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9:30AM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16898" w:rsidRPr="00716898" w:rsidP="00716898">
      <w:pPr>
        <w:pageBreakBefore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purpose of this amendment to</w:t>
      </w:r>
      <w:r w:rsidRPr="0071689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IFB 36C24226B0010; Project Number 630A4-22-413 is as follows: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extend the Bid Opening date to March 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24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2026, at 10:00AM(EST)</w:t>
      </w:r>
    </w:p>
    <w:p w:rsid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 responses to the RFI </w:t>
      </w:r>
    </w:p>
    <w:p w:rsidR="00716898" w:rsidRP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 Site Visit Sign in Sheet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DELIVERY OF BIDS</w:t>
      </w:r>
      <w:r w:rsidRPr="007168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9:30 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prior to the bid opening time. The bids shall include copies of a bid bond. The bid opening shall take place on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 xml:space="preserve">Tuesday, March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24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, 2026, at 10:00am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No hand-carried or mailed bids will be accepted.</w:t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2. The bid opening will take place via Microsoft Teams conference call. To access the conference, please access: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Meeting ID: 282 242 751 653 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Passcode: 59uu3Cv9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______________________________________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Dial in by phone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+1 332-249-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0600,,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437870538# United States, New York City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Find a local number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Phone conference ID: 437 870 538#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Bids received after 9:30AM (EST) will be rejected.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Any exception to the terms and conditions of this Invitation for Bid (IFB)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Failure to provide a definitive price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Receipt of bids must be in accordance with the terms and conditions of this IFB.</w:t>
      </w: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A06ED"/>
    <w:p>
      <w:pPr>
        <w:ind w:left="360"/>
      </w:pPr>
      <w:r>
        <w:t>See attached document: QUESTIONS - Upgrade Station Chilled Water for PID.</w:t>
      </w:r>
    </w:p>
    <w:p>
      <w:pPr>
        <w:ind w:left="360"/>
      </w:pPr>
      <w:r>
        <w:t>See attached document: 000110 TOC.</w:t>
      </w:r>
    </w:p>
    <w:p>
      <w:pPr>
        <w:ind w:left="360"/>
      </w:pPr>
      <w:r>
        <w:t>See attached document: VFD SPECIFICATION SECTION -262911-MOTOR CONTROL.</w:t>
      </w:r>
    </w:p>
    <w:p>
      <w:pPr>
        <w:ind w:left="360"/>
      </w:pPr>
      <w:r>
        <w:t>See attached document: 630A4-22-413 Pre-bid site walk.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5"/>
      <w:gridCol w:w="469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 w:rsidP="00D936C0">
          <w:pPr>
            <w:pStyle w:val="Footer"/>
          </w:pP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 w:rsidP="00D936C0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1016DD" w:rsidP="001016DD">
    <w:pPr>
      <w:pStyle w:val="Heading1"/>
      <w:jc w:val="center"/>
      <w:rPr>
        <w:rFonts w:eastAsia="Times New Roman"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42828"/>
    <w:multiLevelType w:val="hybridMultilevel"/>
    <w:tmpl w:val="A722761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C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2026-03-02T18:36:55Z</dcterms:created>
  <dcterms:modified xsi:type="dcterms:W3CDTF">2026-03-02T18:36:55Z</dcterms:modified>
</cp:coreProperties>
</file>