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E735" w14:textId="77777777" w:rsidR="00FD6E43" w:rsidRPr="00FD6E43" w:rsidRDefault="00FD6E43" w:rsidP="00FD6E43">
      <w:pPr>
        <w:spacing w:after="0"/>
        <w:rPr>
          <w:rFonts w:cstheme="min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6D01F9" w:rsidRPr="00FD6E43" w14:paraId="1BFEE738" w14:textId="77777777" w:rsidTr="00917C3B">
        <w:tc>
          <w:tcPr>
            <w:tcW w:w="1098" w:type="dxa"/>
          </w:tcPr>
          <w:p w14:paraId="1BFEE736" w14:textId="77777777" w:rsidR="00FD6E43" w:rsidRPr="00FD6E43" w:rsidRDefault="00FD6E43" w:rsidP="00FD6E43">
            <w:pPr>
              <w:spacing w:after="0"/>
              <w:rPr>
                <w:rFonts w:cstheme="minorHAnsi"/>
                <w:b/>
                <w:sz w:val="24"/>
                <w:szCs w:val="24"/>
              </w:rPr>
            </w:pPr>
            <w:r w:rsidRPr="00FD6E43">
              <w:rPr>
                <w:rFonts w:cstheme="minorHAnsi"/>
                <w:b/>
                <w:sz w:val="24"/>
                <w:szCs w:val="24"/>
              </w:rPr>
              <w:t>SUBJECT*</w:t>
            </w:r>
          </w:p>
        </w:tc>
        <w:tc>
          <w:tcPr>
            <w:tcW w:w="8820" w:type="dxa"/>
          </w:tcPr>
          <w:p w14:paraId="1BFEE737"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FY26 SERVICE - Elevator Maintenance and Repair (B+4) -</w:t>
            </w:r>
            <w:r w:rsidRPr="00FD6E43">
              <w:rPr>
                <w:rStyle w:val="AAMSKBFill-InHighlight"/>
                <w:rFonts w:cstheme="minorHAnsi"/>
                <w:color w:val="auto"/>
                <w:sz w:val="24"/>
                <w:szCs w:val="24"/>
              </w:rPr>
              <w:t xml:space="preserve"> </w:t>
            </w:r>
            <w:r w:rsidRPr="00FD6E43">
              <w:rPr>
                <w:rStyle w:val="AAMSKBFill-InHighlight"/>
                <w:rFonts w:cstheme="minorHAnsi"/>
                <w:color w:val="auto"/>
                <w:sz w:val="24"/>
                <w:szCs w:val="24"/>
              </w:rPr>
              <w:t>Syracuse VAMC</w:t>
            </w:r>
            <w:r w:rsidRPr="00FD6E43">
              <w:rPr>
                <w:rStyle w:val="AAMSKBFill-InHighlight"/>
                <w:rFonts w:cstheme="minorHAnsi"/>
                <w:color w:val="auto"/>
                <w:sz w:val="24"/>
                <w:szCs w:val="24"/>
              </w:rPr>
              <w:t xml:space="preserve">  </w:t>
            </w:r>
          </w:p>
        </w:tc>
      </w:tr>
    </w:tbl>
    <w:p w14:paraId="1BFEE739" w14:textId="77777777" w:rsidR="00FD6E43" w:rsidRPr="00FD6E43" w:rsidRDefault="00FD6E43" w:rsidP="00FD6E43">
      <w:pPr>
        <w:spacing w:after="0" w:line="254" w:lineRule="auto"/>
        <w:rPr>
          <w:rFonts w:eastAsia="Calibri" w:cstheme="minorHAnsi"/>
          <w:sz w:val="24"/>
          <w:szCs w:val="24"/>
        </w:rPr>
      </w:pPr>
    </w:p>
    <w:p w14:paraId="1BFEE73A" w14:textId="77777777" w:rsidR="00FD6E43" w:rsidRPr="00FD6E43" w:rsidRDefault="00FD6E43" w:rsidP="00FD6E43">
      <w:pPr>
        <w:pBdr>
          <w:top w:val="single" w:sz="4" w:space="1" w:color="auto"/>
          <w:bottom w:val="single" w:sz="4" w:space="1" w:color="auto"/>
        </w:pBdr>
        <w:spacing w:after="0" w:line="254" w:lineRule="auto"/>
        <w:jc w:val="center"/>
        <w:rPr>
          <w:rFonts w:eastAsia="Calibri" w:cstheme="minorHAnsi"/>
          <w:b/>
          <w:sz w:val="24"/>
          <w:szCs w:val="24"/>
        </w:rPr>
      </w:pPr>
      <w:r w:rsidRPr="00FD6E43">
        <w:rPr>
          <w:rFonts w:cstheme="minorHAnsi"/>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D01F9" w:rsidRPr="00FD6E43" w14:paraId="1BFEE73D" w14:textId="77777777" w:rsidTr="006E6FE5">
        <w:tc>
          <w:tcPr>
            <w:tcW w:w="4698" w:type="dxa"/>
            <w:hideMark/>
          </w:tcPr>
          <w:p w14:paraId="1BFEE73B" w14:textId="77777777" w:rsidR="00FD6E43" w:rsidRPr="00FD6E43" w:rsidRDefault="00FD6E43" w:rsidP="00FD6E43">
            <w:pPr>
              <w:spacing w:after="0"/>
              <w:rPr>
                <w:rFonts w:cstheme="minorHAnsi"/>
                <w:b/>
                <w:sz w:val="24"/>
                <w:szCs w:val="24"/>
              </w:rPr>
            </w:pPr>
            <w:r w:rsidRPr="00FD6E43">
              <w:rPr>
                <w:rFonts w:cstheme="minorHAnsi"/>
                <w:b/>
                <w:sz w:val="24"/>
                <w:szCs w:val="24"/>
              </w:rPr>
              <w:t>CONTRACTING OFFICE’S ZIP CODE*</w:t>
            </w:r>
          </w:p>
        </w:tc>
        <w:tc>
          <w:tcPr>
            <w:tcW w:w="5220" w:type="dxa"/>
            <w:hideMark/>
          </w:tcPr>
          <w:p w14:paraId="1BFEE73C" w14:textId="77777777" w:rsidR="00FD6E43" w:rsidRPr="00FD6E43" w:rsidRDefault="00FD6E43" w:rsidP="00FD6E43">
            <w:pPr>
              <w:spacing w:after="0"/>
              <w:rPr>
                <w:rFonts w:cstheme="minorHAnsi"/>
                <w:sz w:val="24"/>
                <w:szCs w:val="24"/>
              </w:rPr>
            </w:pPr>
            <w:r w:rsidRPr="00FD6E43">
              <w:rPr>
                <w:rFonts w:cstheme="minorHAnsi"/>
                <w:sz w:val="24"/>
                <w:szCs w:val="24"/>
              </w:rPr>
              <w:t>14810</w:t>
            </w:r>
          </w:p>
        </w:tc>
      </w:tr>
      <w:tr w:rsidR="006D01F9" w:rsidRPr="00FD6E43" w14:paraId="1BFEE740" w14:textId="77777777" w:rsidTr="006E6FE5">
        <w:tc>
          <w:tcPr>
            <w:tcW w:w="4698" w:type="dxa"/>
            <w:hideMark/>
          </w:tcPr>
          <w:p w14:paraId="1BFEE73E" w14:textId="77777777" w:rsidR="00FD6E43" w:rsidRPr="00FD6E43" w:rsidRDefault="00FD6E43" w:rsidP="00FD6E43">
            <w:pPr>
              <w:spacing w:after="0"/>
              <w:rPr>
                <w:rFonts w:cstheme="minorHAnsi"/>
                <w:b/>
                <w:sz w:val="24"/>
                <w:szCs w:val="24"/>
              </w:rPr>
            </w:pPr>
            <w:r w:rsidRPr="00FD6E43">
              <w:rPr>
                <w:rFonts w:cstheme="minorHAnsi"/>
                <w:b/>
                <w:sz w:val="24"/>
                <w:szCs w:val="24"/>
              </w:rPr>
              <w:t>SOLICITATION NUMBER*</w:t>
            </w:r>
          </w:p>
        </w:tc>
        <w:tc>
          <w:tcPr>
            <w:tcW w:w="5220" w:type="dxa"/>
            <w:hideMark/>
          </w:tcPr>
          <w:p w14:paraId="1BFEE73F" w14:textId="77777777" w:rsidR="00FD6E43" w:rsidRPr="00FD6E43" w:rsidRDefault="00FD6E43" w:rsidP="00FD6E43">
            <w:pPr>
              <w:spacing w:after="0"/>
              <w:rPr>
                <w:rFonts w:cstheme="minorHAnsi"/>
                <w:sz w:val="24"/>
                <w:szCs w:val="24"/>
              </w:rPr>
            </w:pPr>
            <w:r w:rsidRPr="00FD6E43">
              <w:rPr>
                <w:rFonts w:cstheme="minorHAnsi"/>
                <w:sz w:val="24"/>
                <w:szCs w:val="24"/>
              </w:rPr>
              <w:t>36C24226Q0526</w:t>
            </w:r>
          </w:p>
        </w:tc>
      </w:tr>
      <w:tr w:rsidR="006D01F9" w:rsidRPr="00FD6E43" w14:paraId="1BFEE743" w14:textId="77777777" w:rsidTr="006E6FE5">
        <w:tc>
          <w:tcPr>
            <w:tcW w:w="4698" w:type="dxa"/>
            <w:hideMark/>
          </w:tcPr>
          <w:p w14:paraId="1BFEE741" w14:textId="77777777" w:rsidR="00FD6E43" w:rsidRPr="00FD6E43" w:rsidRDefault="00FD6E43" w:rsidP="00FD6E43">
            <w:pPr>
              <w:spacing w:after="0"/>
              <w:rPr>
                <w:rFonts w:cstheme="minorHAnsi"/>
                <w:b/>
                <w:sz w:val="24"/>
                <w:szCs w:val="24"/>
              </w:rPr>
            </w:pPr>
            <w:r w:rsidRPr="00FD6E43">
              <w:rPr>
                <w:rFonts w:cstheme="minorHAnsi"/>
                <w:b/>
                <w:sz w:val="24"/>
                <w:szCs w:val="24"/>
              </w:rPr>
              <w:t>RESPONSE DATE/TIME/ZONE</w:t>
            </w:r>
          </w:p>
        </w:tc>
        <w:tc>
          <w:tcPr>
            <w:tcW w:w="5220" w:type="dxa"/>
            <w:hideMark/>
          </w:tcPr>
          <w:p w14:paraId="1BFEE742" w14:textId="77777777" w:rsidR="00FD6E43" w:rsidRPr="00FD6E43" w:rsidRDefault="00FD6E43" w:rsidP="00FD6E43">
            <w:pPr>
              <w:spacing w:after="0"/>
              <w:rPr>
                <w:rFonts w:cstheme="minorHAnsi"/>
                <w:sz w:val="24"/>
                <w:szCs w:val="24"/>
              </w:rPr>
            </w:pPr>
            <w:r w:rsidRPr="00FD6E43">
              <w:rPr>
                <w:rFonts w:cstheme="minorHAnsi"/>
                <w:sz w:val="24"/>
                <w:szCs w:val="24"/>
              </w:rPr>
              <w:t>04-15-2026</w:t>
            </w:r>
            <w:r w:rsidRPr="00FD6E43">
              <w:rPr>
                <w:rStyle w:val="AAMSKBFill-InHighlight"/>
                <w:rFonts w:cstheme="minorHAnsi"/>
                <w:sz w:val="24"/>
                <w:szCs w:val="24"/>
              </w:rPr>
              <w:t xml:space="preserve"> </w:t>
            </w:r>
            <w:r w:rsidRPr="00FD6E43">
              <w:rPr>
                <w:rFonts w:cstheme="minorHAnsi"/>
                <w:sz w:val="24"/>
                <w:szCs w:val="24"/>
              </w:rPr>
              <w:t>15:00</w:t>
            </w:r>
            <w:r w:rsidRPr="00FD6E43">
              <w:rPr>
                <w:rStyle w:val="AAMSKBFill-InHighlight"/>
                <w:rFonts w:cstheme="minorHAnsi"/>
                <w:sz w:val="24"/>
                <w:szCs w:val="24"/>
              </w:rPr>
              <w:t xml:space="preserve"> </w:t>
            </w:r>
            <w:r w:rsidRPr="00FD6E43">
              <w:rPr>
                <w:rFonts w:cstheme="minorHAnsi"/>
                <w:sz w:val="24"/>
                <w:szCs w:val="24"/>
              </w:rPr>
              <w:t>EASTERN TIME, NEW YORK, USA</w:t>
            </w:r>
          </w:p>
        </w:tc>
      </w:tr>
      <w:tr w:rsidR="006D01F9" w:rsidRPr="00FD6E43" w14:paraId="1BFEE746" w14:textId="77777777" w:rsidTr="006E6FE5">
        <w:tc>
          <w:tcPr>
            <w:tcW w:w="4698" w:type="dxa"/>
          </w:tcPr>
          <w:p w14:paraId="1BFEE744" w14:textId="77777777" w:rsidR="00FD6E43" w:rsidRPr="00FD6E43" w:rsidRDefault="00FD6E43" w:rsidP="00FD6E43">
            <w:pPr>
              <w:spacing w:after="0"/>
              <w:rPr>
                <w:rFonts w:cstheme="minorHAnsi"/>
                <w:b/>
                <w:sz w:val="24"/>
                <w:szCs w:val="24"/>
              </w:rPr>
            </w:pPr>
            <w:r w:rsidRPr="00FD6E43">
              <w:rPr>
                <w:rFonts w:cstheme="minorHAnsi"/>
                <w:b/>
                <w:sz w:val="24"/>
                <w:szCs w:val="24"/>
              </w:rPr>
              <w:t>ARCHIVE</w:t>
            </w:r>
          </w:p>
        </w:tc>
        <w:tc>
          <w:tcPr>
            <w:tcW w:w="5220" w:type="dxa"/>
            <w:hideMark/>
          </w:tcPr>
          <w:p w14:paraId="1BFEE745" w14:textId="77777777" w:rsidR="00FD6E43" w:rsidRPr="00FD6E43" w:rsidRDefault="00FD6E43" w:rsidP="00FD6E43">
            <w:pPr>
              <w:spacing w:after="0"/>
              <w:rPr>
                <w:rFonts w:cstheme="minorHAnsi"/>
                <w:sz w:val="24"/>
                <w:szCs w:val="24"/>
              </w:rPr>
            </w:pPr>
            <w:r w:rsidRPr="00FD6E43">
              <w:rPr>
                <w:rFonts w:cstheme="minorHAnsi"/>
                <w:sz w:val="24"/>
                <w:szCs w:val="24"/>
              </w:rPr>
              <w:t>90</w:t>
            </w:r>
            <w:r w:rsidRPr="00FD6E43">
              <w:rPr>
                <w:rFonts w:cstheme="minorHAnsi"/>
                <w:color w:val="C00000"/>
                <w:sz w:val="24"/>
                <w:szCs w:val="24"/>
                <w:bdr w:val="none" w:sz="0" w:space="0" w:color="auto" w:frame="1"/>
              </w:rPr>
              <w:t xml:space="preserve"> </w:t>
            </w:r>
            <w:r w:rsidRPr="00FD6E43">
              <w:rPr>
                <w:rFonts w:cstheme="minorHAnsi"/>
                <w:sz w:val="24"/>
                <w:szCs w:val="24"/>
                <w:bdr w:val="none" w:sz="0" w:space="0" w:color="auto" w:frame="1"/>
              </w:rPr>
              <w:t>DAYS AFTER THE RESPONSE DATE</w:t>
            </w:r>
          </w:p>
        </w:tc>
      </w:tr>
      <w:tr w:rsidR="006D01F9" w:rsidRPr="00FD6E43" w14:paraId="1BFEE749" w14:textId="77777777" w:rsidTr="006E6FE5">
        <w:tc>
          <w:tcPr>
            <w:tcW w:w="4698" w:type="dxa"/>
          </w:tcPr>
          <w:p w14:paraId="1BFEE747" w14:textId="77777777" w:rsidR="00FD6E43" w:rsidRPr="00FD6E43" w:rsidRDefault="00FD6E43" w:rsidP="00FD6E43">
            <w:pPr>
              <w:spacing w:after="0"/>
              <w:rPr>
                <w:rFonts w:cstheme="minorHAnsi"/>
                <w:b/>
                <w:sz w:val="24"/>
                <w:szCs w:val="24"/>
              </w:rPr>
            </w:pPr>
            <w:r w:rsidRPr="00FD6E43">
              <w:rPr>
                <w:rFonts w:cstheme="minorHAnsi"/>
                <w:b/>
                <w:sz w:val="24"/>
                <w:szCs w:val="24"/>
              </w:rPr>
              <w:t>RECOVERY ACT FUNDS</w:t>
            </w:r>
          </w:p>
        </w:tc>
        <w:tc>
          <w:tcPr>
            <w:tcW w:w="5220" w:type="dxa"/>
            <w:hideMark/>
          </w:tcPr>
          <w:p w14:paraId="1BFEE748" w14:textId="77777777" w:rsidR="00FD6E43" w:rsidRPr="00FD6E43" w:rsidRDefault="00FD6E43" w:rsidP="00FD6E43">
            <w:pPr>
              <w:spacing w:after="0"/>
              <w:rPr>
                <w:rFonts w:cstheme="minorHAnsi"/>
                <w:sz w:val="24"/>
                <w:szCs w:val="24"/>
              </w:rPr>
            </w:pPr>
            <w:r w:rsidRPr="00FD6E43">
              <w:rPr>
                <w:rFonts w:cstheme="minorHAnsi"/>
                <w:sz w:val="24"/>
                <w:szCs w:val="24"/>
              </w:rPr>
              <w:t>N</w:t>
            </w:r>
          </w:p>
        </w:tc>
      </w:tr>
      <w:tr w:rsidR="006D01F9" w:rsidRPr="00FD6E43" w14:paraId="1BFEE74C" w14:textId="77777777" w:rsidTr="006E6FE5">
        <w:tc>
          <w:tcPr>
            <w:tcW w:w="4698" w:type="dxa"/>
          </w:tcPr>
          <w:p w14:paraId="1BFEE74A" w14:textId="77777777" w:rsidR="00FD6E43" w:rsidRPr="00FD6E43" w:rsidRDefault="00FD6E43" w:rsidP="00FD6E43">
            <w:pPr>
              <w:spacing w:after="0"/>
              <w:rPr>
                <w:rFonts w:cstheme="minorHAnsi"/>
                <w:b/>
                <w:sz w:val="24"/>
                <w:szCs w:val="24"/>
              </w:rPr>
            </w:pPr>
            <w:r w:rsidRPr="00FD6E43">
              <w:rPr>
                <w:rFonts w:cstheme="minorHAnsi"/>
                <w:b/>
                <w:sz w:val="24"/>
                <w:szCs w:val="24"/>
              </w:rPr>
              <w:t>SET-ASIDE</w:t>
            </w:r>
          </w:p>
        </w:tc>
        <w:tc>
          <w:tcPr>
            <w:tcW w:w="5220" w:type="dxa"/>
            <w:hideMark/>
          </w:tcPr>
          <w:p w14:paraId="1BFEE74B" w14:textId="77777777" w:rsidR="00FD6E43" w:rsidRPr="00FD6E43" w:rsidRDefault="00FD6E43" w:rsidP="00FD6E43">
            <w:pPr>
              <w:spacing w:after="0"/>
              <w:rPr>
                <w:rFonts w:cstheme="minorHAnsi"/>
                <w:sz w:val="24"/>
                <w:szCs w:val="24"/>
              </w:rPr>
            </w:pPr>
            <w:r w:rsidRPr="00FD6E43">
              <w:rPr>
                <w:rFonts w:cstheme="minorHAnsi"/>
                <w:sz w:val="24"/>
                <w:szCs w:val="24"/>
              </w:rPr>
              <w:t>SBP</w:t>
            </w:r>
          </w:p>
        </w:tc>
      </w:tr>
      <w:tr w:rsidR="006D01F9" w:rsidRPr="00FD6E43" w14:paraId="1BFEE74F" w14:textId="77777777" w:rsidTr="006E6FE5">
        <w:tc>
          <w:tcPr>
            <w:tcW w:w="4698" w:type="dxa"/>
          </w:tcPr>
          <w:p w14:paraId="1BFEE74D" w14:textId="77777777" w:rsidR="00FD6E43" w:rsidRPr="00FD6E43" w:rsidRDefault="00FD6E43" w:rsidP="00FD6E43">
            <w:pPr>
              <w:spacing w:after="0"/>
              <w:rPr>
                <w:rFonts w:cstheme="minorHAnsi"/>
                <w:b/>
                <w:sz w:val="24"/>
                <w:szCs w:val="24"/>
              </w:rPr>
            </w:pPr>
            <w:r w:rsidRPr="00FD6E43">
              <w:rPr>
                <w:rFonts w:cstheme="minorHAnsi"/>
                <w:b/>
                <w:sz w:val="24"/>
                <w:szCs w:val="24"/>
              </w:rPr>
              <w:t>PRODUCT SERVICE CODE*</w:t>
            </w:r>
          </w:p>
        </w:tc>
        <w:tc>
          <w:tcPr>
            <w:tcW w:w="5220" w:type="dxa"/>
          </w:tcPr>
          <w:p w14:paraId="1BFEE74E"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Z1DA</w:t>
            </w:r>
          </w:p>
        </w:tc>
      </w:tr>
      <w:tr w:rsidR="006D01F9" w:rsidRPr="00FD6E43" w14:paraId="1BFEE752" w14:textId="77777777" w:rsidTr="006E6FE5">
        <w:tc>
          <w:tcPr>
            <w:tcW w:w="4698" w:type="dxa"/>
          </w:tcPr>
          <w:p w14:paraId="1BFEE750" w14:textId="77777777" w:rsidR="00FD6E43" w:rsidRPr="00FD6E43" w:rsidRDefault="00FD6E43" w:rsidP="00FD6E43">
            <w:pPr>
              <w:spacing w:after="0"/>
              <w:rPr>
                <w:rFonts w:cstheme="minorHAnsi"/>
                <w:b/>
                <w:sz w:val="24"/>
                <w:szCs w:val="24"/>
              </w:rPr>
            </w:pPr>
            <w:r w:rsidRPr="00FD6E43">
              <w:rPr>
                <w:rFonts w:cstheme="minorHAnsi"/>
                <w:b/>
                <w:sz w:val="24"/>
                <w:szCs w:val="24"/>
              </w:rPr>
              <w:t>NAICS CODE*</w:t>
            </w:r>
          </w:p>
        </w:tc>
        <w:tc>
          <w:tcPr>
            <w:tcW w:w="5220" w:type="dxa"/>
            <w:hideMark/>
          </w:tcPr>
          <w:p w14:paraId="1BFEE751" w14:textId="77777777" w:rsidR="00FD6E43" w:rsidRPr="00FD6E43" w:rsidRDefault="00FD6E43" w:rsidP="00FD6E43">
            <w:pPr>
              <w:spacing w:after="0"/>
              <w:rPr>
                <w:rFonts w:cstheme="minorHAnsi"/>
                <w:sz w:val="24"/>
                <w:szCs w:val="24"/>
              </w:rPr>
            </w:pPr>
            <w:r w:rsidRPr="00FD6E43">
              <w:rPr>
                <w:rFonts w:cstheme="minorHAnsi"/>
                <w:sz w:val="24"/>
                <w:szCs w:val="24"/>
              </w:rPr>
              <w:t>238290</w:t>
            </w:r>
          </w:p>
        </w:tc>
      </w:tr>
      <w:tr w:rsidR="006D01F9" w:rsidRPr="00FD6E43" w14:paraId="1BFEE75A" w14:textId="77777777" w:rsidTr="006E6FE5">
        <w:tc>
          <w:tcPr>
            <w:tcW w:w="4698" w:type="dxa"/>
            <w:hideMark/>
          </w:tcPr>
          <w:p w14:paraId="1BFEE753" w14:textId="77777777" w:rsidR="00FD6E43" w:rsidRPr="00FD6E43" w:rsidRDefault="00FD6E43" w:rsidP="00FD6E43">
            <w:pPr>
              <w:spacing w:after="0"/>
              <w:rPr>
                <w:rFonts w:cstheme="minorHAnsi"/>
                <w:b/>
                <w:sz w:val="24"/>
                <w:szCs w:val="24"/>
              </w:rPr>
            </w:pPr>
            <w:r w:rsidRPr="00FD6E43">
              <w:rPr>
                <w:rFonts w:cstheme="minorHAnsi"/>
                <w:b/>
                <w:sz w:val="24"/>
                <w:szCs w:val="24"/>
              </w:rPr>
              <w:t>CONTRACTING OFFICE ADDRESS</w:t>
            </w:r>
          </w:p>
        </w:tc>
        <w:tc>
          <w:tcPr>
            <w:tcW w:w="5220" w:type="dxa"/>
          </w:tcPr>
          <w:p w14:paraId="1BFEE754"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Network Contracting Office 2</w:t>
            </w:r>
            <w:r w:rsidRPr="00FD6E43">
              <w:rPr>
                <w:rStyle w:val="AAMSKBFill-InHighlight"/>
                <w:rFonts w:cstheme="minorHAnsi"/>
                <w:sz w:val="24"/>
                <w:szCs w:val="24"/>
              </w:rPr>
              <w:t xml:space="preserve"> </w:t>
            </w:r>
          </w:p>
          <w:p w14:paraId="1BFEE755"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Department of Veterans Affairs</w:t>
            </w:r>
            <w:r w:rsidRPr="00FD6E43">
              <w:rPr>
                <w:rStyle w:val="AAMSKBFill-InHighlight"/>
                <w:rFonts w:cstheme="minorHAnsi"/>
                <w:sz w:val="24"/>
                <w:szCs w:val="24"/>
              </w:rPr>
              <w:t xml:space="preserve"> </w:t>
            </w:r>
          </w:p>
          <w:p w14:paraId="1BFEE756"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Bath VA Medical Center</w:t>
            </w:r>
            <w:r w:rsidRPr="00FD6E43">
              <w:rPr>
                <w:rStyle w:val="AAMSKBFill-InHighlight"/>
                <w:rFonts w:cstheme="minorHAnsi"/>
                <w:sz w:val="24"/>
                <w:szCs w:val="24"/>
              </w:rPr>
              <w:t xml:space="preserve"> </w:t>
            </w:r>
          </w:p>
          <w:p w14:paraId="1BFEE757"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76 Veterans Avenue</w:t>
            </w:r>
          </w:p>
          <w:p w14:paraId="1BFEE758"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Bath NY  14810</w:t>
            </w:r>
            <w:r w:rsidRPr="00FD6E43">
              <w:rPr>
                <w:rStyle w:val="AAMSKBFill-InHighlight"/>
                <w:rFonts w:cstheme="minorHAnsi"/>
                <w:sz w:val="24"/>
                <w:szCs w:val="24"/>
              </w:rPr>
              <w:t xml:space="preserve"> </w:t>
            </w:r>
          </w:p>
          <w:p w14:paraId="1BFEE759" w14:textId="77777777" w:rsidR="00FD6E43" w:rsidRPr="00FD6E43" w:rsidRDefault="00FD6E43" w:rsidP="00FD6E43">
            <w:pPr>
              <w:spacing w:after="0"/>
              <w:rPr>
                <w:rFonts w:cstheme="minorHAnsi"/>
                <w:sz w:val="24"/>
                <w:szCs w:val="24"/>
              </w:rPr>
            </w:pPr>
          </w:p>
        </w:tc>
      </w:tr>
      <w:tr w:rsidR="006D01F9" w:rsidRPr="00FD6E43" w14:paraId="1BFEE764" w14:textId="77777777" w:rsidTr="006E6FE5">
        <w:tc>
          <w:tcPr>
            <w:tcW w:w="4698" w:type="dxa"/>
          </w:tcPr>
          <w:p w14:paraId="1BFEE75B" w14:textId="77777777" w:rsidR="00FD6E43" w:rsidRPr="00FD6E43" w:rsidRDefault="00FD6E43" w:rsidP="00FD6E43">
            <w:pPr>
              <w:spacing w:after="0"/>
              <w:rPr>
                <w:rFonts w:cstheme="minorHAnsi"/>
                <w:b/>
                <w:sz w:val="24"/>
                <w:szCs w:val="24"/>
              </w:rPr>
            </w:pPr>
            <w:r w:rsidRPr="00FD6E43">
              <w:rPr>
                <w:rFonts w:cstheme="minorHAnsi"/>
                <w:b/>
                <w:sz w:val="24"/>
                <w:szCs w:val="24"/>
              </w:rPr>
              <w:t>POINT OF CONTACT*</w:t>
            </w:r>
          </w:p>
          <w:p w14:paraId="1BFEE75C" w14:textId="77777777" w:rsidR="00FD6E43" w:rsidRPr="00FD6E43" w:rsidRDefault="00FD6E43" w:rsidP="00FD6E43">
            <w:pPr>
              <w:spacing w:after="0"/>
              <w:rPr>
                <w:rFonts w:cstheme="minorHAnsi"/>
                <w:b/>
                <w:sz w:val="24"/>
                <w:szCs w:val="24"/>
              </w:rPr>
            </w:pPr>
          </w:p>
          <w:p w14:paraId="1BFEE75D" w14:textId="77777777" w:rsidR="00FD6E43" w:rsidRPr="00FD6E43" w:rsidRDefault="00FD6E43" w:rsidP="00FD6E43">
            <w:pPr>
              <w:spacing w:after="0"/>
              <w:rPr>
                <w:rFonts w:cstheme="minorHAnsi"/>
                <w:b/>
                <w:sz w:val="24"/>
                <w:szCs w:val="24"/>
              </w:rPr>
            </w:pPr>
          </w:p>
        </w:tc>
        <w:tc>
          <w:tcPr>
            <w:tcW w:w="5220" w:type="dxa"/>
            <w:hideMark/>
          </w:tcPr>
          <w:p w14:paraId="1BFEE75E"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Contract Specialist</w:t>
            </w:r>
            <w:r w:rsidRPr="00FD6E43">
              <w:rPr>
                <w:rStyle w:val="AAMSKBFill-InHighlight"/>
                <w:rFonts w:cstheme="minorHAnsi"/>
                <w:sz w:val="24"/>
                <w:szCs w:val="24"/>
              </w:rPr>
              <w:t xml:space="preserve"> </w:t>
            </w:r>
          </w:p>
          <w:p w14:paraId="1BFEE75F"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Julie Monagan Barnard</w:t>
            </w:r>
          </w:p>
          <w:p w14:paraId="1BFEE760"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Julie.monaganbarnard@va.gov</w:t>
            </w:r>
          </w:p>
          <w:p w14:paraId="1BFEE761" w14:textId="77777777" w:rsidR="00FD6E43" w:rsidRPr="00FD6E43" w:rsidRDefault="00FD6E43" w:rsidP="00FD6E43">
            <w:pPr>
              <w:spacing w:after="0"/>
              <w:rPr>
                <w:rFonts w:eastAsiaTheme="minorHAnsi" w:cstheme="minorHAnsi"/>
                <w:sz w:val="24"/>
                <w:szCs w:val="24"/>
                <w:bdr w:val="none" w:sz="0" w:space="0" w:color="auto" w:frame="1"/>
              </w:rPr>
            </w:pPr>
            <w:r w:rsidRPr="00FD6E43">
              <w:rPr>
                <w:rFonts w:eastAsiaTheme="minorHAnsi" w:cstheme="minorHAnsi"/>
                <w:sz w:val="24"/>
                <w:szCs w:val="24"/>
                <w:bdr w:val="none" w:sz="0" w:space="0" w:color="auto" w:frame="1"/>
              </w:rPr>
              <w:t>607-590-1325</w:t>
            </w:r>
          </w:p>
          <w:p w14:paraId="1BFEE762" w14:textId="77777777" w:rsidR="00FD6E43" w:rsidRPr="00FD6E43" w:rsidRDefault="00FD6E43" w:rsidP="00FD6E43">
            <w:pPr>
              <w:spacing w:after="0"/>
              <w:rPr>
                <w:rFonts w:eastAsiaTheme="minorHAnsi" w:cstheme="minorHAnsi"/>
                <w:sz w:val="24"/>
                <w:szCs w:val="24"/>
                <w:bdr w:val="none" w:sz="0" w:space="0" w:color="auto" w:frame="1"/>
              </w:rPr>
            </w:pPr>
          </w:p>
          <w:p w14:paraId="1BFEE763" w14:textId="77777777" w:rsidR="00FD6E43" w:rsidRPr="00FD6E43" w:rsidRDefault="00FD6E43" w:rsidP="00FD6E43">
            <w:pPr>
              <w:spacing w:after="0"/>
              <w:rPr>
                <w:rFonts w:cstheme="minorHAnsi"/>
                <w:sz w:val="24"/>
                <w:szCs w:val="24"/>
              </w:rPr>
            </w:pPr>
          </w:p>
        </w:tc>
      </w:tr>
    </w:tbl>
    <w:p w14:paraId="1BFEE765" w14:textId="77777777" w:rsidR="00FD6E43" w:rsidRPr="00FD6E43" w:rsidRDefault="00FD6E43" w:rsidP="00FD6E43">
      <w:pPr>
        <w:spacing w:after="0"/>
        <w:rPr>
          <w:rFonts w:cstheme="minorHAnsi"/>
          <w:sz w:val="24"/>
          <w:szCs w:val="24"/>
        </w:rPr>
      </w:pPr>
    </w:p>
    <w:p w14:paraId="1BFEE766" w14:textId="77777777" w:rsidR="00FD6E43" w:rsidRPr="00FD6E43" w:rsidRDefault="00FD6E43" w:rsidP="00FD6E43">
      <w:pPr>
        <w:pBdr>
          <w:top w:val="single" w:sz="4" w:space="1" w:color="auto"/>
          <w:bottom w:val="single" w:sz="4" w:space="1" w:color="auto"/>
        </w:pBdr>
        <w:spacing w:after="0" w:line="252" w:lineRule="auto"/>
        <w:jc w:val="center"/>
        <w:rPr>
          <w:rFonts w:eastAsia="Calibri" w:cstheme="minorHAnsi"/>
          <w:b/>
          <w:sz w:val="24"/>
          <w:szCs w:val="24"/>
        </w:rPr>
      </w:pPr>
      <w:r w:rsidRPr="00FD6E43">
        <w:rPr>
          <w:rFonts w:cstheme="minorHAnsi"/>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01F9" w:rsidRPr="00FD6E43" w14:paraId="1BFEE769" w14:textId="77777777" w:rsidTr="000E2EDD">
        <w:tc>
          <w:tcPr>
            <w:tcW w:w="4675" w:type="dxa"/>
          </w:tcPr>
          <w:p w14:paraId="1BFEE767" w14:textId="77777777" w:rsidR="00FD6E43" w:rsidRPr="00FD6E43" w:rsidRDefault="00FD6E43" w:rsidP="00FD6E43">
            <w:pPr>
              <w:spacing w:after="0"/>
              <w:rPr>
                <w:rFonts w:cstheme="minorHAnsi"/>
                <w:b/>
                <w:sz w:val="24"/>
                <w:szCs w:val="24"/>
              </w:rPr>
            </w:pPr>
            <w:r w:rsidRPr="00FD6E43">
              <w:rPr>
                <w:rFonts w:cstheme="minorHAnsi"/>
                <w:b/>
                <w:sz w:val="24"/>
                <w:szCs w:val="24"/>
              </w:rPr>
              <w:t>ADDRESS</w:t>
            </w:r>
          </w:p>
        </w:tc>
        <w:tc>
          <w:tcPr>
            <w:tcW w:w="5243" w:type="dxa"/>
          </w:tcPr>
          <w:p w14:paraId="1BFEE768" w14:textId="77777777" w:rsidR="00FD6E43" w:rsidRPr="00FD6E43" w:rsidRDefault="00FD6E43" w:rsidP="00FD6E43">
            <w:pPr>
              <w:spacing w:after="0"/>
              <w:rPr>
                <w:rStyle w:val="AAMSKBFill-InHighlight"/>
                <w:rFonts w:cstheme="minorHAnsi"/>
                <w:color w:val="auto"/>
                <w:sz w:val="24"/>
                <w:szCs w:val="24"/>
              </w:rPr>
            </w:pPr>
          </w:p>
        </w:tc>
      </w:tr>
      <w:tr w:rsidR="006D01F9" w:rsidRPr="00FD6E43" w14:paraId="1BFEE76C" w14:textId="77777777" w:rsidTr="000E2EDD">
        <w:tc>
          <w:tcPr>
            <w:tcW w:w="4675" w:type="dxa"/>
          </w:tcPr>
          <w:p w14:paraId="1BFEE76A" w14:textId="77777777" w:rsidR="00FD6E43" w:rsidRPr="00FD6E43" w:rsidRDefault="00FD6E43" w:rsidP="00FD6E43">
            <w:pPr>
              <w:spacing w:after="0"/>
              <w:rPr>
                <w:rFonts w:cstheme="minorHAnsi"/>
                <w:b/>
                <w:sz w:val="24"/>
                <w:szCs w:val="24"/>
              </w:rPr>
            </w:pPr>
          </w:p>
        </w:tc>
        <w:tc>
          <w:tcPr>
            <w:tcW w:w="5243" w:type="dxa"/>
          </w:tcPr>
          <w:p w14:paraId="1BFEE76B"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VA Syracuse Health Care</w:t>
            </w:r>
          </w:p>
        </w:tc>
      </w:tr>
      <w:tr w:rsidR="006D01F9" w:rsidRPr="00FD6E43" w14:paraId="1BFEE76F" w14:textId="77777777" w:rsidTr="000E2EDD">
        <w:tc>
          <w:tcPr>
            <w:tcW w:w="4675" w:type="dxa"/>
          </w:tcPr>
          <w:p w14:paraId="1BFEE76D" w14:textId="77777777" w:rsidR="00FD6E43" w:rsidRPr="00FD6E43" w:rsidRDefault="00FD6E43" w:rsidP="00FD6E43">
            <w:pPr>
              <w:spacing w:after="0"/>
              <w:rPr>
                <w:rFonts w:cstheme="minorHAnsi"/>
                <w:b/>
                <w:sz w:val="24"/>
                <w:szCs w:val="24"/>
              </w:rPr>
            </w:pPr>
          </w:p>
        </w:tc>
        <w:tc>
          <w:tcPr>
            <w:tcW w:w="5243" w:type="dxa"/>
          </w:tcPr>
          <w:p w14:paraId="1BFEE76E"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Syracuse VA Medical Center</w:t>
            </w:r>
          </w:p>
        </w:tc>
      </w:tr>
      <w:tr w:rsidR="006D01F9" w:rsidRPr="00FD6E43" w14:paraId="1BFEE772" w14:textId="77777777" w:rsidTr="000E2EDD">
        <w:tc>
          <w:tcPr>
            <w:tcW w:w="4675" w:type="dxa"/>
          </w:tcPr>
          <w:p w14:paraId="1BFEE770" w14:textId="77777777" w:rsidR="00FD6E43" w:rsidRPr="00FD6E43" w:rsidRDefault="00FD6E43" w:rsidP="00FD6E43">
            <w:pPr>
              <w:spacing w:after="0"/>
              <w:rPr>
                <w:rFonts w:cstheme="minorHAnsi"/>
                <w:b/>
                <w:sz w:val="24"/>
                <w:szCs w:val="24"/>
              </w:rPr>
            </w:pPr>
          </w:p>
        </w:tc>
        <w:tc>
          <w:tcPr>
            <w:tcW w:w="5243" w:type="dxa"/>
          </w:tcPr>
          <w:p w14:paraId="1BFEE771"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800 Irving Avenue</w:t>
            </w:r>
          </w:p>
        </w:tc>
      </w:tr>
      <w:tr w:rsidR="006D01F9" w:rsidRPr="00FD6E43" w14:paraId="1BFEE775" w14:textId="77777777" w:rsidTr="000E2EDD">
        <w:tc>
          <w:tcPr>
            <w:tcW w:w="4675" w:type="dxa"/>
          </w:tcPr>
          <w:p w14:paraId="1BFEE773" w14:textId="77777777" w:rsidR="00FD6E43" w:rsidRPr="00FD6E43" w:rsidRDefault="00FD6E43" w:rsidP="00FD6E43">
            <w:pPr>
              <w:spacing w:after="0"/>
              <w:rPr>
                <w:rFonts w:cstheme="minorHAnsi"/>
                <w:b/>
                <w:sz w:val="24"/>
                <w:szCs w:val="24"/>
              </w:rPr>
            </w:pPr>
          </w:p>
        </w:tc>
        <w:tc>
          <w:tcPr>
            <w:tcW w:w="5243" w:type="dxa"/>
          </w:tcPr>
          <w:p w14:paraId="1BFEE774" w14:textId="77777777" w:rsidR="00FD6E43" w:rsidRPr="00FD6E43" w:rsidRDefault="00FD6E43" w:rsidP="00FD6E43">
            <w:pPr>
              <w:spacing w:after="0"/>
              <w:rPr>
                <w:rStyle w:val="AAMSKBFill-InHighlight"/>
                <w:rFonts w:cstheme="minorHAnsi"/>
                <w:color w:val="auto"/>
                <w:sz w:val="24"/>
                <w:szCs w:val="24"/>
              </w:rPr>
            </w:pPr>
            <w:r w:rsidRPr="00FD6E43">
              <w:rPr>
                <w:rStyle w:val="AAMSKBFill-InHighlight"/>
                <w:rFonts w:cstheme="minorHAnsi"/>
                <w:color w:val="auto"/>
                <w:sz w:val="24"/>
                <w:szCs w:val="24"/>
              </w:rPr>
              <w:t>Syracuse</w:t>
            </w:r>
            <w:r w:rsidRPr="00FD6E43">
              <w:rPr>
                <w:rFonts w:cstheme="minorHAnsi"/>
                <w:sz w:val="24"/>
                <w:szCs w:val="24"/>
              </w:rPr>
              <w:t xml:space="preserve"> </w:t>
            </w:r>
            <w:r w:rsidRPr="00FD6E43">
              <w:rPr>
                <w:rStyle w:val="AAMSKBFill-InHighlight"/>
                <w:rFonts w:cstheme="minorHAnsi"/>
                <w:color w:val="auto"/>
                <w:sz w:val="24"/>
                <w:szCs w:val="24"/>
              </w:rPr>
              <w:t>NY</w:t>
            </w:r>
          </w:p>
        </w:tc>
      </w:tr>
      <w:tr w:rsidR="006D01F9" w:rsidRPr="00FD6E43" w14:paraId="1BFEE778" w14:textId="77777777" w:rsidTr="000E2EDD">
        <w:tc>
          <w:tcPr>
            <w:tcW w:w="4675" w:type="dxa"/>
            <w:hideMark/>
          </w:tcPr>
          <w:p w14:paraId="1BFEE776" w14:textId="77777777" w:rsidR="00FD6E43" w:rsidRPr="00FD6E43" w:rsidRDefault="00FD6E43" w:rsidP="00FD6E43">
            <w:pPr>
              <w:spacing w:after="0"/>
              <w:rPr>
                <w:rFonts w:cstheme="minorHAnsi"/>
                <w:b/>
                <w:sz w:val="24"/>
                <w:szCs w:val="24"/>
              </w:rPr>
            </w:pPr>
            <w:r w:rsidRPr="00FD6E43">
              <w:rPr>
                <w:rFonts w:cstheme="minorHAnsi"/>
                <w:b/>
                <w:sz w:val="24"/>
                <w:szCs w:val="24"/>
              </w:rPr>
              <w:t>POSTAL CODE</w:t>
            </w:r>
          </w:p>
        </w:tc>
        <w:tc>
          <w:tcPr>
            <w:tcW w:w="5243" w:type="dxa"/>
            <w:hideMark/>
          </w:tcPr>
          <w:p w14:paraId="1BFEE777" w14:textId="77777777" w:rsidR="00FD6E43" w:rsidRPr="00FD6E43" w:rsidRDefault="00FD6E43" w:rsidP="00FD6E43">
            <w:pPr>
              <w:spacing w:after="0"/>
              <w:rPr>
                <w:rFonts w:cstheme="minorHAnsi"/>
                <w:sz w:val="24"/>
                <w:szCs w:val="24"/>
              </w:rPr>
            </w:pPr>
            <w:r w:rsidRPr="00FD6E43">
              <w:rPr>
                <w:rFonts w:cstheme="minorHAnsi"/>
                <w:sz w:val="24"/>
                <w:szCs w:val="24"/>
              </w:rPr>
              <w:t>13210-2716</w:t>
            </w:r>
          </w:p>
        </w:tc>
      </w:tr>
      <w:tr w:rsidR="006D01F9" w:rsidRPr="00FD6E43" w14:paraId="1BFEE77B" w14:textId="77777777" w:rsidTr="000E2EDD">
        <w:tc>
          <w:tcPr>
            <w:tcW w:w="4675" w:type="dxa"/>
            <w:hideMark/>
          </w:tcPr>
          <w:p w14:paraId="1BFEE779" w14:textId="77777777" w:rsidR="00FD6E43" w:rsidRPr="00FD6E43" w:rsidRDefault="00FD6E43" w:rsidP="00FD6E43">
            <w:pPr>
              <w:spacing w:after="0"/>
              <w:rPr>
                <w:rFonts w:cstheme="minorHAnsi"/>
                <w:b/>
                <w:sz w:val="24"/>
                <w:szCs w:val="24"/>
              </w:rPr>
            </w:pPr>
            <w:r w:rsidRPr="00FD6E43">
              <w:rPr>
                <w:rFonts w:cstheme="minorHAnsi"/>
                <w:b/>
                <w:sz w:val="24"/>
                <w:szCs w:val="24"/>
              </w:rPr>
              <w:t>COUNTRY</w:t>
            </w:r>
          </w:p>
        </w:tc>
        <w:tc>
          <w:tcPr>
            <w:tcW w:w="5243" w:type="dxa"/>
            <w:hideMark/>
          </w:tcPr>
          <w:p w14:paraId="1BFEE77A" w14:textId="77777777" w:rsidR="00FD6E43" w:rsidRPr="00FD6E43" w:rsidRDefault="00FD6E43" w:rsidP="00FD6E43">
            <w:pPr>
              <w:spacing w:after="0"/>
              <w:rPr>
                <w:rFonts w:cstheme="minorHAnsi"/>
                <w:sz w:val="24"/>
                <w:szCs w:val="24"/>
              </w:rPr>
            </w:pPr>
            <w:r w:rsidRPr="00FD6E43">
              <w:rPr>
                <w:rFonts w:cstheme="minorHAnsi"/>
                <w:sz w:val="24"/>
                <w:szCs w:val="24"/>
              </w:rPr>
              <w:t>USA</w:t>
            </w:r>
          </w:p>
        </w:tc>
      </w:tr>
    </w:tbl>
    <w:p w14:paraId="1BFEE77C" w14:textId="77777777" w:rsidR="00FD6E43" w:rsidRPr="00FD6E43" w:rsidRDefault="00FD6E43" w:rsidP="00FD6E43">
      <w:pPr>
        <w:spacing w:after="0" w:line="252" w:lineRule="auto"/>
        <w:jc w:val="center"/>
        <w:rPr>
          <w:rFonts w:eastAsia="Calibri" w:cstheme="minorHAnsi"/>
          <w:b/>
          <w:sz w:val="24"/>
          <w:szCs w:val="24"/>
        </w:rPr>
      </w:pPr>
    </w:p>
    <w:p w14:paraId="1BFEE77D" w14:textId="77777777" w:rsidR="00FD6E43" w:rsidRPr="00FD6E43" w:rsidRDefault="00FD6E43" w:rsidP="00FD6E43">
      <w:pPr>
        <w:pBdr>
          <w:top w:val="single" w:sz="4" w:space="1" w:color="auto"/>
          <w:bottom w:val="single" w:sz="4" w:space="1" w:color="auto"/>
        </w:pBdr>
        <w:spacing w:after="0" w:line="252" w:lineRule="auto"/>
        <w:jc w:val="center"/>
        <w:rPr>
          <w:rFonts w:eastAsia="Calibri" w:cstheme="minorHAnsi"/>
          <w:b/>
          <w:sz w:val="24"/>
          <w:szCs w:val="24"/>
        </w:rPr>
      </w:pPr>
      <w:r w:rsidRPr="00FD6E43">
        <w:rPr>
          <w:rFonts w:cstheme="minorHAnsi"/>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01F9" w:rsidRPr="00FD6E43" w14:paraId="1BFEE780" w14:textId="77777777" w:rsidTr="009C37D0">
        <w:tc>
          <w:tcPr>
            <w:tcW w:w="4675" w:type="dxa"/>
            <w:hideMark/>
          </w:tcPr>
          <w:p w14:paraId="1BFEE77E" w14:textId="77777777" w:rsidR="00FD6E43" w:rsidRPr="00FD6E43" w:rsidRDefault="00FD6E43" w:rsidP="00FD6E43">
            <w:pPr>
              <w:spacing w:after="0"/>
              <w:rPr>
                <w:rFonts w:cstheme="minorHAnsi"/>
                <w:b/>
                <w:sz w:val="24"/>
                <w:szCs w:val="24"/>
              </w:rPr>
            </w:pPr>
            <w:r w:rsidRPr="00FD6E43">
              <w:rPr>
                <w:rFonts w:cstheme="minorHAnsi"/>
                <w:b/>
                <w:sz w:val="24"/>
                <w:szCs w:val="24"/>
              </w:rPr>
              <w:t>AGENCY’S URL</w:t>
            </w:r>
          </w:p>
        </w:tc>
        <w:tc>
          <w:tcPr>
            <w:tcW w:w="5243" w:type="dxa"/>
            <w:hideMark/>
          </w:tcPr>
          <w:p w14:paraId="1BFEE77F" w14:textId="77777777" w:rsidR="00FD6E43" w:rsidRPr="00FD6E43" w:rsidRDefault="00FD6E43" w:rsidP="00FD6E43">
            <w:pPr>
              <w:spacing w:after="0"/>
              <w:rPr>
                <w:rFonts w:cstheme="minorHAnsi"/>
                <w:sz w:val="24"/>
                <w:szCs w:val="24"/>
              </w:rPr>
            </w:pPr>
            <w:r w:rsidRPr="00FD6E43">
              <w:rPr>
                <w:rFonts w:cstheme="minorHAnsi"/>
                <w:sz w:val="24"/>
                <w:szCs w:val="24"/>
              </w:rPr>
              <w:t>https://www.va.gov</w:t>
            </w:r>
          </w:p>
        </w:tc>
      </w:tr>
      <w:tr w:rsidR="006D01F9" w:rsidRPr="00FD6E43" w14:paraId="1BFEE783" w14:textId="77777777" w:rsidTr="009C37D0">
        <w:tc>
          <w:tcPr>
            <w:tcW w:w="4675" w:type="dxa"/>
            <w:hideMark/>
          </w:tcPr>
          <w:p w14:paraId="1BFEE781" w14:textId="77777777" w:rsidR="00FD6E43" w:rsidRPr="00FD6E43" w:rsidRDefault="00FD6E43" w:rsidP="00FD6E43">
            <w:pPr>
              <w:spacing w:after="0"/>
              <w:rPr>
                <w:rFonts w:cstheme="minorHAnsi"/>
                <w:b/>
                <w:sz w:val="24"/>
                <w:szCs w:val="24"/>
              </w:rPr>
            </w:pPr>
            <w:r w:rsidRPr="00FD6E43">
              <w:rPr>
                <w:rFonts w:cstheme="minorHAnsi"/>
                <w:b/>
                <w:sz w:val="24"/>
                <w:szCs w:val="24"/>
              </w:rPr>
              <w:t>URL DESCRIPTION</w:t>
            </w:r>
          </w:p>
        </w:tc>
        <w:tc>
          <w:tcPr>
            <w:tcW w:w="5243" w:type="dxa"/>
            <w:hideMark/>
          </w:tcPr>
          <w:p w14:paraId="1BFEE782" w14:textId="77777777" w:rsidR="00FD6E43" w:rsidRPr="00FD6E43" w:rsidRDefault="00FD6E43" w:rsidP="00FD6E43">
            <w:pPr>
              <w:spacing w:after="0"/>
              <w:rPr>
                <w:rFonts w:cstheme="minorHAnsi"/>
                <w:sz w:val="24"/>
                <w:szCs w:val="24"/>
              </w:rPr>
            </w:pPr>
            <w:r w:rsidRPr="00FD6E43">
              <w:rPr>
                <w:rFonts w:cstheme="minorHAnsi"/>
                <w:sz w:val="24"/>
                <w:szCs w:val="24"/>
              </w:rPr>
              <w:t>Department of Veterans Affairs</w:t>
            </w:r>
          </w:p>
        </w:tc>
      </w:tr>
      <w:tr w:rsidR="006D01F9" w:rsidRPr="00FD6E43" w14:paraId="1BFEE786" w14:textId="77777777" w:rsidTr="009C37D0">
        <w:tc>
          <w:tcPr>
            <w:tcW w:w="4675" w:type="dxa"/>
            <w:hideMark/>
          </w:tcPr>
          <w:p w14:paraId="1BFEE784" w14:textId="77777777" w:rsidR="00FD6E43" w:rsidRPr="00FD6E43" w:rsidRDefault="00FD6E43" w:rsidP="00FD6E43">
            <w:pPr>
              <w:spacing w:after="0"/>
              <w:rPr>
                <w:rFonts w:cstheme="minorHAnsi"/>
                <w:b/>
                <w:sz w:val="24"/>
                <w:szCs w:val="24"/>
              </w:rPr>
            </w:pPr>
            <w:r w:rsidRPr="00FD6E43">
              <w:rPr>
                <w:rFonts w:cstheme="minorHAnsi"/>
                <w:b/>
                <w:sz w:val="24"/>
                <w:szCs w:val="24"/>
              </w:rPr>
              <w:t>AGENCY CONTACT’S EMAIL ADDRESS</w:t>
            </w:r>
          </w:p>
        </w:tc>
        <w:tc>
          <w:tcPr>
            <w:tcW w:w="5243" w:type="dxa"/>
            <w:hideMark/>
          </w:tcPr>
          <w:p w14:paraId="1BFEE785" w14:textId="77777777" w:rsidR="00FD6E43" w:rsidRPr="00FD6E43" w:rsidRDefault="00FD6E43" w:rsidP="00FD6E43">
            <w:pPr>
              <w:spacing w:after="0"/>
              <w:rPr>
                <w:rFonts w:cstheme="minorHAnsi"/>
                <w:sz w:val="24"/>
                <w:szCs w:val="24"/>
              </w:rPr>
            </w:pPr>
            <w:r w:rsidRPr="00FD6E43">
              <w:rPr>
                <w:rFonts w:cstheme="minorHAnsi"/>
                <w:sz w:val="24"/>
                <w:szCs w:val="24"/>
              </w:rPr>
              <w:t>julie.monaganbarnard@va.gov</w:t>
            </w:r>
          </w:p>
        </w:tc>
      </w:tr>
      <w:tr w:rsidR="006D01F9" w:rsidRPr="00FD6E43" w14:paraId="1BFEE789" w14:textId="77777777" w:rsidTr="009C37D0">
        <w:trPr>
          <w:trHeight w:val="233"/>
        </w:trPr>
        <w:tc>
          <w:tcPr>
            <w:tcW w:w="4675" w:type="dxa"/>
            <w:hideMark/>
          </w:tcPr>
          <w:p w14:paraId="1BFEE787" w14:textId="77777777" w:rsidR="00FD6E43" w:rsidRPr="00FD6E43" w:rsidRDefault="00FD6E43" w:rsidP="00FD6E43">
            <w:pPr>
              <w:spacing w:after="0"/>
              <w:rPr>
                <w:rFonts w:cstheme="minorHAnsi"/>
                <w:b/>
                <w:sz w:val="24"/>
                <w:szCs w:val="24"/>
              </w:rPr>
            </w:pPr>
            <w:r w:rsidRPr="00FD6E43">
              <w:rPr>
                <w:rFonts w:cstheme="minorHAnsi"/>
                <w:b/>
                <w:sz w:val="24"/>
                <w:szCs w:val="24"/>
              </w:rPr>
              <w:t>EMAIL DESCRIPTION</w:t>
            </w:r>
          </w:p>
        </w:tc>
        <w:tc>
          <w:tcPr>
            <w:tcW w:w="5243" w:type="dxa"/>
            <w:hideMark/>
          </w:tcPr>
          <w:p w14:paraId="1BFEE788" w14:textId="77777777" w:rsidR="00FD6E43" w:rsidRPr="00FD6E43" w:rsidRDefault="00FD6E43" w:rsidP="00FD6E43">
            <w:pPr>
              <w:spacing w:after="0"/>
              <w:rPr>
                <w:rFonts w:cstheme="minorHAnsi"/>
                <w:sz w:val="24"/>
                <w:szCs w:val="24"/>
              </w:rPr>
            </w:pPr>
            <w:r w:rsidRPr="00FD6E43">
              <w:rPr>
                <w:rFonts w:cstheme="minorHAnsi"/>
                <w:sz w:val="24"/>
                <w:szCs w:val="24"/>
              </w:rPr>
              <w:t>Contract Specialist</w:t>
            </w:r>
          </w:p>
        </w:tc>
      </w:tr>
    </w:tbl>
    <w:p w14:paraId="1BFEE78A" w14:textId="77777777" w:rsidR="00FD6E43" w:rsidRPr="00FD6E43" w:rsidRDefault="00FD6E43" w:rsidP="00FD6E43">
      <w:pPr>
        <w:spacing w:after="0"/>
        <w:rPr>
          <w:rFonts w:cstheme="minorHAnsi"/>
          <w:sz w:val="24"/>
          <w:szCs w:val="24"/>
        </w:rPr>
      </w:pPr>
      <w:r w:rsidRPr="00FD6E43">
        <w:rPr>
          <w:rFonts w:cstheme="minorHAnsi"/>
          <w:sz w:val="24"/>
          <w:szCs w:val="24"/>
        </w:rPr>
        <w:br w:type="page"/>
      </w:r>
    </w:p>
    <w:p w14:paraId="1BFEE78B" w14:textId="77777777" w:rsidR="00FD6E43" w:rsidRPr="00FD6E43" w:rsidRDefault="00FD6E43" w:rsidP="00FD6E43">
      <w:pPr>
        <w:pBdr>
          <w:top w:val="single" w:sz="4" w:space="1" w:color="auto"/>
          <w:bottom w:val="single" w:sz="4" w:space="1" w:color="auto"/>
        </w:pBdr>
        <w:spacing w:after="0"/>
        <w:jc w:val="center"/>
        <w:rPr>
          <w:rFonts w:cstheme="minorHAnsi"/>
          <w:b/>
          <w:sz w:val="24"/>
          <w:szCs w:val="24"/>
        </w:rPr>
      </w:pPr>
      <w:r w:rsidRPr="00FD6E43">
        <w:rPr>
          <w:rFonts w:cstheme="minorHAnsi"/>
          <w:b/>
          <w:color w:val="4F81BD" w:themeColor="accent1"/>
          <w:sz w:val="24"/>
          <w:szCs w:val="24"/>
        </w:rPr>
        <w:lastRenderedPageBreak/>
        <w:t>DESCRIPTION</w:t>
      </w:r>
    </w:p>
    <w:p w14:paraId="1BFEE78C" w14:textId="77777777" w:rsidR="00FD6E43" w:rsidRPr="00FD6E43" w:rsidRDefault="00FD6E43" w:rsidP="00FD6E43">
      <w:pPr>
        <w:pStyle w:val="ListParagraph"/>
        <w:numPr>
          <w:ilvl w:val="0"/>
          <w:numId w:val="1"/>
        </w:numPr>
        <w:spacing w:after="0" w:line="336" w:lineRule="atLeast"/>
        <w:rPr>
          <w:rFonts w:cstheme="minorHAnsi"/>
          <w:sz w:val="24"/>
          <w:szCs w:val="24"/>
        </w:rPr>
      </w:pPr>
      <w:r w:rsidRPr="00FD6E43">
        <w:rPr>
          <w:rFonts w:cstheme="minorHAnsi"/>
          <w:sz w:val="24"/>
          <w:szCs w:val="24"/>
        </w:rPr>
        <w:t>This is a Sources Sought Notice</w:t>
      </w:r>
      <w:r w:rsidRPr="00FD6E43">
        <w:rPr>
          <w:rFonts w:cstheme="minorHAnsi"/>
          <w:sz w:val="24"/>
          <w:szCs w:val="24"/>
        </w:rPr>
        <w:br/>
      </w:r>
    </w:p>
    <w:p w14:paraId="1BFEE78D" w14:textId="4F97B6B3" w:rsidR="00FD6E43" w:rsidRPr="00FD6E43" w:rsidRDefault="00FD6E43" w:rsidP="00FD6E43">
      <w:pPr>
        <w:pStyle w:val="ListParagraph"/>
        <w:spacing w:after="0" w:line="336" w:lineRule="atLeast"/>
        <w:ind w:left="360"/>
        <w:rPr>
          <w:rFonts w:cstheme="minorHAnsi"/>
          <w:sz w:val="24"/>
          <w:szCs w:val="24"/>
        </w:rPr>
      </w:pPr>
      <w:r w:rsidRPr="00FD6E43">
        <w:rPr>
          <w:rFonts w:cstheme="minorHAnsi"/>
          <w:sz w:val="24"/>
          <w:szCs w:val="24"/>
        </w:rPr>
        <w:t>(a) The Government does not intend to award a contract on the basis of this Sources Sought or to otherwise pay for the information solicited.</w:t>
      </w:r>
      <w:r w:rsidRPr="00FD6E43">
        <w:rPr>
          <w:rFonts w:cstheme="minorHAnsi"/>
          <w:sz w:val="24"/>
          <w:szCs w:val="24"/>
        </w:rPr>
        <w:br/>
      </w:r>
      <w:r w:rsidRPr="00FD6E43">
        <w:rPr>
          <w:rFonts w:cstheme="minorHAnsi"/>
          <w:sz w:val="24"/>
          <w:szCs w:val="24"/>
        </w:rPr>
        <w:br/>
        <w:t>(b) Although "proposal," "offeror," contractor, and "offeror" may be used in this sources sought notice, any response will be treated as information only. It shall not be used as a proposal. The Government is seeking information for market research purposes only.</w:t>
      </w:r>
      <w:r w:rsidRPr="00FD6E43">
        <w:rPr>
          <w:rFonts w:cstheme="minorHAnsi"/>
          <w:sz w:val="24"/>
          <w:szCs w:val="24"/>
        </w:rPr>
        <w:br/>
      </w:r>
      <w:r w:rsidRPr="00FD6E43">
        <w:rPr>
          <w:rFonts w:cstheme="minorHAnsi"/>
          <w:sz w:val="24"/>
          <w:szCs w:val="24"/>
        </w:rPr>
        <w:br/>
        <w:t>(c) Any information received from a contractor in response to this Sources Sought may be used in creating a solicitation. Any information received which is marked with a statement, such as "proprietary" or "confidential," intended to restrict di</w:t>
      </w:r>
      <w:r w:rsidRPr="00FD6E43">
        <w:rPr>
          <w:rFonts w:cstheme="minorHAnsi"/>
          <w:sz w:val="24"/>
          <w:szCs w:val="24"/>
        </w:rPr>
        <w:t xml:space="preserve">stribution will not be distributed outside of the Government, except as required by law. </w:t>
      </w:r>
      <w:r w:rsidRPr="00FD6E43">
        <w:rPr>
          <w:rFonts w:cstheme="minorHAnsi"/>
          <w:sz w:val="24"/>
          <w:szCs w:val="24"/>
        </w:rPr>
        <w:br/>
      </w:r>
      <w:r w:rsidRPr="00FD6E43">
        <w:rPr>
          <w:rFonts w:cstheme="minorHAnsi"/>
          <w:sz w:val="24"/>
          <w:szCs w:val="24"/>
        </w:rPr>
        <w:br/>
        <w:t xml:space="preserve">(d) This Sources Sought is issued by VISN 2 Contracting Office in Bath VA Medical Center for the purpose of collecting information about </w:t>
      </w:r>
      <w:r>
        <w:rPr>
          <w:rFonts w:cstheme="minorHAnsi"/>
          <w:sz w:val="24"/>
          <w:szCs w:val="24"/>
        </w:rPr>
        <w:t xml:space="preserve">a </w:t>
      </w:r>
      <w:r w:rsidRPr="00FD6E43">
        <w:rPr>
          <w:rFonts w:cstheme="minorHAnsi"/>
          <w:b/>
          <w:bCs/>
          <w:sz w:val="24"/>
          <w:szCs w:val="24"/>
        </w:rPr>
        <w:t>Syracuse VA Medical Center Elevator Maintenance requirement located at 800 Irving Avenue, Syracuse, NY 13210-2716.</w:t>
      </w:r>
      <w:r w:rsidRPr="00FD6E43">
        <w:rPr>
          <w:rFonts w:cstheme="minorHAnsi"/>
          <w:sz w:val="24"/>
          <w:szCs w:val="24"/>
        </w:rPr>
        <w:t xml:space="preserve"> The VA is seeking to provide for this requirement as of </w:t>
      </w:r>
      <w:r w:rsidRPr="00FD6E43">
        <w:rPr>
          <w:rFonts w:cstheme="minorHAnsi"/>
          <w:b/>
          <w:bCs/>
          <w:sz w:val="24"/>
          <w:szCs w:val="24"/>
        </w:rPr>
        <w:t>05/01/2026</w:t>
      </w:r>
      <w:r w:rsidRPr="00FD6E43">
        <w:rPr>
          <w:rFonts w:cstheme="minorHAnsi"/>
          <w:sz w:val="24"/>
          <w:szCs w:val="24"/>
        </w:rPr>
        <w:t xml:space="preserve"> to </w:t>
      </w:r>
      <w:r w:rsidRPr="00FD6E43">
        <w:rPr>
          <w:rFonts w:cstheme="minorHAnsi"/>
          <w:b/>
          <w:bCs/>
          <w:sz w:val="24"/>
          <w:szCs w:val="24"/>
        </w:rPr>
        <w:t>replace an expiring contract</w:t>
      </w:r>
      <w:r w:rsidRPr="00FD6E43">
        <w:rPr>
          <w:rFonts w:cstheme="minorHAnsi"/>
          <w:sz w:val="24"/>
          <w:szCs w:val="24"/>
        </w:rPr>
        <w:t xml:space="preserve">. The NAICS code identified for this requirement is </w:t>
      </w:r>
      <w:r w:rsidRPr="00FD6E43">
        <w:rPr>
          <w:rFonts w:cstheme="minorHAnsi"/>
          <w:b/>
          <w:bCs/>
          <w:sz w:val="24"/>
          <w:szCs w:val="24"/>
        </w:rPr>
        <w:t>238290 and NAICS Size standard is $22 million.</w:t>
      </w:r>
      <w:r w:rsidRPr="00FD6E43">
        <w:rPr>
          <w:rFonts w:cstheme="minorHAnsi"/>
          <w:sz w:val="24"/>
          <w:szCs w:val="24"/>
        </w:rPr>
        <w:t xml:space="preserve"> The requirement is detailed in the Performance Work Statement section of this document. </w:t>
      </w:r>
      <w:r w:rsidRPr="00FD6E43">
        <w:rPr>
          <w:rFonts w:cstheme="minorHAnsi"/>
          <w:sz w:val="24"/>
          <w:szCs w:val="24"/>
        </w:rPr>
        <w:br/>
      </w:r>
    </w:p>
    <w:p w14:paraId="1BFEE78E" w14:textId="0200B658" w:rsidR="00FD6E43" w:rsidRDefault="00FD6E43" w:rsidP="00FD6E43">
      <w:pPr>
        <w:spacing w:after="0"/>
        <w:ind w:left="360"/>
        <w:rPr>
          <w:rFonts w:cstheme="minorHAnsi"/>
          <w:sz w:val="24"/>
          <w:szCs w:val="24"/>
        </w:rPr>
      </w:pPr>
      <w:r w:rsidRPr="00FD6E43">
        <w:rPr>
          <w:rFonts w:cstheme="minorHAnsi"/>
          <w:sz w:val="24"/>
          <w:szCs w:val="24"/>
        </w:rPr>
        <w:t>(e) Cursory market research has identified small businesses that may be able to provide for this requirement. Contractors that are able to meet the requirements in the attachment and possess an interest in performing these service, are encouraged to email a capability statement and full information to</w:t>
      </w:r>
      <w:r w:rsidRPr="00FD6E43">
        <w:rPr>
          <w:rFonts w:cstheme="minorHAnsi"/>
          <w:b/>
          <w:bCs/>
          <w:sz w:val="24"/>
          <w:szCs w:val="24"/>
        </w:rPr>
        <w:t xml:space="preserve"> </w:t>
      </w:r>
      <w:r w:rsidRPr="00FD6E43">
        <w:rPr>
          <w:rFonts w:cstheme="minorHAnsi"/>
          <w:b/>
          <w:bCs/>
          <w:sz w:val="24"/>
          <w:szCs w:val="24"/>
        </w:rPr>
        <w:t xml:space="preserve">Contract Specialist </w:t>
      </w:r>
      <w:r w:rsidRPr="00FD6E43">
        <w:rPr>
          <w:rFonts w:cstheme="minorHAnsi"/>
          <w:b/>
          <w:bCs/>
          <w:sz w:val="24"/>
          <w:szCs w:val="24"/>
        </w:rPr>
        <w:t xml:space="preserve">Julie Monagan Barnard, </w:t>
      </w:r>
      <w:r w:rsidRPr="00FD6E43">
        <w:rPr>
          <w:rFonts w:cstheme="minorHAnsi"/>
          <w:b/>
          <w:bCs/>
          <w:sz w:val="24"/>
          <w:szCs w:val="24"/>
        </w:rPr>
        <w:t xml:space="preserve">at </w:t>
      </w:r>
      <w:hyperlink r:id="rId7" w:history="1">
        <w:r w:rsidRPr="00FD6E43">
          <w:rPr>
            <w:rStyle w:val="Hyperlink"/>
            <w:rFonts w:cstheme="minorHAnsi"/>
            <w:b/>
            <w:bCs/>
            <w:sz w:val="24"/>
            <w:szCs w:val="24"/>
          </w:rPr>
          <w:t>Julie.monaganbarnard@va.gov</w:t>
        </w:r>
      </w:hyperlink>
      <w:r w:rsidRPr="00FD6E43">
        <w:rPr>
          <w:rFonts w:cstheme="minorHAnsi"/>
          <w:b/>
          <w:bCs/>
          <w:sz w:val="24"/>
          <w:szCs w:val="24"/>
        </w:rPr>
        <w:t xml:space="preserve"> by Wednesday</w:t>
      </w:r>
      <w:r w:rsidRPr="00FD6E43">
        <w:rPr>
          <w:rFonts w:cstheme="minorHAnsi"/>
          <w:b/>
          <w:bCs/>
          <w:sz w:val="24"/>
          <w:szCs w:val="24"/>
        </w:rPr>
        <w:t>, 04/15/2026</w:t>
      </w:r>
      <w:r w:rsidRPr="00FD6E43">
        <w:rPr>
          <w:rFonts w:cstheme="minorHAnsi"/>
          <w:b/>
          <w:bCs/>
          <w:sz w:val="24"/>
          <w:szCs w:val="24"/>
        </w:rPr>
        <w:t xml:space="preserve"> by 3:00 pm EST. </w:t>
      </w:r>
      <w:r w:rsidRPr="00FD6E43">
        <w:rPr>
          <w:rFonts w:cstheme="minorHAnsi"/>
          <w:sz w:val="24"/>
          <w:szCs w:val="24"/>
        </w:rPr>
        <w:t>Phone calls will not be accepted.</w:t>
      </w:r>
      <w:r w:rsidRPr="00FD6E43">
        <w:rPr>
          <w:rFonts w:cstheme="minorHAnsi"/>
          <w:b/>
          <w:bCs/>
          <w:sz w:val="24"/>
          <w:szCs w:val="24"/>
        </w:rPr>
        <w:t xml:space="preserve"> </w:t>
      </w:r>
      <w:r w:rsidRPr="00FD6E43">
        <w:rPr>
          <w:rFonts w:cstheme="minorHAnsi"/>
          <w:sz w:val="24"/>
          <w:szCs w:val="24"/>
        </w:rPr>
        <w:t xml:space="preserve"> </w:t>
      </w:r>
      <w:r w:rsidRPr="00FD6E43">
        <w:rPr>
          <w:rFonts w:cstheme="minorHAnsi"/>
          <w:sz w:val="24"/>
          <w:szCs w:val="24"/>
        </w:rPr>
        <w:br/>
      </w:r>
      <w:r w:rsidRPr="00FD6E43">
        <w:rPr>
          <w:rFonts w:cstheme="minorHAnsi"/>
          <w:sz w:val="24"/>
          <w:szCs w:val="24"/>
        </w:rPr>
        <w:br/>
        <w:t xml:space="preserve">- Part of the purpose of this </w:t>
      </w:r>
      <w:r w:rsidRPr="00FD6E43">
        <w:rPr>
          <w:rFonts w:cstheme="minorHAnsi"/>
          <w:sz w:val="24"/>
          <w:szCs w:val="24"/>
        </w:rPr>
        <w:t>S</w:t>
      </w:r>
      <w:r w:rsidRPr="00FD6E43">
        <w:rPr>
          <w:rFonts w:cstheme="minorHAnsi"/>
          <w:sz w:val="24"/>
          <w:szCs w:val="24"/>
        </w:rPr>
        <w:t xml:space="preserve">ources </w:t>
      </w:r>
      <w:r w:rsidRPr="00FD6E43">
        <w:rPr>
          <w:rFonts w:cstheme="minorHAnsi"/>
          <w:sz w:val="24"/>
          <w:szCs w:val="24"/>
        </w:rPr>
        <w:t>S</w:t>
      </w:r>
      <w:r w:rsidRPr="00FD6E43">
        <w:rPr>
          <w:rFonts w:cstheme="minorHAnsi"/>
          <w:sz w:val="24"/>
          <w:szCs w:val="24"/>
        </w:rPr>
        <w:t xml:space="preserve">ought </w:t>
      </w:r>
      <w:r w:rsidRPr="00FD6E43">
        <w:rPr>
          <w:rFonts w:cstheme="minorHAnsi"/>
          <w:sz w:val="24"/>
          <w:szCs w:val="24"/>
        </w:rPr>
        <w:t xml:space="preserve">Notice </w:t>
      </w:r>
      <w:r w:rsidRPr="00FD6E43">
        <w:rPr>
          <w:rFonts w:cstheme="minorHAnsi"/>
          <w:sz w:val="24"/>
          <w:szCs w:val="24"/>
        </w:rPr>
        <w:t>is to determine the viability of set aside to a specific socio-economic category</w:t>
      </w:r>
      <w:r w:rsidRPr="00FD6E43">
        <w:rPr>
          <w:rFonts w:cstheme="minorHAnsi"/>
          <w:sz w:val="24"/>
          <w:szCs w:val="24"/>
        </w:rPr>
        <w:t xml:space="preserve"> </w:t>
      </w:r>
      <w:r w:rsidRPr="00FD6E43">
        <w:rPr>
          <w:rFonts w:cstheme="minorHAnsi"/>
          <w:sz w:val="24"/>
          <w:szCs w:val="24"/>
        </w:rPr>
        <w:t xml:space="preserve">(service-disabled veteran owned small business, veteran owned small business, women owned small business, HUB Zone, 8(a), small business). </w:t>
      </w:r>
    </w:p>
    <w:p w14:paraId="2DC5685C" w14:textId="77777777" w:rsidR="00FD6E43" w:rsidRPr="00FD6E43" w:rsidRDefault="00FD6E43" w:rsidP="00FD6E43">
      <w:pPr>
        <w:spacing w:after="0"/>
        <w:ind w:left="360"/>
        <w:rPr>
          <w:rFonts w:eastAsia="Times New Roman" w:cstheme="minorHAnsi"/>
          <w:sz w:val="24"/>
          <w:szCs w:val="24"/>
        </w:rPr>
      </w:pPr>
    </w:p>
    <w:p w14:paraId="1BFEE78F" w14:textId="77777777" w:rsidR="00FD6E43" w:rsidRDefault="00FD6E43" w:rsidP="00FD6E43">
      <w:pPr>
        <w:spacing w:after="0"/>
        <w:ind w:left="360"/>
        <w:rPr>
          <w:rFonts w:cstheme="minorHAnsi"/>
          <w:sz w:val="24"/>
          <w:szCs w:val="24"/>
        </w:rPr>
      </w:pPr>
      <w:r w:rsidRPr="00FD6E43">
        <w:rPr>
          <w:rFonts w:cstheme="minorHAnsi"/>
          <w:sz w:val="24"/>
          <w:szCs w:val="24"/>
        </w:rPr>
        <w:t xml:space="preserve">If contractor is a Service-Disabled Veteran-Owned Small Business (SDVOSB), a Veteran-Owned Small Business (VOSB), or any other special category of contractors, then contractor is responsible for providing documentation in support of this. This information will be used to determine the viability of a set aside for this requirement. If any of the requested information is not supplied with the response, </w:t>
      </w:r>
      <w:r w:rsidRPr="00FD6E43">
        <w:rPr>
          <w:rFonts w:cstheme="minorHAnsi"/>
          <w:sz w:val="24"/>
          <w:szCs w:val="24"/>
        </w:rPr>
        <w:lastRenderedPageBreak/>
        <w:t xml:space="preserve">this may result in the contractor not being considered in the Government’s Procurement Strategy. </w:t>
      </w:r>
    </w:p>
    <w:p w14:paraId="28C0746F" w14:textId="77777777" w:rsidR="00FD6E43" w:rsidRPr="00FD6E43" w:rsidRDefault="00FD6E43" w:rsidP="00FD6E43">
      <w:pPr>
        <w:spacing w:after="0"/>
        <w:ind w:left="360"/>
        <w:rPr>
          <w:rFonts w:cstheme="minorHAnsi"/>
          <w:sz w:val="24"/>
          <w:szCs w:val="24"/>
        </w:rPr>
      </w:pPr>
    </w:p>
    <w:p w14:paraId="1BFEE790" w14:textId="77777777" w:rsidR="00FD6E43" w:rsidRPr="00FD6E43" w:rsidRDefault="00FD6E43" w:rsidP="00FD6E43">
      <w:pPr>
        <w:spacing w:after="0"/>
        <w:ind w:left="360"/>
        <w:rPr>
          <w:rFonts w:eastAsia="Times New Roman" w:cstheme="minorHAnsi"/>
          <w:sz w:val="24"/>
          <w:szCs w:val="24"/>
        </w:rPr>
      </w:pPr>
      <w:r w:rsidRPr="00FD6E43">
        <w:rPr>
          <w:rFonts w:eastAsia="Times New Roman" w:cstheme="minorHAnsi"/>
          <w:sz w:val="24"/>
          <w:szCs w:val="24"/>
        </w:rPr>
        <w:t>The following information is required for determining procurement strategy and viability of sources:</w:t>
      </w:r>
    </w:p>
    <w:p w14:paraId="1BFEE791" w14:textId="77777777" w:rsidR="00FD6E43" w:rsidRPr="00FD6E43" w:rsidRDefault="00FD6E43" w:rsidP="00FD6E43">
      <w:pPr>
        <w:spacing w:after="0"/>
        <w:rPr>
          <w:rFonts w:cstheme="minorHAnsi"/>
          <w:b/>
          <w:bCs/>
          <w:sz w:val="24"/>
          <w:szCs w:val="24"/>
        </w:rPr>
      </w:pPr>
      <w:r w:rsidRPr="00FD6E43">
        <w:rPr>
          <w:rFonts w:cstheme="minorHAnsi"/>
          <w:b/>
          <w:bCs/>
          <w:sz w:val="24"/>
          <w:szCs w:val="24"/>
        </w:rPr>
        <w:t xml:space="preserve">Set aside requirements have limitations on subcontracting. This service is located in Syracuse, NY. Provide your site location and supporting documentation. Given your location and proximity to the service site, how do you plan to accomplish self-performance of this work? </w:t>
      </w:r>
    </w:p>
    <w:p w14:paraId="1BFEE792" w14:textId="77777777" w:rsidR="00FD6E43" w:rsidRPr="00FD6E43" w:rsidRDefault="00FD6E43" w:rsidP="00FD6E43">
      <w:pPr>
        <w:spacing w:after="0"/>
        <w:rPr>
          <w:rFonts w:cstheme="minorHAnsi"/>
          <w:b/>
          <w:bCs/>
          <w:sz w:val="24"/>
          <w:szCs w:val="24"/>
        </w:rPr>
      </w:pPr>
      <w:r w:rsidRPr="00FD6E43">
        <w:rPr>
          <w:rFonts w:cstheme="minorHAnsi"/>
          <w:b/>
          <w:bCs/>
          <w:sz w:val="24"/>
          <w:szCs w:val="24"/>
        </w:rPr>
        <w:t xml:space="preserve">If your intention is to subcontract work, what tasks will be performed by you as the prime contractor? What tasks will require a subcontractor due to your inability to perform them within your company?  </w:t>
      </w:r>
    </w:p>
    <w:p w14:paraId="1BFEE793" w14:textId="77777777" w:rsidR="00FD6E43" w:rsidRPr="00FD6E43" w:rsidRDefault="00FD6E43" w:rsidP="00FD6E43">
      <w:pPr>
        <w:spacing w:after="0"/>
        <w:rPr>
          <w:rFonts w:cstheme="minorHAnsi"/>
          <w:b/>
          <w:bCs/>
          <w:sz w:val="24"/>
          <w:szCs w:val="24"/>
        </w:rPr>
      </w:pPr>
      <w:r w:rsidRPr="00FD6E43">
        <w:rPr>
          <w:rFonts w:cstheme="minorHAnsi"/>
          <w:b/>
          <w:bCs/>
          <w:sz w:val="24"/>
          <w:szCs w:val="24"/>
        </w:rPr>
        <w:t>How many years’ experience does your company have in performing tasks of this nature, of this scope and this complexity? How many years of service do your proposed technicians have performing tasks of this nature, this scope, and this complexity? How many years does your proposed subcontractor have in performing tasks of this nature, this scope, and this complexity?</w:t>
      </w:r>
    </w:p>
    <w:p w14:paraId="1BFEE794" w14:textId="77777777" w:rsidR="00FD6E43" w:rsidRPr="00FD6E43" w:rsidRDefault="00FD6E43" w:rsidP="00FD6E43">
      <w:pPr>
        <w:spacing w:after="0"/>
        <w:rPr>
          <w:rFonts w:cstheme="minorHAnsi"/>
          <w:b/>
          <w:bCs/>
          <w:sz w:val="24"/>
          <w:szCs w:val="24"/>
        </w:rPr>
      </w:pPr>
      <w:r w:rsidRPr="00FD6E43">
        <w:rPr>
          <w:rFonts w:cstheme="minorHAnsi"/>
          <w:b/>
          <w:bCs/>
          <w:sz w:val="24"/>
          <w:szCs w:val="24"/>
        </w:rPr>
        <w:t xml:space="preserve">How many jobs of this of this nature, of this scope and this complexity have you performed in the past five years? </w:t>
      </w:r>
    </w:p>
    <w:p w14:paraId="1BFEE795" w14:textId="77777777" w:rsidR="00FD6E43" w:rsidRPr="00FD6E43" w:rsidRDefault="00FD6E43" w:rsidP="00FD6E43">
      <w:pPr>
        <w:spacing w:after="0"/>
        <w:rPr>
          <w:rFonts w:cstheme="minorHAnsi"/>
          <w:b/>
          <w:bCs/>
          <w:sz w:val="24"/>
          <w:szCs w:val="24"/>
        </w:rPr>
      </w:pPr>
      <w:r w:rsidRPr="00FD6E43">
        <w:rPr>
          <w:rFonts w:cstheme="minorHAnsi"/>
          <w:b/>
          <w:bCs/>
          <w:sz w:val="24"/>
          <w:szCs w:val="24"/>
        </w:rPr>
        <w:t xml:space="preserve">How many certified/licensed technicians does your company currently employ? </w:t>
      </w:r>
    </w:p>
    <w:p w14:paraId="1BFEE796" w14:textId="77777777" w:rsidR="00FD6E43" w:rsidRPr="00FD6E43" w:rsidRDefault="00FD6E43" w:rsidP="00FD6E43">
      <w:pPr>
        <w:spacing w:after="0" w:line="336" w:lineRule="atLeast"/>
        <w:rPr>
          <w:rFonts w:eastAsia="Times New Roman" w:cstheme="minorHAnsi"/>
          <w:b/>
          <w:sz w:val="24"/>
          <w:szCs w:val="24"/>
        </w:rPr>
      </w:pPr>
      <w:r w:rsidRPr="00FD6E43">
        <w:rPr>
          <w:rFonts w:eastAsia="Times New Roman" w:cstheme="minorHAnsi"/>
          <w:sz w:val="24"/>
          <w:szCs w:val="24"/>
        </w:rPr>
        <w:t xml:space="preserve">- </w:t>
      </w:r>
      <w:r w:rsidRPr="00FD6E43">
        <w:rPr>
          <w:rFonts w:eastAsia="Times New Roman" w:cstheme="minorHAnsi"/>
          <w:b/>
          <w:sz w:val="24"/>
          <w:szCs w:val="24"/>
        </w:rPr>
        <w:t xml:space="preserve">Contractors shall also identify any Federal Supply Schedules that may carry the desired services. </w:t>
      </w:r>
    </w:p>
    <w:p w14:paraId="1BFEE797" w14:textId="77777777" w:rsidR="00FD6E43" w:rsidRPr="00FD6E43" w:rsidRDefault="00FD6E43" w:rsidP="00FD6E43">
      <w:pPr>
        <w:spacing w:after="0" w:line="336" w:lineRule="atLeast"/>
        <w:rPr>
          <w:rFonts w:eastAsia="Times New Roman" w:cstheme="minorHAnsi"/>
          <w:b/>
          <w:color w:val="548DD4" w:themeColor="text2" w:themeTint="99"/>
          <w:sz w:val="24"/>
          <w:szCs w:val="24"/>
        </w:rPr>
      </w:pPr>
      <w:r w:rsidRPr="00FD6E43">
        <w:rPr>
          <w:rFonts w:eastAsia="Times New Roman" w:cstheme="minorHAnsi"/>
          <w:b/>
          <w:sz w:val="24"/>
          <w:szCs w:val="24"/>
        </w:rPr>
        <w:t>- Contractors shall identify pertinent point</w:t>
      </w:r>
      <w:r w:rsidRPr="00FD6E43">
        <w:rPr>
          <w:rFonts w:eastAsia="Times New Roman" w:cstheme="minorHAnsi"/>
          <w:b/>
          <w:sz w:val="24"/>
          <w:szCs w:val="24"/>
        </w:rPr>
        <w:t xml:space="preserve"> of contact for company, contractor SAM UEI number for size standard and socioeconomic verification in SAM and SBA Small Business Search database (SBS), as well as for any intended subcontractors. </w:t>
      </w:r>
      <w:r w:rsidRPr="00FD6E43">
        <w:rPr>
          <w:rFonts w:eastAsia="Times New Roman" w:cstheme="minorHAnsi"/>
          <w:b/>
          <w:sz w:val="24"/>
          <w:szCs w:val="24"/>
        </w:rPr>
        <w:t>Contractors shall identify the NAICS code for the services</w:t>
      </w:r>
      <w:r w:rsidRPr="00FD6E43">
        <w:rPr>
          <w:rFonts w:eastAsia="Times New Roman" w:cstheme="minorHAnsi"/>
          <w:sz w:val="24"/>
          <w:szCs w:val="24"/>
        </w:rPr>
        <w:t xml:space="preserve"> </w:t>
      </w:r>
      <w:r w:rsidRPr="00FD6E43">
        <w:rPr>
          <w:rFonts w:eastAsia="Times New Roman" w:cstheme="minorHAnsi"/>
          <w:b/>
          <w:sz w:val="24"/>
          <w:szCs w:val="24"/>
        </w:rPr>
        <w:t>being</w:t>
      </w:r>
      <w:r w:rsidRPr="00FD6E43">
        <w:rPr>
          <w:rFonts w:eastAsia="Times New Roman" w:cstheme="minorHAnsi"/>
          <w:sz w:val="24"/>
          <w:szCs w:val="24"/>
        </w:rPr>
        <w:t xml:space="preserve"> </w:t>
      </w:r>
      <w:r w:rsidRPr="00FD6E43">
        <w:rPr>
          <w:rFonts w:eastAsia="Times New Roman" w:cstheme="minorHAnsi"/>
          <w:b/>
          <w:sz w:val="24"/>
          <w:szCs w:val="24"/>
        </w:rPr>
        <w:t>offered as well as their</w:t>
      </w:r>
      <w:r w:rsidRPr="00FD6E43">
        <w:rPr>
          <w:rFonts w:eastAsia="Times New Roman" w:cstheme="minorHAnsi"/>
          <w:sz w:val="24"/>
          <w:szCs w:val="24"/>
        </w:rPr>
        <w:t xml:space="preserve"> </w:t>
      </w:r>
      <w:r w:rsidRPr="00FD6E43">
        <w:rPr>
          <w:rFonts w:eastAsia="Times New Roman" w:cstheme="minorHAnsi"/>
          <w:b/>
          <w:sz w:val="24"/>
          <w:szCs w:val="24"/>
        </w:rPr>
        <w:t>size status under said NAICS</w:t>
      </w:r>
      <w:r w:rsidRPr="00FD6E43">
        <w:rPr>
          <w:rFonts w:eastAsia="Times New Roman" w:cstheme="minorHAnsi"/>
          <w:sz w:val="24"/>
          <w:szCs w:val="24"/>
        </w:rPr>
        <w:t>.</w:t>
      </w:r>
    </w:p>
    <w:p w14:paraId="1BFEE798" w14:textId="77777777" w:rsidR="00FD6E43" w:rsidRPr="00FD6E43" w:rsidRDefault="00FD6E43" w:rsidP="00FD6E43">
      <w:pPr>
        <w:spacing w:after="0" w:line="336" w:lineRule="atLeast"/>
        <w:rPr>
          <w:rFonts w:eastAsia="Times New Roman" w:cstheme="minorHAnsi"/>
          <w:b/>
          <w:sz w:val="24"/>
          <w:szCs w:val="24"/>
        </w:rPr>
      </w:pPr>
      <w:r w:rsidRPr="00FD6E43">
        <w:rPr>
          <w:rFonts w:eastAsia="Times New Roman" w:cstheme="minorHAnsi"/>
          <w:b/>
          <w:sz w:val="24"/>
          <w:szCs w:val="24"/>
        </w:rPr>
        <w:t xml:space="preserve"> - Contractor shall provide 2 to 3 instances of past experience which demonstrate that they are a firm regularly engaged in this type of work, to include subcontractors for those jobs. </w:t>
      </w:r>
    </w:p>
    <w:p w14:paraId="1BFEE799" w14:textId="77777777" w:rsidR="00FD6E43" w:rsidRPr="00FD6E43" w:rsidRDefault="00FD6E43" w:rsidP="00FD6E43">
      <w:pPr>
        <w:spacing w:after="0" w:line="336" w:lineRule="atLeast"/>
        <w:rPr>
          <w:rFonts w:eastAsia="Times New Roman" w:cstheme="minorHAnsi"/>
          <w:b/>
          <w:sz w:val="24"/>
          <w:szCs w:val="24"/>
        </w:rPr>
      </w:pPr>
      <w:r w:rsidRPr="00FD6E43">
        <w:rPr>
          <w:rFonts w:eastAsia="Times New Roman" w:cstheme="minorHAnsi"/>
          <w:b/>
          <w:sz w:val="24"/>
          <w:szCs w:val="24"/>
        </w:rPr>
        <w:t xml:space="preserve"> - Contractor shall provide a listing of any teaming agreements they intend to employ in the performance of this requirement if awarded. </w:t>
      </w:r>
    </w:p>
    <w:p w14:paraId="1BFEE79A" w14:textId="77777777" w:rsidR="00FD6E43" w:rsidRPr="00FD6E43" w:rsidRDefault="00FD6E43" w:rsidP="00FD6E43">
      <w:pPr>
        <w:spacing w:after="0" w:line="336" w:lineRule="atLeast"/>
        <w:rPr>
          <w:rFonts w:eastAsia="Times New Roman" w:cstheme="minorHAnsi"/>
          <w:b/>
          <w:sz w:val="24"/>
          <w:szCs w:val="24"/>
        </w:rPr>
      </w:pPr>
      <w:r w:rsidRPr="00FD6E43">
        <w:rPr>
          <w:rFonts w:eastAsia="Times New Roman" w:cstheme="minorHAnsi"/>
          <w:b/>
          <w:sz w:val="24"/>
          <w:szCs w:val="24"/>
        </w:rPr>
        <w:t xml:space="preserve">- Contractor shall supply proof of any applicable certification or training required to meet the regulatory requirements, if applicable. </w:t>
      </w:r>
    </w:p>
    <w:p w14:paraId="1BFEE79B" w14:textId="77777777" w:rsidR="00FD6E43" w:rsidRPr="00FD6E43" w:rsidRDefault="00FD6E43" w:rsidP="00FD6E43">
      <w:pPr>
        <w:spacing w:after="0" w:line="336" w:lineRule="atLeast"/>
        <w:rPr>
          <w:rFonts w:eastAsia="Times New Roman" w:cstheme="minorHAnsi"/>
          <w:sz w:val="24"/>
          <w:szCs w:val="24"/>
        </w:rPr>
      </w:pPr>
      <w:r w:rsidRPr="00FD6E43">
        <w:rPr>
          <w:rFonts w:eastAsia="Times New Roman" w:cstheme="minorHAnsi"/>
          <w:sz w:val="24"/>
          <w:szCs w:val="24"/>
        </w:rPr>
        <w:t xml:space="preserve">- Contractors shall include any relevant comments about the Attachment(s) if applicable. </w:t>
      </w:r>
    </w:p>
    <w:p w14:paraId="1BFEE79C" w14:textId="77777777" w:rsidR="00FD6E43" w:rsidRPr="00FD6E43" w:rsidRDefault="00FD6E43" w:rsidP="00FD6E43">
      <w:pPr>
        <w:spacing w:after="0" w:line="336" w:lineRule="atLeast"/>
        <w:rPr>
          <w:rFonts w:eastAsia="Times New Roman" w:cstheme="minorHAnsi"/>
          <w:sz w:val="24"/>
          <w:szCs w:val="24"/>
        </w:rPr>
      </w:pPr>
    </w:p>
    <w:p w14:paraId="1BFEE79F" w14:textId="77777777" w:rsidR="00FD6E43" w:rsidRPr="00FD6E43" w:rsidRDefault="00FD6E43" w:rsidP="00FD6E43">
      <w:pPr>
        <w:spacing w:after="0" w:line="336" w:lineRule="atLeast"/>
        <w:rPr>
          <w:rFonts w:eastAsia="Times New Roman" w:cstheme="minorHAnsi"/>
          <w:sz w:val="24"/>
          <w:szCs w:val="24"/>
        </w:rPr>
      </w:pPr>
      <w:r w:rsidRPr="00FD6E43">
        <w:rPr>
          <w:rFonts w:eastAsia="Times New Roman" w:cstheme="minorHAnsi"/>
          <w:sz w:val="24"/>
          <w:szCs w:val="24"/>
        </w:rPr>
        <w:t xml:space="preserve">Below is the Limitation on Subcontracting – Certificate of Compliance Clause. Please complete this as part of your response. </w:t>
      </w:r>
    </w:p>
    <w:p w14:paraId="1BFEE7A0" w14:textId="77777777" w:rsidR="00FD6E43" w:rsidRPr="00FD6E43" w:rsidRDefault="00FD6E43" w:rsidP="00FD6E43">
      <w:pPr>
        <w:spacing w:after="0" w:line="336" w:lineRule="atLeast"/>
        <w:rPr>
          <w:rFonts w:eastAsia="Times New Roman" w:cstheme="minorHAnsi"/>
          <w:sz w:val="24"/>
          <w:szCs w:val="24"/>
        </w:rPr>
      </w:pPr>
    </w:p>
    <w:p w14:paraId="1BFEE7A1" w14:textId="77777777" w:rsidR="00FD6E43" w:rsidRPr="00FD6E43" w:rsidRDefault="00FD6E43" w:rsidP="00FD6E43">
      <w:pPr>
        <w:spacing w:after="0" w:line="336" w:lineRule="atLeast"/>
        <w:rPr>
          <w:rFonts w:eastAsia="Times New Roman" w:cstheme="minorHAnsi"/>
          <w:sz w:val="24"/>
          <w:szCs w:val="24"/>
        </w:rPr>
      </w:pPr>
    </w:p>
    <w:p w14:paraId="1BFEE7B0"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Style w:val="Strong"/>
          <w:rFonts w:asciiTheme="minorHAnsi" w:hAnsiTheme="minorHAnsi" w:cstheme="minorHAnsi"/>
          <w:u w:val="single"/>
        </w:rPr>
        <w:lastRenderedPageBreak/>
        <w:t>852.219-75  VA Notice of Limitations on Subcontracting—Certificate of Compliance for Services and Construction.</w:t>
      </w:r>
    </w:p>
    <w:p w14:paraId="1BFEE7B1"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As prescribed in 819.7011(b), insert the following clause:</w:t>
      </w:r>
    </w:p>
    <w:p w14:paraId="1BFEE7B2"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 xml:space="preserve">VA NOTICE OF LIMITATIONS ON SUBCONTRACTING—CERTIFICATE OF COMPLIANCE FOR SERVICES AND CONSTRUCTION (JAN 2023) (DEVIATION) </w:t>
      </w:r>
    </w:p>
    <w:p w14:paraId="1BFEE7B3"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(a) Pursuant to 38 U.S.C. 8127(l)(2), the offeror certifies that—</w:t>
      </w:r>
    </w:p>
    <w:p w14:paraId="1BFEE7B4"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1BFEE7B5"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(i) [</w:t>
      </w:r>
      <w:r w:rsidRPr="00FD6E43">
        <w:rPr>
          <w:rFonts w:asciiTheme="minorHAnsi" w:hAnsiTheme="minorHAnsi" w:cstheme="minorHAnsi"/>
        </w:rPr>
        <w:t>X</w:t>
      </w:r>
      <w:r w:rsidRPr="00FD6E43">
        <w:rPr>
          <w:rFonts w:asciiTheme="minorHAnsi" w:hAnsiTheme="minorHAnsi" w:cstheme="minorHAnsi"/>
        </w:rPr>
        <w:t>] Services.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w:t>
      </w:r>
      <w:r w:rsidRPr="00FD6E43">
        <w:rPr>
          <w:rFonts w:asciiTheme="minorHAnsi" w:hAnsiTheme="minorHAnsi" w:cstheme="minorHAnsi"/>
        </w:rPr>
        <w:t>eded. Other direct costs may be excluded to the extent they are not the principal purpose of the acquisition and small business concerns do not provide the service as set forth in 13 CFR 125.6.</w:t>
      </w:r>
    </w:p>
    <w:p w14:paraId="1BFEE7B6"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(ii) [ ] General construction.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85% subcontract amount that canno</w:t>
      </w:r>
      <w:r w:rsidRPr="00FD6E43">
        <w:rPr>
          <w:rFonts w:asciiTheme="minorHAnsi" w:hAnsiTheme="minorHAnsi" w:cstheme="minorHAnsi"/>
        </w:rPr>
        <w:t>t be exceeded. Cost of materials are excluded and not considered to be subcontracted.</w:t>
      </w:r>
    </w:p>
    <w:p w14:paraId="1BFEE7B7"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(iii) [ ]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75% subco</w:t>
      </w:r>
      <w:r w:rsidRPr="00FD6E43">
        <w:rPr>
          <w:rFonts w:asciiTheme="minorHAnsi" w:hAnsiTheme="minorHAnsi" w:cstheme="minorHAnsi"/>
        </w:rPr>
        <w:t xml:space="preserve">ntract amount that cannot be exceeded. Cost of materials are excluded and not considered to be subcontracted. (2) The offeror acknowledges that this certification concerns a matter within the jurisdiction of an Agency of the United States. The offeror </w:t>
      </w:r>
      <w:r w:rsidRPr="00FD6E43">
        <w:rPr>
          <w:rFonts w:asciiTheme="minorHAnsi" w:hAnsiTheme="minorHAnsi" w:cstheme="minorHAnsi"/>
        </w:rPr>
        <w:lastRenderedPageBreak/>
        <w:t>further acknowledges that this certification is subject to Title 18, United States Code, Section 1001, and, as such, a false, fictitious, or fraudulent certification may render the offeror subject to criminal, civil, or administrative penalties, including pros</w:t>
      </w:r>
      <w:r w:rsidRPr="00FD6E43">
        <w:rPr>
          <w:rFonts w:asciiTheme="minorHAnsi" w:hAnsiTheme="minorHAnsi" w:cstheme="minorHAnsi"/>
        </w:rPr>
        <w:t>ecution.</w:t>
      </w:r>
    </w:p>
    <w:p w14:paraId="1BFEE7B8"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1BFEE7B9"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(3) If VA determines that an SDVOSB/VOSB awarded a contract pursuant to 38 U.S.C. 8127 did not act in good faith, such SDVOSB/VOSB shall be subject to any or all of the following:</w:t>
      </w:r>
    </w:p>
    <w:p w14:paraId="1BFEE7BA"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(i) Referral to the VA Suspension and Debarment Committee;</w:t>
      </w:r>
    </w:p>
    <w:p w14:paraId="1BFEE7BB"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(ii) A fine under section 16(g)(1) of the Small Business Act (15 U.S.C. 645(g)(1)); and</w:t>
      </w:r>
    </w:p>
    <w:p w14:paraId="1BFEE7BC"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(iii) Prosecution for violating 18 U.S.C. 1001.</w:t>
      </w:r>
    </w:p>
    <w:p w14:paraId="1BFEE7BD" w14:textId="77777777" w:rsidR="00FD6E43" w:rsidRPr="00FD6E43" w:rsidRDefault="00FD6E43" w:rsidP="00FD6E43">
      <w:pPr>
        <w:pStyle w:val="deviation"/>
        <w:shd w:val="clear" w:color="auto" w:fill="FFFFFF"/>
        <w:spacing w:after="0" w:afterAutospacing="0" w:line="360" w:lineRule="atLeast"/>
        <w:ind w:firstLine="225"/>
        <w:rPr>
          <w:rFonts w:asciiTheme="minorHAnsi" w:hAnsiTheme="minorHAnsi" w:cstheme="minorHAnsi"/>
        </w:rPr>
      </w:pPr>
      <w:r w:rsidRPr="00FD6E43">
        <w:rPr>
          <w:rFonts w:asciiTheme="minorHAnsi" w:hAnsiTheme="minorHAnsi"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w:t>
      </w:r>
      <w:r w:rsidRPr="00FD6E43">
        <w:rPr>
          <w:rFonts w:asciiTheme="minorHAnsi" w:hAnsiTheme="minorHAnsi" w:cstheme="minorHAnsi"/>
        </w:rPr>
        <w:t xml:space="preserve"> the information regarding such compliance is not already available to the contracting officer. Evidence of compliance includes, but is not limited to, invoices, copies of subcontracts, or a list of the value of tasks performed.</w:t>
      </w:r>
    </w:p>
    <w:p w14:paraId="1BFEE7BE"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 xml:space="preserve">(c)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 (d) Offeror completed certification/fill-in required. The formal certification must be completed, signed and returned with the offeror's bid, quotation, or proposal. </w:t>
      </w:r>
      <w:r w:rsidRPr="00FD6E43">
        <w:rPr>
          <w:rFonts w:asciiTheme="minorHAnsi" w:hAnsiTheme="minorHAnsi" w:cstheme="minorHAnsi"/>
        </w:rPr>
        <w:t>The Government will not consider offers for award from offerors that do not provide the certification, and all such responses will be deemed ineligible for evaluation and award.</w:t>
      </w:r>
    </w:p>
    <w:p w14:paraId="1BFEE7BF"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 xml:space="preserve">(d) Offeror completed certification/fill-in required. The formal certification must be completed, signed and returned with the offeror’s bid, quotation, or proposal. The </w:t>
      </w:r>
      <w:r w:rsidRPr="00FD6E43">
        <w:rPr>
          <w:rFonts w:asciiTheme="minorHAnsi" w:hAnsiTheme="minorHAnsi" w:cstheme="minorHAnsi"/>
        </w:rPr>
        <w:lastRenderedPageBreak/>
        <w:t>Government will not consider offers for award from offerors that do not provide the certification, and all such responses will be deemed ineligible for evaluation and award.</w:t>
      </w:r>
    </w:p>
    <w:p w14:paraId="1BFEE7C0"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p>
    <w:p w14:paraId="1BFEE7C1"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p>
    <w:p w14:paraId="1BFEE7C2" w14:textId="77777777" w:rsidR="00FD6E43" w:rsidRPr="00FD6E43" w:rsidRDefault="00FD6E43" w:rsidP="00FD6E43">
      <w:pPr>
        <w:pStyle w:val="deviation"/>
        <w:shd w:val="clear" w:color="auto" w:fill="FFFFFF"/>
        <w:spacing w:before="0" w:beforeAutospacing="0" w:after="0" w:afterAutospacing="0" w:line="360" w:lineRule="atLeast"/>
        <w:ind w:firstLine="225"/>
        <w:rPr>
          <w:rFonts w:asciiTheme="minorHAnsi" w:hAnsiTheme="minorHAnsi" w:cstheme="minorHAnsi"/>
        </w:rPr>
      </w:pPr>
      <w:r w:rsidRPr="00FD6E43">
        <w:rPr>
          <w:rFonts w:asciiTheme="minorHAnsi" w:hAnsiTheme="minorHAnsi" w:cstheme="minorHAnsi"/>
        </w:rPr>
        <w:t>Certification</w:t>
      </w:r>
    </w:p>
    <w:p w14:paraId="1BFEE7C3"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 xml:space="preserve">I hereby certify that if awarded the contract, </w:t>
      </w:r>
      <w:r w:rsidRPr="00FD6E43">
        <w:rPr>
          <w:rFonts w:asciiTheme="minorHAnsi" w:hAnsiTheme="minorHAnsi" w:cstheme="minorHAnsi"/>
          <w:b/>
          <w:bCs/>
        </w:rPr>
        <w:t>[insert name of offeror]</w:t>
      </w:r>
      <w:r w:rsidRPr="00FD6E43">
        <w:rPr>
          <w:rFonts w:asciiTheme="minorHAnsi" w:hAnsiTheme="minorHAnsi" w:cstheme="minorHAnsi"/>
        </w:rPr>
        <w:t xml:space="preserve"> will comply with the limitations on subcontracting specified in this clause and in the resultant contract. I further certify that I am authorized to execute this certification on behalf of </w:t>
      </w:r>
      <w:r w:rsidRPr="00FD6E43">
        <w:rPr>
          <w:rFonts w:asciiTheme="minorHAnsi" w:hAnsiTheme="minorHAnsi" w:cstheme="minorHAnsi"/>
          <w:b/>
          <w:bCs/>
        </w:rPr>
        <w:t>[insert name of offeror]</w:t>
      </w:r>
      <w:r w:rsidRPr="00FD6E43">
        <w:rPr>
          <w:rFonts w:asciiTheme="minorHAnsi" w:hAnsiTheme="minorHAnsi" w:cstheme="minorHAnsi"/>
        </w:rPr>
        <w:t>.</w:t>
      </w:r>
    </w:p>
    <w:p w14:paraId="777ADC53" w14:textId="77777777" w:rsid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p>
    <w:p w14:paraId="1BFEE7C4" w14:textId="7D27B5EA"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Printed Name of Signee:</w:t>
      </w:r>
      <w:r w:rsidRPr="00FD6E43">
        <w:rPr>
          <w:rFonts w:asciiTheme="minorHAnsi" w:hAnsiTheme="minorHAnsi" w:cstheme="minorHAnsi"/>
        </w:rPr>
        <w:t xml:space="preserve"> </w:t>
      </w:r>
      <w:r w:rsidRPr="00FD6E43">
        <w:rPr>
          <w:rFonts w:asciiTheme="minorHAnsi" w:hAnsiTheme="minorHAnsi" w:cstheme="minorHAnsi"/>
        </w:rPr>
        <w:t>_________________________</w:t>
      </w:r>
    </w:p>
    <w:p w14:paraId="1BFEE7C5"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Printed Title of Signee: ____________________________</w:t>
      </w:r>
    </w:p>
    <w:p w14:paraId="1BFEE7C6"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Signature: ____________________________________________</w:t>
      </w:r>
    </w:p>
    <w:p w14:paraId="1BFEE7C7"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Date: _______________________</w:t>
      </w:r>
    </w:p>
    <w:p w14:paraId="1BFEE7C8" w14:textId="77777777" w:rsidR="00FD6E43" w:rsidRPr="00FD6E43" w:rsidRDefault="00FD6E43" w:rsidP="00FD6E43">
      <w:pPr>
        <w:pStyle w:val="deviation"/>
        <w:shd w:val="clear" w:color="auto" w:fill="FFFFFF"/>
        <w:spacing w:before="0" w:beforeAutospacing="0" w:after="0" w:afterAutospacing="0" w:line="360" w:lineRule="atLeast"/>
        <w:rPr>
          <w:rFonts w:asciiTheme="minorHAnsi" w:hAnsiTheme="minorHAnsi" w:cstheme="minorHAnsi"/>
        </w:rPr>
      </w:pPr>
      <w:r w:rsidRPr="00FD6E43">
        <w:rPr>
          <w:rFonts w:asciiTheme="minorHAnsi" w:hAnsiTheme="minorHAnsi" w:cstheme="minorHAnsi"/>
        </w:rPr>
        <w:t>Company Name and Address:</w:t>
      </w:r>
      <w:r w:rsidRPr="00FD6E43">
        <w:rPr>
          <w:rFonts w:asciiTheme="minorHAnsi" w:hAnsiTheme="minorHAnsi" w:cstheme="minorHAnsi"/>
        </w:rPr>
        <w:t xml:space="preserve"> </w:t>
      </w:r>
      <w:r w:rsidRPr="00FD6E43">
        <w:rPr>
          <w:rFonts w:asciiTheme="minorHAnsi" w:hAnsiTheme="minorHAnsi" w:cstheme="minorHAnsi"/>
        </w:rPr>
        <w:t>____________________________________________</w:t>
      </w:r>
    </w:p>
    <w:p w14:paraId="1BFEE7C9" w14:textId="77777777" w:rsidR="00FD6E43" w:rsidRPr="00FD6E43" w:rsidRDefault="00FD6E43" w:rsidP="00FD6E43">
      <w:pPr>
        <w:spacing w:after="0"/>
        <w:rPr>
          <w:rFonts w:cstheme="minorHAnsi"/>
          <w:sz w:val="24"/>
          <w:szCs w:val="24"/>
        </w:rPr>
        <w:sectPr w:rsidR="00CC52CE" w:rsidRPr="00FD6E43">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2ABA8A01" w14:textId="77777777" w:rsidR="00FD6E43" w:rsidRPr="00FD6E43" w:rsidRDefault="00FD6E43" w:rsidP="00FD6E43">
      <w:pPr>
        <w:spacing w:after="0"/>
        <w:rPr>
          <w:rFonts w:cstheme="minorHAnsi"/>
          <w:sz w:val="24"/>
          <w:szCs w:val="24"/>
        </w:rPr>
      </w:pPr>
    </w:p>
    <w:p w14:paraId="139F5F2C" w14:textId="77777777" w:rsidR="00FD6E43" w:rsidRPr="00FD6E43" w:rsidRDefault="00FD6E43" w:rsidP="00FD6E43">
      <w:pPr>
        <w:spacing w:after="0"/>
        <w:rPr>
          <w:rFonts w:cstheme="minorHAnsi"/>
          <w:sz w:val="24"/>
          <w:szCs w:val="24"/>
        </w:rPr>
      </w:pPr>
    </w:p>
    <w:p w14:paraId="44A926F2" w14:textId="77777777" w:rsidR="00FD6E43" w:rsidRPr="00FD6E43" w:rsidRDefault="00FD6E43" w:rsidP="00FD6E43">
      <w:pPr>
        <w:spacing w:after="0"/>
        <w:rPr>
          <w:rFonts w:cstheme="minorHAnsi"/>
          <w:sz w:val="24"/>
          <w:szCs w:val="24"/>
        </w:rPr>
      </w:pPr>
    </w:p>
    <w:p w14:paraId="6CCCBE85" w14:textId="77777777" w:rsidR="00FD6E43" w:rsidRPr="00FD6E43" w:rsidRDefault="00FD6E43" w:rsidP="00FD6E43">
      <w:pPr>
        <w:spacing w:after="0"/>
        <w:rPr>
          <w:rFonts w:cstheme="minorHAnsi"/>
          <w:sz w:val="24"/>
          <w:szCs w:val="24"/>
        </w:rPr>
      </w:pPr>
    </w:p>
    <w:p w14:paraId="2F97EDE5" w14:textId="77777777" w:rsidR="00FD6E43" w:rsidRPr="00FD6E43" w:rsidRDefault="00FD6E43" w:rsidP="00FD6E43">
      <w:pPr>
        <w:spacing w:after="0"/>
        <w:rPr>
          <w:rFonts w:cstheme="minorHAnsi"/>
          <w:sz w:val="24"/>
          <w:szCs w:val="24"/>
        </w:rPr>
      </w:pPr>
    </w:p>
    <w:p w14:paraId="530084AD" w14:textId="77777777" w:rsidR="00FD6E43" w:rsidRPr="00FD6E43" w:rsidRDefault="00FD6E43" w:rsidP="00FD6E43">
      <w:pPr>
        <w:spacing w:after="0"/>
        <w:rPr>
          <w:rFonts w:cstheme="minorHAnsi"/>
          <w:sz w:val="24"/>
          <w:szCs w:val="24"/>
        </w:rPr>
      </w:pPr>
    </w:p>
    <w:p w14:paraId="460EDA7C" w14:textId="77777777" w:rsidR="00FD6E43" w:rsidRPr="00FD6E43" w:rsidRDefault="00FD6E43" w:rsidP="00FD6E43">
      <w:pPr>
        <w:spacing w:after="0"/>
        <w:rPr>
          <w:rFonts w:cstheme="minorHAnsi"/>
          <w:sz w:val="24"/>
          <w:szCs w:val="24"/>
        </w:rPr>
      </w:pPr>
    </w:p>
    <w:p w14:paraId="3D8C0185" w14:textId="77777777" w:rsidR="00FD6E43" w:rsidRPr="00FD6E43" w:rsidRDefault="00FD6E43" w:rsidP="00FD6E43">
      <w:pPr>
        <w:spacing w:after="0"/>
        <w:rPr>
          <w:rFonts w:cstheme="minorHAnsi"/>
          <w:sz w:val="24"/>
          <w:szCs w:val="24"/>
        </w:rPr>
      </w:pPr>
    </w:p>
    <w:p w14:paraId="3F1F2631" w14:textId="77777777" w:rsidR="00FD6E43" w:rsidRPr="00FD6E43" w:rsidRDefault="00FD6E43" w:rsidP="00FD6E43">
      <w:pPr>
        <w:spacing w:after="0"/>
        <w:rPr>
          <w:rFonts w:cstheme="minorHAnsi"/>
          <w:sz w:val="24"/>
          <w:szCs w:val="24"/>
        </w:rPr>
      </w:pPr>
    </w:p>
    <w:p w14:paraId="579A9B64" w14:textId="77777777" w:rsidR="00FD6E43" w:rsidRPr="00FD6E43" w:rsidRDefault="00FD6E43" w:rsidP="00FD6E43">
      <w:pPr>
        <w:spacing w:after="0"/>
        <w:rPr>
          <w:rFonts w:cstheme="minorHAnsi"/>
          <w:sz w:val="24"/>
          <w:szCs w:val="24"/>
        </w:rPr>
      </w:pPr>
    </w:p>
    <w:p w14:paraId="271FFBCC" w14:textId="77777777" w:rsidR="00FD6E43" w:rsidRPr="00FD6E43" w:rsidRDefault="00FD6E43" w:rsidP="00FD6E43">
      <w:pPr>
        <w:spacing w:after="0"/>
        <w:rPr>
          <w:rFonts w:cstheme="minorHAnsi"/>
          <w:sz w:val="24"/>
          <w:szCs w:val="24"/>
        </w:rPr>
      </w:pPr>
    </w:p>
    <w:p w14:paraId="00C661AF" w14:textId="77777777" w:rsidR="00FD6E43" w:rsidRPr="00FD6E43" w:rsidRDefault="00FD6E43" w:rsidP="00FD6E43">
      <w:pPr>
        <w:spacing w:after="0"/>
        <w:rPr>
          <w:rFonts w:cstheme="minorHAnsi"/>
          <w:sz w:val="24"/>
          <w:szCs w:val="24"/>
        </w:rPr>
      </w:pPr>
    </w:p>
    <w:p w14:paraId="2F80C93E" w14:textId="77777777" w:rsidR="00FD6E43" w:rsidRPr="00FD6E43" w:rsidRDefault="00FD6E43" w:rsidP="00FD6E43">
      <w:pPr>
        <w:spacing w:after="0"/>
        <w:rPr>
          <w:rFonts w:cstheme="minorHAnsi"/>
          <w:sz w:val="24"/>
          <w:szCs w:val="24"/>
        </w:rPr>
      </w:pPr>
    </w:p>
    <w:p w14:paraId="10FE1D9C" w14:textId="77777777" w:rsidR="00FD6E43" w:rsidRPr="00FD6E43" w:rsidRDefault="00FD6E43" w:rsidP="00FD6E43">
      <w:pPr>
        <w:spacing w:after="0"/>
        <w:rPr>
          <w:rFonts w:cstheme="minorHAnsi"/>
          <w:sz w:val="24"/>
          <w:szCs w:val="24"/>
        </w:rPr>
      </w:pPr>
    </w:p>
    <w:p w14:paraId="69557DFD" w14:textId="77777777" w:rsidR="00FD6E43" w:rsidRPr="00FD6E43" w:rsidRDefault="00FD6E43" w:rsidP="00FD6E43">
      <w:pPr>
        <w:spacing w:after="0"/>
        <w:rPr>
          <w:rFonts w:cstheme="minorHAnsi"/>
          <w:sz w:val="24"/>
          <w:szCs w:val="24"/>
        </w:rPr>
      </w:pPr>
    </w:p>
    <w:p w14:paraId="1F7AD3CC" w14:textId="77777777" w:rsidR="00FD6E43" w:rsidRPr="00FD6E43" w:rsidRDefault="00FD6E43" w:rsidP="00FD6E43">
      <w:pPr>
        <w:spacing w:after="0"/>
        <w:rPr>
          <w:rFonts w:cstheme="minorHAnsi"/>
          <w:sz w:val="24"/>
          <w:szCs w:val="24"/>
        </w:rPr>
      </w:pPr>
    </w:p>
    <w:p w14:paraId="39193F1D" w14:textId="77777777" w:rsidR="00FD6E43" w:rsidRPr="00FD6E43" w:rsidRDefault="00FD6E43" w:rsidP="00FD6E43">
      <w:pPr>
        <w:spacing w:after="0"/>
        <w:rPr>
          <w:rFonts w:cstheme="minorHAnsi"/>
          <w:sz w:val="24"/>
          <w:szCs w:val="24"/>
        </w:rPr>
      </w:pPr>
    </w:p>
    <w:p w14:paraId="740DF8B8" w14:textId="77777777" w:rsidR="00FD6E43" w:rsidRPr="00FD6E43" w:rsidRDefault="00FD6E43" w:rsidP="00FD6E43">
      <w:pPr>
        <w:spacing w:after="0"/>
        <w:rPr>
          <w:rFonts w:cstheme="minorHAnsi"/>
          <w:sz w:val="24"/>
          <w:szCs w:val="24"/>
        </w:rPr>
      </w:pPr>
    </w:p>
    <w:p w14:paraId="76DE6F65" w14:textId="77777777" w:rsidR="00FD6E43" w:rsidRPr="00FD6E43" w:rsidRDefault="00FD6E43" w:rsidP="00FD6E43">
      <w:pPr>
        <w:spacing w:after="0"/>
        <w:rPr>
          <w:rFonts w:cstheme="minorHAnsi"/>
          <w:sz w:val="24"/>
          <w:szCs w:val="24"/>
        </w:rPr>
      </w:pPr>
    </w:p>
    <w:p w14:paraId="7DCC9237" w14:textId="77777777" w:rsidR="00FD6E43" w:rsidRPr="00FD6E43" w:rsidRDefault="00FD6E43" w:rsidP="00FD6E43">
      <w:pPr>
        <w:spacing w:after="0"/>
        <w:rPr>
          <w:rFonts w:cstheme="minorHAnsi"/>
          <w:sz w:val="24"/>
          <w:szCs w:val="24"/>
        </w:rPr>
      </w:pPr>
    </w:p>
    <w:p w14:paraId="53E6AAB7" w14:textId="77777777" w:rsidR="00FD6E43" w:rsidRPr="00FD6E43" w:rsidRDefault="00FD6E43" w:rsidP="00FD6E43">
      <w:pPr>
        <w:spacing w:after="0"/>
        <w:rPr>
          <w:rFonts w:cstheme="minorHAnsi"/>
          <w:sz w:val="24"/>
          <w:szCs w:val="24"/>
        </w:rPr>
      </w:pPr>
    </w:p>
    <w:p w14:paraId="75CD172C" w14:textId="77777777" w:rsidR="00FD6E43" w:rsidRPr="00FD6E43" w:rsidRDefault="00FD6E43" w:rsidP="00FD6E43">
      <w:pPr>
        <w:spacing w:after="0"/>
        <w:rPr>
          <w:rFonts w:cstheme="minorHAnsi"/>
          <w:sz w:val="24"/>
          <w:szCs w:val="24"/>
        </w:rPr>
      </w:pPr>
    </w:p>
    <w:p w14:paraId="69853876" w14:textId="77777777" w:rsidR="00FD6E43" w:rsidRPr="00FD6E43" w:rsidRDefault="00FD6E43" w:rsidP="00FD6E43">
      <w:pPr>
        <w:spacing w:after="0"/>
        <w:rPr>
          <w:rFonts w:cstheme="minorHAnsi"/>
          <w:sz w:val="24"/>
          <w:szCs w:val="24"/>
        </w:rPr>
      </w:pPr>
    </w:p>
    <w:p w14:paraId="7E9EB507" w14:textId="77777777" w:rsidR="00FD6E43" w:rsidRPr="00FD6E43" w:rsidRDefault="00FD6E43" w:rsidP="00FD6E43">
      <w:pPr>
        <w:spacing w:after="0"/>
        <w:rPr>
          <w:rFonts w:cstheme="minorHAnsi"/>
          <w:sz w:val="24"/>
          <w:szCs w:val="24"/>
        </w:rPr>
      </w:pPr>
    </w:p>
    <w:p w14:paraId="254355D4" w14:textId="77777777" w:rsidR="00FD6E43" w:rsidRPr="00FD6E43" w:rsidRDefault="00FD6E43" w:rsidP="00FD6E43">
      <w:pPr>
        <w:spacing w:after="0"/>
        <w:rPr>
          <w:rFonts w:cstheme="minorHAnsi"/>
          <w:sz w:val="24"/>
          <w:szCs w:val="24"/>
        </w:rPr>
      </w:pPr>
    </w:p>
    <w:p w14:paraId="7B19F5E0" w14:textId="77777777" w:rsidR="00FD6E43" w:rsidRPr="00FD6E43" w:rsidRDefault="00FD6E43" w:rsidP="00FD6E43">
      <w:pPr>
        <w:spacing w:after="0"/>
        <w:rPr>
          <w:rFonts w:cstheme="minorHAnsi"/>
          <w:sz w:val="24"/>
          <w:szCs w:val="24"/>
        </w:rPr>
      </w:pPr>
    </w:p>
    <w:p w14:paraId="00C1EA59" w14:textId="77777777" w:rsidR="00FD6E43" w:rsidRPr="00FD6E43" w:rsidRDefault="00FD6E43" w:rsidP="00FD6E43">
      <w:pPr>
        <w:spacing w:after="0"/>
        <w:rPr>
          <w:rFonts w:cstheme="minorHAnsi"/>
          <w:sz w:val="24"/>
          <w:szCs w:val="24"/>
        </w:rPr>
      </w:pPr>
    </w:p>
    <w:p w14:paraId="1BFEE7CA" w14:textId="18EED5E0" w:rsidR="00FD6E43" w:rsidRPr="00FD6E43" w:rsidRDefault="00FD6E43" w:rsidP="00FD6E43">
      <w:pPr>
        <w:spacing w:after="0"/>
        <w:rPr>
          <w:rFonts w:cstheme="minorHAnsi"/>
          <w:b/>
          <w:bCs/>
          <w:sz w:val="24"/>
          <w:szCs w:val="24"/>
        </w:rPr>
      </w:pPr>
      <w:r w:rsidRPr="00FD6E43">
        <w:rPr>
          <w:rFonts w:cstheme="minorHAnsi"/>
          <w:b/>
          <w:bCs/>
          <w:sz w:val="24"/>
          <w:szCs w:val="24"/>
        </w:rPr>
        <w:t>Performance Work Statement - Condensed</w:t>
      </w:r>
    </w:p>
    <w:p w14:paraId="1BFEE7CB" w14:textId="77777777" w:rsidR="00FD6E43" w:rsidRPr="00FD6E43" w:rsidRDefault="00FD6E43" w:rsidP="00FD6E43">
      <w:pPr>
        <w:pStyle w:val="ListParagraph"/>
        <w:spacing w:after="0"/>
        <w:ind w:left="0"/>
        <w:rPr>
          <w:rFonts w:cstheme="minorHAnsi"/>
          <w:sz w:val="24"/>
          <w:szCs w:val="24"/>
        </w:rPr>
      </w:pPr>
      <w:r w:rsidRPr="00FD6E43">
        <w:rPr>
          <w:rFonts w:cstheme="minorHAnsi"/>
          <w:color w:val="000000"/>
          <w:sz w:val="24"/>
          <w:szCs w:val="24"/>
        </w:rPr>
        <w:t xml:space="preserve">The </w:t>
      </w:r>
      <w:r w:rsidRPr="00FD6E43">
        <w:rPr>
          <w:rFonts w:cstheme="minorHAnsi"/>
          <w:color w:val="000000"/>
          <w:sz w:val="24"/>
          <w:szCs w:val="24"/>
        </w:rPr>
        <w:t>Syracuse</w:t>
      </w:r>
      <w:r w:rsidRPr="00FD6E43">
        <w:rPr>
          <w:rFonts w:cstheme="minorHAnsi"/>
          <w:color w:val="000000"/>
          <w:sz w:val="24"/>
          <w:szCs w:val="24"/>
        </w:rPr>
        <w:t xml:space="preserve"> VA Medical Center located at </w:t>
      </w:r>
      <w:r w:rsidRPr="00FD6E43">
        <w:rPr>
          <w:rFonts w:cstheme="minorHAnsi"/>
          <w:sz w:val="24"/>
          <w:szCs w:val="24"/>
        </w:rPr>
        <w:t>800 Irving Ave., Syracuse, NY 13210</w:t>
      </w:r>
      <w:r w:rsidRPr="00FD6E43">
        <w:rPr>
          <w:rFonts w:cstheme="minorHAnsi"/>
          <w:sz w:val="24"/>
          <w:szCs w:val="24"/>
        </w:rPr>
        <w:t xml:space="preserve"> </w:t>
      </w:r>
      <w:r w:rsidRPr="00FD6E43">
        <w:rPr>
          <w:rFonts w:cstheme="minorHAnsi"/>
          <w:color w:val="000000"/>
          <w:sz w:val="24"/>
          <w:szCs w:val="24"/>
        </w:rPr>
        <w:t>requires</w:t>
      </w:r>
      <w:r w:rsidRPr="00FD6E43">
        <w:rPr>
          <w:rFonts w:cstheme="minorHAnsi"/>
          <w:sz w:val="24"/>
          <w:szCs w:val="24"/>
        </w:rPr>
        <w:t xml:space="preserve"> a firm fixed-price requirement, to include the base year plus four (4) provisional option years, for an elevator service and maintenance </w:t>
      </w:r>
      <w:r w:rsidRPr="00FD6E43">
        <w:rPr>
          <w:rFonts w:cstheme="minorHAnsi"/>
          <w:sz w:val="24"/>
          <w:szCs w:val="24"/>
        </w:rPr>
        <w:t>contract.</w:t>
      </w:r>
      <w:r w:rsidRPr="00FD6E43">
        <w:rPr>
          <w:rFonts w:cstheme="minorHAnsi"/>
          <w:sz w:val="24"/>
          <w:szCs w:val="24"/>
        </w:rPr>
        <w:t xml:space="preserve"> The service and maintenance </w:t>
      </w:r>
      <w:r w:rsidRPr="00FD6E43">
        <w:rPr>
          <w:rFonts w:cstheme="minorHAnsi"/>
          <w:sz w:val="24"/>
          <w:szCs w:val="24"/>
        </w:rPr>
        <w:t>contract</w:t>
      </w:r>
      <w:r w:rsidRPr="00FD6E43">
        <w:rPr>
          <w:rFonts w:cstheme="minorHAnsi"/>
          <w:sz w:val="24"/>
          <w:szCs w:val="24"/>
        </w:rPr>
        <w:t xml:space="preserve"> shall include material, labor, supervision, tools, supplies, and any other items necessary to perform required tasks.</w:t>
      </w:r>
    </w:p>
    <w:p w14:paraId="1BFEE7CC" w14:textId="77777777" w:rsidR="00FD6E43" w:rsidRPr="00FD6E43" w:rsidRDefault="00FD6E43" w:rsidP="00FD6E43">
      <w:pPr>
        <w:pStyle w:val="ListParagraph"/>
        <w:spacing w:after="0"/>
        <w:ind w:left="0"/>
        <w:rPr>
          <w:rFonts w:cstheme="minorHAnsi"/>
          <w:sz w:val="24"/>
          <w:szCs w:val="24"/>
        </w:rPr>
      </w:pPr>
    </w:p>
    <w:p w14:paraId="1BFEE7CD" w14:textId="77777777" w:rsidR="00FD6E43" w:rsidRPr="00FD6E43" w:rsidRDefault="00FD6E43" w:rsidP="00FD6E43">
      <w:pPr>
        <w:pStyle w:val="ListParagraph"/>
        <w:numPr>
          <w:ilvl w:val="1"/>
          <w:numId w:val="2"/>
        </w:numPr>
        <w:spacing w:after="0" w:line="259" w:lineRule="auto"/>
        <w:ind w:left="0"/>
        <w:rPr>
          <w:rFonts w:cstheme="minorHAnsi"/>
          <w:color w:val="000000"/>
          <w:sz w:val="24"/>
          <w:szCs w:val="24"/>
        </w:rPr>
      </w:pPr>
      <w:r w:rsidRPr="00FD6E43">
        <w:rPr>
          <w:rFonts w:cstheme="minorHAnsi"/>
          <w:color w:val="000000"/>
          <w:sz w:val="24"/>
          <w:szCs w:val="24"/>
        </w:rPr>
        <w:t xml:space="preserve">All labor during normal business hours </w:t>
      </w:r>
      <w:r w:rsidRPr="00FD6E43">
        <w:rPr>
          <w:rFonts w:cstheme="minorHAnsi"/>
          <w:color w:val="000000"/>
          <w:sz w:val="24"/>
          <w:szCs w:val="24"/>
        </w:rPr>
        <w:t>(see section B.3.1.2),</w:t>
      </w:r>
      <w:r w:rsidRPr="00FD6E43">
        <w:rPr>
          <w:rFonts w:cstheme="minorHAnsi"/>
          <w:color w:val="000000"/>
          <w:sz w:val="24"/>
          <w:szCs w:val="24"/>
        </w:rPr>
        <w:t xml:space="preserve"> including assigned full-time primary technician and any necessary </w:t>
      </w:r>
      <w:r w:rsidRPr="00FD6E43">
        <w:rPr>
          <w:rFonts w:cstheme="minorHAnsi"/>
          <w:color w:val="000000"/>
          <w:sz w:val="24"/>
          <w:szCs w:val="24"/>
        </w:rPr>
        <w:t>support</w:t>
      </w:r>
      <w:r w:rsidRPr="00FD6E43">
        <w:rPr>
          <w:rFonts w:cstheme="minorHAnsi"/>
          <w:color w:val="000000"/>
          <w:sz w:val="24"/>
          <w:szCs w:val="24"/>
        </w:rPr>
        <w:t xml:space="preserve"> technicians</w:t>
      </w:r>
      <w:r w:rsidRPr="00FD6E43">
        <w:rPr>
          <w:rFonts w:cstheme="minorHAnsi"/>
          <w:color w:val="000000"/>
          <w:sz w:val="24"/>
          <w:szCs w:val="24"/>
        </w:rPr>
        <w:t xml:space="preserve"> (see section B.3.1.1 (c))</w:t>
      </w:r>
      <w:r w:rsidRPr="00FD6E43">
        <w:rPr>
          <w:rFonts w:cstheme="minorHAnsi"/>
          <w:color w:val="000000"/>
          <w:sz w:val="24"/>
          <w:szCs w:val="24"/>
        </w:rPr>
        <w:t xml:space="preserve"> shall be included</w:t>
      </w:r>
      <w:r w:rsidRPr="00FD6E43">
        <w:rPr>
          <w:rFonts w:cstheme="minorHAnsi"/>
          <w:color w:val="000000"/>
          <w:sz w:val="24"/>
          <w:szCs w:val="24"/>
        </w:rPr>
        <w:t xml:space="preserve"> in this service agreement</w:t>
      </w:r>
      <w:r w:rsidRPr="00FD6E43">
        <w:rPr>
          <w:rFonts w:cstheme="minorHAnsi"/>
          <w:color w:val="000000"/>
          <w:sz w:val="24"/>
          <w:szCs w:val="24"/>
        </w:rPr>
        <w:t>. All overtime and double-time call-in work</w:t>
      </w:r>
      <w:r w:rsidRPr="00FD6E43">
        <w:rPr>
          <w:rFonts w:cstheme="minorHAnsi"/>
          <w:color w:val="000000"/>
          <w:sz w:val="24"/>
          <w:szCs w:val="24"/>
        </w:rPr>
        <w:t xml:space="preserve"> (outside normal business hours)</w:t>
      </w:r>
      <w:r w:rsidRPr="00FD6E43">
        <w:rPr>
          <w:rFonts w:cstheme="minorHAnsi"/>
          <w:color w:val="000000"/>
          <w:sz w:val="24"/>
          <w:szCs w:val="24"/>
        </w:rPr>
        <w:t xml:space="preserve"> shall be funded on separate line-item </w:t>
      </w:r>
      <w:r w:rsidRPr="00FD6E43">
        <w:rPr>
          <w:rFonts w:cstheme="minorHAnsi"/>
          <w:color w:val="000000"/>
          <w:sz w:val="24"/>
          <w:szCs w:val="24"/>
        </w:rPr>
        <w:t xml:space="preserve">only </w:t>
      </w:r>
      <w:r w:rsidRPr="00FD6E43">
        <w:rPr>
          <w:rFonts w:cstheme="minorHAnsi"/>
          <w:color w:val="000000"/>
          <w:sz w:val="24"/>
          <w:szCs w:val="24"/>
        </w:rPr>
        <w:t xml:space="preserve">by written modification from the Contract Officer (CO). Contractor shall </w:t>
      </w:r>
      <w:r w:rsidRPr="00FD6E43">
        <w:rPr>
          <w:rFonts w:cstheme="minorHAnsi"/>
          <w:color w:val="000000"/>
          <w:sz w:val="24"/>
          <w:szCs w:val="24"/>
        </w:rPr>
        <w:t>assign</w:t>
      </w:r>
      <w:r w:rsidRPr="00FD6E43">
        <w:rPr>
          <w:rFonts w:cstheme="minorHAnsi"/>
          <w:color w:val="000000"/>
          <w:sz w:val="24"/>
          <w:szCs w:val="24"/>
        </w:rPr>
        <w:t xml:space="preserve"> </w:t>
      </w:r>
      <w:r w:rsidRPr="00FD6E43">
        <w:rPr>
          <w:rFonts w:cstheme="minorHAnsi"/>
          <w:color w:val="000000"/>
          <w:sz w:val="24"/>
          <w:szCs w:val="24"/>
        </w:rPr>
        <w:t xml:space="preserve">one (1) full-time primary technician on-site at the </w:t>
      </w:r>
      <w:r w:rsidRPr="00FD6E43">
        <w:rPr>
          <w:rFonts w:cstheme="minorHAnsi"/>
          <w:color w:val="000000"/>
          <w:sz w:val="24"/>
          <w:szCs w:val="24"/>
        </w:rPr>
        <w:t>Syracuse</w:t>
      </w:r>
      <w:r w:rsidRPr="00FD6E43">
        <w:rPr>
          <w:rFonts w:cstheme="minorHAnsi"/>
          <w:color w:val="000000"/>
          <w:sz w:val="24"/>
          <w:szCs w:val="24"/>
        </w:rPr>
        <w:t xml:space="preserve"> VA Medical Center and </w:t>
      </w:r>
      <w:r w:rsidRPr="00FD6E43">
        <w:rPr>
          <w:rFonts w:cstheme="minorHAnsi"/>
          <w:color w:val="000000"/>
          <w:sz w:val="24"/>
          <w:szCs w:val="24"/>
        </w:rPr>
        <w:t>support</w:t>
      </w:r>
      <w:r w:rsidRPr="00FD6E43">
        <w:rPr>
          <w:rFonts w:cstheme="minorHAnsi"/>
          <w:color w:val="000000"/>
          <w:sz w:val="24"/>
          <w:szCs w:val="24"/>
        </w:rPr>
        <w:t xml:space="preserve"> technicians</w:t>
      </w:r>
      <w:r w:rsidRPr="00FD6E43">
        <w:rPr>
          <w:rFonts w:cstheme="minorHAnsi"/>
          <w:color w:val="000000"/>
          <w:sz w:val="24"/>
          <w:szCs w:val="24"/>
        </w:rPr>
        <w:t xml:space="preserve"> shall be deployed</w:t>
      </w:r>
      <w:r w:rsidRPr="00FD6E43">
        <w:rPr>
          <w:rFonts w:cstheme="minorHAnsi"/>
          <w:color w:val="000000"/>
          <w:sz w:val="24"/>
          <w:szCs w:val="24"/>
        </w:rPr>
        <w:t xml:space="preserve"> when needed.</w:t>
      </w:r>
    </w:p>
    <w:p w14:paraId="1BFEE7CE" w14:textId="77777777" w:rsidR="00FD6E43" w:rsidRPr="00FD6E43" w:rsidRDefault="00FD6E43" w:rsidP="00FD6E43">
      <w:pPr>
        <w:pStyle w:val="ListParagraph"/>
        <w:numPr>
          <w:ilvl w:val="1"/>
          <w:numId w:val="2"/>
        </w:numPr>
        <w:spacing w:after="0" w:line="259" w:lineRule="auto"/>
        <w:ind w:left="0"/>
        <w:rPr>
          <w:rFonts w:cstheme="minorHAnsi"/>
          <w:color w:val="000000"/>
          <w:sz w:val="24"/>
          <w:szCs w:val="24"/>
        </w:rPr>
      </w:pPr>
      <w:r w:rsidRPr="00FD6E43">
        <w:rPr>
          <w:rFonts w:cstheme="minorHAnsi"/>
          <w:color w:val="000000"/>
          <w:sz w:val="24"/>
          <w:szCs w:val="24"/>
        </w:rPr>
        <w:t>Contractor shall perform all scheduled inspections, preventative maintenance,</w:t>
      </w:r>
      <w:r w:rsidRPr="00FD6E43">
        <w:rPr>
          <w:rFonts w:cstheme="minorHAnsi"/>
          <w:color w:val="000000"/>
          <w:sz w:val="24"/>
          <w:szCs w:val="24"/>
        </w:rPr>
        <w:t xml:space="preserve"> testing, adjustments, and re</w:t>
      </w:r>
      <w:r w:rsidRPr="00FD6E43">
        <w:rPr>
          <w:rFonts w:cstheme="minorHAnsi"/>
          <w:color w:val="000000"/>
          <w:sz w:val="24"/>
          <w:szCs w:val="24"/>
        </w:rPr>
        <w:t>placement parts</w:t>
      </w:r>
      <w:r w:rsidRPr="00FD6E43">
        <w:rPr>
          <w:rFonts w:cstheme="minorHAnsi"/>
          <w:color w:val="000000"/>
          <w:sz w:val="24"/>
          <w:szCs w:val="24"/>
        </w:rPr>
        <w:t xml:space="preserve"> for all e</w:t>
      </w:r>
      <w:r w:rsidRPr="00FD6E43">
        <w:rPr>
          <w:rFonts w:cstheme="minorHAnsi"/>
          <w:color w:val="000000"/>
          <w:sz w:val="24"/>
          <w:szCs w:val="24"/>
        </w:rPr>
        <w:t xml:space="preserve">quipment </w:t>
      </w:r>
      <w:r w:rsidRPr="00FD6E43">
        <w:rPr>
          <w:rFonts w:cstheme="minorHAnsi"/>
          <w:color w:val="000000"/>
          <w:sz w:val="24"/>
          <w:szCs w:val="24"/>
        </w:rPr>
        <w:t>specified related to operation, function, and safety.</w:t>
      </w:r>
    </w:p>
    <w:p w14:paraId="1BFEE7CF" w14:textId="77777777" w:rsidR="00FD6E43" w:rsidRPr="00FD6E43" w:rsidRDefault="00FD6E43" w:rsidP="00FD6E43">
      <w:pPr>
        <w:pStyle w:val="ListParagraph"/>
        <w:numPr>
          <w:ilvl w:val="1"/>
          <w:numId w:val="2"/>
        </w:numPr>
        <w:spacing w:after="0" w:line="259" w:lineRule="auto"/>
        <w:ind w:left="0"/>
        <w:rPr>
          <w:rFonts w:cstheme="minorHAnsi"/>
          <w:color w:val="000000"/>
          <w:sz w:val="24"/>
          <w:szCs w:val="24"/>
        </w:rPr>
      </w:pPr>
      <w:r w:rsidRPr="00FD6E43">
        <w:rPr>
          <w:rFonts w:cstheme="minorHAnsi"/>
          <w:color w:val="000000"/>
          <w:sz w:val="24"/>
          <w:szCs w:val="24"/>
        </w:rPr>
        <w:t>Contractor shall perform all unscheduled adjustments and repairs for all equipment listed in section B.3.3.1 of this document during business hours referenced in section B.3.1.2.</w:t>
      </w:r>
    </w:p>
    <w:p w14:paraId="1BFEE7D0" w14:textId="77777777" w:rsidR="00FD6E43" w:rsidRPr="00FD6E43" w:rsidRDefault="00FD6E43" w:rsidP="00FD6E43">
      <w:pPr>
        <w:pStyle w:val="ListParagraph"/>
        <w:numPr>
          <w:ilvl w:val="1"/>
          <w:numId w:val="2"/>
        </w:numPr>
        <w:spacing w:after="0" w:line="259" w:lineRule="auto"/>
        <w:ind w:left="0"/>
        <w:rPr>
          <w:rFonts w:cstheme="minorHAnsi"/>
          <w:color w:val="000000"/>
          <w:sz w:val="24"/>
          <w:szCs w:val="24"/>
        </w:rPr>
      </w:pPr>
      <w:r w:rsidRPr="00FD6E43">
        <w:rPr>
          <w:rFonts w:cstheme="minorHAnsi"/>
          <w:color w:val="000000"/>
          <w:sz w:val="24"/>
          <w:szCs w:val="24"/>
        </w:rPr>
        <w:t xml:space="preserve">Contractor shall </w:t>
      </w:r>
      <w:r w:rsidRPr="00FD6E43">
        <w:rPr>
          <w:rFonts w:cstheme="minorHAnsi"/>
          <w:color w:val="000000"/>
          <w:sz w:val="24"/>
          <w:szCs w:val="24"/>
        </w:rPr>
        <w:t xml:space="preserve">provide </w:t>
      </w:r>
      <w:r w:rsidRPr="00FD6E43">
        <w:rPr>
          <w:rFonts w:cstheme="minorHAnsi"/>
          <w:sz w:val="24"/>
          <w:szCs w:val="24"/>
        </w:rPr>
        <w:t xml:space="preserve">24 hours per day, 7 days per week, 365 days per year (24/7/365) </w:t>
      </w:r>
      <w:r w:rsidRPr="00FD6E43">
        <w:rPr>
          <w:rFonts w:cstheme="minorHAnsi"/>
          <w:color w:val="000000"/>
          <w:sz w:val="24"/>
          <w:szCs w:val="24"/>
        </w:rPr>
        <w:t>emergency call back service for all e</w:t>
      </w:r>
      <w:r w:rsidRPr="00FD6E43">
        <w:rPr>
          <w:rFonts w:cstheme="minorHAnsi"/>
          <w:color w:val="000000"/>
          <w:sz w:val="24"/>
          <w:szCs w:val="24"/>
        </w:rPr>
        <w:t>le</w:t>
      </w:r>
      <w:r w:rsidRPr="00FD6E43">
        <w:rPr>
          <w:rFonts w:cstheme="minorHAnsi"/>
          <w:color w:val="000000"/>
          <w:sz w:val="24"/>
          <w:szCs w:val="24"/>
        </w:rPr>
        <w:t xml:space="preserve">vators listed in </w:t>
      </w:r>
      <w:r w:rsidRPr="00FD6E43">
        <w:rPr>
          <w:rFonts w:cstheme="minorHAnsi"/>
          <w:color w:val="000000"/>
          <w:sz w:val="24"/>
          <w:szCs w:val="24"/>
        </w:rPr>
        <w:t>section</w:t>
      </w:r>
      <w:r w:rsidRPr="00FD6E43">
        <w:rPr>
          <w:rFonts w:cstheme="minorHAnsi"/>
          <w:b/>
          <w:bCs/>
          <w:color w:val="000000"/>
          <w:sz w:val="24"/>
          <w:szCs w:val="24"/>
        </w:rPr>
        <w:t xml:space="preserve"> </w:t>
      </w:r>
      <w:r w:rsidRPr="00FD6E43">
        <w:rPr>
          <w:rFonts w:cstheme="minorHAnsi"/>
          <w:color w:val="000000"/>
          <w:sz w:val="24"/>
          <w:szCs w:val="24"/>
        </w:rPr>
        <w:t>B.3.3.1</w:t>
      </w:r>
      <w:r w:rsidRPr="00FD6E43">
        <w:rPr>
          <w:rFonts w:cstheme="minorHAnsi"/>
          <w:color w:val="000000"/>
          <w:sz w:val="24"/>
          <w:szCs w:val="24"/>
        </w:rPr>
        <w:t xml:space="preserve"> of this </w:t>
      </w:r>
      <w:r w:rsidRPr="00FD6E43">
        <w:rPr>
          <w:rFonts w:cstheme="minorHAnsi"/>
          <w:color w:val="000000"/>
          <w:sz w:val="24"/>
          <w:szCs w:val="24"/>
        </w:rPr>
        <w:t>document</w:t>
      </w:r>
      <w:r w:rsidRPr="00FD6E43">
        <w:rPr>
          <w:rFonts w:cstheme="minorHAnsi"/>
          <w:color w:val="000000"/>
          <w:sz w:val="24"/>
          <w:szCs w:val="24"/>
        </w:rPr>
        <w:t xml:space="preserve">. </w:t>
      </w:r>
      <w:r w:rsidRPr="00FD6E43">
        <w:rPr>
          <w:rFonts w:cstheme="minorHAnsi"/>
          <w:color w:val="000000"/>
          <w:sz w:val="24"/>
          <w:szCs w:val="24"/>
        </w:rPr>
        <w:t xml:space="preserve">Contractor shall invoice according to proper contractor line-item associated with the service call category (Overtime Rate, Double-Time Rate, Service Team Rate, etc.). </w:t>
      </w:r>
    </w:p>
    <w:p w14:paraId="1BFEE7D1" w14:textId="77777777" w:rsidR="00FD6E43" w:rsidRPr="00FD6E43" w:rsidRDefault="00FD6E43" w:rsidP="00FD6E43">
      <w:pPr>
        <w:pStyle w:val="ListParagraph"/>
        <w:numPr>
          <w:ilvl w:val="1"/>
          <w:numId w:val="3"/>
        </w:numPr>
        <w:spacing w:after="0" w:line="240" w:lineRule="auto"/>
        <w:ind w:left="0"/>
        <w:rPr>
          <w:rFonts w:cstheme="minorHAnsi"/>
          <w:color w:val="000000"/>
          <w:sz w:val="24"/>
          <w:szCs w:val="24"/>
        </w:rPr>
      </w:pPr>
      <w:r w:rsidRPr="00FD6E43">
        <w:rPr>
          <w:rFonts w:cstheme="minorHAnsi"/>
          <w:color w:val="000000"/>
          <w:sz w:val="24"/>
          <w:szCs w:val="24"/>
        </w:rPr>
        <w:t xml:space="preserve">The Contractor shall be required to maintain the facilities’ existing third-party elevator inspection schedules as provided below in </w:t>
      </w:r>
      <w:r w:rsidRPr="00FD6E43">
        <w:rPr>
          <w:rFonts w:cstheme="minorHAnsi"/>
          <w:color w:val="000000"/>
          <w:sz w:val="24"/>
          <w:szCs w:val="24"/>
        </w:rPr>
        <w:t>Table 2</w:t>
      </w:r>
      <w:r w:rsidRPr="00FD6E43">
        <w:rPr>
          <w:rFonts w:cstheme="minorHAnsi"/>
          <w:color w:val="000000"/>
          <w:sz w:val="24"/>
          <w:szCs w:val="24"/>
        </w:rPr>
        <w:t>.</w:t>
      </w:r>
    </w:p>
    <w:p w14:paraId="1BFEE7D2" w14:textId="77777777" w:rsidR="00FD6E43" w:rsidRPr="00FD6E43" w:rsidRDefault="00FD6E43" w:rsidP="00FD6E43">
      <w:pPr>
        <w:pStyle w:val="ListParagraph"/>
        <w:spacing w:after="0"/>
        <w:ind w:left="0"/>
        <w:rPr>
          <w:rFonts w:cstheme="minorHAnsi"/>
          <w:color w:val="000000"/>
          <w:sz w:val="24"/>
          <w:szCs w:val="24"/>
        </w:rPr>
      </w:pPr>
    </w:p>
    <w:tbl>
      <w:tblPr>
        <w:tblW w:w="8877" w:type="dxa"/>
        <w:jc w:val="center"/>
        <w:tblLayout w:type="fixed"/>
        <w:tblLook w:val="04A0" w:firstRow="1" w:lastRow="0" w:firstColumn="1" w:lastColumn="0" w:noHBand="0" w:noVBand="1"/>
      </w:tblPr>
      <w:tblGrid>
        <w:gridCol w:w="1037"/>
        <w:gridCol w:w="1568"/>
        <w:gridCol w:w="1568"/>
        <w:gridCol w:w="1568"/>
        <w:gridCol w:w="1568"/>
        <w:gridCol w:w="1568"/>
      </w:tblGrid>
      <w:tr w:rsidR="006D01F9" w:rsidRPr="00FD6E43" w14:paraId="1BFEE7D4" w14:textId="77777777" w:rsidTr="007B4407">
        <w:trPr>
          <w:trHeight w:val="499"/>
          <w:tblHeader/>
          <w:jc w:val="center"/>
        </w:trPr>
        <w:tc>
          <w:tcPr>
            <w:tcW w:w="8877" w:type="dxa"/>
            <w:gridSpan w:val="6"/>
            <w:tcBorders>
              <w:top w:val="single" w:sz="8" w:space="0" w:color="auto"/>
              <w:left w:val="single" w:sz="8" w:space="0" w:color="auto"/>
              <w:bottom w:val="single" w:sz="8" w:space="0" w:color="auto"/>
              <w:right w:val="single" w:sz="8" w:space="0" w:color="000000"/>
            </w:tcBorders>
            <w:shd w:val="clear" w:color="000000" w:fill="D9D9D9"/>
            <w:vAlign w:val="center"/>
            <w:hideMark/>
          </w:tcPr>
          <w:p w14:paraId="1BFEE7D3" w14:textId="77777777" w:rsidR="00FD6E43" w:rsidRPr="00FD6E43" w:rsidRDefault="00FD6E43" w:rsidP="00FD6E43">
            <w:pPr>
              <w:spacing w:after="0" w:line="240" w:lineRule="auto"/>
              <w:jc w:val="center"/>
              <w:rPr>
                <w:rFonts w:eastAsia="Times New Roman" w:cstheme="minorHAnsi"/>
                <w:b/>
                <w:bCs/>
                <w:color w:val="000000"/>
                <w:sz w:val="24"/>
                <w:szCs w:val="24"/>
              </w:rPr>
            </w:pPr>
            <w:r w:rsidRPr="00FD6E43">
              <w:rPr>
                <w:rFonts w:eastAsia="Times New Roman" w:cstheme="minorHAnsi"/>
                <w:b/>
                <w:bCs/>
                <w:color w:val="000000"/>
                <w:sz w:val="24"/>
                <w:szCs w:val="24"/>
              </w:rPr>
              <w:t xml:space="preserve">TABLE 2: </w:t>
            </w:r>
            <w:r w:rsidRPr="00FD6E43">
              <w:rPr>
                <w:rFonts w:eastAsia="Times New Roman" w:cstheme="minorHAnsi"/>
                <w:b/>
                <w:bCs/>
                <w:color w:val="000000"/>
                <w:sz w:val="24"/>
                <w:szCs w:val="24"/>
              </w:rPr>
              <w:t>SYRACUSE</w:t>
            </w:r>
            <w:r w:rsidRPr="00FD6E43">
              <w:rPr>
                <w:rFonts w:eastAsia="Times New Roman" w:cstheme="minorHAnsi"/>
                <w:b/>
                <w:bCs/>
                <w:color w:val="000000"/>
                <w:sz w:val="24"/>
                <w:szCs w:val="24"/>
              </w:rPr>
              <w:t xml:space="preserve"> ELEVATOR INSPECTION SCHEDULE</w:t>
            </w:r>
          </w:p>
        </w:tc>
      </w:tr>
      <w:tr w:rsidR="006D01F9" w:rsidRPr="00FD6E43" w14:paraId="1BFEE7DC" w14:textId="77777777" w:rsidTr="007B4407">
        <w:trPr>
          <w:trHeight w:val="624"/>
          <w:tblHeader/>
          <w:jc w:val="center"/>
        </w:trPr>
        <w:tc>
          <w:tcPr>
            <w:tcW w:w="1037" w:type="dxa"/>
            <w:tcBorders>
              <w:top w:val="nil"/>
              <w:left w:val="single" w:sz="8" w:space="0" w:color="auto"/>
              <w:bottom w:val="single" w:sz="4" w:space="0" w:color="auto"/>
              <w:right w:val="single" w:sz="4" w:space="0" w:color="auto"/>
            </w:tcBorders>
            <w:vAlign w:val="center"/>
            <w:hideMark/>
          </w:tcPr>
          <w:p w14:paraId="1BFEE7D5"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TEST</w:t>
            </w:r>
            <w:r w:rsidRPr="00FD6E43">
              <w:rPr>
                <w:rFonts w:eastAsia="Times New Roman" w:cstheme="minorHAnsi"/>
                <w:color w:val="000000"/>
                <w:sz w:val="24"/>
                <w:szCs w:val="24"/>
              </w:rPr>
              <w:t xml:space="preserve">         </w:t>
            </w:r>
            <w:r w:rsidRPr="00FD6E43">
              <w:rPr>
                <w:rFonts w:eastAsia="Times New Roman" w:cstheme="minorHAnsi"/>
                <w:color w:val="000000"/>
                <w:sz w:val="24"/>
                <w:szCs w:val="24"/>
              </w:rPr>
              <w:t>TYPE</w:t>
            </w:r>
          </w:p>
        </w:tc>
        <w:tc>
          <w:tcPr>
            <w:tcW w:w="1568" w:type="dxa"/>
            <w:tcBorders>
              <w:top w:val="nil"/>
              <w:left w:val="nil"/>
              <w:bottom w:val="single" w:sz="4" w:space="0" w:color="auto"/>
              <w:right w:val="single" w:sz="4" w:space="0" w:color="auto"/>
            </w:tcBorders>
            <w:vAlign w:val="center"/>
            <w:hideMark/>
          </w:tcPr>
          <w:p w14:paraId="1BFEE7D6"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BASE YEAR</w:t>
            </w:r>
            <w:r w:rsidRPr="00FD6E43">
              <w:rPr>
                <w:rFonts w:eastAsia="Times New Roman" w:cstheme="minorHAnsi"/>
                <w:color w:val="000000"/>
                <w:sz w:val="24"/>
                <w:szCs w:val="24"/>
              </w:rPr>
              <w:t xml:space="preserve">   </w:t>
            </w:r>
            <w:r w:rsidRPr="00FD6E43">
              <w:rPr>
                <w:rFonts w:eastAsia="Times New Roman" w:cstheme="minorHAnsi"/>
                <w:color w:val="000000"/>
                <w:sz w:val="24"/>
                <w:szCs w:val="24"/>
              </w:rPr>
              <w:t xml:space="preserve"> </w:t>
            </w:r>
          </w:p>
        </w:tc>
        <w:tc>
          <w:tcPr>
            <w:tcW w:w="1568" w:type="dxa"/>
            <w:tcBorders>
              <w:top w:val="nil"/>
              <w:left w:val="nil"/>
              <w:bottom w:val="single" w:sz="4" w:space="0" w:color="auto"/>
              <w:right w:val="single" w:sz="4" w:space="0" w:color="auto"/>
            </w:tcBorders>
            <w:vAlign w:val="center"/>
          </w:tcPr>
          <w:p w14:paraId="1BFEE7D7"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OPTION</w:t>
            </w:r>
            <w:r w:rsidRPr="00FD6E43">
              <w:rPr>
                <w:rFonts w:eastAsia="Times New Roman" w:cstheme="minorHAnsi"/>
                <w:color w:val="000000"/>
                <w:sz w:val="24"/>
                <w:szCs w:val="24"/>
              </w:rPr>
              <w:t xml:space="preserve"> YEAR</w:t>
            </w:r>
            <w:r w:rsidRPr="00FD6E43">
              <w:rPr>
                <w:rFonts w:eastAsia="Times New Roman" w:cstheme="minorHAnsi"/>
                <w:color w:val="000000"/>
                <w:sz w:val="24"/>
                <w:szCs w:val="24"/>
              </w:rPr>
              <w:t xml:space="preserve"> 1  </w:t>
            </w:r>
            <w:r w:rsidRPr="00FD6E43">
              <w:rPr>
                <w:rFonts w:eastAsia="Times New Roman" w:cstheme="minorHAnsi"/>
                <w:color w:val="000000"/>
                <w:sz w:val="24"/>
                <w:szCs w:val="24"/>
              </w:rPr>
              <w:t xml:space="preserve"> </w:t>
            </w:r>
          </w:p>
        </w:tc>
        <w:tc>
          <w:tcPr>
            <w:tcW w:w="1568" w:type="dxa"/>
            <w:tcBorders>
              <w:top w:val="nil"/>
              <w:left w:val="nil"/>
              <w:bottom w:val="single" w:sz="4" w:space="0" w:color="auto"/>
              <w:right w:val="single" w:sz="4" w:space="0" w:color="auto"/>
            </w:tcBorders>
            <w:vAlign w:val="center"/>
            <w:hideMark/>
          </w:tcPr>
          <w:p w14:paraId="1BFEE7D8"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 xml:space="preserve">OPTION YEAR </w:t>
            </w:r>
            <w:r w:rsidRPr="00FD6E43">
              <w:rPr>
                <w:rFonts w:eastAsia="Times New Roman" w:cstheme="minorHAnsi"/>
                <w:color w:val="000000"/>
                <w:sz w:val="24"/>
                <w:szCs w:val="24"/>
              </w:rPr>
              <w:t xml:space="preserve">2     </w:t>
            </w:r>
            <w:r w:rsidRPr="00FD6E43">
              <w:rPr>
                <w:rFonts w:eastAsia="Times New Roman" w:cstheme="minorHAnsi"/>
                <w:color w:val="000000"/>
                <w:sz w:val="24"/>
                <w:szCs w:val="24"/>
              </w:rPr>
              <w:t xml:space="preserve"> </w:t>
            </w:r>
          </w:p>
        </w:tc>
        <w:tc>
          <w:tcPr>
            <w:tcW w:w="1568" w:type="dxa"/>
            <w:tcBorders>
              <w:top w:val="nil"/>
              <w:left w:val="nil"/>
              <w:bottom w:val="single" w:sz="4" w:space="0" w:color="auto"/>
              <w:right w:val="single" w:sz="4" w:space="0" w:color="auto"/>
            </w:tcBorders>
            <w:vAlign w:val="center"/>
            <w:hideMark/>
          </w:tcPr>
          <w:p w14:paraId="1BFEE7D9" w14:textId="77777777" w:rsidR="00FD6E43" w:rsidRPr="00FD6E43" w:rsidRDefault="00FD6E43" w:rsidP="00FD6E43">
            <w:pPr>
              <w:spacing w:after="0" w:line="240" w:lineRule="auto"/>
              <w:rPr>
                <w:rFonts w:eastAsia="Times New Roman" w:cstheme="minorHAnsi"/>
                <w:color w:val="000000"/>
                <w:sz w:val="24"/>
                <w:szCs w:val="24"/>
              </w:rPr>
            </w:pPr>
            <w:r w:rsidRPr="00FD6E43">
              <w:rPr>
                <w:rFonts w:eastAsia="Times New Roman" w:cstheme="minorHAnsi"/>
                <w:color w:val="000000"/>
                <w:sz w:val="24"/>
                <w:szCs w:val="24"/>
              </w:rPr>
              <w:t>OPTION YEAR</w:t>
            </w:r>
            <w:r w:rsidRPr="00FD6E43">
              <w:rPr>
                <w:rFonts w:eastAsia="Times New Roman" w:cstheme="minorHAnsi"/>
                <w:color w:val="000000"/>
                <w:sz w:val="24"/>
                <w:szCs w:val="24"/>
              </w:rPr>
              <w:t xml:space="preserve"> 3</w:t>
            </w:r>
          </w:p>
          <w:p w14:paraId="1BFEE7DA" w14:textId="77777777" w:rsidR="00FD6E43" w:rsidRPr="00FD6E43" w:rsidRDefault="00FD6E43" w:rsidP="00FD6E43">
            <w:pPr>
              <w:spacing w:after="0" w:line="240" w:lineRule="auto"/>
              <w:jc w:val="center"/>
              <w:rPr>
                <w:rFonts w:eastAsia="Times New Roman" w:cstheme="minorHAnsi"/>
                <w:color w:val="000000"/>
                <w:sz w:val="24"/>
                <w:szCs w:val="24"/>
              </w:rPr>
            </w:pPr>
          </w:p>
        </w:tc>
        <w:tc>
          <w:tcPr>
            <w:tcW w:w="1568" w:type="dxa"/>
            <w:tcBorders>
              <w:top w:val="nil"/>
              <w:left w:val="nil"/>
              <w:bottom w:val="single" w:sz="4" w:space="0" w:color="auto"/>
              <w:right w:val="single" w:sz="8" w:space="0" w:color="auto"/>
            </w:tcBorders>
            <w:vAlign w:val="center"/>
            <w:hideMark/>
          </w:tcPr>
          <w:p w14:paraId="1BFEE7DB"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OPTION YEAR 4</w:t>
            </w:r>
            <w:r w:rsidRPr="00FD6E43">
              <w:rPr>
                <w:rFonts w:eastAsia="Times New Roman" w:cstheme="minorHAnsi"/>
                <w:color w:val="000000"/>
                <w:sz w:val="24"/>
                <w:szCs w:val="24"/>
              </w:rPr>
              <w:t xml:space="preserve">      </w:t>
            </w:r>
          </w:p>
        </w:tc>
      </w:tr>
      <w:tr w:rsidR="006D01F9" w:rsidRPr="00FD6E43" w14:paraId="1BFEE7E3" w14:textId="77777777" w:rsidTr="007B4407">
        <w:trPr>
          <w:trHeight w:val="499"/>
          <w:jc w:val="center"/>
        </w:trPr>
        <w:tc>
          <w:tcPr>
            <w:tcW w:w="1037" w:type="dxa"/>
            <w:tcBorders>
              <w:top w:val="nil"/>
              <w:left w:val="single" w:sz="8" w:space="0" w:color="auto"/>
              <w:bottom w:val="single" w:sz="4" w:space="0" w:color="auto"/>
              <w:right w:val="single" w:sz="4" w:space="0" w:color="auto"/>
            </w:tcBorders>
            <w:shd w:val="clear" w:color="000000" w:fill="D9D9D9"/>
            <w:noWrap/>
            <w:vAlign w:val="center"/>
            <w:hideMark/>
          </w:tcPr>
          <w:p w14:paraId="1BFEE7DD"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SEMI-ANNUAL</w:t>
            </w:r>
          </w:p>
        </w:tc>
        <w:tc>
          <w:tcPr>
            <w:tcW w:w="1568" w:type="dxa"/>
            <w:tcBorders>
              <w:top w:val="nil"/>
              <w:left w:val="nil"/>
              <w:bottom w:val="single" w:sz="4" w:space="0" w:color="auto"/>
              <w:right w:val="single" w:sz="4" w:space="0" w:color="auto"/>
            </w:tcBorders>
            <w:shd w:val="clear" w:color="000000" w:fill="D9D9D9"/>
            <w:vAlign w:val="center"/>
            <w:hideMark/>
          </w:tcPr>
          <w:p w14:paraId="1BFEE7DE"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12/26</w:t>
            </w:r>
          </w:p>
        </w:tc>
        <w:tc>
          <w:tcPr>
            <w:tcW w:w="1568" w:type="dxa"/>
            <w:tcBorders>
              <w:top w:val="nil"/>
              <w:left w:val="nil"/>
              <w:bottom w:val="single" w:sz="4" w:space="0" w:color="auto"/>
              <w:right w:val="single" w:sz="4" w:space="0" w:color="auto"/>
            </w:tcBorders>
            <w:shd w:val="clear" w:color="000000" w:fill="D9D9D9"/>
            <w:vAlign w:val="center"/>
          </w:tcPr>
          <w:p w14:paraId="1BFEE7DF"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12/27</w:t>
            </w:r>
          </w:p>
        </w:tc>
        <w:tc>
          <w:tcPr>
            <w:tcW w:w="1568" w:type="dxa"/>
            <w:tcBorders>
              <w:top w:val="nil"/>
              <w:left w:val="nil"/>
              <w:bottom w:val="single" w:sz="4" w:space="0" w:color="auto"/>
              <w:right w:val="single" w:sz="4" w:space="0" w:color="auto"/>
            </w:tcBorders>
            <w:shd w:val="clear" w:color="000000" w:fill="D9D9D9"/>
            <w:vAlign w:val="center"/>
            <w:hideMark/>
          </w:tcPr>
          <w:p w14:paraId="1BFEE7E0"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May</w:t>
            </w:r>
            <w:r w:rsidRPr="00FD6E43">
              <w:rPr>
                <w:rFonts w:eastAsia="Times New Roman" w:cstheme="minorHAnsi"/>
                <w:color w:val="000000"/>
                <w:sz w:val="24"/>
                <w:szCs w:val="24"/>
              </w:rPr>
              <w:t xml:space="preserve"> </w:t>
            </w:r>
            <w:r w:rsidRPr="00FD6E43">
              <w:rPr>
                <w:rFonts w:eastAsia="Times New Roman" w:cstheme="minorHAnsi"/>
                <w:color w:val="000000"/>
                <w:sz w:val="24"/>
                <w:szCs w:val="24"/>
              </w:rPr>
              <w:t xml:space="preserve">&amp; November </w:t>
            </w:r>
          </w:p>
        </w:tc>
        <w:tc>
          <w:tcPr>
            <w:tcW w:w="1568" w:type="dxa"/>
            <w:tcBorders>
              <w:top w:val="nil"/>
              <w:left w:val="nil"/>
              <w:bottom w:val="single" w:sz="4" w:space="0" w:color="auto"/>
              <w:right w:val="single" w:sz="4" w:space="0" w:color="auto"/>
            </w:tcBorders>
            <w:shd w:val="clear" w:color="000000" w:fill="D9D9D9"/>
            <w:vAlign w:val="center"/>
            <w:hideMark/>
          </w:tcPr>
          <w:p w14:paraId="1BFEE7E1"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May</w:t>
            </w:r>
            <w:r w:rsidRPr="00FD6E43">
              <w:rPr>
                <w:rFonts w:eastAsia="Times New Roman" w:cstheme="minorHAnsi"/>
                <w:color w:val="000000"/>
                <w:sz w:val="24"/>
                <w:szCs w:val="24"/>
              </w:rPr>
              <w:t xml:space="preserve"> &amp; </w:t>
            </w:r>
            <w:r w:rsidRPr="00FD6E43">
              <w:rPr>
                <w:rFonts w:eastAsia="Times New Roman" w:cstheme="minorHAnsi"/>
                <w:color w:val="000000"/>
                <w:sz w:val="24"/>
                <w:szCs w:val="24"/>
              </w:rPr>
              <w:t xml:space="preserve">November </w:t>
            </w:r>
          </w:p>
        </w:tc>
        <w:tc>
          <w:tcPr>
            <w:tcW w:w="1568" w:type="dxa"/>
            <w:tcBorders>
              <w:top w:val="nil"/>
              <w:left w:val="nil"/>
              <w:bottom w:val="single" w:sz="4" w:space="0" w:color="auto"/>
              <w:right w:val="single" w:sz="8" w:space="0" w:color="auto"/>
            </w:tcBorders>
            <w:shd w:val="clear" w:color="000000" w:fill="D9D9D9"/>
            <w:vAlign w:val="center"/>
            <w:hideMark/>
          </w:tcPr>
          <w:p w14:paraId="1BFEE7E2"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May</w:t>
            </w:r>
            <w:r w:rsidRPr="00FD6E43">
              <w:rPr>
                <w:rFonts w:eastAsia="Times New Roman" w:cstheme="minorHAnsi"/>
                <w:color w:val="000000"/>
                <w:sz w:val="24"/>
                <w:szCs w:val="24"/>
              </w:rPr>
              <w:t xml:space="preserve"> </w:t>
            </w:r>
            <w:r w:rsidRPr="00FD6E43">
              <w:rPr>
                <w:rFonts w:eastAsia="Times New Roman" w:cstheme="minorHAnsi"/>
                <w:color w:val="000000"/>
                <w:sz w:val="24"/>
                <w:szCs w:val="24"/>
              </w:rPr>
              <w:t xml:space="preserve">&amp; November </w:t>
            </w:r>
          </w:p>
        </w:tc>
      </w:tr>
      <w:tr w:rsidR="006D01F9" w:rsidRPr="00FD6E43" w14:paraId="1BFEE7EA" w14:textId="77777777" w:rsidTr="007B4407">
        <w:trPr>
          <w:trHeight w:val="499"/>
          <w:jc w:val="center"/>
        </w:trPr>
        <w:tc>
          <w:tcPr>
            <w:tcW w:w="1037" w:type="dxa"/>
            <w:tcBorders>
              <w:top w:val="nil"/>
              <w:left w:val="single" w:sz="8" w:space="0" w:color="auto"/>
              <w:bottom w:val="single" w:sz="4" w:space="0" w:color="auto"/>
              <w:right w:val="single" w:sz="4" w:space="0" w:color="auto"/>
            </w:tcBorders>
            <w:noWrap/>
            <w:vAlign w:val="center"/>
            <w:hideMark/>
          </w:tcPr>
          <w:p w14:paraId="1BFEE7E4"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ANNUAL</w:t>
            </w:r>
          </w:p>
        </w:tc>
        <w:tc>
          <w:tcPr>
            <w:tcW w:w="1568" w:type="dxa"/>
            <w:tcBorders>
              <w:top w:val="nil"/>
              <w:left w:val="nil"/>
              <w:bottom w:val="single" w:sz="4" w:space="0" w:color="auto"/>
              <w:right w:val="single" w:sz="4" w:space="0" w:color="auto"/>
            </w:tcBorders>
            <w:noWrap/>
            <w:vAlign w:val="center"/>
            <w:hideMark/>
          </w:tcPr>
          <w:p w14:paraId="1BFEE7E5"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6/27</w:t>
            </w:r>
          </w:p>
        </w:tc>
        <w:tc>
          <w:tcPr>
            <w:tcW w:w="1568" w:type="dxa"/>
            <w:tcBorders>
              <w:top w:val="nil"/>
              <w:left w:val="nil"/>
              <w:bottom w:val="single" w:sz="4" w:space="0" w:color="auto"/>
              <w:right w:val="single" w:sz="4" w:space="0" w:color="auto"/>
            </w:tcBorders>
            <w:vAlign w:val="center"/>
          </w:tcPr>
          <w:p w14:paraId="1BFEE7E6"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6/28</w:t>
            </w:r>
          </w:p>
        </w:tc>
        <w:tc>
          <w:tcPr>
            <w:tcW w:w="1568" w:type="dxa"/>
            <w:tcBorders>
              <w:top w:val="nil"/>
              <w:left w:val="nil"/>
              <w:bottom w:val="single" w:sz="4" w:space="0" w:color="auto"/>
              <w:right w:val="single" w:sz="4" w:space="0" w:color="auto"/>
            </w:tcBorders>
            <w:vAlign w:val="center"/>
            <w:hideMark/>
          </w:tcPr>
          <w:p w14:paraId="1BFEE7E7"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 xml:space="preserve">November </w:t>
            </w:r>
          </w:p>
        </w:tc>
        <w:tc>
          <w:tcPr>
            <w:tcW w:w="1568" w:type="dxa"/>
            <w:tcBorders>
              <w:top w:val="nil"/>
              <w:left w:val="nil"/>
              <w:bottom w:val="single" w:sz="4" w:space="0" w:color="auto"/>
              <w:right w:val="single" w:sz="4" w:space="0" w:color="auto"/>
            </w:tcBorders>
            <w:vAlign w:val="center"/>
            <w:hideMark/>
          </w:tcPr>
          <w:p w14:paraId="1BFEE7E8"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November</w:t>
            </w:r>
          </w:p>
        </w:tc>
        <w:tc>
          <w:tcPr>
            <w:tcW w:w="1568" w:type="dxa"/>
            <w:tcBorders>
              <w:top w:val="nil"/>
              <w:left w:val="nil"/>
              <w:bottom w:val="single" w:sz="4" w:space="0" w:color="auto"/>
              <w:right w:val="single" w:sz="8" w:space="0" w:color="auto"/>
            </w:tcBorders>
            <w:vAlign w:val="center"/>
            <w:hideMark/>
          </w:tcPr>
          <w:p w14:paraId="1BFEE7E9"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November</w:t>
            </w:r>
          </w:p>
        </w:tc>
      </w:tr>
      <w:tr w:rsidR="006D01F9" w:rsidRPr="00FD6E43" w14:paraId="1BFEE7F1" w14:textId="77777777" w:rsidTr="007B4407">
        <w:trPr>
          <w:trHeight w:val="499"/>
          <w:jc w:val="center"/>
        </w:trPr>
        <w:tc>
          <w:tcPr>
            <w:tcW w:w="1037" w:type="dxa"/>
            <w:tcBorders>
              <w:top w:val="nil"/>
              <w:left w:val="single" w:sz="8" w:space="0" w:color="auto"/>
              <w:bottom w:val="single" w:sz="8" w:space="0" w:color="auto"/>
              <w:right w:val="single" w:sz="4" w:space="0" w:color="auto"/>
            </w:tcBorders>
            <w:shd w:val="clear" w:color="000000" w:fill="D9D9D9"/>
            <w:noWrap/>
            <w:vAlign w:val="center"/>
            <w:hideMark/>
          </w:tcPr>
          <w:p w14:paraId="1BFEE7EB"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WEIGHT TEST</w:t>
            </w:r>
          </w:p>
        </w:tc>
        <w:tc>
          <w:tcPr>
            <w:tcW w:w="1568" w:type="dxa"/>
            <w:tcBorders>
              <w:top w:val="nil"/>
              <w:left w:val="nil"/>
              <w:bottom w:val="single" w:sz="8" w:space="0" w:color="auto"/>
              <w:right w:val="single" w:sz="4" w:space="0" w:color="auto"/>
            </w:tcBorders>
            <w:shd w:val="clear" w:color="000000" w:fill="D9D9D9"/>
            <w:noWrap/>
            <w:vAlign w:val="center"/>
            <w:hideMark/>
          </w:tcPr>
          <w:p w14:paraId="1BFEE7EC"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12/26</w:t>
            </w:r>
          </w:p>
        </w:tc>
        <w:tc>
          <w:tcPr>
            <w:tcW w:w="1568" w:type="dxa"/>
            <w:tcBorders>
              <w:top w:val="nil"/>
              <w:left w:val="nil"/>
              <w:bottom w:val="single" w:sz="8" w:space="0" w:color="auto"/>
              <w:right w:val="single" w:sz="4" w:space="0" w:color="auto"/>
            </w:tcBorders>
            <w:shd w:val="clear" w:color="000000" w:fill="D9D9D9"/>
            <w:noWrap/>
            <w:vAlign w:val="center"/>
          </w:tcPr>
          <w:p w14:paraId="1BFEE7ED"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9/27</w:t>
            </w:r>
          </w:p>
        </w:tc>
        <w:tc>
          <w:tcPr>
            <w:tcW w:w="1568" w:type="dxa"/>
            <w:tcBorders>
              <w:top w:val="nil"/>
              <w:left w:val="nil"/>
              <w:bottom w:val="single" w:sz="8" w:space="0" w:color="auto"/>
              <w:right w:val="single" w:sz="4" w:space="0" w:color="auto"/>
            </w:tcBorders>
            <w:shd w:val="clear" w:color="000000" w:fill="D9D9D9"/>
            <w:noWrap/>
            <w:vAlign w:val="center"/>
            <w:hideMark/>
          </w:tcPr>
          <w:p w14:paraId="1BFEE7EE"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 </w:t>
            </w:r>
            <w:r w:rsidRPr="00FD6E43">
              <w:rPr>
                <w:rFonts w:eastAsia="Times New Roman" w:cstheme="minorHAnsi"/>
                <w:color w:val="000000"/>
                <w:sz w:val="24"/>
                <w:szCs w:val="24"/>
              </w:rPr>
              <w:t xml:space="preserve">November </w:t>
            </w:r>
          </w:p>
        </w:tc>
        <w:tc>
          <w:tcPr>
            <w:tcW w:w="1568" w:type="dxa"/>
            <w:tcBorders>
              <w:top w:val="nil"/>
              <w:left w:val="nil"/>
              <w:bottom w:val="single" w:sz="8" w:space="0" w:color="auto"/>
              <w:right w:val="single" w:sz="4" w:space="0" w:color="auto"/>
            </w:tcBorders>
            <w:shd w:val="clear" w:color="000000" w:fill="D9D9D9"/>
            <w:vAlign w:val="center"/>
            <w:hideMark/>
          </w:tcPr>
          <w:p w14:paraId="1BFEE7EF" w14:textId="77777777" w:rsidR="00FD6E43" w:rsidRPr="00FD6E43" w:rsidRDefault="00FD6E43" w:rsidP="00FD6E43">
            <w:pPr>
              <w:spacing w:after="0" w:line="240" w:lineRule="auto"/>
              <w:jc w:val="center"/>
              <w:rPr>
                <w:rFonts w:eastAsia="Times New Roman" w:cstheme="minorHAnsi"/>
                <w:color w:val="000000"/>
                <w:sz w:val="24"/>
                <w:szCs w:val="24"/>
              </w:rPr>
            </w:pPr>
          </w:p>
        </w:tc>
        <w:tc>
          <w:tcPr>
            <w:tcW w:w="1568" w:type="dxa"/>
            <w:tcBorders>
              <w:top w:val="nil"/>
              <w:left w:val="nil"/>
              <w:bottom w:val="single" w:sz="8" w:space="0" w:color="auto"/>
              <w:right w:val="single" w:sz="8" w:space="0" w:color="auto"/>
            </w:tcBorders>
            <w:shd w:val="clear" w:color="000000" w:fill="D9D9D9"/>
            <w:noWrap/>
            <w:vAlign w:val="center"/>
            <w:hideMark/>
          </w:tcPr>
          <w:p w14:paraId="1BFEE7F0" w14:textId="77777777" w:rsidR="00FD6E43" w:rsidRPr="00FD6E43" w:rsidRDefault="00FD6E43" w:rsidP="00FD6E43">
            <w:pPr>
              <w:spacing w:after="0" w:line="240" w:lineRule="auto"/>
              <w:jc w:val="center"/>
              <w:rPr>
                <w:rFonts w:eastAsia="Times New Roman" w:cstheme="minorHAnsi"/>
                <w:color w:val="000000"/>
                <w:sz w:val="24"/>
                <w:szCs w:val="24"/>
              </w:rPr>
            </w:pPr>
            <w:r w:rsidRPr="00FD6E43">
              <w:rPr>
                <w:rFonts w:eastAsia="Times New Roman" w:cstheme="minorHAnsi"/>
                <w:color w:val="000000"/>
                <w:sz w:val="24"/>
                <w:szCs w:val="24"/>
              </w:rPr>
              <w:t> </w:t>
            </w:r>
          </w:p>
        </w:tc>
      </w:tr>
    </w:tbl>
    <w:p w14:paraId="1BFEE7F2" w14:textId="77777777" w:rsidR="00FD6E43" w:rsidRPr="00FD6E43" w:rsidRDefault="00FD6E43" w:rsidP="00FD6E43">
      <w:pPr>
        <w:pStyle w:val="ListParagraph"/>
        <w:spacing w:after="0" w:line="240" w:lineRule="auto"/>
        <w:ind w:left="0"/>
        <w:rPr>
          <w:rFonts w:cstheme="minorHAnsi"/>
          <w:color w:val="000000"/>
          <w:sz w:val="24"/>
          <w:szCs w:val="24"/>
        </w:rPr>
      </w:pPr>
    </w:p>
    <w:p w14:paraId="1BFEE7F3" w14:textId="77777777" w:rsidR="00FD6E43" w:rsidRPr="00FD6E43" w:rsidRDefault="00FD6E43" w:rsidP="00FD6E43">
      <w:pPr>
        <w:pStyle w:val="ListParagraph"/>
        <w:spacing w:after="0" w:line="259" w:lineRule="auto"/>
        <w:ind w:left="0"/>
        <w:rPr>
          <w:rFonts w:cstheme="minorHAnsi"/>
          <w:b/>
          <w:bCs/>
          <w:sz w:val="24"/>
          <w:szCs w:val="24"/>
        </w:rPr>
      </w:pPr>
    </w:p>
    <w:p w14:paraId="1BFEE7F4" w14:textId="77777777" w:rsidR="00FD6E43" w:rsidRPr="00FD6E43" w:rsidRDefault="00FD6E43" w:rsidP="00FD6E43">
      <w:pPr>
        <w:pStyle w:val="ListParagraph"/>
        <w:spacing w:after="0" w:line="259" w:lineRule="auto"/>
        <w:ind w:left="0"/>
        <w:rPr>
          <w:rFonts w:cstheme="minorHAnsi"/>
          <w:b/>
          <w:bCs/>
          <w:sz w:val="24"/>
          <w:szCs w:val="24"/>
        </w:rPr>
      </w:pPr>
    </w:p>
    <w:p w14:paraId="1BFEE7F5" w14:textId="77777777" w:rsidR="00FD6E43" w:rsidRPr="00FD6E43" w:rsidRDefault="00FD6E43" w:rsidP="00FD6E43">
      <w:pPr>
        <w:pStyle w:val="ListParagraph"/>
        <w:spacing w:after="0" w:line="259" w:lineRule="auto"/>
        <w:ind w:left="0"/>
        <w:rPr>
          <w:rFonts w:cstheme="minorHAnsi"/>
          <w:b/>
          <w:bCs/>
          <w:sz w:val="24"/>
          <w:szCs w:val="24"/>
        </w:rPr>
      </w:pPr>
    </w:p>
    <w:p w14:paraId="1BFEE7F6" w14:textId="77777777" w:rsidR="00FD6E43" w:rsidRPr="00FD6E43" w:rsidRDefault="00FD6E43" w:rsidP="00FD6E43">
      <w:pPr>
        <w:pStyle w:val="ListParagraph"/>
        <w:spacing w:after="0" w:line="259" w:lineRule="auto"/>
        <w:ind w:left="0"/>
        <w:rPr>
          <w:rFonts w:cstheme="minorHAnsi"/>
          <w:b/>
          <w:bCs/>
          <w:sz w:val="24"/>
          <w:szCs w:val="24"/>
        </w:rPr>
      </w:pPr>
    </w:p>
    <w:p w14:paraId="1BFEE7F7" w14:textId="77777777" w:rsidR="00FD6E43" w:rsidRPr="00FD6E43" w:rsidRDefault="00FD6E43" w:rsidP="00FD6E43">
      <w:pPr>
        <w:pStyle w:val="ListParagraph"/>
        <w:spacing w:after="0" w:line="259" w:lineRule="auto"/>
        <w:ind w:left="0"/>
        <w:rPr>
          <w:rFonts w:cstheme="minorHAnsi"/>
          <w:b/>
          <w:bCs/>
          <w:sz w:val="24"/>
          <w:szCs w:val="24"/>
        </w:rPr>
      </w:pPr>
    </w:p>
    <w:p w14:paraId="1BFEE7F8" w14:textId="77777777" w:rsidR="00FD6E43" w:rsidRPr="00FD6E43" w:rsidRDefault="00FD6E43" w:rsidP="00FD6E43">
      <w:pPr>
        <w:pStyle w:val="ListParagraph"/>
        <w:spacing w:after="0" w:line="259" w:lineRule="auto"/>
        <w:ind w:left="0"/>
        <w:rPr>
          <w:rFonts w:cstheme="minorHAnsi"/>
          <w:b/>
          <w:bCs/>
          <w:sz w:val="24"/>
          <w:szCs w:val="24"/>
        </w:rPr>
      </w:pPr>
      <w:r w:rsidRPr="00FD6E43">
        <w:rPr>
          <w:rFonts w:cstheme="minorHAnsi"/>
          <w:b/>
          <w:bCs/>
          <w:sz w:val="24"/>
          <w:szCs w:val="24"/>
        </w:rPr>
        <w:t>EQUIPMENT TO BE SERVICED:</w:t>
      </w:r>
    </w:p>
    <w:tbl>
      <w:tblPr>
        <w:tblpPr w:leftFromText="180" w:rightFromText="180" w:vertAnchor="text" w:horzAnchor="margin" w:tblpY="18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2"/>
        <w:gridCol w:w="5798"/>
        <w:gridCol w:w="2160"/>
      </w:tblGrid>
      <w:tr w:rsidR="006D01F9" w:rsidRPr="00FD6E43" w14:paraId="1BFEE7FC" w14:textId="77777777" w:rsidTr="00FD6E43">
        <w:trPr>
          <w:trHeight w:val="325"/>
        </w:trPr>
        <w:tc>
          <w:tcPr>
            <w:tcW w:w="692" w:type="dxa"/>
            <w:tcBorders>
              <w:bottom w:val="single" w:sz="12" w:space="0" w:color="000000"/>
              <w:right w:val="single" w:sz="12" w:space="0" w:color="000000"/>
            </w:tcBorders>
          </w:tcPr>
          <w:p w14:paraId="1BFEE7F9" w14:textId="77777777" w:rsidR="00FD6E43" w:rsidRPr="00FD6E43" w:rsidRDefault="00FD6E43" w:rsidP="00FD6E43">
            <w:pPr>
              <w:pStyle w:val="TableParagraph"/>
              <w:rPr>
                <w:rFonts w:asciiTheme="minorHAnsi" w:hAnsiTheme="minorHAnsi" w:cstheme="minorHAnsi"/>
                <w:b/>
                <w:bCs/>
                <w:sz w:val="24"/>
                <w:szCs w:val="24"/>
              </w:rPr>
            </w:pPr>
            <w:r w:rsidRPr="00FD6E43">
              <w:rPr>
                <w:rFonts w:asciiTheme="minorHAnsi" w:hAnsiTheme="minorHAnsi" w:cstheme="minorHAnsi"/>
                <w:b/>
                <w:bCs/>
                <w:color w:val="262626"/>
                <w:spacing w:val="-10"/>
                <w:sz w:val="24"/>
                <w:szCs w:val="24"/>
              </w:rPr>
              <w:t>#</w:t>
            </w:r>
          </w:p>
        </w:tc>
        <w:tc>
          <w:tcPr>
            <w:tcW w:w="5798" w:type="dxa"/>
            <w:tcBorders>
              <w:left w:val="single" w:sz="12" w:space="0" w:color="000000"/>
            </w:tcBorders>
          </w:tcPr>
          <w:p w14:paraId="1BFEE7FA" w14:textId="77777777" w:rsidR="00FD6E43" w:rsidRPr="00FD6E43" w:rsidRDefault="00FD6E43" w:rsidP="00FD6E43">
            <w:pPr>
              <w:pStyle w:val="TableParagraph"/>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Manufacturer/</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spacing w:val="-2"/>
                <w:w w:val="105"/>
                <w:sz w:val="24"/>
                <w:szCs w:val="24"/>
              </w:rPr>
              <w:t>Type/</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spacing w:val="-2"/>
                <w:w w:val="105"/>
                <w:sz w:val="24"/>
                <w:szCs w:val="24"/>
              </w:rPr>
              <w:t>Elevator</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spacing w:val="-2"/>
                <w:w w:val="105"/>
                <w:sz w:val="24"/>
                <w:szCs w:val="24"/>
              </w:rPr>
              <w:t>ID</w:t>
            </w:r>
            <w:r w:rsidRPr="00FD6E43">
              <w:rPr>
                <w:rFonts w:asciiTheme="minorHAnsi" w:hAnsiTheme="minorHAnsi" w:cstheme="minorHAnsi"/>
                <w:b/>
                <w:bCs/>
                <w:color w:val="262626"/>
                <w:spacing w:val="-21"/>
                <w:w w:val="105"/>
                <w:sz w:val="24"/>
                <w:szCs w:val="24"/>
              </w:rPr>
              <w:t xml:space="preserve"> </w:t>
            </w:r>
            <w:r w:rsidRPr="00FD6E43">
              <w:rPr>
                <w:rFonts w:asciiTheme="minorHAnsi" w:hAnsiTheme="minorHAnsi" w:cstheme="minorHAnsi"/>
                <w:b/>
                <w:bCs/>
                <w:color w:val="262626"/>
                <w:spacing w:val="-2"/>
                <w:w w:val="105"/>
                <w:sz w:val="24"/>
                <w:szCs w:val="24"/>
              </w:rPr>
              <w:t>Number</w:t>
            </w:r>
          </w:p>
        </w:tc>
        <w:tc>
          <w:tcPr>
            <w:tcW w:w="2160" w:type="dxa"/>
            <w:tcBorders>
              <w:right w:val="single" w:sz="12" w:space="0" w:color="000000"/>
            </w:tcBorders>
          </w:tcPr>
          <w:p w14:paraId="1BFEE7FB" w14:textId="77777777" w:rsidR="00FD6E43" w:rsidRPr="00FD6E43" w:rsidRDefault="00FD6E43" w:rsidP="00FD6E43">
            <w:pPr>
              <w:pStyle w:val="TableParagraph"/>
              <w:rPr>
                <w:rFonts w:asciiTheme="minorHAnsi" w:hAnsiTheme="minorHAnsi" w:cstheme="minorHAnsi"/>
                <w:b/>
                <w:bCs/>
                <w:sz w:val="24"/>
                <w:szCs w:val="24"/>
              </w:rPr>
            </w:pPr>
            <w:r w:rsidRPr="00FD6E43">
              <w:rPr>
                <w:rFonts w:asciiTheme="minorHAnsi" w:hAnsiTheme="minorHAnsi" w:cstheme="minorHAnsi"/>
                <w:b/>
                <w:bCs/>
                <w:color w:val="262626"/>
                <w:spacing w:val="-2"/>
                <w:sz w:val="24"/>
                <w:szCs w:val="24"/>
              </w:rPr>
              <w:t>Location</w:t>
            </w:r>
          </w:p>
        </w:tc>
      </w:tr>
      <w:tr w:rsidR="006D01F9" w:rsidRPr="00FD6E43" w14:paraId="1BFEE800" w14:textId="77777777" w:rsidTr="00FD6E43">
        <w:trPr>
          <w:trHeight w:val="275"/>
        </w:trPr>
        <w:tc>
          <w:tcPr>
            <w:tcW w:w="692" w:type="dxa"/>
            <w:tcBorders>
              <w:top w:val="single" w:sz="12" w:space="0" w:color="000000"/>
              <w:right w:val="single" w:sz="12" w:space="0" w:color="000000"/>
            </w:tcBorders>
          </w:tcPr>
          <w:p w14:paraId="1BFEE7FD" w14:textId="77777777" w:rsidR="00FD6E43" w:rsidRPr="00FD6E43" w:rsidRDefault="00FD6E43" w:rsidP="00FD6E43">
            <w:pPr>
              <w:pStyle w:val="TableParagraph"/>
              <w:spacing w:line="236" w:lineRule="exact"/>
              <w:ind w:right="44"/>
              <w:jc w:val="right"/>
              <w:rPr>
                <w:rFonts w:asciiTheme="minorHAnsi" w:hAnsiTheme="minorHAnsi" w:cstheme="minorHAnsi"/>
                <w:b/>
                <w:bCs/>
                <w:sz w:val="24"/>
                <w:szCs w:val="24"/>
              </w:rPr>
            </w:pPr>
            <w:r w:rsidRPr="00FD6E43">
              <w:rPr>
                <w:rFonts w:asciiTheme="minorHAnsi" w:hAnsiTheme="minorHAnsi" w:cstheme="minorHAnsi"/>
                <w:b/>
                <w:bCs/>
                <w:color w:val="262626"/>
                <w:spacing w:val="-10"/>
                <w:sz w:val="24"/>
                <w:szCs w:val="24"/>
              </w:rPr>
              <w:t>1</w:t>
            </w:r>
          </w:p>
        </w:tc>
        <w:tc>
          <w:tcPr>
            <w:tcW w:w="5798" w:type="dxa"/>
            <w:tcBorders>
              <w:left w:val="single" w:sz="12" w:space="0" w:color="000000"/>
            </w:tcBorders>
          </w:tcPr>
          <w:p w14:paraId="1BFEE7FE"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Schindler/</w:t>
            </w:r>
            <w:r w:rsidRPr="00FD6E43">
              <w:rPr>
                <w:rFonts w:asciiTheme="minorHAnsi" w:hAnsiTheme="minorHAnsi" w:cstheme="minorHAnsi"/>
                <w:b/>
                <w:bCs/>
                <w:color w:val="262626"/>
                <w:spacing w:val="25"/>
                <w:sz w:val="24"/>
                <w:szCs w:val="24"/>
              </w:rPr>
              <w:t xml:space="preserve"> </w:t>
            </w:r>
            <w:r w:rsidRPr="00FD6E43">
              <w:rPr>
                <w:rFonts w:asciiTheme="minorHAnsi" w:hAnsiTheme="minorHAnsi" w:cstheme="minorHAnsi"/>
                <w:b/>
                <w:bCs/>
                <w:color w:val="262626"/>
                <w:sz w:val="24"/>
                <w:szCs w:val="24"/>
              </w:rPr>
              <w:t>Electric</w:t>
            </w:r>
            <w:r w:rsidRPr="00FD6E43">
              <w:rPr>
                <w:rFonts w:asciiTheme="minorHAnsi" w:hAnsiTheme="minorHAnsi" w:cstheme="minorHAnsi"/>
                <w:b/>
                <w:bCs/>
                <w:color w:val="262626"/>
                <w:spacing w:val="24"/>
                <w:sz w:val="24"/>
                <w:szCs w:val="24"/>
              </w:rPr>
              <w:t xml:space="preserve"> </w:t>
            </w:r>
            <w:r w:rsidRPr="00FD6E43">
              <w:rPr>
                <w:rFonts w:asciiTheme="minorHAnsi" w:hAnsiTheme="minorHAnsi" w:cstheme="minorHAnsi"/>
                <w:b/>
                <w:bCs/>
                <w:color w:val="262626"/>
                <w:sz w:val="24"/>
                <w:szCs w:val="24"/>
              </w:rPr>
              <w:t>Passenger</w:t>
            </w:r>
            <w:r w:rsidRPr="00FD6E43">
              <w:rPr>
                <w:rFonts w:asciiTheme="minorHAnsi" w:hAnsiTheme="minorHAnsi" w:cstheme="minorHAnsi"/>
                <w:b/>
                <w:bCs/>
                <w:color w:val="262626"/>
                <w:spacing w:val="14"/>
                <w:sz w:val="24"/>
                <w:szCs w:val="24"/>
              </w:rPr>
              <w:t xml:space="preserve"> </w:t>
            </w:r>
            <w:r w:rsidRPr="00FD6E43">
              <w:rPr>
                <w:rFonts w:asciiTheme="minorHAnsi" w:hAnsiTheme="minorHAnsi" w:cstheme="minorHAnsi"/>
                <w:b/>
                <w:bCs/>
                <w:color w:val="262626"/>
                <w:sz w:val="24"/>
                <w:szCs w:val="24"/>
              </w:rPr>
              <w:t>Elev/</w:t>
            </w:r>
            <w:r w:rsidRPr="00FD6E43">
              <w:rPr>
                <w:rFonts w:asciiTheme="minorHAnsi" w:hAnsiTheme="minorHAnsi" w:cstheme="minorHAnsi"/>
                <w:b/>
                <w:bCs/>
                <w:color w:val="262626"/>
                <w:spacing w:val="16"/>
                <w:sz w:val="24"/>
                <w:szCs w:val="24"/>
              </w:rPr>
              <w:t xml:space="preserve"> </w:t>
            </w:r>
            <w:r w:rsidRPr="00FD6E43">
              <w:rPr>
                <w:rFonts w:asciiTheme="minorHAnsi" w:hAnsiTheme="minorHAnsi" w:cstheme="minorHAnsi"/>
                <w:b/>
                <w:bCs/>
                <w:color w:val="262626"/>
                <w:sz w:val="24"/>
                <w:szCs w:val="24"/>
              </w:rPr>
              <w:t>1680-</w:t>
            </w:r>
            <w:r w:rsidRPr="00FD6E43">
              <w:rPr>
                <w:rFonts w:asciiTheme="minorHAnsi" w:hAnsiTheme="minorHAnsi" w:cstheme="minorHAnsi"/>
                <w:b/>
                <w:bCs/>
                <w:color w:val="262626"/>
                <w:spacing w:val="-4"/>
                <w:sz w:val="24"/>
                <w:szCs w:val="24"/>
              </w:rPr>
              <w:t>PA01</w:t>
            </w:r>
          </w:p>
        </w:tc>
        <w:tc>
          <w:tcPr>
            <w:tcW w:w="2160" w:type="dxa"/>
          </w:tcPr>
          <w:p w14:paraId="1BFEE7FF"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6"/>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9"/>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2"/>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04" w14:textId="77777777" w:rsidTr="00FD6E43">
        <w:trPr>
          <w:trHeight w:val="270"/>
        </w:trPr>
        <w:tc>
          <w:tcPr>
            <w:tcW w:w="692" w:type="dxa"/>
            <w:tcBorders>
              <w:right w:val="single" w:sz="12" w:space="0" w:color="000000"/>
            </w:tcBorders>
          </w:tcPr>
          <w:p w14:paraId="1BFEE801" w14:textId="77777777" w:rsidR="00FD6E43" w:rsidRPr="00FD6E43" w:rsidRDefault="00FD6E43" w:rsidP="00FD6E43">
            <w:pPr>
              <w:pStyle w:val="TableParagraph"/>
              <w:spacing w:line="236" w:lineRule="exact"/>
              <w:ind w:right="29"/>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2</w:t>
            </w:r>
          </w:p>
        </w:tc>
        <w:tc>
          <w:tcPr>
            <w:tcW w:w="5798" w:type="dxa"/>
            <w:tcBorders>
              <w:left w:val="single" w:sz="12" w:space="0" w:color="000000"/>
            </w:tcBorders>
          </w:tcPr>
          <w:p w14:paraId="1BFEE802"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Schindler/</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13"/>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12"/>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6"/>
                <w:w w:val="105"/>
                <w:sz w:val="24"/>
                <w:szCs w:val="24"/>
              </w:rPr>
              <w:t xml:space="preserve"> </w:t>
            </w:r>
            <w:r w:rsidRPr="00FD6E43">
              <w:rPr>
                <w:rFonts w:asciiTheme="minorHAnsi" w:hAnsiTheme="minorHAnsi" w:cstheme="minorHAnsi"/>
                <w:b/>
                <w:bCs/>
                <w:color w:val="262626"/>
                <w:w w:val="105"/>
                <w:sz w:val="24"/>
                <w:szCs w:val="24"/>
              </w:rPr>
              <w:t>l680-</w:t>
            </w:r>
            <w:r w:rsidRPr="00FD6E43">
              <w:rPr>
                <w:rFonts w:asciiTheme="minorHAnsi" w:hAnsiTheme="minorHAnsi" w:cstheme="minorHAnsi"/>
                <w:b/>
                <w:bCs/>
                <w:color w:val="262626"/>
                <w:spacing w:val="-4"/>
                <w:w w:val="105"/>
                <w:sz w:val="24"/>
                <w:szCs w:val="24"/>
              </w:rPr>
              <w:t>PA02</w:t>
            </w:r>
          </w:p>
        </w:tc>
        <w:tc>
          <w:tcPr>
            <w:tcW w:w="2160" w:type="dxa"/>
          </w:tcPr>
          <w:p w14:paraId="1BFEE803" w14:textId="77777777" w:rsidR="00FD6E43" w:rsidRPr="00FD6E43" w:rsidRDefault="00FD6E43" w:rsidP="00FD6E43">
            <w:pPr>
              <w:pStyle w:val="TableParagraph"/>
              <w:spacing w:line="21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7"/>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4"/>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19"/>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08" w14:textId="77777777" w:rsidTr="00FD6E43">
        <w:trPr>
          <w:trHeight w:val="265"/>
        </w:trPr>
        <w:tc>
          <w:tcPr>
            <w:tcW w:w="692" w:type="dxa"/>
            <w:tcBorders>
              <w:bottom w:val="single" w:sz="12" w:space="0" w:color="000000"/>
              <w:right w:val="single" w:sz="12" w:space="0" w:color="000000"/>
            </w:tcBorders>
          </w:tcPr>
          <w:p w14:paraId="1BFEE805" w14:textId="77777777" w:rsidR="00FD6E43" w:rsidRPr="00FD6E43" w:rsidRDefault="00FD6E43" w:rsidP="00FD6E43">
            <w:pPr>
              <w:pStyle w:val="TableParagraph"/>
              <w:spacing w:line="222" w:lineRule="exact"/>
              <w:ind w:right="35"/>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3</w:t>
            </w:r>
          </w:p>
        </w:tc>
        <w:tc>
          <w:tcPr>
            <w:tcW w:w="5798" w:type="dxa"/>
            <w:tcBorders>
              <w:left w:val="single" w:sz="12" w:space="0" w:color="000000"/>
            </w:tcBorders>
          </w:tcPr>
          <w:p w14:paraId="1BFEE806" w14:textId="77777777" w:rsidR="00FD6E43" w:rsidRPr="00FD6E43" w:rsidRDefault="00FD6E43" w:rsidP="00FD6E43">
            <w:pPr>
              <w:pStyle w:val="TableParagraph"/>
              <w:spacing w:line="23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Schindler/</w:t>
            </w:r>
            <w:r w:rsidRPr="00FD6E43">
              <w:rPr>
                <w:rFonts w:asciiTheme="minorHAnsi" w:hAnsiTheme="minorHAnsi" w:cstheme="minorHAnsi"/>
                <w:b/>
                <w:bCs/>
                <w:color w:val="262626"/>
                <w:spacing w:val="28"/>
                <w:sz w:val="24"/>
                <w:szCs w:val="24"/>
              </w:rPr>
              <w:t xml:space="preserve"> </w:t>
            </w:r>
            <w:r w:rsidRPr="00FD6E43">
              <w:rPr>
                <w:rFonts w:asciiTheme="minorHAnsi" w:hAnsiTheme="minorHAnsi" w:cstheme="minorHAnsi"/>
                <w:b/>
                <w:bCs/>
                <w:color w:val="262626"/>
                <w:sz w:val="24"/>
                <w:szCs w:val="24"/>
              </w:rPr>
              <w:t>Electric</w:t>
            </w:r>
            <w:r w:rsidRPr="00FD6E43">
              <w:rPr>
                <w:rFonts w:asciiTheme="minorHAnsi" w:hAnsiTheme="minorHAnsi" w:cstheme="minorHAnsi"/>
                <w:b/>
                <w:bCs/>
                <w:color w:val="262626"/>
                <w:spacing w:val="27"/>
                <w:sz w:val="24"/>
                <w:szCs w:val="24"/>
              </w:rPr>
              <w:t xml:space="preserve"> </w:t>
            </w:r>
            <w:r w:rsidRPr="00FD6E43">
              <w:rPr>
                <w:rFonts w:asciiTheme="minorHAnsi" w:hAnsiTheme="minorHAnsi" w:cstheme="minorHAnsi"/>
                <w:b/>
                <w:bCs/>
                <w:color w:val="262626"/>
                <w:sz w:val="24"/>
                <w:szCs w:val="24"/>
              </w:rPr>
              <w:t>Passenger</w:t>
            </w:r>
            <w:r w:rsidRPr="00FD6E43">
              <w:rPr>
                <w:rFonts w:asciiTheme="minorHAnsi" w:hAnsiTheme="minorHAnsi" w:cstheme="minorHAnsi"/>
                <w:b/>
                <w:bCs/>
                <w:color w:val="262626"/>
                <w:spacing w:val="22"/>
                <w:sz w:val="24"/>
                <w:szCs w:val="24"/>
              </w:rPr>
              <w:t xml:space="preserve"> </w:t>
            </w:r>
            <w:r w:rsidRPr="00FD6E43">
              <w:rPr>
                <w:rFonts w:asciiTheme="minorHAnsi" w:hAnsiTheme="minorHAnsi" w:cstheme="minorHAnsi"/>
                <w:b/>
                <w:bCs/>
                <w:color w:val="262626"/>
                <w:sz w:val="24"/>
                <w:szCs w:val="24"/>
              </w:rPr>
              <w:t>Elev</w:t>
            </w:r>
            <w:r w:rsidRPr="00FD6E43">
              <w:rPr>
                <w:rFonts w:asciiTheme="minorHAnsi" w:hAnsiTheme="minorHAnsi" w:cstheme="minorHAnsi"/>
                <w:b/>
                <w:bCs/>
                <w:color w:val="262626"/>
                <w:spacing w:val="3"/>
                <w:sz w:val="24"/>
                <w:szCs w:val="24"/>
              </w:rPr>
              <w:t xml:space="preserve"> </w:t>
            </w:r>
            <w:r w:rsidRPr="00FD6E43">
              <w:rPr>
                <w:rFonts w:asciiTheme="minorHAnsi" w:hAnsiTheme="minorHAnsi" w:cstheme="minorHAnsi"/>
                <w:b/>
                <w:bCs/>
                <w:color w:val="363636"/>
                <w:sz w:val="24"/>
                <w:szCs w:val="24"/>
              </w:rPr>
              <w:t>/1680-</w:t>
            </w:r>
            <w:r w:rsidRPr="00FD6E43">
              <w:rPr>
                <w:rFonts w:asciiTheme="minorHAnsi" w:hAnsiTheme="minorHAnsi" w:cstheme="minorHAnsi"/>
                <w:b/>
                <w:bCs/>
                <w:color w:val="363636"/>
                <w:spacing w:val="-4"/>
                <w:sz w:val="24"/>
                <w:szCs w:val="24"/>
              </w:rPr>
              <w:t>PA03J</w:t>
            </w:r>
          </w:p>
        </w:tc>
        <w:tc>
          <w:tcPr>
            <w:tcW w:w="2160" w:type="dxa"/>
          </w:tcPr>
          <w:p w14:paraId="1BFEE807" w14:textId="77777777" w:rsidR="00FD6E43" w:rsidRPr="00FD6E43" w:rsidRDefault="00FD6E43" w:rsidP="00FD6E43">
            <w:pPr>
              <w:pStyle w:val="TableParagraph"/>
              <w:spacing w:line="21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4"/>
                <w:sz w:val="24"/>
                <w:szCs w:val="24"/>
              </w:rPr>
              <w:t xml:space="preserve"> </w:t>
            </w:r>
            <w:r w:rsidRPr="00FD6E43">
              <w:rPr>
                <w:rFonts w:asciiTheme="minorHAnsi" w:hAnsiTheme="minorHAnsi" w:cstheme="minorHAnsi"/>
                <w:b/>
                <w:bCs/>
                <w:color w:val="363636"/>
                <w:sz w:val="24"/>
                <w:szCs w:val="24"/>
              </w:rPr>
              <w:t>I,</w:t>
            </w:r>
            <w:r w:rsidRPr="00FD6E43">
              <w:rPr>
                <w:rFonts w:asciiTheme="minorHAnsi" w:hAnsiTheme="minorHAnsi" w:cstheme="minorHAnsi"/>
                <w:b/>
                <w:bCs/>
                <w:color w:val="363636"/>
                <w:spacing w:val="-18"/>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13"/>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0C" w14:textId="77777777" w:rsidTr="00FD6E43">
        <w:trPr>
          <w:trHeight w:val="260"/>
        </w:trPr>
        <w:tc>
          <w:tcPr>
            <w:tcW w:w="692" w:type="dxa"/>
            <w:tcBorders>
              <w:top w:val="single" w:sz="12" w:space="0" w:color="000000"/>
              <w:bottom w:val="single" w:sz="12" w:space="0" w:color="000000"/>
              <w:right w:val="single" w:sz="12" w:space="0" w:color="000000"/>
            </w:tcBorders>
          </w:tcPr>
          <w:p w14:paraId="1BFEE809" w14:textId="77777777" w:rsidR="00FD6E43" w:rsidRPr="00FD6E43" w:rsidRDefault="00FD6E43" w:rsidP="00FD6E43">
            <w:pPr>
              <w:pStyle w:val="TableParagraph"/>
              <w:spacing w:line="221" w:lineRule="exact"/>
              <w:ind w:right="35"/>
              <w:jc w:val="right"/>
              <w:rPr>
                <w:rFonts w:asciiTheme="minorHAnsi" w:hAnsiTheme="minorHAnsi" w:cstheme="minorHAnsi"/>
                <w:b/>
                <w:bCs/>
                <w:sz w:val="24"/>
                <w:szCs w:val="24"/>
              </w:rPr>
            </w:pPr>
            <w:r w:rsidRPr="00FD6E43">
              <w:rPr>
                <w:rFonts w:asciiTheme="minorHAnsi" w:hAnsiTheme="minorHAnsi" w:cstheme="minorHAnsi"/>
                <w:b/>
                <w:bCs/>
                <w:color w:val="262626"/>
                <w:spacing w:val="-10"/>
                <w:sz w:val="24"/>
                <w:szCs w:val="24"/>
              </w:rPr>
              <w:t>4</w:t>
            </w:r>
          </w:p>
        </w:tc>
        <w:tc>
          <w:tcPr>
            <w:tcW w:w="5798" w:type="dxa"/>
            <w:tcBorders>
              <w:left w:val="single" w:sz="12" w:space="0" w:color="000000"/>
            </w:tcBorders>
          </w:tcPr>
          <w:p w14:paraId="1BFEE80A" w14:textId="77777777" w:rsidR="00FD6E43" w:rsidRPr="00FD6E43" w:rsidRDefault="00FD6E43" w:rsidP="00FD6E43">
            <w:pPr>
              <w:pStyle w:val="TableParagraph"/>
              <w:spacing w:line="231"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Schindler/</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11"/>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14"/>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3"/>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PA04</w:t>
            </w:r>
          </w:p>
        </w:tc>
        <w:tc>
          <w:tcPr>
            <w:tcW w:w="2160" w:type="dxa"/>
          </w:tcPr>
          <w:p w14:paraId="1BFEE80B" w14:textId="77777777" w:rsidR="00FD6E43" w:rsidRPr="00FD6E43" w:rsidRDefault="00FD6E43" w:rsidP="00FD6E43">
            <w:pPr>
              <w:pStyle w:val="TableParagraph"/>
              <w:spacing w:line="21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6"/>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8"/>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3"/>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10" w14:textId="77777777" w:rsidTr="00FD6E43">
        <w:trPr>
          <w:trHeight w:val="270"/>
        </w:trPr>
        <w:tc>
          <w:tcPr>
            <w:tcW w:w="692" w:type="dxa"/>
            <w:tcBorders>
              <w:top w:val="single" w:sz="12" w:space="0" w:color="000000"/>
              <w:bottom w:val="single" w:sz="12" w:space="0" w:color="000000"/>
              <w:right w:val="single" w:sz="12" w:space="0" w:color="000000"/>
            </w:tcBorders>
          </w:tcPr>
          <w:p w14:paraId="1BFEE80D" w14:textId="77777777" w:rsidR="00FD6E43" w:rsidRPr="00FD6E43" w:rsidRDefault="00FD6E43" w:rsidP="00FD6E43">
            <w:pPr>
              <w:pStyle w:val="TableParagraph"/>
              <w:spacing w:line="251" w:lineRule="exact"/>
              <w:ind w:right="27"/>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s</w:t>
            </w:r>
          </w:p>
        </w:tc>
        <w:tc>
          <w:tcPr>
            <w:tcW w:w="5798" w:type="dxa"/>
            <w:tcBorders>
              <w:left w:val="single" w:sz="12" w:space="0" w:color="000000"/>
            </w:tcBorders>
          </w:tcPr>
          <w:p w14:paraId="1BFEE80E" w14:textId="77777777" w:rsidR="00FD6E43" w:rsidRPr="00FD6E43" w:rsidRDefault="00FD6E43" w:rsidP="00FD6E43">
            <w:pPr>
              <w:pStyle w:val="TableParagraph"/>
              <w:spacing w:line="241" w:lineRule="exact"/>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13"/>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spacing w:val="-2"/>
                <w:w w:val="105"/>
                <w:sz w:val="24"/>
                <w:szCs w:val="24"/>
              </w:rPr>
              <w:t>Service</w:t>
            </w:r>
            <w:r w:rsidRPr="00FD6E43">
              <w:rPr>
                <w:rFonts w:asciiTheme="minorHAnsi" w:hAnsiTheme="minorHAnsi" w:cstheme="minorHAnsi"/>
                <w:b/>
                <w:bCs/>
                <w:color w:val="262626"/>
                <w:spacing w:val="2"/>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20"/>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FR05</w:t>
            </w:r>
          </w:p>
        </w:tc>
        <w:tc>
          <w:tcPr>
            <w:tcW w:w="2160" w:type="dxa"/>
          </w:tcPr>
          <w:p w14:paraId="1BFEE80F" w14:textId="77777777" w:rsidR="00FD6E43" w:rsidRPr="00FD6E43" w:rsidRDefault="00FD6E43" w:rsidP="00FD6E43">
            <w:pPr>
              <w:pStyle w:val="TableParagraph"/>
              <w:spacing w:line="23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6"/>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8"/>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3"/>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14" w14:textId="77777777" w:rsidTr="00FD6E43">
        <w:trPr>
          <w:trHeight w:val="265"/>
        </w:trPr>
        <w:tc>
          <w:tcPr>
            <w:tcW w:w="692" w:type="dxa"/>
            <w:tcBorders>
              <w:top w:val="single" w:sz="12" w:space="0" w:color="000000"/>
              <w:right w:val="single" w:sz="12" w:space="0" w:color="000000"/>
            </w:tcBorders>
          </w:tcPr>
          <w:p w14:paraId="1BFEE811" w14:textId="77777777" w:rsidR="00FD6E43" w:rsidRPr="00FD6E43" w:rsidRDefault="00FD6E43" w:rsidP="00FD6E43">
            <w:pPr>
              <w:pStyle w:val="TableParagraph"/>
              <w:spacing w:line="246" w:lineRule="exact"/>
              <w:ind w:right="29"/>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6</w:t>
            </w:r>
          </w:p>
        </w:tc>
        <w:tc>
          <w:tcPr>
            <w:tcW w:w="5798" w:type="dxa"/>
            <w:tcBorders>
              <w:left w:val="single" w:sz="12" w:space="0" w:color="000000"/>
            </w:tcBorders>
          </w:tcPr>
          <w:p w14:paraId="1BFEE812"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13"/>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spacing w:val="-2"/>
                <w:w w:val="105"/>
                <w:sz w:val="24"/>
                <w:szCs w:val="24"/>
              </w:rPr>
              <w:t>Service</w:t>
            </w:r>
            <w:r w:rsidRPr="00FD6E43">
              <w:rPr>
                <w:rFonts w:asciiTheme="minorHAnsi" w:hAnsiTheme="minorHAnsi" w:cstheme="minorHAnsi"/>
                <w:b/>
                <w:bCs/>
                <w:color w:val="262626"/>
                <w:spacing w:val="13"/>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21"/>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FR06</w:t>
            </w:r>
          </w:p>
        </w:tc>
        <w:tc>
          <w:tcPr>
            <w:tcW w:w="2160" w:type="dxa"/>
          </w:tcPr>
          <w:p w14:paraId="1BFEE813"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6"/>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8"/>
                <w:sz w:val="24"/>
                <w:szCs w:val="24"/>
              </w:rPr>
              <w:t xml:space="preserve"> </w:t>
            </w:r>
            <w:r w:rsidRPr="00FD6E43">
              <w:rPr>
                <w:rFonts w:asciiTheme="minorHAnsi" w:hAnsiTheme="minorHAnsi" w:cstheme="minorHAnsi"/>
                <w:b/>
                <w:bCs/>
                <w:color w:val="262626"/>
                <w:sz w:val="24"/>
                <w:szCs w:val="24"/>
              </w:rPr>
              <w:t>C</w:t>
            </w:r>
            <w:r w:rsidRPr="00FD6E43">
              <w:rPr>
                <w:rFonts w:asciiTheme="minorHAnsi" w:hAnsiTheme="minorHAnsi" w:cstheme="minorHAnsi"/>
                <w:b/>
                <w:bCs/>
                <w:color w:val="262626"/>
                <w:spacing w:val="13"/>
                <w:sz w:val="24"/>
                <w:szCs w:val="24"/>
              </w:rPr>
              <w:t xml:space="preserve"> </w:t>
            </w:r>
            <w:r w:rsidRPr="00FD6E43">
              <w:rPr>
                <w:rFonts w:asciiTheme="minorHAnsi" w:hAnsiTheme="minorHAnsi" w:cstheme="minorHAnsi"/>
                <w:b/>
                <w:bCs/>
                <w:color w:val="262626"/>
                <w:spacing w:val="-4"/>
                <w:sz w:val="24"/>
                <w:szCs w:val="24"/>
              </w:rPr>
              <w:t>wing</w:t>
            </w:r>
          </w:p>
        </w:tc>
      </w:tr>
      <w:tr w:rsidR="006D01F9" w:rsidRPr="00FD6E43" w14:paraId="1BFEE818" w14:textId="77777777" w:rsidTr="00FD6E43">
        <w:trPr>
          <w:trHeight w:val="265"/>
        </w:trPr>
        <w:tc>
          <w:tcPr>
            <w:tcW w:w="692" w:type="dxa"/>
            <w:tcBorders>
              <w:bottom w:val="single" w:sz="12" w:space="0" w:color="000000"/>
              <w:right w:val="single" w:sz="12" w:space="0" w:color="000000"/>
            </w:tcBorders>
          </w:tcPr>
          <w:p w14:paraId="1BFEE815" w14:textId="77777777" w:rsidR="00FD6E43" w:rsidRPr="00FD6E43" w:rsidRDefault="00FD6E43" w:rsidP="00FD6E43">
            <w:pPr>
              <w:pStyle w:val="TableParagraph"/>
              <w:spacing w:line="246" w:lineRule="exact"/>
              <w:ind w:right="34"/>
              <w:jc w:val="right"/>
              <w:rPr>
                <w:rFonts w:asciiTheme="minorHAnsi" w:hAnsiTheme="minorHAnsi" w:cstheme="minorHAnsi"/>
                <w:b/>
                <w:bCs/>
                <w:sz w:val="24"/>
                <w:szCs w:val="24"/>
              </w:rPr>
            </w:pPr>
            <w:r w:rsidRPr="00FD6E43">
              <w:rPr>
                <w:rFonts w:asciiTheme="minorHAnsi" w:hAnsiTheme="minorHAnsi" w:cstheme="minorHAnsi"/>
                <w:b/>
                <w:bCs/>
                <w:color w:val="262626"/>
                <w:spacing w:val="-10"/>
                <w:sz w:val="24"/>
                <w:szCs w:val="24"/>
              </w:rPr>
              <w:t>7</w:t>
            </w:r>
          </w:p>
        </w:tc>
        <w:tc>
          <w:tcPr>
            <w:tcW w:w="5798" w:type="dxa"/>
            <w:tcBorders>
              <w:left w:val="single" w:sz="12" w:space="0" w:color="000000"/>
            </w:tcBorders>
          </w:tcPr>
          <w:p w14:paraId="1BFEE816" w14:textId="77777777" w:rsidR="00FD6E43" w:rsidRPr="00FD6E43" w:rsidRDefault="00FD6E43" w:rsidP="00FD6E43">
            <w:pPr>
              <w:pStyle w:val="TableParagraph"/>
              <w:spacing w:line="241"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Otis/</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10"/>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4"/>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4"/>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PA07</w:t>
            </w:r>
          </w:p>
        </w:tc>
        <w:tc>
          <w:tcPr>
            <w:tcW w:w="2160" w:type="dxa"/>
            <w:tcBorders>
              <w:bottom w:val="single" w:sz="12" w:space="0" w:color="000000"/>
            </w:tcBorders>
          </w:tcPr>
          <w:p w14:paraId="1BFEE817" w14:textId="77777777" w:rsidR="00FD6E43" w:rsidRPr="00FD6E43" w:rsidRDefault="00FD6E43" w:rsidP="00FD6E43">
            <w:pPr>
              <w:pStyle w:val="TableParagraph"/>
              <w:spacing w:line="23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 xml:space="preserve">Bldg. </w:t>
            </w:r>
            <w:r w:rsidRPr="00FD6E43">
              <w:rPr>
                <w:rFonts w:asciiTheme="minorHAnsi" w:hAnsiTheme="minorHAnsi" w:cstheme="minorHAnsi"/>
                <w:b/>
                <w:bCs/>
                <w:color w:val="262626"/>
                <w:sz w:val="24"/>
                <w:szCs w:val="24"/>
              </w:rPr>
              <w:t>19</w:t>
            </w:r>
            <w:r w:rsidRPr="00FD6E43">
              <w:rPr>
                <w:rFonts w:asciiTheme="minorHAnsi" w:hAnsiTheme="minorHAnsi" w:cstheme="minorHAnsi"/>
                <w:b/>
                <w:bCs/>
                <w:color w:val="262626"/>
                <w:spacing w:val="-15"/>
                <w:sz w:val="24"/>
                <w:szCs w:val="24"/>
              </w:rPr>
              <w:t xml:space="preserve"> </w:t>
            </w:r>
            <w:r w:rsidRPr="00FD6E43">
              <w:rPr>
                <w:rFonts w:asciiTheme="minorHAnsi" w:hAnsiTheme="minorHAnsi" w:cstheme="minorHAnsi"/>
                <w:b/>
                <w:bCs/>
                <w:color w:val="262626"/>
                <w:spacing w:val="-2"/>
                <w:sz w:val="24"/>
                <w:szCs w:val="24"/>
              </w:rPr>
              <w:t>Garage</w:t>
            </w:r>
          </w:p>
        </w:tc>
      </w:tr>
      <w:tr w:rsidR="006D01F9" w:rsidRPr="00FD6E43" w14:paraId="1BFEE81C" w14:textId="77777777" w:rsidTr="00FD6E43">
        <w:trPr>
          <w:trHeight w:val="260"/>
        </w:trPr>
        <w:tc>
          <w:tcPr>
            <w:tcW w:w="692" w:type="dxa"/>
            <w:tcBorders>
              <w:top w:val="single" w:sz="12" w:space="0" w:color="000000"/>
              <w:bottom w:val="single" w:sz="12" w:space="0" w:color="000000"/>
              <w:right w:val="single" w:sz="12" w:space="0" w:color="000000"/>
            </w:tcBorders>
          </w:tcPr>
          <w:p w14:paraId="1BFEE819" w14:textId="77777777" w:rsidR="00FD6E43" w:rsidRPr="00FD6E43" w:rsidRDefault="00FD6E43" w:rsidP="00FD6E43">
            <w:pPr>
              <w:pStyle w:val="TableParagraph"/>
              <w:spacing w:line="223" w:lineRule="exact"/>
              <w:ind w:right="28"/>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8</w:t>
            </w:r>
          </w:p>
        </w:tc>
        <w:tc>
          <w:tcPr>
            <w:tcW w:w="5798" w:type="dxa"/>
            <w:tcBorders>
              <w:left w:val="single" w:sz="12" w:space="0" w:color="000000"/>
            </w:tcBorders>
          </w:tcPr>
          <w:p w14:paraId="1BFEE81A" w14:textId="77777777" w:rsidR="00FD6E43" w:rsidRPr="00FD6E43" w:rsidRDefault="00FD6E43" w:rsidP="00FD6E43">
            <w:pPr>
              <w:pStyle w:val="TableParagraph"/>
              <w:spacing w:line="241"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Otis/</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4"/>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4"/>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PA08</w:t>
            </w:r>
          </w:p>
        </w:tc>
        <w:tc>
          <w:tcPr>
            <w:tcW w:w="2160" w:type="dxa"/>
            <w:tcBorders>
              <w:top w:val="single" w:sz="12" w:space="0" w:color="000000"/>
            </w:tcBorders>
          </w:tcPr>
          <w:p w14:paraId="1BFEE81B" w14:textId="77777777" w:rsidR="00FD6E43" w:rsidRPr="00FD6E43" w:rsidRDefault="00FD6E43" w:rsidP="00FD6E43">
            <w:pPr>
              <w:pStyle w:val="TableParagraph"/>
              <w:spacing w:line="23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25"/>
                <w:sz w:val="24"/>
                <w:szCs w:val="24"/>
              </w:rPr>
              <w:t xml:space="preserve"> </w:t>
            </w:r>
            <w:r w:rsidRPr="00FD6E43">
              <w:rPr>
                <w:rFonts w:asciiTheme="minorHAnsi" w:hAnsiTheme="minorHAnsi" w:cstheme="minorHAnsi"/>
                <w:b/>
                <w:bCs/>
                <w:color w:val="262626"/>
                <w:sz w:val="24"/>
                <w:szCs w:val="24"/>
              </w:rPr>
              <w:t>19</w:t>
            </w:r>
            <w:r w:rsidRPr="00FD6E43">
              <w:rPr>
                <w:rFonts w:asciiTheme="minorHAnsi" w:hAnsiTheme="minorHAnsi" w:cstheme="minorHAnsi"/>
                <w:b/>
                <w:bCs/>
                <w:color w:val="262626"/>
                <w:spacing w:val="-3"/>
                <w:sz w:val="24"/>
                <w:szCs w:val="24"/>
              </w:rPr>
              <w:t xml:space="preserve"> </w:t>
            </w:r>
            <w:r w:rsidRPr="00FD6E43">
              <w:rPr>
                <w:rFonts w:asciiTheme="minorHAnsi" w:hAnsiTheme="minorHAnsi" w:cstheme="minorHAnsi"/>
                <w:b/>
                <w:bCs/>
                <w:color w:val="262626"/>
                <w:spacing w:val="-2"/>
                <w:sz w:val="24"/>
                <w:szCs w:val="24"/>
              </w:rPr>
              <w:t>Garage</w:t>
            </w:r>
          </w:p>
        </w:tc>
      </w:tr>
      <w:tr w:rsidR="006D01F9" w:rsidRPr="00FD6E43" w14:paraId="1BFEE820" w14:textId="77777777" w:rsidTr="00FD6E43">
        <w:trPr>
          <w:trHeight w:val="270"/>
        </w:trPr>
        <w:tc>
          <w:tcPr>
            <w:tcW w:w="692" w:type="dxa"/>
            <w:tcBorders>
              <w:top w:val="single" w:sz="12" w:space="0" w:color="000000"/>
              <w:bottom w:val="single" w:sz="12" w:space="0" w:color="000000"/>
              <w:right w:val="single" w:sz="12" w:space="0" w:color="000000"/>
            </w:tcBorders>
          </w:tcPr>
          <w:p w14:paraId="1BFEE81D" w14:textId="77777777" w:rsidR="00FD6E43" w:rsidRPr="00FD6E43" w:rsidRDefault="00FD6E43" w:rsidP="00FD6E43">
            <w:pPr>
              <w:pStyle w:val="TableParagraph"/>
              <w:spacing w:line="251" w:lineRule="exact"/>
              <w:ind w:right="30"/>
              <w:jc w:val="right"/>
              <w:rPr>
                <w:rFonts w:asciiTheme="minorHAnsi" w:hAnsiTheme="minorHAnsi" w:cstheme="minorHAnsi"/>
                <w:b/>
                <w:bCs/>
                <w:sz w:val="24"/>
                <w:szCs w:val="24"/>
              </w:rPr>
            </w:pPr>
            <w:r w:rsidRPr="00FD6E43">
              <w:rPr>
                <w:rFonts w:asciiTheme="minorHAnsi" w:hAnsiTheme="minorHAnsi" w:cstheme="minorHAnsi"/>
                <w:b/>
                <w:bCs/>
                <w:color w:val="262626"/>
                <w:spacing w:val="-10"/>
                <w:w w:val="105"/>
                <w:sz w:val="24"/>
                <w:szCs w:val="24"/>
              </w:rPr>
              <w:t>9</w:t>
            </w:r>
          </w:p>
        </w:tc>
        <w:tc>
          <w:tcPr>
            <w:tcW w:w="5798" w:type="dxa"/>
            <w:tcBorders>
              <w:left w:val="single" w:sz="12" w:space="0" w:color="000000"/>
            </w:tcBorders>
          </w:tcPr>
          <w:p w14:paraId="1BFEE81E" w14:textId="77777777" w:rsidR="00FD6E43" w:rsidRPr="00FD6E43" w:rsidRDefault="00FD6E43" w:rsidP="00FD6E43">
            <w:pPr>
              <w:pStyle w:val="TableParagraph"/>
              <w:spacing w:line="251"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Otis/</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6"/>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4"/>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6"/>
                <w:w w:val="105"/>
                <w:sz w:val="24"/>
                <w:szCs w:val="24"/>
              </w:rPr>
              <w:t xml:space="preserve"> </w:t>
            </w:r>
            <w:r w:rsidRPr="00FD6E43">
              <w:rPr>
                <w:rFonts w:asciiTheme="minorHAnsi" w:hAnsiTheme="minorHAnsi" w:cstheme="minorHAnsi"/>
                <w:b/>
                <w:bCs/>
                <w:color w:val="262626"/>
                <w:w w:val="105"/>
                <w:sz w:val="24"/>
                <w:szCs w:val="24"/>
              </w:rPr>
              <w:t>l680-</w:t>
            </w:r>
            <w:r w:rsidRPr="00FD6E43">
              <w:rPr>
                <w:rFonts w:asciiTheme="minorHAnsi" w:hAnsiTheme="minorHAnsi" w:cstheme="minorHAnsi"/>
                <w:b/>
                <w:bCs/>
                <w:color w:val="262626"/>
                <w:spacing w:val="-4"/>
                <w:w w:val="105"/>
                <w:sz w:val="24"/>
                <w:szCs w:val="24"/>
              </w:rPr>
              <w:t>PA09</w:t>
            </w:r>
          </w:p>
        </w:tc>
        <w:tc>
          <w:tcPr>
            <w:tcW w:w="2160" w:type="dxa"/>
          </w:tcPr>
          <w:p w14:paraId="1BFEE81F" w14:textId="77777777" w:rsidR="00FD6E43" w:rsidRPr="00FD6E43" w:rsidRDefault="00FD6E43" w:rsidP="00FD6E43">
            <w:pPr>
              <w:pStyle w:val="TableParagraph"/>
              <w:spacing w:line="241"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11"/>
                <w:sz w:val="24"/>
                <w:szCs w:val="24"/>
              </w:rPr>
              <w:t xml:space="preserve"> </w:t>
            </w:r>
            <w:r w:rsidRPr="00FD6E43">
              <w:rPr>
                <w:rFonts w:asciiTheme="minorHAnsi" w:hAnsiTheme="minorHAnsi" w:cstheme="minorHAnsi"/>
                <w:b/>
                <w:bCs/>
                <w:color w:val="262626"/>
                <w:sz w:val="24"/>
                <w:szCs w:val="24"/>
              </w:rPr>
              <w:t>19</w:t>
            </w:r>
            <w:r w:rsidRPr="00FD6E43">
              <w:rPr>
                <w:rFonts w:asciiTheme="minorHAnsi" w:hAnsiTheme="minorHAnsi" w:cstheme="minorHAnsi"/>
                <w:b/>
                <w:bCs/>
                <w:color w:val="262626"/>
                <w:spacing w:val="-17"/>
                <w:sz w:val="24"/>
                <w:szCs w:val="24"/>
              </w:rPr>
              <w:t xml:space="preserve"> </w:t>
            </w:r>
            <w:r w:rsidRPr="00FD6E43">
              <w:rPr>
                <w:rFonts w:asciiTheme="minorHAnsi" w:hAnsiTheme="minorHAnsi" w:cstheme="minorHAnsi"/>
                <w:b/>
                <w:bCs/>
                <w:color w:val="262626"/>
                <w:spacing w:val="-2"/>
                <w:sz w:val="24"/>
                <w:szCs w:val="24"/>
              </w:rPr>
              <w:t>Garage</w:t>
            </w:r>
          </w:p>
        </w:tc>
      </w:tr>
      <w:tr w:rsidR="006D01F9" w:rsidRPr="00FD6E43" w14:paraId="1BFEE824" w14:textId="77777777" w:rsidTr="00FD6E43">
        <w:trPr>
          <w:trHeight w:val="265"/>
        </w:trPr>
        <w:tc>
          <w:tcPr>
            <w:tcW w:w="692" w:type="dxa"/>
            <w:tcBorders>
              <w:top w:val="single" w:sz="12" w:space="0" w:color="000000"/>
              <w:right w:val="single" w:sz="12" w:space="0" w:color="000000"/>
            </w:tcBorders>
          </w:tcPr>
          <w:p w14:paraId="1BFEE821" w14:textId="77777777" w:rsidR="00FD6E43" w:rsidRPr="00FD6E43" w:rsidRDefault="00FD6E43" w:rsidP="00FD6E43">
            <w:pPr>
              <w:pStyle w:val="TableParagraph"/>
              <w:spacing w:line="246" w:lineRule="exact"/>
              <w:ind w:right="13"/>
              <w:jc w:val="right"/>
              <w:rPr>
                <w:rFonts w:asciiTheme="minorHAnsi" w:hAnsiTheme="minorHAnsi" w:cstheme="minorHAnsi"/>
                <w:b/>
                <w:bCs/>
                <w:sz w:val="24"/>
                <w:szCs w:val="24"/>
              </w:rPr>
            </w:pPr>
            <w:r w:rsidRPr="00FD6E43">
              <w:rPr>
                <w:rFonts w:asciiTheme="minorHAnsi" w:hAnsiTheme="minorHAnsi" w:cstheme="minorHAnsi"/>
                <w:b/>
                <w:bCs/>
                <w:color w:val="262626"/>
                <w:spacing w:val="-5"/>
                <w:w w:val="95"/>
                <w:sz w:val="24"/>
                <w:szCs w:val="24"/>
              </w:rPr>
              <w:t>10</w:t>
            </w:r>
          </w:p>
        </w:tc>
        <w:tc>
          <w:tcPr>
            <w:tcW w:w="5798" w:type="dxa"/>
            <w:tcBorders>
              <w:left w:val="single" w:sz="12" w:space="0" w:color="000000"/>
            </w:tcBorders>
          </w:tcPr>
          <w:p w14:paraId="1BFEE822" w14:textId="77777777" w:rsidR="00FD6E43" w:rsidRPr="00FD6E43" w:rsidRDefault="00FD6E43" w:rsidP="00FD6E43">
            <w:pPr>
              <w:pStyle w:val="TableParagraph"/>
              <w:spacing w:line="243"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Otis/</w:t>
            </w:r>
            <w:r w:rsidRPr="00FD6E43">
              <w:rPr>
                <w:rFonts w:asciiTheme="minorHAnsi" w:hAnsiTheme="minorHAnsi" w:cstheme="minorHAnsi"/>
                <w:b/>
                <w:bCs/>
                <w:color w:val="262626"/>
                <w:spacing w:val="-11"/>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3"/>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2"/>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PA10</w:t>
            </w:r>
          </w:p>
        </w:tc>
        <w:tc>
          <w:tcPr>
            <w:tcW w:w="2160" w:type="dxa"/>
          </w:tcPr>
          <w:p w14:paraId="1BFEE823"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11"/>
                <w:sz w:val="24"/>
                <w:szCs w:val="24"/>
              </w:rPr>
              <w:t xml:space="preserve"> </w:t>
            </w:r>
            <w:r w:rsidRPr="00FD6E43">
              <w:rPr>
                <w:rFonts w:asciiTheme="minorHAnsi" w:hAnsiTheme="minorHAnsi" w:cstheme="minorHAnsi"/>
                <w:b/>
                <w:bCs/>
                <w:color w:val="262626"/>
                <w:sz w:val="24"/>
                <w:szCs w:val="24"/>
              </w:rPr>
              <w:t>19</w:t>
            </w:r>
            <w:r w:rsidRPr="00FD6E43">
              <w:rPr>
                <w:rFonts w:asciiTheme="minorHAnsi" w:hAnsiTheme="minorHAnsi" w:cstheme="minorHAnsi"/>
                <w:b/>
                <w:bCs/>
                <w:color w:val="262626"/>
                <w:spacing w:val="-17"/>
                <w:sz w:val="24"/>
                <w:szCs w:val="24"/>
              </w:rPr>
              <w:t xml:space="preserve"> </w:t>
            </w:r>
            <w:r w:rsidRPr="00FD6E43">
              <w:rPr>
                <w:rFonts w:asciiTheme="minorHAnsi" w:hAnsiTheme="minorHAnsi" w:cstheme="minorHAnsi"/>
                <w:b/>
                <w:bCs/>
                <w:color w:val="262626"/>
                <w:spacing w:val="-2"/>
                <w:sz w:val="24"/>
                <w:szCs w:val="24"/>
              </w:rPr>
              <w:t>Garage</w:t>
            </w:r>
          </w:p>
        </w:tc>
      </w:tr>
    </w:tbl>
    <w:tbl>
      <w:tblPr>
        <w:tblpPr w:leftFromText="180" w:rightFromText="180" w:vertAnchor="text" w:horzAnchor="margin" w:tblpY="446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2"/>
        <w:gridCol w:w="5798"/>
        <w:gridCol w:w="2160"/>
      </w:tblGrid>
      <w:tr w:rsidR="006D01F9" w:rsidRPr="00FD6E43" w14:paraId="1BFEE828" w14:textId="77777777" w:rsidTr="00FD6E43">
        <w:trPr>
          <w:trHeight w:val="270"/>
        </w:trPr>
        <w:tc>
          <w:tcPr>
            <w:tcW w:w="692" w:type="dxa"/>
          </w:tcPr>
          <w:p w14:paraId="1BFEE825" w14:textId="77777777" w:rsidR="00FD6E43" w:rsidRPr="00FD6E43" w:rsidRDefault="00FD6E43" w:rsidP="00FD6E43">
            <w:pPr>
              <w:pStyle w:val="TableParagraph"/>
              <w:spacing w:line="208" w:lineRule="exact"/>
              <w:ind w:right="23"/>
              <w:jc w:val="right"/>
              <w:rPr>
                <w:rFonts w:asciiTheme="minorHAnsi" w:hAnsiTheme="minorHAnsi" w:cstheme="minorHAnsi"/>
                <w:b/>
                <w:bCs/>
                <w:sz w:val="24"/>
                <w:szCs w:val="24"/>
              </w:rPr>
            </w:pPr>
            <w:r w:rsidRPr="00FD6E43">
              <w:rPr>
                <w:rFonts w:asciiTheme="minorHAnsi" w:hAnsiTheme="minorHAnsi" w:cstheme="minorHAnsi"/>
                <w:b/>
                <w:bCs/>
                <w:color w:val="262626"/>
                <w:spacing w:val="-5"/>
                <w:w w:val="110"/>
                <w:sz w:val="24"/>
                <w:szCs w:val="24"/>
              </w:rPr>
              <w:t>11</w:t>
            </w:r>
          </w:p>
        </w:tc>
        <w:tc>
          <w:tcPr>
            <w:tcW w:w="5798" w:type="dxa"/>
          </w:tcPr>
          <w:p w14:paraId="1BFEE826"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Otis</w:t>
            </w:r>
            <w:r w:rsidRPr="00FD6E43">
              <w:rPr>
                <w:rFonts w:asciiTheme="minorHAnsi" w:hAnsiTheme="minorHAnsi" w:cstheme="minorHAnsi"/>
                <w:b/>
                <w:bCs/>
                <w:color w:val="262626"/>
                <w:spacing w:val="-22"/>
                <w:sz w:val="24"/>
                <w:szCs w:val="24"/>
              </w:rPr>
              <w:t xml:space="preserve"> </w:t>
            </w:r>
            <w:r w:rsidRPr="00FD6E43">
              <w:rPr>
                <w:rFonts w:asciiTheme="minorHAnsi" w:hAnsiTheme="minorHAnsi" w:cstheme="minorHAnsi"/>
                <w:b/>
                <w:bCs/>
                <w:i/>
                <w:color w:val="262626"/>
                <w:sz w:val="24"/>
                <w:szCs w:val="24"/>
              </w:rPr>
              <w:t>I</w:t>
            </w:r>
            <w:r w:rsidRPr="00FD6E43">
              <w:rPr>
                <w:rFonts w:asciiTheme="minorHAnsi" w:hAnsiTheme="minorHAnsi" w:cstheme="minorHAnsi"/>
                <w:b/>
                <w:bCs/>
                <w:i/>
                <w:color w:val="262626"/>
                <w:spacing w:val="37"/>
                <w:sz w:val="24"/>
                <w:szCs w:val="24"/>
              </w:rPr>
              <w:t xml:space="preserve"> </w:t>
            </w:r>
            <w:r w:rsidRPr="00FD6E43">
              <w:rPr>
                <w:rFonts w:asciiTheme="minorHAnsi" w:hAnsiTheme="minorHAnsi" w:cstheme="minorHAnsi"/>
                <w:b/>
                <w:bCs/>
                <w:color w:val="262626"/>
                <w:sz w:val="24"/>
                <w:szCs w:val="24"/>
              </w:rPr>
              <w:t>Electric</w:t>
            </w:r>
            <w:r w:rsidRPr="00FD6E43">
              <w:rPr>
                <w:rFonts w:asciiTheme="minorHAnsi" w:hAnsiTheme="minorHAnsi" w:cstheme="minorHAnsi"/>
                <w:b/>
                <w:bCs/>
                <w:color w:val="262626"/>
                <w:spacing w:val="14"/>
                <w:sz w:val="24"/>
                <w:szCs w:val="24"/>
              </w:rPr>
              <w:t xml:space="preserve"> </w:t>
            </w:r>
            <w:r w:rsidRPr="00FD6E43">
              <w:rPr>
                <w:rFonts w:asciiTheme="minorHAnsi" w:hAnsiTheme="minorHAnsi" w:cstheme="minorHAnsi"/>
                <w:b/>
                <w:bCs/>
                <w:color w:val="262626"/>
                <w:sz w:val="24"/>
                <w:szCs w:val="24"/>
              </w:rPr>
              <w:t>Passenger</w:t>
            </w:r>
            <w:r w:rsidRPr="00FD6E43">
              <w:rPr>
                <w:rFonts w:asciiTheme="minorHAnsi" w:hAnsiTheme="minorHAnsi" w:cstheme="minorHAnsi"/>
                <w:b/>
                <w:bCs/>
                <w:color w:val="262626"/>
                <w:spacing w:val="22"/>
                <w:sz w:val="24"/>
                <w:szCs w:val="24"/>
              </w:rPr>
              <w:t xml:space="preserve"> </w:t>
            </w:r>
            <w:r w:rsidRPr="00FD6E43">
              <w:rPr>
                <w:rFonts w:asciiTheme="minorHAnsi" w:hAnsiTheme="minorHAnsi" w:cstheme="minorHAnsi"/>
                <w:b/>
                <w:bCs/>
                <w:color w:val="262626"/>
                <w:sz w:val="24"/>
                <w:szCs w:val="24"/>
              </w:rPr>
              <w:t>Elev/</w:t>
            </w:r>
            <w:r w:rsidRPr="00FD6E43">
              <w:rPr>
                <w:rFonts w:asciiTheme="minorHAnsi" w:hAnsiTheme="minorHAnsi" w:cstheme="minorHAnsi"/>
                <w:b/>
                <w:bCs/>
                <w:color w:val="262626"/>
                <w:spacing w:val="-11"/>
                <w:sz w:val="24"/>
                <w:szCs w:val="24"/>
              </w:rPr>
              <w:t xml:space="preserve"> </w:t>
            </w:r>
            <w:r w:rsidRPr="00FD6E43">
              <w:rPr>
                <w:rFonts w:asciiTheme="minorHAnsi" w:hAnsiTheme="minorHAnsi" w:cstheme="minorHAnsi"/>
                <w:b/>
                <w:bCs/>
                <w:color w:val="262626"/>
                <w:sz w:val="24"/>
                <w:szCs w:val="24"/>
              </w:rPr>
              <w:t>1680-</w:t>
            </w:r>
            <w:r w:rsidRPr="00FD6E43">
              <w:rPr>
                <w:rFonts w:asciiTheme="minorHAnsi" w:hAnsiTheme="minorHAnsi" w:cstheme="minorHAnsi"/>
                <w:b/>
                <w:bCs/>
                <w:color w:val="262626"/>
                <w:spacing w:val="-4"/>
                <w:sz w:val="24"/>
                <w:szCs w:val="24"/>
              </w:rPr>
              <w:t>PA05</w:t>
            </w:r>
          </w:p>
        </w:tc>
        <w:tc>
          <w:tcPr>
            <w:tcW w:w="2160" w:type="dxa"/>
            <w:tcBorders>
              <w:right w:val="single" w:sz="12" w:space="0" w:color="000000"/>
            </w:tcBorders>
          </w:tcPr>
          <w:p w14:paraId="1BFEE827" w14:textId="77777777" w:rsidR="00FD6E43" w:rsidRPr="00FD6E43" w:rsidRDefault="00FD6E43" w:rsidP="00FD6E43">
            <w:pPr>
              <w:pStyle w:val="TableParagraph"/>
              <w:spacing w:line="235" w:lineRule="exact"/>
              <w:rPr>
                <w:rFonts w:asciiTheme="minorHAnsi" w:hAnsiTheme="minorHAnsi" w:cstheme="minorHAnsi"/>
                <w:b/>
                <w:bCs/>
                <w:sz w:val="24"/>
                <w:szCs w:val="24"/>
              </w:rPr>
            </w:pPr>
            <w:r w:rsidRPr="00FD6E43">
              <w:rPr>
                <w:rFonts w:asciiTheme="minorHAnsi" w:hAnsiTheme="minorHAnsi" w:cstheme="minorHAnsi"/>
                <w:b/>
                <w:bCs/>
                <w:color w:val="262626"/>
                <w:spacing w:val="-2"/>
                <w:sz w:val="24"/>
                <w:szCs w:val="24"/>
              </w:rPr>
              <w:t>Bldg.</w:t>
            </w:r>
            <w:r w:rsidRPr="00FD6E43">
              <w:rPr>
                <w:rFonts w:asciiTheme="minorHAnsi" w:hAnsiTheme="minorHAnsi" w:cstheme="minorHAnsi"/>
                <w:b/>
                <w:bCs/>
                <w:color w:val="262626"/>
                <w:spacing w:val="-13"/>
                <w:sz w:val="24"/>
                <w:szCs w:val="24"/>
              </w:rPr>
              <w:t xml:space="preserve"> </w:t>
            </w:r>
            <w:r w:rsidRPr="00FD6E43">
              <w:rPr>
                <w:rFonts w:asciiTheme="minorHAnsi" w:hAnsiTheme="minorHAnsi" w:cstheme="minorHAnsi"/>
                <w:b/>
                <w:bCs/>
                <w:color w:val="262626"/>
                <w:spacing w:val="-2"/>
                <w:sz w:val="24"/>
                <w:szCs w:val="24"/>
              </w:rPr>
              <w:t>1,</w:t>
            </w:r>
            <w:r w:rsidRPr="00FD6E43">
              <w:rPr>
                <w:rFonts w:asciiTheme="minorHAnsi" w:hAnsiTheme="minorHAnsi" w:cstheme="minorHAnsi"/>
                <w:b/>
                <w:bCs/>
                <w:color w:val="262626"/>
                <w:spacing w:val="12"/>
                <w:sz w:val="24"/>
                <w:szCs w:val="24"/>
              </w:rPr>
              <w:t xml:space="preserve"> </w:t>
            </w:r>
            <w:r w:rsidRPr="00FD6E43">
              <w:rPr>
                <w:rFonts w:asciiTheme="minorHAnsi" w:hAnsiTheme="minorHAnsi" w:cstheme="minorHAnsi"/>
                <w:b/>
                <w:bCs/>
                <w:color w:val="262626"/>
                <w:spacing w:val="-2"/>
                <w:sz w:val="24"/>
                <w:szCs w:val="24"/>
              </w:rPr>
              <w:t>D</w:t>
            </w:r>
            <w:r w:rsidRPr="00FD6E43">
              <w:rPr>
                <w:rFonts w:asciiTheme="minorHAnsi" w:hAnsiTheme="minorHAnsi" w:cstheme="minorHAnsi"/>
                <w:b/>
                <w:bCs/>
                <w:color w:val="262626"/>
                <w:spacing w:val="-23"/>
                <w:sz w:val="24"/>
                <w:szCs w:val="24"/>
              </w:rPr>
              <w:t xml:space="preserve"> w</w:t>
            </w:r>
            <w:r w:rsidRPr="00FD6E43">
              <w:rPr>
                <w:rFonts w:asciiTheme="minorHAnsi" w:hAnsiTheme="minorHAnsi" w:cstheme="minorHAnsi"/>
                <w:b/>
                <w:bCs/>
                <w:color w:val="262626"/>
                <w:spacing w:val="-4"/>
                <w:sz w:val="24"/>
                <w:szCs w:val="24"/>
              </w:rPr>
              <w:t>ing</w:t>
            </w:r>
          </w:p>
        </w:tc>
      </w:tr>
      <w:tr w:rsidR="006D01F9" w:rsidRPr="00FD6E43" w14:paraId="1BFEE82C" w14:textId="77777777" w:rsidTr="00FD6E43">
        <w:trPr>
          <w:trHeight w:val="280"/>
        </w:trPr>
        <w:tc>
          <w:tcPr>
            <w:tcW w:w="692" w:type="dxa"/>
          </w:tcPr>
          <w:p w14:paraId="1BFEE829" w14:textId="77777777" w:rsidR="00FD6E43" w:rsidRPr="00FD6E43" w:rsidRDefault="00FD6E43" w:rsidP="00FD6E43">
            <w:pPr>
              <w:pStyle w:val="TableParagraph"/>
              <w:spacing w:line="246" w:lineRule="exact"/>
              <w:ind w:right="25"/>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12</w:t>
            </w:r>
          </w:p>
        </w:tc>
        <w:tc>
          <w:tcPr>
            <w:tcW w:w="5798" w:type="dxa"/>
          </w:tcPr>
          <w:p w14:paraId="1BFEE82A"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Dover/</w:t>
            </w:r>
            <w:r w:rsidRPr="00FD6E43">
              <w:rPr>
                <w:rFonts w:asciiTheme="minorHAnsi" w:hAnsiTheme="minorHAnsi" w:cstheme="minorHAnsi"/>
                <w:b/>
                <w:bCs/>
                <w:color w:val="262626"/>
                <w:spacing w:val="29"/>
                <w:sz w:val="24"/>
                <w:szCs w:val="24"/>
              </w:rPr>
              <w:t xml:space="preserve"> </w:t>
            </w:r>
            <w:r w:rsidRPr="00FD6E43">
              <w:rPr>
                <w:rFonts w:asciiTheme="minorHAnsi" w:hAnsiTheme="minorHAnsi" w:cstheme="minorHAnsi"/>
                <w:b/>
                <w:bCs/>
                <w:color w:val="262626"/>
                <w:sz w:val="24"/>
                <w:szCs w:val="24"/>
              </w:rPr>
              <w:t>Hydraulic</w:t>
            </w:r>
            <w:r w:rsidRPr="00FD6E43">
              <w:rPr>
                <w:rFonts w:asciiTheme="minorHAnsi" w:hAnsiTheme="minorHAnsi" w:cstheme="minorHAnsi"/>
                <w:b/>
                <w:bCs/>
                <w:color w:val="262626"/>
                <w:spacing w:val="30"/>
                <w:sz w:val="24"/>
                <w:szCs w:val="24"/>
              </w:rPr>
              <w:t xml:space="preserve"> </w:t>
            </w:r>
            <w:r w:rsidRPr="00FD6E43">
              <w:rPr>
                <w:rFonts w:asciiTheme="minorHAnsi" w:hAnsiTheme="minorHAnsi" w:cstheme="minorHAnsi"/>
                <w:b/>
                <w:bCs/>
                <w:color w:val="262626"/>
                <w:sz w:val="24"/>
                <w:szCs w:val="24"/>
              </w:rPr>
              <w:t>Passenger</w:t>
            </w:r>
            <w:r w:rsidRPr="00FD6E43">
              <w:rPr>
                <w:rFonts w:asciiTheme="minorHAnsi" w:hAnsiTheme="minorHAnsi" w:cstheme="minorHAnsi"/>
                <w:b/>
                <w:bCs/>
                <w:color w:val="262626"/>
                <w:spacing w:val="34"/>
                <w:sz w:val="24"/>
                <w:szCs w:val="24"/>
              </w:rPr>
              <w:t xml:space="preserve"> </w:t>
            </w:r>
            <w:r w:rsidRPr="00FD6E43">
              <w:rPr>
                <w:rFonts w:asciiTheme="minorHAnsi" w:hAnsiTheme="minorHAnsi" w:cstheme="minorHAnsi"/>
                <w:b/>
                <w:bCs/>
                <w:color w:val="262626"/>
                <w:sz w:val="24"/>
                <w:szCs w:val="24"/>
              </w:rPr>
              <w:t>Elev/</w:t>
            </w:r>
            <w:r w:rsidRPr="00FD6E43">
              <w:rPr>
                <w:rFonts w:asciiTheme="minorHAnsi" w:hAnsiTheme="minorHAnsi" w:cstheme="minorHAnsi"/>
                <w:b/>
                <w:bCs/>
                <w:color w:val="262626"/>
                <w:spacing w:val="10"/>
                <w:sz w:val="24"/>
                <w:szCs w:val="24"/>
              </w:rPr>
              <w:t xml:space="preserve"> </w:t>
            </w:r>
            <w:r w:rsidRPr="00FD6E43">
              <w:rPr>
                <w:rFonts w:asciiTheme="minorHAnsi" w:hAnsiTheme="minorHAnsi" w:cstheme="minorHAnsi"/>
                <w:b/>
                <w:bCs/>
                <w:color w:val="262626"/>
                <w:sz w:val="24"/>
                <w:szCs w:val="24"/>
              </w:rPr>
              <w:t>1680-</w:t>
            </w:r>
            <w:r w:rsidRPr="00FD6E43">
              <w:rPr>
                <w:rFonts w:asciiTheme="minorHAnsi" w:hAnsiTheme="minorHAnsi" w:cstheme="minorHAnsi"/>
                <w:b/>
                <w:bCs/>
                <w:color w:val="262626"/>
                <w:spacing w:val="-4"/>
                <w:sz w:val="24"/>
                <w:szCs w:val="24"/>
              </w:rPr>
              <w:t>PA06</w:t>
            </w:r>
          </w:p>
        </w:tc>
        <w:tc>
          <w:tcPr>
            <w:tcW w:w="2160" w:type="dxa"/>
            <w:tcBorders>
              <w:right w:val="single" w:sz="12" w:space="0" w:color="000000"/>
            </w:tcBorders>
          </w:tcPr>
          <w:p w14:paraId="1BFEE82B" w14:textId="77777777" w:rsidR="00FD6E43" w:rsidRPr="00FD6E43" w:rsidRDefault="00FD6E43" w:rsidP="00FD6E43">
            <w:pPr>
              <w:pStyle w:val="TableParagraph"/>
              <w:spacing w:line="245" w:lineRule="exact"/>
              <w:rPr>
                <w:rFonts w:asciiTheme="minorHAnsi" w:hAnsiTheme="minorHAnsi" w:cstheme="minorHAnsi"/>
                <w:b/>
                <w:bCs/>
                <w:sz w:val="24"/>
                <w:szCs w:val="24"/>
              </w:rPr>
            </w:pPr>
            <w:r w:rsidRPr="00FD6E43">
              <w:rPr>
                <w:rFonts w:asciiTheme="minorHAnsi" w:hAnsiTheme="minorHAnsi" w:cstheme="minorHAnsi"/>
                <w:b/>
                <w:bCs/>
                <w:color w:val="262626"/>
                <w:w w:val="90"/>
                <w:sz w:val="24"/>
                <w:szCs w:val="24"/>
              </w:rPr>
              <w:t>Bldg.</w:t>
            </w:r>
            <w:r w:rsidRPr="00FD6E43">
              <w:rPr>
                <w:rFonts w:asciiTheme="minorHAnsi" w:hAnsiTheme="minorHAnsi" w:cstheme="minorHAnsi"/>
                <w:b/>
                <w:bCs/>
                <w:color w:val="262626"/>
                <w:spacing w:val="-8"/>
                <w:w w:val="90"/>
                <w:sz w:val="24"/>
                <w:szCs w:val="24"/>
              </w:rPr>
              <w:t xml:space="preserve"> </w:t>
            </w:r>
            <w:r w:rsidRPr="00FD6E43">
              <w:rPr>
                <w:rFonts w:asciiTheme="minorHAnsi" w:hAnsiTheme="minorHAnsi" w:cstheme="minorHAnsi"/>
                <w:b/>
                <w:bCs/>
                <w:color w:val="262626"/>
                <w:spacing w:val="-10"/>
                <w:sz w:val="24"/>
                <w:szCs w:val="24"/>
              </w:rPr>
              <w:t>2</w:t>
            </w:r>
          </w:p>
        </w:tc>
      </w:tr>
      <w:tr w:rsidR="006D01F9" w:rsidRPr="00FD6E43" w14:paraId="1BFEE830" w14:textId="77777777" w:rsidTr="00FD6E43">
        <w:trPr>
          <w:trHeight w:val="260"/>
        </w:trPr>
        <w:tc>
          <w:tcPr>
            <w:tcW w:w="692" w:type="dxa"/>
          </w:tcPr>
          <w:p w14:paraId="1BFEE82D" w14:textId="77777777" w:rsidR="00FD6E43" w:rsidRPr="00FD6E43" w:rsidRDefault="00FD6E43" w:rsidP="00FD6E43">
            <w:pPr>
              <w:pStyle w:val="TableParagraph"/>
              <w:spacing w:line="236" w:lineRule="exact"/>
              <w:ind w:right="56"/>
              <w:jc w:val="right"/>
              <w:rPr>
                <w:rFonts w:asciiTheme="minorHAnsi" w:hAnsiTheme="minorHAnsi" w:cstheme="minorHAnsi"/>
                <w:b/>
                <w:bCs/>
                <w:sz w:val="24"/>
                <w:szCs w:val="24"/>
              </w:rPr>
            </w:pPr>
            <w:r w:rsidRPr="00FD6E43">
              <w:rPr>
                <w:rFonts w:asciiTheme="minorHAnsi" w:hAnsiTheme="minorHAnsi" w:cstheme="minorHAnsi"/>
                <w:b/>
                <w:bCs/>
                <w:color w:val="262626"/>
                <w:spacing w:val="-5"/>
                <w:sz w:val="24"/>
                <w:szCs w:val="24"/>
              </w:rPr>
              <w:t>13</w:t>
            </w:r>
          </w:p>
        </w:tc>
        <w:tc>
          <w:tcPr>
            <w:tcW w:w="5798" w:type="dxa"/>
          </w:tcPr>
          <w:p w14:paraId="1BFEE82E"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spacing w:val="-2"/>
                <w:w w:val="105"/>
                <w:sz w:val="24"/>
                <w:szCs w:val="24"/>
              </w:rPr>
              <w:t>Service</w:t>
            </w:r>
            <w:r w:rsidRPr="00FD6E43">
              <w:rPr>
                <w:rFonts w:asciiTheme="minorHAnsi" w:hAnsiTheme="minorHAnsi" w:cstheme="minorHAnsi"/>
                <w:b/>
                <w:bCs/>
                <w:color w:val="262626"/>
                <w:spacing w:val="3"/>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19"/>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SR03</w:t>
            </w:r>
          </w:p>
        </w:tc>
        <w:tc>
          <w:tcPr>
            <w:tcW w:w="2160" w:type="dxa"/>
            <w:tcBorders>
              <w:right w:val="single" w:sz="12" w:space="0" w:color="000000"/>
            </w:tcBorders>
          </w:tcPr>
          <w:p w14:paraId="1BFEE82F"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5"/>
                <w:sz w:val="24"/>
                <w:szCs w:val="24"/>
              </w:rPr>
              <w:t xml:space="preserve"> </w:t>
            </w:r>
            <w:r w:rsidRPr="00FD6E43">
              <w:rPr>
                <w:rFonts w:asciiTheme="minorHAnsi" w:hAnsiTheme="minorHAnsi" w:cstheme="minorHAnsi"/>
                <w:b/>
                <w:bCs/>
                <w:color w:val="262626"/>
                <w:sz w:val="24"/>
                <w:szCs w:val="24"/>
              </w:rPr>
              <w:t>1</w:t>
            </w:r>
            <w:r w:rsidRPr="00FD6E43">
              <w:rPr>
                <w:rFonts w:asciiTheme="minorHAnsi" w:hAnsiTheme="minorHAnsi" w:cstheme="minorHAnsi"/>
                <w:b/>
                <w:bCs/>
                <w:color w:val="262626"/>
                <w:spacing w:val="-18"/>
                <w:sz w:val="24"/>
                <w:szCs w:val="24"/>
              </w:rPr>
              <w:t xml:space="preserve"> </w:t>
            </w:r>
            <w:r w:rsidRPr="00FD6E43">
              <w:rPr>
                <w:rFonts w:asciiTheme="minorHAnsi" w:hAnsiTheme="minorHAnsi" w:cstheme="minorHAnsi"/>
                <w:b/>
                <w:bCs/>
                <w:color w:val="262626"/>
                <w:spacing w:val="-2"/>
                <w:sz w:val="24"/>
                <w:szCs w:val="24"/>
              </w:rPr>
              <w:t>Swing</w:t>
            </w:r>
          </w:p>
        </w:tc>
      </w:tr>
      <w:tr w:rsidR="006D01F9" w:rsidRPr="00FD6E43" w14:paraId="1BFEE834" w14:textId="77777777" w:rsidTr="00FD6E43">
        <w:trPr>
          <w:trHeight w:val="270"/>
        </w:trPr>
        <w:tc>
          <w:tcPr>
            <w:tcW w:w="692" w:type="dxa"/>
          </w:tcPr>
          <w:p w14:paraId="1BFEE831" w14:textId="77777777" w:rsidR="00FD6E43" w:rsidRPr="00FD6E43" w:rsidRDefault="00FD6E43" w:rsidP="00FD6E43">
            <w:pPr>
              <w:pStyle w:val="TableParagraph"/>
              <w:spacing w:line="226" w:lineRule="exact"/>
              <w:ind w:right="26"/>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14</w:t>
            </w:r>
          </w:p>
        </w:tc>
        <w:tc>
          <w:tcPr>
            <w:tcW w:w="5798" w:type="dxa"/>
          </w:tcPr>
          <w:p w14:paraId="1BFEE832"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spacing w:val="-2"/>
                <w:w w:val="105"/>
                <w:sz w:val="24"/>
                <w:szCs w:val="24"/>
              </w:rPr>
              <w:t>Service</w:t>
            </w:r>
            <w:r w:rsidRPr="00FD6E43">
              <w:rPr>
                <w:rFonts w:asciiTheme="minorHAnsi" w:hAnsiTheme="minorHAnsi" w:cstheme="minorHAnsi"/>
                <w:b/>
                <w:bCs/>
                <w:color w:val="262626"/>
                <w:spacing w:val="3"/>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19"/>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SR04</w:t>
            </w:r>
          </w:p>
        </w:tc>
        <w:tc>
          <w:tcPr>
            <w:tcW w:w="2160" w:type="dxa"/>
            <w:tcBorders>
              <w:right w:val="single" w:sz="12" w:space="0" w:color="000000"/>
            </w:tcBorders>
          </w:tcPr>
          <w:p w14:paraId="1BFEE833" w14:textId="77777777" w:rsidR="00FD6E43" w:rsidRPr="00FD6E43" w:rsidRDefault="00FD6E43" w:rsidP="00FD6E43">
            <w:pPr>
              <w:pStyle w:val="TableParagraph"/>
              <w:spacing w:line="235" w:lineRule="exact"/>
              <w:rPr>
                <w:rFonts w:asciiTheme="minorHAnsi" w:hAnsiTheme="minorHAnsi" w:cstheme="minorHAnsi"/>
                <w:b/>
                <w:bCs/>
                <w:sz w:val="24"/>
                <w:szCs w:val="24"/>
              </w:rPr>
            </w:pPr>
            <w:r w:rsidRPr="00FD6E43">
              <w:rPr>
                <w:rFonts w:asciiTheme="minorHAnsi" w:hAnsiTheme="minorHAnsi" w:cstheme="minorHAnsi"/>
                <w:b/>
                <w:bCs/>
                <w:color w:val="262626"/>
                <w:spacing w:val="-2"/>
                <w:sz w:val="24"/>
                <w:szCs w:val="24"/>
              </w:rPr>
              <w:t>Bldg.</w:t>
            </w:r>
            <w:r w:rsidRPr="00FD6E43">
              <w:rPr>
                <w:rFonts w:asciiTheme="minorHAnsi" w:hAnsiTheme="minorHAnsi" w:cstheme="minorHAnsi"/>
                <w:b/>
                <w:bCs/>
                <w:color w:val="262626"/>
                <w:spacing w:val="-7"/>
                <w:sz w:val="24"/>
                <w:szCs w:val="24"/>
              </w:rPr>
              <w:t xml:space="preserve"> </w:t>
            </w:r>
            <w:r w:rsidRPr="00FD6E43">
              <w:rPr>
                <w:rFonts w:asciiTheme="minorHAnsi" w:hAnsiTheme="minorHAnsi" w:cstheme="minorHAnsi"/>
                <w:b/>
                <w:bCs/>
                <w:color w:val="262626"/>
                <w:spacing w:val="-2"/>
                <w:sz w:val="24"/>
                <w:szCs w:val="24"/>
              </w:rPr>
              <w:t>1</w:t>
            </w:r>
            <w:r w:rsidRPr="00FD6E43">
              <w:rPr>
                <w:rFonts w:asciiTheme="minorHAnsi" w:hAnsiTheme="minorHAnsi" w:cstheme="minorHAnsi"/>
                <w:b/>
                <w:bCs/>
                <w:color w:val="262626"/>
                <w:spacing w:val="-14"/>
                <w:sz w:val="24"/>
                <w:szCs w:val="24"/>
              </w:rPr>
              <w:t xml:space="preserve"> </w:t>
            </w:r>
            <w:r w:rsidRPr="00FD6E43">
              <w:rPr>
                <w:rFonts w:asciiTheme="minorHAnsi" w:hAnsiTheme="minorHAnsi" w:cstheme="minorHAnsi"/>
                <w:b/>
                <w:bCs/>
                <w:color w:val="262626"/>
                <w:spacing w:val="-4"/>
                <w:sz w:val="24"/>
                <w:szCs w:val="24"/>
              </w:rPr>
              <w:t>Swing</w:t>
            </w:r>
          </w:p>
        </w:tc>
      </w:tr>
      <w:tr w:rsidR="006D01F9" w:rsidRPr="00FD6E43" w14:paraId="1BFEE838" w14:textId="77777777" w:rsidTr="00FD6E43">
        <w:trPr>
          <w:trHeight w:val="270"/>
        </w:trPr>
        <w:tc>
          <w:tcPr>
            <w:tcW w:w="692" w:type="dxa"/>
          </w:tcPr>
          <w:p w14:paraId="1BFEE835" w14:textId="77777777" w:rsidR="00FD6E43" w:rsidRPr="00FD6E43" w:rsidRDefault="00FD6E43" w:rsidP="00FD6E43">
            <w:pPr>
              <w:pStyle w:val="TableParagraph"/>
              <w:spacing w:line="226" w:lineRule="exact"/>
              <w:ind w:right="28"/>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15</w:t>
            </w:r>
          </w:p>
        </w:tc>
        <w:tc>
          <w:tcPr>
            <w:tcW w:w="5798" w:type="dxa"/>
          </w:tcPr>
          <w:p w14:paraId="1BFEE836"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Global</w:t>
            </w:r>
            <w:r w:rsidRPr="00FD6E43">
              <w:rPr>
                <w:rFonts w:asciiTheme="minorHAnsi" w:hAnsiTheme="minorHAnsi" w:cstheme="minorHAnsi"/>
                <w:b/>
                <w:bCs/>
                <w:color w:val="262626"/>
                <w:spacing w:val="-2"/>
                <w:w w:val="105"/>
                <w:sz w:val="24"/>
                <w:szCs w:val="24"/>
              </w:rPr>
              <w:t>-</w:t>
            </w:r>
            <w:r w:rsidRPr="00FD6E43">
              <w:rPr>
                <w:rFonts w:asciiTheme="minorHAnsi" w:hAnsiTheme="minorHAnsi" w:cstheme="minorHAnsi"/>
                <w:b/>
                <w:bCs/>
                <w:color w:val="262626"/>
                <w:spacing w:val="-2"/>
                <w:w w:val="105"/>
                <w:sz w:val="24"/>
                <w:szCs w:val="24"/>
              </w:rPr>
              <w:t>Tardif/</w:t>
            </w:r>
            <w:r w:rsidRPr="00FD6E43">
              <w:rPr>
                <w:rFonts w:asciiTheme="minorHAnsi" w:hAnsiTheme="minorHAnsi" w:cstheme="minorHAnsi"/>
                <w:b/>
                <w:bCs/>
                <w:color w:val="262626"/>
                <w:spacing w:val="-4"/>
                <w:w w:val="105"/>
                <w:sz w:val="24"/>
                <w:szCs w:val="24"/>
              </w:rPr>
              <w:t xml:space="preserve"> </w:t>
            </w:r>
            <w:r w:rsidRPr="00FD6E43">
              <w:rPr>
                <w:rFonts w:asciiTheme="minorHAnsi" w:hAnsiTheme="minorHAnsi" w:cstheme="minorHAnsi"/>
                <w:b/>
                <w:bCs/>
                <w:color w:val="262626"/>
                <w:spacing w:val="-2"/>
                <w:w w:val="105"/>
                <w:sz w:val="24"/>
                <w:szCs w:val="24"/>
              </w:rPr>
              <w:t>Hydraulic</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17"/>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SR05</w:t>
            </w:r>
          </w:p>
        </w:tc>
        <w:tc>
          <w:tcPr>
            <w:tcW w:w="2160" w:type="dxa"/>
            <w:tcBorders>
              <w:right w:val="single" w:sz="12" w:space="0" w:color="000000"/>
            </w:tcBorders>
          </w:tcPr>
          <w:p w14:paraId="1BFEE837"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pacing w:val="-2"/>
                <w:sz w:val="24"/>
                <w:szCs w:val="24"/>
              </w:rPr>
              <w:t>Bldg.</w:t>
            </w:r>
            <w:r w:rsidRPr="00FD6E43">
              <w:rPr>
                <w:rFonts w:asciiTheme="minorHAnsi" w:hAnsiTheme="minorHAnsi" w:cstheme="minorHAnsi"/>
                <w:b/>
                <w:bCs/>
                <w:color w:val="262626"/>
                <w:spacing w:val="-23"/>
                <w:sz w:val="24"/>
                <w:szCs w:val="24"/>
              </w:rPr>
              <w:t xml:space="preserve"> </w:t>
            </w:r>
            <w:r w:rsidRPr="00FD6E43">
              <w:rPr>
                <w:rFonts w:asciiTheme="minorHAnsi" w:hAnsiTheme="minorHAnsi" w:cstheme="minorHAnsi"/>
                <w:b/>
                <w:bCs/>
                <w:color w:val="262626"/>
                <w:spacing w:val="-2"/>
                <w:sz w:val="24"/>
                <w:szCs w:val="24"/>
              </w:rPr>
              <w:t>1</w:t>
            </w:r>
            <w:r w:rsidRPr="00FD6E43">
              <w:rPr>
                <w:rFonts w:asciiTheme="minorHAnsi" w:hAnsiTheme="minorHAnsi" w:cstheme="minorHAnsi"/>
                <w:b/>
                <w:bCs/>
                <w:color w:val="262626"/>
                <w:spacing w:val="-8"/>
                <w:sz w:val="24"/>
                <w:szCs w:val="24"/>
              </w:rPr>
              <w:t xml:space="preserve"> </w:t>
            </w:r>
            <w:r w:rsidRPr="00FD6E43">
              <w:rPr>
                <w:rFonts w:asciiTheme="minorHAnsi" w:hAnsiTheme="minorHAnsi" w:cstheme="minorHAnsi"/>
                <w:b/>
                <w:bCs/>
                <w:color w:val="262626"/>
                <w:spacing w:val="-2"/>
                <w:sz w:val="24"/>
                <w:szCs w:val="24"/>
              </w:rPr>
              <w:t>Swing</w:t>
            </w:r>
          </w:p>
        </w:tc>
      </w:tr>
      <w:tr w:rsidR="006D01F9" w:rsidRPr="00FD6E43" w14:paraId="1BFEE83C" w14:textId="77777777" w:rsidTr="00FD6E43">
        <w:trPr>
          <w:trHeight w:val="280"/>
        </w:trPr>
        <w:tc>
          <w:tcPr>
            <w:tcW w:w="692" w:type="dxa"/>
          </w:tcPr>
          <w:p w14:paraId="1BFEE839" w14:textId="77777777" w:rsidR="00FD6E43" w:rsidRPr="00FD6E43" w:rsidRDefault="00FD6E43" w:rsidP="00FD6E43">
            <w:pPr>
              <w:pStyle w:val="TableParagraph"/>
              <w:spacing w:line="246" w:lineRule="exact"/>
              <w:ind w:right="25"/>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16</w:t>
            </w:r>
          </w:p>
        </w:tc>
        <w:tc>
          <w:tcPr>
            <w:tcW w:w="5798" w:type="dxa"/>
          </w:tcPr>
          <w:p w14:paraId="1BFEE83A"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Schindler/</w:t>
            </w:r>
            <w:r w:rsidRPr="00FD6E43">
              <w:rPr>
                <w:rFonts w:asciiTheme="minorHAnsi" w:hAnsiTheme="minorHAnsi" w:cstheme="minorHAnsi"/>
                <w:b/>
                <w:bCs/>
                <w:color w:val="262626"/>
                <w:spacing w:val="-15"/>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14"/>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11"/>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4"/>
                <w:w w:val="105"/>
                <w:sz w:val="24"/>
                <w:szCs w:val="24"/>
              </w:rPr>
              <w:t xml:space="preserve"> </w:t>
            </w:r>
            <w:r w:rsidRPr="00FD6E43">
              <w:rPr>
                <w:rFonts w:asciiTheme="minorHAnsi" w:hAnsiTheme="minorHAnsi" w:cstheme="minorHAnsi"/>
                <w:b/>
                <w:bCs/>
                <w:color w:val="262626"/>
                <w:w w:val="105"/>
                <w:sz w:val="24"/>
                <w:szCs w:val="24"/>
              </w:rPr>
              <w:t>1680-PA11</w:t>
            </w:r>
          </w:p>
        </w:tc>
        <w:tc>
          <w:tcPr>
            <w:tcW w:w="2160" w:type="dxa"/>
            <w:tcBorders>
              <w:right w:val="single" w:sz="12" w:space="0" w:color="000000"/>
            </w:tcBorders>
          </w:tcPr>
          <w:p w14:paraId="1BFEE83B"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pacing w:val="-2"/>
                <w:sz w:val="24"/>
                <w:szCs w:val="24"/>
              </w:rPr>
              <w:t>Bldg.</w:t>
            </w:r>
            <w:r w:rsidRPr="00FD6E43">
              <w:rPr>
                <w:rFonts w:asciiTheme="minorHAnsi" w:hAnsiTheme="minorHAnsi" w:cstheme="minorHAnsi"/>
                <w:b/>
                <w:bCs/>
                <w:color w:val="262626"/>
                <w:spacing w:val="-13"/>
                <w:sz w:val="24"/>
                <w:szCs w:val="24"/>
              </w:rPr>
              <w:t xml:space="preserve"> </w:t>
            </w:r>
            <w:r w:rsidRPr="00FD6E43">
              <w:rPr>
                <w:rFonts w:asciiTheme="minorHAnsi" w:hAnsiTheme="minorHAnsi" w:cstheme="minorHAnsi"/>
                <w:b/>
                <w:bCs/>
                <w:color w:val="262626"/>
                <w:spacing w:val="-2"/>
                <w:sz w:val="24"/>
                <w:szCs w:val="24"/>
              </w:rPr>
              <w:t>1</w:t>
            </w:r>
            <w:r w:rsidRPr="00FD6E43">
              <w:rPr>
                <w:rFonts w:asciiTheme="minorHAnsi" w:hAnsiTheme="minorHAnsi" w:cstheme="minorHAnsi"/>
                <w:b/>
                <w:bCs/>
                <w:color w:val="262626"/>
                <w:spacing w:val="-8"/>
                <w:sz w:val="24"/>
                <w:szCs w:val="24"/>
              </w:rPr>
              <w:t xml:space="preserve"> </w:t>
            </w:r>
            <w:r w:rsidRPr="00FD6E43">
              <w:rPr>
                <w:rFonts w:asciiTheme="minorHAnsi" w:hAnsiTheme="minorHAnsi" w:cstheme="minorHAnsi"/>
                <w:b/>
                <w:bCs/>
                <w:color w:val="262626"/>
                <w:spacing w:val="-2"/>
                <w:sz w:val="24"/>
                <w:szCs w:val="24"/>
              </w:rPr>
              <w:t>Swing</w:t>
            </w:r>
          </w:p>
        </w:tc>
      </w:tr>
      <w:tr w:rsidR="006D01F9" w:rsidRPr="00FD6E43" w14:paraId="1BFEE840" w14:textId="77777777" w:rsidTr="00FD6E43">
        <w:trPr>
          <w:trHeight w:val="270"/>
        </w:trPr>
        <w:tc>
          <w:tcPr>
            <w:tcW w:w="692" w:type="dxa"/>
          </w:tcPr>
          <w:p w14:paraId="1BFEE83D" w14:textId="77777777" w:rsidR="00FD6E43" w:rsidRPr="00FD6E43" w:rsidRDefault="00FD6E43" w:rsidP="00FD6E43">
            <w:pPr>
              <w:pStyle w:val="TableParagraph"/>
              <w:spacing w:line="248" w:lineRule="exact"/>
              <w:ind w:right="25"/>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17</w:t>
            </w:r>
          </w:p>
        </w:tc>
        <w:tc>
          <w:tcPr>
            <w:tcW w:w="5798" w:type="dxa"/>
          </w:tcPr>
          <w:p w14:paraId="1BFEE83E"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Schindler/</w:t>
            </w:r>
            <w:r w:rsidRPr="00FD6E43">
              <w:rPr>
                <w:rFonts w:asciiTheme="minorHAnsi" w:hAnsiTheme="minorHAnsi" w:cstheme="minorHAnsi"/>
                <w:b/>
                <w:bCs/>
                <w:color w:val="262626"/>
                <w:spacing w:val="9"/>
                <w:w w:val="105"/>
                <w:sz w:val="24"/>
                <w:szCs w:val="24"/>
              </w:rPr>
              <w:t xml:space="preserve"> </w:t>
            </w:r>
            <w:r w:rsidRPr="00FD6E43">
              <w:rPr>
                <w:rFonts w:asciiTheme="minorHAnsi" w:hAnsiTheme="minorHAnsi" w:cstheme="minorHAnsi"/>
                <w:b/>
                <w:bCs/>
                <w:color w:val="262626"/>
                <w:w w:val="105"/>
                <w:sz w:val="24"/>
                <w:szCs w:val="24"/>
              </w:rPr>
              <w:t>Electric</w:t>
            </w:r>
            <w:r w:rsidRPr="00FD6E43">
              <w:rPr>
                <w:rFonts w:asciiTheme="minorHAnsi" w:hAnsiTheme="minorHAnsi" w:cstheme="minorHAnsi"/>
                <w:b/>
                <w:bCs/>
                <w:color w:val="262626"/>
                <w:spacing w:val="-2"/>
                <w:w w:val="105"/>
                <w:sz w:val="24"/>
                <w:szCs w:val="24"/>
              </w:rPr>
              <w:t xml:space="preserve"> </w:t>
            </w:r>
            <w:r w:rsidRPr="00FD6E43">
              <w:rPr>
                <w:rFonts w:asciiTheme="minorHAnsi" w:hAnsiTheme="minorHAnsi" w:cstheme="minorHAnsi"/>
                <w:b/>
                <w:bCs/>
                <w:color w:val="262626"/>
                <w:w w:val="105"/>
                <w:sz w:val="24"/>
                <w:szCs w:val="24"/>
              </w:rPr>
              <w:t>Passenger</w:t>
            </w:r>
            <w:r w:rsidRPr="00FD6E43">
              <w:rPr>
                <w:rFonts w:asciiTheme="minorHAnsi" w:hAnsiTheme="minorHAnsi" w:cstheme="minorHAnsi"/>
                <w:b/>
                <w:bCs/>
                <w:color w:val="262626"/>
                <w:spacing w:val="-5"/>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22"/>
                <w:w w:val="105"/>
                <w:sz w:val="24"/>
                <w:szCs w:val="24"/>
              </w:rPr>
              <w:t xml:space="preserve"> </w:t>
            </w:r>
            <w:r w:rsidRPr="00FD6E43">
              <w:rPr>
                <w:rFonts w:asciiTheme="minorHAnsi" w:hAnsiTheme="minorHAnsi" w:cstheme="minorHAnsi"/>
                <w:b/>
                <w:bCs/>
                <w:color w:val="262626"/>
                <w:spacing w:val="-2"/>
                <w:w w:val="105"/>
                <w:sz w:val="24"/>
                <w:szCs w:val="24"/>
              </w:rPr>
              <w:t>1680-PAl2</w:t>
            </w:r>
          </w:p>
        </w:tc>
        <w:tc>
          <w:tcPr>
            <w:tcW w:w="2160" w:type="dxa"/>
          </w:tcPr>
          <w:p w14:paraId="1BFEE83F"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4"/>
                <w:sz w:val="24"/>
                <w:szCs w:val="24"/>
              </w:rPr>
              <w:t xml:space="preserve"> 1</w:t>
            </w:r>
            <w:r w:rsidRPr="00FD6E43">
              <w:rPr>
                <w:rFonts w:asciiTheme="minorHAnsi" w:hAnsiTheme="minorHAnsi" w:cstheme="minorHAnsi"/>
                <w:b/>
                <w:bCs/>
                <w:color w:val="262626"/>
                <w:spacing w:val="-2"/>
                <w:sz w:val="24"/>
                <w:szCs w:val="24"/>
              </w:rPr>
              <w:t xml:space="preserve"> </w:t>
            </w:r>
            <w:r w:rsidRPr="00FD6E43">
              <w:rPr>
                <w:rFonts w:asciiTheme="minorHAnsi" w:hAnsiTheme="minorHAnsi" w:cstheme="minorHAnsi"/>
                <w:b/>
                <w:bCs/>
                <w:color w:val="262626"/>
                <w:spacing w:val="-4"/>
                <w:sz w:val="24"/>
                <w:szCs w:val="24"/>
              </w:rPr>
              <w:t>Swing</w:t>
            </w:r>
          </w:p>
        </w:tc>
      </w:tr>
      <w:tr w:rsidR="006D01F9" w:rsidRPr="00FD6E43" w14:paraId="1BFEE844" w14:textId="77777777" w:rsidTr="00FD6E43">
        <w:trPr>
          <w:trHeight w:val="270"/>
        </w:trPr>
        <w:tc>
          <w:tcPr>
            <w:tcW w:w="692" w:type="dxa"/>
          </w:tcPr>
          <w:p w14:paraId="1BFEE841" w14:textId="77777777" w:rsidR="00FD6E43" w:rsidRPr="00FD6E43" w:rsidRDefault="00FD6E43" w:rsidP="00FD6E43">
            <w:pPr>
              <w:pStyle w:val="TableParagraph"/>
              <w:spacing w:line="236" w:lineRule="exact"/>
              <w:ind w:right="27"/>
              <w:jc w:val="right"/>
              <w:rPr>
                <w:rFonts w:asciiTheme="minorHAnsi" w:hAnsiTheme="minorHAnsi" w:cstheme="minorHAnsi"/>
                <w:b/>
                <w:bCs/>
                <w:sz w:val="24"/>
                <w:szCs w:val="24"/>
              </w:rPr>
            </w:pPr>
            <w:r w:rsidRPr="00FD6E43">
              <w:rPr>
                <w:rFonts w:asciiTheme="minorHAnsi" w:hAnsiTheme="minorHAnsi" w:cstheme="minorHAnsi"/>
                <w:b/>
                <w:bCs/>
                <w:color w:val="262626"/>
                <w:spacing w:val="-5"/>
                <w:w w:val="110"/>
                <w:sz w:val="24"/>
                <w:szCs w:val="24"/>
              </w:rPr>
              <w:t>18</w:t>
            </w:r>
          </w:p>
        </w:tc>
        <w:tc>
          <w:tcPr>
            <w:tcW w:w="5798" w:type="dxa"/>
          </w:tcPr>
          <w:p w14:paraId="1BFEE842"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Global-Tardif/</w:t>
            </w:r>
            <w:r w:rsidRPr="00FD6E43">
              <w:rPr>
                <w:rFonts w:asciiTheme="minorHAnsi" w:hAnsiTheme="minorHAnsi" w:cstheme="minorHAnsi"/>
                <w:b/>
                <w:bCs/>
                <w:color w:val="262626"/>
                <w:spacing w:val="-12"/>
                <w:w w:val="105"/>
                <w:sz w:val="24"/>
                <w:szCs w:val="24"/>
              </w:rPr>
              <w:t xml:space="preserve"> </w:t>
            </w:r>
            <w:r w:rsidRPr="00FD6E43">
              <w:rPr>
                <w:rFonts w:asciiTheme="minorHAnsi" w:hAnsiTheme="minorHAnsi" w:cstheme="minorHAnsi"/>
                <w:b/>
                <w:bCs/>
                <w:color w:val="262626"/>
                <w:w w:val="105"/>
                <w:sz w:val="24"/>
                <w:szCs w:val="24"/>
              </w:rPr>
              <w:t>Hydraulic</w:t>
            </w:r>
            <w:r w:rsidRPr="00FD6E43">
              <w:rPr>
                <w:rFonts w:asciiTheme="minorHAnsi" w:hAnsiTheme="minorHAnsi" w:cstheme="minorHAnsi"/>
                <w:b/>
                <w:bCs/>
                <w:color w:val="262626"/>
                <w:spacing w:val="14"/>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14"/>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PA13</w:t>
            </w:r>
          </w:p>
        </w:tc>
        <w:tc>
          <w:tcPr>
            <w:tcW w:w="2160" w:type="dxa"/>
          </w:tcPr>
          <w:p w14:paraId="1BFEE843"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4"/>
                <w:sz w:val="24"/>
                <w:szCs w:val="24"/>
              </w:rPr>
              <w:t xml:space="preserve"> </w:t>
            </w:r>
            <w:r w:rsidRPr="00FD6E43">
              <w:rPr>
                <w:rFonts w:asciiTheme="minorHAnsi" w:hAnsiTheme="minorHAnsi" w:cstheme="minorHAnsi"/>
                <w:b/>
                <w:bCs/>
                <w:color w:val="262626"/>
                <w:sz w:val="24"/>
                <w:szCs w:val="24"/>
              </w:rPr>
              <w:t>1</w:t>
            </w:r>
            <w:r w:rsidRPr="00FD6E43">
              <w:rPr>
                <w:rFonts w:asciiTheme="minorHAnsi" w:hAnsiTheme="minorHAnsi" w:cstheme="minorHAnsi"/>
                <w:b/>
                <w:bCs/>
                <w:color w:val="262626"/>
                <w:spacing w:val="-2"/>
                <w:sz w:val="24"/>
                <w:szCs w:val="24"/>
              </w:rPr>
              <w:t xml:space="preserve"> </w:t>
            </w:r>
            <w:r w:rsidRPr="00FD6E43">
              <w:rPr>
                <w:rFonts w:asciiTheme="minorHAnsi" w:hAnsiTheme="minorHAnsi" w:cstheme="minorHAnsi"/>
                <w:b/>
                <w:bCs/>
                <w:color w:val="262626"/>
                <w:spacing w:val="-4"/>
                <w:sz w:val="24"/>
                <w:szCs w:val="24"/>
              </w:rPr>
              <w:t>Swing</w:t>
            </w:r>
          </w:p>
        </w:tc>
      </w:tr>
      <w:tr w:rsidR="006D01F9" w:rsidRPr="00FD6E43" w14:paraId="1BFEE848" w14:textId="77777777" w:rsidTr="00FD6E43">
        <w:trPr>
          <w:trHeight w:val="270"/>
        </w:trPr>
        <w:tc>
          <w:tcPr>
            <w:tcW w:w="692" w:type="dxa"/>
          </w:tcPr>
          <w:p w14:paraId="1BFEE845" w14:textId="77777777" w:rsidR="00FD6E43" w:rsidRPr="00FD6E43" w:rsidRDefault="00FD6E43" w:rsidP="00FD6E43">
            <w:pPr>
              <w:pStyle w:val="TableParagraph"/>
              <w:ind w:right="26"/>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19</w:t>
            </w:r>
          </w:p>
        </w:tc>
        <w:tc>
          <w:tcPr>
            <w:tcW w:w="5798" w:type="dxa"/>
          </w:tcPr>
          <w:p w14:paraId="1BFEE846"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w w:val="105"/>
                <w:sz w:val="24"/>
                <w:szCs w:val="24"/>
              </w:rPr>
              <w:t>Global-Tardif/</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w w:val="105"/>
                <w:sz w:val="24"/>
                <w:szCs w:val="24"/>
              </w:rPr>
              <w:t>Hydraulic</w:t>
            </w:r>
            <w:r w:rsidRPr="00FD6E43">
              <w:rPr>
                <w:rFonts w:asciiTheme="minorHAnsi" w:hAnsiTheme="minorHAnsi" w:cstheme="minorHAnsi"/>
                <w:b/>
                <w:bCs/>
                <w:color w:val="262626"/>
                <w:spacing w:val="-1"/>
                <w:w w:val="105"/>
                <w:sz w:val="24"/>
                <w:szCs w:val="24"/>
              </w:rPr>
              <w:t xml:space="preserve"> </w:t>
            </w:r>
            <w:r w:rsidRPr="00FD6E43">
              <w:rPr>
                <w:rFonts w:asciiTheme="minorHAnsi" w:hAnsiTheme="minorHAnsi" w:cstheme="minorHAnsi"/>
                <w:b/>
                <w:bCs/>
                <w:color w:val="262626"/>
                <w:w w:val="105"/>
                <w:sz w:val="24"/>
                <w:szCs w:val="24"/>
              </w:rPr>
              <w:t>Elev/</w:t>
            </w:r>
            <w:r w:rsidRPr="00FD6E43">
              <w:rPr>
                <w:rFonts w:asciiTheme="minorHAnsi" w:hAnsiTheme="minorHAnsi" w:cstheme="minorHAnsi"/>
                <w:b/>
                <w:bCs/>
                <w:color w:val="262626"/>
                <w:spacing w:val="-10"/>
                <w:w w:val="105"/>
                <w:sz w:val="24"/>
                <w:szCs w:val="24"/>
              </w:rPr>
              <w:t xml:space="preserve"> </w:t>
            </w:r>
            <w:r w:rsidRPr="00FD6E43">
              <w:rPr>
                <w:rFonts w:asciiTheme="minorHAnsi" w:hAnsiTheme="minorHAnsi" w:cstheme="minorHAnsi"/>
                <w:b/>
                <w:bCs/>
                <w:color w:val="262626"/>
                <w:w w:val="105"/>
                <w:sz w:val="24"/>
                <w:szCs w:val="24"/>
              </w:rPr>
              <w:t>1680-</w:t>
            </w:r>
            <w:r w:rsidRPr="00FD6E43">
              <w:rPr>
                <w:rFonts w:asciiTheme="minorHAnsi" w:hAnsiTheme="minorHAnsi" w:cstheme="minorHAnsi"/>
                <w:b/>
                <w:bCs/>
                <w:color w:val="262626"/>
                <w:spacing w:val="-4"/>
                <w:w w:val="105"/>
                <w:sz w:val="24"/>
                <w:szCs w:val="24"/>
              </w:rPr>
              <w:t>PA14</w:t>
            </w:r>
          </w:p>
        </w:tc>
        <w:tc>
          <w:tcPr>
            <w:tcW w:w="2160" w:type="dxa"/>
          </w:tcPr>
          <w:p w14:paraId="1BFEE847" w14:textId="77777777" w:rsidR="00FD6E43" w:rsidRPr="00FD6E43" w:rsidRDefault="00FD6E43" w:rsidP="00FD6E43">
            <w:pPr>
              <w:pStyle w:val="TableParagraph"/>
              <w:spacing w:line="22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12"/>
                <w:sz w:val="24"/>
                <w:szCs w:val="24"/>
              </w:rPr>
              <w:t xml:space="preserve"> </w:t>
            </w:r>
            <w:r w:rsidRPr="00FD6E43">
              <w:rPr>
                <w:rFonts w:asciiTheme="minorHAnsi" w:hAnsiTheme="minorHAnsi" w:cstheme="minorHAnsi"/>
                <w:b/>
                <w:bCs/>
                <w:color w:val="262626"/>
                <w:sz w:val="24"/>
                <w:szCs w:val="24"/>
              </w:rPr>
              <w:t>1</w:t>
            </w:r>
            <w:r w:rsidRPr="00FD6E43">
              <w:rPr>
                <w:rFonts w:asciiTheme="minorHAnsi" w:hAnsiTheme="minorHAnsi" w:cstheme="minorHAnsi"/>
                <w:b/>
                <w:bCs/>
                <w:color w:val="262626"/>
                <w:spacing w:val="-9"/>
                <w:sz w:val="24"/>
                <w:szCs w:val="24"/>
              </w:rPr>
              <w:t xml:space="preserve"> </w:t>
            </w:r>
            <w:r w:rsidRPr="00FD6E43">
              <w:rPr>
                <w:rFonts w:asciiTheme="minorHAnsi" w:hAnsiTheme="minorHAnsi" w:cstheme="minorHAnsi"/>
                <w:b/>
                <w:bCs/>
                <w:color w:val="262626"/>
                <w:spacing w:val="-4"/>
                <w:sz w:val="24"/>
                <w:szCs w:val="24"/>
              </w:rPr>
              <w:t>Swing</w:t>
            </w:r>
          </w:p>
        </w:tc>
      </w:tr>
      <w:tr w:rsidR="006D01F9" w:rsidRPr="00FD6E43" w14:paraId="1BFEE84C" w14:textId="77777777" w:rsidTr="00FD6E43">
        <w:trPr>
          <w:trHeight w:val="280"/>
        </w:trPr>
        <w:tc>
          <w:tcPr>
            <w:tcW w:w="692" w:type="dxa"/>
          </w:tcPr>
          <w:p w14:paraId="1BFEE849" w14:textId="77777777" w:rsidR="00FD6E43" w:rsidRPr="00FD6E43" w:rsidRDefault="00FD6E43" w:rsidP="00FD6E43">
            <w:pPr>
              <w:pStyle w:val="TableParagraph"/>
              <w:ind w:right="25"/>
              <w:jc w:val="right"/>
              <w:rPr>
                <w:rFonts w:asciiTheme="minorHAnsi" w:hAnsiTheme="minorHAnsi" w:cstheme="minorHAnsi"/>
                <w:b/>
                <w:bCs/>
                <w:sz w:val="24"/>
                <w:szCs w:val="24"/>
              </w:rPr>
            </w:pPr>
            <w:r w:rsidRPr="00FD6E43">
              <w:rPr>
                <w:rFonts w:asciiTheme="minorHAnsi" w:hAnsiTheme="minorHAnsi" w:cstheme="minorHAnsi"/>
                <w:b/>
                <w:bCs/>
                <w:color w:val="262626"/>
                <w:spacing w:val="-5"/>
                <w:w w:val="110"/>
                <w:sz w:val="24"/>
                <w:szCs w:val="24"/>
              </w:rPr>
              <w:t>20</w:t>
            </w:r>
          </w:p>
        </w:tc>
        <w:tc>
          <w:tcPr>
            <w:tcW w:w="5798" w:type="dxa"/>
          </w:tcPr>
          <w:p w14:paraId="1BFEE84A" w14:textId="77777777" w:rsidR="00FD6E43" w:rsidRPr="00FD6E43" w:rsidRDefault="00FD6E43" w:rsidP="00FD6E43">
            <w:pPr>
              <w:pStyle w:val="TableParagraph"/>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3"/>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8"/>
                <w:w w:val="105"/>
                <w:sz w:val="24"/>
                <w:szCs w:val="24"/>
              </w:rPr>
              <w:t xml:space="preserve"> </w:t>
            </w:r>
            <w:r w:rsidRPr="00FD6E43">
              <w:rPr>
                <w:rFonts w:asciiTheme="minorHAnsi" w:hAnsiTheme="minorHAnsi" w:cstheme="minorHAnsi"/>
                <w:b/>
                <w:bCs/>
                <w:color w:val="262626"/>
                <w:spacing w:val="-2"/>
                <w:w w:val="105"/>
                <w:sz w:val="24"/>
                <w:szCs w:val="24"/>
              </w:rPr>
              <w:t>Passenger</w:t>
            </w:r>
            <w:r w:rsidRPr="00FD6E43">
              <w:rPr>
                <w:rFonts w:asciiTheme="minorHAnsi" w:hAnsiTheme="minorHAnsi" w:cstheme="minorHAnsi"/>
                <w:b/>
                <w:bCs/>
                <w:color w:val="262626"/>
                <w:spacing w:val="6"/>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3"/>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PA15</w:t>
            </w:r>
          </w:p>
        </w:tc>
        <w:tc>
          <w:tcPr>
            <w:tcW w:w="2160" w:type="dxa"/>
          </w:tcPr>
          <w:p w14:paraId="1BFEE84B" w14:textId="77777777" w:rsidR="00FD6E43" w:rsidRPr="00FD6E43" w:rsidRDefault="00FD6E43" w:rsidP="00FD6E43">
            <w:pPr>
              <w:pStyle w:val="TableParagraph"/>
              <w:spacing w:line="24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11"/>
                <w:sz w:val="24"/>
                <w:szCs w:val="24"/>
              </w:rPr>
              <w:t xml:space="preserve"> </w:t>
            </w:r>
            <w:r w:rsidRPr="00FD6E43">
              <w:rPr>
                <w:rFonts w:asciiTheme="minorHAnsi" w:hAnsiTheme="minorHAnsi" w:cstheme="minorHAnsi"/>
                <w:b/>
                <w:bCs/>
                <w:color w:val="262626"/>
                <w:sz w:val="24"/>
                <w:szCs w:val="24"/>
              </w:rPr>
              <w:t>I</w:t>
            </w:r>
            <w:r w:rsidRPr="00FD6E43">
              <w:rPr>
                <w:rFonts w:asciiTheme="minorHAnsi" w:hAnsiTheme="minorHAnsi" w:cstheme="minorHAnsi"/>
                <w:b/>
                <w:bCs/>
                <w:color w:val="262626"/>
                <w:spacing w:val="6"/>
                <w:sz w:val="24"/>
                <w:szCs w:val="24"/>
              </w:rPr>
              <w:t xml:space="preserve"> </w:t>
            </w:r>
            <w:r w:rsidRPr="00FD6E43">
              <w:rPr>
                <w:rFonts w:asciiTheme="minorHAnsi" w:hAnsiTheme="minorHAnsi" w:cstheme="minorHAnsi"/>
                <w:b/>
                <w:bCs/>
                <w:color w:val="262626"/>
                <w:spacing w:val="-2"/>
                <w:sz w:val="24"/>
                <w:szCs w:val="24"/>
              </w:rPr>
              <w:t>Swing</w:t>
            </w:r>
          </w:p>
        </w:tc>
      </w:tr>
      <w:tr w:rsidR="006D01F9" w:rsidRPr="00FD6E43" w14:paraId="1BFEE850" w14:textId="77777777" w:rsidTr="00FD6E43">
        <w:trPr>
          <w:trHeight w:val="270"/>
        </w:trPr>
        <w:tc>
          <w:tcPr>
            <w:tcW w:w="692" w:type="dxa"/>
          </w:tcPr>
          <w:p w14:paraId="1BFEE84D" w14:textId="77777777" w:rsidR="00FD6E43" w:rsidRPr="00FD6E43" w:rsidRDefault="00FD6E43" w:rsidP="00FD6E43">
            <w:pPr>
              <w:pStyle w:val="TableParagraph"/>
              <w:spacing w:line="236" w:lineRule="exact"/>
              <w:ind w:right="39"/>
              <w:jc w:val="right"/>
              <w:rPr>
                <w:rFonts w:asciiTheme="minorHAnsi" w:hAnsiTheme="minorHAnsi" w:cstheme="minorHAnsi"/>
                <w:b/>
                <w:bCs/>
                <w:sz w:val="24"/>
                <w:szCs w:val="24"/>
              </w:rPr>
            </w:pPr>
            <w:r w:rsidRPr="00FD6E43">
              <w:rPr>
                <w:rFonts w:asciiTheme="minorHAnsi" w:hAnsiTheme="minorHAnsi" w:cstheme="minorHAnsi"/>
                <w:b/>
                <w:bCs/>
                <w:color w:val="262626"/>
                <w:spacing w:val="-5"/>
                <w:w w:val="105"/>
                <w:sz w:val="24"/>
                <w:szCs w:val="24"/>
              </w:rPr>
              <w:t>21</w:t>
            </w:r>
          </w:p>
        </w:tc>
        <w:tc>
          <w:tcPr>
            <w:tcW w:w="5798" w:type="dxa"/>
          </w:tcPr>
          <w:p w14:paraId="1BFEE84E" w14:textId="77777777" w:rsidR="00FD6E43" w:rsidRPr="00FD6E43" w:rsidRDefault="00FD6E43" w:rsidP="00FD6E43">
            <w:pPr>
              <w:pStyle w:val="TableParagraph"/>
              <w:rPr>
                <w:rFonts w:asciiTheme="minorHAnsi" w:hAnsiTheme="minorHAnsi" w:cstheme="minorHAnsi"/>
                <w:b/>
                <w:bCs/>
                <w:sz w:val="24"/>
                <w:szCs w:val="24"/>
              </w:rPr>
            </w:pPr>
            <w:r w:rsidRPr="00FD6E43">
              <w:rPr>
                <w:rFonts w:asciiTheme="minorHAnsi" w:hAnsiTheme="minorHAnsi" w:cstheme="minorHAnsi"/>
                <w:b/>
                <w:bCs/>
                <w:color w:val="262626"/>
                <w:spacing w:val="-2"/>
                <w:w w:val="105"/>
                <w:sz w:val="24"/>
                <w:szCs w:val="24"/>
              </w:rPr>
              <w:t>Schindler/</w:t>
            </w:r>
            <w:r w:rsidRPr="00FD6E43">
              <w:rPr>
                <w:rFonts w:asciiTheme="minorHAnsi" w:hAnsiTheme="minorHAnsi" w:cstheme="minorHAnsi"/>
                <w:b/>
                <w:bCs/>
                <w:color w:val="262626"/>
                <w:spacing w:val="6"/>
                <w:w w:val="105"/>
                <w:sz w:val="24"/>
                <w:szCs w:val="24"/>
              </w:rPr>
              <w:t xml:space="preserve"> </w:t>
            </w:r>
            <w:r w:rsidRPr="00FD6E43">
              <w:rPr>
                <w:rFonts w:asciiTheme="minorHAnsi" w:hAnsiTheme="minorHAnsi" w:cstheme="minorHAnsi"/>
                <w:b/>
                <w:bCs/>
                <w:color w:val="262626"/>
                <w:spacing w:val="-2"/>
                <w:w w:val="105"/>
                <w:sz w:val="24"/>
                <w:szCs w:val="24"/>
              </w:rPr>
              <w:t>Electric</w:t>
            </w:r>
            <w:r w:rsidRPr="00FD6E43">
              <w:rPr>
                <w:rFonts w:asciiTheme="minorHAnsi" w:hAnsiTheme="minorHAnsi" w:cstheme="minorHAnsi"/>
                <w:b/>
                <w:bCs/>
                <w:color w:val="262626"/>
                <w:spacing w:val="-1"/>
                <w:w w:val="105"/>
                <w:sz w:val="24"/>
                <w:szCs w:val="24"/>
              </w:rPr>
              <w:t xml:space="preserve"> </w:t>
            </w:r>
            <w:r w:rsidRPr="00FD6E43">
              <w:rPr>
                <w:rFonts w:asciiTheme="minorHAnsi" w:hAnsiTheme="minorHAnsi" w:cstheme="minorHAnsi"/>
                <w:b/>
                <w:bCs/>
                <w:color w:val="262626"/>
                <w:spacing w:val="-2"/>
                <w:w w:val="105"/>
                <w:sz w:val="24"/>
                <w:szCs w:val="24"/>
              </w:rPr>
              <w:t>Passenger</w:t>
            </w:r>
            <w:r w:rsidRPr="00FD6E43">
              <w:rPr>
                <w:rFonts w:asciiTheme="minorHAnsi" w:hAnsiTheme="minorHAnsi" w:cstheme="minorHAnsi"/>
                <w:b/>
                <w:bCs/>
                <w:color w:val="262626"/>
                <w:spacing w:val="1"/>
                <w:w w:val="105"/>
                <w:sz w:val="24"/>
                <w:szCs w:val="24"/>
              </w:rPr>
              <w:t xml:space="preserve"> </w:t>
            </w:r>
            <w:r w:rsidRPr="00FD6E43">
              <w:rPr>
                <w:rFonts w:asciiTheme="minorHAnsi" w:hAnsiTheme="minorHAnsi" w:cstheme="minorHAnsi"/>
                <w:b/>
                <w:bCs/>
                <w:color w:val="262626"/>
                <w:spacing w:val="-2"/>
                <w:w w:val="105"/>
                <w:sz w:val="24"/>
                <w:szCs w:val="24"/>
              </w:rPr>
              <w:t>Elev/</w:t>
            </w:r>
            <w:r w:rsidRPr="00FD6E43">
              <w:rPr>
                <w:rFonts w:asciiTheme="minorHAnsi" w:hAnsiTheme="minorHAnsi" w:cstheme="minorHAnsi"/>
                <w:b/>
                <w:bCs/>
                <w:color w:val="262626"/>
                <w:spacing w:val="-12"/>
                <w:w w:val="105"/>
                <w:sz w:val="24"/>
                <w:szCs w:val="24"/>
              </w:rPr>
              <w:t xml:space="preserve"> </w:t>
            </w:r>
            <w:r w:rsidRPr="00FD6E43">
              <w:rPr>
                <w:rFonts w:asciiTheme="minorHAnsi" w:hAnsiTheme="minorHAnsi" w:cstheme="minorHAnsi"/>
                <w:b/>
                <w:bCs/>
                <w:color w:val="262626"/>
                <w:spacing w:val="-2"/>
                <w:w w:val="105"/>
                <w:sz w:val="24"/>
                <w:szCs w:val="24"/>
              </w:rPr>
              <w:t>1680-</w:t>
            </w:r>
            <w:r w:rsidRPr="00FD6E43">
              <w:rPr>
                <w:rFonts w:asciiTheme="minorHAnsi" w:hAnsiTheme="minorHAnsi" w:cstheme="minorHAnsi"/>
                <w:b/>
                <w:bCs/>
                <w:color w:val="262626"/>
                <w:spacing w:val="-4"/>
                <w:w w:val="105"/>
                <w:sz w:val="24"/>
                <w:szCs w:val="24"/>
              </w:rPr>
              <w:t>PA16</w:t>
            </w:r>
          </w:p>
        </w:tc>
        <w:tc>
          <w:tcPr>
            <w:tcW w:w="2160" w:type="dxa"/>
          </w:tcPr>
          <w:p w14:paraId="1BFEE84F" w14:textId="77777777" w:rsidR="00FD6E43" w:rsidRPr="00FD6E43" w:rsidRDefault="00FD6E43" w:rsidP="00FD6E43">
            <w:pPr>
              <w:pStyle w:val="TableParagraph"/>
              <w:spacing w:line="236" w:lineRule="exact"/>
              <w:rPr>
                <w:rFonts w:asciiTheme="minorHAnsi" w:hAnsiTheme="minorHAnsi" w:cstheme="minorHAnsi"/>
                <w:b/>
                <w:bCs/>
                <w:sz w:val="24"/>
                <w:szCs w:val="24"/>
              </w:rPr>
            </w:pPr>
            <w:r w:rsidRPr="00FD6E43">
              <w:rPr>
                <w:rFonts w:asciiTheme="minorHAnsi" w:hAnsiTheme="minorHAnsi" w:cstheme="minorHAnsi"/>
                <w:b/>
                <w:bCs/>
                <w:color w:val="262626"/>
                <w:sz w:val="24"/>
                <w:szCs w:val="24"/>
              </w:rPr>
              <w:t>Bldg.</w:t>
            </w:r>
            <w:r w:rsidRPr="00FD6E43">
              <w:rPr>
                <w:rFonts w:asciiTheme="minorHAnsi" w:hAnsiTheme="minorHAnsi" w:cstheme="minorHAnsi"/>
                <w:b/>
                <w:bCs/>
                <w:color w:val="262626"/>
                <w:spacing w:val="15"/>
                <w:sz w:val="24"/>
                <w:szCs w:val="24"/>
              </w:rPr>
              <w:t xml:space="preserve"> </w:t>
            </w:r>
            <w:r w:rsidRPr="00FD6E43">
              <w:rPr>
                <w:rFonts w:asciiTheme="minorHAnsi" w:hAnsiTheme="minorHAnsi" w:cstheme="minorHAnsi"/>
                <w:b/>
                <w:bCs/>
                <w:color w:val="262626"/>
                <w:sz w:val="24"/>
                <w:szCs w:val="24"/>
              </w:rPr>
              <w:t>l</w:t>
            </w:r>
            <w:r w:rsidRPr="00FD6E43">
              <w:rPr>
                <w:rFonts w:asciiTheme="minorHAnsi" w:hAnsiTheme="minorHAnsi" w:cstheme="minorHAnsi"/>
                <w:b/>
                <w:bCs/>
                <w:color w:val="262626"/>
                <w:spacing w:val="22"/>
                <w:sz w:val="24"/>
                <w:szCs w:val="24"/>
              </w:rPr>
              <w:t xml:space="preserve"> </w:t>
            </w:r>
            <w:r w:rsidRPr="00FD6E43">
              <w:rPr>
                <w:rFonts w:asciiTheme="minorHAnsi" w:hAnsiTheme="minorHAnsi" w:cstheme="minorHAnsi"/>
                <w:b/>
                <w:bCs/>
                <w:color w:val="262626"/>
                <w:spacing w:val="-2"/>
                <w:sz w:val="24"/>
                <w:szCs w:val="24"/>
              </w:rPr>
              <w:t>Swing</w:t>
            </w:r>
          </w:p>
        </w:tc>
      </w:tr>
    </w:tbl>
    <w:p w14:paraId="1BFEE851" w14:textId="77777777" w:rsidR="00FD6E43" w:rsidRPr="00FD6E43" w:rsidRDefault="00FD6E43" w:rsidP="00FD6E43">
      <w:pPr>
        <w:spacing w:after="0"/>
        <w:rPr>
          <w:rFonts w:cstheme="minorHAnsi"/>
          <w:sz w:val="24"/>
          <w:szCs w:val="24"/>
        </w:rPr>
      </w:pPr>
    </w:p>
    <w:sectPr w:rsidR="00AD74EF" w:rsidRPr="00FD6E43">
      <w:headerReference w:type="default" r:id="rId12"/>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E865" w14:textId="77777777" w:rsidR="00FD6E43" w:rsidRDefault="00FD6E43">
      <w:pPr>
        <w:spacing w:after="0" w:line="240" w:lineRule="auto"/>
      </w:pPr>
      <w:r>
        <w:separator/>
      </w:r>
    </w:p>
  </w:endnote>
  <w:endnote w:type="continuationSeparator" w:id="0">
    <w:p w14:paraId="1BFEE867" w14:textId="77777777" w:rsidR="00FD6E43" w:rsidRDefault="00FD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01F9" w14:paraId="1BFEE855" w14:textId="77777777" w:rsidTr="009C37D0">
      <w:tc>
        <w:tcPr>
          <w:tcW w:w="4788" w:type="dxa"/>
        </w:tcPr>
        <w:p w14:paraId="1BFEE853" w14:textId="77777777" w:rsidR="00FD6E43" w:rsidRDefault="00FD6E43" w:rsidP="009C37D0">
          <w:pPr>
            <w:pStyle w:val="Footer"/>
          </w:pPr>
        </w:p>
      </w:tc>
      <w:tc>
        <w:tcPr>
          <w:tcW w:w="4788" w:type="dxa"/>
        </w:tcPr>
        <w:p w14:paraId="1BFEE854" w14:textId="77777777" w:rsidR="00FD6E43" w:rsidRDefault="00FD6E43" w:rsidP="009C37D0">
          <w:pPr>
            <w:pStyle w:val="Footer"/>
            <w:jc w:val="right"/>
          </w:pPr>
          <w:r>
            <w:t>Sources Sought Notice</w:t>
          </w:r>
        </w:p>
      </w:tc>
    </w:tr>
  </w:tbl>
  <w:p w14:paraId="1BFEE856" w14:textId="77777777" w:rsidR="00FD6E43" w:rsidRDefault="00FD6E43" w:rsidP="00C838FE">
    <w:pPr>
      <w:pStyle w:val="Footer"/>
    </w:pPr>
  </w:p>
  <w:p w14:paraId="1BFEE857" w14:textId="77777777" w:rsidR="006D01F9" w:rsidRDefault="00FD6E43">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01F9" w14:paraId="1BFEE85B" w14:textId="77777777" w:rsidTr="009C37D0">
      <w:tc>
        <w:tcPr>
          <w:tcW w:w="4788" w:type="dxa"/>
        </w:tcPr>
        <w:p w14:paraId="1BFEE859" w14:textId="77777777" w:rsidR="00FD6E43" w:rsidRDefault="00FD6E43">
          <w:pPr>
            <w:pStyle w:val="Footer"/>
          </w:pPr>
          <w:r w:rsidRPr="009C37D0">
            <w:t>*= Required Field</w:t>
          </w:r>
        </w:p>
      </w:tc>
      <w:tc>
        <w:tcPr>
          <w:tcW w:w="4788" w:type="dxa"/>
        </w:tcPr>
        <w:p w14:paraId="1BFEE85A" w14:textId="77777777" w:rsidR="00FD6E43" w:rsidRDefault="00FD6E43" w:rsidP="009C37D0">
          <w:pPr>
            <w:pStyle w:val="Footer"/>
            <w:jc w:val="right"/>
          </w:pPr>
          <w:r>
            <w:t>Sources Sought Notice</w:t>
          </w:r>
        </w:p>
      </w:tc>
    </w:tr>
  </w:tbl>
  <w:p w14:paraId="1BFEE85C" w14:textId="77777777" w:rsidR="00FD6E43" w:rsidRDefault="00FD6E43">
    <w:pPr>
      <w:pStyle w:val="Footer"/>
    </w:pPr>
  </w:p>
  <w:p w14:paraId="1BFEE85D" w14:textId="77777777" w:rsidR="006D01F9" w:rsidRDefault="00FD6E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E85F" w14:textId="77777777" w:rsidR="00FD6E43" w:rsidRDefault="00FD6E43">
    <w:pPr>
      <w:pStyle w:val="BodyText"/>
      <w:spacing w:line="14" w:lineRule="auto"/>
      <w:rPr>
        <w:sz w:val="20"/>
      </w:rPr>
    </w:pPr>
    <w:r>
      <w:rPr>
        <w:noProof/>
      </w:rPr>
      <w:pict w14:anchorId="1BFEE862">
        <v:shapetype id="_x0000_t202" coordsize="21600,21600" o:spt="202" path="m,l,21600r21600,l21600,xe">
          <v:stroke joinstyle="miter"/>
          <v:path gradientshapeok="t" o:connecttype="rect"/>
        </v:shapetype>
        <v:shape id="Textbox 27" o:spid="_x0000_s2050" type="#_x0000_t202" style="position:absolute;margin-left:469.75pt;margin-top:744.4pt;width:65.65pt;height:14.75pt;z-index:-251657216;visibility:visible;mso-wrap-style:square;mso-wrap-distance-left:0;mso-wrap-distance-top:0;mso-wrap-distance-right:0;mso-wrap-distance-bottom:0;mso-position-horizontal-relative:page;mso-position-vertical-relative:page;v-text-anchor:top" filled="f" stroked="f">
          <v:textbox inset="0,0,0,0">
            <w:txbxContent>
              <w:p w14:paraId="1BFEE864" w14:textId="2BE53859" w:rsidR="00FD6E43" w:rsidRDefault="00FD6E43">
                <w:pPr>
                  <w:spacing w:before="32"/>
                  <w:ind w:left="20"/>
                  <w:rPr>
                    <w:b/>
                    <w:sz w:val="21"/>
                  </w:rPr>
                </w:pPr>
              </w:p>
            </w:txbxContent>
          </v:textbox>
          <w10:wrap anchorx="page" anchory="page"/>
        </v:shape>
      </w:pict>
    </w:r>
  </w:p>
  <w:p w14:paraId="1BFEE860" w14:textId="77777777" w:rsidR="006D01F9" w:rsidRDefault="00FD6E43">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E861" w14:textId="77777777" w:rsidR="00FD6E43" w:rsidRDefault="00FD6E43">
      <w:pPr>
        <w:spacing w:after="0" w:line="240" w:lineRule="auto"/>
      </w:pPr>
      <w:r>
        <w:separator/>
      </w:r>
    </w:p>
  </w:footnote>
  <w:footnote w:type="continuationSeparator" w:id="0">
    <w:p w14:paraId="1BFEE863" w14:textId="77777777" w:rsidR="00FD6E43" w:rsidRDefault="00FD6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E852" w14:textId="77777777" w:rsidR="00FD6E43" w:rsidRPr="00B830CF" w:rsidRDefault="00FD6E4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E858" w14:textId="77777777" w:rsidR="00FD6E43" w:rsidRPr="003D4081" w:rsidRDefault="00FD6E4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E85E" w14:textId="77777777" w:rsidR="00FD6E43" w:rsidRDefault="00FD6E43">
    <w:pPr>
      <w:pStyle w:val="BodyText"/>
      <w:spacing w:line="14" w:lineRule="auto"/>
      <w:rPr>
        <w:sz w:val="20"/>
      </w:rPr>
    </w:pPr>
    <w:r>
      <w:rPr>
        <w:noProof/>
      </w:rPr>
      <w:pict w14:anchorId="1BFEE861">
        <v:shapetype id="_x0000_t202" coordsize="21600,21600" o:spt="202" path="m,l,21600r21600,l21600,xe">
          <v:stroke joinstyle="miter"/>
          <v:path gradientshapeok="t" o:connecttype="rect"/>
        </v:shapetype>
        <v:shape id="Textbox 26" o:spid="_x0000_s2049" type="#_x0000_t202" style="position:absolute;margin-left:81.35pt;margin-top:26.05pt;width:80.3pt;height:13.8pt;z-index:-251658240;visibility:visible;mso-wrap-style:square;mso-wrap-distance-left:0;mso-wrap-distance-top:0;mso-wrap-distance-right:0;mso-wrap-distance-bottom:0;mso-position-horizontal-relative:page;mso-position-vertical-relative:page;v-text-anchor:top" filled="f" stroked="f">
          <v:textbox inset="0,0,0,0">
            <w:txbxContent>
              <w:p w14:paraId="1BFEE863" w14:textId="77777777" w:rsidR="00FD6E43" w:rsidRDefault="00FD6E43" w:rsidP="00EF757C">
                <w:pPr>
                  <w:pStyle w:val="BodyText"/>
                  <w:spacing w:before="13"/>
                  <w:rPr>
                    <w:rFonts w:ascii="Arial"/>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26EC0"/>
    <w:multiLevelType w:val="multilevel"/>
    <w:tmpl w:val="46580BD8"/>
    <w:lvl w:ilvl="0">
      <w:start w:val="5"/>
      <w:numFmt w:val="upperRoman"/>
      <w:lvlText w:val="%1."/>
      <w:lvlJc w:val="center"/>
      <w:pPr>
        <w:ind w:left="720" w:hanging="360"/>
      </w:pPr>
      <w:rPr>
        <w:rFonts w:asciiTheme="minorHAnsi" w:hAnsiTheme="minorHAnsi" w:hint="default"/>
        <w:b/>
        <w:i w:val="0"/>
      </w:rPr>
    </w:lvl>
    <w:lvl w:ilvl="1">
      <w:start w:val="1"/>
      <w:numFmt w:val="upperLetter"/>
      <w:lvlText w:val="%2."/>
      <w:lvlJc w:val="left"/>
      <w:pPr>
        <w:ind w:left="1080" w:hanging="360"/>
      </w:pPr>
      <w:rPr>
        <w:rFonts w:hint="default"/>
        <w:b w:val="0"/>
        <w:bCs w:val="0"/>
        <w:i w:val="0"/>
        <w:iCs w:val="0"/>
      </w:rPr>
    </w:lvl>
    <w:lvl w:ilvl="2">
      <w:start w:val="1"/>
      <w:numFmt w:val="decimal"/>
      <w:lvlText w:val="%3."/>
      <w:lvlJc w:val="left"/>
      <w:pPr>
        <w:ind w:left="1440" w:hanging="360"/>
      </w:pPr>
      <w:rPr>
        <w:rFonts w:hint="default"/>
        <w:b w:val="0"/>
        <w:bCs w:val="0"/>
      </w:rPr>
    </w:lvl>
    <w:lvl w:ilvl="3">
      <w:start w:val="1"/>
      <w:numFmt w:val="lowerLetter"/>
      <w:lvlText w:val="%4."/>
      <w:lvlJc w:val="left"/>
      <w:pPr>
        <w:ind w:left="1800" w:hanging="360"/>
      </w:pPr>
      <w:rPr>
        <w:rFonts w:hint="default"/>
        <w:b w:val="0"/>
        <w:bCs w:val="0"/>
        <w:i w:val="0"/>
        <w:iCs w:val="0"/>
      </w:rPr>
    </w:lvl>
    <w:lvl w:ilvl="4">
      <w:start w:val="1"/>
      <w:numFmt w:val="lowerRoman"/>
      <w:lvlText w:val="%5."/>
      <w:lvlJc w:val="left"/>
      <w:pPr>
        <w:ind w:left="2160" w:hanging="360"/>
      </w:pPr>
      <w:rPr>
        <w:rFonts w:hint="default"/>
      </w:rPr>
    </w:lvl>
    <w:lvl w:ilvl="5">
      <w:start w:val="1"/>
      <w:numFmt w:val="decimal"/>
      <w:lvlText w:val="%6)"/>
      <w:lvlJc w:val="left"/>
      <w:pPr>
        <w:ind w:left="2520" w:hanging="360"/>
      </w:pPr>
      <w:rPr>
        <w:rFonts w:hint="default"/>
        <w:b w:val="0"/>
        <w:bCs w:val="0"/>
        <w:i w:val="0"/>
        <w:iCs w:val="0"/>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bullet"/>
      <w:lvlText w:val=""/>
      <w:lvlJc w:val="left"/>
      <w:pPr>
        <w:ind w:left="3600" w:hanging="360"/>
      </w:pPr>
      <w:rPr>
        <w:rFonts w:ascii="Wingdings" w:hAnsi="Wingdings" w:hint="default"/>
      </w:rPr>
    </w:lvl>
  </w:abstractNum>
  <w:abstractNum w:abstractNumId="1" w15:restartNumberingAfterBreak="0">
    <w:nsid w:val="5105035D"/>
    <w:multiLevelType w:val="multilevel"/>
    <w:tmpl w:val="F14CB714"/>
    <w:lvl w:ilvl="0">
      <w:start w:val="1"/>
      <w:numFmt w:val="none"/>
      <w:lvlText w:val="B.3"/>
      <w:lvlJc w:val="left"/>
      <w:pPr>
        <w:ind w:left="360" w:hanging="360"/>
      </w:pPr>
      <w:rPr>
        <w:rFonts w:hint="default"/>
        <w:b/>
        <w:i w:val="0"/>
      </w:rPr>
    </w:lvl>
    <w:lvl w:ilvl="1">
      <w:start w:val="1"/>
      <w:numFmt w:val="upperLetter"/>
      <w:lvlText w:val="%2."/>
      <w:lvlJc w:val="left"/>
      <w:pPr>
        <w:ind w:left="720" w:hanging="360"/>
      </w:pPr>
      <w:rPr>
        <w:rFonts w:hint="default"/>
        <w:b w:val="0"/>
        <w:bCs w:val="0"/>
        <w:i w:val="0"/>
        <w:iCs w:val="0"/>
      </w:rPr>
    </w:lvl>
    <w:lvl w:ilvl="2">
      <w:start w:val="1"/>
      <w:numFmt w:val="decimal"/>
      <w:lvlText w:val="%3."/>
      <w:lvlJc w:val="left"/>
      <w:pPr>
        <w:ind w:left="1080" w:hanging="360"/>
      </w:pPr>
      <w:rPr>
        <w:rFonts w:hint="default"/>
        <w:b w:val="0"/>
        <w:bCs w:val="0"/>
      </w:rPr>
    </w:lvl>
    <w:lvl w:ilvl="3">
      <w:start w:val="1"/>
      <w:numFmt w:val="lowerLetter"/>
      <w:lvlText w:val="%4."/>
      <w:lvlJc w:val="left"/>
      <w:pPr>
        <w:ind w:left="1440" w:hanging="360"/>
      </w:pPr>
      <w:rPr>
        <w:rFonts w:hint="default"/>
        <w:b w:val="0"/>
        <w:bCs w:val="0"/>
        <w:i w:val="0"/>
        <w:i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b w:val="0"/>
        <w:bCs w:val="0"/>
        <w:i w:val="0"/>
        <w:iCs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8EB6558"/>
    <w:multiLevelType w:val="hybridMultilevel"/>
    <w:tmpl w:val="6D88598E"/>
    <w:lvl w:ilvl="0" w:tplc="34BC744E">
      <w:start w:val="1"/>
      <w:numFmt w:val="decimal"/>
      <w:lvlText w:val="%1."/>
      <w:lvlJc w:val="left"/>
      <w:pPr>
        <w:ind w:left="360" w:hanging="360"/>
      </w:pPr>
    </w:lvl>
    <w:lvl w:ilvl="1" w:tplc="441A087C" w:tentative="1">
      <w:start w:val="1"/>
      <w:numFmt w:val="lowerLetter"/>
      <w:lvlText w:val="%2."/>
      <w:lvlJc w:val="left"/>
      <w:pPr>
        <w:ind w:left="1080" w:hanging="360"/>
      </w:pPr>
    </w:lvl>
    <w:lvl w:ilvl="2" w:tplc="C722F824" w:tentative="1">
      <w:start w:val="1"/>
      <w:numFmt w:val="lowerRoman"/>
      <w:lvlText w:val="%3."/>
      <w:lvlJc w:val="right"/>
      <w:pPr>
        <w:ind w:left="1800" w:hanging="180"/>
      </w:pPr>
    </w:lvl>
    <w:lvl w:ilvl="3" w:tplc="30BE4D28" w:tentative="1">
      <w:start w:val="1"/>
      <w:numFmt w:val="decimal"/>
      <w:lvlText w:val="%4."/>
      <w:lvlJc w:val="left"/>
      <w:pPr>
        <w:ind w:left="2520" w:hanging="360"/>
      </w:pPr>
    </w:lvl>
    <w:lvl w:ilvl="4" w:tplc="4ADA07A8" w:tentative="1">
      <w:start w:val="1"/>
      <w:numFmt w:val="lowerLetter"/>
      <w:lvlText w:val="%5."/>
      <w:lvlJc w:val="left"/>
      <w:pPr>
        <w:ind w:left="3240" w:hanging="360"/>
      </w:pPr>
    </w:lvl>
    <w:lvl w:ilvl="5" w:tplc="3920EDB6" w:tentative="1">
      <w:start w:val="1"/>
      <w:numFmt w:val="lowerRoman"/>
      <w:lvlText w:val="%6."/>
      <w:lvlJc w:val="right"/>
      <w:pPr>
        <w:ind w:left="3960" w:hanging="180"/>
      </w:pPr>
    </w:lvl>
    <w:lvl w:ilvl="6" w:tplc="024C820C" w:tentative="1">
      <w:start w:val="1"/>
      <w:numFmt w:val="decimal"/>
      <w:lvlText w:val="%7."/>
      <w:lvlJc w:val="left"/>
      <w:pPr>
        <w:ind w:left="4680" w:hanging="360"/>
      </w:pPr>
    </w:lvl>
    <w:lvl w:ilvl="7" w:tplc="7DA0D432" w:tentative="1">
      <w:start w:val="1"/>
      <w:numFmt w:val="lowerLetter"/>
      <w:lvlText w:val="%8."/>
      <w:lvlJc w:val="left"/>
      <w:pPr>
        <w:ind w:left="5400" w:hanging="360"/>
      </w:pPr>
    </w:lvl>
    <w:lvl w:ilvl="8" w:tplc="FF8AECA2" w:tentative="1">
      <w:start w:val="1"/>
      <w:numFmt w:val="lowerRoman"/>
      <w:lvlText w:val="%9."/>
      <w:lvlJc w:val="right"/>
      <w:pPr>
        <w:ind w:left="6120" w:hanging="180"/>
      </w:pPr>
    </w:lvl>
  </w:abstractNum>
  <w:num w:numId="1" w16cid:durableId="1377894971">
    <w:abstractNumId w:val="2"/>
  </w:num>
  <w:num w:numId="2" w16cid:durableId="290477931">
    <w:abstractNumId w:val="1"/>
  </w:num>
  <w:num w:numId="3" w16cid:durableId="175204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F9"/>
    <w:rsid w:val="006D01F9"/>
    <w:rsid w:val="00D117FC"/>
    <w:rsid w:val="00FD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BFEE735"/>
  <w15:docId w15:val="{F34274D2-7BE0-432E-AE5F-681D50FDC8D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4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BC7"/>
    <w:rPr>
      <w:rFonts w:eastAsiaTheme="majorEastAsia" w:cstheme="majorBidi"/>
      <w:color w:val="272727" w:themeColor="text1" w:themeTint="D8"/>
    </w:rPr>
  </w:style>
  <w:style w:type="paragraph" w:styleId="Quote">
    <w:name w:val="Quote"/>
    <w:basedOn w:val="Normal"/>
    <w:next w:val="Normal"/>
    <w:link w:val="QuoteChar"/>
    <w:uiPriority w:val="29"/>
    <w:qFormat/>
    <w:rsid w:val="007F4BC7"/>
    <w:pPr>
      <w:spacing w:before="160"/>
      <w:jc w:val="center"/>
    </w:pPr>
    <w:rPr>
      <w:i/>
      <w:iCs/>
      <w:color w:val="404040" w:themeColor="text1" w:themeTint="BF"/>
    </w:rPr>
  </w:style>
  <w:style w:type="character" w:customStyle="1" w:styleId="QuoteChar">
    <w:name w:val="Quote Char"/>
    <w:basedOn w:val="DefaultParagraphFont"/>
    <w:link w:val="Quote"/>
    <w:uiPriority w:val="29"/>
    <w:rsid w:val="007F4BC7"/>
    <w:rPr>
      <w:i/>
      <w:iCs/>
      <w:color w:val="404040" w:themeColor="text1" w:themeTint="BF"/>
    </w:rPr>
  </w:style>
  <w:style w:type="paragraph" w:styleId="IntenseQuote">
    <w:name w:val="Intense Quote"/>
    <w:basedOn w:val="Normal"/>
    <w:next w:val="Normal"/>
    <w:link w:val="IntenseQuoteChar"/>
    <w:uiPriority w:val="30"/>
    <w:qFormat/>
    <w:rsid w:val="007F4B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4BC7"/>
    <w:rPr>
      <w:i/>
      <w:iCs/>
      <w:color w:val="365F91" w:themeColor="accent1" w:themeShade="BF"/>
    </w:rPr>
  </w:style>
  <w:style w:type="character" w:styleId="IntenseReference">
    <w:name w:val="Intense Reference"/>
    <w:basedOn w:val="DefaultParagraphFont"/>
    <w:uiPriority w:val="32"/>
    <w:qFormat/>
    <w:rsid w:val="007F4BC7"/>
    <w:rPr>
      <w:b/>
      <w:bCs/>
      <w:smallCaps/>
      <w:color w:val="365F91" w:themeColor="accent1" w:themeShade="BF"/>
      <w:spacing w:val="5"/>
    </w:rPr>
  </w:style>
  <w:style w:type="character" w:styleId="Hyperlink">
    <w:name w:val="Hyperlink"/>
    <w:basedOn w:val="DefaultParagraphFont"/>
    <w:uiPriority w:val="99"/>
    <w:unhideWhenUsed/>
    <w:rsid w:val="00C61D4D"/>
    <w:rPr>
      <w:color w:val="0000FF" w:themeColor="hyperlink"/>
      <w:u w:val="single"/>
    </w:rPr>
  </w:style>
  <w:style w:type="paragraph" w:customStyle="1" w:styleId="deviation">
    <w:name w:val="deviation"/>
    <w:basedOn w:val="Normal"/>
    <w:rsid w:val="00C61D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1D4D"/>
    <w:rPr>
      <w:b/>
      <w:bCs/>
    </w:rPr>
  </w:style>
  <w:style w:type="paragraph" w:styleId="BodyText">
    <w:name w:val="Body Text"/>
    <w:basedOn w:val="Normal"/>
    <w:link w:val="BodyTextChar"/>
    <w:uiPriority w:val="1"/>
    <w:qFormat/>
    <w:rsid w:val="00AD74EF"/>
    <w:pPr>
      <w:widowControl w:val="0"/>
      <w:autoSpaceDE w:val="0"/>
      <w:autoSpaceDN w:val="0"/>
      <w:spacing w:after="0" w:line="240" w:lineRule="auto"/>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AD74EF"/>
    <w:rPr>
      <w:rFonts w:ascii="Times New Roman" w:eastAsia="Times New Roman" w:hAnsi="Times New Roman" w:cs="Times New Roman"/>
      <w:kern w:val="0"/>
      <w:sz w:val="21"/>
      <w:szCs w:val="21"/>
      <w14:ligatures w14:val="none"/>
    </w:rPr>
  </w:style>
  <w:style w:type="paragraph" w:customStyle="1" w:styleId="TableParagraph">
    <w:name w:val="Table Paragraph"/>
    <w:basedOn w:val="Normal"/>
    <w:uiPriority w:val="1"/>
    <w:qFormat/>
    <w:rsid w:val="00AD74EF"/>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ulie.monaganbarnard@va.go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2340</Words>
  <Characters>13294</Characters>
  <Application>Microsoft Office Word</Application>
  <DocSecurity>0</DocSecurity>
  <Lines>379</Lines>
  <Paragraphs>220</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Monagan Barnard, Julie R.</cp:lastModifiedBy>
  <cp:revision>2</cp:revision>
  <dcterms:created xsi:type="dcterms:W3CDTF">2026-04-09T19:01:00Z</dcterms:created>
  <dcterms:modified xsi:type="dcterms:W3CDTF">2026-04-09T19:11:00Z</dcterms:modified>
</cp:coreProperties>
</file>