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3FE4" w14:textId="77777777" w:rsidR="00DD4448" w:rsidRDefault="00DD4448" w:rsidP="00DD4448">
      <w:pPr>
        <w:spacing w:before="240" w:line="271" w:lineRule="auto"/>
      </w:pPr>
      <w:r>
        <w:rPr>
          <w:b/>
          <w:sz w:val="42"/>
        </w:rPr>
        <w:t>General Specifications</w:t>
      </w:r>
    </w:p>
    <w:p w14:paraId="2C5EFADA" w14:textId="2997B479" w:rsidR="00DD4448" w:rsidRDefault="00DD4448" w:rsidP="00DD4448">
      <w:pPr>
        <w:spacing w:after="210"/>
      </w:pPr>
      <w:r>
        <w:t>T</w:t>
      </w:r>
      <w:r w:rsidR="00556972">
        <w:t>able 1. T</w:t>
      </w:r>
      <w:r>
        <w:t>he generators shall conform to the following technical specifications across all five RMP models:</w:t>
      </w:r>
    </w:p>
    <w:tbl>
      <w:tblPr>
        <w:tblStyle w:val="NormalGrid"/>
        <w:tblW w:w="0" w:type="auto"/>
        <w:jc w:val="center"/>
        <w:tblCellSpacing w:w="0" w:type="dxa"/>
        <w:tblLook w:val="04A0" w:firstRow="1" w:lastRow="0" w:firstColumn="1" w:lastColumn="0" w:noHBand="0" w:noVBand="1"/>
      </w:tblPr>
      <w:tblGrid>
        <w:gridCol w:w="1534"/>
        <w:gridCol w:w="1319"/>
        <w:gridCol w:w="1632"/>
        <w:gridCol w:w="1616"/>
        <w:gridCol w:w="1633"/>
        <w:gridCol w:w="1606"/>
      </w:tblGrid>
      <w:tr w:rsidR="00DD4448" w14:paraId="0F699F91" w14:textId="77777777" w:rsidTr="00455714">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2CA3BAF" w14:textId="77777777" w:rsidR="00DD4448" w:rsidRDefault="00DD4448" w:rsidP="00455714">
            <w:r>
              <w:rPr>
                <w:b/>
              </w:rPr>
              <w:t>Parameter</w:t>
            </w:r>
          </w:p>
        </w:tc>
        <w:tc>
          <w:tcPr>
            <w:tcW w:w="0" w:type="auto"/>
            <w:tcBorders>
              <w:top w:val="single" w:sz="8" w:space="0" w:color="000000"/>
              <w:bottom w:val="single" w:sz="8" w:space="0" w:color="000000"/>
              <w:right w:val="single" w:sz="8" w:space="0" w:color="000000"/>
            </w:tcBorders>
            <w:vAlign w:val="center"/>
          </w:tcPr>
          <w:p w14:paraId="33609525" w14:textId="77777777" w:rsidR="00DD4448" w:rsidRDefault="00DD4448" w:rsidP="00455714">
            <w:r>
              <w:rPr>
                <w:b/>
              </w:rPr>
              <w:t>5 kW</w:t>
            </w:r>
          </w:p>
        </w:tc>
        <w:tc>
          <w:tcPr>
            <w:tcW w:w="0" w:type="auto"/>
            <w:tcBorders>
              <w:top w:val="single" w:sz="8" w:space="0" w:color="000000"/>
              <w:bottom w:val="single" w:sz="8" w:space="0" w:color="000000"/>
              <w:right w:val="single" w:sz="8" w:space="0" w:color="000000"/>
            </w:tcBorders>
            <w:vAlign w:val="center"/>
          </w:tcPr>
          <w:p w14:paraId="1B468DDA" w14:textId="77777777" w:rsidR="00DD4448" w:rsidRDefault="00DD4448" w:rsidP="00455714">
            <w:r>
              <w:rPr>
                <w:b/>
              </w:rPr>
              <w:t>10 kW</w:t>
            </w:r>
          </w:p>
        </w:tc>
        <w:tc>
          <w:tcPr>
            <w:tcW w:w="0" w:type="auto"/>
            <w:tcBorders>
              <w:top w:val="single" w:sz="8" w:space="0" w:color="000000"/>
              <w:bottom w:val="single" w:sz="8" w:space="0" w:color="000000"/>
              <w:right w:val="single" w:sz="8" w:space="0" w:color="000000"/>
            </w:tcBorders>
            <w:vAlign w:val="center"/>
          </w:tcPr>
          <w:p w14:paraId="7CBC9CC3" w14:textId="77777777" w:rsidR="00DD4448" w:rsidRDefault="00DD4448" w:rsidP="00455714">
            <w:r>
              <w:rPr>
                <w:b/>
              </w:rPr>
              <w:t>15 kW</w:t>
            </w:r>
          </w:p>
        </w:tc>
        <w:tc>
          <w:tcPr>
            <w:tcW w:w="0" w:type="auto"/>
            <w:tcBorders>
              <w:top w:val="single" w:sz="8" w:space="0" w:color="000000"/>
              <w:bottom w:val="single" w:sz="8" w:space="0" w:color="000000"/>
              <w:right w:val="single" w:sz="8" w:space="0" w:color="000000"/>
            </w:tcBorders>
            <w:vAlign w:val="center"/>
          </w:tcPr>
          <w:p w14:paraId="6AD6EA5C" w14:textId="77777777" w:rsidR="00DD4448" w:rsidRDefault="00DD4448" w:rsidP="00455714">
            <w:r>
              <w:rPr>
                <w:b/>
              </w:rPr>
              <w:t>30 kW</w:t>
            </w:r>
          </w:p>
        </w:tc>
        <w:tc>
          <w:tcPr>
            <w:tcW w:w="0" w:type="auto"/>
            <w:tcBorders>
              <w:top w:val="single" w:sz="8" w:space="0" w:color="000000"/>
              <w:bottom w:val="single" w:sz="8" w:space="0" w:color="000000"/>
              <w:right w:val="single" w:sz="8" w:space="0" w:color="000000"/>
            </w:tcBorders>
            <w:vAlign w:val="center"/>
          </w:tcPr>
          <w:p w14:paraId="51E9BFA3" w14:textId="77777777" w:rsidR="00DD4448" w:rsidRDefault="00DD4448" w:rsidP="00455714">
            <w:r>
              <w:rPr>
                <w:b/>
              </w:rPr>
              <w:t>60 kW</w:t>
            </w:r>
          </w:p>
        </w:tc>
      </w:tr>
      <w:tr w:rsidR="00DD4448" w14:paraId="7182E151"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1B3EDD" w14:textId="77777777" w:rsidR="00DD4448" w:rsidRDefault="00DD4448" w:rsidP="00455714">
            <w:r>
              <w:t>Model</w:t>
            </w:r>
          </w:p>
        </w:tc>
        <w:tc>
          <w:tcPr>
            <w:tcW w:w="0" w:type="auto"/>
            <w:tcBorders>
              <w:bottom w:val="single" w:sz="8" w:space="0" w:color="000000"/>
              <w:right w:val="single" w:sz="8" w:space="0" w:color="000000"/>
            </w:tcBorders>
            <w:vAlign w:val="center"/>
          </w:tcPr>
          <w:p w14:paraId="4A477F2C" w14:textId="77777777" w:rsidR="00DD4448" w:rsidRDefault="00DD4448" w:rsidP="00455714">
            <w:r>
              <w:t>5RMP-1030A</w:t>
            </w:r>
          </w:p>
        </w:tc>
        <w:tc>
          <w:tcPr>
            <w:tcW w:w="0" w:type="auto"/>
            <w:tcBorders>
              <w:bottom w:val="single" w:sz="8" w:space="0" w:color="000000"/>
              <w:right w:val="single" w:sz="8" w:space="0" w:color="000000"/>
            </w:tcBorders>
            <w:vAlign w:val="center"/>
          </w:tcPr>
          <w:p w14:paraId="33E6A17D" w14:textId="77777777" w:rsidR="00DD4448" w:rsidRDefault="00DD4448" w:rsidP="00455714">
            <w:r>
              <w:t>10RMP-1040A/1041A</w:t>
            </w:r>
          </w:p>
        </w:tc>
        <w:tc>
          <w:tcPr>
            <w:tcW w:w="0" w:type="auto"/>
            <w:tcBorders>
              <w:bottom w:val="single" w:sz="8" w:space="0" w:color="000000"/>
              <w:right w:val="single" w:sz="8" w:space="0" w:color="000000"/>
            </w:tcBorders>
            <w:vAlign w:val="center"/>
          </w:tcPr>
          <w:p w14:paraId="31CDFE78" w14:textId="77777777" w:rsidR="00DD4448" w:rsidRDefault="00DD4448" w:rsidP="00455714">
            <w:r>
              <w:t>15RMP-1050A/1051A</w:t>
            </w:r>
          </w:p>
        </w:tc>
        <w:tc>
          <w:tcPr>
            <w:tcW w:w="0" w:type="auto"/>
            <w:tcBorders>
              <w:bottom w:val="single" w:sz="8" w:space="0" w:color="000000"/>
              <w:right w:val="single" w:sz="8" w:space="0" w:color="000000"/>
            </w:tcBorders>
            <w:vAlign w:val="center"/>
          </w:tcPr>
          <w:p w14:paraId="46A81510" w14:textId="77777777" w:rsidR="00DD4448" w:rsidRDefault="00DD4448" w:rsidP="00455714">
            <w:r>
              <w:t>30RMP-1060A/1061A</w:t>
            </w:r>
          </w:p>
        </w:tc>
        <w:tc>
          <w:tcPr>
            <w:tcW w:w="0" w:type="auto"/>
            <w:tcBorders>
              <w:bottom w:val="single" w:sz="8" w:space="0" w:color="000000"/>
              <w:right w:val="single" w:sz="8" w:space="0" w:color="000000"/>
            </w:tcBorders>
            <w:vAlign w:val="center"/>
          </w:tcPr>
          <w:p w14:paraId="393CEDFD" w14:textId="77777777" w:rsidR="00DD4448" w:rsidRDefault="00DD4448" w:rsidP="00455714">
            <w:r>
              <w:t>60RMP-1070A/1071A</w:t>
            </w:r>
          </w:p>
        </w:tc>
      </w:tr>
      <w:tr w:rsidR="00DD4448" w14:paraId="56EE005F"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50ADB88" w14:textId="77777777" w:rsidR="00DD4448" w:rsidRDefault="00DD4448" w:rsidP="00455714">
            <w:r>
              <w:t>Power (60 Hz)</w:t>
            </w:r>
          </w:p>
        </w:tc>
        <w:tc>
          <w:tcPr>
            <w:tcW w:w="0" w:type="auto"/>
            <w:tcBorders>
              <w:bottom w:val="single" w:sz="8" w:space="0" w:color="000000"/>
              <w:right w:val="single" w:sz="8" w:space="0" w:color="000000"/>
            </w:tcBorders>
            <w:vAlign w:val="center"/>
          </w:tcPr>
          <w:p w14:paraId="4C94DB07" w14:textId="77777777" w:rsidR="00DD4448" w:rsidRDefault="00DD4448" w:rsidP="00455714">
            <w:r>
              <w:t>5 kW</w:t>
            </w:r>
          </w:p>
        </w:tc>
        <w:tc>
          <w:tcPr>
            <w:tcW w:w="0" w:type="auto"/>
            <w:tcBorders>
              <w:bottom w:val="single" w:sz="8" w:space="0" w:color="000000"/>
              <w:right w:val="single" w:sz="8" w:space="0" w:color="000000"/>
            </w:tcBorders>
            <w:vAlign w:val="center"/>
          </w:tcPr>
          <w:p w14:paraId="05A38798" w14:textId="77777777" w:rsidR="00DD4448" w:rsidRDefault="00DD4448" w:rsidP="00455714">
            <w:r>
              <w:t>10 kW</w:t>
            </w:r>
          </w:p>
        </w:tc>
        <w:tc>
          <w:tcPr>
            <w:tcW w:w="0" w:type="auto"/>
            <w:tcBorders>
              <w:bottom w:val="single" w:sz="8" w:space="0" w:color="000000"/>
              <w:right w:val="single" w:sz="8" w:space="0" w:color="000000"/>
            </w:tcBorders>
            <w:vAlign w:val="center"/>
          </w:tcPr>
          <w:p w14:paraId="6D9582D8" w14:textId="77777777" w:rsidR="00DD4448" w:rsidRDefault="00DD4448" w:rsidP="00455714">
            <w:r>
              <w:t>15 kW</w:t>
            </w:r>
          </w:p>
        </w:tc>
        <w:tc>
          <w:tcPr>
            <w:tcW w:w="0" w:type="auto"/>
            <w:tcBorders>
              <w:bottom w:val="single" w:sz="8" w:space="0" w:color="000000"/>
              <w:right w:val="single" w:sz="8" w:space="0" w:color="000000"/>
            </w:tcBorders>
            <w:vAlign w:val="center"/>
          </w:tcPr>
          <w:p w14:paraId="1BC99441" w14:textId="77777777" w:rsidR="00DD4448" w:rsidRDefault="00DD4448" w:rsidP="00455714">
            <w:r>
              <w:t>30 kW</w:t>
            </w:r>
          </w:p>
        </w:tc>
        <w:tc>
          <w:tcPr>
            <w:tcW w:w="0" w:type="auto"/>
            <w:tcBorders>
              <w:bottom w:val="single" w:sz="8" w:space="0" w:color="000000"/>
              <w:right w:val="single" w:sz="8" w:space="0" w:color="000000"/>
            </w:tcBorders>
            <w:vAlign w:val="center"/>
          </w:tcPr>
          <w:p w14:paraId="1F4937CA" w14:textId="77777777" w:rsidR="00DD4448" w:rsidRDefault="00DD4448" w:rsidP="00455714">
            <w:r>
              <w:t>60 kW</w:t>
            </w:r>
          </w:p>
        </w:tc>
      </w:tr>
      <w:tr w:rsidR="00DD4448" w14:paraId="0E3C30E4"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911B00" w14:textId="77777777" w:rsidR="00DD4448" w:rsidRDefault="00DD4448" w:rsidP="00455714">
            <w:r>
              <w:t>Power (50 Hz)</w:t>
            </w:r>
          </w:p>
        </w:tc>
        <w:tc>
          <w:tcPr>
            <w:tcW w:w="0" w:type="auto"/>
            <w:tcBorders>
              <w:bottom w:val="single" w:sz="8" w:space="0" w:color="000000"/>
              <w:right w:val="single" w:sz="8" w:space="0" w:color="000000"/>
            </w:tcBorders>
            <w:vAlign w:val="center"/>
          </w:tcPr>
          <w:p w14:paraId="70C58459" w14:textId="77777777" w:rsidR="00DD4448" w:rsidRDefault="00DD4448" w:rsidP="00455714">
            <w:r>
              <w:t>5.2 kVA</w:t>
            </w:r>
          </w:p>
        </w:tc>
        <w:tc>
          <w:tcPr>
            <w:tcW w:w="0" w:type="auto"/>
            <w:tcBorders>
              <w:bottom w:val="single" w:sz="8" w:space="0" w:color="000000"/>
              <w:right w:val="single" w:sz="8" w:space="0" w:color="000000"/>
            </w:tcBorders>
            <w:vAlign w:val="center"/>
          </w:tcPr>
          <w:p w14:paraId="647330C2" w14:textId="77777777" w:rsidR="00DD4448" w:rsidRDefault="00DD4448" w:rsidP="00455714">
            <w:r>
              <w:t>10.4 kVA</w:t>
            </w:r>
          </w:p>
        </w:tc>
        <w:tc>
          <w:tcPr>
            <w:tcW w:w="0" w:type="auto"/>
            <w:tcBorders>
              <w:bottom w:val="single" w:sz="8" w:space="0" w:color="000000"/>
              <w:right w:val="single" w:sz="8" w:space="0" w:color="000000"/>
            </w:tcBorders>
            <w:vAlign w:val="center"/>
          </w:tcPr>
          <w:p w14:paraId="32226801" w14:textId="77777777" w:rsidR="00DD4448" w:rsidRDefault="00DD4448" w:rsidP="00455714">
            <w:r>
              <w:t>15.6 kVA</w:t>
            </w:r>
          </w:p>
        </w:tc>
        <w:tc>
          <w:tcPr>
            <w:tcW w:w="0" w:type="auto"/>
            <w:tcBorders>
              <w:bottom w:val="single" w:sz="8" w:space="0" w:color="000000"/>
              <w:right w:val="single" w:sz="8" w:space="0" w:color="000000"/>
            </w:tcBorders>
            <w:vAlign w:val="center"/>
          </w:tcPr>
          <w:p w14:paraId="6CFCCCEC" w14:textId="77777777" w:rsidR="00DD4448" w:rsidRDefault="00DD4448" w:rsidP="00455714">
            <w:r>
              <w:t>31 kVA</w:t>
            </w:r>
          </w:p>
        </w:tc>
        <w:tc>
          <w:tcPr>
            <w:tcW w:w="0" w:type="auto"/>
            <w:tcBorders>
              <w:bottom w:val="single" w:sz="8" w:space="0" w:color="000000"/>
              <w:right w:val="single" w:sz="8" w:space="0" w:color="000000"/>
            </w:tcBorders>
            <w:vAlign w:val="center"/>
          </w:tcPr>
          <w:p w14:paraId="394E5C6A" w14:textId="77777777" w:rsidR="00DD4448" w:rsidRDefault="00DD4448" w:rsidP="00455714">
            <w:r>
              <w:t>62.5 kVA</w:t>
            </w:r>
          </w:p>
        </w:tc>
      </w:tr>
      <w:tr w:rsidR="00DD4448" w14:paraId="73434D2E"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2C6143" w14:textId="77777777" w:rsidR="00DD4448" w:rsidRDefault="00DD4448" w:rsidP="00455714">
            <w:r>
              <w:t>Frequency</w:t>
            </w:r>
          </w:p>
        </w:tc>
        <w:tc>
          <w:tcPr>
            <w:tcW w:w="0" w:type="auto"/>
            <w:tcBorders>
              <w:bottom w:val="single" w:sz="8" w:space="0" w:color="000000"/>
              <w:right w:val="single" w:sz="8" w:space="0" w:color="000000"/>
            </w:tcBorders>
            <w:vAlign w:val="center"/>
          </w:tcPr>
          <w:p w14:paraId="5F9C1749" w14:textId="77777777" w:rsidR="00DD4448" w:rsidRDefault="00DD4448" w:rsidP="00455714">
            <w:r>
              <w:t>50/60 Hz</w:t>
            </w:r>
          </w:p>
        </w:tc>
        <w:tc>
          <w:tcPr>
            <w:tcW w:w="0" w:type="auto"/>
            <w:tcBorders>
              <w:bottom w:val="single" w:sz="8" w:space="0" w:color="000000"/>
              <w:right w:val="single" w:sz="8" w:space="0" w:color="000000"/>
            </w:tcBorders>
            <w:vAlign w:val="center"/>
          </w:tcPr>
          <w:p w14:paraId="02364475" w14:textId="77777777" w:rsidR="00DD4448" w:rsidRDefault="00DD4448" w:rsidP="00455714">
            <w:r>
              <w:t>50/60/400 Hz</w:t>
            </w:r>
          </w:p>
        </w:tc>
        <w:tc>
          <w:tcPr>
            <w:tcW w:w="0" w:type="auto"/>
            <w:tcBorders>
              <w:bottom w:val="single" w:sz="8" w:space="0" w:color="000000"/>
              <w:right w:val="single" w:sz="8" w:space="0" w:color="000000"/>
            </w:tcBorders>
            <w:vAlign w:val="center"/>
          </w:tcPr>
          <w:p w14:paraId="76ECF66C" w14:textId="77777777" w:rsidR="00DD4448" w:rsidRDefault="00DD4448" w:rsidP="00455714">
            <w:r>
              <w:t>50/60/400 Hz</w:t>
            </w:r>
          </w:p>
        </w:tc>
        <w:tc>
          <w:tcPr>
            <w:tcW w:w="0" w:type="auto"/>
            <w:tcBorders>
              <w:bottom w:val="single" w:sz="8" w:space="0" w:color="000000"/>
              <w:right w:val="single" w:sz="8" w:space="0" w:color="000000"/>
            </w:tcBorders>
            <w:vAlign w:val="center"/>
          </w:tcPr>
          <w:p w14:paraId="7BB676BC" w14:textId="77777777" w:rsidR="00DD4448" w:rsidRDefault="00DD4448" w:rsidP="00455714">
            <w:r>
              <w:t>50/60/400 Hz</w:t>
            </w:r>
          </w:p>
        </w:tc>
        <w:tc>
          <w:tcPr>
            <w:tcW w:w="0" w:type="auto"/>
            <w:tcBorders>
              <w:bottom w:val="single" w:sz="8" w:space="0" w:color="000000"/>
              <w:right w:val="single" w:sz="8" w:space="0" w:color="000000"/>
            </w:tcBorders>
            <w:vAlign w:val="center"/>
          </w:tcPr>
          <w:p w14:paraId="21F5F1A0" w14:textId="77777777" w:rsidR="00DD4448" w:rsidRDefault="00DD4448" w:rsidP="00455714">
            <w:r>
              <w:t>50/60/400 Hz</w:t>
            </w:r>
          </w:p>
        </w:tc>
      </w:tr>
      <w:tr w:rsidR="00DD4448" w14:paraId="53266426"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F4D78B" w14:textId="77777777" w:rsidR="00DD4448" w:rsidRDefault="00DD4448" w:rsidP="00455714">
            <w:r>
              <w:rPr>
                <w:rFonts w:eastAsia="Georgia" w:hAnsi="Georgia" w:cs="Georgia"/>
              </w:rPr>
              <w:t>Dimensions (L×W×H)</w:t>
            </w:r>
          </w:p>
        </w:tc>
        <w:tc>
          <w:tcPr>
            <w:tcW w:w="0" w:type="auto"/>
            <w:tcBorders>
              <w:bottom w:val="single" w:sz="8" w:space="0" w:color="000000"/>
              <w:right w:val="single" w:sz="8" w:space="0" w:color="000000"/>
            </w:tcBorders>
            <w:vAlign w:val="center"/>
          </w:tcPr>
          <w:p w14:paraId="06FDD6D3" w14:textId="77777777" w:rsidR="00DD4448" w:rsidRDefault="00DD4448" w:rsidP="00455714">
            <w:r>
              <w:rPr>
                <w:rFonts w:eastAsia="Georgia" w:hAnsi="Georgia" w:cs="Georgia"/>
              </w:rPr>
              <w:t>45×32×36 in</w:t>
            </w:r>
          </w:p>
        </w:tc>
        <w:tc>
          <w:tcPr>
            <w:tcW w:w="0" w:type="auto"/>
            <w:tcBorders>
              <w:bottom w:val="single" w:sz="8" w:space="0" w:color="000000"/>
              <w:right w:val="single" w:sz="8" w:space="0" w:color="000000"/>
            </w:tcBorders>
            <w:vAlign w:val="center"/>
          </w:tcPr>
          <w:p w14:paraId="532722B6" w14:textId="77777777" w:rsidR="00DD4448" w:rsidRDefault="00DD4448" w:rsidP="00455714">
            <w:r>
              <w:rPr>
                <w:rFonts w:eastAsia="Georgia" w:hAnsi="Georgia" w:cs="Georgia"/>
              </w:rPr>
              <w:t>55×32×36 in</w:t>
            </w:r>
          </w:p>
        </w:tc>
        <w:tc>
          <w:tcPr>
            <w:tcW w:w="0" w:type="auto"/>
            <w:tcBorders>
              <w:bottom w:val="single" w:sz="8" w:space="0" w:color="000000"/>
              <w:right w:val="single" w:sz="8" w:space="0" w:color="000000"/>
            </w:tcBorders>
            <w:vAlign w:val="center"/>
          </w:tcPr>
          <w:p w14:paraId="1F6B7397" w14:textId="77777777" w:rsidR="00DD4448" w:rsidRDefault="00DD4448" w:rsidP="00455714">
            <w:r>
              <w:rPr>
                <w:rFonts w:eastAsia="Georgia" w:hAnsi="Georgia" w:cs="Georgia"/>
              </w:rPr>
              <w:t>65×36×53 in</w:t>
            </w:r>
          </w:p>
        </w:tc>
        <w:tc>
          <w:tcPr>
            <w:tcW w:w="0" w:type="auto"/>
            <w:tcBorders>
              <w:bottom w:val="single" w:sz="8" w:space="0" w:color="000000"/>
              <w:right w:val="single" w:sz="8" w:space="0" w:color="000000"/>
            </w:tcBorders>
            <w:vAlign w:val="center"/>
          </w:tcPr>
          <w:p w14:paraId="783E28AA" w14:textId="77777777" w:rsidR="00DD4448" w:rsidRDefault="00DD4448" w:rsidP="00455714">
            <w:r>
              <w:rPr>
                <w:rFonts w:eastAsia="Georgia" w:hAnsi="Georgia" w:cs="Georgia"/>
              </w:rPr>
              <w:t>75×36×53 in</w:t>
            </w:r>
          </w:p>
        </w:tc>
        <w:tc>
          <w:tcPr>
            <w:tcW w:w="0" w:type="auto"/>
            <w:tcBorders>
              <w:bottom w:val="single" w:sz="8" w:space="0" w:color="000000"/>
              <w:right w:val="single" w:sz="8" w:space="0" w:color="000000"/>
            </w:tcBorders>
            <w:vAlign w:val="center"/>
          </w:tcPr>
          <w:p w14:paraId="03AB0689" w14:textId="77777777" w:rsidR="00DD4448" w:rsidRDefault="00DD4448" w:rsidP="00455714">
            <w:r>
              <w:rPr>
                <w:rFonts w:eastAsia="Georgia" w:hAnsi="Georgia" w:cs="Georgia"/>
              </w:rPr>
              <w:t>82×36×53 in</w:t>
            </w:r>
          </w:p>
        </w:tc>
      </w:tr>
      <w:tr w:rsidR="00DD4448" w14:paraId="44B7D041"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2DCF05B" w14:textId="77777777" w:rsidR="00DD4448" w:rsidRDefault="00DD4448" w:rsidP="00455714">
            <w:r>
              <w:t>Weight (dry)</w:t>
            </w:r>
          </w:p>
        </w:tc>
        <w:tc>
          <w:tcPr>
            <w:tcW w:w="0" w:type="auto"/>
            <w:tcBorders>
              <w:bottom w:val="single" w:sz="8" w:space="0" w:color="000000"/>
              <w:right w:val="single" w:sz="8" w:space="0" w:color="000000"/>
            </w:tcBorders>
            <w:vAlign w:val="center"/>
          </w:tcPr>
          <w:p w14:paraId="70FD91C5" w14:textId="77777777" w:rsidR="00DD4448" w:rsidRDefault="00DD4448" w:rsidP="00455714">
            <w:r>
              <w:t xml:space="preserve">780 </w:t>
            </w:r>
            <w:proofErr w:type="spellStart"/>
            <w:r>
              <w:t>lbs</w:t>
            </w:r>
            <w:proofErr w:type="spellEnd"/>
            <w:r>
              <w:t xml:space="preserve"> (355 kg)</w:t>
            </w:r>
          </w:p>
        </w:tc>
        <w:tc>
          <w:tcPr>
            <w:tcW w:w="0" w:type="auto"/>
            <w:tcBorders>
              <w:bottom w:val="single" w:sz="8" w:space="0" w:color="000000"/>
              <w:right w:val="single" w:sz="8" w:space="0" w:color="000000"/>
            </w:tcBorders>
            <w:vAlign w:val="center"/>
          </w:tcPr>
          <w:p w14:paraId="4ACE340B" w14:textId="77777777" w:rsidR="00DD4448" w:rsidRDefault="00DD4448" w:rsidP="00455714">
            <w:r>
              <w:t xml:space="preserve">1010 </w:t>
            </w:r>
            <w:proofErr w:type="spellStart"/>
            <w:r>
              <w:t>lbs</w:t>
            </w:r>
            <w:proofErr w:type="spellEnd"/>
            <w:r>
              <w:t xml:space="preserve"> (459 kg)</w:t>
            </w:r>
          </w:p>
        </w:tc>
        <w:tc>
          <w:tcPr>
            <w:tcW w:w="0" w:type="auto"/>
            <w:tcBorders>
              <w:bottom w:val="single" w:sz="8" w:space="0" w:color="000000"/>
              <w:right w:val="single" w:sz="8" w:space="0" w:color="000000"/>
            </w:tcBorders>
            <w:vAlign w:val="center"/>
          </w:tcPr>
          <w:p w14:paraId="63AF761E" w14:textId="77777777" w:rsidR="00DD4448" w:rsidRDefault="00DD4448" w:rsidP="00455714">
            <w:r>
              <w:t xml:space="preserve">1550 </w:t>
            </w:r>
            <w:proofErr w:type="spellStart"/>
            <w:r>
              <w:t>lbs</w:t>
            </w:r>
            <w:proofErr w:type="spellEnd"/>
            <w:r>
              <w:t xml:space="preserve"> (705 kg)</w:t>
            </w:r>
          </w:p>
        </w:tc>
        <w:tc>
          <w:tcPr>
            <w:tcW w:w="0" w:type="auto"/>
            <w:tcBorders>
              <w:bottom w:val="single" w:sz="8" w:space="0" w:color="000000"/>
              <w:right w:val="single" w:sz="8" w:space="0" w:color="000000"/>
            </w:tcBorders>
            <w:vAlign w:val="center"/>
          </w:tcPr>
          <w:p w14:paraId="5D533ADB" w14:textId="77777777" w:rsidR="00DD4448" w:rsidRDefault="00DD4448" w:rsidP="00455714">
            <w:r>
              <w:t xml:space="preserve">2215 </w:t>
            </w:r>
            <w:proofErr w:type="spellStart"/>
            <w:r>
              <w:t>lbs</w:t>
            </w:r>
            <w:proofErr w:type="spellEnd"/>
            <w:r>
              <w:t xml:space="preserve"> (1007 kg)</w:t>
            </w:r>
          </w:p>
        </w:tc>
        <w:tc>
          <w:tcPr>
            <w:tcW w:w="0" w:type="auto"/>
            <w:tcBorders>
              <w:bottom w:val="single" w:sz="8" w:space="0" w:color="000000"/>
              <w:right w:val="single" w:sz="8" w:space="0" w:color="000000"/>
            </w:tcBorders>
            <w:vAlign w:val="center"/>
          </w:tcPr>
          <w:p w14:paraId="5D05DB38" w14:textId="77777777" w:rsidR="00DD4448" w:rsidRDefault="00DD4448" w:rsidP="00455714">
            <w:r>
              <w:t xml:space="preserve">2985 </w:t>
            </w:r>
            <w:proofErr w:type="spellStart"/>
            <w:r>
              <w:t>lbs</w:t>
            </w:r>
            <w:proofErr w:type="spellEnd"/>
            <w:r>
              <w:t xml:space="preserve"> (1357 kg)</w:t>
            </w:r>
          </w:p>
        </w:tc>
      </w:tr>
    </w:tbl>
    <w:p w14:paraId="5ABD3071" w14:textId="1B774FCC" w:rsidR="00DD4448" w:rsidRDefault="00556972" w:rsidP="00DD4448">
      <w:hyperlink r:id="rId5" w:history="1">
        <w:r w:rsidRPr="003E48D8">
          <w:rPr>
            <w:rStyle w:val="Hyperlink"/>
          </w:rPr>
          <w:t>https://www.cummins.com/en-na/generators/products/rugged-mobile-power</w:t>
        </w:r>
      </w:hyperlink>
      <w:r>
        <w:t xml:space="preserve"> </w:t>
      </w:r>
    </w:p>
    <w:p w14:paraId="244F89E9" w14:textId="77777777" w:rsidR="00556972" w:rsidRDefault="00556972" w:rsidP="00DD4448"/>
    <w:p w14:paraId="26F84F4C" w14:textId="346ED77A" w:rsidR="00DD4448" w:rsidRDefault="00DD4448" w:rsidP="00DD4448">
      <w:r>
        <w:t xml:space="preserve">Table </w:t>
      </w:r>
      <w:r w:rsidR="00556972">
        <w:t xml:space="preserve">2. Additional </w:t>
      </w:r>
      <w:r>
        <w:t>RMP Model Specifications</w:t>
      </w:r>
    </w:p>
    <w:p w14:paraId="1F06CDD5" w14:textId="77777777" w:rsidR="00DD4448" w:rsidRPr="00602B5D" w:rsidRDefault="00DD4448" w:rsidP="00DD4448">
      <w:r w:rsidRPr="00602B5D">
        <w:t>The Government</w:t>
      </w:r>
      <w:r w:rsidRPr="00602B5D">
        <w:t>’</w:t>
      </w:r>
      <w:r w:rsidRPr="00602B5D">
        <w:t>s minimum requirement for the 10 kW configuration is the Cummins Rugged Mobile Power (RMP) model 10RMP</w:t>
      </w:r>
      <w:r w:rsidRPr="00602B5D">
        <w:noBreakHyphen/>
        <w:t>1040A or 10RMP</w:t>
      </w:r>
      <w:r w:rsidRPr="00602B5D">
        <w:noBreakHyphen/>
        <w:t>1041A, or an equivalent Cummins RMP 10 kW configuration that has been subjected to and successfully passed HEMP survivability testing at NAWCAD Patuxent River or an equivalent formal DoD HEMP qualification program, with test results and certifications acceptable to the Government.</w:t>
      </w:r>
    </w:p>
    <w:p w14:paraId="63133932" w14:textId="77777777" w:rsidR="00DD4448" w:rsidRDefault="00DD4448" w:rsidP="00DD4448">
      <w:pPr>
        <w:spacing w:after="210"/>
      </w:pPr>
      <w:r>
        <w:rPr>
          <w:b/>
        </w:rPr>
        <w:t>Common specifications for all models:</w:t>
      </w:r>
    </w:p>
    <w:tbl>
      <w:tblPr>
        <w:tblStyle w:val="NormalGrid"/>
        <w:tblW w:w="0" w:type="auto"/>
        <w:jc w:val="center"/>
        <w:tblCellSpacing w:w="0" w:type="dxa"/>
        <w:tblLook w:val="04A0" w:firstRow="1" w:lastRow="0" w:firstColumn="1" w:lastColumn="0" w:noHBand="0" w:noVBand="1"/>
      </w:tblPr>
      <w:tblGrid>
        <w:gridCol w:w="2579"/>
        <w:gridCol w:w="4981"/>
      </w:tblGrid>
      <w:tr w:rsidR="00DD4448" w14:paraId="59583542" w14:textId="77777777" w:rsidTr="00455714">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38624AD" w14:textId="77777777" w:rsidR="00DD4448" w:rsidRDefault="00DD4448" w:rsidP="00455714">
            <w:r>
              <w:rPr>
                <w:b/>
              </w:rPr>
              <w:t>Parameter</w:t>
            </w:r>
          </w:p>
        </w:tc>
        <w:tc>
          <w:tcPr>
            <w:tcW w:w="0" w:type="auto"/>
            <w:tcBorders>
              <w:top w:val="single" w:sz="8" w:space="0" w:color="000000"/>
              <w:bottom w:val="single" w:sz="8" w:space="0" w:color="000000"/>
              <w:right w:val="single" w:sz="8" w:space="0" w:color="000000"/>
            </w:tcBorders>
            <w:vAlign w:val="center"/>
          </w:tcPr>
          <w:p w14:paraId="7C3A082A" w14:textId="77777777" w:rsidR="00DD4448" w:rsidRDefault="00DD4448" w:rsidP="00455714">
            <w:r>
              <w:rPr>
                <w:b/>
              </w:rPr>
              <w:t>Specification</w:t>
            </w:r>
          </w:p>
        </w:tc>
      </w:tr>
      <w:tr w:rsidR="00DD4448" w14:paraId="2CCA5BAA"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8000483" w14:textId="77777777" w:rsidR="00DD4448" w:rsidRDefault="00DD4448" w:rsidP="00455714">
            <w:r>
              <w:t>Manufacturer</w:t>
            </w:r>
          </w:p>
        </w:tc>
        <w:tc>
          <w:tcPr>
            <w:tcW w:w="0" w:type="auto"/>
            <w:tcBorders>
              <w:bottom w:val="single" w:sz="8" w:space="0" w:color="000000"/>
              <w:right w:val="single" w:sz="8" w:space="0" w:color="000000"/>
            </w:tcBorders>
            <w:vAlign w:val="center"/>
          </w:tcPr>
          <w:p w14:paraId="23B9DFC5" w14:textId="291B5F4E" w:rsidR="00DD4448" w:rsidRDefault="00DD4448" w:rsidP="00455714">
            <w:r>
              <w:t>Cummins Inc. (BRAND NAME OR EQUAL)</w:t>
            </w:r>
          </w:p>
        </w:tc>
      </w:tr>
      <w:tr w:rsidR="00DD4448" w14:paraId="25E63562"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2B4D17" w14:textId="77777777" w:rsidR="00DD4448" w:rsidRDefault="00DD4448" w:rsidP="00455714">
            <w:r>
              <w:t>Military Standard</w:t>
            </w:r>
          </w:p>
        </w:tc>
        <w:tc>
          <w:tcPr>
            <w:tcW w:w="0" w:type="auto"/>
            <w:tcBorders>
              <w:bottom w:val="single" w:sz="8" w:space="0" w:color="000000"/>
              <w:right w:val="single" w:sz="8" w:space="0" w:color="000000"/>
            </w:tcBorders>
            <w:vAlign w:val="center"/>
          </w:tcPr>
          <w:p w14:paraId="1A395E5F" w14:textId="77777777" w:rsidR="00DD4448" w:rsidRDefault="00DD4448" w:rsidP="00455714">
            <w:r>
              <w:t>MIL-DTL-32496</w:t>
            </w:r>
          </w:p>
        </w:tc>
      </w:tr>
      <w:tr w:rsidR="00DD4448" w14:paraId="36479680"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9AC666" w14:textId="77777777" w:rsidR="00DD4448" w:rsidRDefault="00DD4448" w:rsidP="00455714">
            <w:r>
              <w:t>Fuel Type</w:t>
            </w:r>
          </w:p>
        </w:tc>
        <w:tc>
          <w:tcPr>
            <w:tcW w:w="0" w:type="auto"/>
            <w:tcBorders>
              <w:bottom w:val="single" w:sz="8" w:space="0" w:color="000000"/>
              <w:right w:val="single" w:sz="8" w:space="0" w:color="000000"/>
            </w:tcBorders>
            <w:vAlign w:val="center"/>
          </w:tcPr>
          <w:p w14:paraId="4BB9E9B5" w14:textId="77777777" w:rsidR="00DD4448" w:rsidRDefault="00DD4448" w:rsidP="00455714">
            <w:r>
              <w:t>Multi-fuel capable (JP-8, JP-4, DF-1, DF-2, DF-A)</w:t>
            </w:r>
          </w:p>
        </w:tc>
      </w:tr>
      <w:tr w:rsidR="00DD4448" w14:paraId="4C903EBF"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658CDB" w14:textId="77777777" w:rsidR="00DD4448" w:rsidRDefault="00DD4448" w:rsidP="00455714">
            <w:r>
              <w:t>Operating Environment</w:t>
            </w:r>
          </w:p>
        </w:tc>
        <w:tc>
          <w:tcPr>
            <w:tcW w:w="0" w:type="auto"/>
            <w:tcBorders>
              <w:bottom w:val="single" w:sz="8" w:space="0" w:color="000000"/>
              <w:right w:val="single" w:sz="8" w:space="0" w:color="000000"/>
            </w:tcBorders>
            <w:vAlign w:val="center"/>
          </w:tcPr>
          <w:p w14:paraId="19D99E07" w14:textId="77777777" w:rsidR="00DD4448" w:rsidRDefault="00DD4448" w:rsidP="00455714">
            <w:r>
              <w:rPr>
                <w:rFonts w:eastAsia="Georgia" w:hAnsi="Georgia" w:cs="Georgia"/>
              </w:rPr>
              <w:t>All environmental extremes (-50°F to 135°F)</w:t>
            </w:r>
          </w:p>
        </w:tc>
      </w:tr>
      <w:tr w:rsidR="00DD4448" w14:paraId="4530449C" w14:textId="77777777" w:rsidTr="00455714">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C3F4CF" w14:textId="77777777" w:rsidR="00DD4448" w:rsidRDefault="00DD4448" w:rsidP="00455714">
            <w:r>
              <w:t>EMC Compliance</w:t>
            </w:r>
          </w:p>
        </w:tc>
        <w:tc>
          <w:tcPr>
            <w:tcW w:w="0" w:type="auto"/>
            <w:tcBorders>
              <w:bottom w:val="single" w:sz="8" w:space="0" w:color="000000"/>
              <w:right w:val="single" w:sz="8" w:space="0" w:color="000000"/>
            </w:tcBorders>
            <w:vAlign w:val="center"/>
          </w:tcPr>
          <w:p w14:paraId="7C9397B7" w14:textId="77777777" w:rsidR="00DD4448" w:rsidRDefault="00DD4448" w:rsidP="00455714">
            <w:r>
              <w:t>MIL-STD-461F</w:t>
            </w:r>
          </w:p>
        </w:tc>
      </w:tr>
    </w:tbl>
    <w:p w14:paraId="67C4FBB2" w14:textId="147A7E90" w:rsidR="00DD4448" w:rsidRDefault="00556972" w:rsidP="00DD4448">
      <w:hyperlink r:id="rId6" w:history="1">
        <w:r w:rsidRPr="003E48D8">
          <w:rPr>
            <w:rStyle w:val="Hyperlink"/>
          </w:rPr>
          <w:t>https://www.cummins.com/en-na/generators/products/rugged-mobile-power</w:t>
        </w:r>
      </w:hyperlink>
    </w:p>
    <w:p w14:paraId="3360C33F" w14:textId="77777777" w:rsidR="00556972" w:rsidRDefault="00556972" w:rsidP="00DD4448"/>
    <w:p w14:paraId="305F1787" w14:textId="77777777" w:rsidR="00556972" w:rsidRDefault="00556972" w:rsidP="00DD4448"/>
    <w:p w14:paraId="0AF8D281" w14:textId="00F9FA71" w:rsidR="00DD4448" w:rsidRDefault="00DD4448" w:rsidP="00DD4448">
      <w:r>
        <w:t xml:space="preserve">Table </w:t>
      </w:r>
      <w:r w:rsidR="00556972">
        <w:t>3</w:t>
      </w:r>
      <w:r>
        <w:t>: Common Technical Specifications (All Models)</w:t>
      </w:r>
    </w:p>
    <w:p w14:paraId="06B0557D" w14:textId="77777777" w:rsidR="00DD4448" w:rsidRDefault="00DD4448" w:rsidP="00DD4448">
      <w:pPr>
        <w:spacing w:after="210"/>
      </w:pPr>
      <w:r>
        <w:t>Additional required features include:</w:t>
      </w:r>
    </w:p>
    <w:p w14:paraId="35CC5FD9" w14:textId="77777777" w:rsidR="00DD4448" w:rsidRDefault="00DD4448" w:rsidP="00DD4448">
      <w:pPr>
        <w:numPr>
          <w:ilvl w:val="0"/>
          <w:numId w:val="1"/>
        </w:numPr>
      </w:pPr>
      <w:r>
        <w:t>Rugged 4-cycle industrial diesel engine</w:t>
      </w:r>
    </w:p>
    <w:p w14:paraId="7C85CD96" w14:textId="77777777" w:rsidR="00DD4448" w:rsidRDefault="00DD4448" w:rsidP="00DD4448">
      <w:pPr>
        <w:numPr>
          <w:ilvl w:val="0"/>
          <w:numId w:val="1"/>
        </w:numPr>
      </w:pPr>
      <w:r>
        <w:t>24-volt starting system with NATO slave connection</w:t>
      </w:r>
    </w:p>
    <w:p w14:paraId="342CF7D1" w14:textId="77777777" w:rsidR="00DD4448" w:rsidRDefault="00DD4448" w:rsidP="00DD4448">
      <w:pPr>
        <w:numPr>
          <w:ilvl w:val="0"/>
          <w:numId w:val="1"/>
        </w:numPr>
      </w:pPr>
      <w:r>
        <w:t>Nuclear, biological, and chemical (NBC) contamination survivability</w:t>
      </w:r>
    </w:p>
    <w:p w14:paraId="3C2BDE60" w14:textId="77777777" w:rsidR="00DD4448" w:rsidRDefault="00DD4448" w:rsidP="00DD4448">
      <w:pPr>
        <w:numPr>
          <w:ilvl w:val="0"/>
          <w:numId w:val="1"/>
        </w:numPr>
      </w:pPr>
      <w:r>
        <w:t>Battlefield mobility and ruggedized construction</w:t>
      </w:r>
    </w:p>
    <w:p w14:paraId="79FECD5B" w14:textId="77777777" w:rsidR="00DD4448" w:rsidRDefault="00DD4448" w:rsidP="00DD4448">
      <w:pPr>
        <w:numPr>
          <w:ilvl w:val="0"/>
          <w:numId w:val="1"/>
        </w:numPr>
      </w:pPr>
      <w:r>
        <w:t>Low infrared and acoustic signatures</w:t>
      </w:r>
    </w:p>
    <w:p w14:paraId="3F191D03" w14:textId="77777777" w:rsidR="00DD4448" w:rsidRDefault="00DD4448" w:rsidP="00DD4448">
      <w:pPr>
        <w:numPr>
          <w:ilvl w:val="0"/>
          <w:numId w:val="1"/>
        </w:numPr>
      </w:pPr>
      <w:r>
        <w:t>Rated power output at altitude</w:t>
      </w:r>
    </w:p>
    <w:p w14:paraId="417AC6CB" w14:textId="77777777" w:rsidR="00DD4448" w:rsidRDefault="00DD4448" w:rsidP="00DD4448">
      <w:pPr>
        <w:numPr>
          <w:ilvl w:val="0"/>
          <w:numId w:val="1"/>
        </w:numPr>
      </w:pPr>
      <w:r>
        <w:rPr>
          <w:rFonts w:eastAsia="Georgia" w:hAnsi="Georgia" w:cs="Georgia"/>
        </w:rPr>
        <w:t>Automatic load control and voltage regulation (±3% no-load to full-load)</w:t>
      </w:r>
    </w:p>
    <w:p w14:paraId="16908FB6" w14:textId="77777777" w:rsidR="00F05A90" w:rsidRDefault="00F05A90"/>
    <w:sectPr w:rsidR="00F05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738A"/>
    <w:multiLevelType w:val="hybridMultilevel"/>
    <w:tmpl w:val="A1ACC744"/>
    <w:lvl w:ilvl="0" w:tplc="EE8C2774">
      <w:start w:val="1"/>
      <w:numFmt w:val="none"/>
      <w:lvlText w:val="•"/>
      <w:lvlJc w:val="left"/>
      <w:pPr>
        <w:tabs>
          <w:tab w:val="num" w:pos="1080"/>
        </w:tabs>
        <w:ind w:left="720" w:hanging="360"/>
      </w:pPr>
      <w:rPr>
        <w:rFonts w:ascii="Georgia" w:eastAsia="Georgia" w:hAnsi="Georgia" w:cs="Georgia"/>
      </w:rPr>
    </w:lvl>
    <w:lvl w:ilvl="1" w:tplc="FB86F882">
      <w:numFmt w:val="decimal"/>
      <w:lvlText w:val=""/>
      <w:lvlJc w:val="left"/>
    </w:lvl>
    <w:lvl w:ilvl="2" w:tplc="5E4AADD0">
      <w:numFmt w:val="decimal"/>
      <w:lvlText w:val=""/>
      <w:lvlJc w:val="left"/>
    </w:lvl>
    <w:lvl w:ilvl="3" w:tplc="73341C16">
      <w:numFmt w:val="decimal"/>
      <w:lvlText w:val=""/>
      <w:lvlJc w:val="left"/>
    </w:lvl>
    <w:lvl w:ilvl="4" w:tplc="ECD690D4">
      <w:numFmt w:val="decimal"/>
      <w:lvlText w:val=""/>
      <w:lvlJc w:val="left"/>
    </w:lvl>
    <w:lvl w:ilvl="5" w:tplc="8C2A9DAC">
      <w:numFmt w:val="decimal"/>
      <w:lvlText w:val=""/>
      <w:lvlJc w:val="left"/>
    </w:lvl>
    <w:lvl w:ilvl="6" w:tplc="5488471E">
      <w:numFmt w:val="decimal"/>
      <w:lvlText w:val=""/>
      <w:lvlJc w:val="left"/>
    </w:lvl>
    <w:lvl w:ilvl="7" w:tplc="B5A27970">
      <w:numFmt w:val="decimal"/>
      <w:lvlText w:val=""/>
      <w:lvlJc w:val="left"/>
    </w:lvl>
    <w:lvl w:ilvl="8" w:tplc="58CE6BD6">
      <w:numFmt w:val="decimal"/>
      <w:lvlText w:val=""/>
      <w:lvlJc w:val="left"/>
    </w:lvl>
  </w:abstractNum>
  <w:abstractNum w:abstractNumId="1" w15:restartNumberingAfterBreak="0">
    <w:nsid w:val="2AD02121"/>
    <w:multiLevelType w:val="multilevel"/>
    <w:tmpl w:val="44A0FB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547719">
    <w:abstractNumId w:val="0"/>
  </w:num>
  <w:num w:numId="2" w16cid:durableId="626662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448"/>
    <w:rsid w:val="00045835"/>
    <w:rsid w:val="00081AB7"/>
    <w:rsid w:val="00277280"/>
    <w:rsid w:val="004E72D4"/>
    <w:rsid w:val="00556972"/>
    <w:rsid w:val="0098330F"/>
    <w:rsid w:val="00AF1C3F"/>
    <w:rsid w:val="00C63EA1"/>
    <w:rsid w:val="00DD4448"/>
    <w:rsid w:val="00F05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C5B6"/>
  <w15:chartTrackingRefBased/>
  <w15:docId w15:val="{D117DA3F-7979-4DA0-A81C-A24EB483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448"/>
    <w:pPr>
      <w:spacing w:after="120" w:line="240" w:lineRule="atLeast"/>
    </w:pPr>
    <w:rPr>
      <w:rFonts w:ascii="Georgia"/>
      <w:kern w:val="0"/>
      <w:sz w:val="21"/>
      <w:szCs w:val="22"/>
      <w14:ligatures w14:val="none"/>
    </w:rPr>
  </w:style>
  <w:style w:type="paragraph" w:styleId="Heading1">
    <w:name w:val="heading 1"/>
    <w:basedOn w:val="Normal"/>
    <w:next w:val="Normal"/>
    <w:link w:val="Heading1Char"/>
    <w:uiPriority w:val="9"/>
    <w:qFormat/>
    <w:rsid w:val="00DD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448"/>
    <w:rPr>
      <w:rFonts w:eastAsiaTheme="majorEastAsia" w:cstheme="majorBidi"/>
      <w:color w:val="272727" w:themeColor="text1" w:themeTint="D8"/>
    </w:rPr>
  </w:style>
  <w:style w:type="paragraph" w:styleId="Title">
    <w:name w:val="Title"/>
    <w:basedOn w:val="Normal"/>
    <w:next w:val="Normal"/>
    <w:link w:val="TitleChar"/>
    <w:uiPriority w:val="10"/>
    <w:qFormat/>
    <w:rsid w:val="00DD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448"/>
    <w:pPr>
      <w:spacing w:before="160"/>
      <w:jc w:val="center"/>
    </w:pPr>
    <w:rPr>
      <w:i/>
      <w:iCs/>
      <w:color w:val="404040" w:themeColor="text1" w:themeTint="BF"/>
    </w:rPr>
  </w:style>
  <w:style w:type="character" w:customStyle="1" w:styleId="QuoteChar">
    <w:name w:val="Quote Char"/>
    <w:basedOn w:val="DefaultParagraphFont"/>
    <w:link w:val="Quote"/>
    <w:uiPriority w:val="29"/>
    <w:rsid w:val="00DD4448"/>
    <w:rPr>
      <w:i/>
      <w:iCs/>
      <w:color w:val="404040" w:themeColor="text1" w:themeTint="BF"/>
    </w:rPr>
  </w:style>
  <w:style w:type="paragraph" w:styleId="ListParagraph">
    <w:name w:val="List Paragraph"/>
    <w:basedOn w:val="Normal"/>
    <w:uiPriority w:val="34"/>
    <w:qFormat/>
    <w:rsid w:val="00DD4448"/>
    <w:pPr>
      <w:ind w:left="720"/>
      <w:contextualSpacing/>
    </w:pPr>
  </w:style>
  <w:style w:type="character" w:styleId="IntenseEmphasis">
    <w:name w:val="Intense Emphasis"/>
    <w:basedOn w:val="DefaultParagraphFont"/>
    <w:uiPriority w:val="21"/>
    <w:qFormat/>
    <w:rsid w:val="00DD4448"/>
    <w:rPr>
      <w:i/>
      <w:iCs/>
      <w:color w:val="0F4761" w:themeColor="accent1" w:themeShade="BF"/>
    </w:rPr>
  </w:style>
  <w:style w:type="paragraph" w:styleId="IntenseQuote">
    <w:name w:val="Intense Quote"/>
    <w:basedOn w:val="Normal"/>
    <w:next w:val="Normal"/>
    <w:link w:val="IntenseQuoteChar"/>
    <w:uiPriority w:val="30"/>
    <w:qFormat/>
    <w:rsid w:val="00DD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448"/>
    <w:rPr>
      <w:i/>
      <w:iCs/>
      <w:color w:val="0F4761" w:themeColor="accent1" w:themeShade="BF"/>
    </w:rPr>
  </w:style>
  <w:style w:type="character" w:styleId="IntenseReference">
    <w:name w:val="Intense Reference"/>
    <w:basedOn w:val="DefaultParagraphFont"/>
    <w:uiPriority w:val="32"/>
    <w:qFormat/>
    <w:rsid w:val="00DD4448"/>
    <w:rPr>
      <w:b/>
      <w:bCs/>
      <w:smallCaps/>
      <w:color w:val="0F4761" w:themeColor="accent1" w:themeShade="BF"/>
      <w:spacing w:val="5"/>
    </w:rPr>
  </w:style>
  <w:style w:type="table" w:customStyle="1" w:styleId="NormalGrid">
    <w:name w:val="Normal Grid"/>
    <w:basedOn w:val="TableNormal"/>
    <w:uiPriority w:val="39"/>
    <w:rsid w:val="00DD4448"/>
    <w:pPr>
      <w:spacing w:after="0" w:line="240" w:lineRule="auto"/>
    </w:pPr>
    <w:rPr>
      <w:rFonts w:ascii="Georgia"/>
      <w:kern w:val="0"/>
      <w:sz w:val="21"/>
      <w:szCs w:val="22"/>
      <w14:ligatures w14:val="none"/>
    </w:rPr>
    <w:tblPr>
      <w:tblCellMar>
        <w:top w:w="80" w:type="dxa"/>
        <w:left w:w="160" w:type="dxa"/>
        <w:bottom w:w="80" w:type="dxa"/>
        <w:right w:w="160" w:type="dxa"/>
      </w:tblCellMar>
    </w:tblPr>
  </w:style>
  <w:style w:type="character" w:styleId="Hyperlink">
    <w:name w:val="Hyperlink"/>
    <w:basedOn w:val="DefaultParagraphFont"/>
    <w:uiPriority w:val="99"/>
    <w:unhideWhenUsed/>
    <w:rsid w:val="00556972"/>
    <w:rPr>
      <w:color w:val="467886" w:themeColor="hyperlink"/>
      <w:u w:val="single"/>
    </w:rPr>
  </w:style>
  <w:style w:type="character" w:styleId="UnresolvedMention">
    <w:name w:val="Unresolved Mention"/>
    <w:basedOn w:val="DefaultParagraphFont"/>
    <w:uiPriority w:val="99"/>
    <w:semiHidden/>
    <w:unhideWhenUsed/>
    <w:rsid w:val="00556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ummins.com/en-na/generators/products/rugged-mobile-power" TargetMode="External"/><Relationship Id="rId5" Type="http://schemas.openxmlformats.org/officeDocument/2006/relationships/hyperlink" Target="https://www.cummins.com/en-na/generators/products/rugged-mobile-pow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9</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SHEEDY, KEVIN J Capt USAF AFICC 764 ESS/PKA</dc:creator>
  <cp:keywords/>
  <dc:description/>
  <cp:lastModifiedBy>SHEEDY, KEVIN J Capt USAF AFICC 764 ESS/PKA</cp:lastModifiedBy>
  <cp:revision>5</cp:revision>
  <dcterms:created xsi:type="dcterms:W3CDTF">2026-04-10T08:21:00Z</dcterms:created>
  <dcterms:modified xsi:type="dcterms:W3CDTF">2026-04-10T08:57:00Z</dcterms:modified>
</cp:coreProperties>
</file>