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CF340" w14:textId="77777777" w:rsidR="00B108D0" w:rsidRPr="004F36A7" w:rsidRDefault="00B108D0"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D470C9" w14:paraId="4C9CF343" w14:textId="77777777" w:rsidTr="00231CE2">
        <w:trPr>
          <w:trHeight w:val="287"/>
        </w:trPr>
        <w:tc>
          <w:tcPr>
            <w:tcW w:w="1278" w:type="dxa"/>
          </w:tcPr>
          <w:p w14:paraId="4C9CF341" w14:textId="77777777" w:rsidR="00B108D0" w:rsidRPr="005B0401" w:rsidRDefault="00B108D0">
            <w:pPr>
              <w:rPr>
                <w:rFonts w:cstheme="minorHAnsi"/>
                <w:b/>
                <w:szCs w:val="20"/>
              </w:rPr>
            </w:pPr>
            <w:r>
              <w:rPr>
                <w:rFonts w:cstheme="minorHAnsi"/>
                <w:b/>
                <w:szCs w:val="20"/>
              </w:rPr>
              <w:t>SUBJECT*</w:t>
            </w:r>
          </w:p>
        </w:tc>
        <w:tc>
          <w:tcPr>
            <w:tcW w:w="8640" w:type="dxa"/>
          </w:tcPr>
          <w:p w14:paraId="4C9CF342" w14:textId="77777777" w:rsidR="00B108D0" w:rsidRPr="00F43FAC" w:rsidRDefault="00B108D0" w:rsidP="00F43FAC">
            <w:pPr>
              <w:rPr>
                <w:rStyle w:val="AAMSKBFill-InHighlight"/>
                <w:color w:val="auto"/>
              </w:rPr>
            </w:pPr>
            <w:r>
              <w:rPr>
                <w:rStyle w:val="AAMSKBFill-InHighlight"/>
                <w:color w:val="auto"/>
              </w:rPr>
              <w:t>Intent to Sole Source - Lab Testing Services (Thyroid) -</w:t>
            </w:r>
            <w:r w:rsidRPr="00F43FAC">
              <w:rPr>
                <w:rStyle w:val="AAMSKBFill-InHighlight"/>
                <w:color w:val="auto"/>
              </w:rPr>
              <w:t xml:space="preserve"> </w:t>
            </w:r>
            <w:r>
              <w:rPr>
                <w:rStyle w:val="AAMSKBFill-InHighlight"/>
                <w:color w:val="auto"/>
              </w:rPr>
              <w:t>Lebanon VA Medical Center Lebanon, PA</w:t>
            </w:r>
            <w:r w:rsidRPr="00F43FAC">
              <w:rPr>
                <w:rStyle w:val="AAMSKBFill-InHighlight"/>
                <w:color w:val="auto"/>
              </w:rPr>
              <w:t xml:space="preserve"> </w:t>
            </w:r>
            <w:r>
              <w:rPr>
                <w:rStyle w:val="AAMSKBFill-InHighlight"/>
                <w:color w:val="auto"/>
              </w:rPr>
              <w:t xml:space="preserve"> </w:t>
            </w:r>
          </w:p>
        </w:tc>
      </w:tr>
    </w:tbl>
    <w:p w14:paraId="4C9CF344" w14:textId="77777777" w:rsidR="00B108D0" w:rsidRPr="004F36A7" w:rsidRDefault="00B108D0" w:rsidP="00D11D95">
      <w:pPr>
        <w:spacing w:after="160" w:line="254" w:lineRule="auto"/>
        <w:rPr>
          <w:rFonts w:eastAsia="Calibri" w:cstheme="minorHAnsi"/>
          <w:szCs w:val="20"/>
        </w:rPr>
      </w:pPr>
    </w:p>
    <w:p w14:paraId="4C9CF345" w14:textId="77777777" w:rsidR="00B108D0" w:rsidRPr="004F36A7" w:rsidRDefault="00B108D0"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470C9" w14:paraId="4C9CF348" w14:textId="77777777" w:rsidTr="009738F0">
        <w:tc>
          <w:tcPr>
            <w:tcW w:w="4698" w:type="dxa"/>
            <w:hideMark/>
          </w:tcPr>
          <w:p w14:paraId="4C9CF346" w14:textId="77777777" w:rsidR="00B108D0" w:rsidRPr="005B0401" w:rsidRDefault="00B108D0">
            <w:pPr>
              <w:rPr>
                <w:rFonts w:cstheme="minorHAnsi"/>
                <w:b/>
                <w:szCs w:val="20"/>
              </w:rPr>
            </w:pPr>
            <w:r w:rsidRPr="005B0401">
              <w:rPr>
                <w:rFonts w:cstheme="minorHAnsi"/>
                <w:b/>
                <w:szCs w:val="20"/>
              </w:rPr>
              <w:t>CONTRACTING OFFICE’S ZIP CODE*</w:t>
            </w:r>
          </w:p>
        </w:tc>
        <w:tc>
          <w:tcPr>
            <w:tcW w:w="5220" w:type="dxa"/>
            <w:hideMark/>
          </w:tcPr>
          <w:p w14:paraId="4C9CF347" w14:textId="77777777" w:rsidR="00B108D0" w:rsidRPr="005B0401" w:rsidRDefault="00B108D0">
            <w:pPr>
              <w:rPr>
                <w:rFonts w:cstheme="minorHAnsi"/>
              </w:rPr>
            </w:pPr>
            <w:r>
              <w:rPr>
                <w:rFonts w:cstheme="minorHAnsi"/>
              </w:rPr>
              <w:t>19805</w:t>
            </w:r>
          </w:p>
        </w:tc>
      </w:tr>
      <w:tr w:rsidR="00D470C9" w14:paraId="4C9CF34B" w14:textId="77777777" w:rsidTr="009738F0">
        <w:tc>
          <w:tcPr>
            <w:tcW w:w="4698" w:type="dxa"/>
            <w:hideMark/>
          </w:tcPr>
          <w:p w14:paraId="4C9CF349" w14:textId="77777777" w:rsidR="00B108D0" w:rsidRPr="005B0401" w:rsidRDefault="00B108D0">
            <w:pPr>
              <w:rPr>
                <w:rFonts w:cstheme="minorHAnsi"/>
                <w:b/>
                <w:szCs w:val="20"/>
              </w:rPr>
            </w:pPr>
            <w:r w:rsidRPr="005B0401">
              <w:rPr>
                <w:rFonts w:cstheme="minorHAnsi"/>
                <w:b/>
                <w:szCs w:val="20"/>
              </w:rPr>
              <w:t>SOLICITATION NUMBER*</w:t>
            </w:r>
          </w:p>
        </w:tc>
        <w:tc>
          <w:tcPr>
            <w:tcW w:w="5220" w:type="dxa"/>
            <w:hideMark/>
          </w:tcPr>
          <w:p w14:paraId="4C9CF34A" w14:textId="77777777" w:rsidR="00B108D0" w:rsidRPr="005B0401" w:rsidRDefault="00B108D0">
            <w:pPr>
              <w:rPr>
                <w:rFonts w:cstheme="minorHAnsi"/>
              </w:rPr>
            </w:pPr>
            <w:r>
              <w:rPr>
                <w:rFonts w:cstheme="minorHAnsi"/>
              </w:rPr>
              <w:t>36C24426Q0448</w:t>
            </w:r>
          </w:p>
        </w:tc>
      </w:tr>
      <w:tr w:rsidR="00D470C9" w14:paraId="4C9CF34E" w14:textId="77777777" w:rsidTr="009738F0">
        <w:tc>
          <w:tcPr>
            <w:tcW w:w="4698" w:type="dxa"/>
          </w:tcPr>
          <w:p w14:paraId="4C9CF34C" w14:textId="77777777" w:rsidR="00B108D0" w:rsidRPr="009738F0" w:rsidRDefault="00B108D0">
            <w:pPr>
              <w:rPr>
                <w:rFonts w:cstheme="minorHAnsi"/>
                <w:b/>
                <w:szCs w:val="20"/>
              </w:rPr>
            </w:pPr>
            <w:r w:rsidRPr="009738F0">
              <w:rPr>
                <w:rFonts w:cstheme="minorHAnsi"/>
                <w:b/>
                <w:szCs w:val="20"/>
              </w:rPr>
              <w:t>RESPONSE DATE/TIME/ZONE</w:t>
            </w:r>
          </w:p>
        </w:tc>
        <w:tc>
          <w:tcPr>
            <w:tcW w:w="5220" w:type="dxa"/>
          </w:tcPr>
          <w:p w14:paraId="4C9CF34D" w14:textId="77777777" w:rsidR="00B108D0" w:rsidRPr="00DD3F7D" w:rsidRDefault="00B108D0">
            <w:pPr>
              <w:rPr>
                <w:rStyle w:val="AAMSKBFill-InHighlight"/>
                <w:rFonts w:cstheme="minorHAnsi"/>
                <w:color w:val="auto"/>
              </w:rPr>
            </w:pPr>
            <w:r>
              <w:rPr>
                <w:rStyle w:val="AAMSKBFill-InHighlight"/>
                <w:rFonts w:cstheme="minorHAnsi"/>
                <w:color w:val="auto"/>
              </w:rPr>
              <w:t>04-17-2026</w:t>
            </w:r>
            <w:r w:rsidRPr="009738F0">
              <w:rPr>
                <w:rStyle w:val="AAMSKBFill-InHighlight"/>
                <w:rFonts w:cstheme="minorHAnsi"/>
                <w:color w:val="auto"/>
              </w:rPr>
              <w:t xml:space="preserve"> </w:t>
            </w:r>
            <w:r>
              <w:rPr>
                <w:rStyle w:val="AAMSKBFill-InHighlight"/>
                <w:rFonts w:cstheme="minorHAnsi"/>
                <w:color w:val="auto"/>
              </w:rPr>
              <w:t>8AM</w:t>
            </w:r>
            <w:r w:rsidRPr="009738F0">
              <w:rPr>
                <w:rStyle w:val="AAMSKBFill-InHighlight"/>
                <w:color w:val="auto"/>
              </w:rPr>
              <w:t xml:space="preserve"> </w:t>
            </w:r>
            <w:r>
              <w:rPr>
                <w:rStyle w:val="AAMSKBFill-InHighlight"/>
                <w:rFonts w:cstheme="minorHAnsi"/>
                <w:color w:val="auto"/>
              </w:rPr>
              <w:t>EASTERN TIME, NEW YORK, USA</w:t>
            </w:r>
          </w:p>
        </w:tc>
      </w:tr>
      <w:tr w:rsidR="00D470C9" w14:paraId="4C9CF351" w14:textId="77777777" w:rsidTr="009738F0">
        <w:tc>
          <w:tcPr>
            <w:tcW w:w="4698" w:type="dxa"/>
          </w:tcPr>
          <w:p w14:paraId="4C9CF34F" w14:textId="77777777" w:rsidR="00B108D0" w:rsidRPr="005B0401" w:rsidRDefault="00B108D0">
            <w:pPr>
              <w:rPr>
                <w:rFonts w:cstheme="minorHAnsi"/>
                <w:b/>
                <w:szCs w:val="20"/>
              </w:rPr>
            </w:pPr>
            <w:r w:rsidRPr="005B0401">
              <w:rPr>
                <w:rFonts w:cstheme="minorHAnsi"/>
                <w:b/>
                <w:szCs w:val="20"/>
              </w:rPr>
              <w:t>ARCHIVE</w:t>
            </w:r>
          </w:p>
        </w:tc>
        <w:tc>
          <w:tcPr>
            <w:tcW w:w="5220" w:type="dxa"/>
            <w:hideMark/>
          </w:tcPr>
          <w:p w14:paraId="4C9CF350" w14:textId="77777777" w:rsidR="00B108D0" w:rsidRPr="004F36A7" w:rsidRDefault="00B108D0">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D470C9" w14:paraId="4C9CF354" w14:textId="77777777" w:rsidTr="009738F0">
        <w:tc>
          <w:tcPr>
            <w:tcW w:w="4698" w:type="dxa"/>
          </w:tcPr>
          <w:p w14:paraId="4C9CF352" w14:textId="77777777" w:rsidR="00B108D0" w:rsidRPr="005B0401" w:rsidRDefault="00B108D0">
            <w:pPr>
              <w:rPr>
                <w:rFonts w:cstheme="minorHAnsi"/>
                <w:b/>
                <w:szCs w:val="20"/>
              </w:rPr>
            </w:pPr>
            <w:r w:rsidRPr="005B0401">
              <w:rPr>
                <w:rFonts w:cstheme="minorHAnsi"/>
                <w:b/>
                <w:szCs w:val="20"/>
              </w:rPr>
              <w:t>RECOVERY ACT FUNDS</w:t>
            </w:r>
          </w:p>
        </w:tc>
        <w:tc>
          <w:tcPr>
            <w:tcW w:w="5220" w:type="dxa"/>
            <w:hideMark/>
          </w:tcPr>
          <w:p w14:paraId="4C9CF353" w14:textId="77777777" w:rsidR="00B108D0" w:rsidRPr="004F36A7" w:rsidRDefault="00B108D0">
            <w:pPr>
              <w:rPr>
                <w:rFonts w:cstheme="minorHAnsi"/>
                <w:szCs w:val="20"/>
              </w:rPr>
            </w:pPr>
            <w:r>
              <w:rPr>
                <w:rFonts w:cstheme="minorHAnsi"/>
                <w:szCs w:val="20"/>
              </w:rPr>
              <w:t>N</w:t>
            </w:r>
          </w:p>
        </w:tc>
      </w:tr>
      <w:tr w:rsidR="00D470C9" w14:paraId="4C9CF357" w14:textId="77777777" w:rsidTr="009738F0">
        <w:tc>
          <w:tcPr>
            <w:tcW w:w="4698" w:type="dxa"/>
          </w:tcPr>
          <w:p w14:paraId="4C9CF355" w14:textId="77777777" w:rsidR="00B108D0" w:rsidRPr="005B0401" w:rsidRDefault="00B108D0">
            <w:pPr>
              <w:rPr>
                <w:rFonts w:cstheme="minorHAnsi"/>
                <w:b/>
                <w:szCs w:val="20"/>
              </w:rPr>
            </w:pPr>
            <w:r w:rsidRPr="005B0401">
              <w:rPr>
                <w:rFonts w:cstheme="minorHAnsi"/>
                <w:b/>
                <w:szCs w:val="20"/>
              </w:rPr>
              <w:t>PRODUCT SERVICE CODE*</w:t>
            </w:r>
          </w:p>
        </w:tc>
        <w:tc>
          <w:tcPr>
            <w:tcW w:w="5220" w:type="dxa"/>
          </w:tcPr>
          <w:p w14:paraId="4C9CF356" w14:textId="77777777" w:rsidR="00B108D0" w:rsidRPr="00DA1922" w:rsidRDefault="00B108D0" w:rsidP="00A91E71">
            <w:pPr>
              <w:rPr>
                <w:rStyle w:val="AAMSKBFill-InHighlight"/>
                <w:color w:val="auto"/>
              </w:rPr>
            </w:pPr>
            <w:r>
              <w:rPr>
                <w:rStyle w:val="AAMSKBFill-InHighlight"/>
                <w:color w:val="auto"/>
              </w:rPr>
              <w:t>Q301</w:t>
            </w:r>
          </w:p>
        </w:tc>
      </w:tr>
      <w:tr w:rsidR="00D470C9" w14:paraId="4C9CF35A" w14:textId="77777777" w:rsidTr="009738F0">
        <w:tc>
          <w:tcPr>
            <w:tcW w:w="4698" w:type="dxa"/>
          </w:tcPr>
          <w:p w14:paraId="4C9CF358" w14:textId="77777777" w:rsidR="00B108D0" w:rsidRPr="005B0401" w:rsidRDefault="00B108D0">
            <w:pPr>
              <w:rPr>
                <w:rFonts w:cstheme="minorHAnsi"/>
                <w:b/>
                <w:szCs w:val="20"/>
              </w:rPr>
            </w:pPr>
            <w:r w:rsidRPr="005B0401">
              <w:rPr>
                <w:rFonts w:cstheme="minorHAnsi"/>
                <w:b/>
                <w:szCs w:val="20"/>
              </w:rPr>
              <w:t>NAICS CODE*</w:t>
            </w:r>
          </w:p>
        </w:tc>
        <w:tc>
          <w:tcPr>
            <w:tcW w:w="5220" w:type="dxa"/>
            <w:hideMark/>
          </w:tcPr>
          <w:p w14:paraId="4C9CF359" w14:textId="77777777" w:rsidR="00B108D0" w:rsidRPr="006E60E3" w:rsidRDefault="00B108D0" w:rsidP="00A91E71">
            <w:pPr>
              <w:rPr>
                <w:rFonts w:cstheme="minorHAnsi"/>
                <w:szCs w:val="20"/>
              </w:rPr>
            </w:pPr>
            <w:r>
              <w:rPr>
                <w:rFonts w:cstheme="minorHAnsi"/>
                <w:szCs w:val="20"/>
              </w:rPr>
              <w:t>621511</w:t>
            </w:r>
          </w:p>
        </w:tc>
      </w:tr>
      <w:tr w:rsidR="00D470C9" w14:paraId="4C9CF362" w14:textId="77777777" w:rsidTr="009738F0">
        <w:tc>
          <w:tcPr>
            <w:tcW w:w="4698" w:type="dxa"/>
            <w:hideMark/>
          </w:tcPr>
          <w:p w14:paraId="4C9CF35B" w14:textId="77777777" w:rsidR="00B108D0" w:rsidRPr="005B0401" w:rsidRDefault="00B108D0">
            <w:pPr>
              <w:rPr>
                <w:rFonts w:cstheme="minorHAnsi"/>
                <w:b/>
                <w:szCs w:val="20"/>
              </w:rPr>
            </w:pPr>
            <w:r w:rsidRPr="005B0401">
              <w:rPr>
                <w:rFonts w:cstheme="minorHAnsi"/>
                <w:b/>
                <w:szCs w:val="20"/>
              </w:rPr>
              <w:t>CONTRACTING OFFICE ADDRESS</w:t>
            </w:r>
          </w:p>
        </w:tc>
        <w:tc>
          <w:tcPr>
            <w:tcW w:w="5220" w:type="dxa"/>
          </w:tcPr>
          <w:p w14:paraId="4C9CF35C" w14:textId="77777777" w:rsidR="00B108D0" w:rsidRPr="004F36A7" w:rsidRDefault="00B108D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C9CF35E" w14:textId="797545F9" w:rsidR="00B108D0" w:rsidRPr="004F36A7" w:rsidRDefault="00B108D0">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F36A7">
              <w:rPr>
                <w:rStyle w:val="AAMSKBFill-InHighlight"/>
                <w:rFonts w:cstheme="minorHAnsi"/>
              </w:rPr>
              <w:t xml:space="preserve"> </w:t>
            </w:r>
          </w:p>
          <w:p w14:paraId="4C9CF35F" w14:textId="77777777" w:rsidR="00B108D0" w:rsidRPr="004F36A7" w:rsidRDefault="00B108D0">
            <w:pPr>
              <w:rPr>
                <w:rFonts w:eastAsiaTheme="minorHAnsi" w:cstheme="minorHAnsi"/>
                <w:szCs w:val="20"/>
                <w:bdr w:val="none" w:sz="0" w:space="0" w:color="auto" w:frame="1"/>
              </w:rPr>
            </w:pPr>
            <w:r>
              <w:rPr>
                <w:rFonts w:eastAsiaTheme="minorHAnsi" w:cstheme="minorHAnsi"/>
                <w:szCs w:val="20"/>
                <w:bdr w:val="none" w:sz="0" w:space="0" w:color="auto" w:frame="1"/>
              </w:rPr>
              <w:t>1601 Kirkwood Hwy</w:t>
            </w:r>
          </w:p>
          <w:p w14:paraId="4C9CF360" w14:textId="77777777" w:rsidR="00B108D0" w:rsidRPr="004F36A7" w:rsidRDefault="00B108D0">
            <w:pPr>
              <w:rPr>
                <w:rFonts w:eastAsiaTheme="minorHAnsi" w:cstheme="minorHAnsi"/>
                <w:szCs w:val="20"/>
                <w:bdr w:val="none" w:sz="0" w:space="0" w:color="auto" w:frame="1"/>
              </w:rPr>
            </w:pPr>
            <w:r>
              <w:rPr>
                <w:rFonts w:eastAsiaTheme="minorHAnsi" w:cstheme="minorHAnsi"/>
                <w:szCs w:val="20"/>
                <w:bdr w:val="none" w:sz="0" w:space="0" w:color="auto" w:frame="1"/>
              </w:rPr>
              <w:t>Wilmington, DE 19805</w:t>
            </w:r>
            <w:r w:rsidRPr="004F36A7">
              <w:rPr>
                <w:rStyle w:val="AAMSKBFill-InHighlight"/>
                <w:rFonts w:cstheme="minorHAnsi"/>
              </w:rPr>
              <w:t xml:space="preserve"> </w:t>
            </w:r>
          </w:p>
          <w:p w14:paraId="4C9CF361" w14:textId="77777777" w:rsidR="00B108D0" w:rsidRPr="004F36A7" w:rsidRDefault="00B108D0">
            <w:pPr>
              <w:rPr>
                <w:rFonts w:cstheme="minorHAnsi"/>
                <w:szCs w:val="20"/>
              </w:rPr>
            </w:pPr>
          </w:p>
        </w:tc>
      </w:tr>
      <w:tr w:rsidR="00D470C9" w14:paraId="4C9CF36C" w14:textId="77777777" w:rsidTr="009738F0">
        <w:tc>
          <w:tcPr>
            <w:tcW w:w="4698" w:type="dxa"/>
          </w:tcPr>
          <w:p w14:paraId="4C9CF363" w14:textId="77777777" w:rsidR="00B108D0" w:rsidRPr="005B0401" w:rsidRDefault="00B108D0">
            <w:pPr>
              <w:rPr>
                <w:rFonts w:cstheme="minorHAnsi"/>
                <w:b/>
                <w:szCs w:val="20"/>
              </w:rPr>
            </w:pPr>
            <w:r w:rsidRPr="005B0401">
              <w:rPr>
                <w:rFonts w:cstheme="minorHAnsi"/>
                <w:b/>
                <w:szCs w:val="20"/>
              </w:rPr>
              <w:t>POINT OF CONTACT*</w:t>
            </w:r>
          </w:p>
          <w:p w14:paraId="4C9CF364" w14:textId="77777777" w:rsidR="00B108D0" w:rsidRPr="005B0401" w:rsidRDefault="00B108D0">
            <w:pPr>
              <w:rPr>
                <w:rFonts w:cstheme="minorHAnsi"/>
                <w:b/>
                <w:szCs w:val="20"/>
              </w:rPr>
            </w:pPr>
          </w:p>
          <w:p w14:paraId="4C9CF365" w14:textId="77777777" w:rsidR="00B108D0" w:rsidRPr="005B0401" w:rsidRDefault="00B108D0">
            <w:pPr>
              <w:rPr>
                <w:rFonts w:cstheme="minorHAnsi"/>
                <w:b/>
                <w:szCs w:val="20"/>
              </w:rPr>
            </w:pPr>
          </w:p>
        </w:tc>
        <w:tc>
          <w:tcPr>
            <w:tcW w:w="5220" w:type="dxa"/>
            <w:hideMark/>
          </w:tcPr>
          <w:p w14:paraId="4C9CF366" w14:textId="77777777" w:rsidR="00B108D0" w:rsidRPr="004F36A7" w:rsidRDefault="00B108D0">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4C9CF367" w14:textId="77777777" w:rsidR="00B108D0" w:rsidRPr="004F36A7" w:rsidRDefault="00B108D0">
            <w:pPr>
              <w:rPr>
                <w:rFonts w:eastAsiaTheme="minorHAnsi" w:cstheme="minorHAnsi"/>
                <w:szCs w:val="20"/>
                <w:bdr w:val="none" w:sz="0" w:space="0" w:color="auto" w:frame="1"/>
              </w:rPr>
            </w:pPr>
            <w:r>
              <w:rPr>
                <w:rFonts w:eastAsiaTheme="minorHAnsi" w:cstheme="minorHAnsi"/>
                <w:szCs w:val="20"/>
                <w:bdr w:val="none" w:sz="0" w:space="0" w:color="auto" w:frame="1"/>
              </w:rPr>
              <w:t>Mickeya Linzie</w:t>
            </w:r>
          </w:p>
          <w:p w14:paraId="4C9CF368" w14:textId="77777777" w:rsidR="00B108D0" w:rsidRPr="004F36A7" w:rsidRDefault="00B108D0">
            <w:pPr>
              <w:rPr>
                <w:rFonts w:eastAsiaTheme="minorHAnsi" w:cstheme="minorHAnsi"/>
                <w:szCs w:val="20"/>
                <w:bdr w:val="none" w:sz="0" w:space="0" w:color="auto" w:frame="1"/>
              </w:rPr>
            </w:pPr>
            <w:r>
              <w:rPr>
                <w:rFonts w:eastAsiaTheme="minorHAnsi" w:cstheme="minorHAnsi"/>
                <w:szCs w:val="20"/>
                <w:bdr w:val="none" w:sz="0" w:space="0" w:color="auto" w:frame="1"/>
              </w:rPr>
              <w:t>mickeya.linzie@va.gov</w:t>
            </w:r>
          </w:p>
          <w:p w14:paraId="4C9CF369" w14:textId="77777777" w:rsidR="00B108D0" w:rsidRPr="004F36A7" w:rsidRDefault="00B108D0">
            <w:pPr>
              <w:rPr>
                <w:rFonts w:eastAsiaTheme="minorHAnsi" w:cstheme="minorHAnsi"/>
                <w:szCs w:val="20"/>
                <w:bdr w:val="none" w:sz="0" w:space="0" w:color="auto" w:frame="1"/>
              </w:rPr>
            </w:pPr>
            <w:r>
              <w:rPr>
                <w:rFonts w:eastAsiaTheme="minorHAnsi" w:cstheme="minorHAnsi"/>
                <w:szCs w:val="20"/>
                <w:bdr w:val="none" w:sz="0" w:space="0" w:color="auto" w:frame="1"/>
              </w:rPr>
              <w:t>(913) 946-1967</w:t>
            </w:r>
          </w:p>
          <w:p w14:paraId="4C9CF36A" w14:textId="77777777" w:rsidR="00B108D0" w:rsidRPr="004F36A7" w:rsidRDefault="00B108D0">
            <w:pPr>
              <w:rPr>
                <w:rFonts w:eastAsiaTheme="minorHAnsi" w:cstheme="minorHAnsi"/>
                <w:szCs w:val="20"/>
                <w:bdr w:val="none" w:sz="0" w:space="0" w:color="auto" w:frame="1"/>
              </w:rPr>
            </w:pPr>
          </w:p>
          <w:p w14:paraId="4C9CF36B" w14:textId="77777777" w:rsidR="00B108D0" w:rsidRPr="004F36A7" w:rsidRDefault="00B108D0">
            <w:pPr>
              <w:rPr>
                <w:rFonts w:cstheme="minorHAnsi"/>
                <w:szCs w:val="20"/>
              </w:rPr>
            </w:pPr>
          </w:p>
        </w:tc>
      </w:tr>
    </w:tbl>
    <w:p w14:paraId="4C9CF36D" w14:textId="77777777" w:rsidR="00B108D0" w:rsidRPr="004F36A7" w:rsidRDefault="00B108D0" w:rsidP="00D11D95">
      <w:pPr>
        <w:rPr>
          <w:rFonts w:cstheme="minorHAnsi"/>
          <w:szCs w:val="20"/>
        </w:rPr>
      </w:pPr>
    </w:p>
    <w:p w14:paraId="4C9CF36E" w14:textId="77777777" w:rsidR="00B108D0" w:rsidRPr="004F36A7" w:rsidRDefault="00B108D0"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470C9" w14:paraId="4C9CF371" w14:textId="77777777" w:rsidTr="00057B35">
        <w:tc>
          <w:tcPr>
            <w:tcW w:w="4675" w:type="dxa"/>
            <w:hideMark/>
          </w:tcPr>
          <w:p w14:paraId="4C9CF36F" w14:textId="77777777" w:rsidR="00B108D0" w:rsidRPr="005B0401" w:rsidRDefault="00B108D0">
            <w:pPr>
              <w:rPr>
                <w:rFonts w:cstheme="minorHAnsi"/>
                <w:b/>
              </w:rPr>
            </w:pPr>
            <w:r w:rsidRPr="005B0401">
              <w:rPr>
                <w:rFonts w:cstheme="minorHAnsi"/>
                <w:b/>
              </w:rPr>
              <w:t>AGENCY’S URL</w:t>
            </w:r>
          </w:p>
        </w:tc>
        <w:tc>
          <w:tcPr>
            <w:tcW w:w="5243" w:type="dxa"/>
            <w:hideMark/>
          </w:tcPr>
          <w:p w14:paraId="4C9CF370" w14:textId="77777777" w:rsidR="00B108D0" w:rsidRPr="004F36A7" w:rsidRDefault="00B108D0">
            <w:pPr>
              <w:rPr>
                <w:rFonts w:cstheme="minorHAnsi"/>
              </w:rPr>
            </w:pPr>
            <w:r>
              <w:rPr>
                <w:rFonts w:cstheme="minorHAnsi"/>
              </w:rPr>
              <w:t>https://www.va.gov/lebanon-health-care/</w:t>
            </w:r>
          </w:p>
        </w:tc>
      </w:tr>
      <w:tr w:rsidR="00D470C9" w14:paraId="4C9CF374" w14:textId="77777777" w:rsidTr="00057B35">
        <w:tc>
          <w:tcPr>
            <w:tcW w:w="4675" w:type="dxa"/>
            <w:hideMark/>
          </w:tcPr>
          <w:p w14:paraId="4C9CF372" w14:textId="77777777" w:rsidR="00B108D0" w:rsidRPr="005B0401" w:rsidRDefault="00B108D0">
            <w:pPr>
              <w:rPr>
                <w:rFonts w:cstheme="minorHAnsi"/>
                <w:b/>
              </w:rPr>
            </w:pPr>
            <w:r w:rsidRPr="005B0401">
              <w:rPr>
                <w:rFonts w:cstheme="minorHAnsi"/>
                <w:b/>
              </w:rPr>
              <w:t>URL DESCRIPTION</w:t>
            </w:r>
          </w:p>
        </w:tc>
        <w:tc>
          <w:tcPr>
            <w:tcW w:w="5243" w:type="dxa"/>
            <w:hideMark/>
          </w:tcPr>
          <w:p w14:paraId="4C9CF373" w14:textId="77777777" w:rsidR="00B108D0" w:rsidRPr="004F36A7" w:rsidRDefault="00B108D0">
            <w:pPr>
              <w:rPr>
                <w:rFonts w:cstheme="minorHAnsi"/>
                <w:szCs w:val="20"/>
              </w:rPr>
            </w:pPr>
            <w:r>
              <w:rPr>
                <w:rFonts w:cstheme="minorHAnsi"/>
                <w:szCs w:val="20"/>
              </w:rPr>
              <w:t>Lebanon VA Medical Center</w:t>
            </w:r>
          </w:p>
        </w:tc>
      </w:tr>
      <w:tr w:rsidR="00D470C9" w14:paraId="4C9CF377" w14:textId="77777777" w:rsidTr="00057B35">
        <w:tc>
          <w:tcPr>
            <w:tcW w:w="4675" w:type="dxa"/>
            <w:hideMark/>
          </w:tcPr>
          <w:p w14:paraId="4C9CF375" w14:textId="77777777" w:rsidR="00B108D0" w:rsidRPr="005B0401" w:rsidRDefault="00B108D0">
            <w:pPr>
              <w:rPr>
                <w:rFonts w:cstheme="minorHAnsi"/>
                <w:b/>
              </w:rPr>
            </w:pPr>
            <w:r w:rsidRPr="005B0401">
              <w:rPr>
                <w:rFonts w:cstheme="minorHAnsi"/>
                <w:b/>
              </w:rPr>
              <w:t>AGENCY CONTACT’S EMAIL ADDRESS</w:t>
            </w:r>
          </w:p>
        </w:tc>
        <w:tc>
          <w:tcPr>
            <w:tcW w:w="5243" w:type="dxa"/>
            <w:hideMark/>
          </w:tcPr>
          <w:p w14:paraId="4C9CF376" w14:textId="77777777" w:rsidR="00B108D0" w:rsidRPr="004F36A7" w:rsidRDefault="00B108D0">
            <w:pPr>
              <w:rPr>
                <w:rFonts w:cstheme="minorHAnsi"/>
                <w:szCs w:val="20"/>
              </w:rPr>
            </w:pPr>
            <w:r>
              <w:rPr>
                <w:rFonts w:cstheme="minorHAnsi"/>
                <w:szCs w:val="20"/>
              </w:rPr>
              <w:t>mickeya.linzie@va.gov</w:t>
            </w:r>
          </w:p>
        </w:tc>
      </w:tr>
      <w:tr w:rsidR="00D470C9" w14:paraId="4C9CF37A" w14:textId="77777777" w:rsidTr="00057B35">
        <w:tc>
          <w:tcPr>
            <w:tcW w:w="4675" w:type="dxa"/>
            <w:hideMark/>
          </w:tcPr>
          <w:p w14:paraId="4C9CF378" w14:textId="77777777" w:rsidR="00B108D0" w:rsidRPr="005B0401" w:rsidRDefault="00B108D0">
            <w:pPr>
              <w:rPr>
                <w:rFonts w:cstheme="minorHAnsi"/>
                <w:b/>
              </w:rPr>
            </w:pPr>
            <w:r w:rsidRPr="005B0401">
              <w:rPr>
                <w:rFonts w:cstheme="minorHAnsi"/>
                <w:b/>
              </w:rPr>
              <w:t>EMAIL DESCRIPTION</w:t>
            </w:r>
          </w:p>
        </w:tc>
        <w:tc>
          <w:tcPr>
            <w:tcW w:w="5243" w:type="dxa"/>
            <w:hideMark/>
          </w:tcPr>
          <w:p w14:paraId="4C9CF379" w14:textId="77777777" w:rsidR="00B108D0" w:rsidRPr="004F36A7" w:rsidRDefault="00B108D0">
            <w:pPr>
              <w:rPr>
                <w:rFonts w:cstheme="minorHAnsi"/>
                <w:szCs w:val="20"/>
              </w:rPr>
            </w:pPr>
            <w:r>
              <w:rPr>
                <w:rFonts w:cstheme="minorHAnsi"/>
                <w:szCs w:val="20"/>
              </w:rPr>
              <w:t>Mickeya Linzie | Contracting Officer</w:t>
            </w:r>
          </w:p>
        </w:tc>
      </w:tr>
    </w:tbl>
    <w:p w14:paraId="4C9CF37B" w14:textId="77777777" w:rsidR="00B108D0" w:rsidRDefault="00B108D0">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C9CF37C" w14:textId="77777777" w:rsidR="00B108D0" w:rsidRPr="00A3522F" w:rsidRDefault="00B108D0"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4C9CF37D" w14:textId="77777777" w:rsidR="00B108D0" w:rsidRDefault="00B108D0" w:rsidP="00E24C6A">
      <w:pPr>
        <w:rPr>
          <w:rFonts w:ascii="Arial" w:hAnsi="Arial" w:cs="Arial"/>
          <w:sz w:val="24"/>
          <w:szCs w:val="24"/>
        </w:rPr>
      </w:pPr>
      <w:r>
        <w:rPr>
          <w:rFonts w:ascii="Arial" w:hAnsi="Arial" w:cs="Arial"/>
          <w:sz w:val="24"/>
          <w:szCs w:val="24"/>
        </w:rPr>
        <w:t>NOTICE OF INTENT TO AWARD SOLE SOURCE: The Department of Veterans Affairs (VA) Regional Procurement Office East (RPOE), Network Contracting Office 4 (NCO 4) intends to award a sole source contract pursuant to RFO FAR 6.103-1 to Cytopath Biopsy Lab Inc. (</w:t>
      </w:r>
      <w:r w:rsidRPr="000B6807">
        <w:rPr>
          <w:rFonts w:ascii="Arial" w:hAnsi="Arial" w:cs="Arial"/>
          <w:sz w:val="24"/>
          <w:szCs w:val="24"/>
        </w:rPr>
        <w:t>CBLP</w:t>
      </w:r>
      <w:r>
        <w:rPr>
          <w:rFonts w:ascii="Arial" w:hAnsi="Arial" w:cs="Arial"/>
          <w:sz w:val="24"/>
          <w:szCs w:val="24"/>
        </w:rPr>
        <w:t>ath) located at 760 Westchester Ave, Rye Brook, NY 10573.</w:t>
      </w:r>
    </w:p>
    <w:p w14:paraId="4C9CF37E" w14:textId="77777777" w:rsidR="00B108D0" w:rsidRDefault="00B108D0" w:rsidP="00E24C6A">
      <w:pPr>
        <w:rPr>
          <w:rFonts w:ascii="Arial" w:hAnsi="Arial" w:cs="Arial"/>
          <w:sz w:val="24"/>
          <w:szCs w:val="24"/>
        </w:rPr>
      </w:pPr>
      <w:r>
        <w:rPr>
          <w:rFonts w:ascii="Arial" w:hAnsi="Arial" w:cs="Arial"/>
          <w:sz w:val="24"/>
          <w:szCs w:val="24"/>
        </w:rPr>
        <w:t xml:space="preserve">The Lebanon VA Medical Center requires </w:t>
      </w:r>
      <w:r w:rsidRPr="007D7360">
        <w:rPr>
          <w:rFonts w:ascii="Arial" w:hAnsi="Arial" w:cs="Arial"/>
          <w:sz w:val="24"/>
          <w:szCs w:val="24"/>
        </w:rPr>
        <w:t>Thyroseq v3 Genomic Classifier (GC)</w:t>
      </w:r>
      <w:r>
        <w:rPr>
          <w:rFonts w:ascii="Arial" w:hAnsi="Arial" w:cs="Arial"/>
          <w:sz w:val="24"/>
          <w:szCs w:val="24"/>
        </w:rPr>
        <w:t xml:space="preserve"> testing. This service shall be provided for the Department of Veterans Affairs, Lebanon VA Medical Center, located in Lebanon, PA </w:t>
      </w:r>
      <w:r w:rsidRPr="007D7360">
        <w:rPr>
          <w:rFonts w:ascii="Arial" w:hAnsi="Arial" w:cs="Arial"/>
          <w:sz w:val="24"/>
          <w:szCs w:val="24"/>
        </w:rPr>
        <w:t>17042</w:t>
      </w:r>
      <w:r>
        <w:rPr>
          <w:rFonts w:ascii="Arial" w:hAnsi="Arial" w:cs="Arial"/>
          <w:sz w:val="24"/>
          <w:szCs w:val="24"/>
        </w:rPr>
        <w:t xml:space="preserve">. Simplified acquisition procedures will be used, and the resulting contract will be firm priced for a five-year period.  </w:t>
      </w:r>
    </w:p>
    <w:p w14:paraId="4C9CF37F" w14:textId="77777777" w:rsidR="00B108D0" w:rsidRDefault="00B108D0" w:rsidP="00E24C6A">
      <w:pPr>
        <w:rPr>
          <w:rFonts w:ascii="Arial" w:hAnsi="Arial" w:cs="Arial"/>
          <w:sz w:val="24"/>
          <w:szCs w:val="24"/>
        </w:rPr>
      </w:pPr>
      <w:r>
        <w:rPr>
          <w:rFonts w:ascii="Arial" w:hAnsi="Arial" w:cs="Arial"/>
          <w:sz w:val="24"/>
          <w:szCs w:val="24"/>
        </w:rPr>
        <w:t xml:space="preserve">THIS NOTICE IS NOT A REQUEST FOR COMPETITIVE QUOTES; however, any responsible firm that believes it can meet the requirement shall give written notification and capability statements prior to the response due date and time. </w:t>
      </w:r>
      <w:r>
        <w:rPr>
          <w:rFonts w:ascii="Arial" w:eastAsia="Times New Roman" w:hAnsi="Arial" w:cs="Arial"/>
          <w:sz w:val="24"/>
          <w:szCs w:val="24"/>
        </w:rPr>
        <w:t xml:space="preserve">Vendors shall indicate if they are the direct supplier or service provider of the items and/or authorized reseller/distributor. </w:t>
      </w:r>
      <w:r>
        <w:rPr>
          <w:rFonts w:ascii="Arial" w:hAnsi="Arial" w:cs="Arial"/>
          <w:sz w:val="24"/>
          <w:szCs w:val="24"/>
        </w:rPr>
        <w:t xml:space="preserve">Supporting evidence shall be furnished in sufficient detail to demonstrate the ability to perform the requirement and shall include relevant  experience along with the applicable contract number(s), total contract dollar amount, contract period of performance, details of the relevant supply and/or services, and customer point of contact with corresponding telephone number and email address. </w:t>
      </w:r>
    </w:p>
    <w:p w14:paraId="4C9CF380" w14:textId="77777777" w:rsidR="00B108D0" w:rsidRDefault="00B108D0" w:rsidP="00E24C6A">
      <w:pPr>
        <w:rPr>
          <w:rFonts w:ascii="Arial" w:eastAsia="Times New Roman" w:hAnsi="Arial" w:cs="Arial"/>
          <w:sz w:val="24"/>
          <w:szCs w:val="24"/>
        </w:rPr>
      </w:pPr>
      <w:r>
        <w:rPr>
          <w:rFonts w:ascii="Arial" w:hAnsi="Arial" w:cs="Arial"/>
          <w:sz w:val="24"/>
          <w:szCs w:val="24"/>
        </w:rPr>
        <w:t xml:space="preserve">Responses shall include </w:t>
      </w:r>
      <w:r>
        <w:rPr>
          <w:rFonts w:ascii="Arial" w:eastAsia="Times New Roman" w:hAnsi="Arial" w:cs="Arial"/>
          <w:sz w:val="24"/>
          <w:szCs w:val="24"/>
        </w:rPr>
        <w:t xml:space="preserve">following information: </w:t>
      </w:r>
    </w:p>
    <w:p w14:paraId="4C9CF381" w14:textId="77777777" w:rsidR="00B108D0" w:rsidRDefault="00B108D0" w:rsidP="00E24C6A">
      <w:pPr>
        <w:pStyle w:val="ListParagraph"/>
        <w:numPr>
          <w:ilvl w:val="0"/>
          <w:numId w:val="1"/>
        </w:numPr>
        <w:rPr>
          <w:rFonts w:ascii="Arial" w:hAnsi="Arial" w:cs="Arial"/>
          <w:sz w:val="24"/>
          <w:szCs w:val="24"/>
        </w:rPr>
      </w:pPr>
      <w:r>
        <w:rPr>
          <w:rFonts w:ascii="Arial" w:eastAsia="Times New Roman" w:hAnsi="Arial" w:cs="Arial"/>
          <w:sz w:val="24"/>
          <w:szCs w:val="24"/>
        </w:rPr>
        <w:t>Company Name</w:t>
      </w:r>
    </w:p>
    <w:p w14:paraId="4C9CF382" w14:textId="77777777" w:rsidR="00B108D0" w:rsidRDefault="00B108D0" w:rsidP="00E24C6A">
      <w:pPr>
        <w:pStyle w:val="ListParagraph"/>
        <w:numPr>
          <w:ilvl w:val="0"/>
          <w:numId w:val="1"/>
        </w:numPr>
        <w:rPr>
          <w:rFonts w:ascii="Arial" w:hAnsi="Arial" w:cs="Arial"/>
          <w:sz w:val="24"/>
          <w:szCs w:val="24"/>
        </w:rPr>
      </w:pPr>
      <w:r>
        <w:rPr>
          <w:rFonts w:ascii="Arial" w:eastAsia="Times New Roman" w:hAnsi="Arial" w:cs="Arial"/>
          <w:sz w:val="24"/>
          <w:szCs w:val="24"/>
        </w:rPr>
        <w:t xml:space="preserve">SAM UEI Number </w:t>
      </w:r>
    </w:p>
    <w:p w14:paraId="4C9CF383" w14:textId="77777777" w:rsidR="00B108D0" w:rsidRDefault="00B108D0" w:rsidP="00E24C6A">
      <w:pPr>
        <w:pStyle w:val="ListParagraph"/>
        <w:numPr>
          <w:ilvl w:val="0"/>
          <w:numId w:val="1"/>
        </w:numPr>
        <w:rPr>
          <w:rFonts w:ascii="Arial" w:hAnsi="Arial" w:cs="Arial"/>
          <w:sz w:val="24"/>
          <w:szCs w:val="24"/>
        </w:rPr>
      </w:pPr>
      <w:r>
        <w:rPr>
          <w:rFonts w:ascii="Arial" w:eastAsia="Times New Roman" w:hAnsi="Arial" w:cs="Arial"/>
          <w:sz w:val="24"/>
          <w:szCs w:val="24"/>
        </w:rPr>
        <w:t>Company’s Address</w:t>
      </w:r>
    </w:p>
    <w:p w14:paraId="4C9CF384" w14:textId="77777777" w:rsidR="00B108D0" w:rsidRDefault="00B108D0" w:rsidP="00E24C6A">
      <w:pPr>
        <w:pStyle w:val="ListParagraph"/>
        <w:numPr>
          <w:ilvl w:val="0"/>
          <w:numId w:val="1"/>
        </w:numPr>
        <w:rPr>
          <w:rFonts w:ascii="Arial" w:hAnsi="Arial" w:cs="Arial"/>
          <w:sz w:val="24"/>
          <w:szCs w:val="24"/>
        </w:rPr>
      </w:pPr>
      <w:r>
        <w:rPr>
          <w:rFonts w:ascii="Arial" w:eastAsia="Times New Roman" w:hAnsi="Arial" w:cs="Arial"/>
          <w:sz w:val="24"/>
          <w:szCs w:val="24"/>
        </w:rPr>
        <w:t>Point of Contact Information (title, phone number and email address)</w:t>
      </w:r>
    </w:p>
    <w:p w14:paraId="4C9CF385" w14:textId="77777777" w:rsidR="00B108D0" w:rsidRDefault="00B108D0" w:rsidP="00E24C6A">
      <w:pPr>
        <w:pStyle w:val="ListParagraph"/>
        <w:numPr>
          <w:ilvl w:val="0"/>
          <w:numId w:val="1"/>
        </w:numPr>
        <w:rPr>
          <w:rFonts w:ascii="Arial" w:hAnsi="Arial" w:cs="Arial"/>
          <w:sz w:val="24"/>
          <w:szCs w:val="24"/>
        </w:rPr>
      </w:pPr>
      <w:r>
        <w:rPr>
          <w:rFonts w:ascii="Arial" w:eastAsia="Times New Roman" w:hAnsi="Arial" w:cs="Arial"/>
          <w:sz w:val="24"/>
          <w:szCs w:val="24"/>
        </w:rPr>
        <w:t>Business Size</w:t>
      </w:r>
    </w:p>
    <w:p w14:paraId="4C9CF386" w14:textId="77777777" w:rsidR="00B108D0" w:rsidRDefault="00B108D0" w:rsidP="00E24C6A">
      <w:pPr>
        <w:rPr>
          <w:rFonts w:ascii="Arial" w:eastAsia="Times New Roman" w:hAnsi="Arial" w:cs="Arial"/>
          <w:sz w:val="24"/>
          <w:szCs w:val="24"/>
        </w:rPr>
      </w:pPr>
      <w:r>
        <w:rPr>
          <w:rFonts w:ascii="Arial" w:hAnsi="Arial" w:cs="Arial"/>
          <w:sz w:val="24"/>
          <w:szCs w:val="24"/>
        </w:rPr>
        <w:t xml:space="preserve">Responses received will be evaluated; however, a determination by the Government not to compete the proposed procurement based on responses to this notice is solely within the discretion of the Government. </w:t>
      </w:r>
      <w:r>
        <w:rPr>
          <w:rFonts w:ascii="Arial" w:eastAsia="Times New Roman" w:hAnsi="Arial" w:cs="Arial"/>
          <w:sz w:val="24"/>
          <w:szCs w:val="24"/>
        </w:rPr>
        <w:t xml:space="preserve">Information provided will not be returned. </w:t>
      </w:r>
    </w:p>
    <w:p w14:paraId="4C9CF387" w14:textId="77777777" w:rsidR="00B108D0" w:rsidRDefault="00B108D0" w:rsidP="00E24C6A">
      <w:pPr>
        <w:rPr>
          <w:rFonts w:ascii="Arial" w:hAnsi="Arial" w:cs="Arial"/>
          <w:sz w:val="24"/>
          <w:szCs w:val="24"/>
        </w:rPr>
      </w:pPr>
      <w:r>
        <w:rPr>
          <w:rFonts w:ascii="Arial" w:hAnsi="Arial" w:cs="Arial"/>
          <w:sz w:val="24"/>
          <w:szCs w:val="24"/>
        </w:rPr>
        <w:t>Responses are due by Friday, 4/17/2026 at 8:00 AM Eastern Standard Time.</w:t>
      </w:r>
      <w:r>
        <w:rPr>
          <w:rFonts w:ascii="Arial" w:eastAsia="Times New Roman" w:hAnsi="Arial" w:cs="Arial"/>
          <w:sz w:val="24"/>
          <w:szCs w:val="24"/>
        </w:rPr>
        <w:t xml:space="preserve"> No submissions will be accepted after this date and time. </w:t>
      </w:r>
      <w:r>
        <w:rPr>
          <w:rFonts w:ascii="Arial" w:hAnsi="Arial" w:cs="Arial"/>
          <w:sz w:val="24"/>
          <w:szCs w:val="24"/>
        </w:rPr>
        <w:t xml:space="preserve">Responses shall be submitted via email to Mrs. Mickeya Linzie at </w:t>
      </w:r>
      <w:hyperlink r:id="rId7" w:history="1">
        <w:r>
          <w:rPr>
            <w:rStyle w:val="Hyperlink"/>
            <w:rFonts w:ascii="Arial" w:hAnsi="Arial" w:cs="Arial"/>
            <w:sz w:val="24"/>
            <w:szCs w:val="24"/>
          </w:rPr>
          <w:t>mickeya.linzie@va.gov</w:t>
        </w:r>
      </w:hyperlink>
      <w:r>
        <w:rPr>
          <w:rFonts w:ascii="Arial" w:hAnsi="Arial" w:cs="Arial"/>
          <w:sz w:val="24"/>
          <w:szCs w:val="24"/>
        </w:rPr>
        <w:t xml:space="preserve">. </w:t>
      </w:r>
    </w:p>
    <w:p w14:paraId="4C9CF388" w14:textId="77777777" w:rsidR="00B108D0" w:rsidRDefault="00B108D0" w:rsidP="00E24C6A">
      <w:pPr>
        <w:rPr>
          <w:rFonts w:ascii="Arial" w:hAnsi="Arial" w:cs="Arial"/>
          <w:sz w:val="24"/>
          <w:szCs w:val="24"/>
        </w:rPr>
      </w:pPr>
      <w:r>
        <w:rPr>
          <w:rFonts w:ascii="Arial" w:hAnsi="Arial" w:cs="Arial"/>
          <w:sz w:val="24"/>
          <w:szCs w:val="24"/>
        </w:rPr>
        <w:t xml:space="preserve">The NAICS code for this acquisition is </w:t>
      </w:r>
      <w:r w:rsidRPr="007D7360">
        <w:rPr>
          <w:rFonts w:ascii="Arial" w:hAnsi="Arial" w:cs="Arial"/>
          <w:sz w:val="24"/>
          <w:szCs w:val="24"/>
        </w:rPr>
        <w:t>621511</w:t>
      </w:r>
      <w:r>
        <w:rPr>
          <w:rFonts w:ascii="Arial" w:hAnsi="Arial" w:cs="Arial"/>
          <w:sz w:val="24"/>
          <w:szCs w:val="24"/>
        </w:rPr>
        <w:t xml:space="preserve"> and the size standard is </w:t>
      </w:r>
      <w:r w:rsidRPr="007D7360">
        <w:rPr>
          <w:rFonts w:ascii="Arial" w:hAnsi="Arial" w:cs="Arial"/>
          <w:sz w:val="24"/>
          <w:szCs w:val="24"/>
        </w:rPr>
        <w:t>$41.5 million</w:t>
      </w:r>
      <w:r>
        <w:rPr>
          <w:rFonts w:ascii="Arial" w:hAnsi="Arial" w:cs="Arial"/>
          <w:sz w:val="24"/>
          <w:szCs w:val="24"/>
        </w:rPr>
        <w:t xml:space="preserve">. </w:t>
      </w:r>
    </w:p>
    <w:p w14:paraId="4C9CF389" w14:textId="77777777" w:rsidR="00B108D0" w:rsidRDefault="00B108D0"/>
    <w:p w14:paraId="4C9CF38A" w14:textId="77777777" w:rsidR="00D470C9" w:rsidRDefault="00B108D0" w:rsidP="00A148BE">
      <w:pPr>
        <w:jc w:val="center"/>
      </w:pPr>
      <w:r>
        <w:t>End of Document</w:t>
      </w:r>
    </w:p>
    <w:sectPr w:rsidR="00D470C9">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CF39B" w14:textId="77777777" w:rsidR="00B108D0" w:rsidRDefault="00B108D0">
      <w:pPr>
        <w:spacing w:after="0" w:line="240" w:lineRule="auto"/>
      </w:pPr>
      <w:r>
        <w:separator/>
      </w:r>
    </w:p>
  </w:endnote>
  <w:endnote w:type="continuationSeparator" w:id="0">
    <w:p w14:paraId="4C9CF39D" w14:textId="77777777" w:rsidR="00B108D0" w:rsidRDefault="00B10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470C9" w14:paraId="4C9CF38E" w14:textId="77777777" w:rsidTr="009A409F">
      <w:tc>
        <w:tcPr>
          <w:tcW w:w="4788" w:type="dxa"/>
        </w:tcPr>
        <w:p w14:paraId="4C9CF38C" w14:textId="77777777" w:rsidR="00B108D0" w:rsidRDefault="00B108D0" w:rsidP="009A409F">
          <w:pPr>
            <w:pStyle w:val="Footer"/>
            <w:rPr>
              <w:rFonts w:cstheme="minorHAnsi"/>
            </w:rPr>
          </w:pPr>
        </w:p>
      </w:tc>
      <w:tc>
        <w:tcPr>
          <w:tcW w:w="4788" w:type="dxa"/>
        </w:tcPr>
        <w:p w14:paraId="4C9CF38D" w14:textId="77777777" w:rsidR="00B108D0" w:rsidRDefault="00B108D0" w:rsidP="009A409F">
          <w:pPr>
            <w:pStyle w:val="Footer"/>
            <w:jc w:val="right"/>
            <w:rPr>
              <w:rFonts w:cstheme="minorHAnsi"/>
            </w:rPr>
          </w:pPr>
          <w:r>
            <w:rPr>
              <w:rFonts w:cstheme="minorHAnsi"/>
            </w:rPr>
            <w:t>Special Notice</w:t>
          </w:r>
        </w:p>
      </w:tc>
    </w:tr>
  </w:tbl>
  <w:p w14:paraId="4C9CF38F" w14:textId="77777777" w:rsidR="00B108D0" w:rsidRPr="00975C97" w:rsidRDefault="00B108D0" w:rsidP="009A409F">
    <w:pPr>
      <w:pStyle w:val="Footer"/>
      <w:rPr>
        <w:rFonts w:cstheme="minorHAnsi"/>
      </w:rPr>
    </w:pPr>
  </w:p>
  <w:p w14:paraId="4C9CF390" w14:textId="77777777" w:rsidR="00D470C9" w:rsidRDefault="00B108D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470C9" w14:paraId="4C9CF394" w14:textId="77777777" w:rsidTr="009A409F">
      <w:tc>
        <w:tcPr>
          <w:tcW w:w="4788" w:type="dxa"/>
        </w:tcPr>
        <w:p w14:paraId="4C9CF392" w14:textId="77777777" w:rsidR="00B108D0" w:rsidRDefault="00B108D0" w:rsidP="009A409F">
          <w:pPr>
            <w:pStyle w:val="Footer"/>
            <w:rPr>
              <w:rFonts w:cstheme="minorHAnsi"/>
            </w:rPr>
          </w:pPr>
          <w:r w:rsidRPr="009A409F">
            <w:rPr>
              <w:rFonts w:cstheme="minorHAnsi"/>
            </w:rPr>
            <w:t>*= Required Field</w:t>
          </w:r>
        </w:p>
      </w:tc>
      <w:tc>
        <w:tcPr>
          <w:tcW w:w="4788" w:type="dxa"/>
        </w:tcPr>
        <w:p w14:paraId="4C9CF393" w14:textId="77777777" w:rsidR="00B108D0" w:rsidRDefault="00B108D0" w:rsidP="00637F97">
          <w:pPr>
            <w:pStyle w:val="Footer"/>
            <w:jc w:val="right"/>
            <w:rPr>
              <w:rFonts w:cstheme="minorHAnsi"/>
            </w:rPr>
          </w:pPr>
          <w:r>
            <w:rPr>
              <w:rFonts w:cstheme="minorHAnsi"/>
            </w:rPr>
            <w:t>Special Notice</w:t>
          </w:r>
        </w:p>
      </w:tc>
    </w:tr>
  </w:tbl>
  <w:p w14:paraId="4C9CF395" w14:textId="77777777" w:rsidR="00B108D0" w:rsidRPr="00E52D1F" w:rsidRDefault="00B108D0" w:rsidP="00637F97">
    <w:pPr>
      <w:pStyle w:val="Footer"/>
      <w:jc w:val="right"/>
      <w:rPr>
        <w:rFonts w:cstheme="minorHAnsi"/>
      </w:rPr>
    </w:pPr>
  </w:p>
  <w:p w14:paraId="4C9CF396" w14:textId="77777777" w:rsidR="00D470C9" w:rsidRDefault="00B108D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CF397" w14:textId="77777777" w:rsidR="00B108D0" w:rsidRDefault="00B108D0">
      <w:pPr>
        <w:spacing w:after="0" w:line="240" w:lineRule="auto"/>
      </w:pPr>
      <w:r>
        <w:separator/>
      </w:r>
    </w:p>
  </w:footnote>
  <w:footnote w:type="continuationSeparator" w:id="0">
    <w:p w14:paraId="4C9CF399" w14:textId="77777777" w:rsidR="00B108D0" w:rsidRDefault="00B10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CF38B" w14:textId="77777777" w:rsidR="00B108D0" w:rsidRPr="00C326BA" w:rsidRDefault="00B108D0"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CF391" w14:textId="77777777" w:rsidR="00B108D0" w:rsidRPr="00C326BA" w:rsidRDefault="00B108D0"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905F5"/>
    <w:multiLevelType w:val="hybridMultilevel"/>
    <w:tmpl w:val="0C0A3648"/>
    <w:lvl w:ilvl="0" w:tplc="D4B2524C">
      <w:start w:val="1"/>
      <w:numFmt w:val="decimal"/>
      <w:lvlText w:val="%1."/>
      <w:lvlJc w:val="left"/>
      <w:pPr>
        <w:ind w:left="720" w:hanging="360"/>
      </w:pPr>
      <w:rPr>
        <w:rFonts w:eastAsia="Times New Roman"/>
      </w:rPr>
    </w:lvl>
    <w:lvl w:ilvl="1" w:tplc="9B4C233C">
      <w:start w:val="1"/>
      <w:numFmt w:val="lowerLetter"/>
      <w:lvlText w:val="%2."/>
      <w:lvlJc w:val="left"/>
      <w:pPr>
        <w:ind w:left="1440" w:hanging="360"/>
      </w:pPr>
    </w:lvl>
    <w:lvl w:ilvl="2" w:tplc="0E8C50EE">
      <w:start w:val="1"/>
      <w:numFmt w:val="lowerRoman"/>
      <w:lvlText w:val="%3."/>
      <w:lvlJc w:val="right"/>
      <w:pPr>
        <w:ind w:left="2160" w:hanging="180"/>
      </w:pPr>
    </w:lvl>
    <w:lvl w:ilvl="3" w:tplc="40E04F4A">
      <w:start w:val="1"/>
      <w:numFmt w:val="decimal"/>
      <w:lvlText w:val="%4."/>
      <w:lvlJc w:val="left"/>
      <w:pPr>
        <w:ind w:left="2880" w:hanging="360"/>
      </w:pPr>
    </w:lvl>
    <w:lvl w:ilvl="4" w:tplc="444C98AC">
      <w:start w:val="1"/>
      <w:numFmt w:val="lowerLetter"/>
      <w:lvlText w:val="%5."/>
      <w:lvlJc w:val="left"/>
      <w:pPr>
        <w:ind w:left="3600" w:hanging="360"/>
      </w:pPr>
    </w:lvl>
    <w:lvl w:ilvl="5" w:tplc="6A2C7516">
      <w:start w:val="1"/>
      <w:numFmt w:val="lowerRoman"/>
      <w:lvlText w:val="%6."/>
      <w:lvlJc w:val="right"/>
      <w:pPr>
        <w:ind w:left="4320" w:hanging="180"/>
      </w:pPr>
    </w:lvl>
    <w:lvl w:ilvl="6" w:tplc="40BE21EC">
      <w:start w:val="1"/>
      <w:numFmt w:val="decimal"/>
      <w:lvlText w:val="%7."/>
      <w:lvlJc w:val="left"/>
      <w:pPr>
        <w:ind w:left="5040" w:hanging="360"/>
      </w:pPr>
    </w:lvl>
    <w:lvl w:ilvl="7" w:tplc="DEC81CB4">
      <w:start w:val="1"/>
      <w:numFmt w:val="lowerLetter"/>
      <w:lvlText w:val="%8."/>
      <w:lvlJc w:val="left"/>
      <w:pPr>
        <w:ind w:left="5760" w:hanging="360"/>
      </w:pPr>
    </w:lvl>
    <w:lvl w:ilvl="8" w:tplc="9DC86C00">
      <w:start w:val="1"/>
      <w:numFmt w:val="lowerRoman"/>
      <w:lvlText w:val="%9."/>
      <w:lvlJc w:val="right"/>
      <w:pPr>
        <w:ind w:left="6480" w:hanging="180"/>
      </w:pPr>
    </w:lvl>
  </w:abstractNum>
  <w:num w:numId="1" w16cid:durableId="15136409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70C9"/>
    <w:rsid w:val="004C683D"/>
    <w:rsid w:val="00B108D0"/>
    <w:rsid w:val="00D470C9"/>
    <w:rsid w:val="00FB2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CF340"/>
  <w15:docId w15:val="{FD45CE3C-2EFF-4BE7-A4D1-C044E5514C0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60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60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D8F"/>
    <w:rPr>
      <w:rFonts w:eastAsiaTheme="majorEastAsia" w:cstheme="majorBidi"/>
      <w:color w:val="272727" w:themeColor="text1" w:themeTint="D8"/>
    </w:rPr>
  </w:style>
  <w:style w:type="paragraph" w:styleId="Quote">
    <w:name w:val="Quote"/>
    <w:basedOn w:val="Normal"/>
    <w:next w:val="Normal"/>
    <w:link w:val="QuoteChar"/>
    <w:uiPriority w:val="29"/>
    <w:qFormat/>
    <w:rsid w:val="00F60D8F"/>
    <w:pPr>
      <w:spacing w:before="160"/>
      <w:jc w:val="center"/>
    </w:pPr>
    <w:rPr>
      <w:i/>
      <w:iCs/>
      <w:color w:val="404040" w:themeColor="text1" w:themeTint="BF"/>
    </w:rPr>
  </w:style>
  <w:style w:type="character" w:customStyle="1" w:styleId="QuoteChar">
    <w:name w:val="Quote Char"/>
    <w:basedOn w:val="DefaultParagraphFont"/>
    <w:link w:val="Quote"/>
    <w:uiPriority w:val="29"/>
    <w:rsid w:val="00F60D8F"/>
    <w:rPr>
      <w:i/>
      <w:iCs/>
      <w:color w:val="404040" w:themeColor="text1" w:themeTint="BF"/>
    </w:rPr>
  </w:style>
  <w:style w:type="paragraph" w:styleId="IntenseQuote">
    <w:name w:val="Intense Quote"/>
    <w:basedOn w:val="Normal"/>
    <w:next w:val="Normal"/>
    <w:link w:val="IntenseQuoteChar"/>
    <w:uiPriority w:val="30"/>
    <w:qFormat/>
    <w:rsid w:val="00F60D8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60D8F"/>
    <w:rPr>
      <w:i/>
      <w:iCs/>
      <w:color w:val="365F91" w:themeColor="accent1" w:themeShade="BF"/>
    </w:rPr>
  </w:style>
  <w:style w:type="character" w:styleId="IntenseReference">
    <w:name w:val="Intense Reference"/>
    <w:basedOn w:val="DefaultParagraphFont"/>
    <w:uiPriority w:val="32"/>
    <w:qFormat/>
    <w:rsid w:val="00F60D8F"/>
    <w:rPr>
      <w:b/>
      <w:bCs/>
      <w:smallCaps/>
      <w:color w:val="365F91" w:themeColor="accent1" w:themeShade="BF"/>
      <w:spacing w:val="5"/>
    </w:rPr>
  </w:style>
  <w:style w:type="character" w:styleId="Hyperlink">
    <w:name w:val="Hyperlink"/>
    <w:basedOn w:val="DefaultParagraphFont"/>
    <w:uiPriority w:val="99"/>
    <w:semiHidden/>
    <w:unhideWhenUsed/>
    <w:rsid w:val="00E24C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ickeya.linzie@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2</Pages>
  <Words>441</Words>
  <Characters>2605</Characters>
  <Application>Microsoft Office Word</Application>
  <DocSecurity>0</DocSecurity>
  <Lines>81</Lines>
  <Paragraphs>59</Paragraphs>
  <ScaleCrop>false</ScaleCrop>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Linzie, Mickeya K. A.</cp:lastModifiedBy>
  <cp:revision>3</cp:revision>
  <dcterms:created xsi:type="dcterms:W3CDTF">2026-04-10T11:09:00Z</dcterms:created>
  <dcterms:modified xsi:type="dcterms:W3CDTF">2026-04-10T11:19:00Z</dcterms:modified>
</cp:coreProperties>
</file>