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3774" w14:textId="05EAA45D" w:rsidR="00EA160B" w:rsidRDefault="00EA160B" w:rsidP="00B744A6">
      <w:pPr>
        <w:pStyle w:val="Default"/>
        <w:jc w:val="center"/>
      </w:pPr>
      <w:proofErr w:type="gramStart"/>
      <w:r w:rsidRPr="00A05BDB">
        <w:t>Statement of Work</w:t>
      </w:r>
      <w:proofErr w:type="gramEnd"/>
    </w:p>
    <w:p w14:paraId="256BEBD6" w14:textId="15B0305F" w:rsidR="00B744A6" w:rsidRDefault="00B744A6" w:rsidP="00B744A6">
      <w:pPr>
        <w:pStyle w:val="Default"/>
        <w:jc w:val="center"/>
      </w:pPr>
      <w:r>
        <w:t>03/02/2026</w:t>
      </w:r>
    </w:p>
    <w:p w14:paraId="40022E37" w14:textId="470982DF" w:rsidR="00EA160B" w:rsidRDefault="00961D99" w:rsidP="00B744A6">
      <w:pPr>
        <w:pStyle w:val="Default"/>
        <w:jc w:val="center"/>
      </w:pPr>
      <w:r>
        <w:t>Wilmington VAMC</w:t>
      </w:r>
      <w:r w:rsidR="007E4F8C">
        <w:t xml:space="preserve"> Master Planning and Feasibility Study</w:t>
      </w:r>
    </w:p>
    <w:p w14:paraId="2EB3BBFD" w14:textId="77777777" w:rsidR="00EA160B" w:rsidRPr="00A05BDB" w:rsidRDefault="00EA160B" w:rsidP="00EA160B">
      <w:pPr>
        <w:pStyle w:val="Default"/>
      </w:pPr>
    </w:p>
    <w:p w14:paraId="403FA1BE" w14:textId="77777777" w:rsidR="00EA160B" w:rsidRPr="00A05BDB" w:rsidRDefault="00EA160B" w:rsidP="00EA160B">
      <w:pPr>
        <w:pStyle w:val="Default"/>
      </w:pPr>
    </w:p>
    <w:p w14:paraId="642CBEC7" w14:textId="4A01DD6D" w:rsidR="00617EC3" w:rsidRPr="00A05BDB" w:rsidRDefault="00617EC3" w:rsidP="00617EC3">
      <w:pPr>
        <w:pStyle w:val="ArticleB"/>
        <w:rPr>
          <w:rFonts w:ascii="Arial" w:hAnsi="Arial" w:cs="Arial"/>
          <w:sz w:val="24"/>
          <w:szCs w:val="24"/>
        </w:rPr>
      </w:pPr>
      <w:r w:rsidRPr="00A05BDB">
        <w:rPr>
          <w:rFonts w:ascii="Arial" w:hAnsi="Arial" w:cs="Arial"/>
          <w:sz w:val="24"/>
          <w:szCs w:val="24"/>
        </w:rPr>
        <w:t xml:space="preserve">1. </w:t>
      </w:r>
      <w:r w:rsidR="003F1A50">
        <w:rPr>
          <w:rFonts w:ascii="Arial" w:hAnsi="Arial" w:cs="Arial"/>
          <w:sz w:val="24"/>
          <w:szCs w:val="24"/>
        </w:rPr>
        <w:t xml:space="preserve">BACKGROUND / </w:t>
      </w:r>
      <w:r w:rsidR="00D11E67">
        <w:rPr>
          <w:rFonts w:ascii="Arial" w:hAnsi="Arial" w:cs="Arial"/>
          <w:sz w:val="24"/>
          <w:szCs w:val="24"/>
        </w:rPr>
        <w:t>SCOPE OF WORK</w:t>
      </w:r>
    </w:p>
    <w:p w14:paraId="0AAE2432" w14:textId="7F02724E" w:rsidR="00A05BDB" w:rsidRDefault="007E4F8C" w:rsidP="00EA160B">
      <w:pPr>
        <w:pStyle w:val="Default"/>
      </w:pPr>
      <w:r>
        <w:t xml:space="preserve">The </w:t>
      </w:r>
      <w:r w:rsidR="00082D7E">
        <w:t>Wilmington</w:t>
      </w:r>
      <w:r w:rsidRPr="00DB2835">
        <w:t xml:space="preserve"> VA Health Care System</w:t>
      </w:r>
      <w:r w:rsidR="00230400">
        <w:t xml:space="preserve"> </w:t>
      </w:r>
      <w:r>
        <w:t xml:space="preserve">is seeking an </w:t>
      </w:r>
      <w:r w:rsidR="00020D10">
        <w:t xml:space="preserve">Architectural/Engineering (A/E) Firm professional service </w:t>
      </w:r>
      <w:r w:rsidR="00A05BDB">
        <w:t xml:space="preserve">to </w:t>
      </w:r>
      <w:r>
        <w:t xml:space="preserve">provide </w:t>
      </w:r>
      <w:r w:rsidR="005002B6">
        <w:t>the Medical Center including all leased properties with a</w:t>
      </w:r>
      <w:r>
        <w:t xml:space="preserve"> </w:t>
      </w:r>
      <w:r w:rsidR="005002B6">
        <w:t xml:space="preserve">Facility </w:t>
      </w:r>
      <w:r>
        <w:t>Master Plan and Feasibility Study</w:t>
      </w:r>
      <w:r w:rsidR="005002B6">
        <w:t>.</w:t>
      </w:r>
      <w:r w:rsidR="0071642D">
        <w:t xml:space="preserve"> </w:t>
      </w:r>
      <w:r w:rsidR="004609FC">
        <w:t xml:space="preserve">The </w:t>
      </w:r>
      <w:r w:rsidR="00082D7E">
        <w:t>Wilmington VA</w:t>
      </w:r>
      <w:r w:rsidR="004609FC">
        <w:t xml:space="preserve"> currently has one </w:t>
      </w:r>
      <w:r w:rsidR="00C73D31">
        <w:t>main</w:t>
      </w:r>
      <w:r w:rsidR="004609FC">
        <w:t xml:space="preserve"> hospital with approximately </w:t>
      </w:r>
      <w:r w:rsidR="000031FF" w:rsidRPr="000031FF">
        <w:t>382</w:t>
      </w:r>
      <w:r w:rsidR="004609FC" w:rsidRPr="000031FF">
        <w:t>,</w:t>
      </w:r>
      <w:r w:rsidR="000031FF" w:rsidRPr="000031FF">
        <w:t>309</w:t>
      </w:r>
      <w:r w:rsidR="004609FC" w:rsidRPr="000031FF">
        <w:t xml:space="preserve"> square feet of space</w:t>
      </w:r>
      <w:r w:rsidR="00B744A6">
        <w:t xml:space="preserve"> and 7 outbuildings located at 1601 Kirkwood Hwy, Wilmington DE.</w:t>
      </w:r>
      <w:r w:rsidR="006E139A">
        <w:t xml:space="preserve"> </w:t>
      </w:r>
      <w:r w:rsidR="00B744A6">
        <w:t>Two Future</w:t>
      </w:r>
      <w:r w:rsidR="006E139A">
        <w:t xml:space="preserve"> project micro hospitals,</w:t>
      </w:r>
      <w:r w:rsidR="004609FC">
        <w:t xml:space="preserve"> </w:t>
      </w:r>
      <w:r w:rsidR="00B744A6">
        <w:t>Five</w:t>
      </w:r>
      <w:r w:rsidR="006E139A">
        <w:t xml:space="preserve"> Outpatient</w:t>
      </w:r>
      <w:r w:rsidR="004609FC">
        <w:t xml:space="preserve"> </w:t>
      </w:r>
      <w:r w:rsidR="00D11E67">
        <w:t>C</w:t>
      </w:r>
      <w:r w:rsidR="004609FC">
        <w:t>linics (</w:t>
      </w:r>
      <w:r w:rsidR="00082D7E">
        <w:t>Sussex County</w:t>
      </w:r>
      <w:r w:rsidR="00B744A6">
        <w:t xml:space="preserve"> (21748 Roth Ave, Georgetown, DE)</w:t>
      </w:r>
      <w:r w:rsidR="00082D7E">
        <w:t>, Cape May</w:t>
      </w:r>
      <w:r w:rsidR="00B744A6">
        <w:t xml:space="preserve"> (</w:t>
      </w:r>
      <w:r w:rsidR="00B744A6" w:rsidRPr="00B744A6">
        <w:t>3801 US Highway 9, Rio Grande, NJ</w:t>
      </w:r>
      <w:r w:rsidR="00B744A6">
        <w:t>)</w:t>
      </w:r>
      <w:r w:rsidR="00082D7E">
        <w:t>, Kent County</w:t>
      </w:r>
      <w:r w:rsidR="00B744A6">
        <w:t xml:space="preserve"> (655 S Bay Rd, Dover, DE) </w:t>
      </w:r>
      <w:r w:rsidR="00082D7E">
        <w:t>, Atlantic County</w:t>
      </w:r>
      <w:r w:rsidR="00B744A6">
        <w:t xml:space="preserve"> (1909 New Rd, Northfield, NJ)</w:t>
      </w:r>
      <w:r w:rsidR="00082D7E">
        <w:t>, and Cumberland County</w:t>
      </w:r>
      <w:r w:rsidR="00B744A6">
        <w:t xml:space="preserve"> (</w:t>
      </w:r>
      <w:r w:rsidR="00B744A6" w:rsidRPr="00B744A6">
        <w:t>79 W Landis Ave, Vineland, NJ</w:t>
      </w:r>
      <w:r w:rsidR="00B744A6">
        <w:t>))</w:t>
      </w:r>
      <w:r w:rsidR="004609FC">
        <w:t>,</w:t>
      </w:r>
      <w:r w:rsidR="00B744A6">
        <w:t xml:space="preserve">and one </w:t>
      </w:r>
      <w:r w:rsidR="00082D7E">
        <w:t>66,000 square feet CLC</w:t>
      </w:r>
      <w:r w:rsidR="00B744A6">
        <w:t>.</w:t>
      </w:r>
      <w:r w:rsidR="004609FC">
        <w:t xml:space="preserve"> </w:t>
      </w:r>
    </w:p>
    <w:p w14:paraId="5C2EA7B0" w14:textId="49EF009A" w:rsidR="00E55A50" w:rsidRPr="00C124F8" w:rsidRDefault="00E55A50" w:rsidP="00E55A50">
      <w:pPr>
        <w:autoSpaceDE w:val="0"/>
        <w:autoSpaceDN w:val="0"/>
        <w:adjustRightInd w:val="0"/>
        <w:spacing w:after="0" w:line="240" w:lineRule="auto"/>
        <w:rPr>
          <w:rFonts w:ascii="Arial" w:hAnsi="Arial" w:cs="Arial"/>
          <w:sz w:val="24"/>
          <w:szCs w:val="24"/>
        </w:rPr>
      </w:pPr>
    </w:p>
    <w:p w14:paraId="04E3E89A" w14:textId="77777777" w:rsidR="00E55A50" w:rsidRDefault="00E55A50" w:rsidP="00E55A50">
      <w:pPr>
        <w:autoSpaceDE w:val="0"/>
        <w:autoSpaceDN w:val="0"/>
        <w:adjustRightInd w:val="0"/>
        <w:spacing w:after="0" w:line="240" w:lineRule="auto"/>
        <w:ind w:left="720"/>
        <w:rPr>
          <w:rFonts w:ascii="Arial" w:hAnsi="Arial" w:cs="Arial"/>
          <w:sz w:val="24"/>
          <w:szCs w:val="24"/>
        </w:rPr>
      </w:pPr>
    </w:p>
    <w:p w14:paraId="365F115F" w14:textId="7B8D06F2" w:rsidR="00E55A50" w:rsidRDefault="00E55A50" w:rsidP="00E55A50">
      <w:pPr>
        <w:autoSpaceDE w:val="0"/>
        <w:autoSpaceDN w:val="0"/>
        <w:adjustRightInd w:val="0"/>
        <w:spacing w:after="0" w:line="240" w:lineRule="auto"/>
        <w:rPr>
          <w:rFonts w:ascii="Arial" w:hAnsi="Arial" w:cs="Arial"/>
          <w:sz w:val="24"/>
          <w:szCs w:val="24"/>
        </w:rPr>
      </w:pPr>
      <w:r w:rsidRPr="00C124F8">
        <w:rPr>
          <w:rFonts w:ascii="Arial" w:hAnsi="Arial" w:cs="Arial"/>
          <w:sz w:val="24"/>
          <w:szCs w:val="24"/>
        </w:rPr>
        <w:t>All work to be performed for this project must meet all National Fire Protection (NFPA);</w:t>
      </w:r>
      <w:r>
        <w:rPr>
          <w:rFonts w:ascii="Arial" w:hAnsi="Arial" w:cs="Arial"/>
          <w:sz w:val="24"/>
          <w:szCs w:val="24"/>
        </w:rPr>
        <w:t xml:space="preserve"> </w:t>
      </w:r>
      <w:r w:rsidRPr="00C124F8">
        <w:rPr>
          <w:rFonts w:ascii="Arial" w:hAnsi="Arial" w:cs="Arial"/>
          <w:sz w:val="24"/>
          <w:szCs w:val="24"/>
        </w:rPr>
        <w:t>National Electric Code (NEC); National Electrical Manufacturers Association (NEMA); Energy</w:t>
      </w:r>
      <w:r>
        <w:rPr>
          <w:rFonts w:ascii="Arial" w:hAnsi="Arial" w:cs="Arial"/>
          <w:sz w:val="24"/>
          <w:szCs w:val="24"/>
        </w:rPr>
        <w:t xml:space="preserve"> </w:t>
      </w:r>
      <w:r w:rsidRPr="00C124F8">
        <w:rPr>
          <w:rFonts w:ascii="Arial" w:hAnsi="Arial" w:cs="Arial"/>
          <w:sz w:val="24"/>
          <w:szCs w:val="24"/>
        </w:rPr>
        <w:t>Independence and Security Act of 2007 (EISA 2007); Underwriters Laboratory, Inc. (UL);</w:t>
      </w:r>
      <w:r>
        <w:rPr>
          <w:rFonts w:ascii="Arial" w:hAnsi="Arial" w:cs="Arial"/>
          <w:sz w:val="24"/>
          <w:szCs w:val="24"/>
        </w:rPr>
        <w:t xml:space="preserve"> </w:t>
      </w:r>
      <w:r w:rsidRPr="00C124F8">
        <w:rPr>
          <w:rFonts w:ascii="Arial" w:hAnsi="Arial" w:cs="Arial"/>
          <w:sz w:val="24"/>
          <w:szCs w:val="24"/>
        </w:rPr>
        <w:t xml:space="preserve">Federal, </w:t>
      </w:r>
      <w:r w:rsidR="00E76651" w:rsidRPr="00C124F8">
        <w:rPr>
          <w:rFonts w:ascii="Arial" w:hAnsi="Arial" w:cs="Arial"/>
          <w:sz w:val="24"/>
          <w:szCs w:val="24"/>
        </w:rPr>
        <w:t>State, Local</w:t>
      </w:r>
      <w:r w:rsidRPr="00C124F8">
        <w:rPr>
          <w:rFonts w:ascii="Arial" w:hAnsi="Arial" w:cs="Arial"/>
          <w:sz w:val="24"/>
          <w:szCs w:val="24"/>
        </w:rPr>
        <w:t xml:space="preserve"> regulations and</w:t>
      </w:r>
      <w:r w:rsidR="00E76651">
        <w:rPr>
          <w:rFonts w:ascii="Arial" w:hAnsi="Arial" w:cs="Arial"/>
          <w:sz w:val="24"/>
          <w:szCs w:val="24"/>
        </w:rPr>
        <w:t xml:space="preserve"> Building</w:t>
      </w:r>
      <w:r w:rsidRPr="00C124F8">
        <w:rPr>
          <w:rFonts w:ascii="Arial" w:hAnsi="Arial" w:cs="Arial"/>
          <w:sz w:val="24"/>
          <w:szCs w:val="24"/>
        </w:rPr>
        <w:t xml:space="preserve"> codes; and JCAHO standards and guidelines.</w:t>
      </w:r>
    </w:p>
    <w:p w14:paraId="059525D5" w14:textId="77777777" w:rsidR="00E55A50" w:rsidRDefault="00E55A50" w:rsidP="00E55A50">
      <w:pPr>
        <w:autoSpaceDE w:val="0"/>
        <w:autoSpaceDN w:val="0"/>
        <w:adjustRightInd w:val="0"/>
        <w:spacing w:after="0" w:line="240" w:lineRule="auto"/>
        <w:rPr>
          <w:rFonts w:ascii="Arial" w:hAnsi="Arial" w:cs="Arial"/>
          <w:sz w:val="24"/>
          <w:szCs w:val="24"/>
        </w:rPr>
      </w:pPr>
    </w:p>
    <w:p w14:paraId="53BFE439" w14:textId="4DB72CA2" w:rsidR="00D11E67" w:rsidRPr="001F0EE2" w:rsidRDefault="00D11E67" w:rsidP="00D11E67">
      <w:pPr>
        <w:autoSpaceDE w:val="0"/>
        <w:autoSpaceDN w:val="0"/>
        <w:adjustRightInd w:val="0"/>
        <w:spacing w:after="0" w:line="240" w:lineRule="auto"/>
        <w:rPr>
          <w:rFonts w:ascii="Arial" w:hAnsi="Arial" w:cs="Arial"/>
          <w:b/>
          <w:bCs/>
          <w:sz w:val="24"/>
          <w:szCs w:val="24"/>
        </w:rPr>
      </w:pPr>
      <w:r w:rsidRPr="00130A0E">
        <w:rPr>
          <w:rFonts w:ascii="Arial" w:hAnsi="Arial" w:cs="Arial"/>
          <w:sz w:val="24"/>
          <w:szCs w:val="24"/>
        </w:rPr>
        <w:t xml:space="preserve">The contract work </w:t>
      </w:r>
      <w:r w:rsidR="00E55A50">
        <w:rPr>
          <w:rFonts w:ascii="Arial" w:hAnsi="Arial" w:cs="Arial"/>
          <w:sz w:val="24"/>
          <w:szCs w:val="24"/>
        </w:rPr>
        <w:t xml:space="preserve">may </w:t>
      </w:r>
      <w:r w:rsidRPr="00130A0E">
        <w:rPr>
          <w:rFonts w:ascii="Arial" w:hAnsi="Arial" w:cs="Arial"/>
          <w:sz w:val="24"/>
          <w:szCs w:val="24"/>
        </w:rPr>
        <w:t>require multiple disciplines. The Prime firm shall be a licensed/registered professional firm.  The disciplines required include, but are not limited to: Architectural, Civil, Structural, HVAC, Plumbing, Electrical, Fire Life Safety, Security, IT/Data, Construction Cost Estimating, Landscaping and Geotechnical, SHPO, Hazardous Material and Biological Assessments, Environmental Assessments, and Pre-Solicitation Consulting experience.</w:t>
      </w:r>
      <w:r>
        <w:rPr>
          <w:rFonts w:ascii="Arial" w:hAnsi="Arial" w:cs="Arial"/>
          <w:sz w:val="24"/>
          <w:szCs w:val="24"/>
        </w:rPr>
        <w:t xml:space="preserve">  </w:t>
      </w:r>
    </w:p>
    <w:p w14:paraId="6387D357" w14:textId="77777777" w:rsidR="00502264" w:rsidRDefault="00502264" w:rsidP="00130A0E">
      <w:pPr>
        <w:autoSpaceDE w:val="0"/>
        <w:autoSpaceDN w:val="0"/>
        <w:adjustRightInd w:val="0"/>
        <w:spacing w:after="0" w:line="240" w:lineRule="auto"/>
        <w:rPr>
          <w:rFonts w:ascii="Arial" w:hAnsi="Arial" w:cs="Arial"/>
          <w:sz w:val="24"/>
          <w:szCs w:val="24"/>
        </w:rPr>
      </w:pPr>
    </w:p>
    <w:p w14:paraId="5D304345" w14:textId="48A6040D" w:rsidR="00D11E67" w:rsidRDefault="00D11E67" w:rsidP="00D11E67">
      <w:pPr>
        <w:rPr>
          <w:rFonts w:ascii="Arial" w:hAnsi="Arial" w:cs="Arial"/>
          <w:b/>
          <w:bCs/>
          <w:sz w:val="24"/>
          <w:szCs w:val="24"/>
        </w:rPr>
      </w:pPr>
      <w:r>
        <w:rPr>
          <w:rFonts w:ascii="Arial" w:hAnsi="Arial" w:cs="Arial"/>
          <w:b/>
          <w:bCs/>
          <w:sz w:val="24"/>
          <w:szCs w:val="24"/>
        </w:rPr>
        <w:t>2</w:t>
      </w:r>
      <w:r w:rsidRPr="002B6213">
        <w:rPr>
          <w:rFonts w:ascii="Arial" w:hAnsi="Arial" w:cs="Arial"/>
          <w:b/>
          <w:bCs/>
          <w:sz w:val="24"/>
          <w:szCs w:val="24"/>
        </w:rPr>
        <w:t>. SPECIFIC TASKS</w:t>
      </w:r>
      <w:r w:rsidR="00C73D31">
        <w:rPr>
          <w:rFonts w:ascii="Arial" w:hAnsi="Arial" w:cs="Arial"/>
          <w:b/>
          <w:bCs/>
          <w:sz w:val="24"/>
          <w:szCs w:val="24"/>
        </w:rPr>
        <w:t>/DELIVERABLES</w:t>
      </w:r>
    </w:p>
    <w:p w14:paraId="5B7F71DF" w14:textId="44E20FAD" w:rsidR="00502264" w:rsidRPr="00D11E67" w:rsidRDefault="00D11E67" w:rsidP="008D0EF2">
      <w:pPr>
        <w:ind w:firstLine="720"/>
        <w:rPr>
          <w:rFonts w:ascii="Arial" w:hAnsi="Arial" w:cs="Arial"/>
          <w:b/>
          <w:bCs/>
          <w:sz w:val="24"/>
          <w:szCs w:val="24"/>
        </w:rPr>
      </w:pPr>
      <w:r>
        <w:rPr>
          <w:rFonts w:ascii="Arial" w:hAnsi="Arial" w:cs="Arial"/>
          <w:b/>
          <w:bCs/>
          <w:sz w:val="24"/>
          <w:szCs w:val="24"/>
        </w:rPr>
        <w:t>2.1 Facility Master Plan</w:t>
      </w:r>
    </w:p>
    <w:p w14:paraId="547D3A26" w14:textId="25F7AB13" w:rsidR="00FF38CB" w:rsidRDefault="005002B6" w:rsidP="00D11E67">
      <w:pPr>
        <w:autoSpaceDE w:val="0"/>
        <w:autoSpaceDN w:val="0"/>
        <w:adjustRightInd w:val="0"/>
        <w:spacing w:after="0" w:line="240" w:lineRule="auto"/>
        <w:ind w:left="720"/>
        <w:rPr>
          <w:rFonts w:ascii="Arial" w:hAnsi="Arial" w:cs="Arial"/>
          <w:sz w:val="24"/>
          <w:szCs w:val="24"/>
        </w:rPr>
      </w:pPr>
      <w:r w:rsidRPr="005002B6">
        <w:rPr>
          <w:rFonts w:ascii="Arial" w:hAnsi="Arial" w:cs="Arial"/>
          <w:sz w:val="24"/>
          <w:szCs w:val="24"/>
        </w:rPr>
        <w:t xml:space="preserve">The </w:t>
      </w:r>
      <w:r w:rsidR="00B22AE7">
        <w:rPr>
          <w:rFonts w:ascii="Arial" w:hAnsi="Arial" w:cs="Arial"/>
          <w:sz w:val="24"/>
          <w:szCs w:val="24"/>
        </w:rPr>
        <w:t xml:space="preserve">Facility </w:t>
      </w:r>
      <w:r w:rsidRPr="005002B6">
        <w:rPr>
          <w:rFonts w:ascii="Arial" w:hAnsi="Arial" w:cs="Arial"/>
          <w:sz w:val="24"/>
          <w:szCs w:val="24"/>
        </w:rPr>
        <w:t xml:space="preserve">Master Plan </w:t>
      </w:r>
      <w:r w:rsidR="0036349F">
        <w:rPr>
          <w:rFonts w:ascii="Arial" w:hAnsi="Arial" w:cs="Arial"/>
          <w:sz w:val="24"/>
          <w:szCs w:val="24"/>
        </w:rPr>
        <w:t xml:space="preserve">shall </w:t>
      </w:r>
      <w:r w:rsidRPr="005002B6">
        <w:rPr>
          <w:rFonts w:ascii="Arial" w:hAnsi="Arial" w:cs="Arial"/>
          <w:sz w:val="24"/>
          <w:szCs w:val="24"/>
        </w:rPr>
        <w:t>cover a</w:t>
      </w:r>
      <w:r w:rsidR="006E139A">
        <w:rPr>
          <w:rFonts w:ascii="Arial" w:hAnsi="Arial" w:cs="Arial"/>
          <w:sz w:val="24"/>
          <w:szCs w:val="24"/>
        </w:rPr>
        <w:t xml:space="preserve"> </w:t>
      </w:r>
      <w:r w:rsidRPr="005002B6">
        <w:rPr>
          <w:rFonts w:ascii="Arial" w:hAnsi="Arial" w:cs="Arial"/>
          <w:sz w:val="24"/>
          <w:szCs w:val="24"/>
        </w:rPr>
        <w:t xml:space="preserve">ten-year </w:t>
      </w:r>
      <w:r w:rsidR="00BA7294">
        <w:rPr>
          <w:rFonts w:ascii="Arial" w:hAnsi="Arial" w:cs="Arial"/>
          <w:sz w:val="24"/>
          <w:szCs w:val="24"/>
        </w:rPr>
        <w:t>lifecycle</w:t>
      </w:r>
      <w:r w:rsidRPr="005002B6">
        <w:rPr>
          <w:rFonts w:ascii="Arial" w:hAnsi="Arial" w:cs="Arial"/>
          <w:sz w:val="24"/>
          <w:szCs w:val="24"/>
        </w:rPr>
        <w:t xml:space="preserve">. </w:t>
      </w:r>
      <w:r w:rsidR="00FF631C" w:rsidRPr="00FF631C">
        <w:rPr>
          <w:rFonts w:ascii="Arial" w:hAnsi="Arial" w:cs="Arial"/>
          <w:sz w:val="24"/>
          <w:szCs w:val="24"/>
        </w:rPr>
        <w:t>The A/E shall analyze and integrate input and direction provided by</w:t>
      </w:r>
      <w:r w:rsidR="00FF38CB">
        <w:rPr>
          <w:rFonts w:ascii="Arial" w:hAnsi="Arial" w:cs="Arial"/>
          <w:sz w:val="24"/>
          <w:szCs w:val="24"/>
        </w:rPr>
        <w:t xml:space="preserve"> </w:t>
      </w:r>
      <w:r w:rsidR="00FF631C" w:rsidRPr="00FF631C">
        <w:rPr>
          <w:rFonts w:ascii="Arial" w:hAnsi="Arial" w:cs="Arial"/>
          <w:sz w:val="24"/>
          <w:szCs w:val="24"/>
        </w:rPr>
        <w:t xml:space="preserve">network level </w:t>
      </w:r>
      <w:r w:rsidR="00D2114B">
        <w:rPr>
          <w:rFonts w:ascii="Arial" w:hAnsi="Arial" w:cs="Arial"/>
          <w:sz w:val="24"/>
          <w:szCs w:val="24"/>
        </w:rPr>
        <w:t>staff</w:t>
      </w:r>
      <w:r w:rsidR="00FF38CB">
        <w:rPr>
          <w:rFonts w:ascii="Arial" w:hAnsi="Arial" w:cs="Arial"/>
          <w:sz w:val="24"/>
          <w:szCs w:val="24"/>
        </w:rPr>
        <w:t xml:space="preserve"> and </w:t>
      </w:r>
      <w:r w:rsidR="00FF631C" w:rsidRPr="00FF631C">
        <w:rPr>
          <w:rFonts w:ascii="Arial" w:hAnsi="Arial" w:cs="Arial"/>
          <w:sz w:val="24"/>
          <w:szCs w:val="24"/>
        </w:rPr>
        <w:t>medical center staff i</w:t>
      </w:r>
      <w:r w:rsidR="00D2114B">
        <w:rPr>
          <w:rFonts w:ascii="Arial" w:hAnsi="Arial" w:cs="Arial"/>
          <w:sz w:val="24"/>
          <w:szCs w:val="24"/>
        </w:rPr>
        <w:t>ncluding senior leadership</w:t>
      </w:r>
      <w:r w:rsidR="00FF38CB">
        <w:rPr>
          <w:rFonts w:ascii="Arial" w:hAnsi="Arial" w:cs="Arial"/>
          <w:sz w:val="24"/>
          <w:szCs w:val="24"/>
        </w:rPr>
        <w:t xml:space="preserve">. </w:t>
      </w:r>
      <w:r w:rsidR="00FF38CB" w:rsidRPr="005002B6">
        <w:rPr>
          <w:rFonts w:ascii="Arial" w:hAnsi="Arial" w:cs="Arial"/>
          <w:sz w:val="24"/>
          <w:szCs w:val="24"/>
        </w:rPr>
        <w:t xml:space="preserve">The </w:t>
      </w:r>
      <w:r w:rsidR="00FF38CB">
        <w:rPr>
          <w:rFonts w:ascii="Arial" w:hAnsi="Arial" w:cs="Arial"/>
          <w:sz w:val="24"/>
          <w:szCs w:val="24"/>
        </w:rPr>
        <w:t>A/E</w:t>
      </w:r>
      <w:r w:rsidR="00FF38CB" w:rsidRPr="005002B6">
        <w:rPr>
          <w:rFonts w:ascii="Arial" w:hAnsi="Arial" w:cs="Arial"/>
          <w:sz w:val="24"/>
          <w:szCs w:val="24"/>
        </w:rPr>
        <w:t xml:space="preserve"> shall identify key service lines, including interaction and adjacency of relevant programs, both internal and external to the facility. </w:t>
      </w:r>
      <w:r w:rsidR="00FF38CB">
        <w:rPr>
          <w:rFonts w:ascii="Arial" w:hAnsi="Arial" w:cs="Arial"/>
          <w:sz w:val="24"/>
          <w:szCs w:val="24"/>
        </w:rPr>
        <w:t xml:space="preserve">The A/E shall independently collect relevant data from, but not limited to: </w:t>
      </w:r>
    </w:p>
    <w:p w14:paraId="41A5B4BE" w14:textId="77777777" w:rsidR="00FF38CB" w:rsidRDefault="00FF38CB" w:rsidP="00130A0E">
      <w:pPr>
        <w:autoSpaceDE w:val="0"/>
        <w:autoSpaceDN w:val="0"/>
        <w:adjustRightInd w:val="0"/>
        <w:spacing w:after="0" w:line="240" w:lineRule="auto"/>
        <w:rPr>
          <w:rFonts w:ascii="Arial" w:hAnsi="Arial" w:cs="Arial"/>
          <w:sz w:val="24"/>
          <w:szCs w:val="24"/>
        </w:rPr>
      </w:pPr>
    </w:p>
    <w:p w14:paraId="6365B911" w14:textId="68F2E898"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Veteran population, enrollment, utilization, special population, and</w:t>
      </w:r>
      <w:r>
        <w:rPr>
          <w:rFonts w:ascii="Arial" w:hAnsi="Arial" w:cs="Arial"/>
          <w:sz w:val="24"/>
          <w:szCs w:val="24"/>
        </w:rPr>
        <w:t xml:space="preserve"> </w:t>
      </w:r>
      <w:r w:rsidRPr="00FF38CB">
        <w:rPr>
          <w:rFonts w:ascii="Arial" w:hAnsi="Arial" w:cs="Arial"/>
          <w:sz w:val="24"/>
          <w:szCs w:val="24"/>
        </w:rPr>
        <w:t>local demographics projection forecasts</w:t>
      </w:r>
    </w:p>
    <w:p w14:paraId="5079A7C0" w14:textId="045F1D4F"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Existing workload</w:t>
      </w:r>
    </w:p>
    <w:p w14:paraId="66256423" w14:textId="1781981F"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Market and sector (sub-market) boundaries and service needs</w:t>
      </w:r>
    </w:p>
    <w:p w14:paraId="437F886D" w14:textId="2FB65E30"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Drive time access and rural analysis.</w:t>
      </w:r>
    </w:p>
    <w:p w14:paraId="0EA1A527" w14:textId="23CE628A"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lastRenderedPageBreak/>
        <w:t>VHA, VISN, and Medical Center Mission, Vision Statements, and Strategic Plans</w:t>
      </w:r>
    </w:p>
    <w:p w14:paraId="6A497DB1" w14:textId="07AD0EB5"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Current facility goals and strategic plans where available</w:t>
      </w:r>
    </w:p>
    <w:p w14:paraId="2067D5CE" w14:textId="1F03E360"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Previous facility master plans</w:t>
      </w:r>
    </w:p>
    <w:p w14:paraId="4A8205E5" w14:textId="0F43E296"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Previous market assessment recommendations</w:t>
      </w:r>
    </w:p>
    <w:p w14:paraId="7928F5A9" w14:textId="67E4C5BB"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Current Health Care Planning Model (HCPM) Market Reports</w:t>
      </w:r>
    </w:p>
    <w:p w14:paraId="33653B92" w14:textId="268D7E86"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Current</w:t>
      </w:r>
      <w:r w:rsidR="00CE6AAD">
        <w:rPr>
          <w:rFonts w:ascii="Arial" w:hAnsi="Arial" w:cs="Arial"/>
          <w:sz w:val="24"/>
          <w:szCs w:val="24"/>
        </w:rPr>
        <w:t xml:space="preserve"> </w:t>
      </w:r>
      <w:r w:rsidR="00B744A6">
        <w:rPr>
          <w:rFonts w:ascii="Arial" w:hAnsi="Arial" w:cs="Arial"/>
          <w:sz w:val="24"/>
          <w:szCs w:val="24"/>
        </w:rPr>
        <w:t>Strategic Capital Investment Planning (</w:t>
      </w:r>
      <w:proofErr w:type="gramStart"/>
      <w:r w:rsidRPr="00D407F6">
        <w:rPr>
          <w:rFonts w:ascii="Arial" w:hAnsi="Arial" w:cs="Arial"/>
          <w:sz w:val="24"/>
          <w:szCs w:val="24"/>
          <w:highlight w:val="yellow"/>
        </w:rPr>
        <w:t>SCIP</w:t>
      </w:r>
      <w:r w:rsidRPr="00FF38CB">
        <w:rPr>
          <w:rFonts w:ascii="Arial" w:hAnsi="Arial" w:cs="Arial"/>
          <w:sz w:val="24"/>
          <w:szCs w:val="24"/>
        </w:rPr>
        <w:t xml:space="preserve"> </w:t>
      </w:r>
      <w:r w:rsidR="00B744A6">
        <w:rPr>
          <w:rFonts w:ascii="Arial" w:hAnsi="Arial" w:cs="Arial"/>
          <w:sz w:val="24"/>
          <w:szCs w:val="24"/>
        </w:rPr>
        <w:t>)</w:t>
      </w:r>
      <w:r w:rsidRPr="00FF38CB">
        <w:rPr>
          <w:rFonts w:ascii="Arial" w:hAnsi="Arial" w:cs="Arial"/>
          <w:sz w:val="24"/>
          <w:szCs w:val="24"/>
        </w:rPr>
        <w:t>Gaps</w:t>
      </w:r>
      <w:proofErr w:type="gramEnd"/>
      <w:r w:rsidRPr="00FF38CB">
        <w:rPr>
          <w:rFonts w:ascii="Arial" w:hAnsi="Arial" w:cs="Arial"/>
          <w:sz w:val="24"/>
          <w:szCs w:val="24"/>
        </w:rPr>
        <w:t xml:space="preserve"> and Projects</w:t>
      </w:r>
    </w:p>
    <w:p w14:paraId="4DAB2E86" w14:textId="5BB2CCEC"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Proposed Capital and Non-Capital Solutions</w:t>
      </w:r>
    </w:p>
    <w:p w14:paraId="081030C2" w14:textId="780D8256"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Capital Asset Inventory (CAI) including Facility Condition Assessments (FCA), and Capital</w:t>
      </w:r>
      <w:r>
        <w:rPr>
          <w:rFonts w:ascii="Arial" w:hAnsi="Arial" w:cs="Arial"/>
          <w:sz w:val="24"/>
          <w:szCs w:val="24"/>
        </w:rPr>
        <w:t xml:space="preserve"> </w:t>
      </w:r>
      <w:r w:rsidRPr="00FF38CB">
        <w:rPr>
          <w:rFonts w:ascii="Arial" w:hAnsi="Arial" w:cs="Arial"/>
          <w:sz w:val="24"/>
          <w:szCs w:val="24"/>
        </w:rPr>
        <w:t>Functional Survey Data</w:t>
      </w:r>
    </w:p>
    <w:p w14:paraId="702B4190" w14:textId="01BBB38C"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Current facility project data (of ongoing work) and associated space implications</w:t>
      </w:r>
    </w:p>
    <w:p w14:paraId="467F2F44" w14:textId="70D62B41" w:rsidR="00FF38CB" w:rsidRPr="00FF38CB" w:rsidRDefault="00FF38CB" w:rsidP="00FF38CB">
      <w:pPr>
        <w:pStyle w:val="ListParagraph"/>
        <w:numPr>
          <w:ilvl w:val="0"/>
          <w:numId w:val="22"/>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Joint Commission Statements of Condition</w:t>
      </w:r>
    </w:p>
    <w:p w14:paraId="196FBD33" w14:textId="6A0F8E87" w:rsidR="00FF38CB" w:rsidRDefault="00FF38CB" w:rsidP="00FF38CB">
      <w:pPr>
        <w:pStyle w:val="ListParagraph"/>
        <w:numPr>
          <w:ilvl w:val="0"/>
          <w:numId w:val="21"/>
        </w:numPr>
        <w:autoSpaceDE w:val="0"/>
        <w:autoSpaceDN w:val="0"/>
        <w:adjustRightInd w:val="0"/>
        <w:spacing w:after="0" w:line="240" w:lineRule="auto"/>
        <w:rPr>
          <w:rFonts w:ascii="Arial" w:hAnsi="Arial" w:cs="Arial"/>
          <w:sz w:val="24"/>
          <w:szCs w:val="24"/>
        </w:rPr>
      </w:pPr>
      <w:r w:rsidRPr="00FF38CB">
        <w:rPr>
          <w:rFonts w:ascii="Arial" w:hAnsi="Arial" w:cs="Arial"/>
          <w:sz w:val="24"/>
          <w:szCs w:val="24"/>
        </w:rPr>
        <w:t xml:space="preserve">Other local facility data, and other </w:t>
      </w:r>
      <w:proofErr w:type="gramStart"/>
      <w:r w:rsidRPr="00FF38CB">
        <w:rPr>
          <w:rFonts w:ascii="Arial" w:hAnsi="Arial" w:cs="Arial"/>
          <w:sz w:val="24"/>
          <w:szCs w:val="24"/>
        </w:rPr>
        <w:t>documents as</w:t>
      </w:r>
      <w:proofErr w:type="gramEnd"/>
      <w:r w:rsidRPr="00FF38CB">
        <w:rPr>
          <w:rFonts w:ascii="Arial" w:hAnsi="Arial" w:cs="Arial"/>
          <w:sz w:val="24"/>
          <w:szCs w:val="24"/>
        </w:rPr>
        <w:t xml:space="preserve"> may be appropriate and available.</w:t>
      </w:r>
    </w:p>
    <w:p w14:paraId="71DBB79E" w14:textId="604FF292" w:rsidR="00C124F8" w:rsidRDefault="00C124F8" w:rsidP="00C124F8">
      <w:pPr>
        <w:autoSpaceDE w:val="0"/>
        <w:autoSpaceDN w:val="0"/>
        <w:adjustRightInd w:val="0"/>
        <w:spacing w:after="0" w:line="240" w:lineRule="auto"/>
        <w:rPr>
          <w:rFonts w:ascii="Arial" w:hAnsi="Arial" w:cs="Arial"/>
          <w:sz w:val="24"/>
          <w:szCs w:val="24"/>
        </w:rPr>
      </w:pPr>
    </w:p>
    <w:p w14:paraId="7619C4DF" w14:textId="37BD2DDA" w:rsidR="00C124F8" w:rsidRDefault="00C124F8" w:rsidP="00C124F8">
      <w:pPr>
        <w:autoSpaceDE w:val="0"/>
        <w:autoSpaceDN w:val="0"/>
        <w:adjustRightInd w:val="0"/>
        <w:spacing w:after="0" w:line="240" w:lineRule="auto"/>
        <w:ind w:left="720"/>
        <w:rPr>
          <w:rFonts w:ascii="Arial" w:hAnsi="Arial" w:cs="Arial"/>
          <w:sz w:val="24"/>
          <w:szCs w:val="24"/>
        </w:rPr>
      </w:pPr>
      <w:r w:rsidRPr="00F52FFF">
        <w:rPr>
          <w:rFonts w:ascii="Arial" w:hAnsi="Arial" w:cs="Arial"/>
          <w:sz w:val="24"/>
          <w:szCs w:val="24"/>
        </w:rPr>
        <w:t xml:space="preserve">The facility master plan should be based on </w:t>
      </w:r>
      <w:r w:rsidR="00F52FFF" w:rsidRPr="00F52FFF">
        <w:rPr>
          <w:rFonts w:ascii="Arial" w:hAnsi="Arial" w:cs="Arial"/>
          <w:sz w:val="24"/>
          <w:szCs w:val="24"/>
        </w:rPr>
        <w:t xml:space="preserve">information received from the </w:t>
      </w:r>
      <w:r w:rsidR="00F52FFF">
        <w:rPr>
          <w:rFonts w:ascii="Arial" w:hAnsi="Arial" w:cs="Arial"/>
          <w:sz w:val="24"/>
          <w:szCs w:val="24"/>
        </w:rPr>
        <w:t xml:space="preserve">approved </w:t>
      </w:r>
      <w:r w:rsidR="00F52FFF" w:rsidRPr="00F52FFF">
        <w:rPr>
          <w:rFonts w:ascii="Arial" w:hAnsi="Arial" w:cs="Arial"/>
          <w:sz w:val="24"/>
          <w:szCs w:val="24"/>
        </w:rPr>
        <w:t xml:space="preserve">Existing Conditions and Site Analysis Study </w:t>
      </w:r>
      <w:r w:rsidRPr="00F52FFF">
        <w:rPr>
          <w:rFonts w:ascii="Arial" w:hAnsi="Arial" w:cs="Arial"/>
          <w:sz w:val="24"/>
          <w:szCs w:val="24"/>
        </w:rPr>
        <w:t xml:space="preserve">that outlines systematic and logically phased/sequenced plans for improving the environment of care of all medical and administration functions at </w:t>
      </w:r>
      <w:r w:rsidR="00E55A50">
        <w:rPr>
          <w:rFonts w:ascii="Arial" w:hAnsi="Arial" w:cs="Arial"/>
          <w:sz w:val="24"/>
          <w:szCs w:val="24"/>
        </w:rPr>
        <w:t>the</w:t>
      </w:r>
      <w:r w:rsidRPr="00F52FFF">
        <w:rPr>
          <w:rFonts w:ascii="Arial" w:hAnsi="Arial" w:cs="Arial"/>
          <w:sz w:val="24"/>
          <w:szCs w:val="24"/>
        </w:rPr>
        <w:t xml:space="preserve"> Medical Center</w:t>
      </w:r>
      <w:r w:rsidR="00E55A50">
        <w:rPr>
          <w:rFonts w:ascii="Arial" w:hAnsi="Arial" w:cs="Arial"/>
          <w:sz w:val="24"/>
          <w:szCs w:val="24"/>
        </w:rPr>
        <w:t>, Major Clinics,</w:t>
      </w:r>
      <w:r w:rsidRPr="00F52FFF">
        <w:rPr>
          <w:rFonts w:ascii="Arial" w:hAnsi="Arial" w:cs="Arial"/>
          <w:sz w:val="24"/>
          <w:szCs w:val="24"/>
        </w:rPr>
        <w:t xml:space="preserve"> and Outpatient Clinics. </w:t>
      </w:r>
    </w:p>
    <w:p w14:paraId="4A08AA92" w14:textId="441479EE" w:rsidR="00D11E67" w:rsidRDefault="00D11E67" w:rsidP="00D11E67">
      <w:pPr>
        <w:autoSpaceDE w:val="0"/>
        <w:autoSpaceDN w:val="0"/>
        <w:adjustRightInd w:val="0"/>
        <w:spacing w:after="0" w:line="240" w:lineRule="auto"/>
        <w:rPr>
          <w:rFonts w:ascii="Arial" w:hAnsi="Arial" w:cs="Arial"/>
          <w:sz w:val="24"/>
          <w:szCs w:val="24"/>
        </w:rPr>
      </w:pPr>
    </w:p>
    <w:tbl>
      <w:tblPr>
        <w:tblStyle w:val="TableGrid"/>
        <w:tblW w:w="0" w:type="auto"/>
        <w:tblInd w:w="720" w:type="dxa"/>
        <w:tblLook w:val="04A0" w:firstRow="1" w:lastRow="0" w:firstColumn="1" w:lastColumn="0" w:noHBand="0" w:noVBand="1"/>
      </w:tblPr>
      <w:tblGrid>
        <w:gridCol w:w="1795"/>
        <w:gridCol w:w="1800"/>
        <w:gridCol w:w="5035"/>
      </w:tblGrid>
      <w:tr w:rsidR="005C37CB" w14:paraId="404DAF7F" w14:textId="77777777" w:rsidTr="00C73D31">
        <w:tc>
          <w:tcPr>
            <w:tcW w:w="1795" w:type="dxa"/>
          </w:tcPr>
          <w:p w14:paraId="35F26C04" w14:textId="6F905E89" w:rsidR="005C37CB" w:rsidRDefault="005C37CB" w:rsidP="005C37CB">
            <w:pPr>
              <w:autoSpaceDE w:val="0"/>
              <w:autoSpaceDN w:val="0"/>
              <w:adjustRightInd w:val="0"/>
              <w:rPr>
                <w:rFonts w:ascii="Arial" w:hAnsi="Arial" w:cs="Arial"/>
                <w:sz w:val="24"/>
                <w:szCs w:val="24"/>
              </w:rPr>
            </w:pPr>
            <w:r>
              <w:rPr>
                <w:rFonts w:ascii="Arial" w:hAnsi="Arial" w:cs="Arial"/>
                <w:sz w:val="24"/>
                <w:szCs w:val="24"/>
              </w:rPr>
              <w:t>Deliverable #</w:t>
            </w:r>
          </w:p>
        </w:tc>
        <w:tc>
          <w:tcPr>
            <w:tcW w:w="1800" w:type="dxa"/>
          </w:tcPr>
          <w:p w14:paraId="3026B237" w14:textId="6A4A0329" w:rsidR="005C37CB" w:rsidRDefault="005C37CB" w:rsidP="005C37CB">
            <w:pPr>
              <w:autoSpaceDE w:val="0"/>
              <w:autoSpaceDN w:val="0"/>
              <w:adjustRightInd w:val="0"/>
              <w:rPr>
                <w:rFonts w:ascii="Arial" w:hAnsi="Arial" w:cs="Arial"/>
                <w:sz w:val="24"/>
                <w:szCs w:val="24"/>
              </w:rPr>
            </w:pPr>
            <w:r>
              <w:rPr>
                <w:rFonts w:ascii="Arial" w:hAnsi="Arial" w:cs="Arial"/>
                <w:sz w:val="24"/>
                <w:szCs w:val="24"/>
              </w:rPr>
              <w:t xml:space="preserve">Deliverables </w:t>
            </w:r>
          </w:p>
        </w:tc>
        <w:tc>
          <w:tcPr>
            <w:tcW w:w="5035" w:type="dxa"/>
          </w:tcPr>
          <w:p w14:paraId="578FBCE0" w14:textId="77B9D773" w:rsidR="005C37CB" w:rsidRDefault="005C37CB" w:rsidP="005C37CB">
            <w:pPr>
              <w:autoSpaceDE w:val="0"/>
              <w:autoSpaceDN w:val="0"/>
              <w:adjustRightInd w:val="0"/>
              <w:rPr>
                <w:rFonts w:ascii="Arial" w:hAnsi="Arial" w:cs="Arial"/>
                <w:sz w:val="24"/>
                <w:szCs w:val="24"/>
              </w:rPr>
            </w:pPr>
            <w:r>
              <w:rPr>
                <w:rFonts w:ascii="Arial" w:hAnsi="Arial" w:cs="Arial"/>
                <w:sz w:val="24"/>
                <w:szCs w:val="24"/>
              </w:rPr>
              <w:t>Description</w:t>
            </w:r>
          </w:p>
        </w:tc>
      </w:tr>
      <w:tr w:rsidR="00580E67" w14:paraId="6EF1F4E3" w14:textId="77777777" w:rsidTr="00580E67">
        <w:tc>
          <w:tcPr>
            <w:tcW w:w="1795" w:type="dxa"/>
          </w:tcPr>
          <w:p w14:paraId="3B06EB8F" w14:textId="75150A4C" w:rsidR="00580E67" w:rsidRDefault="00580E67" w:rsidP="00580E67">
            <w:pPr>
              <w:autoSpaceDE w:val="0"/>
              <w:autoSpaceDN w:val="0"/>
              <w:adjustRightInd w:val="0"/>
              <w:rPr>
                <w:rFonts w:ascii="Arial" w:hAnsi="Arial" w:cs="Arial"/>
                <w:sz w:val="24"/>
                <w:szCs w:val="24"/>
              </w:rPr>
            </w:pPr>
            <w:r>
              <w:rPr>
                <w:rFonts w:ascii="Arial" w:hAnsi="Arial" w:cs="Arial"/>
                <w:sz w:val="24"/>
                <w:szCs w:val="24"/>
              </w:rPr>
              <w:t>001</w:t>
            </w:r>
          </w:p>
        </w:tc>
        <w:tc>
          <w:tcPr>
            <w:tcW w:w="1800" w:type="dxa"/>
          </w:tcPr>
          <w:p w14:paraId="1387B387" w14:textId="4338F328" w:rsidR="00580E67" w:rsidRDefault="00580E67" w:rsidP="00580E67">
            <w:pPr>
              <w:autoSpaceDE w:val="0"/>
              <w:autoSpaceDN w:val="0"/>
              <w:adjustRightInd w:val="0"/>
              <w:rPr>
                <w:rFonts w:ascii="Arial" w:hAnsi="Arial" w:cs="Arial"/>
                <w:sz w:val="24"/>
                <w:szCs w:val="24"/>
              </w:rPr>
            </w:pPr>
            <w:r>
              <w:rPr>
                <w:rFonts w:ascii="Arial" w:hAnsi="Arial" w:cs="Arial"/>
                <w:sz w:val="24"/>
                <w:szCs w:val="24"/>
              </w:rPr>
              <w:t>Existing Conditions and Site Analysis Study</w:t>
            </w:r>
          </w:p>
        </w:tc>
        <w:tc>
          <w:tcPr>
            <w:tcW w:w="5035" w:type="dxa"/>
          </w:tcPr>
          <w:p w14:paraId="7AD50E95" w14:textId="77777777" w:rsidR="00580E67" w:rsidRPr="00E55A50" w:rsidRDefault="00580E67" w:rsidP="00580E67">
            <w:pPr>
              <w:autoSpaceDE w:val="0"/>
              <w:autoSpaceDN w:val="0"/>
              <w:adjustRightInd w:val="0"/>
              <w:rPr>
                <w:rFonts w:ascii="Arial" w:hAnsi="Arial" w:cs="Arial"/>
              </w:rPr>
            </w:pPr>
            <w:r w:rsidRPr="00E55A50">
              <w:rPr>
                <w:rFonts w:ascii="Arial" w:hAnsi="Arial" w:cs="Arial"/>
              </w:rPr>
              <w:t>The A/E shall provide the COR with a detailed summary of current conditions, constraints, and plans. This summary should include all meeting minutes, analyses performed, reviews performed, and other relevant documentation. This study is intended to provide an agreed starting point for the master plan. It is expected by this submittal that the A/E will have performed (at a minimum) the following tasks:</w:t>
            </w:r>
          </w:p>
          <w:p w14:paraId="5A9D6E27" w14:textId="77777777" w:rsidR="00580E67" w:rsidRPr="00E55A50" w:rsidRDefault="00580E67" w:rsidP="00580E67">
            <w:pPr>
              <w:pStyle w:val="ListParagraph"/>
              <w:numPr>
                <w:ilvl w:val="0"/>
                <w:numId w:val="21"/>
              </w:numPr>
              <w:autoSpaceDE w:val="0"/>
              <w:autoSpaceDN w:val="0"/>
              <w:adjustRightInd w:val="0"/>
              <w:ind w:left="504"/>
              <w:rPr>
                <w:rFonts w:ascii="Arial" w:hAnsi="Arial" w:cs="Arial"/>
              </w:rPr>
            </w:pPr>
            <w:r w:rsidRPr="00E55A50">
              <w:rPr>
                <w:rFonts w:ascii="Arial" w:hAnsi="Arial" w:cs="Arial"/>
              </w:rPr>
              <w:t xml:space="preserve">Coordinated with VA personnel to develop a listing of all planning assumptions and constraints. </w:t>
            </w:r>
          </w:p>
          <w:p w14:paraId="2965A2C7" w14:textId="77777777" w:rsidR="00580E67" w:rsidRPr="00E55A50" w:rsidRDefault="00580E67" w:rsidP="00580E67">
            <w:pPr>
              <w:pStyle w:val="ListParagraph"/>
              <w:numPr>
                <w:ilvl w:val="0"/>
                <w:numId w:val="21"/>
              </w:numPr>
              <w:autoSpaceDE w:val="0"/>
              <w:autoSpaceDN w:val="0"/>
              <w:adjustRightInd w:val="0"/>
              <w:ind w:left="504"/>
              <w:rPr>
                <w:rFonts w:ascii="Arial" w:hAnsi="Arial" w:cs="Arial"/>
              </w:rPr>
            </w:pPr>
            <w:r w:rsidRPr="00E55A50">
              <w:rPr>
                <w:rFonts w:ascii="Arial" w:hAnsi="Arial" w:cs="Arial"/>
              </w:rPr>
              <w:t>Facilitated planning meetings with all critical stakeholders to perform an analysis and determination of needs to develop options for the facility master plan.</w:t>
            </w:r>
          </w:p>
          <w:p w14:paraId="3B228562" w14:textId="77777777" w:rsidR="00580E67" w:rsidRPr="00E55A50" w:rsidRDefault="00580E67" w:rsidP="00580E67">
            <w:pPr>
              <w:pStyle w:val="ListParagraph"/>
              <w:numPr>
                <w:ilvl w:val="0"/>
                <w:numId w:val="21"/>
              </w:numPr>
              <w:autoSpaceDE w:val="0"/>
              <w:autoSpaceDN w:val="0"/>
              <w:adjustRightInd w:val="0"/>
              <w:ind w:left="504"/>
              <w:rPr>
                <w:rFonts w:ascii="Arial" w:hAnsi="Arial" w:cs="Arial"/>
              </w:rPr>
            </w:pPr>
            <w:r w:rsidRPr="00E55A50">
              <w:rPr>
                <w:rFonts w:ascii="Arial" w:hAnsi="Arial" w:cs="Arial"/>
              </w:rPr>
              <w:t xml:space="preserve">Reviewed the </w:t>
            </w:r>
            <w:proofErr w:type="gramStart"/>
            <w:r w:rsidRPr="00E55A50">
              <w:rPr>
                <w:rFonts w:ascii="Arial" w:hAnsi="Arial" w:cs="Arial"/>
              </w:rPr>
              <w:t>deliverable</w:t>
            </w:r>
            <w:proofErr w:type="gramEnd"/>
            <w:r w:rsidRPr="00E55A50">
              <w:rPr>
                <w:rFonts w:ascii="Arial" w:hAnsi="Arial" w:cs="Arial"/>
              </w:rPr>
              <w:t xml:space="preserve"> with the facilities ensuring that the submission is free of errors before submission to the COR.</w:t>
            </w:r>
          </w:p>
          <w:p w14:paraId="2FC5C043" w14:textId="77777777" w:rsidR="007612FC" w:rsidRDefault="007612FC" w:rsidP="00580E67">
            <w:pPr>
              <w:autoSpaceDE w:val="0"/>
              <w:autoSpaceDN w:val="0"/>
              <w:adjustRightInd w:val="0"/>
              <w:rPr>
                <w:rFonts w:ascii="Arial" w:hAnsi="Arial" w:cs="Arial"/>
              </w:rPr>
            </w:pPr>
          </w:p>
          <w:p w14:paraId="19968681" w14:textId="77777777" w:rsidR="007612FC" w:rsidRDefault="007612FC" w:rsidP="00580E67">
            <w:pPr>
              <w:autoSpaceDE w:val="0"/>
              <w:autoSpaceDN w:val="0"/>
              <w:adjustRightInd w:val="0"/>
              <w:rPr>
                <w:rFonts w:ascii="Arial" w:hAnsi="Arial" w:cs="Arial"/>
              </w:rPr>
            </w:pPr>
          </w:p>
          <w:p w14:paraId="57FF0F11" w14:textId="506DA66D" w:rsidR="00580E67" w:rsidRPr="00E55A50" w:rsidRDefault="00580E67" w:rsidP="00580E67">
            <w:pPr>
              <w:autoSpaceDE w:val="0"/>
              <w:autoSpaceDN w:val="0"/>
              <w:adjustRightInd w:val="0"/>
              <w:rPr>
                <w:rFonts w:ascii="Arial" w:hAnsi="Arial" w:cs="Arial"/>
              </w:rPr>
            </w:pPr>
            <w:r w:rsidRPr="00E55A50">
              <w:rPr>
                <w:rFonts w:ascii="Arial" w:hAnsi="Arial" w:cs="Arial"/>
              </w:rPr>
              <w:t xml:space="preserve">An In-brief meeting with senior leadership shall occur once the study is complete. </w:t>
            </w:r>
          </w:p>
        </w:tc>
      </w:tr>
      <w:tr w:rsidR="00580E67" w14:paraId="0025A432" w14:textId="77777777" w:rsidTr="00580E67">
        <w:tc>
          <w:tcPr>
            <w:tcW w:w="1795" w:type="dxa"/>
          </w:tcPr>
          <w:p w14:paraId="6BD2156C" w14:textId="4E9913B2" w:rsidR="00580E67" w:rsidRDefault="00580E67" w:rsidP="00580E67">
            <w:pPr>
              <w:autoSpaceDE w:val="0"/>
              <w:autoSpaceDN w:val="0"/>
              <w:adjustRightInd w:val="0"/>
              <w:rPr>
                <w:rFonts w:ascii="Arial" w:hAnsi="Arial" w:cs="Arial"/>
                <w:sz w:val="24"/>
                <w:szCs w:val="24"/>
              </w:rPr>
            </w:pPr>
            <w:r>
              <w:rPr>
                <w:rFonts w:ascii="Arial" w:hAnsi="Arial" w:cs="Arial"/>
                <w:sz w:val="24"/>
                <w:szCs w:val="24"/>
              </w:rPr>
              <w:lastRenderedPageBreak/>
              <w:t>002</w:t>
            </w:r>
          </w:p>
        </w:tc>
        <w:tc>
          <w:tcPr>
            <w:tcW w:w="1800" w:type="dxa"/>
          </w:tcPr>
          <w:p w14:paraId="758CCB57" w14:textId="6195797D" w:rsidR="00580E67" w:rsidRDefault="00580E67" w:rsidP="00580E67">
            <w:pPr>
              <w:autoSpaceDE w:val="0"/>
              <w:autoSpaceDN w:val="0"/>
              <w:adjustRightInd w:val="0"/>
              <w:rPr>
                <w:rFonts w:ascii="Arial" w:hAnsi="Arial" w:cs="Arial"/>
                <w:sz w:val="24"/>
                <w:szCs w:val="24"/>
              </w:rPr>
            </w:pPr>
            <w:r>
              <w:rPr>
                <w:rFonts w:ascii="Arial" w:hAnsi="Arial" w:cs="Arial"/>
                <w:sz w:val="24"/>
                <w:szCs w:val="24"/>
              </w:rPr>
              <w:t>30% Draft Facility Master Plan</w:t>
            </w:r>
          </w:p>
        </w:tc>
        <w:tc>
          <w:tcPr>
            <w:tcW w:w="5035" w:type="dxa"/>
          </w:tcPr>
          <w:p w14:paraId="3E62AAD8" w14:textId="77777777" w:rsidR="00580E67" w:rsidRPr="00E55A50" w:rsidRDefault="00580E67" w:rsidP="00580E67">
            <w:pPr>
              <w:autoSpaceDE w:val="0"/>
              <w:autoSpaceDN w:val="0"/>
              <w:adjustRightInd w:val="0"/>
              <w:rPr>
                <w:rFonts w:ascii="Arial" w:hAnsi="Arial" w:cs="Arial"/>
              </w:rPr>
            </w:pPr>
            <w:r w:rsidRPr="00E55A50">
              <w:rPr>
                <w:rFonts w:ascii="Arial" w:hAnsi="Arial" w:cs="Arial"/>
              </w:rPr>
              <w:t xml:space="preserve">The 30% Draft shall include conceptual drawings, conceptual facility master plans, initial project listings, and initial scope and cost estimates. It is expected by this </w:t>
            </w:r>
            <w:proofErr w:type="gramStart"/>
            <w:r w:rsidRPr="00E55A50">
              <w:rPr>
                <w:rFonts w:ascii="Arial" w:hAnsi="Arial" w:cs="Arial"/>
              </w:rPr>
              <w:t>deliverable</w:t>
            </w:r>
            <w:proofErr w:type="gramEnd"/>
            <w:r w:rsidRPr="00E55A50">
              <w:rPr>
                <w:rFonts w:ascii="Arial" w:hAnsi="Arial" w:cs="Arial"/>
              </w:rPr>
              <w:t xml:space="preserve"> that the A/E will have performed (at a minimum) the following tasks:</w:t>
            </w:r>
          </w:p>
          <w:p w14:paraId="6A40F2AA" w14:textId="77777777" w:rsidR="00580E67" w:rsidRPr="00E55A50" w:rsidRDefault="00580E67" w:rsidP="00580E67">
            <w:pPr>
              <w:pStyle w:val="ListParagraph"/>
              <w:numPr>
                <w:ilvl w:val="0"/>
                <w:numId w:val="23"/>
              </w:numPr>
              <w:autoSpaceDE w:val="0"/>
              <w:autoSpaceDN w:val="0"/>
              <w:adjustRightInd w:val="0"/>
              <w:ind w:left="504"/>
              <w:rPr>
                <w:rFonts w:ascii="Arial" w:hAnsi="Arial" w:cs="Arial"/>
              </w:rPr>
            </w:pPr>
            <w:r w:rsidRPr="00E55A50">
              <w:rPr>
                <w:rFonts w:ascii="Arial" w:hAnsi="Arial" w:cs="Arial"/>
              </w:rPr>
              <w:t xml:space="preserve">Identified any planned new programs for the facility and </w:t>
            </w:r>
            <w:proofErr w:type="gramStart"/>
            <w:r w:rsidRPr="00E55A50">
              <w:rPr>
                <w:rFonts w:ascii="Arial" w:hAnsi="Arial" w:cs="Arial"/>
              </w:rPr>
              <w:t>determining</w:t>
            </w:r>
            <w:proofErr w:type="gramEnd"/>
            <w:r w:rsidRPr="00E55A50">
              <w:rPr>
                <w:rFonts w:ascii="Arial" w:hAnsi="Arial" w:cs="Arial"/>
              </w:rPr>
              <w:t xml:space="preserve"> workload and space requirements for those new programs.</w:t>
            </w:r>
          </w:p>
          <w:p w14:paraId="58AA4790" w14:textId="77777777" w:rsidR="00580E67" w:rsidRPr="00E55A50" w:rsidRDefault="00580E67" w:rsidP="00580E67">
            <w:pPr>
              <w:pStyle w:val="ListParagraph"/>
              <w:numPr>
                <w:ilvl w:val="0"/>
                <w:numId w:val="23"/>
              </w:numPr>
              <w:autoSpaceDE w:val="0"/>
              <w:autoSpaceDN w:val="0"/>
              <w:adjustRightInd w:val="0"/>
              <w:ind w:left="504"/>
              <w:rPr>
                <w:rFonts w:ascii="Arial" w:hAnsi="Arial" w:cs="Arial"/>
              </w:rPr>
            </w:pPr>
            <w:r w:rsidRPr="00E55A50">
              <w:rPr>
                <w:rFonts w:ascii="Arial" w:hAnsi="Arial" w:cs="Arial"/>
              </w:rPr>
              <w:t>Completed a Market Level Services Delivery Plan.</w:t>
            </w:r>
          </w:p>
          <w:p w14:paraId="1788370E" w14:textId="77777777" w:rsidR="00580E67" w:rsidRPr="00E55A50" w:rsidRDefault="00580E67" w:rsidP="00580E67">
            <w:pPr>
              <w:pStyle w:val="ListParagraph"/>
              <w:numPr>
                <w:ilvl w:val="0"/>
                <w:numId w:val="23"/>
              </w:numPr>
              <w:autoSpaceDE w:val="0"/>
              <w:autoSpaceDN w:val="0"/>
              <w:adjustRightInd w:val="0"/>
              <w:ind w:left="504"/>
              <w:rPr>
                <w:rFonts w:ascii="Arial" w:hAnsi="Arial" w:cs="Arial"/>
              </w:rPr>
            </w:pPr>
            <w:r w:rsidRPr="00E55A50">
              <w:rPr>
                <w:rFonts w:ascii="Arial" w:hAnsi="Arial" w:cs="Arial"/>
              </w:rPr>
              <w:t>Completed a Space and Service gap analysis that contains all required solutions.</w:t>
            </w:r>
          </w:p>
          <w:p w14:paraId="5FB4E276" w14:textId="77777777" w:rsidR="00580E67" w:rsidRPr="00E55A50" w:rsidRDefault="00580E67" w:rsidP="00580E67">
            <w:pPr>
              <w:pStyle w:val="ListParagraph"/>
              <w:numPr>
                <w:ilvl w:val="0"/>
                <w:numId w:val="23"/>
              </w:numPr>
              <w:autoSpaceDE w:val="0"/>
              <w:autoSpaceDN w:val="0"/>
              <w:adjustRightInd w:val="0"/>
              <w:ind w:left="504"/>
              <w:rPr>
                <w:rFonts w:ascii="Arial" w:hAnsi="Arial" w:cs="Arial"/>
              </w:rPr>
            </w:pPr>
            <w:r w:rsidRPr="00E55A50">
              <w:rPr>
                <w:rFonts w:ascii="Arial" w:hAnsi="Arial" w:cs="Arial"/>
              </w:rPr>
              <w:t>Evaluated and identified additional services needed to support new programs.</w:t>
            </w:r>
          </w:p>
          <w:p w14:paraId="3960A28F" w14:textId="77777777" w:rsidR="00580E67" w:rsidRPr="00E55A50" w:rsidRDefault="00580E67" w:rsidP="00580E67">
            <w:pPr>
              <w:pStyle w:val="ListParagraph"/>
              <w:numPr>
                <w:ilvl w:val="0"/>
                <w:numId w:val="24"/>
              </w:numPr>
              <w:autoSpaceDE w:val="0"/>
              <w:autoSpaceDN w:val="0"/>
              <w:adjustRightInd w:val="0"/>
              <w:ind w:left="504"/>
              <w:rPr>
                <w:rFonts w:ascii="Arial" w:hAnsi="Arial" w:cs="Arial"/>
              </w:rPr>
            </w:pPr>
            <w:r w:rsidRPr="00E55A50">
              <w:rPr>
                <w:rFonts w:ascii="Arial" w:hAnsi="Arial" w:cs="Arial"/>
              </w:rPr>
              <w:t>Completed an initial gap evaluation and provided a report showing current and future deficiencies for:</w:t>
            </w:r>
          </w:p>
          <w:p w14:paraId="4B490BAF" w14:textId="77777777" w:rsidR="00580E67" w:rsidRPr="00E55A50" w:rsidRDefault="00580E67" w:rsidP="00580E67">
            <w:pPr>
              <w:pStyle w:val="ListParagraph"/>
              <w:numPr>
                <w:ilvl w:val="0"/>
                <w:numId w:val="26"/>
              </w:numPr>
              <w:autoSpaceDE w:val="0"/>
              <w:autoSpaceDN w:val="0"/>
              <w:adjustRightInd w:val="0"/>
              <w:rPr>
                <w:rFonts w:ascii="Arial" w:hAnsi="Arial" w:cs="Arial"/>
              </w:rPr>
            </w:pPr>
            <w:r w:rsidRPr="00E55A50">
              <w:rPr>
                <w:rFonts w:ascii="Arial" w:hAnsi="Arial" w:cs="Arial"/>
              </w:rPr>
              <w:t>Support Services</w:t>
            </w:r>
          </w:p>
          <w:p w14:paraId="4C521A35" w14:textId="77777777" w:rsidR="00580E67" w:rsidRPr="00E55A50" w:rsidRDefault="00580E67" w:rsidP="00580E67">
            <w:pPr>
              <w:pStyle w:val="ListParagraph"/>
              <w:numPr>
                <w:ilvl w:val="0"/>
                <w:numId w:val="26"/>
              </w:numPr>
              <w:autoSpaceDE w:val="0"/>
              <w:autoSpaceDN w:val="0"/>
              <w:adjustRightInd w:val="0"/>
              <w:rPr>
                <w:rFonts w:ascii="Arial" w:hAnsi="Arial" w:cs="Arial"/>
              </w:rPr>
            </w:pPr>
            <w:r w:rsidRPr="00E55A50">
              <w:rPr>
                <w:rFonts w:ascii="Arial" w:hAnsi="Arial" w:cs="Arial"/>
              </w:rPr>
              <w:t>Clinical Services (Patient Care)</w:t>
            </w:r>
          </w:p>
          <w:p w14:paraId="04C430BC" w14:textId="77777777" w:rsidR="00580E67" w:rsidRPr="00E55A50" w:rsidRDefault="00580E67" w:rsidP="00580E67">
            <w:pPr>
              <w:pStyle w:val="ListParagraph"/>
              <w:numPr>
                <w:ilvl w:val="0"/>
                <w:numId w:val="26"/>
              </w:numPr>
              <w:autoSpaceDE w:val="0"/>
              <w:autoSpaceDN w:val="0"/>
              <w:adjustRightInd w:val="0"/>
              <w:rPr>
                <w:rFonts w:ascii="Arial" w:hAnsi="Arial" w:cs="Arial"/>
              </w:rPr>
            </w:pPr>
            <w:r w:rsidRPr="00E55A50">
              <w:rPr>
                <w:rFonts w:ascii="Arial" w:hAnsi="Arial" w:cs="Arial"/>
              </w:rPr>
              <w:t>Mechanical, Electrical, and Plumbing Infrastructure</w:t>
            </w:r>
          </w:p>
          <w:p w14:paraId="758E48BA" w14:textId="77777777" w:rsidR="00580E67" w:rsidRPr="00E55A50" w:rsidRDefault="00580E67" w:rsidP="00580E67">
            <w:pPr>
              <w:pStyle w:val="ListParagraph"/>
              <w:numPr>
                <w:ilvl w:val="0"/>
                <w:numId w:val="26"/>
              </w:numPr>
              <w:autoSpaceDE w:val="0"/>
              <w:autoSpaceDN w:val="0"/>
              <w:adjustRightInd w:val="0"/>
              <w:rPr>
                <w:rFonts w:ascii="Arial" w:hAnsi="Arial" w:cs="Arial"/>
              </w:rPr>
            </w:pPr>
            <w:r w:rsidRPr="00E55A50">
              <w:rPr>
                <w:rFonts w:ascii="Arial" w:hAnsi="Arial" w:cs="Arial"/>
              </w:rPr>
              <w:t>Space</w:t>
            </w:r>
          </w:p>
          <w:p w14:paraId="6E88FCC1" w14:textId="77777777" w:rsidR="00580E67" w:rsidRPr="00E55A50" w:rsidRDefault="00580E67" w:rsidP="00580E67">
            <w:pPr>
              <w:pStyle w:val="ListParagraph"/>
              <w:numPr>
                <w:ilvl w:val="0"/>
                <w:numId w:val="26"/>
              </w:numPr>
              <w:autoSpaceDE w:val="0"/>
              <w:autoSpaceDN w:val="0"/>
              <w:adjustRightInd w:val="0"/>
              <w:rPr>
                <w:rFonts w:ascii="Arial" w:hAnsi="Arial" w:cs="Arial"/>
              </w:rPr>
            </w:pPr>
            <w:r w:rsidRPr="00E55A50">
              <w:rPr>
                <w:rFonts w:ascii="Arial" w:hAnsi="Arial" w:cs="Arial"/>
              </w:rPr>
              <w:t>Security</w:t>
            </w:r>
          </w:p>
          <w:p w14:paraId="18557B9D" w14:textId="77777777" w:rsidR="00580E67" w:rsidRPr="00E55A50" w:rsidRDefault="00580E67" w:rsidP="00580E67">
            <w:pPr>
              <w:pStyle w:val="ListParagraph"/>
              <w:numPr>
                <w:ilvl w:val="0"/>
                <w:numId w:val="26"/>
              </w:numPr>
              <w:autoSpaceDE w:val="0"/>
              <w:autoSpaceDN w:val="0"/>
              <w:adjustRightInd w:val="0"/>
              <w:rPr>
                <w:rFonts w:ascii="Arial" w:hAnsi="Arial" w:cs="Arial"/>
              </w:rPr>
            </w:pPr>
            <w:r w:rsidRPr="00E55A50">
              <w:rPr>
                <w:rFonts w:ascii="Arial" w:hAnsi="Arial" w:cs="Arial"/>
              </w:rPr>
              <w:t>Functionality/Adjacency/Efficiency</w:t>
            </w:r>
          </w:p>
          <w:p w14:paraId="2274077C" w14:textId="77777777" w:rsidR="00580E67" w:rsidRPr="00E55A50" w:rsidRDefault="00580E67" w:rsidP="00580E67">
            <w:pPr>
              <w:pStyle w:val="ListParagraph"/>
              <w:numPr>
                <w:ilvl w:val="0"/>
                <w:numId w:val="26"/>
              </w:numPr>
              <w:autoSpaceDE w:val="0"/>
              <w:autoSpaceDN w:val="0"/>
              <w:adjustRightInd w:val="0"/>
              <w:rPr>
                <w:rFonts w:ascii="Arial" w:hAnsi="Arial" w:cs="Arial"/>
              </w:rPr>
            </w:pPr>
            <w:r w:rsidRPr="00E55A50">
              <w:rPr>
                <w:rFonts w:ascii="Arial" w:hAnsi="Arial" w:cs="Arial"/>
              </w:rPr>
              <w:t>Parking</w:t>
            </w:r>
          </w:p>
          <w:p w14:paraId="3561B33B" w14:textId="584FE488" w:rsidR="00580E67" w:rsidRPr="00E55A50" w:rsidRDefault="00580E67" w:rsidP="00580E67">
            <w:pPr>
              <w:autoSpaceDE w:val="0"/>
              <w:autoSpaceDN w:val="0"/>
              <w:adjustRightInd w:val="0"/>
              <w:rPr>
                <w:rFonts w:ascii="Arial" w:hAnsi="Arial" w:cs="Arial"/>
              </w:rPr>
            </w:pPr>
            <w:r w:rsidRPr="00E55A50">
              <w:rPr>
                <w:rFonts w:ascii="Arial" w:hAnsi="Arial" w:cs="Arial"/>
              </w:rPr>
              <w:t xml:space="preserve">Reviewed the </w:t>
            </w:r>
            <w:proofErr w:type="gramStart"/>
            <w:r w:rsidRPr="00E55A50">
              <w:rPr>
                <w:rFonts w:ascii="Arial" w:hAnsi="Arial" w:cs="Arial"/>
              </w:rPr>
              <w:t>deliverable</w:t>
            </w:r>
            <w:proofErr w:type="gramEnd"/>
            <w:r w:rsidRPr="00E55A50">
              <w:rPr>
                <w:rFonts w:ascii="Arial" w:hAnsi="Arial" w:cs="Arial"/>
              </w:rPr>
              <w:t xml:space="preserve"> with the facilities ensuring that the submission is free of errors.</w:t>
            </w:r>
          </w:p>
        </w:tc>
      </w:tr>
      <w:tr w:rsidR="00580E67" w14:paraId="39CA5A20" w14:textId="77777777" w:rsidTr="00C73D31">
        <w:tc>
          <w:tcPr>
            <w:tcW w:w="1795" w:type="dxa"/>
          </w:tcPr>
          <w:p w14:paraId="3F18C9C3" w14:textId="59C49D97" w:rsidR="00580E67" w:rsidRDefault="00580E67" w:rsidP="00580E67">
            <w:pPr>
              <w:autoSpaceDE w:val="0"/>
              <w:autoSpaceDN w:val="0"/>
              <w:adjustRightInd w:val="0"/>
              <w:rPr>
                <w:rFonts w:ascii="Arial" w:hAnsi="Arial" w:cs="Arial"/>
                <w:sz w:val="24"/>
                <w:szCs w:val="24"/>
              </w:rPr>
            </w:pPr>
            <w:r>
              <w:rPr>
                <w:rFonts w:ascii="Arial" w:hAnsi="Arial" w:cs="Arial"/>
                <w:sz w:val="24"/>
                <w:szCs w:val="24"/>
              </w:rPr>
              <w:t>003</w:t>
            </w:r>
          </w:p>
        </w:tc>
        <w:tc>
          <w:tcPr>
            <w:tcW w:w="1800" w:type="dxa"/>
          </w:tcPr>
          <w:p w14:paraId="35010F24" w14:textId="02B6C699" w:rsidR="00580E67" w:rsidRDefault="00580E67" w:rsidP="00580E67">
            <w:pPr>
              <w:autoSpaceDE w:val="0"/>
              <w:autoSpaceDN w:val="0"/>
              <w:adjustRightInd w:val="0"/>
              <w:rPr>
                <w:rFonts w:ascii="Arial" w:hAnsi="Arial" w:cs="Arial"/>
                <w:sz w:val="24"/>
                <w:szCs w:val="24"/>
              </w:rPr>
            </w:pPr>
            <w:r>
              <w:rPr>
                <w:rFonts w:ascii="Arial" w:hAnsi="Arial" w:cs="Arial"/>
                <w:sz w:val="24"/>
                <w:szCs w:val="24"/>
              </w:rPr>
              <w:t>60% Draft Facility Master Plan</w:t>
            </w:r>
          </w:p>
        </w:tc>
        <w:tc>
          <w:tcPr>
            <w:tcW w:w="5035" w:type="dxa"/>
          </w:tcPr>
          <w:p w14:paraId="0B1A9533" w14:textId="77777777" w:rsidR="00580E67" w:rsidRPr="00E55A50" w:rsidRDefault="00580E67" w:rsidP="00580E67">
            <w:pPr>
              <w:autoSpaceDE w:val="0"/>
              <w:autoSpaceDN w:val="0"/>
              <w:adjustRightInd w:val="0"/>
              <w:rPr>
                <w:rFonts w:ascii="Arial" w:hAnsi="Arial" w:cs="Arial"/>
              </w:rPr>
            </w:pPr>
            <w:r w:rsidRPr="00E55A50">
              <w:rPr>
                <w:rFonts w:ascii="Arial" w:hAnsi="Arial" w:cs="Arial"/>
              </w:rPr>
              <w:t>The 60% draft of the master plan shall include a 10-year construction phasing plan with refined drawings, project listings, refined project phasing plan, scope, and cost estimates for all work</w:t>
            </w:r>
          </w:p>
          <w:p w14:paraId="15DA7017" w14:textId="77777777" w:rsidR="00580E67" w:rsidRPr="00E55A50" w:rsidRDefault="00580E67" w:rsidP="00580E67">
            <w:pPr>
              <w:autoSpaceDE w:val="0"/>
              <w:autoSpaceDN w:val="0"/>
              <w:adjustRightInd w:val="0"/>
              <w:rPr>
                <w:rFonts w:ascii="Arial" w:hAnsi="Arial" w:cs="Arial"/>
              </w:rPr>
            </w:pPr>
            <w:r w:rsidRPr="00E55A50">
              <w:rPr>
                <w:rFonts w:ascii="Arial" w:hAnsi="Arial" w:cs="Arial"/>
              </w:rPr>
              <w:t>included in the Master Plan.</w:t>
            </w:r>
          </w:p>
          <w:p w14:paraId="780ADC6C" w14:textId="77777777" w:rsidR="00580E67" w:rsidRPr="00E55A50" w:rsidRDefault="00580E67" w:rsidP="00580E67">
            <w:pPr>
              <w:autoSpaceDE w:val="0"/>
              <w:autoSpaceDN w:val="0"/>
              <w:adjustRightInd w:val="0"/>
              <w:rPr>
                <w:rFonts w:ascii="Arial" w:hAnsi="Arial" w:cs="Arial"/>
              </w:rPr>
            </w:pPr>
            <w:r w:rsidRPr="00E55A50">
              <w:rPr>
                <w:rFonts w:ascii="Arial" w:hAnsi="Arial" w:cs="Arial"/>
              </w:rPr>
              <w:t>Draft version to include a briefing paper, online presentation, and handout. It is expected by this submittal that the A/E will have performed (at a minimum) the following tasks:</w:t>
            </w:r>
          </w:p>
          <w:p w14:paraId="53B712AB" w14:textId="77777777" w:rsidR="00580E67" w:rsidRPr="00E55A50" w:rsidRDefault="00580E67" w:rsidP="00580E67">
            <w:pPr>
              <w:pStyle w:val="ListParagraph"/>
              <w:numPr>
                <w:ilvl w:val="0"/>
                <w:numId w:val="28"/>
              </w:numPr>
              <w:autoSpaceDE w:val="0"/>
              <w:autoSpaceDN w:val="0"/>
              <w:adjustRightInd w:val="0"/>
              <w:rPr>
                <w:rFonts w:ascii="Arial" w:hAnsi="Arial" w:cs="Arial"/>
              </w:rPr>
            </w:pPr>
            <w:r w:rsidRPr="00E55A50">
              <w:rPr>
                <w:rFonts w:ascii="Arial" w:hAnsi="Arial" w:cs="Arial"/>
              </w:rPr>
              <w:t>Provided a general listing of program requirements, as well as a detailed listing of projects and prioritization.</w:t>
            </w:r>
          </w:p>
          <w:p w14:paraId="315418A4" w14:textId="77777777" w:rsidR="00580E67" w:rsidRPr="00E55A50" w:rsidRDefault="00580E67" w:rsidP="00580E67">
            <w:pPr>
              <w:pStyle w:val="ListParagraph"/>
              <w:numPr>
                <w:ilvl w:val="0"/>
                <w:numId w:val="28"/>
              </w:numPr>
              <w:autoSpaceDE w:val="0"/>
              <w:autoSpaceDN w:val="0"/>
              <w:adjustRightInd w:val="0"/>
              <w:rPr>
                <w:rFonts w:ascii="Arial" w:hAnsi="Arial" w:cs="Arial"/>
              </w:rPr>
            </w:pPr>
            <w:r w:rsidRPr="00E55A50">
              <w:rPr>
                <w:rFonts w:ascii="Arial" w:hAnsi="Arial" w:cs="Arial"/>
              </w:rPr>
              <w:t>Utilized space projections to determine appropriate square footage needs on both the departmental and facility levels.</w:t>
            </w:r>
          </w:p>
          <w:p w14:paraId="02422259" w14:textId="77777777" w:rsidR="00580E67" w:rsidRPr="00E55A50" w:rsidRDefault="00580E67" w:rsidP="00580E67">
            <w:pPr>
              <w:pStyle w:val="ListParagraph"/>
              <w:numPr>
                <w:ilvl w:val="0"/>
                <w:numId w:val="28"/>
              </w:numPr>
              <w:autoSpaceDE w:val="0"/>
              <w:autoSpaceDN w:val="0"/>
              <w:adjustRightInd w:val="0"/>
              <w:rPr>
                <w:rFonts w:ascii="Arial" w:hAnsi="Arial" w:cs="Arial"/>
              </w:rPr>
            </w:pPr>
            <w:r w:rsidRPr="00E55A50">
              <w:rPr>
                <w:rFonts w:ascii="Arial" w:hAnsi="Arial" w:cs="Arial"/>
              </w:rPr>
              <w:t xml:space="preserve">Developed a detailed list of capital initiatives by year and program that will identify tasks (broadly defined projects), task duration, task schedule (timing of activation to meet projected demand), task phasing (successor/predecessor relationships), as well as program </w:t>
            </w:r>
            <w:r w:rsidRPr="00E55A50">
              <w:rPr>
                <w:rFonts w:ascii="Arial" w:hAnsi="Arial" w:cs="Arial"/>
              </w:rPr>
              <w:lastRenderedPageBreak/>
              <w:t>resources required for accomplishment (NRM, CSI, Minor, Major, lease, etc.).</w:t>
            </w:r>
          </w:p>
          <w:p w14:paraId="04AE9D04" w14:textId="3E2C70D9" w:rsidR="00580E67" w:rsidRPr="00E55A50" w:rsidRDefault="00580E67" w:rsidP="00580E67">
            <w:pPr>
              <w:pStyle w:val="ListParagraph"/>
              <w:numPr>
                <w:ilvl w:val="0"/>
                <w:numId w:val="25"/>
              </w:numPr>
              <w:autoSpaceDE w:val="0"/>
              <w:autoSpaceDN w:val="0"/>
              <w:adjustRightInd w:val="0"/>
              <w:ind w:left="504"/>
              <w:rPr>
                <w:rFonts w:ascii="Arial" w:hAnsi="Arial" w:cs="Arial"/>
              </w:rPr>
            </w:pPr>
            <w:r w:rsidRPr="00E55A50">
              <w:rPr>
                <w:rFonts w:ascii="Arial" w:hAnsi="Arial" w:cs="Arial"/>
              </w:rPr>
              <w:t xml:space="preserve">Reviewed the </w:t>
            </w:r>
            <w:proofErr w:type="gramStart"/>
            <w:r w:rsidRPr="00E55A50">
              <w:rPr>
                <w:rFonts w:ascii="Arial" w:hAnsi="Arial" w:cs="Arial"/>
              </w:rPr>
              <w:t>deliverable</w:t>
            </w:r>
            <w:proofErr w:type="gramEnd"/>
            <w:r w:rsidRPr="00E55A50">
              <w:rPr>
                <w:rFonts w:ascii="Arial" w:hAnsi="Arial" w:cs="Arial"/>
              </w:rPr>
              <w:t xml:space="preserve"> with the facilities ensuring that the submission is free of errors.</w:t>
            </w:r>
          </w:p>
        </w:tc>
      </w:tr>
      <w:tr w:rsidR="00580E67" w14:paraId="5A150769" w14:textId="77777777" w:rsidTr="00580E67">
        <w:tc>
          <w:tcPr>
            <w:tcW w:w="1795" w:type="dxa"/>
          </w:tcPr>
          <w:p w14:paraId="51C5CA76" w14:textId="62ABCD61" w:rsidR="00580E67" w:rsidRDefault="00580E67" w:rsidP="00580E67">
            <w:pPr>
              <w:autoSpaceDE w:val="0"/>
              <w:autoSpaceDN w:val="0"/>
              <w:adjustRightInd w:val="0"/>
              <w:rPr>
                <w:rFonts w:ascii="Arial" w:hAnsi="Arial" w:cs="Arial"/>
                <w:sz w:val="24"/>
                <w:szCs w:val="24"/>
              </w:rPr>
            </w:pPr>
            <w:r>
              <w:rPr>
                <w:rFonts w:ascii="Arial" w:hAnsi="Arial" w:cs="Arial"/>
                <w:sz w:val="24"/>
                <w:szCs w:val="24"/>
              </w:rPr>
              <w:lastRenderedPageBreak/>
              <w:t>004</w:t>
            </w:r>
          </w:p>
        </w:tc>
        <w:tc>
          <w:tcPr>
            <w:tcW w:w="1800" w:type="dxa"/>
          </w:tcPr>
          <w:p w14:paraId="2BF4F353" w14:textId="47DD7255" w:rsidR="00580E67" w:rsidRDefault="00580E67" w:rsidP="00580E67">
            <w:pPr>
              <w:autoSpaceDE w:val="0"/>
              <w:autoSpaceDN w:val="0"/>
              <w:adjustRightInd w:val="0"/>
              <w:rPr>
                <w:rFonts w:ascii="Arial" w:hAnsi="Arial" w:cs="Arial"/>
                <w:sz w:val="24"/>
                <w:szCs w:val="24"/>
              </w:rPr>
            </w:pPr>
            <w:r>
              <w:rPr>
                <w:rFonts w:ascii="Arial" w:hAnsi="Arial" w:cs="Arial"/>
                <w:sz w:val="24"/>
                <w:szCs w:val="24"/>
              </w:rPr>
              <w:t>100% Facility Master Plan</w:t>
            </w:r>
          </w:p>
        </w:tc>
        <w:tc>
          <w:tcPr>
            <w:tcW w:w="5035" w:type="dxa"/>
          </w:tcPr>
          <w:p w14:paraId="6F27848D" w14:textId="1BE80EEC" w:rsidR="00580E67" w:rsidRPr="00580E67" w:rsidRDefault="00580E67" w:rsidP="00580E67">
            <w:pPr>
              <w:autoSpaceDE w:val="0"/>
              <w:autoSpaceDN w:val="0"/>
              <w:adjustRightInd w:val="0"/>
              <w:rPr>
                <w:rFonts w:ascii="Arial" w:hAnsi="Arial" w:cs="Arial"/>
              </w:rPr>
            </w:pPr>
            <w:r w:rsidRPr="00E55A50">
              <w:rPr>
                <w:rFonts w:ascii="Arial" w:hAnsi="Arial" w:cs="Arial"/>
              </w:rPr>
              <w:t>The submittal shall include final drawings, project listings, timeline, scope, and cost estimates for all work of the Master Plan. The A/E shall be prepared to present this document to senior leadership for discussion and feedback.</w:t>
            </w:r>
          </w:p>
        </w:tc>
      </w:tr>
      <w:tr w:rsidR="00580E67" w14:paraId="642D1C55" w14:textId="77777777" w:rsidTr="00C73D31">
        <w:tc>
          <w:tcPr>
            <w:tcW w:w="1795" w:type="dxa"/>
          </w:tcPr>
          <w:p w14:paraId="7F5277F8" w14:textId="046452DE" w:rsidR="00580E67" w:rsidRDefault="00580E67" w:rsidP="00580E67">
            <w:pPr>
              <w:autoSpaceDE w:val="0"/>
              <w:autoSpaceDN w:val="0"/>
              <w:adjustRightInd w:val="0"/>
              <w:rPr>
                <w:rFonts w:ascii="Arial" w:hAnsi="Arial" w:cs="Arial"/>
                <w:sz w:val="24"/>
                <w:szCs w:val="24"/>
              </w:rPr>
            </w:pPr>
            <w:r>
              <w:rPr>
                <w:rFonts w:ascii="Arial" w:hAnsi="Arial" w:cs="Arial"/>
                <w:sz w:val="24"/>
                <w:szCs w:val="24"/>
              </w:rPr>
              <w:t>005</w:t>
            </w:r>
          </w:p>
        </w:tc>
        <w:tc>
          <w:tcPr>
            <w:tcW w:w="1800" w:type="dxa"/>
          </w:tcPr>
          <w:p w14:paraId="19D16752" w14:textId="002DA86E" w:rsidR="00580E67" w:rsidRDefault="00580E67" w:rsidP="00580E67">
            <w:pPr>
              <w:autoSpaceDE w:val="0"/>
              <w:autoSpaceDN w:val="0"/>
              <w:adjustRightInd w:val="0"/>
              <w:rPr>
                <w:rFonts w:ascii="Arial" w:hAnsi="Arial" w:cs="Arial"/>
                <w:sz w:val="24"/>
                <w:szCs w:val="24"/>
              </w:rPr>
            </w:pPr>
            <w:r>
              <w:rPr>
                <w:rFonts w:ascii="Arial" w:hAnsi="Arial" w:cs="Arial"/>
                <w:sz w:val="24"/>
                <w:szCs w:val="24"/>
              </w:rPr>
              <w:t>Feasibility Study</w:t>
            </w:r>
          </w:p>
        </w:tc>
        <w:tc>
          <w:tcPr>
            <w:tcW w:w="5035" w:type="dxa"/>
          </w:tcPr>
          <w:p w14:paraId="117582F1" w14:textId="72A3296C" w:rsidR="00580E67" w:rsidRDefault="00580E67" w:rsidP="00580E67">
            <w:pPr>
              <w:autoSpaceDE w:val="0"/>
              <w:autoSpaceDN w:val="0"/>
              <w:adjustRightInd w:val="0"/>
              <w:rPr>
                <w:rFonts w:ascii="Arial" w:hAnsi="Arial" w:cs="Arial"/>
                <w:sz w:val="24"/>
                <w:szCs w:val="24"/>
              </w:rPr>
            </w:pPr>
            <w:r>
              <w:rPr>
                <w:rFonts w:ascii="Arial" w:hAnsi="Arial" w:cs="Arial"/>
                <w:sz w:val="24"/>
                <w:szCs w:val="24"/>
              </w:rPr>
              <w:t>The A/E shall submit a Feasibility Study for any Major Construction or Major Lease Projects previously inputted in SCIP and newly A/E recommended projects.</w:t>
            </w:r>
          </w:p>
        </w:tc>
      </w:tr>
    </w:tbl>
    <w:p w14:paraId="7F36A684" w14:textId="77777777" w:rsidR="00334DAE" w:rsidRDefault="00334DAE" w:rsidP="00580E67">
      <w:pPr>
        <w:autoSpaceDE w:val="0"/>
        <w:autoSpaceDN w:val="0"/>
        <w:adjustRightInd w:val="0"/>
        <w:spacing w:after="0" w:line="240" w:lineRule="auto"/>
        <w:rPr>
          <w:rFonts w:ascii="Arial" w:hAnsi="Arial" w:cs="Arial"/>
          <w:b/>
          <w:bCs/>
          <w:sz w:val="24"/>
          <w:szCs w:val="24"/>
        </w:rPr>
      </w:pPr>
    </w:p>
    <w:p w14:paraId="65B4EA36" w14:textId="77777777" w:rsidR="00334DAE" w:rsidRDefault="00334DAE" w:rsidP="00D11E67">
      <w:pPr>
        <w:autoSpaceDE w:val="0"/>
        <w:autoSpaceDN w:val="0"/>
        <w:adjustRightInd w:val="0"/>
        <w:spacing w:after="0" w:line="240" w:lineRule="auto"/>
        <w:ind w:left="720"/>
        <w:rPr>
          <w:rFonts w:ascii="Arial" w:hAnsi="Arial" w:cs="Arial"/>
          <w:b/>
          <w:bCs/>
          <w:sz w:val="24"/>
          <w:szCs w:val="24"/>
        </w:rPr>
      </w:pPr>
    </w:p>
    <w:p w14:paraId="43BF2DB7" w14:textId="6E9F05F8" w:rsidR="00D11E67" w:rsidRPr="00334DAE" w:rsidRDefault="00D11E67" w:rsidP="00D11E67">
      <w:pPr>
        <w:autoSpaceDE w:val="0"/>
        <w:autoSpaceDN w:val="0"/>
        <w:adjustRightInd w:val="0"/>
        <w:spacing w:after="0" w:line="240" w:lineRule="auto"/>
        <w:ind w:left="720"/>
        <w:rPr>
          <w:rFonts w:ascii="Arial" w:hAnsi="Arial" w:cs="Arial"/>
          <w:b/>
          <w:bCs/>
          <w:sz w:val="24"/>
          <w:szCs w:val="24"/>
        </w:rPr>
      </w:pPr>
      <w:r w:rsidRPr="00334DAE">
        <w:rPr>
          <w:rFonts w:ascii="Arial" w:hAnsi="Arial" w:cs="Arial"/>
          <w:b/>
          <w:bCs/>
          <w:sz w:val="24"/>
          <w:szCs w:val="24"/>
        </w:rPr>
        <w:t>2.</w:t>
      </w:r>
      <w:r w:rsidR="00CE6AAD" w:rsidRPr="00334DAE">
        <w:rPr>
          <w:rFonts w:ascii="Arial" w:hAnsi="Arial" w:cs="Arial"/>
          <w:b/>
          <w:bCs/>
          <w:sz w:val="24"/>
          <w:szCs w:val="24"/>
        </w:rPr>
        <w:t>2</w:t>
      </w:r>
      <w:r w:rsidRPr="00334DAE">
        <w:rPr>
          <w:rFonts w:ascii="Arial" w:hAnsi="Arial" w:cs="Arial"/>
          <w:b/>
          <w:bCs/>
          <w:sz w:val="24"/>
          <w:szCs w:val="24"/>
        </w:rPr>
        <w:t xml:space="preserve"> SCIP Readiness</w:t>
      </w:r>
    </w:p>
    <w:p w14:paraId="36963BBA" w14:textId="026E3980" w:rsidR="00D11E67" w:rsidRPr="00C10825" w:rsidRDefault="00D11E67" w:rsidP="00D11E67">
      <w:pPr>
        <w:autoSpaceDE w:val="0"/>
        <w:autoSpaceDN w:val="0"/>
        <w:adjustRightInd w:val="0"/>
        <w:spacing w:after="0" w:line="240" w:lineRule="auto"/>
        <w:ind w:left="720"/>
        <w:rPr>
          <w:rFonts w:ascii="Arial" w:hAnsi="Arial" w:cs="Arial"/>
          <w:sz w:val="24"/>
          <w:szCs w:val="24"/>
        </w:rPr>
      </w:pPr>
    </w:p>
    <w:p w14:paraId="686CF8A7" w14:textId="52F88C24" w:rsidR="00B96426" w:rsidRDefault="00B96426" w:rsidP="00E76D31">
      <w:pPr>
        <w:autoSpaceDE w:val="0"/>
        <w:autoSpaceDN w:val="0"/>
        <w:adjustRightInd w:val="0"/>
        <w:spacing w:after="0" w:line="240" w:lineRule="auto"/>
        <w:ind w:left="720"/>
        <w:rPr>
          <w:rFonts w:ascii="Arial" w:hAnsi="Arial" w:cs="Arial"/>
          <w:sz w:val="24"/>
          <w:szCs w:val="24"/>
        </w:rPr>
      </w:pPr>
      <w:r w:rsidRPr="00C10825">
        <w:rPr>
          <w:rFonts w:ascii="Arial" w:hAnsi="Arial" w:cs="Arial"/>
          <w:sz w:val="24"/>
          <w:szCs w:val="24"/>
        </w:rPr>
        <w:t xml:space="preserve">The </w:t>
      </w:r>
      <w:r w:rsidR="00E76D31">
        <w:rPr>
          <w:rFonts w:ascii="Arial" w:hAnsi="Arial" w:cs="Arial"/>
          <w:sz w:val="24"/>
          <w:szCs w:val="24"/>
        </w:rPr>
        <w:t>A/E shall</w:t>
      </w:r>
      <w:r w:rsidRPr="00C10825">
        <w:rPr>
          <w:rFonts w:ascii="Arial" w:hAnsi="Arial" w:cs="Arial"/>
          <w:sz w:val="24"/>
          <w:szCs w:val="24"/>
        </w:rPr>
        <w:t xml:space="preserve"> develop a 10-year Construction Phasing Plan tha</w:t>
      </w:r>
      <w:r w:rsidR="00E55A50">
        <w:rPr>
          <w:rFonts w:ascii="Arial" w:hAnsi="Arial" w:cs="Arial"/>
          <w:sz w:val="24"/>
          <w:szCs w:val="24"/>
        </w:rPr>
        <w:t xml:space="preserve">t considers the </w:t>
      </w:r>
      <w:r w:rsidRPr="00C10825">
        <w:rPr>
          <w:rFonts w:ascii="Arial" w:hAnsi="Arial" w:cs="Arial"/>
          <w:sz w:val="24"/>
          <w:szCs w:val="24"/>
        </w:rPr>
        <w:t>impact of all in-progress and/or pending renovations and make recommendations</w:t>
      </w:r>
      <w:r w:rsidR="00334DAE">
        <w:rPr>
          <w:rFonts w:ascii="Arial" w:hAnsi="Arial" w:cs="Arial"/>
          <w:sz w:val="24"/>
          <w:szCs w:val="24"/>
        </w:rPr>
        <w:t xml:space="preserve"> </w:t>
      </w:r>
      <w:r w:rsidRPr="00C10825">
        <w:rPr>
          <w:rFonts w:ascii="Arial" w:hAnsi="Arial" w:cs="Arial"/>
          <w:sz w:val="24"/>
          <w:szCs w:val="24"/>
        </w:rPr>
        <w:t>on the realignment of the facility’s existing SCIP for NRMs, Minors, Leases, and Major projects.</w:t>
      </w:r>
      <w:r w:rsidR="00334DAE">
        <w:rPr>
          <w:rFonts w:ascii="Arial" w:hAnsi="Arial" w:cs="Arial"/>
          <w:sz w:val="24"/>
          <w:szCs w:val="24"/>
        </w:rPr>
        <w:t xml:space="preserve"> </w:t>
      </w:r>
      <w:r w:rsidRPr="00C10825">
        <w:rPr>
          <w:rFonts w:ascii="Arial" w:hAnsi="Arial" w:cs="Arial"/>
          <w:sz w:val="24"/>
          <w:szCs w:val="24"/>
        </w:rPr>
        <w:t xml:space="preserve">The 10-year Construction Phasing Plan will have detailed planning </w:t>
      </w:r>
      <w:r w:rsidR="00F80633">
        <w:rPr>
          <w:rFonts w:ascii="Arial" w:hAnsi="Arial" w:cs="Arial"/>
          <w:sz w:val="24"/>
          <w:szCs w:val="24"/>
        </w:rPr>
        <w:t xml:space="preserve">and </w:t>
      </w:r>
      <w:r w:rsidRPr="00C10825">
        <w:rPr>
          <w:rFonts w:ascii="Arial" w:hAnsi="Arial" w:cs="Arial"/>
          <w:sz w:val="24"/>
          <w:szCs w:val="24"/>
        </w:rPr>
        <w:t xml:space="preserve">overall objectives. The </w:t>
      </w:r>
      <w:r w:rsidR="00E76D31">
        <w:rPr>
          <w:rFonts w:ascii="Arial" w:hAnsi="Arial" w:cs="Arial"/>
          <w:sz w:val="24"/>
          <w:szCs w:val="24"/>
        </w:rPr>
        <w:t>A/E</w:t>
      </w:r>
      <w:r w:rsidRPr="00C10825">
        <w:rPr>
          <w:rFonts w:ascii="Arial" w:hAnsi="Arial" w:cs="Arial"/>
          <w:sz w:val="24"/>
          <w:szCs w:val="24"/>
        </w:rPr>
        <w:t xml:space="preserve"> will perform the following</w:t>
      </w:r>
      <w:r w:rsidR="00334DAE">
        <w:rPr>
          <w:rFonts w:ascii="Arial" w:hAnsi="Arial" w:cs="Arial"/>
          <w:sz w:val="24"/>
          <w:szCs w:val="24"/>
        </w:rPr>
        <w:t xml:space="preserve"> </w:t>
      </w:r>
      <w:r w:rsidRPr="00C10825">
        <w:rPr>
          <w:rFonts w:ascii="Arial" w:hAnsi="Arial" w:cs="Arial"/>
          <w:sz w:val="24"/>
          <w:szCs w:val="24"/>
        </w:rPr>
        <w:t>tasks: review and identify any new specific capital initiatives such as construction projects,</w:t>
      </w:r>
      <w:r w:rsidR="00334DAE">
        <w:rPr>
          <w:rFonts w:ascii="Arial" w:hAnsi="Arial" w:cs="Arial"/>
          <w:sz w:val="24"/>
          <w:szCs w:val="24"/>
        </w:rPr>
        <w:t xml:space="preserve"> </w:t>
      </w:r>
      <w:r w:rsidRPr="00C10825">
        <w:rPr>
          <w:rFonts w:ascii="Arial" w:hAnsi="Arial" w:cs="Arial"/>
          <w:sz w:val="24"/>
          <w:szCs w:val="24"/>
        </w:rPr>
        <w:t>special projects (studies), and/or leases; evaluate the advantages of build versus lease versus</w:t>
      </w:r>
      <w:r w:rsidR="00334DAE">
        <w:rPr>
          <w:rFonts w:ascii="Arial" w:hAnsi="Arial" w:cs="Arial"/>
          <w:sz w:val="24"/>
          <w:szCs w:val="24"/>
        </w:rPr>
        <w:t xml:space="preserve"> </w:t>
      </w:r>
      <w:r w:rsidRPr="00C10825">
        <w:rPr>
          <w:rFonts w:ascii="Arial" w:hAnsi="Arial" w:cs="Arial"/>
          <w:sz w:val="24"/>
          <w:szCs w:val="24"/>
        </w:rPr>
        <w:t>fee out decisions regarding capacity requirements (cost, the timing of need, availability of</w:t>
      </w:r>
      <w:r w:rsidR="00334DAE">
        <w:rPr>
          <w:rFonts w:ascii="Arial" w:hAnsi="Arial" w:cs="Arial"/>
          <w:sz w:val="24"/>
          <w:szCs w:val="24"/>
        </w:rPr>
        <w:t xml:space="preserve"> </w:t>
      </w:r>
      <w:r w:rsidRPr="00C10825">
        <w:rPr>
          <w:rFonts w:ascii="Arial" w:hAnsi="Arial" w:cs="Arial"/>
          <w:sz w:val="24"/>
          <w:szCs w:val="24"/>
        </w:rPr>
        <w:t xml:space="preserve">resources, duration of need and location of need relative to </w:t>
      </w:r>
      <w:r w:rsidR="00E76D31">
        <w:rPr>
          <w:rFonts w:ascii="Arial" w:hAnsi="Arial" w:cs="Arial"/>
          <w:sz w:val="24"/>
          <w:szCs w:val="24"/>
        </w:rPr>
        <w:t>the location</w:t>
      </w:r>
      <w:r w:rsidRPr="00C10825">
        <w:rPr>
          <w:rFonts w:ascii="Arial" w:hAnsi="Arial" w:cs="Arial"/>
          <w:sz w:val="24"/>
          <w:szCs w:val="24"/>
        </w:rPr>
        <w:t xml:space="preserve"> of the customer shall be</w:t>
      </w:r>
      <w:r w:rsidR="00334DAE">
        <w:rPr>
          <w:rFonts w:ascii="Arial" w:hAnsi="Arial" w:cs="Arial"/>
          <w:sz w:val="24"/>
          <w:szCs w:val="24"/>
        </w:rPr>
        <w:t xml:space="preserve"> </w:t>
      </w:r>
      <w:r w:rsidRPr="00C10825">
        <w:rPr>
          <w:rFonts w:ascii="Arial" w:hAnsi="Arial" w:cs="Arial"/>
          <w:sz w:val="24"/>
          <w:szCs w:val="24"/>
        </w:rPr>
        <w:t>considered); evaluate the advantages of renovation versus new construction versus non-capital</w:t>
      </w:r>
      <w:r w:rsidR="00334DAE">
        <w:rPr>
          <w:rFonts w:ascii="Arial" w:hAnsi="Arial" w:cs="Arial"/>
          <w:sz w:val="24"/>
          <w:szCs w:val="24"/>
        </w:rPr>
        <w:t xml:space="preserve"> </w:t>
      </w:r>
      <w:r w:rsidRPr="00C10825">
        <w:rPr>
          <w:rFonts w:ascii="Arial" w:hAnsi="Arial" w:cs="Arial"/>
          <w:sz w:val="24"/>
          <w:szCs w:val="24"/>
        </w:rPr>
        <w:t>solutions regarding meeting capacity requirements (condition of facilities to be renovated, the</w:t>
      </w:r>
      <w:r w:rsidR="00334DAE">
        <w:rPr>
          <w:rFonts w:ascii="Arial" w:hAnsi="Arial" w:cs="Arial"/>
          <w:sz w:val="24"/>
          <w:szCs w:val="24"/>
        </w:rPr>
        <w:t xml:space="preserve"> </w:t>
      </w:r>
      <w:r w:rsidRPr="00C10825">
        <w:rPr>
          <w:rFonts w:ascii="Arial" w:hAnsi="Arial" w:cs="Arial"/>
          <w:sz w:val="24"/>
          <w:szCs w:val="24"/>
        </w:rPr>
        <w:t>cost of renovations, the existing layout and functionality of existing space, physical limitations</w:t>
      </w:r>
      <w:r w:rsidR="00334DAE">
        <w:rPr>
          <w:rFonts w:ascii="Arial" w:hAnsi="Arial" w:cs="Arial"/>
          <w:sz w:val="24"/>
          <w:szCs w:val="24"/>
        </w:rPr>
        <w:t xml:space="preserve"> </w:t>
      </w:r>
      <w:r w:rsidRPr="00C10825">
        <w:rPr>
          <w:rFonts w:ascii="Arial" w:hAnsi="Arial" w:cs="Arial"/>
          <w:sz w:val="24"/>
          <w:szCs w:val="24"/>
        </w:rPr>
        <w:t>and constraints, as well as adjacencies of existing space to other key programs in the facility</w:t>
      </w:r>
      <w:r w:rsidR="00334DAE">
        <w:rPr>
          <w:rFonts w:ascii="Arial" w:hAnsi="Arial" w:cs="Arial"/>
          <w:sz w:val="24"/>
          <w:szCs w:val="24"/>
        </w:rPr>
        <w:t xml:space="preserve"> </w:t>
      </w:r>
      <w:r w:rsidRPr="00C10825">
        <w:rPr>
          <w:rFonts w:ascii="Arial" w:hAnsi="Arial" w:cs="Arial"/>
          <w:sz w:val="24"/>
          <w:szCs w:val="24"/>
        </w:rPr>
        <w:t xml:space="preserve">shall be considered). For new capital solutions, the </w:t>
      </w:r>
      <w:r w:rsidR="00E76D31">
        <w:rPr>
          <w:rFonts w:ascii="Arial" w:hAnsi="Arial" w:cs="Arial"/>
          <w:sz w:val="24"/>
          <w:szCs w:val="24"/>
        </w:rPr>
        <w:t>A/E</w:t>
      </w:r>
      <w:r w:rsidRPr="00C10825">
        <w:rPr>
          <w:rFonts w:ascii="Arial" w:hAnsi="Arial" w:cs="Arial"/>
          <w:sz w:val="24"/>
          <w:szCs w:val="24"/>
        </w:rPr>
        <w:t xml:space="preserve"> will develop realistic timelines,</w:t>
      </w:r>
      <w:r w:rsidR="00334DAE">
        <w:rPr>
          <w:rFonts w:ascii="Arial" w:hAnsi="Arial" w:cs="Arial"/>
          <w:sz w:val="24"/>
          <w:szCs w:val="24"/>
        </w:rPr>
        <w:t xml:space="preserve"> </w:t>
      </w:r>
      <w:r w:rsidRPr="00C10825">
        <w:rPr>
          <w:rFonts w:ascii="Arial" w:hAnsi="Arial" w:cs="Arial"/>
          <w:sz w:val="24"/>
          <w:szCs w:val="24"/>
        </w:rPr>
        <w:t>cost estimates, gap reviews, detailed descriptions, and scope of work. VA will use this</w:t>
      </w:r>
      <w:r w:rsidR="00334DAE">
        <w:rPr>
          <w:rFonts w:ascii="Arial" w:hAnsi="Arial" w:cs="Arial"/>
          <w:sz w:val="24"/>
          <w:szCs w:val="24"/>
        </w:rPr>
        <w:t xml:space="preserve"> </w:t>
      </w:r>
      <w:r w:rsidRPr="00C10825">
        <w:rPr>
          <w:rFonts w:ascii="Arial" w:hAnsi="Arial" w:cs="Arial"/>
          <w:sz w:val="24"/>
          <w:szCs w:val="24"/>
        </w:rPr>
        <w:t xml:space="preserve">information to submit projects into SCIP (the </w:t>
      </w:r>
      <w:r w:rsidR="00E76D31">
        <w:rPr>
          <w:rFonts w:ascii="Arial" w:hAnsi="Arial" w:cs="Arial"/>
          <w:sz w:val="24"/>
          <w:szCs w:val="24"/>
        </w:rPr>
        <w:t>A/E</w:t>
      </w:r>
      <w:r w:rsidRPr="00C10825">
        <w:rPr>
          <w:rFonts w:ascii="Arial" w:hAnsi="Arial" w:cs="Arial"/>
          <w:sz w:val="24"/>
          <w:szCs w:val="24"/>
        </w:rPr>
        <w:t xml:space="preserve"> will not perform SCIP submissions).</w:t>
      </w:r>
      <w:r w:rsidR="00E76D31">
        <w:rPr>
          <w:rFonts w:ascii="Arial" w:hAnsi="Arial" w:cs="Arial"/>
          <w:sz w:val="24"/>
          <w:szCs w:val="24"/>
        </w:rPr>
        <w:t xml:space="preserve"> </w:t>
      </w:r>
      <w:r w:rsidRPr="00C10825">
        <w:rPr>
          <w:rFonts w:ascii="Arial" w:hAnsi="Arial" w:cs="Arial"/>
          <w:sz w:val="24"/>
          <w:szCs w:val="24"/>
        </w:rPr>
        <w:t xml:space="preserve">For each project, the </w:t>
      </w:r>
      <w:r w:rsidR="00E76D31">
        <w:rPr>
          <w:rFonts w:ascii="Arial" w:hAnsi="Arial" w:cs="Arial"/>
          <w:sz w:val="24"/>
          <w:szCs w:val="24"/>
        </w:rPr>
        <w:t>A/E</w:t>
      </w:r>
      <w:r w:rsidRPr="00C10825">
        <w:rPr>
          <w:rFonts w:ascii="Arial" w:hAnsi="Arial" w:cs="Arial"/>
          <w:sz w:val="24"/>
          <w:szCs w:val="24"/>
        </w:rPr>
        <w:t xml:space="preserve"> will include a timeline that recommends the SCIP year/cycle</w:t>
      </w:r>
      <w:r w:rsidR="00334DAE">
        <w:rPr>
          <w:rFonts w:ascii="Arial" w:hAnsi="Arial" w:cs="Arial"/>
          <w:sz w:val="24"/>
          <w:szCs w:val="24"/>
        </w:rPr>
        <w:t xml:space="preserve"> </w:t>
      </w:r>
      <w:r w:rsidRPr="00C10825">
        <w:rPr>
          <w:rFonts w:ascii="Arial" w:hAnsi="Arial" w:cs="Arial"/>
          <w:sz w:val="24"/>
          <w:szCs w:val="24"/>
        </w:rPr>
        <w:t>that the project shall be entered into the SCIP Automation Tool (SAT)</w:t>
      </w:r>
      <w:r w:rsidR="00E76D31">
        <w:rPr>
          <w:rFonts w:ascii="Arial" w:hAnsi="Arial" w:cs="Arial"/>
          <w:sz w:val="24"/>
          <w:szCs w:val="24"/>
        </w:rPr>
        <w:t>.</w:t>
      </w:r>
    </w:p>
    <w:p w14:paraId="09A86746" w14:textId="22402AF3" w:rsidR="00E76D31" w:rsidRDefault="00E76D31" w:rsidP="00E76D31">
      <w:pPr>
        <w:autoSpaceDE w:val="0"/>
        <w:autoSpaceDN w:val="0"/>
        <w:adjustRightInd w:val="0"/>
        <w:spacing w:after="0" w:line="240" w:lineRule="auto"/>
        <w:ind w:left="720"/>
        <w:rPr>
          <w:rFonts w:ascii="Arial" w:hAnsi="Arial" w:cs="Arial"/>
          <w:sz w:val="24"/>
          <w:szCs w:val="24"/>
        </w:rPr>
      </w:pPr>
    </w:p>
    <w:p w14:paraId="12BC6E4B" w14:textId="77777777" w:rsidR="00580E67" w:rsidRDefault="00580E67" w:rsidP="00E76D31">
      <w:pPr>
        <w:autoSpaceDE w:val="0"/>
        <w:autoSpaceDN w:val="0"/>
        <w:adjustRightInd w:val="0"/>
        <w:spacing w:after="0" w:line="240" w:lineRule="auto"/>
        <w:ind w:left="720"/>
        <w:rPr>
          <w:rFonts w:ascii="Arial" w:hAnsi="Arial" w:cs="Arial"/>
          <w:sz w:val="24"/>
          <w:szCs w:val="24"/>
        </w:rPr>
      </w:pPr>
    </w:p>
    <w:tbl>
      <w:tblPr>
        <w:tblStyle w:val="TableGrid"/>
        <w:tblW w:w="0" w:type="auto"/>
        <w:tblInd w:w="720" w:type="dxa"/>
        <w:tblLook w:val="04A0" w:firstRow="1" w:lastRow="0" w:firstColumn="1" w:lastColumn="0" w:noHBand="0" w:noVBand="1"/>
      </w:tblPr>
      <w:tblGrid>
        <w:gridCol w:w="1795"/>
        <w:gridCol w:w="1800"/>
        <w:gridCol w:w="5035"/>
      </w:tblGrid>
      <w:tr w:rsidR="00E76D31" w14:paraId="4B9481FF" w14:textId="77777777" w:rsidTr="00580E67">
        <w:tc>
          <w:tcPr>
            <w:tcW w:w="1795" w:type="dxa"/>
          </w:tcPr>
          <w:p w14:paraId="38BBD55A" w14:textId="23DA3D6F" w:rsidR="00E76D31" w:rsidRDefault="00E76D31" w:rsidP="00E76D31">
            <w:pPr>
              <w:autoSpaceDE w:val="0"/>
              <w:autoSpaceDN w:val="0"/>
              <w:adjustRightInd w:val="0"/>
              <w:rPr>
                <w:rFonts w:ascii="Arial" w:hAnsi="Arial" w:cs="Arial"/>
                <w:sz w:val="24"/>
                <w:szCs w:val="24"/>
              </w:rPr>
            </w:pPr>
            <w:r>
              <w:rPr>
                <w:rFonts w:ascii="Arial" w:hAnsi="Arial" w:cs="Arial"/>
                <w:sz w:val="24"/>
                <w:szCs w:val="24"/>
              </w:rPr>
              <w:t>Deliverable #</w:t>
            </w:r>
          </w:p>
        </w:tc>
        <w:tc>
          <w:tcPr>
            <w:tcW w:w="1800" w:type="dxa"/>
          </w:tcPr>
          <w:p w14:paraId="18F4AE3F" w14:textId="0508BDBB" w:rsidR="00E76D31" w:rsidRDefault="00E76D31" w:rsidP="00E76D31">
            <w:pPr>
              <w:autoSpaceDE w:val="0"/>
              <w:autoSpaceDN w:val="0"/>
              <w:adjustRightInd w:val="0"/>
              <w:rPr>
                <w:rFonts w:ascii="Arial" w:hAnsi="Arial" w:cs="Arial"/>
                <w:sz w:val="24"/>
                <w:szCs w:val="24"/>
              </w:rPr>
            </w:pPr>
            <w:r>
              <w:rPr>
                <w:rFonts w:ascii="Arial" w:hAnsi="Arial" w:cs="Arial"/>
                <w:sz w:val="24"/>
                <w:szCs w:val="24"/>
              </w:rPr>
              <w:t>Deliverables</w:t>
            </w:r>
          </w:p>
        </w:tc>
        <w:tc>
          <w:tcPr>
            <w:tcW w:w="5035" w:type="dxa"/>
          </w:tcPr>
          <w:p w14:paraId="7DCD6479" w14:textId="2F06150F" w:rsidR="00E76D31" w:rsidRDefault="00E76D31" w:rsidP="00E76D31">
            <w:pPr>
              <w:autoSpaceDE w:val="0"/>
              <w:autoSpaceDN w:val="0"/>
              <w:adjustRightInd w:val="0"/>
              <w:rPr>
                <w:rFonts w:ascii="Arial" w:hAnsi="Arial" w:cs="Arial"/>
                <w:sz w:val="24"/>
                <w:szCs w:val="24"/>
              </w:rPr>
            </w:pPr>
            <w:r>
              <w:rPr>
                <w:rFonts w:ascii="Arial" w:hAnsi="Arial" w:cs="Arial"/>
                <w:sz w:val="24"/>
                <w:szCs w:val="24"/>
              </w:rPr>
              <w:t>Description</w:t>
            </w:r>
          </w:p>
        </w:tc>
      </w:tr>
      <w:tr w:rsidR="00E76D31" w14:paraId="5C4481AC" w14:textId="77777777" w:rsidTr="00580E67">
        <w:tc>
          <w:tcPr>
            <w:tcW w:w="1795" w:type="dxa"/>
          </w:tcPr>
          <w:p w14:paraId="1B4C0036" w14:textId="34AEA638" w:rsidR="00E76D31" w:rsidRDefault="00580E67" w:rsidP="00E76D31">
            <w:pPr>
              <w:autoSpaceDE w:val="0"/>
              <w:autoSpaceDN w:val="0"/>
              <w:adjustRightInd w:val="0"/>
              <w:rPr>
                <w:rFonts w:ascii="Arial" w:hAnsi="Arial" w:cs="Arial"/>
                <w:sz w:val="24"/>
                <w:szCs w:val="24"/>
              </w:rPr>
            </w:pPr>
            <w:r>
              <w:rPr>
                <w:rFonts w:ascii="Arial" w:hAnsi="Arial" w:cs="Arial"/>
                <w:sz w:val="24"/>
                <w:szCs w:val="24"/>
              </w:rPr>
              <w:t>006</w:t>
            </w:r>
          </w:p>
        </w:tc>
        <w:tc>
          <w:tcPr>
            <w:tcW w:w="1800" w:type="dxa"/>
          </w:tcPr>
          <w:p w14:paraId="4DB0D2A9" w14:textId="558941C5" w:rsidR="00E76D31" w:rsidRDefault="00580E67" w:rsidP="00E76D31">
            <w:pPr>
              <w:autoSpaceDE w:val="0"/>
              <w:autoSpaceDN w:val="0"/>
              <w:adjustRightInd w:val="0"/>
              <w:rPr>
                <w:rFonts w:ascii="Arial" w:hAnsi="Arial" w:cs="Arial"/>
                <w:sz w:val="24"/>
                <w:szCs w:val="24"/>
              </w:rPr>
            </w:pPr>
            <w:r>
              <w:rPr>
                <w:rFonts w:ascii="Arial" w:hAnsi="Arial" w:cs="Arial"/>
                <w:sz w:val="24"/>
                <w:szCs w:val="24"/>
              </w:rPr>
              <w:t>SCIP Report</w:t>
            </w:r>
          </w:p>
        </w:tc>
        <w:tc>
          <w:tcPr>
            <w:tcW w:w="5035" w:type="dxa"/>
          </w:tcPr>
          <w:p w14:paraId="138E7C55" w14:textId="716C21C1" w:rsidR="00E76D31" w:rsidRDefault="00580E67" w:rsidP="00E76D31">
            <w:pPr>
              <w:autoSpaceDE w:val="0"/>
              <w:autoSpaceDN w:val="0"/>
              <w:adjustRightInd w:val="0"/>
              <w:rPr>
                <w:rFonts w:ascii="Arial" w:hAnsi="Arial" w:cs="Arial"/>
                <w:sz w:val="24"/>
                <w:szCs w:val="24"/>
              </w:rPr>
            </w:pPr>
            <w:r w:rsidRPr="00E55A50">
              <w:rPr>
                <w:rFonts w:ascii="Arial" w:hAnsi="Arial" w:cs="Arial"/>
              </w:rPr>
              <w:t xml:space="preserve">The A/E shall provide the COR with a detailed summary of </w:t>
            </w:r>
            <w:r>
              <w:rPr>
                <w:rFonts w:ascii="Arial" w:hAnsi="Arial" w:cs="Arial"/>
              </w:rPr>
              <w:t xml:space="preserve">recommended SCIP project for a 10-year construction plan.  This report </w:t>
            </w:r>
            <w:proofErr w:type="gramStart"/>
            <w:r>
              <w:rPr>
                <w:rFonts w:ascii="Arial" w:hAnsi="Arial" w:cs="Arial"/>
              </w:rPr>
              <w:t>shall</w:t>
            </w:r>
            <w:proofErr w:type="gramEnd"/>
            <w:r>
              <w:rPr>
                <w:rFonts w:ascii="Arial" w:hAnsi="Arial" w:cs="Arial"/>
              </w:rPr>
              <w:t xml:space="preserve"> also include a SOW for SCIP submission and a recommended timeline for submission.</w:t>
            </w:r>
          </w:p>
        </w:tc>
      </w:tr>
      <w:tr w:rsidR="00580E67" w14:paraId="495B682C" w14:textId="77777777" w:rsidTr="00580E67">
        <w:tc>
          <w:tcPr>
            <w:tcW w:w="1795" w:type="dxa"/>
          </w:tcPr>
          <w:p w14:paraId="79C5A447" w14:textId="3EBBAD43" w:rsidR="00580E67" w:rsidRDefault="00580E67" w:rsidP="00E76D31">
            <w:pPr>
              <w:autoSpaceDE w:val="0"/>
              <w:autoSpaceDN w:val="0"/>
              <w:adjustRightInd w:val="0"/>
              <w:rPr>
                <w:rFonts w:ascii="Arial" w:hAnsi="Arial" w:cs="Arial"/>
                <w:sz w:val="24"/>
                <w:szCs w:val="24"/>
              </w:rPr>
            </w:pPr>
            <w:r>
              <w:rPr>
                <w:rFonts w:ascii="Arial" w:hAnsi="Arial" w:cs="Arial"/>
                <w:sz w:val="24"/>
                <w:szCs w:val="24"/>
              </w:rPr>
              <w:lastRenderedPageBreak/>
              <w:t>007</w:t>
            </w:r>
          </w:p>
        </w:tc>
        <w:tc>
          <w:tcPr>
            <w:tcW w:w="1800" w:type="dxa"/>
          </w:tcPr>
          <w:p w14:paraId="2E3C2976" w14:textId="47CB7956" w:rsidR="00580E67" w:rsidRDefault="00580E67" w:rsidP="00E76D31">
            <w:pPr>
              <w:autoSpaceDE w:val="0"/>
              <w:autoSpaceDN w:val="0"/>
              <w:adjustRightInd w:val="0"/>
              <w:rPr>
                <w:rFonts w:ascii="Arial" w:hAnsi="Arial" w:cs="Arial"/>
                <w:sz w:val="24"/>
                <w:szCs w:val="24"/>
              </w:rPr>
            </w:pPr>
            <w:r>
              <w:rPr>
                <w:rFonts w:ascii="Arial" w:hAnsi="Arial" w:cs="Arial"/>
                <w:sz w:val="24"/>
                <w:szCs w:val="24"/>
              </w:rPr>
              <w:t>Cost Estimates</w:t>
            </w:r>
          </w:p>
        </w:tc>
        <w:tc>
          <w:tcPr>
            <w:tcW w:w="5035" w:type="dxa"/>
          </w:tcPr>
          <w:p w14:paraId="550F5C79" w14:textId="47C1E6B0" w:rsidR="00580E67" w:rsidRPr="00E55A50" w:rsidRDefault="00580E67" w:rsidP="00E76D31">
            <w:pPr>
              <w:autoSpaceDE w:val="0"/>
              <w:autoSpaceDN w:val="0"/>
              <w:adjustRightInd w:val="0"/>
              <w:rPr>
                <w:rFonts w:ascii="Arial" w:hAnsi="Arial" w:cs="Arial"/>
              </w:rPr>
            </w:pPr>
            <w:r>
              <w:rPr>
                <w:rFonts w:ascii="Arial" w:hAnsi="Arial" w:cs="Arial"/>
              </w:rPr>
              <w:t>The A/E shall provide the COR with cost estimates for each project recommendation in SCIP.</w:t>
            </w:r>
          </w:p>
        </w:tc>
      </w:tr>
      <w:tr w:rsidR="00580E67" w14:paraId="13BC127A" w14:textId="77777777" w:rsidTr="00580E67">
        <w:tc>
          <w:tcPr>
            <w:tcW w:w="1795" w:type="dxa"/>
          </w:tcPr>
          <w:p w14:paraId="696E97A7" w14:textId="1C595D95" w:rsidR="00580E67" w:rsidRDefault="00580E67" w:rsidP="00E76D31">
            <w:pPr>
              <w:autoSpaceDE w:val="0"/>
              <w:autoSpaceDN w:val="0"/>
              <w:adjustRightInd w:val="0"/>
              <w:rPr>
                <w:rFonts w:ascii="Arial" w:hAnsi="Arial" w:cs="Arial"/>
                <w:sz w:val="24"/>
                <w:szCs w:val="24"/>
              </w:rPr>
            </w:pPr>
            <w:r>
              <w:rPr>
                <w:rFonts w:ascii="Arial" w:hAnsi="Arial" w:cs="Arial"/>
                <w:sz w:val="24"/>
                <w:szCs w:val="24"/>
              </w:rPr>
              <w:t>008</w:t>
            </w:r>
          </w:p>
        </w:tc>
        <w:tc>
          <w:tcPr>
            <w:tcW w:w="1800" w:type="dxa"/>
          </w:tcPr>
          <w:p w14:paraId="52BCD68E" w14:textId="7E246E32" w:rsidR="00580E67" w:rsidRDefault="00580E67" w:rsidP="00E76D31">
            <w:pPr>
              <w:autoSpaceDE w:val="0"/>
              <w:autoSpaceDN w:val="0"/>
              <w:adjustRightInd w:val="0"/>
              <w:rPr>
                <w:rFonts w:ascii="Arial" w:hAnsi="Arial" w:cs="Arial"/>
                <w:sz w:val="24"/>
                <w:szCs w:val="24"/>
              </w:rPr>
            </w:pPr>
            <w:r>
              <w:rPr>
                <w:rFonts w:ascii="Arial" w:hAnsi="Arial" w:cs="Arial"/>
                <w:sz w:val="24"/>
                <w:szCs w:val="24"/>
              </w:rPr>
              <w:t>CBA</w:t>
            </w:r>
          </w:p>
        </w:tc>
        <w:tc>
          <w:tcPr>
            <w:tcW w:w="5035" w:type="dxa"/>
          </w:tcPr>
          <w:p w14:paraId="317FED37" w14:textId="4C91B43A" w:rsidR="00580E67" w:rsidRDefault="00580E67" w:rsidP="00E76D31">
            <w:pPr>
              <w:autoSpaceDE w:val="0"/>
              <w:autoSpaceDN w:val="0"/>
              <w:adjustRightInd w:val="0"/>
              <w:rPr>
                <w:rFonts w:ascii="Arial" w:hAnsi="Arial" w:cs="Arial"/>
              </w:rPr>
            </w:pPr>
            <w:r>
              <w:rPr>
                <w:rFonts w:ascii="Arial" w:hAnsi="Arial" w:cs="Arial"/>
              </w:rPr>
              <w:t xml:space="preserve">The A/E shall provide </w:t>
            </w:r>
            <w:proofErr w:type="gramStart"/>
            <w:r>
              <w:rPr>
                <w:rFonts w:ascii="Arial" w:hAnsi="Arial" w:cs="Arial"/>
              </w:rPr>
              <w:t>the COR</w:t>
            </w:r>
            <w:proofErr w:type="gramEnd"/>
            <w:r>
              <w:rPr>
                <w:rFonts w:ascii="Arial" w:hAnsi="Arial" w:cs="Arial"/>
              </w:rPr>
              <w:t xml:space="preserve"> with a Cost Benefit Analysis for each project recommendation in SCIP.</w:t>
            </w:r>
          </w:p>
        </w:tc>
      </w:tr>
      <w:tr w:rsidR="00580E67" w14:paraId="3FD1D862" w14:textId="77777777" w:rsidTr="00580E67">
        <w:tc>
          <w:tcPr>
            <w:tcW w:w="1795" w:type="dxa"/>
          </w:tcPr>
          <w:p w14:paraId="562C52AC" w14:textId="6F7D7555" w:rsidR="00580E67" w:rsidRDefault="00580E67" w:rsidP="00E76D31">
            <w:pPr>
              <w:autoSpaceDE w:val="0"/>
              <w:autoSpaceDN w:val="0"/>
              <w:adjustRightInd w:val="0"/>
              <w:rPr>
                <w:rFonts w:ascii="Arial" w:hAnsi="Arial" w:cs="Arial"/>
                <w:sz w:val="24"/>
                <w:szCs w:val="24"/>
              </w:rPr>
            </w:pPr>
            <w:r>
              <w:rPr>
                <w:rFonts w:ascii="Arial" w:hAnsi="Arial" w:cs="Arial"/>
                <w:sz w:val="24"/>
                <w:szCs w:val="24"/>
              </w:rPr>
              <w:t>009</w:t>
            </w:r>
          </w:p>
        </w:tc>
        <w:tc>
          <w:tcPr>
            <w:tcW w:w="1800" w:type="dxa"/>
          </w:tcPr>
          <w:p w14:paraId="7D6C612E" w14:textId="63C26BE6" w:rsidR="00580E67" w:rsidRDefault="00580E67" w:rsidP="00E76D31">
            <w:pPr>
              <w:autoSpaceDE w:val="0"/>
              <w:autoSpaceDN w:val="0"/>
              <w:adjustRightInd w:val="0"/>
              <w:rPr>
                <w:rFonts w:ascii="Arial" w:hAnsi="Arial" w:cs="Arial"/>
                <w:sz w:val="24"/>
                <w:szCs w:val="24"/>
              </w:rPr>
            </w:pPr>
            <w:r>
              <w:rPr>
                <w:rFonts w:ascii="Arial" w:hAnsi="Arial" w:cs="Arial"/>
                <w:sz w:val="24"/>
                <w:szCs w:val="24"/>
              </w:rPr>
              <w:t>Business Case</w:t>
            </w:r>
          </w:p>
        </w:tc>
        <w:tc>
          <w:tcPr>
            <w:tcW w:w="5035" w:type="dxa"/>
          </w:tcPr>
          <w:p w14:paraId="41D9139A" w14:textId="1E910794" w:rsidR="00580E67" w:rsidRDefault="00580E67" w:rsidP="00E76D31">
            <w:pPr>
              <w:autoSpaceDE w:val="0"/>
              <w:autoSpaceDN w:val="0"/>
              <w:adjustRightInd w:val="0"/>
              <w:rPr>
                <w:rFonts w:ascii="Arial" w:hAnsi="Arial" w:cs="Arial"/>
              </w:rPr>
            </w:pPr>
            <w:r>
              <w:rPr>
                <w:rFonts w:ascii="Arial" w:hAnsi="Arial" w:cs="Arial"/>
              </w:rPr>
              <w:t>The A/E shall provide the COR with</w:t>
            </w:r>
            <w:r w:rsidR="00B10642">
              <w:rPr>
                <w:rFonts w:ascii="Arial" w:hAnsi="Arial" w:cs="Arial"/>
              </w:rPr>
              <w:t xml:space="preserve"> a</w:t>
            </w:r>
            <w:r>
              <w:rPr>
                <w:rFonts w:ascii="Arial" w:hAnsi="Arial" w:cs="Arial"/>
              </w:rPr>
              <w:t xml:space="preserve"> Business Case for each project recommendation in SCIP.</w:t>
            </w:r>
          </w:p>
        </w:tc>
      </w:tr>
    </w:tbl>
    <w:p w14:paraId="796D1945" w14:textId="696F6C1E" w:rsidR="00B96426" w:rsidRPr="00C10825" w:rsidRDefault="00B96426" w:rsidP="00E76D31">
      <w:pPr>
        <w:autoSpaceDE w:val="0"/>
        <w:autoSpaceDN w:val="0"/>
        <w:adjustRightInd w:val="0"/>
        <w:spacing w:after="0" w:line="240" w:lineRule="auto"/>
        <w:rPr>
          <w:rFonts w:ascii="Arial" w:hAnsi="Arial" w:cs="Arial"/>
          <w:sz w:val="24"/>
          <w:szCs w:val="24"/>
        </w:rPr>
      </w:pPr>
    </w:p>
    <w:p w14:paraId="7293A512" w14:textId="77777777" w:rsidR="00B96426" w:rsidRPr="00C10825" w:rsidRDefault="00B96426" w:rsidP="00D11E67">
      <w:pPr>
        <w:autoSpaceDE w:val="0"/>
        <w:autoSpaceDN w:val="0"/>
        <w:adjustRightInd w:val="0"/>
        <w:spacing w:after="0" w:line="240" w:lineRule="auto"/>
        <w:ind w:left="720"/>
        <w:rPr>
          <w:rFonts w:ascii="Arial" w:hAnsi="Arial" w:cs="Arial"/>
          <w:sz w:val="24"/>
          <w:szCs w:val="24"/>
        </w:rPr>
      </w:pPr>
    </w:p>
    <w:p w14:paraId="5056C501" w14:textId="35FE4765" w:rsidR="00D11E67" w:rsidRPr="003878B2" w:rsidRDefault="00D11E67" w:rsidP="003878B2">
      <w:pPr>
        <w:pStyle w:val="ListParagraph"/>
        <w:numPr>
          <w:ilvl w:val="1"/>
          <w:numId w:val="29"/>
        </w:numPr>
        <w:autoSpaceDE w:val="0"/>
        <w:autoSpaceDN w:val="0"/>
        <w:adjustRightInd w:val="0"/>
        <w:spacing w:after="0" w:line="240" w:lineRule="auto"/>
        <w:rPr>
          <w:rFonts w:ascii="Arial" w:hAnsi="Arial" w:cs="Arial"/>
          <w:b/>
          <w:bCs/>
          <w:sz w:val="24"/>
          <w:szCs w:val="24"/>
        </w:rPr>
      </w:pPr>
      <w:r w:rsidRPr="003878B2">
        <w:rPr>
          <w:rFonts w:ascii="Arial" w:hAnsi="Arial" w:cs="Arial"/>
          <w:b/>
          <w:bCs/>
          <w:sz w:val="24"/>
          <w:szCs w:val="24"/>
        </w:rPr>
        <w:t xml:space="preserve">Drawing </w:t>
      </w:r>
      <w:r w:rsidR="00E76D31" w:rsidRPr="003878B2">
        <w:rPr>
          <w:rFonts w:ascii="Arial" w:hAnsi="Arial" w:cs="Arial"/>
          <w:b/>
          <w:bCs/>
          <w:sz w:val="24"/>
          <w:szCs w:val="24"/>
        </w:rPr>
        <w:t>Updates</w:t>
      </w:r>
    </w:p>
    <w:p w14:paraId="42F54803" w14:textId="77777777" w:rsidR="00130A0E" w:rsidRPr="00C10825" w:rsidRDefault="00130A0E" w:rsidP="00130A0E">
      <w:pPr>
        <w:autoSpaceDE w:val="0"/>
        <w:autoSpaceDN w:val="0"/>
        <w:adjustRightInd w:val="0"/>
        <w:spacing w:after="0" w:line="240" w:lineRule="auto"/>
        <w:rPr>
          <w:rFonts w:ascii="Arial" w:hAnsi="Arial" w:cs="Arial"/>
          <w:sz w:val="24"/>
          <w:szCs w:val="24"/>
        </w:rPr>
      </w:pPr>
    </w:p>
    <w:p w14:paraId="3EB20422" w14:textId="018A2785" w:rsidR="003878B2" w:rsidRPr="003878B2" w:rsidRDefault="00B96426" w:rsidP="003878B2">
      <w:pPr>
        <w:autoSpaceDE w:val="0"/>
        <w:autoSpaceDN w:val="0"/>
        <w:adjustRightInd w:val="0"/>
        <w:spacing w:after="0" w:line="240" w:lineRule="auto"/>
        <w:ind w:left="720"/>
        <w:rPr>
          <w:rFonts w:ascii="Arial" w:hAnsi="Arial" w:cs="Arial"/>
          <w:sz w:val="24"/>
          <w:szCs w:val="24"/>
        </w:rPr>
      </w:pPr>
      <w:r w:rsidRPr="00C10825">
        <w:rPr>
          <w:rFonts w:ascii="Arial" w:hAnsi="Arial" w:cs="Arial"/>
          <w:sz w:val="24"/>
          <w:szCs w:val="24"/>
        </w:rPr>
        <w:t xml:space="preserve">The </w:t>
      </w:r>
      <w:r w:rsidR="00E76D31">
        <w:rPr>
          <w:rFonts w:ascii="Arial" w:hAnsi="Arial" w:cs="Arial"/>
          <w:sz w:val="24"/>
          <w:szCs w:val="24"/>
        </w:rPr>
        <w:t>A/E</w:t>
      </w:r>
      <w:r w:rsidRPr="00C10825">
        <w:rPr>
          <w:rFonts w:ascii="Arial" w:hAnsi="Arial" w:cs="Arial"/>
          <w:sz w:val="24"/>
          <w:szCs w:val="24"/>
        </w:rPr>
        <w:t xml:space="preserve"> will conduct a full face-to-face space audit of</w:t>
      </w:r>
      <w:r w:rsidR="00E76D31">
        <w:rPr>
          <w:rFonts w:ascii="Arial" w:hAnsi="Arial" w:cs="Arial"/>
          <w:sz w:val="24"/>
          <w:szCs w:val="24"/>
        </w:rPr>
        <w:t xml:space="preserve"> </w:t>
      </w:r>
      <w:r w:rsidRPr="00C10825">
        <w:rPr>
          <w:rFonts w:ascii="Arial" w:hAnsi="Arial" w:cs="Arial"/>
          <w:sz w:val="24"/>
          <w:szCs w:val="24"/>
        </w:rPr>
        <w:t xml:space="preserve">the main </w:t>
      </w:r>
      <w:r w:rsidR="00E76D31">
        <w:rPr>
          <w:rFonts w:ascii="Arial" w:hAnsi="Arial" w:cs="Arial"/>
          <w:sz w:val="24"/>
          <w:szCs w:val="24"/>
        </w:rPr>
        <w:t xml:space="preserve">hospital, the </w:t>
      </w:r>
      <w:r w:rsidR="00055624">
        <w:rPr>
          <w:rFonts w:ascii="Arial" w:hAnsi="Arial" w:cs="Arial"/>
          <w:sz w:val="24"/>
          <w:szCs w:val="24"/>
        </w:rPr>
        <w:t>6</w:t>
      </w:r>
      <w:r w:rsidR="00E76D31">
        <w:rPr>
          <w:rFonts w:ascii="Arial" w:hAnsi="Arial" w:cs="Arial"/>
          <w:sz w:val="24"/>
          <w:szCs w:val="24"/>
        </w:rPr>
        <w:t xml:space="preserve"> </w:t>
      </w:r>
      <w:r w:rsidR="007E18AE">
        <w:rPr>
          <w:rFonts w:ascii="Arial" w:hAnsi="Arial" w:cs="Arial"/>
          <w:sz w:val="24"/>
          <w:szCs w:val="24"/>
        </w:rPr>
        <w:t xml:space="preserve">outpatient </w:t>
      </w:r>
      <w:r w:rsidR="00E76D31">
        <w:rPr>
          <w:rFonts w:ascii="Arial" w:hAnsi="Arial" w:cs="Arial"/>
          <w:sz w:val="24"/>
          <w:szCs w:val="24"/>
        </w:rPr>
        <w:t>clinic</w:t>
      </w:r>
      <w:r w:rsidR="007E18AE">
        <w:rPr>
          <w:rFonts w:ascii="Arial" w:hAnsi="Arial" w:cs="Arial"/>
          <w:sz w:val="24"/>
          <w:szCs w:val="24"/>
        </w:rPr>
        <w:t>s</w:t>
      </w:r>
      <w:r w:rsidR="00E76D31">
        <w:rPr>
          <w:rFonts w:ascii="Arial" w:hAnsi="Arial" w:cs="Arial"/>
          <w:sz w:val="24"/>
          <w:szCs w:val="24"/>
        </w:rPr>
        <w:t xml:space="preserve"> and all </w:t>
      </w:r>
      <w:r w:rsidR="00055624">
        <w:rPr>
          <w:rFonts w:ascii="Arial" w:hAnsi="Arial" w:cs="Arial"/>
          <w:sz w:val="24"/>
          <w:szCs w:val="24"/>
        </w:rPr>
        <w:t>outbuildings</w:t>
      </w:r>
      <w:r w:rsidR="00E76D31">
        <w:rPr>
          <w:rFonts w:ascii="Arial" w:hAnsi="Arial" w:cs="Arial"/>
          <w:sz w:val="24"/>
          <w:szCs w:val="24"/>
        </w:rPr>
        <w:t xml:space="preserve">. </w:t>
      </w:r>
      <w:r w:rsidRPr="00C10825">
        <w:rPr>
          <w:rFonts w:ascii="Arial" w:hAnsi="Arial" w:cs="Arial"/>
          <w:sz w:val="24"/>
          <w:szCs w:val="24"/>
        </w:rPr>
        <w:t>The space audit should show all current rooms, the owning</w:t>
      </w:r>
      <w:r w:rsidR="00334DAE">
        <w:rPr>
          <w:rFonts w:ascii="Arial" w:hAnsi="Arial" w:cs="Arial"/>
          <w:sz w:val="24"/>
          <w:szCs w:val="24"/>
        </w:rPr>
        <w:t xml:space="preserve"> </w:t>
      </w:r>
      <w:r w:rsidRPr="00C10825">
        <w:rPr>
          <w:rFonts w:ascii="Arial" w:hAnsi="Arial" w:cs="Arial"/>
          <w:sz w:val="24"/>
          <w:szCs w:val="24"/>
        </w:rPr>
        <w:t>service, the current room usage, and any other information relevant to the planning effort. The</w:t>
      </w:r>
      <w:r w:rsidR="00334DAE">
        <w:rPr>
          <w:rFonts w:ascii="Arial" w:hAnsi="Arial" w:cs="Arial"/>
          <w:sz w:val="24"/>
          <w:szCs w:val="24"/>
        </w:rPr>
        <w:t xml:space="preserve"> </w:t>
      </w:r>
      <w:r w:rsidR="00E76D31">
        <w:rPr>
          <w:rFonts w:ascii="Arial" w:hAnsi="Arial" w:cs="Arial"/>
          <w:sz w:val="24"/>
          <w:szCs w:val="24"/>
        </w:rPr>
        <w:t>A/E</w:t>
      </w:r>
      <w:r w:rsidRPr="00C10825">
        <w:rPr>
          <w:rFonts w:ascii="Arial" w:hAnsi="Arial" w:cs="Arial"/>
          <w:sz w:val="24"/>
          <w:szCs w:val="24"/>
        </w:rPr>
        <w:t xml:space="preserve"> will </w:t>
      </w:r>
      <w:r w:rsidR="007E18AE">
        <w:rPr>
          <w:rFonts w:ascii="Arial" w:hAnsi="Arial" w:cs="Arial"/>
          <w:sz w:val="24"/>
          <w:szCs w:val="24"/>
        </w:rPr>
        <w:t>provide a redline of</w:t>
      </w:r>
      <w:r w:rsidRPr="00C10825">
        <w:rPr>
          <w:rFonts w:ascii="Arial" w:hAnsi="Arial" w:cs="Arial"/>
          <w:sz w:val="24"/>
          <w:szCs w:val="24"/>
        </w:rPr>
        <w:t xml:space="preserve"> the facility’s existing AutoCAD (.dwg) floor plans with any discrepancies</w:t>
      </w:r>
      <w:r w:rsidR="00334DAE">
        <w:rPr>
          <w:rFonts w:ascii="Arial" w:hAnsi="Arial" w:cs="Arial"/>
          <w:sz w:val="24"/>
          <w:szCs w:val="24"/>
        </w:rPr>
        <w:t xml:space="preserve"> </w:t>
      </w:r>
      <w:r w:rsidRPr="00C10825">
        <w:rPr>
          <w:rFonts w:ascii="Arial" w:hAnsi="Arial" w:cs="Arial"/>
          <w:sz w:val="24"/>
          <w:szCs w:val="24"/>
        </w:rPr>
        <w:t>found. After the initial audit, two additional audits (virtual) will be made to accommodate</w:t>
      </w:r>
      <w:r w:rsidR="00334DAE">
        <w:rPr>
          <w:rFonts w:ascii="Arial" w:hAnsi="Arial" w:cs="Arial"/>
          <w:sz w:val="24"/>
          <w:szCs w:val="24"/>
        </w:rPr>
        <w:t xml:space="preserve"> </w:t>
      </w:r>
      <w:r w:rsidRPr="00C10825">
        <w:rPr>
          <w:rFonts w:ascii="Arial" w:hAnsi="Arial" w:cs="Arial"/>
          <w:sz w:val="24"/>
          <w:szCs w:val="24"/>
        </w:rPr>
        <w:t>changes that result from space moves, and/or renovations and construction projects. The</w:t>
      </w:r>
      <w:r w:rsidR="00334DAE">
        <w:rPr>
          <w:rFonts w:ascii="Arial" w:hAnsi="Arial" w:cs="Arial"/>
          <w:sz w:val="24"/>
          <w:szCs w:val="24"/>
        </w:rPr>
        <w:t xml:space="preserve"> </w:t>
      </w:r>
      <w:r w:rsidR="00E76D31">
        <w:rPr>
          <w:rFonts w:ascii="Arial" w:hAnsi="Arial" w:cs="Arial"/>
          <w:sz w:val="24"/>
          <w:szCs w:val="24"/>
        </w:rPr>
        <w:t>A/E</w:t>
      </w:r>
      <w:r w:rsidRPr="00C10825">
        <w:rPr>
          <w:rFonts w:ascii="Arial" w:hAnsi="Arial" w:cs="Arial"/>
          <w:sz w:val="24"/>
          <w:szCs w:val="24"/>
        </w:rPr>
        <w:t xml:space="preserve"> will develop a process to request a data </w:t>
      </w:r>
      <w:proofErr w:type="gramStart"/>
      <w:r w:rsidRPr="00C10825">
        <w:rPr>
          <w:rFonts w:ascii="Arial" w:hAnsi="Arial" w:cs="Arial"/>
          <w:sz w:val="24"/>
          <w:szCs w:val="24"/>
        </w:rPr>
        <w:t>call</w:t>
      </w:r>
      <w:proofErr w:type="gramEnd"/>
      <w:r w:rsidRPr="00C10825">
        <w:rPr>
          <w:rFonts w:ascii="Arial" w:hAnsi="Arial" w:cs="Arial"/>
          <w:sz w:val="24"/>
          <w:szCs w:val="24"/>
        </w:rPr>
        <w:t xml:space="preserve"> and the government will provide</w:t>
      </w:r>
      <w:r w:rsidR="00334DAE">
        <w:rPr>
          <w:rFonts w:ascii="Arial" w:hAnsi="Arial" w:cs="Arial"/>
          <w:sz w:val="24"/>
          <w:szCs w:val="24"/>
        </w:rPr>
        <w:t xml:space="preserve"> </w:t>
      </w:r>
      <w:r w:rsidRPr="00C10825">
        <w:rPr>
          <w:rFonts w:ascii="Arial" w:hAnsi="Arial" w:cs="Arial"/>
          <w:sz w:val="24"/>
          <w:szCs w:val="24"/>
        </w:rPr>
        <w:t>updates that were made since the initial audit via space minutes, red-lines, as-builts, etc. in</w:t>
      </w:r>
      <w:r w:rsidR="00334DAE">
        <w:rPr>
          <w:rFonts w:ascii="Arial" w:hAnsi="Arial" w:cs="Arial"/>
          <w:sz w:val="24"/>
          <w:szCs w:val="24"/>
        </w:rPr>
        <w:t xml:space="preserve"> </w:t>
      </w:r>
      <w:r w:rsidRPr="00C10825">
        <w:rPr>
          <w:rFonts w:ascii="Arial" w:hAnsi="Arial" w:cs="Arial"/>
          <w:sz w:val="24"/>
          <w:szCs w:val="24"/>
        </w:rPr>
        <w:t>response to the data call.</w:t>
      </w:r>
      <w:r w:rsidR="00E76D31">
        <w:rPr>
          <w:rFonts w:ascii="Arial" w:hAnsi="Arial" w:cs="Arial"/>
          <w:sz w:val="24"/>
          <w:szCs w:val="24"/>
        </w:rPr>
        <w:t xml:space="preserve">  The A/E shall develop drawings for clinics that currently do not have drawings in the system.</w:t>
      </w:r>
      <w:r w:rsidR="003878B2">
        <w:rPr>
          <w:rFonts w:ascii="Arial" w:hAnsi="Arial" w:cs="Arial"/>
          <w:sz w:val="24"/>
          <w:szCs w:val="24"/>
        </w:rPr>
        <w:t xml:space="preserve"> </w:t>
      </w:r>
      <w:r w:rsidR="003878B2" w:rsidRPr="000E27E0">
        <w:rPr>
          <w:rFonts w:ascii="Arial" w:hAnsi="Arial" w:cs="Arial"/>
          <w:color w:val="000000"/>
          <w:sz w:val="24"/>
          <w:szCs w:val="24"/>
        </w:rPr>
        <w:t xml:space="preserve">Drawings shall be done in plan view at a minimum scale of 1/8" = 1 '0", where necessary, and generally 1/4" </w:t>
      </w:r>
      <w:r w:rsidR="003878B2" w:rsidRPr="000E27E0">
        <w:rPr>
          <w:rFonts w:ascii="Arial" w:hAnsi="Arial" w:cs="Arial"/>
          <w:i/>
          <w:iCs/>
          <w:color w:val="000000"/>
          <w:sz w:val="24"/>
          <w:szCs w:val="24"/>
        </w:rPr>
        <w:t xml:space="preserve">= </w:t>
      </w:r>
      <w:r w:rsidR="003878B2" w:rsidRPr="000E27E0">
        <w:rPr>
          <w:rFonts w:ascii="Arial" w:hAnsi="Arial" w:cs="Arial"/>
          <w:color w:val="000000"/>
          <w:sz w:val="24"/>
          <w:szCs w:val="24"/>
        </w:rPr>
        <w:t xml:space="preserve">1'0" or larger, when possible, to fit on sheet. Details shall have a minimum scale of 1/4" = 1'0", and if possible, it is preferred </w:t>
      </w:r>
      <w:proofErr w:type="gramStart"/>
      <w:r w:rsidR="003878B2" w:rsidRPr="000E27E0">
        <w:rPr>
          <w:rFonts w:ascii="Arial" w:hAnsi="Arial" w:cs="Arial"/>
          <w:color w:val="000000"/>
          <w:sz w:val="24"/>
          <w:szCs w:val="24"/>
        </w:rPr>
        <w:t>larger</w:t>
      </w:r>
      <w:proofErr w:type="gramEnd"/>
      <w:r w:rsidR="003878B2" w:rsidRPr="000E27E0">
        <w:rPr>
          <w:rFonts w:ascii="Arial" w:hAnsi="Arial" w:cs="Arial"/>
          <w:color w:val="000000"/>
          <w:sz w:val="24"/>
          <w:szCs w:val="24"/>
        </w:rPr>
        <w:t xml:space="preserve">. All details, title blocks, base plans, etc., shall be </w:t>
      </w:r>
      <w:proofErr w:type="gramStart"/>
      <w:r w:rsidR="003878B2" w:rsidRPr="000E27E0">
        <w:rPr>
          <w:rFonts w:ascii="Arial" w:hAnsi="Arial" w:cs="Arial"/>
          <w:color w:val="000000"/>
          <w:sz w:val="24"/>
          <w:szCs w:val="24"/>
        </w:rPr>
        <w:t>drawing</w:t>
      </w:r>
      <w:proofErr w:type="gramEnd"/>
      <w:r w:rsidR="003878B2" w:rsidRPr="000E27E0">
        <w:rPr>
          <w:rFonts w:ascii="Arial" w:hAnsi="Arial" w:cs="Arial"/>
          <w:color w:val="000000"/>
          <w:sz w:val="24"/>
          <w:szCs w:val="24"/>
        </w:rPr>
        <w:t xml:space="preserve"> as "XREFS" bound to the drawing for submission purposes and final issue only. </w:t>
      </w:r>
    </w:p>
    <w:p w14:paraId="28F9E3C7" w14:textId="77777777" w:rsidR="003878B2" w:rsidRPr="003878B2" w:rsidRDefault="003878B2" w:rsidP="003878B2">
      <w:pPr>
        <w:numPr>
          <w:ilvl w:val="1"/>
          <w:numId w:val="7"/>
        </w:numPr>
        <w:autoSpaceDE w:val="0"/>
        <w:autoSpaceDN w:val="0"/>
        <w:adjustRightInd w:val="0"/>
        <w:spacing w:after="0" w:line="240" w:lineRule="auto"/>
        <w:rPr>
          <w:rFonts w:ascii="Arial" w:hAnsi="Arial" w:cs="Arial"/>
          <w:color w:val="000000"/>
          <w:sz w:val="24"/>
          <w:szCs w:val="24"/>
        </w:rPr>
      </w:pPr>
    </w:p>
    <w:p w14:paraId="15A41AD1" w14:textId="2264458D" w:rsidR="003878B2" w:rsidRDefault="003878B2" w:rsidP="003878B2">
      <w:pPr>
        <w:autoSpaceDE w:val="0"/>
        <w:autoSpaceDN w:val="0"/>
        <w:adjustRightInd w:val="0"/>
        <w:spacing w:after="0" w:line="240" w:lineRule="auto"/>
        <w:ind w:left="720"/>
        <w:rPr>
          <w:rFonts w:ascii="Arial" w:hAnsi="Arial" w:cs="Arial"/>
          <w:color w:val="000000"/>
          <w:sz w:val="24"/>
          <w:szCs w:val="24"/>
        </w:rPr>
      </w:pPr>
      <w:r w:rsidRPr="000E27E0">
        <w:rPr>
          <w:rFonts w:ascii="Arial" w:hAnsi="Arial" w:cs="Arial"/>
          <w:color w:val="000000"/>
          <w:sz w:val="24"/>
          <w:szCs w:val="24"/>
        </w:rPr>
        <w:t>Drawings shall be prepared in accordance with United States National CAD Standard and VHA Program Guide 18-3, VHA National CAD Standard Application Guide. Electronic version of drawings shall be submitted using IBM compatible "AutoCAD" 202</w:t>
      </w:r>
      <w:r w:rsidR="007E18AE">
        <w:rPr>
          <w:rFonts w:ascii="Arial" w:hAnsi="Arial" w:cs="Arial"/>
          <w:color w:val="000000"/>
          <w:sz w:val="24"/>
          <w:szCs w:val="24"/>
        </w:rPr>
        <w:t xml:space="preserve">2, Revit </w:t>
      </w:r>
      <w:r w:rsidRPr="000E27E0">
        <w:rPr>
          <w:rFonts w:ascii="Arial" w:hAnsi="Arial" w:cs="Arial"/>
          <w:color w:val="000000"/>
          <w:sz w:val="24"/>
          <w:szCs w:val="24"/>
        </w:rPr>
        <w:t xml:space="preserve">and in Portable Document </w:t>
      </w:r>
      <w:proofErr w:type="gramStart"/>
      <w:r w:rsidRPr="000E27E0">
        <w:rPr>
          <w:rFonts w:ascii="Arial" w:hAnsi="Arial" w:cs="Arial"/>
          <w:color w:val="000000"/>
          <w:sz w:val="24"/>
          <w:szCs w:val="24"/>
        </w:rPr>
        <w:t>Format (.</w:t>
      </w:r>
      <w:proofErr w:type="gramEnd"/>
      <w:r w:rsidRPr="000E27E0">
        <w:rPr>
          <w:rFonts w:ascii="Arial" w:hAnsi="Arial" w:cs="Arial"/>
          <w:color w:val="000000"/>
          <w:sz w:val="24"/>
          <w:szCs w:val="24"/>
        </w:rPr>
        <w:t xml:space="preserve">pdf). More recent </w:t>
      </w:r>
      <w:r w:rsidR="007E18AE" w:rsidRPr="000E27E0">
        <w:rPr>
          <w:rFonts w:ascii="Arial" w:hAnsi="Arial" w:cs="Arial"/>
          <w:color w:val="000000"/>
          <w:sz w:val="24"/>
          <w:szCs w:val="24"/>
        </w:rPr>
        <w:t>AutoCAD</w:t>
      </w:r>
      <w:r w:rsidR="007E18AE">
        <w:rPr>
          <w:rFonts w:ascii="Arial" w:hAnsi="Arial" w:cs="Arial"/>
          <w:color w:val="000000"/>
          <w:sz w:val="24"/>
          <w:szCs w:val="24"/>
        </w:rPr>
        <w:t xml:space="preserve"> </w:t>
      </w:r>
      <w:r w:rsidR="007E18AE" w:rsidRPr="000E27E0">
        <w:rPr>
          <w:rFonts w:ascii="Arial" w:hAnsi="Arial" w:cs="Arial"/>
          <w:color w:val="000000"/>
          <w:sz w:val="24"/>
          <w:szCs w:val="24"/>
        </w:rPr>
        <w:t>releases</w:t>
      </w:r>
      <w:r w:rsidRPr="000E27E0">
        <w:rPr>
          <w:rFonts w:ascii="Arial" w:hAnsi="Arial" w:cs="Arial"/>
          <w:color w:val="000000"/>
          <w:sz w:val="24"/>
          <w:szCs w:val="24"/>
        </w:rPr>
        <w:t xml:space="preserve"> are acceptable, with downwards compatibility </w:t>
      </w:r>
      <w:proofErr w:type="gramStart"/>
      <w:r w:rsidRPr="000E27E0">
        <w:rPr>
          <w:rFonts w:ascii="Arial" w:hAnsi="Arial" w:cs="Arial"/>
          <w:color w:val="000000"/>
          <w:sz w:val="24"/>
          <w:szCs w:val="24"/>
        </w:rPr>
        <w:t>to</w:t>
      </w:r>
      <w:proofErr w:type="gramEnd"/>
      <w:r w:rsidRPr="000E27E0">
        <w:rPr>
          <w:rFonts w:ascii="Arial" w:hAnsi="Arial" w:cs="Arial"/>
          <w:color w:val="000000"/>
          <w:sz w:val="24"/>
          <w:szCs w:val="24"/>
        </w:rPr>
        <w:t xml:space="preserve"> the 2000 release. Final drawings submitted shall be originals, shall be the result of field investigation as described above, and shall not be direct takeoffs or tracings of any drawing provided as information. </w:t>
      </w:r>
    </w:p>
    <w:p w14:paraId="00909417" w14:textId="77777777" w:rsidR="003878B2" w:rsidRPr="000E27E0" w:rsidRDefault="003878B2" w:rsidP="003878B2">
      <w:pPr>
        <w:autoSpaceDE w:val="0"/>
        <w:autoSpaceDN w:val="0"/>
        <w:adjustRightInd w:val="0"/>
        <w:spacing w:after="0" w:line="240" w:lineRule="auto"/>
        <w:ind w:left="720"/>
        <w:rPr>
          <w:rFonts w:ascii="Arial" w:hAnsi="Arial" w:cs="Arial"/>
          <w:color w:val="000000"/>
          <w:sz w:val="24"/>
          <w:szCs w:val="24"/>
        </w:rPr>
      </w:pPr>
    </w:p>
    <w:p w14:paraId="53A58F61" w14:textId="3CDC814C" w:rsidR="003878B2" w:rsidRDefault="003878B2" w:rsidP="003878B2">
      <w:pPr>
        <w:autoSpaceDE w:val="0"/>
        <w:autoSpaceDN w:val="0"/>
        <w:adjustRightInd w:val="0"/>
        <w:spacing w:after="0" w:line="240" w:lineRule="auto"/>
        <w:ind w:left="720"/>
        <w:rPr>
          <w:rFonts w:ascii="Arial" w:hAnsi="Arial" w:cs="Arial"/>
          <w:color w:val="000000"/>
          <w:sz w:val="24"/>
          <w:szCs w:val="24"/>
        </w:rPr>
      </w:pPr>
      <w:r w:rsidRPr="00055624">
        <w:rPr>
          <w:rFonts w:ascii="Arial" w:hAnsi="Arial" w:cs="Arial"/>
          <w:color w:val="000000"/>
          <w:sz w:val="24"/>
          <w:szCs w:val="24"/>
          <w:highlight w:val="yellow"/>
        </w:rPr>
        <w:t>Final drawings shall bear the VA title block and nomenclature on sheets as are the sample sheets supplied by the VA. All drawings in a project set shall be on the same type and size sheets.</w:t>
      </w:r>
      <w:r w:rsidRPr="000E27E0">
        <w:rPr>
          <w:rFonts w:ascii="Arial" w:hAnsi="Arial" w:cs="Arial"/>
          <w:color w:val="000000"/>
          <w:sz w:val="24"/>
          <w:szCs w:val="24"/>
        </w:rPr>
        <w:t xml:space="preserve"> </w:t>
      </w:r>
    </w:p>
    <w:p w14:paraId="117A52B5" w14:textId="77777777" w:rsidR="003878B2" w:rsidRDefault="003878B2" w:rsidP="003878B2">
      <w:pPr>
        <w:autoSpaceDE w:val="0"/>
        <w:autoSpaceDN w:val="0"/>
        <w:adjustRightInd w:val="0"/>
        <w:spacing w:after="0" w:line="240" w:lineRule="auto"/>
        <w:rPr>
          <w:rFonts w:ascii="Arial" w:hAnsi="Arial" w:cs="Arial"/>
          <w:color w:val="000000"/>
          <w:sz w:val="24"/>
          <w:szCs w:val="24"/>
        </w:rPr>
      </w:pPr>
    </w:p>
    <w:p w14:paraId="1CC3B4C2" w14:textId="77777777" w:rsidR="003878B2" w:rsidRPr="000E27E0" w:rsidRDefault="003878B2" w:rsidP="003878B2">
      <w:pPr>
        <w:autoSpaceDE w:val="0"/>
        <w:autoSpaceDN w:val="0"/>
        <w:adjustRightInd w:val="0"/>
        <w:spacing w:after="0" w:line="240" w:lineRule="auto"/>
        <w:ind w:left="720"/>
        <w:rPr>
          <w:rFonts w:ascii="Arial" w:hAnsi="Arial" w:cs="Arial"/>
          <w:color w:val="000000"/>
          <w:sz w:val="24"/>
          <w:szCs w:val="24"/>
        </w:rPr>
      </w:pPr>
      <w:r w:rsidRPr="000E27E0">
        <w:rPr>
          <w:rFonts w:ascii="Arial" w:hAnsi="Arial" w:cs="Arial"/>
          <w:color w:val="000000"/>
          <w:sz w:val="24"/>
          <w:szCs w:val="24"/>
        </w:rPr>
        <w:t xml:space="preserve">All contract drawings shall be produced with a view to the use of half-size reductions. Pertinent criteria to </w:t>
      </w:r>
      <w:proofErr w:type="gramStart"/>
      <w:r w:rsidRPr="000E27E0">
        <w:rPr>
          <w:rFonts w:ascii="Arial" w:hAnsi="Arial" w:cs="Arial"/>
          <w:color w:val="000000"/>
          <w:sz w:val="24"/>
          <w:szCs w:val="24"/>
        </w:rPr>
        <w:t>assure</w:t>
      </w:r>
      <w:proofErr w:type="gramEnd"/>
      <w:r w:rsidRPr="000E27E0">
        <w:rPr>
          <w:rFonts w:ascii="Arial" w:hAnsi="Arial" w:cs="Arial"/>
          <w:color w:val="000000"/>
          <w:sz w:val="24"/>
          <w:szCs w:val="24"/>
        </w:rPr>
        <w:t xml:space="preserve"> this result are as follows: </w:t>
      </w:r>
    </w:p>
    <w:p w14:paraId="1AFA4980" w14:textId="77777777" w:rsidR="003878B2" w:rsidRPr="000E27E0" w:rsidRDefault="003878B2" w:rsidP="003878B2">
      <w:pPr>
        <w:autoSpaceDE w:val="0"/>
        <w:autoSpaceDN w:val="0"/>
        <w:adjustRightInd w:val="0"/>
        <w:spacing w:after="0" w:line="240" w:lineRule="auto"/>
        <w:ind w:firstLine="720"/>
        <w:rPr>
          <w:rFonts w:ascii="Arial" w:hAnsi="Arial" w:cs="Arial"/>
          <w:color w:val="000000"/>
          <w:sz w:val="24"/>
          <w:szCs w:val="24"/>
        </w:rPr>
      </w:pPr>
      <w:r w:rsidRPr="000E27E0">
        <w:rPr>
          <w:rFonts w:ascii="Arial" w:hAnsi="Arial" w:cs="Arial"/>
          <w:color w:val="000000"/>
          <w:sz w:val="24"/>
          <w:szCs w:val="24"/>
        </w:rPr>
        <w:t xml:space="preserve">1. Drawings shall provide uniform photographic quality. </w:t>
      </w:r>
    </w:p>
    <w:p w14:paraId="0EE270DF" w14:textId="77777777" w:rsidR="003878B2" w:rsidRPr="000E27E0" w:rsidRDefault="003878B2" w:rsidP="003878B2">
      <w:pPr>
        <w:autoSpaceDE w:val="0"/>
        <w:autoSpaceDN w:val="0"/>
        <w:adjustRightInd w:val="0"/>
        <w:spacing w:after="0" w:line="240" w:lineRule="auto"/>
        <w:ind w:firstLine="720"/>
        <w:rPr>
          <w:rFonts w:ascii="Arial" w:hAnsi="Arial" w:cs="Arial"/>
          <w:color w:val="000000"/>
          <w:sz w:val="24"/>
          <w:szCs w:val="24"/>
        </w:rPr>
      </w:pPr>
      <w:r w:rsidRPr="000E27E0">
        <w:rPr>
          <w:rFonts w:ascii="Arial" w:hAnsi="Arial" w:cs="Arial"/>
          <w:color w:val="000000"/>
          <w:sz w:val="24"/>
          <w:szCs w:val="24"/>
        </w:rPr>
        <w:t xml:space="preserve">2. Minimum lettering height shall be not less than 1/8 inch. </w:t>
      </w:r>
    </w:p>
    <w:p w14:paraId="2010C56C" w14:textId="77777777" w:rsidR="003878B2" w:rsidRPr="000E27E0" w:rsidRDefault="003878B2" w:rsidP="003878B2">
      <w:pPr>
        <w:autoSpaceDE w:val="0"/>
        <w:autoSpaceDN w:val="0"/>
        <w:adjustRightInd w:val="0"/>
        <w:spacing w:after="0" w:line="240" w:lineRule="auto"/>
        <w:ind w:left="720"/>
        <w:rPr>
          <w:rFonts w:ascii="Arial" w:hAnsi="Arial" w:cs="Arial"/>
          <w:color w:val="000000"/>
          <w:sz w:val="24"/>
          <w:szCs w:val="24"/>
        </w:rPr>
      </w:pPr>
      <w:r w:rsidRPr="000E27E0">
        <w:rPr>
          <w:rFonts w:ascii="Arial" w:hAnsi="Arial" w:cs="Arial"/>
          <w:color w:val="000000"/>
          <w:sz w:val="24"/>
          <w:szCs w:val="24"/>
        </w:rPr>
        <w:lastRenderedPageBreak/>
        <w:t xml:space="preserve">3. Legends and symbols as well as size, spacing and location of notes, dimensions, etc. shall be such as </w:t>
      </w:r>
      <w:proofErr w:type="gramStart"/>
      <w:r w:rsidRPr="000E27E0">
        <w:rPr>
          <w:rFonts w:ascii="Arial" w:hAnsi="Arial" w:cs="Arial"/>
          <w:color w:val="000000"/>
          <w:sz w:val="24"/>
          <w:szCs w:val="24"/>
        </w:rPr>
        <w:t>to produce</w:t>
      </w:r>
      <w:proofErr w:type="gramEnd"/>
      <w:r w:rsidRPr="000E27E0">
        <w:rPr>
          <w:rFonts w:ascii="Arial" w:hAnsi="Arial" w:cs="Arial"/>
          <w:color w:val="000000"/>
          <w:sz w:val="24"/>
          <w:szCs w:val="24"/>
        </w:rPr>
        <w:t xml:space="preserve"> legible half-size reproductions. </w:t>
      </w:r>
    </w:p>
    <w:p w14:paraId="3E7292BB" w14:textId="77777777" w:rsidR="003878B2" w:rsidRPr="000E27E0" w:rsidRDefault="003878B2" w:rsidP="003878B2">
      <w:pPr>
        <w:autoSpaceDE w:val="0"/>
        <w:autoSpaceDN w:val="0"/>
        <w:adjustRightInd w:val="0"/>
        <w:spacing w:after="0" w:line="240" w:lineRule="auto"/>
        <w:ind w:firstLine="720"/>
        <w:rPr>
          <w:rFonts w:ascii="Arial" w:hAnsi="Arial" w:cs="Arial"/>
          <w:color w:val="000000"/>
          <w:sz w:val="24"/>
          <w:szCs w:val="24"/>
        </w:rPr>
      </w:pPr>
      <w:r w:rsidRPr="000E27E0">
        <w:rPr>
          <w:rFonts w:ascii="Arial" w:hAnsi="Arial" w:cs="Arial"/>
          <w:color w:val="000000"/>
          <w:sz w:val="24"/>
          <w:szCs w:val="24"/>
        </w:rPr>
        <w:t xml:space="preserve">4. No lettering, shading or marking on the reverse side is acceptable. </w:t>
      </w:r>
    </w:p>
    <w:p w14:paraId="4C73E93F" w14:textId="77777777" w:rsidR="003878B2" w:rsidRPr="000E27E0" w:rsidRDefault="003878B2" w:rsidP="003878B2">
      <w:pPr>
        <w:autoSpaceDE w:val="0"/>
        <w:autoSpaceDN w:val="0"/>
        <w:adjustRightInd w:val="0"/>
        <w:spacing w:after="0" w:line="240" w:lineRule="auto"/>
        <w:ind w:firstLine="720"/>
        <w:rPr>
          <w:rFonts w:ascii="Arial" w:hAnsi="Arial" w:cs="Arial"/>
          <w:color w:val="000000"/>
          <w:sz w:val="24"/>
          <w:szCs w:val="24"/>
        </w:rPr>
      </w:pPr>
      <w:r w:rsidRPr="000E27E0">
        <w:rPr>
          <w:rFonts w:ascii="Arial" w:hAnsi="Arial" w:cs="Arial"/>
          <w:color w:val="000000"/>
          <w:sz w:val="24"/>
          <w:szCs w:val="24"/>
        </w:rPr>
        <w:t xml:space="preserve">5. Clearly distinguish between new work and existing work. </w:t>
      </w:r>
    </w:p>
    <w:p w14:paraId="15C80382" w14:textId="77777777" w:rsidR="003878B2" w:rsidRPr="000E27E0" w:rsidRDefault="003878B2" w:rsidP="003878B2">
      <w:pPr>
        <w:autoSpaceDE w:val="0"/>
        <w:autoSpaceDN w:val="0"/>
        <w:adjustRightInd w:val="0"/>
        <w:spacing w:after="0" w:line="240" w:lineRule="auto"/>
        <w:ind w:firstLine="720"/>
        <w:rPr>
          <w:rFonts w:ascii="Arial" w:hAnsi="Arial" w:cs="Arial"/>
          <w:color w:val="000000"/>
          <w:sz w:val="24"/>
          <w:szCs w:val="24"/>
        </w:rPr>
      </w:pPr>
      <w:r w:rsidRPr="000E27E0">
        <w:rPr>
          <w:rFonts w:ascii="Arial" w:hAnsi="Arial" w:cs="Arial"/>
          <w:color w:val="000000"/>
          <w:sz w:val="24"/>
          <w:szCs w:val="24"/>
        </w:rPr>
        <w:t xml:space="preserve">6. Graphic scales shall be provided on all drawings. </w:t>
      </w:r>
    </w:p>
    <w:p w14:paraId="75EA75B1" w14:textId="77777777" w:rsidR="003878B2" w:rsidRDefault="003878B2" w:rsidP="00E76D31">
      <w:pPr>
        <w:autoSpaceDE w:val="0"/>
        <w:autoSpaceDN w:val="0"/>
        <w:adjustRightInd w:val="0"/>
        <w:spacing w:after="0" w:line="240" w:lineRule="auto"/>
        <w:ind w:left="720"/>
        <w:rPr>
          <w:rFonts w:ascii="Arial" w:hAnsi="Arial" w:cs="Arial"/>
          <w:sz w:val="24"/>
          <w:szCs w:val="24"/>
        </w:rPr>
      </w:pPr>
    </w:p>
    <w:p w14:paraId="65C87732" w14:textId="5691A9B5" w:rsidR="00580E67" w:rsidRDefault="00580E67" w:rsidP="00E76D31">
      <w:pPr>
        <w:autoSpaceDE w:val="0"/>
        <w:autoSpaceDN w:val="0"/>
        <w:adjustRightInd w:val="0"/>
        <w:spacing w:after="0" w:line="240" w:lineRule="auto"/>
        <w:ind w:left="720"/>
        <w:rPr>
          <w:rFonts w:ascii="Arial" w:hAnsi="Arial" w:cs="Arial"/>
          <w:sz w:val="24"/>
          <w:szCs w:val="24"/>
        </w:rPr>
      </w:pPr>
    </w:p>
    <w:tbl>
      <w:tblPr>
        <w:tblStyle w:val="TableGrid"/>
        <w:tblW w:w="0" w:type="auto"/>
        <w:tblInd w:w="720" w:type="dxa"/>
        <w:tblLook w:val="04A0" w:firstRow="1" w:lastRow="0" w:firstColumn="1" w:lastColumn="0" w:noHBand="0" w:noVBand="1"/>
      </w:tblPr>
      <w:tblGrid>
        <w:gridCol w:w="1795"/>
        <w:gridCol w:w="1890"/>
        <w:gridCol w:w="4945"/>
      </w:tblGrid>
      <w:tr w:rsidR="00580E67" w14:paraId="5A220CB9" w14:textId="77777777" w:rsidTr="00580E67">
        <w:tc>
          <w:tcPr>
            <w:tcW w:w="1795" w:type="dxa"/>
          </w:tcPr>
          <w:p w14:paraId="6D2C7A48" w14:textId="318485C7" w:rsidR="00580E67" w:rsidRDefault="00580E67" w:rsidP="00E76D31">
            <w:pPr>
              <w:autoSpaceDE w:val="0"/>
              <w:autoSpaceDN w:val="0"/>
              <w:adjustRightInd w:val="0"/>
              <w:rPr>
                <w:rFonts w:ascii="Arial" w:hAnsi="Arial" w:cs="Arial"/>
                <w:sz w:val="24"/>
                <w:szCs w:val="24"/>
              </w:rPr>
            </w:pPr>
            <w:r>
              <w:rPr>
                <w:rFonts w:ascii="Arial" w:hAnsi="Arial" w:cs="Arial"/>
                <w:sz w:val="24"/>
                <w:szCs w:val="24"/>
              </w:rPr>
              <w:t>Deliverable #</w:t>
            </w:r>
          </w:p>
        </w:tc>
        <w:tc>
          <w:tcPr>
            <w:tcW w:w="1890" w:type="dxa"/>
          </w:tcPr>
          <w:p w14:paraId="5E5C1191" w14:textId="3E88F5D8" w:rsidR="00580E67" w:rsidRDefault="00580E67" w:rsidP="00E76D31">
            <w:pPr>
              <w:autoSpaceDE w:val="0"/>
              <w:autoSpaceDN w:val="0"/>
              <w:adjustRightInd w:val="0"/>
              <w:rPr>
                <w:rFonts w:ascii="Arial" w:hAnsi="Arial" w:cs="Arial"/>
                <w:sz w:val="24"/>
                <w:szCs w:val="24"/>
              </w:rPr>
            </w:pPr>
            <w:r>
              <w:rPr>
                <w:rFonts w:ascii="Arial" w:hAnsi="Arial" w:cs="Arial"/>
                <w:sz w:val="24"/>
                <w:szCs w:val="24"/>
              </w:rPr>
              <w:t>Deliverables</w:t>
            </w:r>
          </w:p>
        </w:tc>
        <w:tc>
          <w:tcPr>
            <w:tcW w:w="4945" w:type="dxa"/>
          </w:tcPr>
          <w:p w14:paraId="0D1AD9CC" w14:textId="38CF434E" w:rsidR="00580E67" w:rsidRDefault="00580E67" w:rsidP="00E76D31">
            <w:pPr>
              <w:autoSpaceDE w:val="0"/>
              <w:autoSpaceDN w:val="0"/>
              <w:adjustRightInd w:val="0"/>
              <w:rPr>
                <w:rFonts w:ascii="Arial" w:hAnsi="Arial" w:cs="Arial"/>
                <w:sz w:val="24"/>
                <w:szCs w:val="24"/>
              </w:rPr>
            </w:pPr>
            <w:r>
              <w:rPr>
                <w:rFonts w:ascii="Arial" w:hAnsi="Arial" w:cs="Arial"/>
                <w:sz w:val="24"/>
                <w:szCs w:val="24"/>
              </w:rPr>
              <w:t>Description</w:t>
            </w:r>
          </w:p>
        </w:tc>
      </w:tr>
      <w:tr w:rsidR="00580E67" w14:paraId="5262B9E5" w14:textId="77777777" w:rsidTr="00580E67">
        <w:tc>
          <w:tcPr>
            <w:tcW w:w="1795" w:type="dxa"/>
          </w:tcPr>
          <w:p w14:paraId="674EF616" w14:textId="09BA0D8E" w:rsidR="00580E67" w:rsidRDefault="00580E67" w:rsidP="00E76D31">
            <w:pPr>
              <w:autoSpaceDE w:val="0"/>
              <w:autoSpaceDN w:val="0"/>
              <w:adjustRightInd w:val="0"/>
              <w:rPr>
                <w:rFonts w:ascii="Arial" w:hAnsi="Arial" w:cs="Arial"/>
                <w:sz w:val="24"/>
                <w:szCs w:val="24"/>
              </w:rPr>
            </w:pPr>
            <w:r>
              <w:rPr>
                <w:rFonts w:ascii="Arial" w:hAnsi="Arial" w:cs="Arial"/>
                <w:sz w:val="24"/>
                <w:szCs w:val="24"/>
              </w:rPr>
              <w:t>010</w:t>
            </w:r>
          </w:p>
        </w:tc>
        <w:tc>
          <w:tcPr>
            <w:tcW w:w="1890" w:type="dxa"/>
          </w:tcPr>
          <w:p w14:paraId="5B43A4E0" w14:textId="6DBE506B" w:rsidR="00580E67" w:rsidRDefault="00D60C02" w:rsidP="00E76D31">
            <w:pPr>
              <w:autoSpaceDE w:val="0"/>
              <w:autoSpaceDN w:val="0"/>
              <w:adjustRightInd w:val="0"/>
              <w:rPr>
                <w:rFonts w:ascii="Arial" w:hAnsi="Arial" w:cs="Arial"/>
                <w:sz w:val="24"/>
                <w:szCs w:val="24"/>
              </w:rPr>
            </w:pPr>
            <w:r>
              <w:rPr>
                <w:rFonts w:ascii="Arial" w:hAnsi="Arial" w:cs="Arial"/>
                <w:sz w:val="24"/>
                <w:szCs w:val="24"/>
              </w:rPr>
              <w:t>Drawings</w:t>
            </w:r>
          </w:p>
        </w:tc>
        <w:tc>
          <w:tcPr>
            <w:tcW w:w="4945" w:type="dxa"/>
          </w:tcPr>
          <w:p w14:paraId="4D18FB04" w14:textId="4B17D3B6" w:rsidR="00580E67" w:rsidRDefault="00D60C02" w:rsidP="00E76D31">
            <w:pPr>
              <w:autoSpaceDE w:val="0"/>
              <w:autoSpaceDN w:val="0"/>
              <w:adjustRightInd w:val="0"/>
              <w:rPr>
                <w:rFonts w:ascii="Arial" w:hAnsi="Arial" w:cs="Arial"/>
                <w:sz w:val="24"/>
                <w:szCs w:val="24"/>
              </w:rPr>
            </w:pPr>
            <w:r>
              <w:rPr>
                <w:rFonts w:ascii="Arial" w:hAnsi="Arial" w:cs="Arial"/>
                <w:sz w:val="24"/>
                <w:szCs w:val="24"/>
              </w:rPr>
              <w:t xml:space="preserve">The A/E shall provide the COR with updated drawings on a </w:t>
            </w:r>
            <w:r w:rsidR="007E18AE">
              <w:rPr>
                <w:rFonts w:ascii="Arial" w:hAnsi="Arial" w:cs="Arial"/>
                <w:sz w:val="24"/>
                <w:szCs w:val="24"/>
              </w:rPr>
              <w:t>CD</w:t>
            </w:r>
            <w:r>
              <w:rPr>
                <w:rFonts w:ascii="Arial" w:hAnsi="Arial" w:cs="Arial"/>
                <w:sz w:val="24"/>
                <w:szCs w:val="24"/>
              </w:rPr>
              <w:t>. Drawings shall be in .dwg and PDF format.</w:t>
            </w:r>
          </w:p>
        </w:tc>
      </w:tr>
    </w:tbl>
    <w:p w14:paraId="32EFE984" w14:textId="7E0F65EB" w:rsidR="00661A94" w:rsidRPr="003878B2" w:rsidRDefault="00661A94" w:rsidP="003878B2">
      <w:pPr>
        <w:rPr>
          <w:rFonts w:ascii="Arial" w:hAnsi="Arial" w:cs="Arial"/>
          <w:b/>
          <w:bCs/>
          <w:sz w:val="24"/>
          <w:szCs w:val="24"/>
        </w:rPr>
      </w:pPr>
    </w:p>
    <w:p w14:paraId="6ADD3511" w14:textId="4A5A6DFA" w:rsidR="00334DAE" w:rsidRDefault="00D2163C" w:rsidP="00D2163C">
      <w:pPr>
        <w:autoSpaceDE w:val="0"/>
        <w:autoSpaceDN w:val="0"/>
        <w:adjustRightInd w:val="0"/>
        <w:spacing w:after="0" w:line="240" w:lineRule="auto"/>
        <w:rPr>
          <w:rFonts w:ascii="Arial" w:hAnsi="Arial" w:cs="Arial"/>
          <w:b/>
          <w:bCs/>
          <w:color w:val="000000"/>
          <w:sz w:val="24"/>
          <w:szCs w:val="24"/>
        </w:rPr>
      </w:pPr>
      <w:r w:rsidRPr="00D2163C">
        <w:rPr>
          <w:rFonts w:ascii="Arial" w:hAnsi="Arial" w:cs="Arial"/>
          <w:b/>
          <w:bCs/>
          <w:color w:val="000000"/>
          <w:sz w:val="24"/>
          <w:szCs w:val="24"/>
        </w:rPr>
        <w:t xml:space="preserve">3. </w:t>
      </w:r>
      <w:r w:rsidR="00334DAE">
        <w:rPr>
          <w:rFonts w:ascii="Arial" w:hAnsi="Arial" w:cs="Arial"/>
          <w:b/>
          <w:bCs/>
          <w:color w:val="000000"/>
          <w:sz w:val="24"/>
          <w:szCs w:val="24"/>
        </w:rPr>
        <w:t>DELIVERABLE FORMAT</w:t>
      </w:r>
    </w:p>
    <w:p w14:paraId="0A39FB92" w14:textId="6D74CB28" w:rsidR="00334DAE" w:rsidRDefault="00334DAE" w:rsidP="00D2163C">
      <w:pPr>
        <w:autoSpaceDE w:val="0"/>
        <w:autoSpaceDN w:val="0"/>
        <w:adjustRightInd w:val="0"/>
        <w:spacing w:after="0" w:line="240" w:lineRule="auto"/>
        <w:rPr>
          <w:rFonts w:ascii="Arial" w:hAnsi="Arial" w:cs="Arial"/>
          <w:b/>
          <w:bCs/>
          <w:color w:val="000000"/>
          <w:sz w:val="24"/>
          <w:szCs w:val="24"/>
        </w:rPr>
      </w:pPr>
    </w:p>
    <w:p w14:paraId="327BCC3E" w14:textId="458DEF14" w:rsidR="003878B2" w:rsidRPr="00D60C02" w:rsidRDefault="00334DAE" w:rsidP="00B104C7">
      <w:pPr>
        <w:rPr>
          <w:rFonts w:ascii="Arial" w:hAnsi="Arial" w:cs="Arial"/>
          <w:sz w:val="24"/>
          <w:szCs w:val="24"/>
        </w:rPr>
      </w:pPr>
      <w:r w:rsidRPr="00334DAE">
        <w:rPr>
          <w:rFonts w:ascii="Arial" w:hAnsi="Arial" w:cs="Arial"/>
          <w:sz w:val="24"/>
          <w:szCs w:val="24"/>
        </w:rPr>
        <w:t xml:space="preserve">The A/E shall develop and maintain a SharePoint-like site for project documentation and information sharing.  The site or software shall be able to provide automatic email updates to designated members as new documents are uploaded or require Government review (example: Submittal Exchange). All project documentation shall be compatible with systems utilized by the medical facility and easily accessible with files downloadable by all parties.  The database shall meet "for official use only" (FOUO) and sensitive but unclassified information handling requirements.  The site shall be organized in a logical manner.  </w:t>
      </w:r>
      <w:r w:rsidR="00B104C7">
        <w:rPr>
          <w:rFonts w:ascii="Arial" w:hAnsi="Arial" w:cs="Arial"/>
          <w:sz w:val="24"/>
          <w:szCs w:val="24"/>
        </w:rPr>
        <w:t>The contents of this site shall be submitted to the COR 10 days after project close out on a CD</w:t>
      </w:r>
      <w:r w:rsidR="00E76D31">
        <w:rPr>
          <w:rFonts w:ascii="Arial" w:hAnsi="Arial" w:cs="Arial"/>
          <w:sz w:val="24"/>
          <w:szCs w:val="24"/>
        </w:rPr>
        <w:t xml:space="preserve"> ROM</w:t>
      </w:r>
      <w:r w:rsidR="00B104C7">
        <w:rPr>
          <w:rFonts w:ascii="Arial" w:hAnsi="Arial" w:cs="Arial"/>
          <w:sz w:val="24"/>
          <w:szCs w:val="24"/>
        </w:rPr>
        <w:t>.</w:t>
      </w:r>
    </w:p>
    <w:p w14:paraId="5A1B3D0A" w14:textId="7B839B2D" w:rsidR="00B104C7" w:rsidRPr="00D60C02" w:rsidRDefault="00B104C7" w:rsidP="00B104C7">
      <w:pPr>
        <w:rPr>
          <w:rFonts w:ascii="Arial" w:hAnsi="Arial" w:cs="Arial"/>
          <w:b/>
          <w:bCs/>
          <w:iCs/>
          <w:color w:val="000000"/>
          <w:sz w:val="24"/>
          <w:szCs w:val="24"/>
        </w:rPr>
      </w:pPr>
      <w:r w:rsidRPr="00D60C02">
        <w:rPr>
          <w:rFonts w:ascii="Arial" w:hAnsi="Arial" w:cs="Arial"/>
          <w:b/>
          <w:bCs/>
          <w:iCs/>
          <w:color w:val="000000"/>
          <w:sz w:val="24"/>
          <w:szCs w:val="24"/>
        </w:rPr>
        <w:t xml:space="preserve">4. </w:t>
      </w:r>
      <w:r w:rsidR="00D60C02" w:rsidRPr="00D60C02">
        <w:rPr>
          <w:rFonts w:ascii="Arial" w:hAnsi="Arial" w:cs="Arial"/>
          <w:b/>
          <w:bCs/>
          <w:iCs/>
          <w:color w:val="000000"/>
          <w:sz w:val="24"/>
          <w:szCs w:val="24"/>
        </w:rPr>
        <w:t>MEETING FACILITATION</w:t>
      </w:r>
    </w:p>
    <w:p w14:paraId="586821DC" w14:textId="14548DA8" w:rsidR="00334DAE" w:rsidRPr="00D60C02" w:rsidRDefault="00334DAE" w:rsidP="00B104C7">
      <w:pPr>
        <w:rPr>
          <w:rFonts w:ascii="Arial" w:hAnsi="Arial" w:cs="Arial"/>
          <w:sz w:val="24"/>
          <w:szCs w:val="24"/>
        </w:rPr>
      </w:pPr>
      <w:r w:rsidRPr="00D60C02">
        <w:rPr>
          <w:rFonts w:ascii="Arial" w:hAnsi="Arial" w:cs="Arial"/>
          <w:sz w:val="24"/>
          <w:szCs w:val="24"/>
        </w:rPr>
        <w:t xml:space="preserve">The </w:t>
      </w:r>
      <w:r w:rsidR="00D60C02">
        <w:rPr>
          <w:rFonts w:ascii="Arial" w:hAnsi="Arial" w:cs="Arial"/>
          <w:sz w:val="24"/>
          <w:szCs w:val="24"/>
        </w:rPr>
        <w:t>A/E</w:t>
      </w:r>
      <w:r w:rsidRPr="00D60C02">
        <w:rPr>
          <w:rFonts w:ascii="Arial" w:hAnsi="Arial" w:cs="Arial"/>
          <w:sz w:val="24"/>
          <w:szCs w:val="24"/>
        </w:rPr>
        <w:t xml:space="preserve"> shall schedule meetings with key stakeholders and appropriate personnel (to be identified by the Government). </w:t>
      </w:r>
      <w:r w:rsidR="002A7693">
        <w:rPr>
          <w:rFonts w:ascii="Arial" w:hAnsi="Arial" w:cs="Arial"/>
          <w:sz w:val="24"/>
          <w:szCs w:val="24"/>
        </w:rPr>
        <w:t>M</w:t>
      </w:r>
      <w:r w:rsidRPr="00D60C02">
        <w:rPr>
          <w:rFonts w:ascii="Arial" w:hAnsi="Arial" w:cs="Arial"/>
          <w:sz w:val="24"/>
          <w:szCs w:val="24"/>
        </w:rPr>
        <w:t xml:space="preserve">eeting frequency </w:t>
      </w:r>
      <w:r w:rsidR="002A7693">
        <w:rPr>
          <w:rFonts w:ascii="Arial" w:hAnsi="Arial" w:cs="Arial"/>
          <w:sz w:val="24"/>
          <w:szCs w:val="24"/>
        </w:rPr>
        <w:t>and modality shall be determined by the A/E and approved by the COR.</w:t>
      </w:r>
    </w:p>
    <w:p w14:paraId="2DE7D91A" w14:textId="18737812" w:rsidR="00334DAE" w:rsidRPr="00D60C02" w:rsidRDefault="00334DAE" w:rsidP="00D60C02">
      <w:pPr>
        <w:rPr>
          <w:rFonts w:ascii="Arial" w:hAnsi="Arial" w:cs="Arial"/>
          <w:sz w:val="24"/>
          <w:szCs w:val="24"/>
        </w:rPr>
      </w:pPr>
      <w:r w:rsidRPr="00D60C02">
        <w:rPr>
          <w:rFonts w:ascii="Arial" w:hAnsi="Arial" w:cs="Arial"/>
          <w:sz w:val="24"/>
          <w:szCs w:val="24"/>
        </w:rPr>
        <w:t xml:space="preserve">The </w:t>
      </w:r>
      <w:r w:rsidR="00D60C02">
        <w:rPr>
          <w:rFonts w:ascii="Arial" w:hAnsi="Arial" w:cs="Arial"/>
          <w:sz w:val="24"/>
          <w:szCs w:val="24"/>
        </w:rPr>
        <w:t>A/E</w:t>
      </w:r>
      <w:r w:rsidRPr="00D60C02">
        <w:rPr>
          <w:rFonts w:ascii="Arial" w:hAnsi="Arial" w:cs="Arial"/>
          <w:sz w:val="24"/>
          <w:szCs w:val="24"/>
        </w:rPr>
        <w:t xml:space="preserve"> shall prepare meeting agendas which shall be distributed to attendees 48 hours prior to the subject meeting.  The </w:t>
      </w:r>
      <w:r w:rsidR="00D60C02">
        <w:rPr>
          <w:rFonts w:ascii="Arial" w:hAnsi="Arial" w:cs="Arial"/>
          <w:sz w:val="24"/>
          <w:szCs w:val="24"/>
        </w:rPr>
        <w:t>A/E</w:t>
      </w:r>
      <w:r w:rsidRPr="00D60C02">
        <w:rPr>
          <w:rFonts w:ascii="Arial" w:hAnsi="Arial" w:cs="Arial"/>
          <w:sz w:val="24"/>
          <w:szCs w:val="24"/>
        </w:rPr>
        <w:t xml:space="preserve"> shall prepare meeting minutes. Meeting minutes shall document the purpose of the meeting, discussions, and decisions reached.  When applicable, meeting minutes shall include "ACTION ITEMS" to include a description of the item, the </w:t>
      </w:r>
      <w:proofErr w:type="gramStart"/>
      <w:r w:rsidRPr="00D60C02">
        <w:rPr>
          <w:rFonts w:ascii="Arial" w:hAnsi="Arial" w:cs="Arial"/>
          <w:sz w:val="24"/>
          <w:szCs w:val="24"/>
        </w:rPr>
        <w:t>responsible individual(s)</w:t>
      </w:r>
      <w:proofErr w:type="gramEnd"/>
      <w:r w:rsidRPr="00D60C02">
        <w:rPr>
          <w:rFonts w:ascii="Arial" w:hAnsi="Arial" w:cs="Arial"/>
          <w:sz w:val="24"/>
          <w:szCs w:val="24"/>
        </w:rPr>
        <w:t xml:space="preserve">, and due date. Meeting minutes will be distributed to attendees for review and approval.  </w:t>
      </w:r>
    </w:p>
    <w:p w14:paraId="32808EAA" w14:textId="67EF2FC1" w:rsidR="00334DAE" w:rsidRPr="00D60C02" w:rsidRDefault="00334DAE" w:rsidP="00D60C02">
      <w:pPr>
        <w:rPr>
          <w:rFonts w:ascii="Arial" w:hAnsi="Arial" w:cs="Arial"/>
          <w:sz w:val="24"/>
          <w:szCs w:val="24"/>
        </w:rPr>
      </w:pPr>
      <w:r w:rsidRPr="00D60C02">
        <w:rPr>
          <w:rFonts w:ascii="Arial" w:hAnsi="Arial" w:cs="Arial"/>
          <w:sz w:val="24"/>
          <w:szCs w:val="24"/>
        </w:rPr>
        <w:t xml:space="preserve">The </w:t>
      </w:r>
      <w:r w:rsidR="00D60C02">
        <w:rPr>
          <w:rFonts w:ascii="Arial" w:hAnsi="Arial" w:cs="Arial"/>
          <w:sz w:val="24"/>
          <w:szCs w:val="24"/>
        </w:rPr>
        <w:t>A/E</w:t>
      </w:r>
      <w:r w:rsidRPr="00D60C02">
        <w:rPr>
          <w:rFonts w:ascii="Arial" w:hAnsi="Arial" w:cs="Arial"/>
          <w:sz w:val="24"/>
          <w:szCs w:val="24"/>
        </w:rPr>
        <w:t xml:space="preserve"> shall conduct user-group meetings with key stakeholders and working groups across the facility to the extent required to adequately manage this </w:t>
      </w:r>
      <w:r w:rsidR="00D60C02">
        <w:rPr>
          <w:rFonts w:ascii="Arial" w:hAnsi="Arial" w:cs="Arial"/>
          <w:sz w:val="24"/>
          <w:szCs w:val="24"/>
        </w:rPr>
        <w:t>master plan</w:t>
      </w:r>
      <w:r w:rsidRPr="00D60C02">
        <w:rPr>
          <w:rFonts w:ascii="Arial" w:hAnsi="Arial" w:cs="Arial"/>
          <w:sz w:val="24"/>
          <w:szCs w:val="24"/>
        </w:rPr>
        <w:t>.</w:t>
      </w:r>
      <w:r w:rsidR="00E76651" w:rsidRPr="00D60C02">
        <w:rPr>
          <w:rFonts w:ascii="Arial" w:hAnsi="Arial" w:cs="Arial"/>
          <w:sz w:val="24"/>
          <w:szCs w:val="24"/>
        </w:rPr>
        <w:t xml:space="preserve"> </w:t>
      </w:r>
    </w:p>
    <w:p w14:paraId="08EDEFE5" w14:textId="479DDA3E" w:rsidR="00334DAE" w:rsidRPr="00D60C02" w:rsidRDefault="00334DAE" w:rsidP="00D60C02">
      <w:pPr>
        <w:rPr>
          <w:rFonts w:ascii="Arial" w:hAnsi="Arial" w:cs="Arial"/>
          <w:sz w:val="24"/>
          <w:szCs w:val="24"/>
        </w:rPr>
      </w:pPr>
      <w:r w:rsidRPr="00D60C02">
        <w:rPr>
          <w:rFonts w:ascii="Arial" w:hAnsi="Arial" w:cs="Arial"/>
          <w:sz w:val="24"/>
          <w:szCs w:val="24"/>
        </w:rPr>
        <w:t xml:space="preserve">At a minimum, each department will constitute a working group. The </w:t>
      </w:r>
      <w:r w:rsidR="00D60C02">
        <w:rPr>
          <w:rFonts w:ascii="Arial" w:hAnsi="Arial" w:cs="Arial"/>
          <w:sz w:val="24"/>
          <w:szCs w:val="24"/>
        </w:rPr>
        <w:t>A/E</w:t>
      </w:r>
      <w:r w:rsidRPr="00D60C02">
        <w:rPr>
          <w:rFonts w:ascii="Arial" w:hAnsi="Arial" w:cs="Arial"/>
          <w:sz w:val="24"/>
          <w:szCs w:val="24"/>
        </w:rPr>
        <w:t xml:space="preserve"> may identify additional ad hoc groups as necessary. The </w:t>
      </w:r>
      <w:r w:rsidR="00D60C02">
        <w:rPr>
          <w:rFonts w:ascii="Arial" w:hAnsi="Arial" w:cs="Arial"/>
          <w:sz w:val="24"/>
          <w:szCs w:val="24"/>
        </w:rPr>
        <w:t>A/E</w:t>
      </w:r>
      <w:r w:rsidRPr="00D60C02">
        <w:rPr>
          <w:rFonts w:ascii="Arial" w:hAnsi="Arial" w:cs="Arial"/>
          <w:sz w:val="24"/>
          <w:szCs w:val="24"/>
        </w:rPr>
        <w:t xml:space="preserve"> shall guide groups to consensus by identifying requirements, facilitating group discussions, and documenting decisions as a </w:t>
      </w:r>
      <w:r w:rsidRPr="00D60C02">
        <w:rPr>
          <w:rFonts w:ascii="Arial" w:hAnsi="Arial" w:cs="Arial"/>
          <w:sz w:val="24"/>
          <w:szCs w:val="24"/>
        </w:rPr>
        <w:lastRenderedPageBreak/>
        <w:t xml:space="preserve">part of the documentation of meeting minutes. The </w:t>
      </w:r>
      <w:r w:rsidR="00D60C02">
        <w:rPr>
          <w:rFonts w:ascii="Arial" w:hAnsi="Arial" w:cs="Arial"/>
          <w:sz w:val="24"/>
          <w:szCs w:val="24"/>
        </w:rPr>
        <w:t>A/E</w:t>
      </w:r>
      <w:r w:rsidRPr="00D60C02">
        <w:rPr>
          <w:rFonts w:ascii="Arial" w:hAnsi="Arial" w:cs="Arial"/>
          <w:sz w:val="24"/>
          <w:szCs w:val="24"/>
        </w:rPr>
        <w:t xml:space="preserve"> shall facilitate the groups to assess, analyze, recommend, and document solutions as developed jointly by the </w:t>
      </w:r>
      <w:r w:rsidR="00D60C02">
        <w:rPr>
          <w:rFonts w:ascii="Arial" w:hAnsi="Arial" w:cs="Arial"/>
          <w:sz w:val="24"/>
          <w:szCs w:val="24"/>
        </w:rPr>
        <w:t>A/E</w:t>
      </w:r>
      <w:r w:rsidRPr="00D60C02">
        <w:rPr>
          <w:rFonts w:ascii="Arial" w:hAnsi="Arial" w:cs="Arial"/>
          <w:sz w:val="24"/>
          <w:szCs w:val="24"/>
        </w:rPr>
        <w:t xml:space="preserve"> and the stakeholders and/or group members.</w:t>
      </w:r>
    </w:p>
    <w:p w14:paraId="49AD0B22" w14:textId="647C8D7C" w:rsidR="00334DAE" w:rsidRPr="00D60C02" w:rsidRDefault="00334DAE" w:rsidP="00D60C02">
      <w:pPr>
        <w:rPr>
          <w:rFonts w:ascii="Arial" w:hAnsi="Arial" w:cs="Arial"/>
          <w:sz w:val="24"/>
          <w:szCs w:val="24"/>
        </w:rPr>
      </w:pPr>
      <w:r w:rsidRPr="00D60C02">
        <w:rPr>
          <w:rFonts w:ascii="Arial" w:hAnsi="Arial" w:cs="Arial"/>
          <w:sz w:val="24"/>
          <w:szCs w:val="24"/>
        </w:rPr>
        <w:t xml:space="preserve">Project status meetings shall cover, at a minimum, changes to schedule, risk, status of current action items, estimated completion and gateway reviews.  Project status meetings are </w:t>
      </w:r>
      <w:proofErr w:type="gramStart"/>
      <w:r w:rsidRPr="00D60C02">
        <w:rPr>
          <w:rFonts w:ascii="Arial" w:hAnsi="Arial" w:cs="Arial"/>
          <w:sz w:val="24"/>
          <w:szCs w:val="24"/>
        </w:rPr>
        <w:t>to occur</w:t>
      </w:r>
      <w:proofErr w:type="gramEnd"/>
      <w:r w:rsidRPr="00D60C02">
        <w:rPr>
          <w:rFonts w:ascii="Arial" w:hAnsi="Arial" w:cs="Arial"/>
          <w:sz w:val="24"/>
          <w:szCs w:val="24"/>
        </w:rPr>
        <w:t xml:space="preserve"> every week at location specified by CO</w:t>
      </w:r>
      <w:r w:rsidR="00D60C02">
        <w:rPr>
          <w:rFonts w:ascii="Arial" w:hAnsi="Arial" w:cs="Arial"/>
          <w:sz w:val="24"/>
          <w:szCs w:val="24"/>
        </w:rPr>
        <w:t>R.</w:t>
      </w:r>
    </w:p>
    <w:p w14:paraId="3F0FF0CB" w14:textId="77777777" w:rsidR="00661A94" w:rsidRPr="00D2163C" w:rsidRDefault="00661A94" w:rsidP="00D2163C">
      <w:pPr>
        <w:autoSpaceDE w:val="0"/>
        <w:autoSpaceDN w:val="0"/>
        <w:adjustRightInd w:val="0"/>
        <w:spacing w:after="0" w:line="240" w:lineRule="auto"/>
        <w:rPr>
          <w:rFonts w:ascii="Arial" w:hAnsi="Arial" w:cs="Arial"/>
          <w:color w:val="000000"/>
          <w:sz w:val="24"/>
          <w:szCs w:val="24"/>
        </w:rPr>
      </w:pPr>
    </w:p>
    <w:p w14:paraId="77509B32" w14:textId="239ECBE0" w:rsidR="00D2163C" w:rsidRDefault="00216E30" w:rsidP="00D2163C">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5</w:t>
      </w:r>
      <w:r w:rsidR="00D2163C" w:rsidRPr="00D2163C">
        <w:rPr>
          <w:rFonts w:ascii="Arial" w:hAnsi="Arial" w:cs="Arial"/>
          <w:b/>
          <w:bCs/>
          <w:color w:val="000000"/>
          <w:sz w:val="24"/>
          <w:szCs w:val="24"/>
        </w:rPr>
        <w:t xml:space="preserve">. PROPOSED </w:t>
      </w:r>
      <w:r w:rsidR="00875AF1">
        <w:rPr>
          <w:rFonts w:ascii="Arial" w:hAnsi="Arial" w:cs="Arial"/>
          <w:b/>
          <w:bCs/>
          <w:color w:val="000000"/>
          <w:sz w:val="24"/>
          <w:szCs w:val="24"/>
        </w:rPr>
        <w:t>DELIVERABLE</w:t>
      </w:r>
      <w:r w:rsidR="00D60C02">
        <w:rPr>
          <w:rFonts w:ascii="Arial" w:hAnsi="Arial" w:cs="Arial"/>
          <w:b/>
          <w:bCs/>
          <w:color w:val="000000"/>
          <w:sz w:val="24"/>
          <w:szCs w:val="24"/>
        </w:rPr>
        <w:t xml:space="preserve"> </w:t>
      </w:r>
      <w:r w:rsidR="00875AF1">
        <w:rPr>
          <w:rFonts w:ascii="Arial" w:hAnsi="Arial" w:cs="Arial"/>
          <w:b/>
          <w:bCs/>
          <w:color w:val="000000"/>
          <w:sz w:val="24"/>
          <w:szCs w:val="24"/>
        </w:rPr>
        <w:t>SUBMISSION</w:t>
      </w:r>
      <w:r w:rsidR="00167977">
        <w:rPr>
          <w:rFonts w:ascii="Arial" w:hAnsi="Arial" w:cs="Arial"/>
          <w:b/>
          <w:bCs/>
          <w:color w:val="000000"/>
          <w:sz w:val="24"/>
          <w:szCs w:val="24"/>
        </w:rPr>
        <w:t xml:space="preserve"> DATES</w:t>
      </w:r>
    </w:p>
    <w:p w14:paraId="67F5724E" w14:textId="4E2EFCF1" w:rsidR="00271D98" w:rsidRDefault="00271D98" w:rsidP="00D2163C">
      <w:pPr>
        <w:autoSpaceDE w:val="0"/>
        <w:autoSpaceDN w:val="0"/>
        <w:adjustRightInd w:val="0"/>
        <w:spacing w:after="0" w:line="240" w:lineRule="auto"/>
        <w:rPr>
          <w:rFonts w:ascii="Arial" w:hAnsi="Arial" w:cs="Arial"/>
          <w:b/>
          <w:bCs/>
          <w:color w:val="000000"/>
          <w:sz w:val="24"/>
          <w:szCs w:val="24"/>
        </w:rPr>
      </w:pPr>
    </w:p>
    <w:tbl>
      <w:tblPr>
        <w:tblStyle w:val="TableGrid"/>
        <w:tblW w:w="0" w:type="auto"/>
        <w:tblLook w:val="04A0" w:firstRow="1" w:lastRow="0" w:firstColumn="1" w:lastColumn="0" w:noHBand="0" w:noVBand="1"/>
      </w:tblPr>
      <w:tblGrid>
        <w:gridCol w:w="2932"/>
        <w:gridCol w:w="4625"/>
        <w:gridCol w:w="1793"/>
      </w:tblGrid>
      <w:tr w:rsidR="00271D98" w:rsidRPr="00271D98" w14:paraId="1C524CA0" w14:textId="77777777" w:rsidTr="00A54718">
        <w:tc>
          <w:tcPr>
            <w:tcW w:w="2988" w:type="dxa"/>
            <w:hideMark/>
          </w:tcPr>
          <w:p w14:paraId="14A49002" w14:textId="77777777" w:rsidR="00271D98" w:rsidRPr="00271D98" w:rsidRDefault="00271D98">
            <w:pPr>
              <w:jc w:val="center"/>
              <w:rPr>
                <w:rFonts w:ascii="Arial" w:hAnsi="Arial" w:cs="Arial"/>
              </w:rPr>
            </w:pPr>
            <w:r w:rsidRPr="00271D98">
              <w:rPr>
                <w:rFonts w:ascii="Arial" w:hAnsi="Arial" w:cs="Arial"/>
              </w:rPr>
              <w:t>Item</w:t>
            </w:r>
          </w:p>
        </w:tc>
        <w:tc>
          <w:tcPr>
            <w:tcW w:w="4767" w:type="dxa"/>
            <w:hideMark/>
          </w:tcPr>
          <w:p w14:paraId="08354CD6" w14:textId="77777777" w:rsidR="00271D98" w:rsidRPr="00271D98" w:rsidRDefault="00271D98">
            <w:pPr>
              <w:jc w:val="center"/>
              <w:rPr>
                <w:rFonts w:ascii="Arial" w:hAnsi="Arial" w:cs="Arial"/>
              </w:rPr>
            </w:pPr>
            <w:r w:rsidRPr="00271D98">
              <w:rPr>
                <w:rFonts w:ascii="Arial" w:hAnsi="Arial" w:cs="Arial"/>
              </w:rPr>
              <w:t>Proposed Submission Time Frame</w:t>
            </w:r>
          </w:p>
        </w:tc>
        <w:tc>
          <w:tcPr>
            <w:tcW w:w="1821" w:type="dxa"/>
            <w:hideMark/>
          </w:tcPr>
          <w:p w14:paraId="7FD15261" w14:textId="77777777" w:rsidR="00271D98" w:rsidRPr="00271D98" w:rsidRDefault="00271D98">
            <w:pPr>
              <w:jc w:val="center"/>
              <w:rPr>
                <w:rFonts w:ascii="Arial" w:hAnsi="Arial" w:cs="Arial"/>
              </w:rPr>
            </w:pPr>
            <w:r w:rsidRPr="00271D98">
              <w:rPr>
                <w:rFonts w:ascii="Arial" w:hAnsi="Arial" w:cs="Arial"/>
              </w:rPr>
              <w:t>Proposed Total Time frame</w:t>
            </w:r>
          </w:p>
        </w:tc>
      </w:tr>
      <w:tr w:rsidR="00271D98" w:rsidRPr="00271D98" w14:paraId="42905660" w14:textId="77777777" w:rsidTr="00A54718">
        <w:tc>
          <w:tcPr>
            <w:tcW w:w="2988" w:type="dxa"/>
            <w:hideMark/>
          </w:tcPr>
          <w:p w14:paraId="1C52537E" w14:textId="77777777" w:rsidR="00271D98" w:rsidRPr="00271D98" w:rsidRDefault="00271D98">
            <w:pPr>
              <w:rPr>
                <w:rFonts w:ascii="Arial" w:hAnsi="Arial" w:cs="Arial"/>
              </w:rPr>
            </w:pPr>
            <w:r w:rsidRPr="00271D98">
              <w:rPr>
                <w:rFonts w:ascii="Arial" w:hAnsi="Arial" w:cs="Arial"/>
              </w:rPr>
              <w:t>NTP</w:t>
            </w:r>
          </w:p>
        </w:tc>
        <w:tc>
          <w:tcPr>
            <w:tcW w:w="4767" w:type="dxa"/>
            <w:hideMark/>
          </w:tcPr>
          <w:p w14:paraId="1D59D98C" w14:textId="77777777" w:rsidR="00271D98" w:rsidRPr="00271D98" w:rsidRDefault="00271D98">
            <w:pPr>
              <w:rPr>
                <w:rFonts w:ascii="Arial" w:hAnsi="Arial" w:cs="Arial"/>
              </w:rPr>
            </w:pPr>
            <w:r w:rsidRPr="00271D98">
              <w:rPr>
                <w:rFonts w:ascii="Arial" w:hAnsi="Arial" w:cs="Arial"/>
              </w:rPr>
              <w:t>TBD</w:t>
            </w:r>
          </w:p>
        </w:tc>
        <w:tc>
          <w:tcPr>
            <w:tcW w:w="1821" w:type="dxa"/>
            <w:hideMark/>
          </w:tcPr>
          <w:p w14:paraId="1AFBA25C" w14:textId="77777777" w:rsidR="00271D98" w:rsidRPr="00271D98" w:rsidRDefault="00271D98">
            <w:pPr>
              <w:jc w:val="center"/>
              <w:rPr>
                <w:rFonts w:ascii="Arial" w:hAnsi="Arial" w:cs="Arial"/>
              </w:rPr>
            </w:pPr>
            <w:r w:rsidRPr="00271D98">
              <w:rPr>
                <w:rFonts w:ascii="Arial" w:hAnsi="Arial" w:cs="Arial"/>
              </w:rPr>
              <w:t>0 Calendar days</w:t>
            </w:r>
          </w:p>
        </w:tc>
      </w:tr>
      <w:tr w:rsidR="00271D98" w:rsidRPr="00271D98" w14:paraId="3C7BE6F7" w14:textId="77777777" w:rsidTr="00A54718">
        <w:tc>
          <w:tcPr>
            <w:tcW w:w="2988" w:type="dxa"/>
            <w:hideMark/>
          </w:tcPr>
          <w:p w14:paraId="364E6822" w14:textId="77777777" w:rsidR="00271D98" w:rsidRPr="00271D98" w:rsidRDefault="00271D98">
            <w:pPr>
              <w:rPr>
                <w:rFonts w:ascii="Arial" w:hAnsi="Arial" w:cs="Arial"/>
              </w:rPr>
            </w:pPr>
            <w:r w:rsidRPr="00271D98">
              <w:rPr>
                <w:rFonts w:ascii="Arial" w:hAnsi="Arial" w:cs="Arial"/>
              </w:rPr>
              <w:t>Existing Conditions and Site Analysis Study</w:t>
            </w:r>
          </w:p>
        </w:tc>
        <w:tc>
          <w:tcPr>
            <w:tcW w:w="4767" w:type="dxa"/>
            <w:hideMark/>
          </w:tcPr>
          <w:p w14:paraId="78FDB039" w14:textId="77777777" w:rsidR="00271D98" w:rsidRPr="00271D98" w:rsidRDefault="00271D98">
            <w:pPr>
              <w:rPr>
                <w:rFonts w:ascii="Arial" w:hAnsi="Arial" w:cs="Arial"/>
              </w:rPr>
            </w:pPr>
            <w:r w:rsidRPr="00271D98">
              <w:rPr>
                <w:rFonts w:ascii="Arial" w:hAnsi="Arial" w:cs="Arial"/>
              </w:rPr>
              <w:t>60 Calendar Days from NTP</w:t>
            </w:r>
          </w:p>
        </w:tc>
        <w:tc>
          <w:tcPr>
            <w:tcW w:w="1821" w:type="dxa"/>
            <w:hideMark/>
          </w:tcPr>
          <w:p w14:paraId="375E6CAC" w14:textId="77777777" w:rsidR="00271D98" w:rsidRPr="00271D98" w:rsidRDefault="00271D98">
            <w:pPr>
              <w:jc w:val="center"/>
              <w:rPr>
                <w:rFonts w:ascii="Arial" w:hAnsi="Arial" w:cs="Arial"/>
              </w:rPr>
            </w:pPr>
            <w:r w:rsidRPr="00271D98">
              <w:rPr>
                <w:rFonts w:ascii="Arial" w:hAnsi="Arial" w:cs="Arial"/>
              </w:rPr>
              <w:t>60 Calendar days</w:t>
            </w:r>
          </w:p>
        </w:tc>
      </w:tr>
      <w:tr w:rsidR="00271D98" w:rsidRPr="00271D98" w14:paraId="0032E9CF" w14:textId="77777777" w:rsidTr="00A54718">
        <w:tc>
          <w:tcPr>
            <w:tcW w:w="2988" w:type="dxa"/>
            <w:hideMark/>
          </w:tcPr>
          <w:p w14:paraId="78585B75" w14:textId="77777777" w:rsidR="00271D98" w:rsidRPr="00271D98" w:rsidRDefault="00271D98" w:rsidP="00BD2F80">
            <w:pPr>
              <w:rPr>
                <w:rFonts w:ascii="Arial" w:hAnsi="Arial" w:cs="Arial"/>
              </w:rPr>
            </w:pPr>
            <w:r w:rsidRPr="00271D98">
              <w:rPr>
                <w:rFonts w:ascii="Arial" w:hAnsi="Arial" w:cs="Arial"/>
              </w:rPr>
              <w:t>          VA Review</w:t>
            </w:r>
          </w:p>
        </w:tc>
        <w:tc>
          <w:tcPr>
            <w:tcW w:w="4767" w:type="dxa"/>
            <w:hideMark/>
          </w:tcPr>
          <w:p w14:paraId="70B98D83" w14:textId="77777777" w:rsidR="00271D98" w:rsidRPr="00271D98" w:rsidRDefault="00271D98">
            <w:pPr>
              <w:rPr>
                <w:rFonts w:ascii="Arial" w:hAnsi="Arial" w:cs="Arial"/>
              </w:rPr>
            </w:pPr>
            <w:r w:rsidRPr="00271D98">
              <w:rPr>
                <w:rFonts w:ascii="Arial" w:hAnsi="Arial" w:cs="Arial"/>
              </w:rPr>
              <w:t>Tentatively 14 calendar days from receipt of submission from firm.</w:t>
            </w:r>
          </w:p>
        </w:tc>
        <w:tc>
          <w:tcPr>
            <w:tcW w:w="1821" w:type="dxa"/>
            <w:hideMark/>
          </w:tcPr>
          <w:p w14:paraId="1976DE17" w14:textId="77777777" w:rsidR="00271D98" w:rsidRPr="00271D98" w:rsidRDefault="00271D98">
            <w:pPr>
              <w:jc w:val="center"/>
              <w:rPr>
                <w:rFonts w:ascii="Arial" w:hAnsi="Arial" w:cs="Arial"/>
              </w:rPr>
            </w:pPr>
            <w:r w:rsidRPr="00271D98">
              <w:rPr>
                <w:rFonts w:ascii="Arial" w:hAnsi="Arial" w:cs="Arial"/>
              </w:rPr>
              <w:t>74 Calendar days</w:t>
            </w:r>
          </w:p>
        </w:tc>
      </w:tr>
      <w:tr w:rsidR="00271D98" w:rsidRPr="00271D98" w14:paraId="4E710AC7" w14:textId="77777777" w:rsidTr="00A54718">
        <w:tc>
          <w:tcPr>
            <w:tcW w:w="2988" w:type="dxa"/>
            <w:hideMark/>
          </w:tcPr>
          <w:p w14:paraId="3C404852" w14:textId="77777777" w:rsidR="00271D98" w:rsidRPr="00271D98" w:rsidRDefault="00271D98">
            <w:pPr>
              <w:rPr>
                <w:rFonts w:ascii="Arial" w:hAnsi="Arial" w:cs="Arial"/>
              </w:rPr>
            </w:pPr>
            <w:r w:rsidRPr="00271D98">
              <w:rPr>
                <w:rFonts w:ascii="Arial" w:hAnsi="Arial" w:cs="Arial"/>
              </w:rPr>
              <w:t>30% Draft Facility Master Plan</w:t>
            </w:r>
          </w:p>
          <w:p w14:paraId="09234C62" w14:textId="77777777" w:rsidR="00271D98" w:rsidRPr="00271D98" w:rsidRDefault="00271D98">
            <w:pPr>
              <w:rPr>
                <w:rFonts w:ascii="Arial" w:hAnsi="Arial" w:cs="Arial"/>
              </w:rPr>
            </w:pPr>
            <w:r w:rsidRPr="00271D98">
              <w:rPr>
                <w:rFonts w:ascii="Arial" w:hAnsi="Arial" w:cs="Arial"/>
              </w:rPr>
              <w:t>SCIP Report</w:t>
            </w:r>
          </w:p>
        </w:tc>
        <w:tc>
          <w:tcPr>
            <w:tcW w:w="4767" w:type="dxa"/>
            <w:hideMark/>
          </w:tcPr>
          <w:p w14:paraId="2A35FE41" w14:textId="77777777" w:rsidR="00271D98" w:rsidRPr="00271D98" w:rsidRDefault="00271D98">
            <w:pPr>
              <w:rPr>
                <w:rFonts w:ascii="Arial" w:hAnsi="Arial" w:cs="Arial"/>
              </w:rPr>
            </w:pPr>
            <w:r w:rsidRPr="00271D98">
              <w:rPr>
                <w:rFonts w:ascii="Arial" w:hAnsi="Arial" w:cs="Arial"/>
              </w:rPr>
              <w:t>46 Calendar Days from VA review of previous submission</w:t>
            </w:r>
          </w:p>
        </w:tc>
        <w:tc>
          <w:tcPr>
            <w:tcW w:w="1821" w:type="dxa"/>
            <w:hideMark/>
          </w:tcPr>
          <w:p w14:paraId="7467D55B" w14:textId="77777777" w:rsidR="00271D98" w:rsidRPr="00271D98" w:rsidRDefault="00271D98">
            <w:pPr>
              <w:jc w:val="center"/>
              <w:rPr>
                <w:rFonts w:ascii="Arial" w:hAnsi="Arial" w:cs="Arial"/>
              </w:rPr>
            </w:pPr>
            <w:r w:rsidRPr="00271D98">
              <w:rPr>
                <w:rFonts w:ascii="Arial" w:hAnsi="Arial" w:cs="Arial"/>
              </w:rPr>
              <w:t>120 Calendar days</w:t>
            </w:r>
          </w:p>
        </w:tc>
      </w:tr>
      <w:tr w:rsidR="00271D98" w:rsidRPr="00271D98" w14:paraId="5C718FE7" w14:textId="77777777" w:rsidTr="00A54718">
        <w:tc>
          <w:tcPr>
            <w:tcW w:w="2988" w:type="dxa"/>
            <w:hideMark/>
          </w:tcPr>
          <w:p w14:paraId="61B764E9" w14:textId="77777777" w:rsidR="00271D98" w:rsidRPr="00271D98" w:rsidRDefault="00271D98">
            <w:pPr>
              <w:rPr>
                <w:rFonts w:ascii="Arial" w:hAnsi="Arial" w:cs="Arial"/>
              </w:rPr>
            </w:pPr>
            <w:r w:rsidRPr="00271D98">
              <w:rPr>
                <w:rFonts w:ascii="Arial" w:hAnsi="Arial" w:cs="Arial"/>
              </w:rPr>
              <w:t>          VA Review</w:t>
            </w:r>
          </w:p>
        </w:tc>
        <w:tc>
          <w:tcPr>
            <w:tcW w:w="4767" w:type="dxa"/>
            <w:hideMark/>
          </w:tcPr>
          <w:p w14:paraId="53A718B5" w14:textId="77777777" w:rsidR="00271D98" w:rsidRPr="00271D98" w:rsidRDefault="00271D98">
            <w:pPr>
              <w:rPr>
                <w:rFonts w:ascii="Arial" w:hAnsi="Arial" w:cs="Arial"/>
              </w:rPr>
            </w:pPr>
            <w:r w:rsidRPr="00271D98">
              <w:rPr>
                <w:rFonts w:ascii="Arial" w:hAnsi="Arial" w:cs="Arial"/>
              </w:rPr>
              <w:t>Tentatively 14 calendar days from receipt of submission from firm.</w:t>
            </w:r>
          </w:p>
        </w:tc>
        <w:tc>
          <w:tcPr>
            <w:tcW w:w="1821" w:type="dxa"/>
            <w:hideMark/>
          </w:tcPr>
          <w:p w14:paraId="4C6BBE55" w14:textId="77777777" w:rsidR="00271D98" w:rsidRPr="00271D98" w:rsidRDefault="00271D98">
            <w:pPr>
              <w:jc w:val="center"/>
              <w:rPr>
                <w:rFonts w:ascii="Arial" w:hAnsi="Arial" w:cs="Arial"/>
              </w:rPr>
            </w:pPr>
            <w:r w:rsidRPr="00271D98">
              <w:rPr>
                <w:rFonts w:ascii="Arial" w:hAnsi="Arial" w:cs="Arial"/>
              </w:rPr>
              <w:t>134 Calendar Days</w:t>
            </w:r>
          </w:p>
        </w:tc>
      </w:tr>
      <w:tr w:rsidR="00271D98" w:rsidRPr="00271D98" w14:paraId="56FC7BCD" w14:textId="77777777" w:rsidTr="00A54718">
        <w:tc>
          <w:tcPr>
            <w:tcW w:w="2988" w:type="dxa"/>
            <w:hideMark/>
          </w:tcPr>
          <w:p w14:paraId="0BAA86A2" w14:textId="77777777" w:rsidR="00271D98" w:rsidRPr="00271D98" w:rsidRDefault="00271D98">
            <w:pPr>
              <w:rPr>
                <w:rFonts w:ascii="Arial" w:hAnsi="Arial" w:cs="Arial"/>
              </w:rPr>
            </w:pPr>
            <w:r w:rsidRPr="00271D98">
              <w:rPr>
                <w:rFonts w:ascii="Arial" w:hAnsi="Arial" w:cs="Arial"/>
              </w:rPr>
              <w:t>60% Draft Facility Master Plan</w:t>
            </w:r>
          </w:p>
          <w:p w14:paraId="27FBB60A" w14:textId="77777777" w:rsidR="00271D98" w:rsidRPr="00271D98" w:rsidRDefault="00271D98">
            <w:pPr>
              <w:rPr>
                <w:rFonts w:ascii="Arial" w:hAnsi="Arial" w:cs="Arial"/>
              </w:rPr>
            </w:pPr>
            <w:r w:rsidRPr="00271D98">
              <w:rPr>
                <w:rFonts w:ascii="Arial" w:hAnsi="Arial" w:cs="Arial"/>
              </w:rPr>
              <w:t>Cost Estimates</w:t>
            </w:r>
          </w:p>
          <w:p w14:paraId="7E837884" w14:textId="77777777" w:rsidR="00271D98" w:rsidRPr="00271D98" w:rsidRDefault="00271D98">
            <w:pPr>
              <w:rPr>
                <w:rFonts w:ascii="Arial" w:hAnsi="Arial" w:cs="Arial"/>
              </w:rPr>
            </w:pPr>
            <w:r w:rsidRPr="00271D98">
              <w:rPr>
                <w:rFonts w:ascii="Arial" w:hAnsi="Arial" w:cs="Arial"/>
              </w:rPr>
              <w:t>CBA/Business Cases</w:t>
            </w:r>
          </w:p>
        </w:tc>
        <w:tc>
          <w:tcPr>
            <w:tcW w:w="4767" w:type="dxa"/>
            <w:hideMark/>
          </w:tcPr>
          <w:p w14:paraId="14B36CD2" w14:textId="77777777" w:rsidR="00271D98" w:rsidRPr="00271D98" w:rsidRDefault="00271D98">
            <w:pPr>
              <w:rPr>
                <w:rFonts w:ascii="Arial" w:hAnsi="Arial" w:cs="Arial"/>
              </w:rPr>
            </w:pPr>
            <w:r w:rsidRPr="00271D98">
              <w:rPr>
                <w:rFonts w:ascii="Arial" w:hAnsi="Arial" w:cs="Arial"/>
              </w:rPr>
              <w:t>46 Calendar Days from VA review of previous submission</w:t>
            </w:r>
          </w:p>
        </w:tc>
        <w:tc>
          <w:tcPr>
            <w:tcW w:w="1821" w:type="dxa"/>
            <w:hideMark/>
          </w:tcPr>
          <w:p w14:paraId="42627A59" w14:textId="77777777" w:rsidR="00271D98" w:rsidRPr="00271D98" w:rsidRDefault="00271D98">
            <w:pPr>
              <w:jc w:val="center"/>
              <w:rPr>
                <w:rFonts w:ascii="Arial" w:hAnsi="Arial" w:cs="Arial"/>
              </w:rPr>
            </w:pPr>
            <w:r w:rsidRPr="00271D98">
              <w:rPr>
                <w:rFonts w:ascii="Arial" w:hAnsi="Arial" w:cs="Arial"/>
              </w:rPr>
              <w:t>180 Calendar Days</w:t>
            </w:r>
          </w:p>
        </w:tc>
      </w:tr>
      <w:tr w:rsidR="00271D98" w:rsidRPr="00271D98" w14:paraId="04F2C655" w14:textId="77777777" w:rsidTr="00A54718">
        <w:tc>
          <w:tcPr>
            <w:tcW w:w="2988" w:type="dxa"/>
            <w:hideMark/>
          </w:tcPr>
          <w:p w14:paraId="2F264EA6" w14:textId="77777777" w:rsidR="00271D98" w:rsidRPr="00271D98" w:rsidRDefault="00271D98">
            <w:pPr>
              <w:rPr>
                <w:rFonts w:ascii="Arial" w:hAnsi="Arial" w:cs="Arial"/>
              </w:rPr>
            </w:pPr>
            <w:r w:rsidRPr="00271D98">
              <w:rPr>
                <w:rFonts w:ascii="Arial" w:hAnsi="Arial" w:cs="Arial"/>
              </w:rPr>
              <w:t>          VA Review</w:t>
            </w:r>
          </w:p>
        </w:tc>
        <w:tc>
          <w:tcPr>
            <w:tcW w:w="4767" w:type="dxa"/>
            <w:hideMark/>
          </w:tcPr>
          <w:p w14:paraId="6BA414B6" w14:textId="77777777" w:rsidR="00271D98" w:rsidRPr="00271D98" w:rsidRDefault="00271D98">
            <w:pPr>
              <w:rPr>
                <w:rFonts w:ascii="Arial" w:hAnsi="Arial" w:cs="Arial"/>
              </w:rPr>
            </w:pPr>
            <w:r w:rsidRPr="00271D98">
              <w:rPr>
                <w:rFonts w:ascii="Arial" w:hAnsi="Arial" w:cs="Arial"/>
              </w:rPr>
              <w:t>Tentatively 14 calendar days from receipt of submission from firm.</w:t>
            </w:r>
          </w:p>
        </w:tc>
        <w:tc>
          <w:tcPr>
            <w:tcW w:w="1821" w:type="dxa"/>
            <w:hideMark/>
          </w:tcPr>
          <w:p w14:paraId="10BB853A" w14:textId="77777777" w:rsidR="00271D98" w:rsidRPr="00271D98" w:rsidRDefault="00271D98">
            <w:pPr>
              <w:jc w:val="center"/>
              <w:rPr>
                <w:rFonts w:ascii="Arial" w:hAnsi="Arial" w:cs="Arial"/>
              </w:rPr>
            </w:pPr>
            <w:r w:rsidRPr="00271D98">
              <w:rPr>
                <w:rFonts w:ascii="Arial" w:hAnsi="Arial" w:cs="Arial"/>
              </w:rPr>
              <w:t>194 Calendar Days</w:t>
            </w:r>
          </w:p>
        </w:tc>
      </w:tr>
      <w:tr w:rsidR="00271D98" w:rsidRPr="00271D98" w14:paraId="6849CC8C" w14:textId="77777777" w:rsidTr="00A54718">
        <w:tc>
          <w:tcPr>
            <w:tcW w:w="2988" w:type="dxa"/>
            <w:hideMark/>
          </w:tcPr>
          <w:p w14:paraId="70AF708F" w14:textId="77777777" w:rsidR="00271D98" w:rsidRPr="00271D98" w:rsidRDefault="00271D98">
            <w:pPr>
              <w:rPr>
                <w:rFonts w:ascii="Arial" w:hAnsi="Arial" w:cs="Arial"/>
              </w:rPr>
            </w:pPr>
            <w:r w:rsidRPr="00271D98">
              <w:rPr>
                <w:rFonts w:ascii="Arial" w:hAnsi="Arial" w:cs="Arial"/>
              </w:rPr>
              <w:t>100% Facility Master Plan</w:t>
            </w:r>
          </w:p>
          <w:p w14:paraId="157E1B4F" w14:textId="77777777" w:rsidR="00271D98" w:rsidRPr="00271D98" w:rsidRDefault="00271D98">
            <w:pPr>
              <w:rPr>
                <w:rFonts w:ascii="Arial" w:hAnsi="Arial" w:cs="Arial"/>
              </w:rPr>
            </w:pPr>
            <w:r w:rsidRPr="00271D98">
              <w:rPr>
                <w:rFonts w:ascii="Arial" w:hAnsi="Arial" w:cs="Arial"/>
              </w:rPr>
              <w:t>Feasibility Study</w:t>
            </w:r>
          </w:p>
        </w:tc>
        <w:tc>
          <w:tcPr>
            <w:tcW w:w="4767" w:type="dxa"/>
            <w:hideMark/>
          </w:tcPr>
          <w:p w14:paraId="21EA54D5" w14:textId="77777777" w:rsidR="00271D98" w:rsidRPr="00271D98" w:rsidRDefault="00271D98">
            <w:pPr>
              <w:rPr>
                <w:rFonts w:ascii="Arial" w:hAnsi="Arial" w:cs="Arial"/>
              </w:rPr>
            </w:pPr>
            <w:r w:rsidRPr="00271D98">
              <w:rPr>
                <w:rFonts w:ascii="Arial" w:hAnsi="Arial" w:cs="Arial"/>
              </w:rPr>
              <w:t>26 Calendar Days from VA review of previous submission</w:t>
            </w:r>
          </w:p>
        </w:tc>
        <w:tc>
          <w:tcPr>
            <w:tcW w:w="1821" w:type="dxa"/>
            <w:hideMark/>
          </w:tcPr>
          <w:p w14:paraId="35C52C85" w14:textId="77777777" w:rsidR="00271D98" w:rsidRPr="00271D98" w:rsidRDefault="00271D98">
            <w:pPr>
              <w:jc w:val="center"/>
              <w:rPr>
                <w:rFonts w:ascii="Arial" w:hAnsi="Arial" w:cs="Arial"/>
              </w:rPr>
            </w:pPr>
            <w:r w:rsidRPr="00271D98">
              <w:rPr>
                <w:rFonts w:ascii="Arial" w:hAnsi="Arial" w:cs="Arial"/>
              </w:rPr>
              <w:t>220 Calendar Days</w:t>
            </w:r>
          </w:p>
        </w:tc>
      </w:tr>
      <w:tr w:rsidR="00271D98" w:rsidRPr="00271D98" w14:paraId="31DAA48E" w14:textId="77777777" w:rsidTr="00A54718">
        <w:tc>
          <w:tcPr>
            <w:tcW w:w="2988" w:type="dxa"/>
            <w:hideMark/>
          </w:tcPr>
          <w:p w14:paraId="7238F5B7" w14:textId="77777777" w:rsidR="00271D98" w:rsidRPr="00271D98" w:rsidRDefault="00271D98">
            <w:pPr>
              <w:rPr>
                <w:rFonts w:ascii="Arial" w:hAnsi="Arial" w:cs="Arial"/>
              </w:rPr>
            </w:pPr>
            <w:r w:rsidRPr="00271D98">
              <w:rPr>
                <w:rFonts w:ascii="Arial" w:hAnsi="Arial" w:cs="Arial"/>
              </w:rPr>
              <w:t>          VA Review</w:t>
            </w:r>
          </w:p>
        </w:tc>
        <w:tc>
          <w:tcPr>
            <w:tcW w:w="4767" w:type="dxa"/>
            <w:hideMark/>
          </w:tcPr>
          <w:p w14:paraId="0E376C0A" w14:textId="77777777" w:rsidR="00271D98" w:rsidRPr="00271D98" w:rsidRDefault="00271D98">
            <w:pPr>
              <w:rPr>
                <w:rFonts w:ascii="Arial" w:hAnsi="Arial" w:cs="Arial"/>
              </w:rPr>
            </w:pPr>
            <w:r w:rsidRPr="00271D98">
              <w:rPr>
                <w:rFonts w:ascii="Arial" w:hAnsi="Arial" w:cs="Arial"/>
              </w:rPr>
              <w:t>Tentatively 14 calendar days from receipt of submission from firm.</w:t>
            </w:r>
          </w:p>
        </w:tc>
        <w:tc>
          <w:tcPr>
            <w:tcW w:w="1821" w:type="dxa"/>
            <w:hideMark/>
          </w:tcPr>
          <w:p w14:paraId="7F38672A" w14:textId="77777777" w:rsidR="00271D98" w:rsidRPr="00271D98" w:rsidRDefault="00271D98">
            <w:pPr>
              <w:jc w:val="center"/>
              <w:rPr>
                <w:rFonts w:ascii="Arial" w:hAnsi="Arial" w:cs="Arial"/>
              </w:rPr>
            </w:pPr>
            <w:r w:rsidRPr="00271D98">
              <w:rPr>
                <w:rFonts w:ascii="Arial" w:hAnsi="Arial" w:cs="Arial"/>
              </w:rPr>
              <w:t>234 Calendar Days</w:t>
            </w:r>
          </w:p>
        </w:tc>
      </w:tr>
      <w:tr w:rsidR="00271D98" w:rsidRPr="00271D98" w14:paraId="3CE3ADEB" w14:textId="77777777" w:rsidTr="00A54718">
        <w:tc>
          <w:tcPr>
            <w:tcW w:w="2988" w:type="dxa"/>
            <w:hideMark/>
          </w:tcPr>
          <w:p w14:paraId="2BE79D73" w14:textId="2454D66C" w:rsidR="00271D98" w:rsidRPr="00271D98" w:rsidRDefault="00842E27">
            <w:pPr>
              <w:rPr>
                <w:rFonts w:ascii="Arial" w:hAnsi="Arial" w:cs="Arial"/>
              </w:rPr>
            </w:pPr>
            <w:r>
              <w:rPr>
                <w:rFonts w:ascii="Arial" w:hAnsi="Arial" w:cs="Arial"/>
              </w:rPr>
              <w:t xml:space="preserve">100% </w:t>
            </w:r>
            <w:r w:rsidR="00271D98" w:rsidRPr="00271D98">
              <w:rPr>
                <w:rFonts w:ascii="Arial" w:hAnsi="Arial" w:cs="Arial"/>
              </w:rPr>
              <w:t>Drawings</w:t>
            </w:r>
          </w:p>
        </w:tc>
        <w:tc>
          <w:tcPr>
            <w:tcW w:w="4767" w:type="dxa"/>
            <w:hideMark/>
          </w:tcPr>
          <w:p w14:paraId="6F9011A7" w14:textId="77777777" w:rsidR="00271D98" w:rsidRPr="00271D98" w:rsidRDefault="00271D98">
            <w:pPr>
              <w:rPr>
                <w:rFonts w:ascii="Arial" w:hAnsi="Arial" w:cs="Arial"/>
              </w:rPr>
            </w:pPr>
            <w:r w:rsidRPr="00271D98">
              <w:rPr>
                <w:rFonts w:ascii="Arial" w:hAnsi="Arial" w:cs="Arial"/>
              </w:rPr>
              <w:t>66 Calendar Days from VA review of previous submission</w:t>
            </w:r>
          </w:p>
        </w:tc>
        <w:tc>
          <w:tcPr>
            <w:tcW w:w="1821" w:type="dxa"/>
            <w:hideMark/>
          </w:tcPr>
          <w:p w14:paraId="05021B73" w14:textId="77777777" w:rsidR="00271D98" w:rsidRPr="00271D98" w:rsidRDefault="00271D98">
            <w:pPr>
              <w:jc w:val="center"/>
              <w:rPr>
                <w:rFonts w:ascii="Arial" w:hAnsi="Arial" w:cs="Arial"/>
              </w:rPr>
            </w:pPr>
            <w:r w:rsidRPr="00271D98">
              <w:rPr>
                <w:rFonts w:ascii="Arial" w:hAnsi="Arial" w:cs="Arial"/>
              </w:rPr>
              <w:t>300 Calendar Days</w:t>
            </w:r>
          </w:p>
        </w:tc>
      </w:tr>
      <w:tr w:rsidR="00842E27" w:rsidRPr="00271D98" w14:paraId="2E3E4554" w14:textId="77777777" w:rsidTr="00A54718">
        <w:tc>
          <w:tcPr>
            <w:tcW w:w="2988" w:type="dxa"/>
          </w:tcPr>
          <w:p w14:paraId="5D0763FD" w14:textId="1249A404" w:rsidR="00842E27" w:rsidRPr="00271D98" w:rsidRDefault="00842E27" w:rsidP="00842E27">
            <w:pPr>
              <w:jc w:val="center"/>
              <w:rPr>
                <w:rFonts w:ascii="Arial" w:hAnsi="Arial" w:cs="Arial"/>
              </w:rPr>
            </w:pPr>
            <w:r>
              <w:rPr>
                <w:rFonts w:ascii="Arial" w:hAnsi="Arial" w:cs="Arial"/>
              </w:rPr>
              <w:t>VA Review</w:t>
            </w:r>
          </w:p>
        </w:tc>
        <w:tc>
          <w:tcPr>
            <w:tcW w:w="4767" w:type="dxa"/>
          </w:tcPr>
          <w:p w14:paraId="7F93D1B6" w14:textId="27E8B95B" w:rsidR="00842E27" w:rsidRPr="00271D98" w:rsidRDefault="00842E27">
            <w:pPr>
              <w:rPr>
                <w:rFonts w:ascii="Arial" w:hAnsi="Arial" w:cs="Arial"/>
              </w:rPr>
            </w:pPr>
            <w:r>
              <w:rPr>
                <w:rFonts w:ascii="Arial" w:hAnsi="Arial" w:cs="Arial"/>
              </w:rPr>
              <w:t>Tentatively 65 Calendar days from receipt of submission from firm</w:t>
            </w:r>
          </w:p>
        </w:tc>
        <w:tc>
          <w:tcPr>
            <w:tcW w:w="1821" w:type="dxa"/>
          </w:tcPr>
          <w:p w14:paraId="64E131BE" w14:textId="4A22A5C0" w:rsidR="00842E27" w:rsidRPr="00271D98" w:rsidRDefault="00842E27">
            <w:pPr>
              <w:jc w:val="center"/>
              <w:rPr>
                <w:rFonts w:ascii="Arial" w:hAnsi="Arial" w:cs="Arial"/>
              </w:rPr>
            </w:pPr>
            <w:r>
              <w:rPr>
                <w:rFonts w:ascii="Arial" w:hAnsi="Arial" w:cs="Arial"/>
              </w:rPr>
              <w:t>365 Calendar Days</w:t>
            </w:r>
          </w:p>
        </w:tc>
      </w:tr>
    </w:tbl>
    <w:p w14:paraId="7BAA84E3" w14:textId="77777777" w:rsidR="00271D98" w:rsidRPr="00D2163C" w:rsidRDefault="00271D98" w:rsidP="00D2163C">
      <w:pPr>
        <w:autoSpaceDE w:val="0"/>
        <w:autoSpaceDN w:val="0"/>
        <w:adjustRightInd w:val="0"/>
        <w:spacing w:after="0" w:line="240" w:lineRule="auto"/>
        <w:rPr>
          <w:rFonts w:ascii="Arial" w:hAnsi="Arial" w:cs="Arial"/>
          <w:color w:val="000000"/>
          <w:sz w:val="24"/>
          <w:szCs w:val="24"/>
        </w:rPr>
      </w:pPr>
    </w:p>
    <w:p w14:paraId="13D2875B" w14:textId="77777777" w:rsidR="00795A46" w:rsidRPr="00D2163C" w:rsidRDefault="00795A46" w:rsidP="00D2163C">
      <w:pPr>
        <w:autoSpaceDE w:val="0"/>
        <w:autoSpaceDN w:val="0"/>
        <w:adjustRightInd w:val="0"/>
        <w:spacing w:after="0" w:line="240" w:lineRule="auto"/>
        <w:rPr>
          <w:rFonts w:ascii="Arial" w:hAnsi="Arial" w:cs="Arial"/>
          <w:color w:val="000000"/>
          <w:sz w:val="24"/>
          <w:szCs w:val="24"/>
        </w:rPr>
      </w:pPr>
    </w:p>
    <w:p w14:paraId="14A06BB1" w14:textId="77777777" w:rsidR="00842E27" w:rsidRDefault="00842E27" w:rsidP="000203CE">
      <w:pPr>
        <w:numPr>
          <w:ilvl w:val="1"/>
          <w:numId w:val="4"/>
        </w:numPr>
        <w:autoSpaceDE w:val="0"/>
        <w:autoSpaceDN w:val="0"/>
        <w:adjustRightInd w:val="0"/>
        <w:spacing w:after="275" w:line="240" w:lineRule="auto"/>
        <w:rPr>
          <w:rFonts w:ascii="Arial" w:hAnsi="Arial" w:cs="Arial"/>
          <w:b/>
          <w:bCs/>
          <w:color w:val="000000"/>
          <w:sz w:val="24"/>
          <w:szCs w:val="24"/>
        </w:rPr>
      </w:pPr>
    </w:p>
    <w:p w14:paraId="541DEAFB" w14:textId="65B2BA42" w:rsidR="000203CE" w:rsidRPr="000203CE" w:rsidRDefault="00216E30" w:rsidP="000203CE">
      <w:pPr>
        <w:numPr>
          <w:ilvl w:val="1"/>
          <w:numId w:val="4"/>
        </w:numPr>
        <w:autoSpaceDE w:val="0"/>
        <w:autoSpaceDN w:val="0"/>
        <w:adjustRightInd w:val="0"/>
        <w:spacing w:after="275" w:line="240" w:lineRule="auto"/>
        <w:rPr>
          <w:rFonts w:ascii="Arial" w:hAnsi="Arial" w:cs="Arial"/>
          <w:b/>
          <w:bCs/>
          <w:color w:val="000000"/>
          <w:sz w:val="24"/>
          <w:szCs w:val="24"/>
        </w:rPr>
      </w:pPr>
      <w:r>
        <w:rPr>
          <w:rFonts w:ascii="Arial" w:hAnsi="Arial" w:cs="Arial"/>
          <w:b/>
          <w:bCs/>
          <w:color w:val="000000"/>
          <w:sz w:val="24"/>
          <w:szCs w:val="24"/>
        </w:rPr>
        <w:t>6</w:t>
      </w:r>
      <w:proofErr w:type="gramStart"/>
      <w:r w:rsidR="000203CE" w:rsidRPr="000203CE">
        <w:rPr>
          <w:rFonts w:ascii="Arial" w:hAnsi="Arial" w:cs="Arial"/>
          <w:b/>
          <w:bCs/>
          <w:color w:val="000000"/>
          <w:sz w:val="24"/>
          <w:szCs w:val="24"/>
        </w:rPr>
        <w:t>.  PERIOD</w:t>
      </w:r>
      <w:proofErr w:type="gramEnd"/>
      <w:r w:rsidR="000203CE" w:rsidRPr="000203CE">
        <w:rPr>
          <w:rFonts w:ascii="Arial" w:hAnsi="Arial" w:cs="Arial"/>
          <w:b/>
          <w:bCs/>
          <w:color w:val="000000"/>
          <w:sz w:val="24"/>
          <w:szCs w:val="24"/>
        </w:rPr>
        <w:t xml:space="preserve"> OF PERFORMANCE</w:t>
      </w:r>
    </w:p>
    <w:p w14:paraId="06CC38A4" w14:textId="79E745D9" w:rsidR="004A5338" w:rsidRPr="00B10642" w:rsidRDefault="000203CE" w:rsidP="00B10642">
      <w:pPr>
        <w:numPr>
          <w:ilvl w:val="1"/>
          <w:numId w:val="4"/>
        </w:numPr>
        <w:autoSpaceDE w:val="0"/>
        <w:autoSpaceDN w:val="0"/>
        <w:adjustRightInd w:val="0"/>
        <w:spacing w:after="275" w:line="240" w:lineRule="auto"/>
        <w:rPr>
          <w:rFonts w:ascii="Arial" w:hAnsi="Arial" w:cs="Arial"/>
          <w:color w:val="000000"/>
          <w:sz w:val="24"/>
          <w:szCs w:val="24"/>
        </w:rPr>
      </w:pPr>
      <w:r>
        <w:rPr>
          <w:rFonts w:ascii="Arial" w:hAnsi="Arial" w:cs="Arial"/>
          <w:color w:val="000000"/>
          <w:sz w:val="24"/>
          <w:szCs w:val="24"/>
        </w:rPr>
        <w:t>365 calendar days from NTP.</w:t>
      </w:r>
    </w:p>
    <w:p w14:paraId="10157482" w14:textId="28EA8AE7" w:rsidR="000203CE" w:rsidRDefault="00B10642" w:rsidP="000203CE">
      <w:pPr>
        <w:numPr>
          <w:ilvl w:val="1"/>
          <w:numId w:val="7"/>
        </w:numPr>
        <w:autoSpaceDE w:val="0"/>
        <w:autoSpaceDN w:val="0"/>
        <w:adjustRightInd w:val="0"/>
        <w:spacing w:after="314" w:line="240" w:lineRule="auto"/>
        <w:rPr>
          <w:rFonts w:ascii="Arial" w:hAnsi="Arial" w:cs="Arial"/>
          <w:color w:val="000000"/>
          <w:sz w:val="24"/>
          <w:szCs w:val="24"/>
        </w:rPr>
      </w:pPr>
      <w:r>
        <w:rPr>
          <w:rFonts w:ascii="Arial" w:hAnsi="Arial" w:cs="Arial"/>
          <w:b/>
          <w:bCs/>
          <w:color w:val="000000"/>
          <w:sz w:val="24"/>
          <w:szCs w:val="24"/>
        </w:rPr>
        <w:t>7</w:t>
      </w:r>
      <w:r w:rsidR="000E27E0" w:rsidRPr="000E27E0">
        <w:rPr>
          <w:rFonts w:ascii="Arial" w:hAnsi="Arial" w:cs="Arial"/>
          <w:b/>
          <w:bCs/>
          <w:color w:val="000000"/>
          <w:sz w:val="24"/>
          <w:szCs w:val="24"/>
        </w:rPr>
        <w:t>. DE</w:t>
      </w:r>
      <w:r w:rsidR="000203CE">
        <w:rPr>
          <w:rFonts w:ascii="Arial" w:hAnsi="Arial" w:cs="Arial"/>
          <w:b/>
          <w:bCs/>
          <w:color w:val="000000"/>
          <w:sz w:val="24"/>
          <w:szCs w:val="24"/>
        </w:rPr>
        <w:t>LIVERABLE</w:t>
      </w:r>
      <w:r w:rsidR="000E27E0" w:rsidRPr="000E27E0">
        <w:rPr>
          <w:rFonts w:ascii="Arial" w:hAnsi="Arial" w:cs="Arial"/>
          <w:b/>
          <w:bCs/>
          <w:color w:val="000000"/>
          <w:sz w:val="24"/>
          <w:szCs w:val="24"/>
        </w:rPr>
        <w:t xml:space="preserve"> SUBMISSIONS</w:t>
      </w:r>
    </w:p>
    <w:p w14:paraId="21A3A180" w14:textId="4129868B" w:rsidR="000E27E0" w:rsidRPr="000203CE" w:rsidRDefault="00B10642" w:rsidP="008D0EF2">
      <w:pPr>
        <w:numPr>
          <w:ilvl w:val="5"/>
          <w:numId w:val="7"/>
        </w:numPr>
        <w:autoSpaceDE w:val="0"/>
        <w:autoSpaceDN w:val="0"/>
        <w:adjustRightInd w:val="0"/>
        <w:spacing w:after="314" w:line="240" w:lineRule="auto"/>
        <w:ind w:left="288"/>
        <w:rPr>
          <w:rFonts w:ascii="Arial" w:hAnsi="Arial" w:cs="Arial"/>
          <w:color w:val="000000"/>
          <w:sz w:val="24"/>
          <w:szCs w:val="24"/>
        </w:rPr>
      </w:pPr>
      <w:r>
        <w:rPr>
          <w:rFonts w:ascii="Arial" w:hAnsi="Arial" w:cs="Arial"/>
          <w:b/>
          <w:bCs/>
          <w:color w:val="000000"/>
          <w:sz w:val="24"/>
          <w:szCs w:val="24"/>
        </w:rPr>
        <w:lastRenderedPageBreak/>
        <w:t>7</w:t>
      </w:r>
      <w:r w:rsidR="008D0EF2">
        <w:rPr>
          <w:rFonts w:ascii="Arial" w:hAnsi="Arial" w:cs="Arial"/>
          <w:b/>
          <w:bCs/>
          <w:color w:val="000000"/>
          <w:sz w:val="24"/>
          <w:szCs w:val="24"/>
        </w:rPr>
        <w:t xml:space="preserve">.1 </w:t>
      </w:r>
      <w:r w:rsidR="000E27E0" w:rsidRPr="000203CE">
        <w:rPr>
          <w:rFonts w:ascii="Arial" w:hAnsi="Arial" w:cs="Arial"/>
          <w:b/>
          <w:bCs/>
          <w:color w:val="000000"/>
          <w:sz w:val="24"/>
          <w:szCs w:val="24"/>
        </w:rPr>
        <w:t xml:space="preserve">Delivery Media and Format for Final Documents: </w:t>
      </w:r>
    </w:p>
    <w:p w14:paraId="1D776B7E" w14:textId="71848E49" w:rsidR="000E27E0" w:rsidRPr="008D0EF2" w:rsidRDefault="000E27E0" w:rsidP="008D0EF2">
      <w:pPr>
        <w:pStyle w:val="ListParagraph"/>
        <w:numPr>
          <w:ilvl w:val="0"/>
          <w:numId w:val="36"/>
        </w:numPr>
        <w:autoSpaceDE w:val="0"/>
        <w:autoSpaceDN w:val="0"/>
        <w:adjustRightInd w:val="0"/>
        <w:spacing w:after="0" w:line="240" w:lineRule="auto"/>
        <w:rPr>
          <w:rFonts w:ascii="Arial" w:hAnsi="Arial" w:cs="Arial"/>
          <w:color w:val="000000"/>
          <w:sz w:val="24"/>
          <w:szCs w:val="24"/>
        </w:rPr>
      </w:pPr>
      <w:r w:rsidRPr="008D0EF2">
        <w:rPr>
          <w:rFonts w:ascii="Arial" w:hAnsi="Arial" w:cs="Arial"/>
          <w:color w:val="000000"/>
          <w:sz w:val="24"/>
          <w:szCs w:val="24"/>
        </w:rPr>
        <w:t>Format: CAD Drawings</w:t>
      </w:r>
      <w:r w:rsidR="00B672D7">
        <w:rPr>
          <w:rFonts w:ascii="Arial" w:hAnsi="Arial" w:cs="Arial"/>
          <w:color w:val="000000"/>
          <w:sz w:val="24"/>
          <w:szCs w:val="24"/>
        </w:rPr>
        <w:t xml:space="preserve"> and </w:t>
      </w:r>
      <w:proofErr w:type="spellStart"/>
      <w:r w:rsidR="00B672D7">
        <w:rPr>
          <w:rFonts w:ascii="Arial" w:hAnsi="Arial" w:cs="Arial"/>
          <w:color w:val="000000"/>
          <w:sz w:val="24"/>
          <w:szCs w:val="24"/>
        </w:rPr>
        <w:t>revit</w:t>
      </w:r>
      <w:proofErr w:type="spellEnd"/>
      <w:r w:rsidR="00B672D7">
        <w:rPr>
          <w:rFonts w:ascii="Arial" w:hAnsi="Arial" w:cs="Arial"/>
          <w:color w:val="000000"/>
          <w:sz w:val="24"/>
          <w:szCs w:val="24"/>
        </w:rPr>
        <w:t xml:space="preserve"> models</w:t>
      </w:r>
      <w:r w:rsidRPr="008D0EF2">
        <w:rPr>
          <w:rFonts w:ascii="Arial" w:hAnsi="Arial" w:cs="Arial"/>
          <w:color w:val="000000"/>
          <w:sz w:val="24"/>
          <w:szCs w:val="24"/>
        </w:rPr>
        <w:t xml:space="preserve"> shall be prepared in accordance with VHA Program Guide 18-3, VHA National CAD Standard Application Guide. A copy of all data and files developed under this project shall be delivered to the Government in digital format. The data files should be provided on compact disk (CD ROM) in ISO 9660 format. A “Readme.txt” file must be included with the delivered digital media that includes normal transmittal information. </w:t>
      </w:r>
    </w:p>
    <w:p w14:paraId="0E055206" w14:textId="77777777" w:rsidR="00223529" w:rsidRPr="00223529" w:rsidRDefault="00223529" w:rsidP="00223529">
      <w:pPr>
        <w:pStyle w:val="ListParagraph"/>
        <w:autoSpaceDE w:val="0"/>
        <w:autoSpaceDN w:val="0"/>
        <w:adjustRightInd w:val="0"/>
        <w:spacing w:after="0" w:line="240" w:lineRule="auto"/>
        <w:rPr>
          <w:rFonts w:ascii="Arial" w:hAnsi="Arial" w:cs="Arial"/>
          <w:color w:val="000000"/>
          <w:sz w:val="24"/>
          <w:szCs w:val="24"/>
        </w:rPr>
      </w:pPr>
    </w:p>
    <w:p w14:paraId="4933DC3C" w14:textId="009CE6EA" w:rsidR="008D0EF2" w:rsidRDefault="000E27E0" w:rsidP="008D0EF2">
      <w:pPr>
        <w:pStyle w:val="ListParagraph"/>
        <w:numPr>
          <w:ilvl w:val="0"/>
          <w:numId w:val="36"/>
        </w:numPr>
        <w:autoSpaceDE w:val="0"/>
        <w:autoSpaceDN w:val="0"/>
        <w:adjustRightInd w:val="0"/>
        <w:spacing w:after="0" w:line="240" w:lineRule="auto"/>
        <w:rPr>
          <w:rFonts w:ascii="Arial" w:hAnsi="Arial" w:cs="Arial"/>
          <w:color w:val="000000"/>
          <w:sz w:val="24"/>
          <w:szCs w:val="24"/>
        </w:rPr>
      </w:pPr>
      <w:r w:rsidRPr="008D0EF2">
        <w:rPr>
          <w:rFonts w:ascii="Arial" w:hAnsi="Arial" w:cs="Arial"/>
          <w:color w:val="000000"/>
          <w:sz w:val="24"/>
          <w:szCs w:val="24"/>
        </w:rPr>
        <w:t xml:space="preserve">Label: The external label for each digital </w:t>
      </w:r>
      <w:proofErr w:type="gramStart"/>
      <w:r w:rsidRPr="008D0EF2">
        <w:rPr>
          <w:rFonts w:ascii="Arial" w:hAnsi="Arial" w:cs="Arial"/>
          <w:color w:val="000000"/>
          <w:sz w:val="24"/>
          <w:szCs w:val="24"/>
        </w:rPr>
        <w:t>media shall contain</w:t>
      </w:r>
      <w:proofErr w:type="gramEnd"/>
      <w:r w:rsidRPr="008D0EF2">
        <w:rPr>
          <w:rFonts w:ascii="Arial" w:hAnsi="Arial" w:cs="Arial"/>
          <w:color w:val="000000"/>
          <w:sz w:val="24"/>
          <w:szCs w:val="24"/>
        </w:rPr>
        <w:t xml:space="preserve"> the following information: </w:t>
      </w:r>
    </w:p>
    <w:p w14:paraId="1E534560" w14:textId="77777777" w:rsidR="008D0EF2" w:rsidRPr="008D0EF2" w:rsidRDefault="008D0EF2" w:rsidP="008D0EF2">
      <w:pPr>
        <w:autoSpaceDE w:val="0"/>
        <w:autoSpaceDN w:val="0"/>
        <w:adjustRightInd w:val="0"/>
        <w:spacing w:after="0" w:line="240" w:lineRule="auto"/>
        <w:rPr>
          <w:rFonts w:ascii="Arial" w:hAnsi="Arial" w:cs="Arial"/>
          <w:color w:val="000000"/>
          <w:sz w:val="24"/>
          <w:szCs w:val="24"/>
        </w:rPr>
      </w:pPr>
    </w:p>
    <w:p w14:paraId="4821C4E7" w14:textId="37CA5350" w:rsidR="000E27E0" w:rsidRPr="008D0EF2" w:rsidRDefault="000E27E0" w:rsidP="008D0EF2">
      <w:pPr>
        <w:pStyle w:val="ListParagraph"/>
        <w:numPr>
          <w:ilvl w:val="0"/>
          <w:numId w:val="34"/>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Contract Number and date. </w:t>
      </w:r>
    </w:p>
    <w:p w14:paraId="528BB858" w14:textId="69FE47AE" w:rsidR="000E27E0" w:rsidRPr="008D0EF2" w:rsidRDefault="000E27E0" w:rsidP="008D0EF2">
      <w:pPr>
        <w:pStyle w:val="ListParagraph"/>
        <w:numPr>
          <w:ilvl w:val="0"/>
          <w:numId w:val="34"/>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Format and version of operating system software, name and version of utility software used for preparation and copying files to media. </w:t>
      </w:r>
    </w:p>
    <w:p w14:paraId="552BED6C" w14:textId="41079265" w:rsidR="000E27E0" w:rsidRPr="008D0EF2" w:rsidRDefault="000E27E0" w:rsidP="008D0EF2">
      <w:pPr>
        <w:pStyle w:val="ListParagraph"/>
        <w:numPr>
          <w:ilvl w:val="0"/>
          <w:numId w:val="34"/>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Sequence number of digital media. </w:t>
      </w:r>
    </w:p>
    <w:p w14:paraId="11401FD4" w14:textId="4437E161" w:rsidR="000E27E0" w:rsidRPr="008D0EF2" w:rsidRDefault="000E27E0" w:rsidP="008D0EF2">
      <w:pPr>
        <w:pStyle w:val="ListParagraph"/>
        <w:numPr>
          <w:ilvl w:val="0"/>
          <w:numId w:val="34"/>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List of file names on the digital media </w:t>
      </w:r>
    </w:p>
    <w:p w14:paraId="56169BA3" w14:textId="77777777" w:rsidR="00223529" w:rsidRPr="000E27E0" w:rsidRDefault="00223529" w:rsidP="000E27E0">
      <w:pPr>
        <w:autoSpaceDE w:val="0"/>
        <w:autoSpaceDN w:val="0"/>
        <w:adjustRightInd w:val="0"/>
        <w:spacing w:after="0" w:line="240" w:lineRule="auto"/>
        <w:rPr>
          <w:rFonts w:ascii="Arial" w:hAnsi="Arial" w:cs="Arial"/>
          <w:color w:val="000000"/>
          <w:sz w:val="24"/>
          <w:szCs w:val="24"/>
        </w:rPr>
      </w:pPr>
    </w:p>
    <w:p w14:paraId="6411C874" w14:textId="7643C174" w:rsidR="000E27E0" w:rsidRDefault="000E27E0" w:rsidP="008D0EF2">
      <w:pPr>
        <w:pStyle w:val="ListParagraph"/>
        <w:numPr>
          <w:ilvl w:val="0"/>
          <w:numId w:val="36"/>
        </w:numPr>
        <w:autoSpaceDE w:val="0"/>
        <w:autoSpaceDN w:val="0"/>
        <w:adjustRightInd w:val="0"/>
        <w:spacing w:after="0" w:line="240" w:lineRule="auto"/>
        <w:rPr>
          <w:rFonts w:ascii="Arial" w:hAnsi="Arial" w:cs="Arial"/>
          <w:color w:val="000000"/>
          <w:sz w:val="24"/>
          <w:szCs w:val="24"/>
        </w:rPr>
      </w:pPr>
      <w:r w:rsidRPr="008D0EF2">
        <w:rPr>
          <w:rFonts w:ascii="Arial" w:hAnsi="Arial" w:cs="Arial"/>
          <w:color w:val="000000"/>
          <w:sz w:val="24"/>
          <w:szCs w:val="24"/>
        </w:rPr>
        <w:t xml:space="preserve">Quality Assurance/Quality Control: Before a file is placed on the delivery digital media the following shall be performed: </w:t>
      </w:r>
    </w:p>
    <w:p w14:paraId="20616F4F" w14:textId="77777777" w:rsidR="008D0EF2" w:rsidRPr="008D0EF2" w:rsidRDefault="008D0EF2" w:rsidP="008D0EF2">
      <w:pPr>
        <w:pStyle w:val="ListParagraph"/>
        <w:autoSpaceDE w:val="0"/>
        <w:autoSpaceDN w:val="0"/>
        <w:adjustRightInd w:val="0"/>
        <w:spacing w:after="0" w:line="240" w:lineRule="auto"/>
        <w:rPr>
          <w:rFonts w:ascii="Arial" w:hAnsi="Arial" w:cs="Arial"/>
          <w:color w:val="000000"/>
          <w:sz w:val="24"/>
          <w:szCs w:val="24"/>
        </w:rPr>
      </w:pPr>
    </w:p>
    <w:p w14:paraId="1943EC13" w14:textId="0BF32955" w:rsidR="000E27E0" w:rsidRPr="008D0EF2" w:rsidRDefault="000E27E0" w:rsidP="008D0EF2">
      <w:pPr>
        <w:pStyle w:val="ListParagraph"/>
        <w:numPr>
          <w:ilvl w:val="0"/>
          <w:numId w:val="32"/>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Remove all extraneous graphics outside of the border area and set the active parameters to a standard setting. </w:t>
      </w:r>
    </w:p>
    <w:p w14:paraId="5DC457E3" w14:textId="1A4C4145" w:rsidR="000E27E0" w:rsidRPr="008D0EF2" w:rsidRDefault="000E27E0" w:rsidP="008D0EF2">
      <w:pPr>
        <w:pStyle w:val="ListParagraph"/>
        <w:numPr>
          <w:ilvl w:val="0"/>
          <w:numId w:val="32"/>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Check to ensure that all reference files are attached without device or directory specifications. </w:t>
      </w:r>
    </w:p>
    <w:p w14:paraId="506C8824" w14:textId="6DB582AA" w:rsidR="000E27E0" w:rsidRPr="008D0EF2" w:rsidRDefault="000E27E0" w:rsidP="008D0EF2">
      <w:pPr>
        <w:pStyle w:val="ListParagraph"/>
        <w:numPr>
          <w:ilvl w:val="0"/>
          <w:numId w:val="32"/>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All digital files shall be delivered to the Government uncompressed. </w:t>
      </w:r>
    </w:p>
    <w:p w14:paraId="162760C3" w14:textId="1EB87E9D" w:rsidR="00223529" w:rsidRPr="008D0EF2" w:rsidRDefault="00223529" w:rsidP="008D0EF2">
      <w:pPr>
        <w:pStyle w:val="ListParagraph"/>
        <w:numPr>
          <w:ilvl w:val="0"/>
          <w:numId w:val="32"/>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Include all files both graphic and non-graphic required for the project (i.e. color tables, pen tables, font libraries, symbol libraries, user command files, plot configuration files, AML plot routines, etc.). </w:t>
      </w:r>
    </w:p>
    <w:p w14:paraId="7FB7C904" w14:textId="0740D955" w:rsidR="00223529" w:rsidRPr="008D0EF2" w:rsidRDefault="00223529" w:rsidP="008D0EF2">
      <w:pPr>
        <w:pStyle w:val="ListParagraph"/>
        <w:numPr>
          <w:ilvl w:val="0"/>
          <w:numId w:val="32"/>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Make sure that all support files such as those listed above are in the same directory and that references to those files do not include device or directory specifications. </w:t>
      </w:r>
    </w:p>
    <w:p w14:paraId="48A796CA" w14:textId="629FF23B" w:rsidR="00223529" w:rsidRPr="008D0EF2" w:rsidRDefault="00223529" w:rsidP="008D0EF2">
      <w:pPr>
        <w:pStyle w:val="ListParagraph"/>
        <w:numPr>
          <w:ilvl w:val="0"/>
          <w:numId w:val="32"/>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Include any standard sheets (i.e. abbreviation sheets, standard symbol sheets, etc.) necessary for a complete project. </w:t>
      </w:r>
    </w:p>
    <w:p w14:paraId="6050926E" w14:textId="06A34D3B" w:rsidR="00223529" w:rsidRPr="008D0EF2" w:rsidRDefault="00223529" w:rsidP="008D0EF2">
      <w:pPr>
        <w:pStyle w:val="ListParagraph"/>
        <w:numPr>
          <w:ilvl w:val="0"/>
          <w:numId w:val="32"/>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 xml:space="preserve">Document any fonts, tables, symbols, cells/blocks, line styles/types, details, reference drawings, etc., developed by the contractor, or not provided among the Government furnished materials. The contractor shall obtain Government approval before using anything other than the Government standards. </w:t>
      </w:r>
    </w:p>
    <w:p w14:paraId="6E917A66" w14:textId="0B840986" w:rsidR="00223529" w:rsidRPr="008D0EF2" w:rsidRDefault="00223529" w:rsidP="008D0EF2">
      <w:pPr>
        <w:pStyle w:val="ListParagraph"/>
        <w:numPr>
          <w:ilvl w:val="0"/>
          <w:numId w:val="32"/>
        </w:numPr>
        <w:autoSpaceDE w:val="0"/>
        <w:autoSpaceDN w:val="0"/>
        <w:adjustRightInd w:val="0"/>
        <w:spacing w:after="0" w:line="240" w:lineRule="auto"/>
        <w:ind w:left="1080"/>
        <w:rPr>
          <w:rFonts w:ascii="Arial" w:hAnsi="Arial" w:cs="Arial"/>
          <w:color w:val="000000"/>
          <w:sz w:val="24"/>
          <w:szCs w:val="24"/>
        </w:rPr>
      </w:pPr>
      <w:r w:rsidRPr="008D0EF2">
        <w:rPr>
          <w:rFonts w:ascii="Arial" w:hAnsi="Arial" w:cs="Arial"/>
          <w:color w:val="000000"/>
          <w:sz w:val="24"/>
          <w:szCs w:val="24"/>
        </w:rPr>
        <w:t>Each finished CAD drawing or map shall have its own separate plot file. The plot file for each finished drawing shall be provided to the Government in a specified plotter configuration.</w:t>
      </w:r>
    </w:p>
    <w:p w14:paraId="704126F2" w14:textId="77777777" w:rsidR="00223529" w:rsidRPr="00223529" w:rsidRDefault="00223529" w:rsidP="00223529">
      <w:pPr>
        <w:autoSpaceDE w:val="0"/>
        <w:autoSpaceDN w:val="0"/>
        <w:adjustRightInd w:val="0"/>
        <w:spacing w:after="0" w:line="240" w:lineRule="auto"/>
        <w:ind w:left="360"/>
        <w:rPr>
          <w:rFonts w:ascii="Arial" w:hAnsi="Arial" w:cs="Arial"/>
          <w:color w:val="000000"/>
          <w:sz w:val="24"/>
          <w:szCs w:val="24"/>
        </w:rPr>
      </w:pPr>
    </w:p>
    <w:p w14:paraId="62364777" w14:textId="07F8DA1F" w:rsidR="000E27E0" w:rsidRPr="000E27E0" w:rsidRDefault="000E27E0" w:rsidP="008D0EF2">
      <w:pPr>
        <w:numPr>
          <w:ilvl w:val="1"/>
          <w:numId w:val="12"/>
        </w:numPr>
        <w:autoSpaceDE w:val="0"/>
        <w:autoSpaceDN w:val="0"/>
        <w:adjustRightInd w:val="0"/>
        <w:spacing w:after="0" w:line="240" w:lineRule="auto"/>
        <w:ind w:left="432"/>
        <w:rPr>
          <w:rFonts w:ascii="Arial" w:hAnsi="Arial" w:cs="Arial"/>
          <w:color w:val="000000"/>
          <w:sz w:val="24"/>
          <w:szCs w:val="24"/>
        </w:rPr>
      </w:pPr>
      <w:r w:rsidRPr="000E27E0">
        <w:rPr>
          <w:rFonts w:ascii="Arial" w:hAnsi="Arial" w:cs="Arial"/>
          <w:b/>
          <w:bCs/>
          <w:color w:val="000000"/>
          <w:sz w:val="24"/>
          <w:szCs w:val="24"/>
        </w:rPr>
        <w:t>Ownership</w:t>
      </w:r>
      <w:r w:rsidRPr="000E27E0">
        <w:rPr>
          <w:rFonts w:ascii="Arial" w:hAnsi="Arial" w:cs="Arial"/>
          <w:color w:val="000000"/>
          <w:sz w:val="24"/>
          <w:szCs w:val="24"/>
        </w:rPr>
        <w:t xml:space="preserve">: </w:t>
      </w:r>
    </w:p>
    <w:p w14:paraId="210AC60D" w14:textId="25A3B51A" w:rsidR="000E27E0" w:rsidRPr="000E27E0" w:rsidRDefault="000E27E0" w:rsidP="00223529">
      <w:pPr>
        <w:autoSpaceDE w:val="0"/>
        <w:autoSpaceDN w:val="0"/>
        <w:adjustRightInd w:val="0"/>
        <w:spacing w:after="0" w:line="240" w:lineRule="auto"/>
        <w:rPr>
          <w:rFonts w:ascii="Arial" w:hAnsi="Arial" w:cs="Arial"/>
          <w:color w:val="000000"/>
          <w:sz w:val="24"/>
          <w:szCs w:val="24"/>
        </w:rPr>
      </w:pPr>
    </w:p>
    <w:p w14:paraId="355C99F8" w14:textId="14677340" w:rsidR="000E27E0" w:rsidRDefault="000E27E0" w:rsidP="008D0EF2">
      <w:pPr>
        <w:autoSpaceDE w:val="0"/>
        <w:autoSpaceDN w:val="0"/>
        <w:adjustRightInd w:val="0"/>
        <w:spacing w:after="0" w:line="240" w:lineRule="auto"/>
        <w:ind w:left="432"/>
        <w:rPr>
          <w:rFonts w:ascii="Arial" w:hAnsi="Arial" w:cs="Arial"/>
          <w:color w:val="000000"/>
          <w:sz w:val="24"/>
          <w:szCs w:val="24"/>
        </w:rPr>
      </w:pPr>
      <w:r w:rsidRPr="000E27E0">
        <w:rPr>
          <w:rFonts w:ascii="Arial" w:hAnsi="Arial" w:cs="Arial"/>
          <w:color w:val="000000"/>
          <w:sz w:val="24"/>
          <w:szCs w:val="24"/>
        </w:rPr>
        <w:t xml:space="preserve">All electronic files created and reimbursed for this project shall be the property of the Department of Veterans Affairs. </w:t>
      </w:r>
    </w:p>
    <w:p w14:paraId="5FBD18B1" w14:textId="77777777" w:rsidR="00223529" w:rsidRPr="000E27E0" w:rsidRDefault="00223529" w:rsidP="000E27E0">
      <w:pPr>
        <w:autoSpaceDE w:val="0"/>
        <w:autoSpaceDN w:val="0"/>
        <w:adjustRightInd w:val="0"/>
        <w:spacing w:after="0" w:line="240" w:lineRule="auto"/>
        <w:rPr>
          <w:rFonts w:ascii="Arial" w:hAnsi="Arial" w:cs="Arial"/>
          <w:color w:val="000000"/>
          <w:sz w:val="24"/>
          <w:szCs w:val="24"/>
        </w:rPr>
      </w:pPr>
    </w:p>
    <w:p w14:paraId="48859A9C" w14:textId="77777777" w:rsidR="00223529" w:rsidRPr="000E27E0" w:rsidRDefault="00223529" w:rsidP="00223529">
      <w:pPr>
        <w:autoSpaceDE w:val="0"/>
        <w:autoSpaceDN w:val="0"/>
        <w:adjustRightInd w:val="0"/>
        <w:spacing w:after="0" w:line="240" w:lineRule="auto"/>
        <w:ind w:left="720"/>
        <w:rPr>
          <w:rFonts w:ascii="Arial" w:hAnsi="Arial" w:cs="Arial"/>
          <w:color w:val="000000"/>
          <w:sz w:val="24"/>
          <w:szCs w:val="24"/>
        </w:rPr>
      </w:pPr>
    </w:p>
    <w:p w14:paraId="7452C3EF" w14:textId="3FEED538" w:rsidR="000E27E0" w:rsidRPr="000E27E0" w:rsidRDefault="00B10642" w:rsidP="000E27E0">
      <w:pPr>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8</w:t>
      </w:r>
      <w:r w:rsidR="000E27E0" w:rsidRPr="000E27E0">
        <w:rPr>
          <w:rFonts w:ascii="Arial" w:hAnsi="Arial" w:cs="Arial"/>
          <w:b/>
          <w:bCs/>
          <w:color w:val="000000"/>
          <w:sz w:val="24"/>
          <w:szCs w:val="24"/>
        </w:rPr>
        <w:t xml:space="preserve">. RECORDS MANAGEMENT: </w:t>
      </w:r>
    </w:p>
    <w:p w14:paraId="263392D3" w14:textId="77777777" w:rsidR="000E27E0" w:rsidRPr="000E27E0" w:rsidRDefault="000E27E0" w:rsidP="000E27E0">
      <w:pPr>
        <w:autoSpaceDE w:val="0"/>
        <w:autoSpaceDN w:val="0"/>
        <w:adjustRightInd w:val="0"/>
        <w:spacing w:after="0" w:line="240" w:lineRule="auto"/>
        <w:rPr>
          <w:rFonts w:ascii="Arial" w:hAnsi="Arial" w:cs="Arial"/>
          <w:color w:val="000000"/>
          <w:sz w:val="24"/>
          <w:szCs w:val="24"/>
        </w:rPr>
      </w:pPr>
    </w:p>
    <w:p w14:paraId="23946AD1" w14:textId="6A49AF1B" w:rsidR="000E27E0" w:rsidRPr="000203CE" w:rsidRDefault="004C5D64"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The A/E</w:t>
      </w:r>
      <w:r w:rsidR="000E27E0" w:rsidRPr="000203CE">
        <w:rPr>
          <w:rFonts w:ascii="Arial" w:hAnsi="Arial" w:cs="Arial"/>
          <w:color w:val="000000"/>
          <w:sz w:val="24"/>
          <w:szCs w:val="24"/>
        </w:rPr>
        <w:t xml:space="preserve">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C24AB8B" w14:textId="77777777" w:rsidR="00601A82" w:rsidRPr="000E27E0" w:rsidRDefault="00601A82" w:rsidP="000E27E0">
      <w:pPr>
        <w:autoSpaceDE w:val="0"/>
        <w:autoSpaceDN w:val="0"/>
        <w:adjustRightInd w:val="0"/>
        <w:spacing w:after="0" w:line="240" w:lineRule="auto"/>
        <w:rPr>
          <w:rFonts w:ascii="Arial" w:hAnsi="Arial" w:cs="Arial"/>
          <w:color w:val="000000"/>
          <w:sz w:val="24"/>
          <w:szCs w:val="24"/>
        </w:rPr>
      </w:pPr>
    </w:p>
    <w:p w14:paraId="0FD29651" w14:textId="1F19EF4A" w:rsidR="000E27E0" w:rsidRPr="000203CE"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1A37815A" w14:textId="77777777" w:rsidR="00601A82" w:rsidRPr="000E27E0" w:rsidRDefault="00601A82" w:rsidP="000E27E0">
      <w:pPr>
        <w:autoSpaceDE w:val="0"/>
        <w:autoSpaceDN w:val="0"/>
        <w:adjustRightInd w:val="0"/>
        <w:spacing w:after="0" w:line="240" w:lineRule="auto"/>
        <w:rPr>
          <w:rFonts w:ascii="Arial" w:hAnsi="Arial" w:cs="Arial"/>
          <w:color w:val="000000"/>
          <w:sz w:val="24"/>
          <w:szCs w:val="24"/>
        </w:rPr>
      </w:pPr>
    </w:p>
    <w:p w14:paraId="1CDD525B" w14:textId="5EB5DA11" w:rsidR="000E27E0" w:rsidRPr="000203CE"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 xml:space="preserve">In accordance with 36 CFR 1222.32, </w:t>
      </w:r>
      <w:r w:rsidR="004C5D64">
        <w:rPr>
          <w:rFonts w:ascii="Arial" w:hAnsi="Arial" w:cs="Arial"/>
          <w:color w:val="000000"/>
          <w:sz w:val="24"/>
          <w:szCs w:val="24"/>
        </w:rPr>
        <w:t>The A/E</w:t>
      </w:r>
      <w:r w:rsidRPr="000203CE">
        <w:rPr>
          <w:rFonts w:ascii="Arial" w:hAnsi="Arial" w:cs="Arial"/>
          <w:color w:val="000000"/>
          <w:sz w:val="24"/>
          <w:szCs w:val="24"/>
        </w:rPr>
        <w:t xml:space="preserve"> shall maintain all records created for Government use or created </w:t>
      </w:r>
      <w:proofErr w:type="gramStart"/>
      <w:r w:rsidRPr="000203CE">
        <w:rPr>
          <w:rFonts w:ascii="Arial" w:hAnsi="Arial" w:cs="Arial"/>
          <w:color w:val="000000"/>
          <w:sz w:val="24"/>
          <w:szCs w:val="24"/>
        </w:rPr>
        <w:t>in the course of</w:t>
      </w:r>
      <w:proofErr w:type="gramEnd"/>
      <w:r w:rsidRPr="000203CE">
        <w:rPr>
          <w:rFonts w:ascii="Arial" w:hAnsi="Arial" w:cs="Arial"/>
          <w:color w:val="000000"/>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27039FF4" w14:textId="77777777" w:rsidR="00601A82" w:rsidRPr="000E27E0" w:rsidRDefault="00601A82" w:rsidP="000E27E0">
      <w:pPr>
        <w:autoSpaceDE w:val="0"/>
        <w:autoSpaceDN w:val="0"/>
        <w:adjustRightInd w:val="0"/>
        <w:spacing w:after="0" w:line="240" w:lineRule="auto"/>
        <w:rPr>
          <w:rFonts w:ascii="Arial" w:hAnsi="Arial" w:cs="Arial"/>
          <w:color w:val="000000"/>
          <w:sz w:val="24"/>
          <w:szCs w:val="24"/>
        </w:rPr>
      </w:pPr>
    </w:p>
    <w:p w14:paraId="0598FE94" w14:textId="73ED8F40" w:rsidR="00601A82" w:rsidRDefault="00B672D7" w:rsidP="00B672D7">
      <w:pPr>
        <w:pStyle w:val="Default"/>
        <w:numPr>
          <w:ilvl w:val="0"/>
          <w:numId w:val="30"/>
        </w:numPr>
      </w:pPr>
      <w:bookmarkStart w:id="0" w:name="_Hlk176429054"/>
      <w:r>
        <w:t>Wilmington VAMC</w:t>
      </w:r>
      <w:bookmarkEnd w:id="0"/>
      <w:r w:rsidR="000E27E0" w:rsidRPr="000E27E0">
        <w:t xml:space="preserve"> and its contractors are responsible for preventing the alienation or unauthorized destruction of records, including all forms of mutilation. Records may not be removed from the legal custody of </w:t>
      </w:r>
      <w:r>
        <w:t>Wilmington VAMC</w:t>
      </w:r>
      <w:r w:rsidR="000E27E0" w:rsidRPr="000E27E0">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w:t>
      </w:r>
      <w:r w:rsidR="004C5D64">
        <w:t>The A/E</w:t>
      </w:r>
      <w:r w:rsidR="000E27E0" w:rsidRPr="000E27E0">
        <w:t xml:space="preserve"> must report to </w:t>
      </w:r>
      <w:r w:rsidR="004C5D64">
        <w:t>BVAHCS</w:t>
      </w:r>
      <w:r w:rsidR="00601A82" w:rsidRPr="00601A82">
        <w:t xml:space="preserve">. The agency must report promptly to NARA in accordance with 36 CFR 1230. </w:t>
      </w:r>
    </w:p>
    <w:p w14:paraId="3F9FF93E" w14:textId="77777777" w:rsidR="00601A82" w:rsidRPr="00601A82" w:rsidRDefault="00601A82" w:rsidP="00601A82">
      <w:pPr>
        <w:pStyle w:val="Default"/>
      </w:pPr>
    </w:p>
    <w:p w14:paraId="596B23A5" w14:textId="10E40950" w:rsidR="00601A82" w:rsidRPr="000203CE" w:rsidRDefault="00601A82"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The</w:t>
      </w:r>
      <w:r w:rsidR="004C5D64">
        <w:rPr>
          <w:rFonts w:ascii="Arial" w:hAnsi="Arial" w:cs="Arial"/>
          <w:color w:val="000000"/>
          <w:sz w:val="24"/>
          <w:szCs w:val="24"/>
        </w:rPr>
        <w:t xml:space="preserve"> A/E</w:t>
      </w:r>
      <w:r w:rsidRPr="000203CE">
        <w:rPr>
          <w:rFonts w:ascii="Arial" w:hAnsi="Arial" w:cs="Arial"/>
          <w:color w:val="000000"/>
          <w:sz w:val="24"/>
          <w:szCs w:val="24"/>
        </w:rPr>
        <w:t xml:space="preserve"> shall immediately notify the appropriate Contracting Officer upon discovery of any inadvertent or unauthorized disclosures of information, data, documentary materials, </w:t>
      </w:r>
      <w:r w:rsidR="004C5D64" w:rsidRPr="000203CE">
        <w:rPr>
          <w:rFonts w:ascii="Arial" w:hAnsi="Arial" w:cs="Arial"/>
          <w:color w:val="000000"/>
          <w:sz w:val="24"/>
          <w:szCs w:val="24"/>
        </w:rPr>
        <w:t>records,</w:t>
      </w:r>
      <w:r w:rsidRPr="000203CE">
        <w:rPr>
          <w:rFonts w:ascii="Arial" w:hAnsi="Arial" w:cs="Arial"/>
          <w:color w:val="000000"/>
          <w:sz w:val="24"/>
          <w:szCs w:val="24"/>
        </w:rPr>
        <w:t xml:space="preserve"> or equipment. Disclosure of non-public information is limited to authorized personnel with a need-to-know as described in the [contract vehicle]. The </w:t>
      </w:r>
      <w:r w:rsidR="004C5D64">
        <w:rPr>
          <w:rFonts w:ascii="Arial" w:hAnsi="Arial" w:cs="Arial"/>
          <w:color w:val="000000"/>
          <w:sz w:val="24"/>
          <w:szCs w:val="24"/>
        </w:rPr>
        <w:t>A/E</w:t>
      </w:r>
      <w:r w:rsidRPr="000203CE">
        <w:rPr>
          <w:rFonts w:ascii="Arial" w:hAnsi="Arial" w:cs="Arial"/>
          <w:color w:val="000000"/>
          <w:sz w:val="24"/>
          <w:szCs w:val="24"/>
        </w:rPr>
        <w:t xml:space="preserve"> shall ensure that the appropriate personnel, administrative, technical, and physical safeguards are established to ensure the security and confidentiality of this information, data, documentary material, records and/or equipment is properly protected. The</w:t>
      </w:r>
      <w:r w:rsidR="004C5D64">
        <w:rPr>
          <w:rFonts w:ascii="Arial" w:hAnsi="Arial" w:cs="Arial"/>
          <w:color w:val="000000"/>
          <w:sz w:val="24"/>
          <w:szCs w:val="24"/>
        </w:rPr>
        <w:t xml:space="preserve"> A/E</w:t>
      </w:r>
      <w:r w:rsidRPr="000203CE">
        <w:rPr>
          <w:rFonts w:ascii="Arial" w:hAnsi="Arial" w:cs="Arial"/>
          <w:color w:val="000000"/>
          <w:sz w:val="24"/>
          <w:szCs w:val="24"/>
        </w:rPr>
        <w:t xml:space="preserve"> shall not remove </w:t>
      </w:r>
      <w:r w:rsidRPr="000203CE">
        <w:rPr>
          <w:rFonts w:ascii="Arial" w:hAnsi="Arial" w:cs="Arial"/>
          <w:color w:val="000000"/>
          <w:sz w:val="24"/>
          <w:szCs w:val="24"/>
        </w:rPr>
        <w:lastRenderedPageBreak/>
        <w:t xml:space="preserve">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0203CE">
        <w:rPr>
          <w:rFonts w:ascii="Arial" w:hAnsi="Arial" w:cs="Arial"/>
          <w:color w:val="000000"/>
          <w:sz w:val="24"/>
          <w:szCs w:val="24"/>
        </w:rPr>
        <w:t>is</w:t>
      </w:r>
      <w:proofErr w:type="gramEnd"/>
      <w:r w:rsidRPr="000203CE">
        <w:rPr>
          <w:rFonts w:ascii="Arial" w:hAnsi="Arial" w:cs="Arial"/>
          <w:color w:val="000000"/>
          <w:sz w:val="24"/>
          <w:szCs w:val="24"/>
        </w:rPr>
        <w:t xml:space="preserve"> no longer required, it shall be returned to </w:t>
      </w:r>
      <w:r w:rsidR="006416E2">
        <w:rPr>
          <w:rFonts w:ascii="Arial" w:hAnsi="Arial" w:cs="Arial"/>
          <w:color w:val="000000"/>
          <w:sz w:val="24"/>
          <w:szCs w:val="24"/>
        </w:rPr>
        <w:t>BVAHCS,</w:t>
      </w:r>
      <w:r w:rsidRPr="000203CE">
        <w:rPr>
          <w:rFonts w:ascii="Arial" w:hAnsi="Arial" w:cs="Arial"/>
          <w:color w:val="000000"/>
          <w:sz w:val="24"/>
          <w:szCs w:val="24"/>
        </w:rPr>
        <w:t xml:space="preserve"> or the </w:t>
      </w:r>
      <w:r w:rsidR="004C5D64">
        <w:rPr>
          <w:rFonts w:ascii="Arial" w:hAnsi="Arial" w:cs="Arial"/>
          <w:color w:val="000000"/>
          <w:sz w:val="24"/>
          <w:szCs w:val="24"/>
        </w:rPr>
        <w:t>A/E</w:t>
      </w:r>
      <w:r w:rsidRPr="000203CE">
        <w:rPr>
          <w:rFonts w:ascii="Arial" w:hAnsi="Arial" w:cs="Arial"/>
          <w:color w:val="000000"/>
          <w:sz w:val="24"/>
          <w:szCs w:val="24"/>
        </w:rPr>
        <w:t xml:space="preserve">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 </w:t>
      </w:r>
    </w:p>
    <w:p w14:paraId="5D80B8B3" w14:textId="77777777" w:rsidR="00601A82" w:rsidRPr="00601A82" w:rsidRDefault="00601A82" w:rsidP="00601A82">
      <w:pPr>
        <w:autoSpaceDE w:val="0"/>
        <w:autoSpaceDN w:val="0"/>
        <w:adjustRightInd w:val="0"/>
        <w:spacing w:after="0" w:line="240" w:lineRule="auto"/>
        <w:rPr>
          <w:rFonts w:ascii="Arial" w:hAnsi="Arial" w:cs="Arial"/>
          <w:color w:val="000000"/>
          <w:sz w:val="24"/>
          <w:szCs w:val="24"/>
        </w:rPr>
      </w:pPr>
    </w:p>
    <w:p w14:paraId="71AD37FC" w14:textId="0D7DD209" w:rsidR="000E27E0" w:rsidRPr="000203CE" w:rsidRDefault="00601A82"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Th</w:t>
      </w:r>
      <w:r w:rsidR="004C5D64">
        <w:rPr>
          <w:rFonts w:ascii="Arial" w:hAnsi="Arial" w:cs="Arial"/>
          <w:color w:val="000000"/>
          <w:sz w:val="24"/>
          <w:szCs w:val="24"/>
        </w:rPr>
        <w:t>e A/E</w:t>
      </w:r>
      <w:r w:rsidRPr="000203CE">
        <w:rPr>
          <w:rFonts w:ascii="Arial" w:hAnsi="Arial" w:cs="Arial"/>
          <w:color w:val="000000"/>
          <w:sz w:val="24"/>
          <w:szCs w:val="24"/>
        </w:rPr>
        <w:t xml:space="preserve"> is required to obtain the Contracting Officer's approval prior to engaging in any contractual relationship (sub-</w:t>
      </w:r>
      <w:r w:rsidR="004C5D64">
        <w:rPr>
          <w:rFonts w:ascii="Arial" w:hAnsi="Arial" w:cs="Arial"/>
          <w:color w:val="000000"/>
          <w:sz w:val="24"/>
          <w:szCs w:val="24"/>
        </w:rPr>
        <w:t>contractor</w:t>
      </w:r>
      <w:r w:rsidRPr="000203CE">
        <w:rPr>
          <w:rFonts w:ascii="Arial" w:hAnsi="Arial" w:cs="Arial"/>
          <w:color w:val="000000"/>
          <w:sz w:val="24"/>
          <w:szCs w:val="24"/>
        </w:rPr>
        <w:t xml:space="preserve">) in support of this contract requiring the disclosure of information, documentary material and/or records generated under, or relating to, contracts. The </w:t>
      </w:r>
      <w:r w:rsidR="004C5D64">
        <w:rPr>
          <w:rFonts w:ascii="Arial" w:hAnsi="Arial" w:cs="Arial"/>
          <w:color w:val="000000"/>
          <w:sz w:val="24"/>
          <w:szCs w:val="24"/>
        </w:rPr>
        <w:t>A/E</w:t>
      </w:r>
      <w:r w:rsidRPr="000203CE">
        <w:rPr>
          <w:rFonts w:ascii="Arial" w:hAnsi="Arial" w:cs="Arial"/>
          <w:color w:val="000000"/>
          <w:sz w:val="24"/>
          <w:szCs w:val="24"/>
        </w:rPr>
        <w:t xml:space="preserve"> (and any sub-contractor) is required to abide by Government and </w:t>
      </w:r>
      <w:r w:rsidR="00B672D7" w:rsidRPr="00B672D7">
        <w:rPr>
          <w:rFonts w:ascii="Arial" w:hAnsi="Arial" w:cs="Arial"/>
          <w:color w:val="000000"/>
          <w:sz w:val="24"/>
          <w:szCs w:val="24"/>
        </w:rPr>
        <w:t>d.</w:t>
      </w:r>
      <w:r w:rsidR="00B672D7" w:rsidRPr="00B672D7">
        <w:rPr>
          <w:rFonts w:ascii="Arial" w:hAnsi="Arial" w:cs="Arial"/>
          <w:color w:val="000000"/>
          <w:sz w:val="24"/>
          <w:szCs w:val="24"/>
        </w:rPr>
        <w:tab/>
        <w:t>Wilmington VAMC</w:t>
      </w:r>
      <w:r w:rsidRPr="000203CE">
        <w:rPr>
          <w:rFonts w:ascii="Arial" w:hAnsi="Arial" w:cs="Arial"/>
          <w:color w:val="000000"/>
          <w:sz w:val="24"/>
          <w:szCs w:val="24"/>
        </w:rPr>
        <w:t xml:space="preserve"> guidance for protecting sensitive, proprietary information, classified, and controlled unclassified information.</w:t>
      </w:r>
    </w:p>
    <w:p w14:paraId="39EAC904" w14:textId="7F2E6E66" w:rsidR="00601A82" w:rsidRDefault="00601A82" w:rsidP="00601A82">
      <w:pPr>
        <w:autoSpaceDE w:val="0"/>
        <w:autoSpaceDN w:val="0"/>
        <w:adjustRightInd w:val="0"/>
        <w:spacing w:after="0" w:line="240" w:lineRule="auto"/>
        <w:rPr>
          <w:rFonts w:ascii="Arial" w:hAnsi="Arial" w:cs="Arial"/>
          <w:color w:val="000000"/>
          <w:sz w:val="24"/>
          <w:szCs w:val="24"/>
        </w:rPr>
      </w:pPr>
    </w:p>
    <w:p w14:paraId="4D50B9EE" w14:textId="4F657B28" w:rsidR="000E27E0" w:rsidRPr="000203CE"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 xml:space="preserve">The </w:t>
      </w:r>
      <w:r w:rsidR="004C5D64">
        <w:rPr>
          <w:rFonts w:ascii="Arial" w:hAnsi="Arial" w:cs="Arial"/>
          <w:color w:val="000000"/>
          <w:sz w:val="24"/>
          <w:szCs w:val="24"/>
        </w:rPr>
        <w:t>A/E</w:t>
      </w:r>
      <w:r w:rsidRPr="000203CE">
        <w:rPr>
          <w:rFonts w:ascii="Arial" w:hAnsi="Arial" w:cs="Arial"/>
          <w:color w:val="000000"/>
          <w:sz w:val="24"/>
          <w:szCs w:val="24"/>
        </w:rPr>
        <w:t xml:space="preserve"> shall only use Government IT equipment for purposes specifically tied to or authorized by the contract and in accordance with </w:t>
      </w:r>
      <w:r w:rsidR="00B672D7" w:rsidRPr="00B672D7">
        <w:rPr>
          <w:rFonts w:ascii="Arial" w:hAnsi="Arial" w:cs="Arial"/>
          <w:color w:val="000000"/>
          <w:sz w:val="24"/>
          <w:szCs w:val="24"/>
        </w:rPr>
        <w:t>d.</w:t>
      </w:r>
      <w:r w:rsidR="00B672D7">
        <w:rPr>
          <w:rFonts w:ascii="Arial" w:hAnsi="Arial" w:cs="Arial"/>
          <w:color w:val="000000"/>
          <w:sz w:val="24"/>
          <w:szCs w:val="24"/>
        </w:rPr>
        <w:t xml:space="preserve"> </w:t>
      </w:r>
      <w:r w:rsidR="00B672D7" w:rsidRPr="00B672D7">
        <w:rPr>
          <w:rFonts w:ascii="Arial" w:hAnsi="Arial" w:cs="Arial"/>
          <w:color w:val="000000"/>
          <w:sz w:val="24"/>
          <w:szCs w:val="24"/>
        </w:rPr>
        <w:t>Wilmington VAMC</w:t>
      </w:r>
      <w:r w:rsidRPr="000203CE">
        <w:rPr>
          <w:rFonts w:ascii="Arial" w:hAnsi="Arial" w:cs="Arial"/>
          <w:color w:val="000000"/>
          <w:sz w:val="24"/>
          <w:szCs w:val="24"/>
        </w:rPr>
        <w:t xml:space="preserve"> policy. </w:t>
      </w:r>
    </w:p>
    <w:p w14:paraId="043B6B91" w14:textId="77777777" w:rsidR="000203CE" w:rsidRPr="000E27E0" w:rsidRDefault="000203CE" w:rsidP="000E27E0">
      <w:pPr>
        <w:autoSpaceDE w:val="0"/>
        <w:autoSpaceDN w:val="0"/>
        <w:adjustRightInd w:val="0"/>
        <w:spacing w:after="0" w:line="240" w:lineRule="auto"/>
        <w:rPr>
          <w:rFonts w:ascii="Arial" w:hAnsi="Arial" w:cs="Arial"/>
          <w:color w:val="000000"/>
          <w:sz w:val="24"/>
          <w:szCs w:val="24"/>
        </w:rPr>
      </w:pPr>
    </w:p>
    <w:p w14:paraId="2CF9CDC2" w14:textId="06264975" w:rsidR="000E27E0" w:rsidRPr="000203CE"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 xml:space="preserve">The </w:t>
      </w:r>
      <w:r w:rsidR="004C5D64">
        <w:rPr>
          <w:rFonts w:ascii="Arial" w:hAnsi="Arial" w:cs="Arial"/>
          <w:color w:val="000000"/>
          <w:sz w:val="24"/>
          <w:szCs w:val="24"/>
        </w:rPr>
        <w:t>A/E</w:t>
      </w:r>
      <w:r w:rsidRPr="000203CE">
        <w:rPr>
          <w:rFonts w:ascii="Arial" w:hAnsi="Arial" w:cs="Arial"/>
          <w:color w:val="000000"/>
          <w:sz w:val="24"/>
          <w:szCs w:val="24"/>
        </w:rPr>
        <w:t xml:space="preserve"> shall not create or maintain any records containing any non-public </w:t>
      </w:r>
      <w:r w:rsidR="004C5D64">
        <w:rPr>
          <w:rFonts w:ascii="Arial" w:hAnsi="Arial" w:cs="Arial"/>
          <w:color w:val="000000"/>
          <w:sz w:val="24"/>
          <w:szCs w:val="24"/>
        </w:rPr>
        <w:t>BVAHCS</w:t>
      </w:r>
      <w:r w:rsidRPr="000203CE">
        <w:rPr>
          <w:rFonts w:ascii="Arial" w:hAnsi="Arial" w:cs="Arial"/>
          <w:color w:val="000000"/>
          <w:sz w:val="24"/>
          <w:szCs w:val="24"/>
        </w:rPr>
        <w:t xml:space="preserve"> information that </w:t>
      </w:r>
      <w:proofErr w:type="gramStart"/>
      <w:r w:rsidRPr="000203CE">
        <w:rPr>
          <w:rFonts w:ascii="Arial" w:hAnsi="Arial" w:cs="Arial"/>
          <w:color w:val="000000"/>
          <w:sz w:val="24"/>
          <w:szCs w:val="24"/>
        </w:rPr>
        <w:t>are</w:t>
      </w:r>
      <w:proofErr w:type="gramEnd"/>
      <w:r w:rsidRPr="000203CE">
        <w:rPr>
          <w:rFonts w:ascii="Arial" w:hAnsi="Arial" w:cs="Arial"/>
          <w:color w:val="000000"/>
          <w:sz w:val="24"/>
          <w:szCs w:val="24"/>
        </w:rPr>
        <w:t xml:space="preserve"> not specifically tied to or authorized by the contract. </w:t>
      </w:r>
    </w:p>
    <w:p w14:paraId="6D86E541" w14:textId="77777777" w:rsidR="00601A82" w:rsidRPr="000E27E0" w:rsidRDefault="00601A82" w:rsidP="000E27E0">
      <w:pPr>
        <w:autoSpaceDE w:val="0"/>
        <w:autoSpaceDN w:val="0"/>
        <w:adjustRightInd w:val="0"/>
        <w:spacing w:after="0" w:line="240" w:lineRule="auto"/>
        <w:rPr>
          <w:rFonts w:ascii="Arial" w:hAnsi="Arial" w:cs="Arial"/>
          <w:color w:val="000000"/>
          <w:sz w:val="24"/>
          <w:szCs w:val="24"/>
        </w:rPr>
      </w:pPr>
    </w:p>
    <w:p w14:paraId="401F0036" w14:textId="2E020FEF" w:rsidR="00601A82" w:rsidRPr="000203CE"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 xml:space="preserve">The </w:t>
      </w:r>
      <w:r w:rsidR="004C5D64">
        <w:rPr>
          <w:rFonts w:ascii="Arial" w:hAnsi="Arial" w:cs="Arial"/>
          <w:color w:val="000000"/>
          <w:sz w:val="24"/>
          <w:szCs w:val="24"/>
        </w:rPr>
        <w:t>A/E</w:t>
      </w:r>
      <w:r w:rsidRPr="000203CE">
        <w:rPr>
          <w:rFonts w:ascii="Arial" w:hAnsi="Arial" w:cs="Arial"/>
          <w:color w:val="000000"/>
          <w:sz w:val="24"/>
          <w:szCs w:val="24"/>
        </w:rPr>
        <w:t xml:space="preserve"> shall not retain, use, sell, or disseminate copies of any </w:t>
      </w:r>
      <w:proofErr w:type="gramStart"/>
      <w:r w:rsidRPr="000203CE">
        <w:rPr>
          <w:rFonts w:ascii="Arial" w:hAnsi="Arial" w:cs="Arial"/>
          <w:color w:val="000000"/>
          <w:sz w:val="24"/>
          <w:szCs w:val="24"/>
        </w:rPr>
        <w:t>deliverable</w:t>
      </w:r>
      <w:proofErr w:type="gramEnd"/>
      <w:r w:rsidRPr="000203CE">
        <w:rPr>
          <w:rFonts w:ascii="Arial" w:hAnsi="Arial" w:cs="Arial"/>
          <w:color w:val="000000"/>
          <w:sz w:val="24"/>
          <w:szCs w:val="24"/>
        </w:rPr>
        <w:t xml:space="preserve"> that contains information covered by the Privacy Act of 1974 or that which is generally protected from public disclosure by an exemption to the Freedom of Information Act.</w:t>
      </w:r>
    </w:p>
    <w:p w14:paraId="06574D58" w14:textId="28CD0337" w:rsidR="000E27E0" w:rsidRPr="000E27E0" w:rsidRDefault="000E27E0" w:rsidP="000203CE">
      <w:pPr>
        <w:autoSpaceDE w:val="0"/>
        <w:autoSpaceDN w:val="0"/>
        <w:adjustRightInd w:val="0"/>
        <w:spacing w:after="0" w:line="240" w:lineRule="auto"/>
        <w:ind w:firstLine="60"/>
        <w:rPr>
          <w:rFonts w:ascii="Arial" w:hAnsi="Arial" w:cs="Arial"/>
          <w:color w:val="000000"/>
          <w:sz w:val="24"/>
          <w:szCs w:val="24"/>
        </w:rPr>
      </w:pPr>
    </w:p>
    <w:p w14:paraId="5E3ECF7B" w14:textId="19A54EF4" w:rsidR="000E27E0" w:rsidRPr="000203CE"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 xml:space="preserve">The </w:t>
      </w:r>
      <w:r w:rsidR="00B672D7" w:rsidRPr="00B672D7">
        <w:rPr>
          <w:rFonts w:ascii="Arial" w:hAnsi="Arial" w:cs="Arial"/>
          <w:color w:val="000000"/>
          <w:sz w:val="24"/>
          <w:szCs w:val="24"/>
        </w:rPr>
        <w:t>d.</w:t>
      </w:r>
      <w:r w:rsidR="00B672D7" w:rsidRPr="00B672D7">
        <w:rPr>
          <w:rFonts w:ascii="Arial" w:hAnsi="Arial" w:cs="Arial"/>
          <w:color w:val="000000"/>
          <w:sz w:val="24"/>
          <w:szCs w:val="24"/>
        </w:rPr>
        <w:tab/>
        <w:t>Wilmington VAMC</w:t>
      </w:r>
      <w:r w:rsidRPr="000203CE">
        <w:rPr>
          <w:rFonts w:ascii="Arial" w:hAnsi="Arial" w:cs="Arial"/>
          <w:color w:val="000000"/>
          <w:sz w:val="24"/>
          <w:szCs w:val="24"/>
        </w:rPr>
        <w:t xml:space="preserve"> owns the rights to all data and records produced as part of this contract. All deliverables under the contract are the property of the U.S. Government for which </w:t>
      </w:r>
      <w:r w:rsidR="004C5D64">
        <w:rPr>
          <w:rFonts w:ascii="Arial" w:hAnsi="Arial" w:cs="Arial"/>
          <w:color w:val="000000"/>
          <w:sz w:val="24"/>
          <w:szCs w:val="24"/>
        </w:rPr>
        <w:t>BVAHCS</w:t>
      </w:r>
      <w:r w:rsidRPr="000203CE">
        <w:rPr>
          <w:rFonts w:ascii="Arial" w:hAnsi="Arial" w:cs="Arial"/>
          <w:color w:val="000000"/>
          <w:sz w:val="24"/>
          <w:szCs w:val="24"/>
        </w:rPr>
        <w:t xml:space="preserve"> shall have unlimited rights to use, dispose of, or disclose such data contained therein as it determines to be in the public interest. Any Contractor rights in the data or deliverables must be identified as required by FAR 52.227-11 through FAR 52.227-20. </w:t>
      </w:r>
    </w:p>
    <w:p w14:paraId="624C400E" w14:textId="77777777" w:rsidR="00601A82" w:rsidRPr="000E27E0" w:rsidRDefault="00601A82" w:rsidP="000E27E0">
      <w:pPr>
        <w:autoSpaceDE w:val="0"/>
        <w:autoSpaceDN w:val="0"/>
        <w:adjustRightInd w:val="0"/>
        <w:spacing w:after="0" w:line="240" w:lineRule="auto"/>
        <w:rPr>
          <w:rFonts w:ascii="Arial" w:hAnsi="Arial" w:cs="Arial"/>
          <w:color w:val="000000"/>
          <w:sz w:val="24"/>
          <w:szCs w:val="24"/>
        </w:rPr>
      </w:pPr>
    </w:p>
    <w:p w14:paraId="2AAA8976" w14:textId="38644151" w:rsidR="000E27E0" w:rsidRPr="000203CE"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 xml:space="preserve">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61497887" w14:textId="77777777" w:rsidR="00601A82" w:rsidRPr="000E27E0" w:rsidRDefault="00601A82" w:rsidP="000E27E0">
      <w:pPr>
        <w:autoSpaceDE w:val="0"/>
        <w:autoSpaceDN w:val="0"/>
        <w:adjustRightInd w:val="0"/>
        <w:spacing w:after="0" w:line="240" w:lineRule="auto"/>
        <w:rPr>
          <w:rFonts w:ascii="Arial" w:hAnsi="Arial" w:cs="Arial"/>
          <w:color w:val="000000"/>
          <w:sz w:val="24"/>
          <w:szCs w:val="24"/>
        </w:rPr>
      </w:pPr>
    </w:p>
    <w:p w14:paraId="6B683D4B" w14:textId="27BBB466" w:rsidR="000E27E0" w:rsidRPr="000203CE"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 xml:space="preserve">[Note: To the extent an agency requires contractors to complete records management training, the agency must provide the training to the contractor.] </w:t>
      </w:r>
    </w:p>
    <w:p w14:paraId="105C0828" w14:textId="77777777" w:rsidR="00601A82" w:rsidRPr="000E27E0" w:rsidRDefault="00601A82" w:rsidP="000E27E0">
      <w:pPr>
        <w:autoSpaceDE w:val="0"/>
        <w:autoSpaceDN w:val="0"/>
        <w:adjustRightInd w:val="0"/>
        <w:spacing w:after="0" w:line="240" w:lineRule="auto"/>
        <w:rPr>
          <w:rFonts w:ascii="Arial" w:hAnsi="Arial" w:cs="Arial"/>
          <w:color w:val="000000"/>
          <w:sz w:val="24"/>
          <w:szCs w:val="24"/>
        </w:rPr>
      </w:pPr>
    </w:p>
    <w:p w14:paraId="0B559A0B" w14:textId="36821894" w:rsidR="00601A82" w:rsidRPr="000203CE"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lastRenderedPageBreak/>
        <w:t>Flow down of requirements to Subcontractor</w:t>
      </w:r>
      <w:r w:rsidR="00601A82" w:rsidRPr="000203CE">
        <w:rPr>
          <w:rFonts w:ascii="Arial" w:hAnsi="Arial" w:cs="Arial"/>
          <w:color w:val="000000"/>
          <w:sz w:val="24"/>
          <w:szCs w:val="24"/>
        </w:rPr>
        <w:t>s.</w:t>
      </w:r>
    </w:p>
    <w:p w14:paraId="7B177D41" w14:textId="77777777" w:rsidR="00601A82" w:rsidRDefault="00601A82" w:rsidP="00601A82">
      <w:pPr>
        <w:autoSpaceDE w:val="0"/>
        <w:autoSpaceDN w:val="0"/>
        <w:adjustRightInd w:val="0"/>
        <w:spacing w:after="0" w:line="240" w:lineRule="auto"/>
        <w:rPr>
          <w:rFonts w:ascii="Arial" w:hAnsi="Arial" w:cs="Arial"/>
          <w:color w:val="000000"/>
          <w:sz w:val="24"/>
          <w:szCs w:val="24"/>
        </w:rPr>
      </w:pPr>
    </w:p>
    <w:p w14:paraId="58E69B01" w14:textId="6C23BA17" w:rsidR="000E27E0" w:rsidRPr="000203CE"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 xml:space="preserve">The Contractor shall incorporate the substance of this clause, its terms and requirements including this paragraph, in all subcontracts under this [contract vehicle], and require written subcontractor acknowledgment of same. </w:t>
      </w:r>
    </w:p>
    <w:p w14:paraId="3FA18544" w14:textId="77777777" w:rsidR="0079115A" w:rsidRPr="000E27E0" w:rsidRDefault="0079115A" w:rsidP="00601A82">
      <w:pPr>
        <w:autoSpaceDE w:val="0"/>
        <w:autoSpaceDN w:val="0"/>
        <w:adjustRightInd w:val="0"/>
        <w:spacing w:after="0" w:line="240" w:lineRule="auto"/>
        <w:rPr>
          <w:rFonts w:ascii="Arial" w:hAnsi="Arial" w:cs="Arial"/>
          <w:color w:val="000000"/>
          <w:sz w:val="24"/>
          <w:szCs w:val="24"/>
        </w:rPr>
      </w:pPr>
    </w:p>
    <w:p w14:paraId="21D56B9A" w14:textId="487699A3" w:rsidR="000E27E0" w:rsidRDefault="000E27E0" w:rsidP="000203CE">
      <w:pPr>
        <w:pStyle w:val="ListParagraph"/>
        <w:numPr>
          <w:ilvl w:val="0"/>
          <w:numId w:val="30"/>
        </w:numPr>
        <w:autoSpaceDE w:val="0"/>
        <w:autoSpaceDN w:val="0"/>
        <w:adjustRightInd w:val="0"/>
        <w:spacing w:after="0" w:line="240" w:lineRule="auto"/>
        <w:rPr>
          <w:rFonts w:ascii="Arial" w:hAnsi="Arial" w:cs="Arial"/>
          <w:color w:val="000000"/>
          <w:sz w:val="24"/>
          <w:szCs w:val="24"/>
        </w:rPr>
      </w:pPr>
      <w:r w:rsidRPr="000203CE">
        <w:rPr>
          <w:rFonts w:ascii="Arial" w:hAnsi="Arial" w:cs="Arial"/>
          <w:color w:val="000000"/>
          <w:sz w:val="24"/>
          <w:szCs w:val="24"/>
        </w:rPr>
        <w:t xml:space="preserve">Violation by a subcontractor of any provision set forth in this clause will be attributed to the Contractor. </w:t>
      </w:r>
    </w:p>
    <w:p w14:paraId="4EB93DB5" w14:textId="77777777" w:rsidR="00601A82" w:rsidRPr="000E27E0" w:rsidRDefault="00601A82" w:rsidP="000E27E0">
      <w:pPr>
        <w:autoSpaceDE w:val="0"/>
        <w:autoSpaceDN w:val="0"/>
        <w:adjustRightInd w:val="0"/>
        <w:spacing w:after="0" w:line="240" w:lineRule="auto"/>
        <w:rPr>
          <w:rFonts w:ascii="Arial" w:hAnsi="Arial" w:cs="Arial"/>
          <w:color w:val="000000"/>
          <w:sz w:val="24"/>
          <w:szCs w:val="24"/>
        </w:rPr>
      </w:pPr>
    </w:p>
    <w:p w14:paraId="675E836F" w14:textId="2FA38682" w:rsidR="00EA160B" w:rsidRPr="004A5338" w:rsidRDefault="000E27E0" w:rsidP="00FB7F37">
      <w:pPr>
        <w:autoSpaceDE w:val="0"/>
        <w:autoSpaceDN w:val="0"/>
        <w:adjustRightInd w:val="0"/>
        <w:spacing w:after="0" w:line="240" w:lineRule="auto"/>
        <w:rPr>
          <w:rFonts w:ascii="Arial" w:hAnsi="Arial" w:cs="Arial"/>
          <w:sz w:val="24"/>
          <w:szCs w:val="24"/>
        </w:rPr>
      </w:pPr>
      <w:r w:rsidRPr="004A5338">
        <w:rPr>
          <w:rFonts w:ascii="Arial" w:hAnsi="Arial" w:cs="Arial"/>
          <w:color w:val="000000"/>
          <w:sz w:val="24"/>
          <w:szCs w:val="24"/>
        </w:rPr>
        <w:t>-END</w:t>
      </w:r>
    </w:p>
    <w:sectPr w:rsidR="00EA160B" w:rsidRPr="004A53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6ACD4" w14:textId="77777777" w:rsidR="00386FAB" w:rsidRDefault="00386FAB" w:rsidP="008B7510">
      <w:pPr>
        <w:spacing w:after="0" w:line="240" w:lineRule="auto"/>
      </w:pPr>
      <w:r>
        <w:separator/>
      </w:r>
    </w:p>
  </w:endnote>
  <w:endnote w:type="continuationSeparator" w:id="0">
    <w:p w14:paraId="74D0919B" w14:textId="77777777" w:rsidR="00386FAB" w:rsidRDefault="00386FAB" w:rsidP="008B7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5698" w14:textId="77777777" w:rsidR="00386FAB" w:rsidRDefault="00386FAB" w:rsidP="008B7510">
      <w:pPr>
        <w:spacing w:after="0" w:line="240" w:lineRule="auto"/>
      </w:pPr>
      <w:r>
        <w:separator/>
      </w:r>
    </w:p>
  </w:footnote>
  <w:footnote w:type="continuationSeparator" w:id="0">
    <w:p w14:paraId="5A8829D9" w14:textId="77777777" w:rsidR="00386FAB" w:rsidRDefault="00386FAB" w:rsidP="008B7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474475"/>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AAD24D0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BA6AC8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F3204A2"/>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D562AC65"/>
    <w:multiLevelType w:val="hybridMultilevel"/>
    <w:tmpl w:val="FFFFFFFF"/>
    <w:lvl w:ilvl="0" w:tplc="FFFFFFFF">
      <w:start w:val="1"/>
      <w:numFmt w:val="lowerLetter"/>
      <w:lvlText w:val=""/>
      <w:lvlJc w:val="left"/>
    </w:lvl>
    <w:lvl w:ilvl="1" w:tplc="362F6D48">
      <w:start w:val="1"/>
      <w:numFmt w:val="bullet"/>
      <w:lvlText w:val="•"/>
      <w:lvlJc w:val="left"/>
    </w:lvl>
    <w:lvl w:ilvl="2" w:tplc="FFFFFFFF">
      <w:start w:val="1"/>
      <w:numFmt w:val="low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464379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C9735AC"/>
    <w:multiLevelType w:val="hybridMultilevel"/>
    <w:tmpl w:val="F02EB930"/>
    <w:lvl w:ilvl="0" w:tplc="822AE5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EDE194B"/>
    <w:multiLevelType w:val="hybridMultilevel"/>
    <w:tmpl w:val="0FC692D4"/>
    <w:lvl w:ilvl="0" w:tplc="5A3E83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C22687"/>
    <w:multiLevelType w:val="multilevel"/>
    <w:tmpl w:val="A42C9480"/>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DAF6A85"/>
    <w:multiLevelType w:val="hybridMultilevel"/>
    <w:tmpl w:val="9A96F39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97349D"/>
    <w:multiLevelType w:val="hybridMultilevel"/>
    <w:tmpl w:val="F8DA50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204DFB"/>
    <w:multiLevelType w:val="hybridMultilevel"/>
    <w:tmpl w:val="D16228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A250A3"/>
    <w:multiLevelType w:val="hybridMultilevel"/>
    <w:tmpl w:val="33CC70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F4565C"/>
    <w:multiLevelType w:val="hybridMultilevel"/>
    <w:tmpl w:val="8E442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4066675"/>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551151B"/>
    <w:multiLevelType w:val="hybridMultilevel"/>
    <w:tmpl w:val="D26E6C98"/>
    <w:lvl w:ilvl="0" w:tplc="8256B4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5961FE"/>
    <w:multiLevelType w:val="hybridMultilevel"/>
    <w:tmpl w:val="B07655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941C47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F001E91"/>
    <w:multiLevelType w:val="hybridMultilevel"/>
    <w:tmpl w:val="D250DD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C65E39"/>
    <w:multiLevelType w:val="hybridMultilevel"/>
    <w:tmpl w:val="D180B2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4710F"/>
    <w:multiLevelType w:val="hybridMultilevel"/>
    <w:tmpl w:val="366E7E00"/>
    <w:lvl w:ilvl="0" w:tplc="2F620A7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50C178A"/>
    <w:multiLevelType w:val="hybridMultilevel"/>
    <w:tmpl w:val="5DBA10F8"/>
    <w:lvl w:ilvl="0" w:tplc="B50881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B0259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AB25A50"/>
    <w:multiLevelType w:val="hybridMultilevel"/>
    <w:tmpl w:val="8BF006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E822492"/>
    <w:multiLevelType w:val="multilevel"/>
    <w:tmpl w:val="F9FCDA5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00938E3"/>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2E325BF"/>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AB64748"/>
    <w:multiLevelType w:val="hybridMultilevel"/>
    <w:tmpl w:val="F02EDC32"/>
    <w:lvl w:ilvl="0" w:tplc="F2B6E41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AF247D6"/>
    <w:multiLevelType w:val="hybridMultilevel"/>
    <w:tmpl w:val="582269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BA3A65"/>
    <w:multiLevelType w:val="hybridMultilevel"/>
    <w:tmpl w:val="F67A3B8E"/>
    <w:lvl w:ilvl="0" w:tplc="4F0254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E224C3"/>
    <w:multiLevelType w:val="hybridMultilevel"/>
    <w:tmpl w:val="BF1AF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9C3309"/>
    <w:multiLevelType w:val="hybridMultilevel"/>
    <w:tmpl w:val="9BA6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A74C06"/>
    <w:multiLevelType w:val="hybridMultilevel"/>
    <w:tmpl w:val="6F0C8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7230EE"/>
    <w:multiLevelType w:val="hybridMultilevel"/>
    <w:tmpl w:val="9748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434E7F"/>
    <w:multiLevelType w:val="hybridMultilevel"/>
    <w:tmpl w:val="3A4028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CF9DF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98119054">
    <w:abstractNumId w:val="24"/>
  </w:num>
  <w:num w:numId="2" w16cid:durableId="2140032495">
    <w:abstractNumId w:val="27"/>
  </w:num>
  <w:num w:numId="3" w16cid:durableId="851996468">
    <w:abstractNumId w:val="13"/>
  </w:num>
  <w:num w:numId="4" w16cid:durableId="1268125227">
    <w:abstractNumId w:val="22"/>
  </w:num>
  <w:num w:numId="5" w16cid:durableId="1098797604">
    <w:abstractNumId w:val="1"/>
  </w:num>
  <w:num w:numId="6" w16cid:durableId="292367254">
    <w:abstractNumId w:val="5"/>
  </w:num>
  <w:num w:numId="7" w16cid:durableId="1181698886">
    <w:abstractNumId w:val="2"/>
  </w:num>
  <w:num w:numId="8" w16cid:durableId="1866091732">
    <w:abstractNumId w:val="17"/>
  </w:num>
  <w:num w:numId="9" w16cid:durableId="886991974">
    <w:abstractNumId w:val="3"/>
  </w:num>
  <w:num w:numId="10" w16cid:durableId="1236089800">
    <w:abstractNumId w:val="26"/>
  </w:num>
  <w:num w:numId="11" w16cid:durableId="825098636">
    <w:abstractNumId w:val="4"/>
  </w:num>
  <w:num w:numId="12" w16cid:durableId="389617649">
    <w:abstractNumId w:val="35"/>
  </w:num>
  <w:num w:numId="13" w16cid:durableId="1536500824">
    <w:abstractNumId w:val="0"/>
  </w:num>
  <w:num w:numId="14" w16cid:durableId="1012488856">
    <w:abstractNumId w:val="25"/>
  </w:num>
  <w:num w:numId="15" w16cid:durableId="920528049">
    <w:abstractNumId w:val="14"/>
  </w:num>
  <w:num w:numId="16" w16cid:durableId="257324745">
    <w:abstractNumId w:val="15"/>
  </w:num>
  <w:num w:numId="17" w16cid:durableId="678124515">
    <w:abstractNumId w:val="21"/>
  </w:num>
  <w:num w:numId="18" w16cid:durableId="1392189733">
    <w:abstractNumId w:val="9"/>
  </w:num>
  <w:num w:numId="19" w16cid:durableId="1213690848">
    <w:abstractNumId w:val="29"/>
  </w:num>
  <w:num w:numId="20" w16cid:durableId="18706805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2593527">
    <w:abstractNumId w:val="16"/>
  </w:num>
  <w:num w:numId="22" w16cid:durableId="499736146">
    <w:abstractNumId w:val="18"/>
  </w:num>
  <w:num w:numId="23" w16cid:durableId="778835831">
    <w:abstractNumId w:val="31"/>
  </w:num>
  <w:num w:numId="24" w16cid:durableId="277880692">
    <w:abstractNumId w:val="33"/>
  </w:num>
  <w:num w:numId="25" w16cid:durableId="1215040001">
    <w:abstractNumId w:val="32"/>
  </w:num>
  <w:num w:numId="26" w16cid:durableId="58358850">
    <w:abstractNumId w:val="23"/>
  </w:num>
  <w:num w:numId="27" w16cid:durableId="619267588">
    <w:abstractNumId w:val="28"/>
  </w:num>
  <w:num w:numId="28" w16cid:durableId="542059099">
    <w:abstractNumId w:val="10"/>
  </w:num>
  <w:num w:numId="29" w16cid:durableId="813523739">
    <w:abstractNumId w:val="8"/>
  </w:num>
  <w:num w:numId="30" w16cid:durableId="38674458">
    <w:abstractNumId w:val="11"/>
  </w:num>
  <w:num w:numId="31" w16cid:durableId="1610579453">
    <w:abstractNumId w:val="12"/>
  </w:num>
  <w:num w:numId="32" w16cid:durableId="1054089013">
    <w:abstractNumId w:val="34"/>
  </w:num>
  <w:num w:numId="33" w16cid:durableId="1120370080">
    <w:abstractNumId w:val="7"/>
  </w:num>
  <w:num w:numId="34" w16cid:durableId="372772105">
    <w:abstractNumId w:val="19"/>
  </w:num>
  <w:num w:numId="35" w16cid:durableId="443841198">
    <w:abstractNumId w:val="6"/>
  </w:num>
  <w:num w:numId="36" w16cid:durableId="36117616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0B"/>
    <w:rsid w:val="00000C71"/>
    <w:rsid w:val="000031FF"/>
    <w:rsid w:val="00007F7D"/>
    <w:rsid w:val="000203CE"/>
    <w:rsid w:val="00020D10"/>
    <w:rsid w:val="00035A0E"/>
    <w:rsid w:val="00055624"/>
    <w:rsid w:val="00082D7E"/>
    <w:rsid w:val="00092FB9"/>
    <w:rsid w:val="000E27E0"/>
    <w:rsid w:val="00117E32"/>
    <w:rsid w:val="00130A0E"/>
    <w:rsid w:val="00167977"/>
    <w:rsid w:val="00181EB9"/>
    <w:rsid w:val="001F0EE2"/>
    <w:rsid w:val="00210CE0"/>
    <w:rsid w:val="00216E30"/>
    <w:rsid w:val="00220004"/>
    <w:rsid w:val="00223529"/>
    <w:rsid w:val="00230400"/>
    <w:rsid w:val="0024752E"/>
    <w:rsid w:val="0025323C"/>
    <w:rsid w:val="0025791C"/>
    <w:rsid w:val="00271D98"/>
    <w:rsid w:val="002A0A47"/>
    <w:rsid w:val="002A7693"/>
    <w:rsid w:val="002B6213"/>
    <w:rsid w:val="00311CC1"/>
    <w:rsid w:val="00320C49"/>
    <w:rsid w:val="00334DAE"/>
    <w:rsid w:val="003459E5"/>
    <w:rsid w:val="0034738A"/>
    <w:rsid w:val="0036349F"/>
    <w:rsid w:val="00386FAB"/>
    <w:rsid w:val="003878B2"/>
    <w:rsid w:val="003B1711"/>
    <w:rsid w:val="003B4573"/>
    <w:rsid w:val="003C4934"/>
    <w:rsid w:val="003E0EDF"/>
    <w:rsid w:val="003F1A50"/>
    <w:rsid w:val="00443CA7"/>
    <w:rsid w:val="004475D4"/>
    <w:rsid w:val="004609FC"/>
    <w:rsid w:val="004A5338"/>
    <w:rsid w:val="004B70D3"/>
    <w:rsid w:val="004C5D64"/>
    <w:rsid w:val="004F3425"/>
    <w:rsid w:val="005002B6"/>
    <w:rsid w:val="00502264"/>
    <w:rsid w:val="005207CA"/>
    <w:rsid w:val="00532F7B"/>
    <w:rsid w:val="00537F10"/>
    <w:rsid w:val="00574533"/>
    <w:rsid w:val="00580E67"/>
    <w:rsid w:val="00592401"/>
    <w:rsid w:val="005C37CB"/>
    <w:rsid w:val="005C3D52"/>
    <w:rsid w:val="00601A82"/>
    <w:rsid w:val="00617EC3"/>
    <w:rsid w:val="00632E18"/>
    <w:rsid w:val="00634C74"/>
    <w:rsid w:val="006416E2"/>
    <w:rsid w:val="006554A2"/>
    <w:rsid w:val="00661A94"/>
    <w:rsid w:val="006E139A"/>
    <w:rsid w:val="006F008C"/>
    <w:rsid w:val="006F256A"/>
    <w:rsid w:val="007046DF"/>
    <w:rsid w:val="0071642D"/>
    <w:rsid w:val="00720132"/>
    <w:rsid w:val="0073584A"/>
    <w:rsid w:val="0075173E"/>
    <w:rsid w:val="00754C3B"/>
    <w:rsid w:val="007612FC"/>
    <w:rsid w:val="00766C34"/>
    <w:rsid w:val="0078247F"/>
    <w:rsid w:val="00782906"/>
    <w:rsid w:val="0079115A"/>
    <w:rsid w:val="00795A46"/>
    <w:rsid w:val="007B161A"/>
    <w:rsid w:val="007E18AE"/>
    <w:rsid w:val="007E4F8C"/>
    <w:rsid w:val="00842E27"/>
    <w:rsid w:val="00872F11"/>
    <w:rsid w:val="00875AF1"/>
    <w:rsid w:val="008B5B3F"/>
    <w:rsid w:val="008B7510"/>
    <w:rsid w:val="008D0778"/>
    <w:rsid w:val="008D0EF2"/>
    <w:rsid w:val="008F5F72"/>
    <w:rsid w:val="009010EF"/>
    <w:rsid w:val="00910713"/>
    <w:rsid w:val="00921627"/>
    <w:rsid w:val="00941591"/>
    <w:rsid w:val="00961D99"/>
    <w:rsid w:val="009A5162"/>
    <w:rsid w:val="00A05BDB"/>
    <w:rsid w:val="00A12251"/>
    <w:rsid w:val="00A210F8"/>
    <w:rsid w:val="00A54718"/>
    <w:rsid w:val="00A57751"/>
    <w:rsid w:val="00B104C7"/>
    <w:rsid w:val="00B10642"/>
    <w:rsid w:val="00B22AE7"/>
    <w:rsid w:val="00B47563"/>
    <w:rsid w:val="00B672D7"/>
    <w:rsid w:val="00B744A6"/>
    <w:rsid w:val="00B96426"/>
    <w:rsid w:val="00BA7294"/>
    <w:rsid w:val="00BD2D76"/>
    <w:rsid w:val="00BD2F80"/>
    <w:rsid w:val="00BE6DAD"/>
    <w:rsid w:val="00C04B69"/>
    <w:rsid w:val="00C10825"/>
    <w:rsid w:val="00C124F8"/>
    <w:rsid w:val="00C27BBC"/>
    <w:rsid w:val="00C33197"/>
    <w:rsid w:val="00C56D5D"/>
    <w:rsid w:val="00C64CB4"/>
    <w:rsid w:val="00C73D31"/>
    <w:rsid w:val="00C74E9A"/>
    <w:rsid w:val="00C94961"/>
    <w:rsid w:val="00C95F7F"/>
    <w:rsid w:val="00CB5C1A"/>
    <w:rsid w:val="00CB6769"/>
    <w:rsid w:val="00CC4CDF"/>
    <w:rsid w:val="00CE6AAD"/>
    <w:rsid w:val="00D11E67"/>
    <w:rsid w:val="00D2114B"/>
    <w:rsid w:val="00D2163C"/>
    <w:rsid w:val="00D30A73"/>
    <w:rsid w:val="00D407F6"/>
    <w:rsid w:val="00D60C02"/>
    <w:rsid w:val="00D76071"/>
    <w:rsid w:val="00D81D60"/>
    <w:rsid w:val="00D83362"/>
    <w:rsid w:val="00D97CDE"/>
    <w:rsid w:val="00DB2835"/>
    <w:rsid w:val="00DD3BE9"/>
    <w:rsid w:val="00E55A50"/>
    <w:rsid w:val="00E76651"/>
    <w:rsid w:val="00E76D31"/>
    <w:rsid w:val="00E80C23"/>
    <w:rsid w:val="00E8163C"/>
    <w:rsid w:val="00EA160B"/>
    <w:rsid w:val="00EC1B4E"/>
    <w:rsid w:val="00F0311D"/>
    <w:rsid w:val="00F21E94"/>
    <w:rsid w:val="00F405B4"/>
    <w:rsid w:val="00F52FFF"/>
    <w:rsid w:val="00F80633"/>
    <w:rsid w:val="00F9564A"/>
    <w:rsid w:val="00FB7F37"/>
    <w:rsid w:val="00FD2BB0"/>
    <w:rsid w:val="00FF2CAA"/>
    <w:rsid w:val="00FF38CB"/>
    <w:rsid w:val="00FF6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4E0B3"/>
  <w15:docId w15:val="{31649054-94F8-4956-ADF6-9D716AEA3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A160B"/>
    <w:pPr>
      <w:autoSpaceDE w:val="0"/>
      <w:autoSpaceDN w:val="0"/>
      <w:adjustRightInd w:val="0"/>
      <w:spacing w:after="0" w:line="240" w:lineRule="auto"/>
    </w:pPr>
    <w:rPr>
      <w:rFonts w:ascii="Arial" w:hAnsi="Arial" w:cs="Arial"/>
      <w:color w:val="000000"/>
      <w:sz w:val="24"/>
      <w:szCs w:val="24"/>
    </w:rPr>
  </w:style>
  <w:style w:type="paragraph" w:customStyle="1" w:styleId="ArticleB">
    <w:name w:val="ArticleB"/>
    <w:basedOn w:val="Normal"/>
    <w:next w:val="Normal"/>
    <w:rsid w:val="00EA160B"/>
    <w:pPr>
      <w:keepNext/>
      <w:keepLines/>
      <w:suppressAutoHyphens/>
      <w:spacing w:after="120"/>
    </w:pPr>
    <w:rPr>
      <w:rFonts w:ascii="Calibri" w:eastAsia="Calibri" w:hAnsi="Calibri" w:cs="Times New Roman"/>
      <w:b/>
      <w:caps/>
    </w:rPr>
  </w:style>
  <w:style w:type="paragraph" w:customStyle="1" w:styleId="Level1">
    <w:name w:val="Level1"/>
    <w:basedOn w:val="Normal"/>
    <w:rsid w:val="00941591"/>
    <w:pPr>
      <w:tabs>
        <w:tab w:val="left" w:pos="720"/>
      </w:tabs>
      <w:suppressAutoHyphens/>
      <w:spacing w:line="360" w:lineRule="auto"/>
      <w:ind w:left="720" w:hanging="360"/>
    </w:pPr>
    <w:rPr>
      <w:rFonts w:ascii="Calibri" w:eastAsia="Calibri" w:hAnsi="Calibri" w:cs="Times New Roman"/>
    </w:rPr>
  </w:style>
  <w:style w:type="paragraph" w:customStyle="1" w:styleId="Level2">
    <w:name w:val="Level2"/>
    <w:basedOn w:val="Level1"/>
    <w:rsid w:val="00941591"/>
    <w:pPr>
      <w:tabs>
        <w:tab w:val="clear" w:pos="720"/>
        <w:tab w:val="left" w:pos="1080"/>
      </w:tabs>
      <w:ind w:left="1080"/>
    </w:pPr>
  </w:style>
  <w:style w:type="paragraph" w:customStyle="1" w:styleId="Level3">
    <w:name w:val="Level3"/>
    <w:basedOn w:val="Level2"/>
    <w:rsid w:val="00941591"/>
    <w:pPr>
      <w:tabs>
        <w:tab w:val="clear" w:pos="1080"/>
        <w:tab w:val="left" w:pos="1440"/>
      </w:tabs>
      <w:ind w:left="1440"/>
    </w:pPr>
  </w:style>
  <w:style w:type="paragraph" w:styleId="ListParagraph">
    <w:name w:val="List Paragraph"/>
    <w:basedOn w:val="Normal"/>
    <w:uiPriority w:val="34"/>
    <w:qFormat/>
    <w:rsid w:val="00220004"/>
    <w:pPr>
      <w:ind w:left="720"/>
      <w:contextualSpacing/>
    </w:pPr>
  </w:style>
  <w:style w:type="table" w:styleId="TableGrid">
    <w:name w:val="Table Grid"/>
    <w:basedOn w:val="TableNormal"/>
    <w:uiPriority w:val="59"/>
    <w:rsid w:val="005C37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7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510"/>
  </w:style>
  <w:style w:type="paragraph" w:styleId="Footer">
    <w:name w:val="footer"/>
    <w:basedOn w:val="Normal"/>
    <w:link w:val="FooterChar"/>
    <w:uiPriority w:val="99"/>
    <w:unhideWhenUsed/>
    <w:rsid w:val="008B7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510"/>
  </w:style>
  <w:style w:type="character" w:styleId="CommentReference">
    <w:name w:val="annotation reference"/>
    <w:basedOn w:val="DefaultParagraphFont"/>
    <w:uiPriority w:val="99"/>
    <w:semiHidden/>
    <w:unhideWhenUsed/>
    <w:rsid w:val="00055624"/>
    <w:rPr>
      <w:sz w:val="16"/>
      <w:szCs w:val="16"/>
    </w:rPr>
  </w:style>
  <w:style w:type="paragraph" w:styleId="CommentText">
    <w:name w:val="annotation text"/>
    <w:basedOn w:val="Normal"/>
    <w:link w:val="CommentTextChar"/>
    <w:uiPriority w:val="99"/>
    <w:unhideWhenUsed/>
    <w:rsid w:val="00055624"/>
    <w:pPr>
      <w:spacing w:line="240" w:lineRule="auto"/>
    </w:pPr>
    <w:rPr>
      <w:sz w:val="20"/>
      <w:szCs w:val="20"/>
    </w:rPr>
  </w:style>
  <w:style w:type="character" w:customStyle="1" w:styleId="CommentTextChar">
    <w:name w:val="Comment Text Char"/>
    <w:basedOn w:val="DefaultParagraphFont"/>
    <w:link w:val="CommentText"/>
    <w:uiPriority w:val="99"/>
    <w:rsid w:val="00055624"/>
    <w:rPr>
      <w:sz w:val="20"/>
      <w:szCs w:val="20"/>
    </w:rPr>
  </w:style>
  <w:style w:type="paragraph" w:styleId="CommentSubject">
    <w:name w:val="annotation subject"/>
    <w:basedOn w:val="CommentText"/>
    <w:next w:val="CommentText"/>
    <w:link w:val="CommentSubjectChar"/>
    <w:uiPriority w:val="99"/>
    <w:semiHidden/>
    <w:unhideWhenUsed/>
    <w:rsid w:val="00055624"/>
    <w:rPr>
      <w:b/>
      <w:bCs/>
    </w:rPr>
  </w:style>
  <w:style w:type="character" w:customStyle="1" w:styleId="CommentSubjectChar">
    <w:name w:val="Comment Subject Char"/>
    <w:basedOn w:val="CommentTextChar"/>
    <w:link w:val="CommentSubject"/>
    <w:uiPriority w:val="99"/>
    <w:semiHidden/>
    <w:rsid w:val="000556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470616">
      <w:bodyDiv w:val="1"/>
      <w:marLeft w:val="0"/>
      <w:marRight w:val="0"/>
      <w:marTop w:val="0"/>
      <w:marBottom w:val="0"/>
      <w:divBdr>
        <w:top w:val="none" w:sz="0" w:space="0" w:color="auto"/>
        <w:left w:val="none" w:sz="0" w:space="0" w:color="auto"/>
        <w:bottom w:val="none" w:sz="0" w:space="0" w:color="auto"/>
        <w:right w:val="none" w:sz="0" w:space="0" w:color="auto"/>
      </w:divBdr>
    </w:div>
    <w:div w:id="1822384511">
      <w:bodyDiv w:val="1"/>
      <w:marLeft w:val="0"/>
      <w:marRight w:val="0"/>
      <w:marTop w:val="0"/>
      <w:marBottom w:val="0"/>
      <w:divBdr>
        <w:top w:val="none" w:sz="0" w:space="0" w:color="auto"/>
        <w:left w:val="none" w:sz="0" w:space="0" w:color="auto"/>
        <w:bottom w:val="none" w:sz="0" w:space="0" w:color="auto"/>
        <w:right w:val="none" w:sz="0" w:space="0" w:color="auto"/>
      </w:divBdr>
    </w:div>
    <w:div w:id="1841043193">
      <w:bodyDiv w:val="1"/>
      <w:marLeft w:val="0"/>
      <w:marRight w:val="0"/>
      <w:marTop w:val="0"/>
      <w:marBottom w:val="0"/>
      <w:divBdr>
        <w:top w:val="none" w:sz="0" w:space="0" w:color="auto"/>
        <w:left w:val="none" w:sz="0" w:space="0" w:color="auto"/>
        <w:bottom w:val="none" w:sz="0" w:space="0" w:color="auto"/>
        <w:right w:val="none" w:sz="0" w:space="0" w:color="auto"/>
      </w:divBdr>
    </w:div>
    <w:div w:id="20866848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0FE20-21CB-459D-89CB-C637A6D1A62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3581</Words>
  <Characters>20129</Characters>
  <Application>Microsoft Office Word</Application>
  <DocSecurity>4</DocSecurity>
  <Lines>544</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McLaurin, Montrell D.</dc:creator>
  <cp:keywords/>
  <dc:description/>
  <cp:lastModifiedBy>Gulotta, Stephen L.</cp:lastModifiedBy>
  <cp:revision>2</cp:revision>
  <dcterms:created xsi:type="dcterms:W3CDTF">2026-03-04T13:33:00Z</dcterms:created>
  <dcterms:modified xsi:type="dcterms:W3CDTF">2026-03-04T13:33:00Z</dcterms:modified>
</cp:coreProperties>
</file>