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0066" w14:textId="77777777" w:rsidR="00CC5B93" w:rsidRPr="00702A08" w:rsidRDefault="00CC5B93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93443" w14:paraId="36260069" w14:textId="77777777" w:rsidTr="00761C04">
        <w:tc>
          <w:tcPr>
            <w:tcW w:w="1098" w:type="dxa"/>
            <w:hideMark/>
          </w:tcPr>
          <w:p w14:paraId="36260067" w14:textId="77777777" w:rsidR="00CC5B93" w:rsidRPr="00D82575" w:rsidRDefault="00CC5B9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6260068" w14:textId="77777777" w:rsidR="00CC5B93" w:rsidRDefault="00CC5B93">
            <w:pPr>
              <w:rPr>
                <w:rFonts w:cstheme="minorHAnsi"/>
              </w:rPr>
            </w:pPr>
            <w:r>
              <w:rPr>
                <w:rFonts w:cstheme="minorHAnsi"/>
              </w:rPr>
              <w:t>766-26-2-400-0507 -Charleston CMOP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5 PHARMACEUTICALS -(VA-26-00044119)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3626006A" w14:textId="77777777" w:rsidR="00CC5B93" w:rsidRDefault="00CC5B93" w:rsidP="00761C04">
      <w:pPr>
        <w:spacing w:after="160" w:line="252" w:lineRule="auto"/>
        <w:rPr>
          <w:rFonts w:eastAsia="Calibri" w:cstheme="minorHAnsi"/>
          <w:szCs w:val="20"/>
        </w:rPr>
      </w:pPr>
    </w:p>
    <w:p w14:paraId="3626006B" w14:textId="77777777" w:rsidR="00CC5B93" w:rsidRPr="00AF196F" w:rsidRDefault="00CC5B93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E93443" w14:paraId="3626006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626006C" w14:textId="77777777" w:rsidR="00CC5B93" w:rsidRPr="00D82575" w:rsidRDefault="00CC5B93" w:rsidP="00CC5B93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626006D" w14:textId="77777777" w:rsidR="00CC5B93" w:rsidRPr="00EE5B77" w:rsidRDefault="00CC5B93" w:rsidP="00CC5B9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66048-5012</w:t>
            </w:r>
          </w:p>
        </w:tc>
      </w:tr>
      <w:tr w:rsidR="00E93443" w14:paraId="3626007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626006F" w14:textId="77777777" w:rsidR="00CC5B93" w:rsidRPr="00D82575" w:rsidRDefault="00CC5B93" w:rsidP="00CC5B93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36260070" w14:textId="77777777" w:rsidR="00CC5B93" w:rsidRPr="00EE5B77" w:rsidRDefault="00CC5B93" w:rsidP="00CC5B9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36C77026Q0097</w:t>
            </w:r>
          </w:p>
        </w:tc>
      </w:tr>
      <w:tr w:rsidR="00E93443" w14:paraId="3626007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6260072" w14:textId="77777777" w:rsidR="00CC5B93" w:rsidRPr="00D82575" w:rsidRDefault="00CC5B93" w:rsidP="00CC5B93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6260073" w14:textId="77777777" w:rsidR="00CC5B93" w:rsidRPr="00EE5B77" w:rsidRDefault="00CC5B93" w:rsidP="00CC5B93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03-26-2026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5:00 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E93443" w14:paraId="3626007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6260075" w14:textId="77777777" w:rsidR="00CC5B93" w:rsidRPr="00D82575" w:rsidRDefault="00CC5B93" w:rsidP="00CC5B93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36260076" w14:textId="77777777" w:rsidR="00CC5B93" w:rsidRPr="00EE5B77" w:rsidRDefault="00CC5B93" w:rsidP="00CC5B93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E93443" w14:paraId="3626007A" w14:textId="77777777" w:rsidTr="00490783">
        <w:trPr>
          <w:trHeight w:val="251"/>
        </w:trPr>
        <w:tc>
          <w:tcPr>
            <w:tcW w:w="4681" w:type="dxa"/>
            <w:hideMark/>
          </w:tcPr>
          <w:p w14:paraId="36260078" w14:textId="77777777" w:rsidR="00CC5B93" w:rsidRDefault="00CC5B93" w:rsidP="00CC5B93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6260079" w14:textId="77777777" w:rsidR="00CC5B93" w:rsidRPr="00EE5B77" w:rsidRDefault="00CC5B93" w:rsidP="00CC5B93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E93443" w14:paraId="3626007D" w14:textId="77777777" w:rsidTr="00490783">
        <w:trPr>
          <w:trHeight w:val="267"/>
        </w:trPr>
        <w:tc>
          <w:tcPr>
            <w:tcW w:w="4681" w:type="dxa"/>
            <w:hideMark/>
          </w:tcPr>
          <w:p w14:paraId="3626007B" w14:textId="77777777" w:rsidR="00CC5B93" w:rsidRDefault="00CC5B93" w:rsidP="00CC5B93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626007C" w14:textId="77777777" w:rsidR="00CC5B93" w:rsidRPr="00EE5B77" w:rsidRDefault="00CC5B93" w:rsidP="00CC5B93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6505</w:t>
            </w:r>
          </w:p>
        </w:tc>
      </w:tr>
      <w:tr w:rsidR="00E93443" w14:paraId="36260080" w14:textId="77777777" w:rsidTr="00490783">
        <w:trPr>
          <w:trHeight w:val="251"/>
        </w:trPr>
        <w:tc>
          <w:tcPr>
            <w:tcW w:w="4681" w:type="dxa"/>
            <w:hideMark/>
          </w:tcPr>
          <w:p w14:paraId="3626007E" w14:textId="77777777" w:rsidR="00CC5B93" w:rsidRDefault="00CC5B93" w:rsidP="00CC5B93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626007F" w14:textId="77777777" w:rsidR="00CC5B93" w:rsidRPr="00EE5B77" w:rsidRDefault="00CC5B93" w:rsidP="00CC5B93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325412</w:t>
            </w:r>
          </w:p>
        </w:tc>
      </w:tr>
      <w:tr w:rsidR="00E93443" w14:paraId="36260083" w14:textId="77777777" w:rsidTr="00490783">
        <w:trPr>
          <w:trHeight w:val="251"/>
        </w:trPr>
        <w:tc>
          <w:tcPr>
            <w:tcW w:w="4681" w:type="dxa"/>
            <w:hideMark/>
          </w:tcPr>
          <w:p w14:paraId="36260081" w14:textId="77777777" w:rsidR="00CC5B93" w:rsidRDefault="00CC5B93" w:rsidP="00CC5B93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6260082" w14:textId="77777777" w:rsidR="00CC5B93" w:rsidRPr="00EE5B77" w:rsidRDefault="00CC5B93" w:rsidP="00CC5B93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E93443" w14:paraId="36260086" w14:textId="77777777" w:rsidTr="00490783">
        <w:trPr>
          <w:trHeight w:val="251"/>
        </w:trPr>
        <w:tc>
          <w:tcPr>
            <w:tcW w:w="4681" w:type="dxa"/>
          </w:tcPr>
          <w:p w14:paraId="36260084" w14:textId="77777777" w:rsidR="00CC5B93" w:rsidRPr="000758A6" w:rsidRDefault="00CC5B93" w:rsidP="00CC5B93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6260085" w14:textId="77777777" w:rsidR="00CC5B93" w:rsidRPr="00EE5B77" w:rsidRDefault="00CC5B93" w:rsidP="00CC5B9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CMOP Ladson (Charleston) 766A</w:t>
            </w:r>
          </w:p>
        </w:tc>
      </w:tr>
      <w:tr w:rsidR="00E93443" w14:paraId="36260089" w14:textId="77777777" w:rsidTr="00490783">
        <w:trPr>
          <w:trHeight w:val="267"/>
        </w:trPr>
        <w:tc>
          <w:tcPr>
            <w:tcW w:w="4681" w:type="dxa"/>
          </w:tcPr>
          <w:p w14:paraId="36260087" w14:textId="77777777" w:rsidR="00CC5B93" w:rsidRPr="000758A6" w:rsidRDefault="00CC5B93" w:rsidP="00CC5B93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6260088" w14:textId="77777777" w:rsidR="00CC5B93" w:rsidRPr="00EE5B77" w:rsidRDefault="00CC5B93" w:rsidP="00CC5B9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4136 Carolina Commerce Parkway</w:t>
            </w:r>
          </w:p>
        </w:tc>
      </w:tr>
      <w:tr w:rsidR="00E93443" w14:paraId="3626008C" w14:textId="77777777" w:rsidTr="00490783">
        <w:trPr>
          <w:trHeight w:val="251"/>
        </w:trPr>
        <w:tc>
          <w:tcPr>
            <w:tcW w:w="4681" w:type="dxa"/>
          </w:tcPr>
          <w:p w14:paraId="3626008A" w14:textId="77777777" w:rsidR="00CC5B93" w:rsidRPr="000758A6" w:rsidRDefault="00CC5B93" w:rsidP="00CC5B93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626008B" w14:textId="77777777" w:rsidR="00CC5B93" w:rsidRPr="00EE5B77" w:rsidRDefault="00CC5B93" w:rsidP="00CC5B9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93443" w14:paraId="3626008F" w14:textId="77777777" w:rsidTr="00490783">
        <w:trPr>
          <w:trHeight w:val="251"/>
        </w:trPr>
        <w:tc>
          <w:tcPr>
            <w:tcW w:w="4681" w:type="dxa"/>
          </w:tcPr>
          <w:p w14:paraId="3626008D" w14:textId="77777777" w:rsidR="00CC5B93" w:rsidRPr="000758A6" w:rsidRDefault="00CC5B93" w:rsidP="00CC5B93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626008E" w14:textId="77777777" w:rsidR="00CC5B93" w:rsidRPr="00EE5B77" w:rsidRDefault="00CC5B93" w:rsidP="00CC5B9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Ladson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SC</w:t>
            </w:r>
          </w:p>
        </w:tc>
      </w:tr>
      <w:tr w:rsidR="00E93443" w14:paraId="36260092" w14:textId="77777777" w:rsidTr="00490783">
        <w:trPr>
          <w:trHeight w:val="251"/>
        </w:trPr>
        <w:tc>
          <w:tcPr>
            <w:tcW w:w="4681" w:type="dxa"/>
          </w:tcPr>
          <w:p w14:paraId="36260090" w14:textId="77777777" w:rsidR="00CC5B93" w:rsidRPr="000758A6" w:rsidRDefault="00CC5B93" w:rsidP="00CC5B93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36260091" w14:textId="77777777" w:rsidR="00CC5B93" w:rsidRPr="00EE5B77" w:rsidRDefault="00CC5B93" w:rsidP="00CC5B9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29456</w:t>
            </w:r>
          </w:p>
        </w:tc>
      </w:tr>
      <w:tr w:rsidR="00E93443" w14:paraId="36260096" w14:textId="77777777" w:rsidTr="00490783">
        <w:trPr>
          <w:trHeight w:val="519"/>
        </w:trPr>
        <w:tc>
          <w:tcPr>
            <w:tcW w:w="4681" w:type="dxa"/>
          </w:tcPr>
          <w:p w14:paraId="36260093" w14:textId="77777777" w:rsidR="00CC5B93" w:rsidRPr="000758A6" w:rsidRDefault="00CC5B93" w:rsidP="00CC5B93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36260094" w14:textId="77777777" w:rsidR="00CC5B93" w:rsidRPr="00EE5B77" w:rsidRDefault="00CC5B93" w:rsidP="00CC5B9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36260095" w14:textId="77777777" w:rsidR="00CC5B93" w:rsidRPr="00EE5B77" w:rsidRDefault="00CC5B93" w:rsidP="00CC5B93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36260097" w14:textId="77777777" w:rsidR="00CC5B93" w:rsidRPr="00AF196F" w:rsidRDefault="00CC5B93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93443" w14:paraId="3626009E" w14:textId="77777777" w:rsidTr="005B1DDF">
        <w:tc>
          <w:tcPr>
            <w:tcW w:w="4675" w:type="dxa"/>
            <w:hideMark/>
          </w:tcPr>
          <w:p w14:paraId="36260098" w14:textId="77777777" w:rsidR="00CC5B93" w:rsidRDefault="00CC5B93" w:rsidP="00CC5B93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6260099" w14:textId="77777777" w:rsidR="00CC5B93" w:rsidRPr="00EE5B77" w:rsidRDefault="00CC5B93" w:rsidP="00CC5B9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626009A" w14:textId="77777777" w:rsidR="00CC5B93" w:rsidRPr="00EE5B77" w:rsidRDefault="00CC5B93" w:rsidP="00CC5B9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15 Contracting Ofc - CMOP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3626009B" w14:textId="77777777" w:rsidR="00CC5B93" w:rsidRPr="00EE5B77" w:rsidRDefault="00CC5B93" w:rsidP="00CC5B9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626009C" w14:textId="77777777" w:rsidR="00CC5B93" w:rsidRPr="00EE5B77" w:rsidRDefault="00CC5B93" w:rsidP="00CC5B9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626009D" w14:textId="77777777" w:rsidR="00CC5B93" w:rsidRPr="00EE5B77" w:rsidRDefault="00CC5B93" w:rsidP="00CC5B93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Leavenworth KS  66048-5012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E93443" w14:paraId="362600A8" w14:textId="77777777" w:rsidTr="005B1DDF">
        <w:tc>
          <w:tcPr>
            <w:tcW w:w="4675" w:type="dxa"/>
            <w:hideMark/>
          </w:tcPr>
          <w:p w14:paraId="3626009F" w14:textId="77777777" w:rsidR="00CC5B93" w:rsidRPr="008F13F6" w:rsidRDefault="00CC5B93" w:rsidP="00CC5B93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362600A0" w14:textId="77777777" w:rsidR="00CC5B93" w:rsidRDefault="00CC5B93" w:rsidP="00CC5B9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362600A1" w14:textId="77777777" w:rsidR="00CC5B93" w:rsidRPr="00EE5B77" w:rsidRDefault="00CC5B93" w:rsidP="00CC5B9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62600A2" w14:textId="77777777" w:rsidR="00CC5B93" w:rsidRPr="00EE5B77" w:rsidRDefault="00CC5B93" w:rsidP="00CC5B9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Charlene Nye</w:t>
            </w:r>
          </w:p>
          <w:p w14:paraId="362600A3" w14:textId="77777777" w:rsidR="00CC5B93" w:rsidRPr="00EE5B77" w:rsidRDefault="00CC5B93" w:rsidP="00CC5B9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Charlene.Nye@va.gov</w:t>
            </w:r>
          </w:p>
          <w:p w14:paraId="362600A4" w14:textId="77777777" w:rsidR="00CC5B93" w:rsidRPr="00EE5B77" w:rsidRDefault="00CC5B93" w:rsidP="00CC5B9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913-684-0162</w:t>
            </w:r>
          </w:p>
          <w:p w14:paraId="362600A5" w14:textId="77777777" w:rsidR="00CC5B93" w:rsidRPr="00EE5B77" w:rsidRDefault="00CC5B93" w:rsidP="00CC5B9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62600A6" w14:textId="77777777" w:rsidR="00CC5B93" w:rsidRPr="00EE5B77" w:rsidRDefault="00CC5B93" w:rsidP="00CC5B9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362600A7" w14:textId="77777777" w:rsidR="00CC5B93" w:rsidRPr="00EE5B77" w:rsidRDefault="00CC5B93" w:rsidP="00CC5B93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362600A9" w14:textId="4D49D70A" w:rsidR="00CC5B93" w:rsidRPr="00AF196F" w:rsidRDefault="00CC5B93" w:rsidP="00CC5B93">
      <w:pPr>
        <w:pBdr>
          <w:top w:val="single" w:sz="4" w:space="1" w:color="auto"/>
          <w:bottom w:val="single" w:sz="4" w:space="1" w:color="auto"/>
        </w:pBdr>
        <w:spacing w:after="160" w:line="252" w:lineRule="auto"/>
        <w:rPr>
          <w:rFonts w:eastAsia="Calibri" w:cstheme="minorHAnsi"/>
          <w:b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93443" w14:paraId="362600AC" w14:textId="77777777" w:rsidTr="00CC5B93">
        <w:tc>
          <w:tcPr>
            <w:tcW w:w="4675" w:type="dxa"/>
          </w:tcPr>
          <w:p w14:paraId="362600AA" w14:textId="51072026" w:rsidR="00CC5B93" w:rsidRPr="00D82575" w:rsidRDefault="00CC5B93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</w:tcPr>
          <w:p w14:paraId="362600AB" w14:textId="77777777" w:rsidR="00CC5B93" w:rsidRPr="00D82575" w:rsidRDefault="00CC5B93">
            <w:pPr>
              <w:rPr>
                <w:rFonts w:cstheme="minorHAnsi"/>
              </w:rPr>
            </w:pPr>
          </w:p>
        </w:tc>
      </w:tr>
      <w:tr w:rsidR="00E93443" w14:paraId="362600AF" w14:textId="77777777" w:rsidTr="00CC5B93">
        <w:tc>
          <w:tcPr>
            <w:tcW w:w="4675" w:type="dxa"/>
          </w:tcPr>
          <w:p w14:paraId="362600AD" w14:textId="196934F0" w:rsidR="00CC5B93" w:rsidRPr="00D82575" w:rsidRDefault="00CC5B93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</w:tcPr>
          <w:p w14:paraId="362600AE" w14:textId="77777777" w:rsidR="00CC5B93" w:rsidRPr="00D82575" w:rsidRDefault="00CC5B93">
            <w:pPr>
              <w:rPr>
                <w:rFonts w:cstheme="minorHAnsi"/>
                <w:szCs w:val="20"/>
              </w:rPr>
            </w:pPr>
          </w:p>
        </w:tc>
      </w:tr>
      <w:tr w:rsidR="00E93443" w14:paraId="362600B2" w14:textId="77777777" w:rsidTr="00CC5B93">
        <w:tc>
          <w:tcPr>
            <w:tcW w:w="4675" w:type="dxa"/>
          </w:tcPr>
          <w:p w14:paraId="362600B0" w14:textId="74209A93" w:rsidR="00CC5B93" w:rsidRPr="00D82575" w:rsidRDefault="00CC5B93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</w:tcPr>
          <w:p w14:paraId="362600B1" w14:textId="77777777" w:rsidR="00CC5B93" w:rsidRPr="00D82575" w:rsidRDefault="00CC5B93">
            <w:pPr>
              <w:rPr>
                <w:rFonts w:cstheme="minorHAnsi"/>
                <w:szCs w:val="20"/>
              </w:rPr>
            </w:pPr>
          </w:p>
        </w:tc>
      </w:tr>
      <w:tr w:rsidR="00E93443" w14:paraId="362600B5" w14:textId="77777777" w:rsidTr="00CC5B93">
        <w:tc>
          <w:tcPr>
            <w:tcW w:w="4675" w:type="dxa"/>
          </w:tcPr>
          <w:p w14:paraId="362600B3" w14:textId="21D6ECDE" w:rsidR="00CC5B93" w:rsidRPr="00D82575" w:rsidRDefault="00CC5B93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</w:tcPr>
          <w:p w14:paraId="362600B4" w14:textId="77777777" w:rsidR="00CC5B93" w:rsidRPr="00D82575" w:rsidRDefault="00CC5B93">
            <w:pPr>
              <w:rPr>
                <w:rFonts w:cstheme="minorHAnsi"/>
                <w:szCs w:val="20"/>
              </w:rPr>
            </w:pPr>
          </w:p>
        </w:tc>
      </w:tr>
    </w:tbl>
    <w:p w14:paraId="362600B6" w14:textId="77777777" w:rsidR="00CC5B93" w:rsidRDefault="00CC5B93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362600B8" w14:textId="77777777" w:rsidR="00CC5B93" w:rsidRPr="00DB1E62" w:rsidRDefault="00CC5B93" w:rsidP="002E1BDD">
      <w:pPr>
        <w:pageBreakBefore/>
        <w:rPr>
          <w:rFonts w:ascii="Arial" w:eastAsia="Times New Roman" w:hAnsi="Arial" w:cs="Arial"/>
        </w:rPr>
      </w:pPr>
      <w:r w:rsidRPr="00DB1E62">
        <w:rPr>
          <w:rFonts w:ascii="Arial" w:eastAsia="Times New Roman" w:hAnsi="Arial" w:cs="Arial"/>
        </w:rPr>
        <w:lastRenderedPageBreak/>
        <w:t xml:space="preserve">The Department of Veterans Affairs, Network Contracting Office 15, CMOP Division, intends to release a requirement to procure the </w:t>
      </w:r>
      <w:r w:rsidRPr="003A51F8">
        <w:rPr>
          <w:rFonts w:ascii="Arial" w:eastAsia="Times New Roman" w:hAnsi="Arial" w:cs="Arial"/>
        </w:rPr>
        <w:t>five (5) pharmaceuticals</w:t>
      </w:r>
      <w:r w:rsidRPr="00DB1E62">
        <w:rPr>
          <w:rFonts w:ascii="Arial" w:eastAsia="Times New Roman" w:hAnsi="Arial" w:cs="Arial"/>
        </w:rPr>
        <w:t xml:space="preserve"> listed below for delivery to the </w:t>
      </w:r>
      <w:r>
        <w:rPr>
          <w:rFonts w:ascii="Arial" w:eastAsia="Times New Roman" w:hAnsi="Arial" w:cs="Arial"/>
        </w:rPr>
        <w:t>Ladson (Charleston)</w:t>
      </w:r>
      <w:r w:rsidRPr="00DB1E62">
        <w:rPr>
          <w:rFonts w:ascii="Arial" w:eastAsia="Times New Roman" w:hAnsi="Arial" w:cs="Arial"/>
        </w:rPr>
        <w:t xml:space="preserve"> CMOP location. </w:t>
      </w:r>
    </w:p>
    <w:p w14:paraId="362600B9" w14:textId="77777777" w:rsidR="00CC5B93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 wp14:anchorId="362600D2" wp14:editId="362600D3">
            <wp:extent cx="5944235" cy="969645"/>
            <wp:effectExtent l="0" t="0" r="0" b="1905"/>
            <wp:docPr id="1936250792" name="Picture 2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50792" name="Picture 2" descr="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2600BA" w14:textId="77777777" w:rsidR="00CC5B93" w:rsidRDefault="00CC5B93" w:rsidP="002E1BDD">
      <w:pPr>
        <w:spacing w:after="0" w:line="240" w:lineRule="auto"/>
        <w:rPr>
          <w:rFonts w:ascii="Arial" w:eastAsia="Times New Roman" w:hAnsi="Arial" w:cs="Arial"/>
        </w:rPr>
      </w:pPr>
    </w:p>
    <w:p w14:paraId="362600BB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 w:rsidRPr="003A51F8">
        <w:rPr>
          <w:rFonts w:ascii="Arial" w:eastAsia="Times New Roman" w:hAnsi="Arial" w:cs="Arial"/>
        </w:rPr>
        <w:t>RFQ: 36C77026Q0097</w:t>
      </w:r>
    </w:p>
    <w:p w14:paraId="362600BC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 w:rsidRPr="00DB1E62">
        <w:rPr>
          <w:rFonts w:ascii="Arial" w:eastAsia="Times New Roman" w:hAnsi="Arial" w:cs="Arial"/>
          <w:b/>
          <w:bCs/>
        </w:rPr>
        <w:t>SET ASIDE CATEGORY:</w:t>
      </w:r>
      <w:r w:rsidRPr="00DB1E62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 xml:space="preserve">Total </w:t>
      </w:r>
      <w:r w:rsidRPr="00DB1E62">
        <w:rPr>
          <w:rFonts w:ascii="Arial" w:eastAsia="Times New Roman" w:hAnsi="Arial" w:cs="Arial"/>
        </w:rPr>
        <w:t>Small business set-aside</w:t>
      </w:r>
    </w:p>
    <w:p w14:paraId="362600BD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 w:rsidRPr="00DB1E62">
        <w:rPr>
          <w:rFonts w:ascii="Arial" w:eastAsia="Times New Roman" w:hAnsi="Arial" w:cs="Arial"/>
        </w:rPr>
        <w:t>PRODUCT CODES: 6505, Drug and Biologicals.</w:t>
      </w:r>
    </w:p>
    <w:p w14:paraId="362600BE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 w:rsidRPr="00DB1E62">
        <w:rPr>
          <w:rFonts w:ascii="Arial" w:eastAsia="Times New Roman" w:hAnsi="Arial" w:cs="Arial"/>
        </w:rPr>
        <w:t>NAICS CODES: 325412, Pharmaceutical Preparation Manufacturing.</w:t>
      </w:r>
    </w:p>
    <w:p w14:paraId="362600BF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 w:rsidRPr="00DB1E62">
        <w:rPr>
          <w:rFonts w:ascii="Arial" w:eastAsia="Times New Roman" w:hAnsi="Arial" w:cs="Arial"/>
          <w:b/>
          <w:bCs/>
        </w:rPr>
        <w:t xml:space="preserve">ESTIMATED </w:t>
      </w:r>
      <w:r w:rsidRPr="00DB1E62">
        <w:rPr>
          <w:rFonts w:ascii="Arial" w:eastAsia="Times New Roman" w:hAnsi="Arial" w:cs="Arial"/>
        </w:rPr>
        <w:t>ISSUE DATE:  0</w:t>
      </w:r>
      <w:r>
        <w:rPr>
          <w:rFonts w:ascii="Arial" w:eastAsia="Times New Roman" w:hAnsi="Arial" w:cs="Arial"/>
        </w:rPr>
        <w:t>3</w:t>
      </w:r>
      <w:r w:rsidRPr="00DB1E62">
        <w:rPr>
          <w:rFonts w:ascii="Arial" w:eastAsia="Times New Roman" w:hAnsi="Arial" w:cs="Arial"/>
        </w:rPr>
        <w:t>/</w:t>
      </w:r>
      <w:r>
        <w:rPr>
          <w:rFonts w:ascii="Arial" w:eastAsia="Times New Roman" w:hAnsi="Arial" w:cs="Arial"/>
        </w:rPr>
        <w:t>19</w:t>
      </w:r>
      <w:r w:rsidRPr="00DB1E62">
        <w:rPr>
          <w:rFonts w:ascii="Arial" w:eastAsia="Times New Roman" w:hAnsi="Arial" w:cs="Arial"/>
        </w:rPr>
        <w:t>/202</w:t>
      </w:r>
      <w:r>
        <w:rPr>
          <w:rFonts w:ascii="Arial" w:eastAsia="Times New Roman" w:hAnsi="Arial" w:cs="Arial"/>
        </w:rPr>
        <w:t>6</w:t>
      </w:r>
      <w:r w:rsidRPr="00DB1E62">
        <w:rPr>
          <w:rFonts w:ascii="Arial" w:eastAsia="Times New Roman" w:hAnsi="Arial" w:cs="Arial"/>
        </w:rPr>
        <w:t>.</w:t>
      </w:r>
    </w:p>
    <w:p w14:paraId="362600C0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 w:rsidRPr="00DB1E62">
        <w:rPr>
          <w:rFonts w:ascii="Arial" w:eastAsia="Times New Roman" w:hAnsi="Arial" w:cs="Arial"/>
          <w:b/>
          <w:bCs/>
        </w:rPr>
        <w:t xml:space="preserve">ESTIMATED </w:t>
      </w:r>
      <w:r w:rsidRPr="00DB1E62">
        <w:rPr>
          <w:rFonts w:ascii="Arial" w:eastAsia="Times New Roman" w:hAnsi="Arial" w:cs="Arial"/>
        </w:rPr>
        <w:t>RESPONSE DUE DATE: 0</w:t>
      </w:r>
      <w:r>
        <w:rPr>
          <w:rFonts w:ascii="Arial" w:eastAsia="Times New Roman" w:hAnsi="Arial" w:cs="Arial"/>
        </w:rPr>
        <w:t>3</w:t>
      </w:r>
      <w:r w:rsidRPr="00DB1E62">
        <w:rPr>
          <w:rFonts w:ascii="Arial" w:eastAsia="Times New Roman" w:hAnsi="Arial" w:cs="Arial"/>
        </w:rPr>
        <w:t>/</w:t>
      </w:r>
      <w:r>
        <w:rPr>
          <w:rFonts w:ascii="Arial" w:eastAsia="Times New Roman" w:hAnsi="Arial" w:cs="Arial"/>
        </w:rPr>
        <w:t>26</w:t>
      </w:r>
      <w:r w:rsidRPr="00DB1E62">
        <w:rPr>
          <w:rFonts w:ascii="Arial" w:eastAsia="Times New Roman" w:hAnsi="Arial" w:cs="Arial"/>
        </w:rPr>
        <w:t>/20</w:t>
      </w:r>
      <w:r>
        <w:rPr>
          <w:rFonts w:ascii="Arial" w:eastAsia="Times New Roman" w:hAnsi="Arial" w:cs="Arial"/>
        </w:rPr>
        <w:t>26</w:t>
      </w:r>
      <w:r w:rsidRPr="00DB1E62">
        <w:rPr>
          <w:rFonts w:ascii="Arial" w:eastAsia="Times New Roman" w:hAnsi="Arial" w:cs="Arial"/>
        </w:rPr>
        <w:t>.</w:t>
      </w:r>
    </w:p>
    <w:p w14:paraId="362600C1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  <w:b/>
          <w:bCs/>
        </w:rPr>
      </w:pPr>
      <w:r w:rsidRPr="00DB1E62">
        <w:rPr>
          <w:rFonts w:ascii="Arial" w:eastAsia="Times New Roman" w:hAnsi="Arial" w:cs="Arial"/>
          <w:b/>
          <w:bCs/>
        </w:rPr>
        <w:t xml:space="preserve">DELIVERY TIME FRAME: </w:t>
      </w:r>
      <w:r>
        <w:rPr>
          <w:rFonts w:ascii="Arial" w:eastAsia="Times New Roman" w:hAnsi="Arial" w:cs="Arial"/>
          <w:b/>
          <w:bCs/>
        </w:rPr>
        <w:t xml:space="preserve">TBD </w:t>
      </w:r>
    </w:p>
    <w:p w14:paraId="362600C2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</w:p>
    <w:p w14:paraId="362600C3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 w:rsidRPr="00DB1E62">
        <w:rPr>
          <w:rFonts w:ascii="Arial" w:eastAsia="Times New Roman" w:hAnsi="Arial" w:cs="Arial"/>
        </w:rPr>
        <w:t>All responsible sources may submit a quotation, which if received timely, shall be considered by this agency.</w:t>
      </w:r>
    </w:p>
    <w:p w14:paraId="362600C4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</w:p>
    <w:p w14:paraId="362600C5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 w:rsidRPr="00DB1E62">
        <w:rPr>
          <w:rFonts w:ascii="Arial" w:eastAsia="Times New Roman" w:hAnsi="Arial" w:cs="Arial"/>
        </w:rPr>
        <w:t>Responses must be concise and be specifically directed to the requirement referenced above. It is the offeror’s responsibility to monitor SAM.GOV for changes or amendments.</w:t>
      </w:r>
    </w:p>
    <w:p w14:paraId="362600C6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</w:p>
    <w:p w14:paraId="362600C7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 w:rsidRPr="00DB1E62">
        <w:rPr>
          <w:rFonts w:ascii="Arial" w:eastAsia="Times New Roman" w:hAnsi="Arial" w:cs="Arial"/>
        </w:rPr>
        <w:t>Offeror shall supply their state wholesale distributor licensure, verifying compliance with the Drug Supply Chain Security Act (DSCSA), with their quote. Vendors that fail to submit a copy of their valid/ unexpired state license shall be deemed non-compliant.</w:t>
      </w:r>
    </w:p>
    <w:p w14:paraId="362600C8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 w:rsidRPr="00DB1E62">
        <w:rPr>
          <w:rFonts w:ascii="Arial" w:eastAsia="Times New Roman" w:hAnsi="Arial" w:cs="Arial"/>
        </w:rPr>
        <w:t xml:space="preserve">   </w:t>
      </w:r>
    </w:p>
    <w:p w14:paraId="362600C9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 w:rsidRPr="00DB1E62">
        <w:rPr>
          <w:rFonts w:ascii="Arial" w:eastAsia="Times New Roman" w:hAnsi="Arial" w:cs="Arial"/>
        </w:rPr>
        <w:t xml:space="preserve">All solicitation packages will be submitted via email. </w:t>
      </w:r>
    </w:p>
    <w:p w14:paraId="362600CA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 w:rsidRPr="00DB1E62">
        <w:rPr>
          <w:rFonts w:ascii="Arial" w:eastAsia="Times New Roman" w:hAnsi="Arial" w:cs="Arial"/>
        </w:rPr>
        <w:t xml:space="preserve">    1.  SF1449 - Solicitation cover page (Signed)</w:t>
      </w:r>
      <w:r>
        <w:rPr>
          <w:rFonts w:ascii="Arial" w:eastAsia="Times New Roman" w:hAnsi="Arial" w:cs="Arial"/>
        </w:rPr>
        <w:t>.</w:t>
      </w:r>
    </w:p>
    <w:p w14:paraId="362600CB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 w:rsidRPr="00DB1E62">
        <w:rPr>
          <w:rFonts w:ascii="Arial" w:eastAsia="Times New Roman" w:hAnsi="Arial" w:cs="Arial"/>
        </w:rPr>
        <w:t xml:space="preserve">    2.  Quote - Price Schedule – </w:t>
      </w:r>
      <w:r w:rsidRPr="00DB1E62">
        <w:rPr>
          <w:rFonts w:ascii="Arial" w:hAnsi="Arial" w:cs="Arial"/>
        </w:rPr>
        <w:t>Place of Manufacture</w:t>
      </w:r>
      <w:r w:rsidRPr="00DB1E62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 xml:space="preserve">is required. </w:t>
      </w:r>
      <w:r w:rsidRPr="00DB1E62">
        <w:rPr>
          <w:rFonts w:ascii="Arial" w:eastAsia="Times New Roman" w:hAnsi="Arial" w:cs="Arial"/>
        </w:rPr>
        <w:t>(Excel format)</w:t>
      </w:r>
    </w:p>
    <w:p w14:paraId="362600CC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 w:rsidRPr="00DB1E62">
        <w:rPr>
          <w:rFonts w:ascii="Arial" w:eastAsia="Times New Roman" w:hAnsi="Arial" w:cs="Arial"/>
        </w:rPr>
        <w:t xml:space="preserve">    3.  State Wholesale Distributor License, valid and unexpired</w:t>
      </w:r>
      <w:r>
        <w:rPr>
          <w:rFonts w:ascii="Arial" w:eastAsia="Times New Roman" w:hAnsi="Arial" w:cs="Arial"/>
        </w:rPr>
        <w:t>.</w:t>
      </w:r>
    </w:p>
    <w:p w14:paraId="362600CD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  <w:r w:rsidRPr="00DB1E62">
        <w:rPr>
          <w:rFonts w:ascii="Arial" w:eastAsia="Times New Roman" w:hAnsi="Arial" w:cs="Arial"/>
        </w:rPr>
        <w:t xml:space="preserve">    4.  Buy American Act (BAA) Certificate</w:t>
      </w:r>
      <w:r>
        <w:rPr>
          <w:rFonts w:ascii="Arial" w:eastAsia="Times New Roman" w:hAnsi="Arial" w:cs="Arial"/>
        </w:rPr>
        <w:t xml:space="preserve"> - completed.</w:t>
      </w:r>
    </w:p>
    <w:p w14:paraId="362600CE" w14:textId="77777777" w:rsidR="00CC5B93" w:rsidRPr="00DB1E62" w:rsidRDefault="00CC5B93" w:rsidP="002E1BDD">
      <w:pPr>
        <w:spacing w:after="0" w:line="240" w:lineRule="auto"/>
        <w:rPr>
          <w:rFonts w:ascii="Arial" w:eastAsia="Times New Roman" w:hAnsi="Arial" w:cs="Arial"/>
        </w:rPr>
      </w:pPr>
    </w:p>
    <w:p w14:paraId="362600CF" w14:textId="77777777" w:rsidR="00CC5B93" w:rsidRPr="00DB1E62" w:rsidRDefault="00CC5B93" w:rsidP="002E1BDD">
      <w:pPr>
        <w:rPr>
          <w:rFonts w:ascii="Arial" w:eastAsia="Times New Roman" w:hAnsi="Arial" w:cs="Arial"/>
        </w:rPr>
      </w:pPr>
      <w:r w:rsidRPr="003A51F8">
        <w:rPr>
          <w:rFonts w:ascii="Arial" w:eastAsia="Times New Roman" w:hAnsi="Arial" w:cs="Arial"/>
        </w:rPr>
        <w:t>Submit the Response to</w:t>
      </w:r>
      <w:r>
        <w:rPr>
          <w:rFonts w:ascii="Arial" w:eastAsia="Times New Roman" w:hAnsi="Arial" w:cs="Arial"/>
        </w:rPr>
        <w:t xml:space="preserve"> </w:t>
      </w:r>
      <w:hyperlink r:id="rId7" w:history="1">
        <w:r w:rsidRPr="00550570">
          <w:rPr>
            <w:rStyle w:val="Hyperlink"/>
            <w:rFonts w:ascii="Arial" w:eastAsia="Times New Roman" w:hAnsi="Arial" w:cs="Arial"/>
          </w:rPr>
          <w:t>Charlene.Nye@VA.GOV</w:t>
        </w:r>
      </w:hyperlink>
      <w:r>
        <w:rPr>
          <w:rFonts w:ascii="Arial" w:eastAsia="Times New Roman" w:hAnsi="Arial" w:cs="Arial"/>
        </w:rPr>
        <w:t xml:space="preserve"> |</w:t>
      </w:r>
      <w:r w:rsidRPr="00DB1E62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P</w:t>
      </w:r>
      <w:r w:rsidRPr="00DB1E62">
        <w:rPr>
          <w:rFonts w:ascii="Arial" w:eastAsia="Times New Roman" w:hAnsi="Arial" w:cs="Arial"/>
        </w:rPr>
        <w:t xml:space="preserve">hone </w:t>
      </w:r>
      <w:r>
        <w:rPr>
          <w:rFonts w:ascii="Arial" w:eastAsia="Times New Roman" w:hAnsi="Arial" w:cs="Arial"/>
        </w:rPr>
        <w:t>N</w:t>
      </w:r>
      <w:r w:rsidRPr="00DB1E62">
        <w:rPr>
          <w:rFonts w:ascii="Arial" w:eastAsia="Times New Roman" w:hAnsi="Arial" w:cs="Arial"/>
        </w:rPr>
        <w:t>umber</w:t>
      </w:r>
      <w:r>
        <w:rPr>
          <w:rFonts w:ascii="Arial" w:eastAsia="Times New Roman" w:hAnsi="Arial" w:cs="Arial"/>
        </w:rPr>
        <w:t>:</w:t>
      </w:r>
      <w:r w:rsidRPr="00DB1E62">
        <w:rPr>
          <w:rFonts w:ascii="Arial" w:eastAsia="Times New Roman" w:hAnsi="Arial" w:cs="Arial"/>
        </w:rPr>
        <w:t xml:space="preserve"> (913) 684-0162.</w:t>
      </w:r>
    </w:p>
    <w:p w14:paraId="362600D0" w14:textId="77777777" w:rsidR="00CC5B93" w:rsidRDefault="00CC5B93" w:rsidP="002E1BDD"/>
    <w:p w14:paraId="362600D1" w14:textId="77777777" w:rsidR="00CC5B93" w:rsidRDefault="00CC5B93"/>
    <w:sectPr w:rsidR="003D3056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600F3" w14:textId="77777777" w:rsidR="00CC5B93" w:rsidRDefault="00CC5B93">
      <w:pPr>
        <w:spacing w:after="0" w:line="240" w:lineRule="auto"/>
      </w:pPr>
      <w:r>
        <w:separator/>
      </w:r>
    </w:p>
  </w:endnote>
  <w:endnote w:type="continuationSeparator" w:id="0">
    <w:p w14:paraId="362600F5" w14:textId="77777777" w:rsidR="00CC5B93" w:rsidRDefault="00CC5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93443" w14:paraId="362600E3" w14:textId="77777777" w:rsidTr="00A93DAB">
      <w:tc>
        <w:tcPr>
          <w:tcW w:w="4788" w:type="dxa"/>
        </w:tcPr>
        <w:p w14:paraId="362600E1" w14:textId="77777777" w:rsidR="00CC5B93" w:rsidRDefault="00CC5B93" w:rsidP="00240FCD">
          <w:pPr>
            <w:pStyle w:val="Footer"/>
          </w:pPr>
        </w:p>
      </w:tc>
      <w:tc>
        <w:tcPr>
          <w:tcW w:w="4788" w:type="dxa"/>
        </w:tcPr>
        <w:p w14:paraId="362600E2" w14:textId="77777777" w:rsidR="00CC5B93" w:rsidRDefault="00CC5B93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362600E4" w14:textId="77777777" w:rsidR="00CC5B93" w:rsidRPr="00240FCD" w:rsidRDefault="00CC5B93" w:rsidP="00240FCD">
    <w:pPr>
      <w:pStyle w:val="Footer"/>
    </w:pPr>
  </w:p>
  <w:p w14:paraId="362600E5" w14:textId="77777777" w:rsidR="00CC5B93" w:rsidRDefault="00CC5B9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 w14:paraId="362600E6" w14:textId="3AC56759" w:rsidR="00E93443" w:rsidRDefault="00E93443">
    <w:pPr>
      <w:pStyle w:val="Head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93443" w14:paraId="362600EB" w14:textId="77777777" w:rsidTr="009B0DC6">
      <w:tc>
        <w:tcPr>
          <w:tcW w:w="4788" w:type="dxa"/>
        </w:tcPr>
        <w:p w14:paraId="362600E9" w14:textId="77777777" w:rsidR="00CC5B93" w:rsidRDefault="00CC5B93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362600EA" w14:textId="77777777" w:rsidR="00CC5B93" w:rsidRDefault="00CC5B93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362600EC" w14:textId="77777777" w:rsidR="00CC5B93" w:rsidRPr="00041EE5" w:rsidRDefault="00CC5B93" w:rsidP="009B0DC6">
    <w:pPr>
      <w:pStyle w:val="Footer"/>
    </w:pPr>
  </w:p>
  <w:p w14:paraId="362600ED" w14:textId="77777777" w:rsidR="00CC5B93" w:rsidRDefault="00CC5B9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 w14:paraId="362600EE" w14:textId="11D0C1D3" w:rsidR="00E93443" w:rsidRDefault="00E93443">
    <w:pPr>
      <w:pStyle w:val="Head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600EF" w14:textId="77777777" w:rsidR="00CC5B93" w:rsidRDefault="00CC5B93">
      <w:pPr>
        <w:spacing w:after="0" w:line="240" w:lineRule="auto"/>
      </w:pPr>
      <w:r>
        <w:separator/>
      </w:r>
    </w:p>
  </w:footnote>
  <w:footnote w:type="continuationSeparator" w:id="0">
    <w:p w14:paraId="362600F1" w14:textId="77777777" w:rsidR="00CC5B93" w:rsidRDefault="00CC5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600E0" w14:textId="77777777" w:rsidR="00CC5B93" w:rsidRPr="000758A6" w:rsidRDefault="00CC5B93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600E7" w14:textId="77777777" w:rsidR="00CC5B93" w:rsidRDefault="00CC5B93" w:rsidP="000F59BB">
    <w:pPr>
      <w:pStyle w:val="Heading1"/>
      <w:contextualSpacing/>
      <w:jc w:val="center"/>
      <w:rPr>
        <w:rFonts w:asciiTheme="minorHAnsi" w:hAnsiTheme="minorHAnsi"/>
        <w:sz w:val="36"/>
      </w:rPr>
    </w:pPr>
  </w:p>
  <w:p w14:paraId="362600E8" w14:textId="77777777" w:rsidR="00CC5B93" w:rsidRPr="000F59BB" w:rsidRDefault="00CC5B93" w:rsidP="009314AD">
    <w:pPr>
      <w:pStyle w:val="Heading1"/>
      <w:ind w:left="2160" w:firstLine="720"/>
      <w:contextualSpacing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443"/>
    <w:rsid w:val="00207EFB"/>
    <w:rsid w:val="00CC5B93"/>
    <w:rsid w:val="00E9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60066"/>
  <w15:docId w15:val="{F03A172E-ADBA-43C6-BA94-20BED2A4BBD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AF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AF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AF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AF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66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AF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66AF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6AF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A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A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AF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1B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Charlene.Nye@VA.GOV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312</Words>
  <Characters>1978</Characters>
  <Application>Microsoft Office Word</Application>
  <DocSecurity>0</DocSecurity>
  <Lines>98</Lines>
  <Paragraphs>69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Nye, Charlene T. (Cameo Consulting Group Llc)</cp:lastModifiedBy>
  <cp:revision>2</cp:revision>
  <dcterms:created xsi:type="dcterms:W3CDTF">2026-03-18T17:36:00Z</dcterms:created>
  <dcterms:modified xsi:type="dcterms:W3CDTF">2026-03-18T17:40:00Z</dcterms:modified>
</cp:coreProperties>
</file>