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Mirrors, SS Shelves and Dual Shades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01053-9764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36C24126Q0300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7195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337214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Northampton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421 North Main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Leeds MA  01053-9764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Glorimar Estevez Cortorreal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glorimar.estevezcortorreal@va.gov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413 584 4040 EXT 6718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Brockton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940 Belmont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Brockton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02301-5596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97AFF">
      <w:r>
        <w:t>See attachment.</w:t>
      </w:r>
    </w:p>
    <w:p>
      <w:pPr>
        <w:ind w:left="360"/>
      </w:pPr>
      <w:r>
        <w:t>See attached document: Statement of Work for Sources Sought.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3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3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3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2026-03-18T20:20:58Z</dcterms:created>
  <dcterms:modified xsi:type="dcterms:W3CDTF">2026-03-18T20:20:58Z</dcterms:modified>
</cp:coreProperties>
</file>