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CFB03" w14:textId="2C5E7C83" w:rsidR="58BEAF62" w:rsidRDefault="58BEAF62" w:rsidP="587D713F">
      <w:pPr>
        <w:spacing w:after="0" w:line="240" w:lineRule="auto"/>
        <w:jc w:val="center"/>
      </w:pPr>
      <w:r w:rsidRPr="587D713F">
        <w:rPr>
          <w:rFonts w:ascii="Times New Roman" w:eastAsia="Times New Roman" w:hAnsi="Times New Roman" w:cs="Times New Roman"/>
          <w:b/>
          <w:bCs/>
        </w:rPr>
        <w:t>MOBILE TECHNOLOGY PASSIVE OPTICAL NETWORK</w:t>
      </w:r>
      <w:bookmarkStart w:id="0" w:name="OLE_LINK1"/>
    </w:p>
    <w:p w14:paraId="51FBB9A8" w14:textId="58845E20" w:rsidR="00B13883" w:rsidRPr="00B13883" w:rsidRDefault="00B13883" w:rsidP="587D713F">
      <w:pPr>
        <w:spacing w:after="0" w:line="240" w:lineRule="auto"/>
        <w:jc w:val="center"/>
        <w:rPr>
          <w:rFonts w:ascii="Times New Roman" w:eastAsia="Times New Roman" w:hAnsi="Times New Roman" w:cs="Times New Roman"/>
          <w:b/>
          <w:bCs/>
        </w:rPr>
      </w:pPr>
      <w:r w:rsidRPr="587D713F">
        <w:rPr>
          <w:rFonts w:ascii="Times New Roman" w:eastAsia="Times New Roman" w:hAnsi="Times New Roman" w:cs="Times New Roman"/>
          <w:b/>
          <w:bCs/>
        </w:rPr>
        <w:t>REQUEST FOR INFORMATON</w:t>
      </w:r>
    </w:p>
    <w:bookmarkEnd w:id="0"/>
    <w:p w14:paraId="09DA4BDB" w14:textId="77777777" w:rsidR="00B6383A" w:rsidRPr="00B13883" w:rsidRDefault="00B6383A" w:rsidP="587D713F">
      <w:pPr>
        <w:spacing w:after="0" w:line="240" w:lineRule="auto"/>
        <w:jc w:val="both"/>
        <w:rPr>
          <w:rFonts w:ascii="Times New Roman" w:eastAsia="Times New Roman" w:hAnsi="Times New Roman" w:cs="Times New Roman"/>
        </w:rPr>
      </w:pPr>
    </w:p>
    <w:p w14:paraId="6714E0DA" w14:textId="77777777" w:rsidR="002F5A18" w:rsidRPr="00B13883" w:rsidRDefault="002F5A18" w:rsidP="587D713F">
      <w:pPr>
        <w:spacing w:after="0" w:line="240" w:lineRule="auto"/>
        <w:jc w:val="both"/>
        <w:rPr>
          <w:rFonts w:ascii="Times New Roman" w:eastAsia="Times New Roman" w:hAnsi="Times New Roman" w:cs="Times New Roman"/>
        </w:rPr>
      </w:pPr>
    </w:p>
    <w:p w14:paraId="3A34FD3E" w14:textId="3AF2F6E2" w:rsidR="006D33A3" w:rsidRDefault="48454D41" w:rsidP="587D713F">
      <w:pPr>
        <w:spacing w:after="0" w:line="240" w:lineRule="auto"/>
        <w:jc w:val="both"/>
        <w:rPr>
          <w:rFonts w:ascii="Times New Roman" w:eastAsia="Times New Roman" w:hAnsi="Times New Roman" w:cs="Times New Roman"/>
        </w:rPr>
      </w:pPr>
      <w:r w:rsidRPr="5EF69FF2">
        <w:rPr>
          <w:rFonts w:ascii="Times New Roman" w:eastAsia="Times New Roman" w:hAnsi="Times New Roman" w:cs="Times New Roman"/>
          <w:b/>
          <w:bCs/>
        </w:rPr>
        <w:t>DESCRIPTION:</w:t>
      </w:r>
      <w:r w:rsidR="5E15E98E" w:rsidRPr="5EF69FF2">
        <w:rPr>
          <w:rFonts w:ascii="Times New Roman" w:eastAsia="Times New Roman" w:hAnsi="Times New Roman" w:cs="Times New Roman"/>
        </w:rPr>
        <w:t xml:space="preserve">  U.S. Customs and Border Protection (CBP) is conducting market research </w:t>
      </w:r>
      <w:r w:rsidRPr="5EF69FF2">
        <w:rPr>
          <w:rFonts w:ascii="Times New Roman" w:eastAsia="Times New Roman" w:hAnsi="Times New Roman" w:cs="Times New Roman"/>
        </w:rPr>
        <w:t xml:space="preserve">through a Request for Information (RFI) </w:t>
      </w:r>
      <w:r w:rsidR="5E15E98E" w:rsidRPr="5EF69FF2">
        <w:rPr>
          <w:rFonts w:ascii="Times New Roman" w:eastAsia="Times New Roman" w:hAnsi="Times New Roman" w:cs="Times New Roman"/>
        </w:rPr>
        <w:t xml:space="preserve">on the current availability and technological capabilities of vendors to provide </w:t>
      </w:r>
      <w:r w:rsidR="46D3B0AA" w:rsidRPr="5EF69FF2">
        <w:rPr>
          <w:rFonts w:ascii="Times New Roman" w:eastAsia="Times New Roman" w:hAnsi="Times New Roman" w:cs="Times New Roman"/>
        </w:rPr>
        <w:t>Mobile Technology Passive Optical Network</w:t>
      </w:r>
      <w:r w:rsidR="2133D1C6" w:rsidRPr="5EF69FF2">
        <w:rPr>
          <w:rFonts w:ascii="Times New Roman" w:eastAsia="Times New Roman" w:hAnsi="Times New Roman" w:cs="Times New Roman"/>
        </w:rPr>
        <w:t xml:space="preserve"> (MTPON)</w:t>
      </w:r>
      <w:r w:rsidR="46D3B0AA" w:rsidRPr="5EF69FF2">
        <w:rPr>
          <w:rFonts w:ascii="Times New Roman" w:eastAsia="Times New Roman" w:hAnsi="Times New Roman" w:cs="Times New Roman"/>
        </w:rPr>
        <w:t xml:space="preserve"> to</w:t>
      </w:r>
      <w:r w:rsidR="5E15E98E" w:rsidRPr="5EF69FF2">
        <w:rPr>
          <w:rFonts w:ascii="Times New Roman" w:eastAsia="Times New Roman" w:hAnsi="Times New Roman" w:cs="Times New Roman"/>
        </w:rPr>
        <w:t xml:space="preserve"> enhance</w:t>
      </w:r>
      <w:r w:rsidR="141EA597" w:rsidRPr="5EF69FF2">
        <w:rPr>
          <w:rFonts w:ascii="Times New Roman" w:eastAsia="Times New Roman" w:hAnsi="Times New Roman" w:cs="Times New Roman"/>
        </w:rPr>
        <w:t xml:space="preserve"> bandwidth and integration of communications </w:t>
      </w:r>
      <w:r w:rsidR="2E6B87F6" w:rsidRPr="5EF69FF2">
        <w:rPr>
          <w:rFonts w:ascii="Times New Roman" w:eastAsia="Times New Roman" w:hAnsi="Times New Roman" w:cs="Times New Roman"/>
        </w:rPr>
        <w:t>with</w:t>
      </w:r>
      <w:r w:rsidR="141EA597" w:rsidRPr="5EF69FF2">
        <w:rPr>
          <w:rFonts w:ascii="Times New Roman" w:eastAsia="Times New Roman" w:hAnsi="Times New Roman" w:cs="Times New Roman"/>
        </w:rPr>
        <w:t xml:space="preserve"> </w:t>
      </w:r>
      <w:r w:rsidR="0410F651" w:rsidRPr="5EF69FF2">
        <w:rPr>
          <w:rFonts w:ascii="Times New Roman" w:eastAsia="Times New Roman" w:hAnsi="Times New Roman" w:cs="Times New Roman"/>
        </w:rPr>
        <w:t>United States Border Patrol (</w:t>
      </w:r>
      <w:r w:rsidR="5E15E98E" w:rsidRPr="5EF69FF2">
        <w:rPr>
          <w:rFonts w:ascii="Times New Roman" w:eastAsia="Times New Roman" w:hAnsi="Times New Roman" w:cs="Times New Roman"/>
        </w:rPr>
        <w:t>USBP</w:t>
      </w:r>
      <w:r w:rsidR="7C6489DF" w:rsidRPr="5EF69FF2">
        <w:rPr>
          <w:rFonts w:ascii="Times New Roman" w:eastAsia="Times New Roman" w:hAnsi="Times New Roman" w:cs="Times New Roman"/>
        </w:rPr>
        <w:t>)</w:t>
      </w:r>
      <w:r w:rsidR="5E15E98E" w:rsidRPr="5EF69FF2">
        <w:rPr>
          <w:rFonts w:ascii="Times New Roman" w:eastAsia="Times New Roman" w:hAnsi="Times New Roman" w:cs="Times New Roman"/>
        </w:rPr>
        <w:t>’s</w:t>
      </w:r>
      <w:r w:rsidR="2785D2B5" w:rsidRPr="5EF69FF2">
        <w:rPr>
          <w:rFonts w:ascii="Times New Roman" w:eastAsia="Times New Roman" w:hAnsi="Times New Roman" w:cs="Times New Roman"/>
        </w:rPr>
        <w:t xml:space="preserve"> technologies.</w:t>
      </w:r>
      <w:r w:rsidR="5E15E98E" w:rsidRPr="5EF69FF2">
        <w:rPr>
          <w:rFonts w:ascii="Times New Roman" w:eastAsia="Times New Roman" w:hAnsi="Times New Roman" w:cs="Times New Roman"/>
        </w:rPr>
        <w:t xml:space="preserve"> </w:t>
      </w:r>
    </w:p>
    <w:p w14:paraId="5ABF9985" w14:textId="77777777" w:rsidR="00D63CCE" w:rsidRDefault="00D63CCE" w:rsidP="587D713F">
      <w:pPr>
        <w:spacing w:after="0" w:line="240" w:lineRule="auto"/>
        <w:jc w:val="both"/>
        <w:rPr>
          <w:rFonts w:ascii="Times New Roman" w:eastAsia="Times New Roman" w:hAnsi="Times New Roman" w:cs="Times New Roman"/>
        </w:rPr>
      </w:pPr>
    </w:p>
    <w:p w14:paraId="47D30AB8" w14:textId="2C8A3FE3" w:rsidR="00D63CCE" w:rsidRDefault="48454D41" w:rsidP="587D713F">
      <w:pPr>
        <w:spacing w:after="0" w:line="240" w:lineRule="auto"/>
        <w:jc w:val="both"/>
        <w:rPr>
          <w:rFonts w:ascii="Times New Roman" w:eastAsia="Times New Roman" w:hAnsi="Times New Roman" w:cs="Times New Roman"/>
        </w:rPr>
      </w:pPr>
      <w:r w:rsidRPr="5EF69FF2">
        <w:rPr>
          <w:rFonts w:ascii="Times New Roman" w:eastAsia="Times New Roman" w:hAnsi="Times New Roman" w:cs="Times New Roman"/>
        </w:rPr>
        <w:t xml:space="preserve">THE GOVERNMENT DOES NOT INTEND TO AWARD A CONTRACT ON THE BASIS OF THIS RFI OR TO OTHERWISE PAY FOR INFORMATION RECEIVED.  This RFI is issued solely for information, planning purposes, and market research only; it does not constitute a Request for Proposal (RFP) or a promise to issue an RFP.  This research does not commit the Government to contract for any supply or service.  CBP will not </w:t>
      </w:r>
      <w:proofErr w:type="gramStart"/>
      <w:r w:rsidRPr="5EF69FF2">
        <w:rPr>
          <w:rFonts w:ascii="Times New Roman" w:eastAsia="Times New Roman" w:hAnsi="Times New Roman" w:cs="Times New Roman"/>
        </w:rPr>
        <w:t>pay for</w:t>
      </w:r>
      <w:proofErr w:type="gramEnd"/>
      <w:r w:rsidRPr="5EF69FF2">
        <w:rPr>
          <w:rFonts w:ascii="Times New Roman" w:eastAsia="Times New Roman" w:hAnsi="Times New Roman" w:cs="Times New Roman"/>
        </w:rPr>
        <w:t xml:space="preserve"> any costs associated with responding to this research.  Not responding to this RFI does not preclude participation in any future full and open competition RFP.  If a solicitation is released, it will be posted to the SAM.gov (https://sam.gov) website.  All submissions become the property of the Government and will not be returned.  The information obtained from industries responses to this RFI may be used in the development of an acquisition strategy and future RFP.</w:t>
      </w:r>
    </w:p>
    <w:p w14:paraId="66CDC0B6" w14:textId="77777777" w:rsidR="002F700D" w:rsidRDefault="002F700D" w:rsidP="587D713F">
      <w:pPr>
        <w:spacing w:after="0" w:line="240" w:lineRule="auto"/>
        <w:jc w:val="both"/>
        <w:rPr>
          <w:rFonts w:ascii="Times New Roman" w:eastAsia="Times New Roman" w:hAnsi="Times New Roman" w:cs="Times New Roman"/>
        </w:rPr>
      </w:pPr>
    </w:p>
    <w:p w14:paraId="7E66F77B" w14:textId="34450D80" w:rsidR="002F700D" w:rsidRDefault="002F700D" w:rsidP="587D713F">
      <w:pPr>
        <w:spacing w:after="0" w:line="240" w:lineRule="auto"/>
        <w:jc w:val="both"/>
        <w:rPr>
          <w:rFonts w:ascii="Times New Roman" w:eastAsia="Times New Roman" w:hAnsi="Times New Roman" w:cs="Times New Roman"/>
        </w:rPr>
      </w:pPr>
      <w:r w:rsidRPr="587D713F">
        <w:rPr>
          <w:rFonts w:ascii="Times New Roman" w:eastAsia="Times New Roman" w:hAnsi="Times New Roman" w:cs="Times New Roman"/>
          <w:b/>
          <w:bCs/>
        </w:rPr>
        <w:t>INTRODUCTION</w:t>
      </w:r>
      <w:r w:rsidRPr="587D713F">
        <w:rPr>
          <w:rFonts w:ascii="Times New Roman" w:eastAsia="Times New Roman" w:hAnsi="Times New Roman" w:cs="Times New Roman"/>
        </w:rPr>
        <w:t xml:space="preserve">:  </w:t>
      </w:r>
    </w:p>
    <w:p w14:paraId="62B9F68C" w14:textId="18A0649D" w:rsidR="7C507677" w:rsidRDefault="78D8FD0B" w:rsidP="6F8AF09E">
      <w:pPr>
        <w:widowControl w:val="0"/>
        <w:spacing w:line="240" w:lineRule="auto"/>
        <w:jc w:val="both"/>
        <w:rPr>
          <w:rFonts w:ascii="Times New Roman" w:eastAsia="Times New Roman" w:hAnsi="Times New Roman" w:cs="Times New Roman"/>
          <w:color w:val="000000" w:themeColor="text1"/>
        </w:rPr>
      </w:pPr>
      <w:r w:rsidRPr="5EF69FF2">
        <w:rPr>
          <w:rFonts w:ascii="Times New Roman" w:eastAsia="Times New Roman" w:hAnsi="Times New Roman" w:cs="Times New Roman"/>
          <w:color w:val="000000" w:themeColor="text1"/>
        </w:rPr>
        <w:t>CBP is responsible for securing the United States’ national borders against the illegal entry of people and goods between Ports of Entry (POE). To accomplish this mission, the U.S. Border Patrol (USBP) employs infrastructure, technology, and personnel to predict and deter illicit activity, detect and track illegal border crossings, identify and classify incursions, and respond effectively.</w:t>
      </w:r>
    </w:p>
    <w:p w14:paraId="4A535690" w14:textId="55F3960D" w:rsidR="7C507677" w:rsidRDefault="7C507677" w:rsidP="41050BC5">
      <w:pPr>
        <w:widowControl w:val="0"/>
        <w:spacing w:line="240" w:lineRule="auto"/>
        <w:jc w:val="both"/>
        <w:rPr>
          <w:rFonts w:ascii="Times New Roman" w:eastAsia="Times New Roman" w:hAnsi="Times New Roman" w:cs="Times New Roman"/>
          <w:color w:val="000000" w:themeColor="text1"/>
        </w:rPr>
      </w:pPr>
      <w:r w:rsidRPr="3C7E22BA">
        <w:rPr>
          <w:rFonts w:ascii="Times New Roman" w:eastAsia="Times New Roman" w:hAnsi="Times New Roman" w:cs="Times New Roman"/>
          <w:color w:val="000000" w:themeColor="text1"/>
        </w:rPr>
        <w:t xml:space="preserve">The Linear Ground Detection System (LGDS) Program, managed by the LGDS Program Office under the Program Management and </w:t>
      </w:r>
      <w:r w:rsidR="239D0BD9" w:rsidRPr="3C7E22BA">
        <w:rPr>
          <w:rFonts w:ascii="Times New Roman" w:eastAsia="Times New Roman" w:hAnsi="Times New Roman" w:cs="Times New Roman"/>
          <w:color w:val="000000" w:themeColor="text1"/>
        </w:rPr>
        <w:t xml:space="preserve">Office Directorate </w:t>
      </w:r>
      <w:r w:rsidRPr="3C7E22BA">
        <w:rPr>
          <w:rFonts w:ascii="Times New Roman" w:eastAsia="Times New Roman" w:hAnsi="Times New Roman" w:cs="Times New Roman"/>
          <w:color w:val="000000" w:themeColor="text1"/>
        </w:rPr>
        <w:t>(PMOD), advances CBP and Department of Homeland Security (DHS) strategic goals by providing sophisticated in-ground detection and identification capabilities. LGDS utilizes buried fiber optic cables connected to processor units to deliver continuous ground detection along the border, enabling precise localization of activity. To achieve comprehensive surveillance coverage, CBP requires autonomous systems, real-time intelligence integration, and persistent monitoring of high-priority zones. The LGDS Program addresses these needs by delivering automated, location-determinant surveillance, integrating sensor data, and operationalizing fiber optic infrastructure across critical areas.</w:t>
      </w:r>
    </w:p>
    <w:p w14:paraId="1EB8A058" w14:textId="64D73FDA" w:rsidR="7C507677" w:rsidRDefault="78D8FD0B" w:rsidP="41050BC5">
      <w:pPr>
        <w:widowControl w:val="0"/>
        <w:spacing w:line="240" w:lineRule="auto"/>
        <w:jc w:val="both"/>
        <w:rPr>
          <w:rFonts w:ascii="Times New Roman" w:eastAsia="Times New Roman" w:hAnsi="Times New Roman" w:cs="Times New Roman"/>
          <w:color w:val="000000" w:themeColor="text1"/>
        </w:rPr>
      </w:pPr>
      <w:r w:rsidRPr="5EF69FF2">
        <w:rPr>
          <w:rFonts w:ascii="Times New Roman" w:eastAsia="Times New Roman" w:hAnsi="Times New Roman" w:cs="Times New Roman"/>
          <w:color w:val="000000" w:themeColor="text1"/>
        </w:rPr>
        <w:t>However, in many segments of the border, commercial networks are unreliable or insufficient, and public networks cannot guarantee the isolation, performance, or policy control necessary for CBP operations. T</w:t>
      </w:r>
      <w:r w:rsidR="569790E8" w:rsidRPr="5EF69FF2">
        <w:rPr>
          <w:rFonts w:ascii="Times New Roman" w:eastAsia="Times New Roman" w:hAnsi="Times New Roman" w:cs="Times New Roman"/>
        </w:rPr>
        <w:t>To address these challenges, the LGDS Program has launched the LGDS-Connect Initiative, which leverages existing LGDS fiber infrastructure by deploying Passive Optical Network technology in conjunction with WiFi. This approach enables seamless connectivity and integration of CBP technologies, delivering secure, high-speed backhaul communications to support CBP operations.</w:t>
      </w:r>
      <w:r w:rsidRPr="5EF69FF2">
        <w:rPr>
          <w:rFonts w:ascii="Times New Roman" w:eastAsia="Times New Roman" w:hAnsi="Times New Roman" w:cs="Times New Roman"/>
          <w:color w:val="000000" w:themeColor="text1"/>
        </w:rPr>
        <w:t xml:space="preserve"> Persistent, wide-area communications with predictable coverage, priority, Quality of Service (QoS), and low-latency access are essential to support </w:t>
      </w:r>
      <w:r w:rsidR="4DCC599C" w:rsidRPr="5EF69FF2">
        <w:rPr>
          <w:rFonts w:ascii="Times New Roman" w:eastAsia="Times New Roman" w:hAnsi="Times New Roman" w:cs="Times New Roman"/>
          <w:color w:val="000000" w:themeColor="text1"/>
        </w:rPr>
        <w:t>data</w:t>
      </w:r>
      <w:r w:rsidRPr="5EF69FF2">
        <w:rPr>
          <w:rFonts w:ascii="Times New Roman" w:eastAsia="Times New Roman" w:hAnsi="Times New Roman" w:cs="Times New Roman"/>
          <w:color w:val="000000" w:themeColor="text1"/>
        </w:rPr>
        <w:t>, video, and situational awareness applications.</w:t>
      </w:r>
    </w:p>
    <w:p w14:paraId="2B1B26E8" w14:textId="008FA22B" w:rsidR="002F700D" w:rsidRDefault="002F700D" w:rsidP="587D713F">
      <w:pPr>
        <w:spacing w:after="0" w:line="240" w:lineRule="auto"/>
        <w:jc w:val="both"/>
        <w:rPr>
          <w:rFonts w:ascii="Times New Roman" w:eastAsia="Times New Roman" w:hAnsi="Times New Roman" w:cs="Times New Roman"/>
        </w:rPr>
      </w:pPr>
      <w:r w:rsidRPr="587D713F">
        <w:rPr>
          <w:rFonts w:ascii="Times New Roman" w:eastAsia="Times New Roman" w:hAnsi="Times New Roman" w:cs="Times New Roman"/>
          <w:b/>
          <w:bCs/>
        </w:rPr>
        <w:lastRenderedPageBreak/>
        <w:t xml:space="preserve">PURPOSE:  </w:t>
      </w:r>
      <w:r w:rsidR="747C4F73" w:rsidRPr="587D713F">
        <w:rPr>
          <w:rFonts w:ascii="Times New Roman" w:eastAsia="Times New Roman" w:hAnsi="Times New Roman" w:cs="Times New Roman"/>
        </w:rPr>
        <w:t xml:space="preserve">CBP is conducting market research to identify qualified sources capable of providing a </w:t>
      </w:r>
      <w:r w:rsidR="1B53BC51" w:rsidRPr="587D713F">
        <w:rPr>
          <w:rFonts w:ascii="Times New Roman" w:eastAsia="Times New Roman" w:hAnsi="Times New Roman" w:cs="Times New Roman"/>
        </w:rPr>
        <w:t>MTPON</w:t>
      </w:r>
      <w:r w:rsidR="747C4F73" w:rsidRPr="587D713F">
        <w:rPr>
          <w:rFonts w:ascii="Times New Roman" w:eastAsia="Times New Roman" w:hAnsi="Times New Roman" w:cs="Times New Roman"/>
        </w:rPr>
        <w:t xml:space="preserve"> Communications Service to support rapid deployment of secure, high-bandwidth communications along the U.S. southern and northern borders.</w:t>
      </w:r>
    </w:p>
    <w:p w14:paraId="2D4FCFF8" w14:textId="77777777" w:rsidR="00D63CCE" w:rsidRDefault="00D63CCE" w:rsidP="587D713F">
      <w:pPr>
        <w:spacing w:after="0" w:line="240" w:lineRule="auto"/>
        <w:jc w:val="both"/>
        <w:rPr>
          <w:rFonts w:ascii="Times New Roman" w:eastAsia="Times New Roman" w:hAnsi="Times New Roman" w:cs="Times New Roman"/>
        </w:rPr>
      </w:pPr>
    </w:p>
    <w:p w14:paraId="2E748711" w14:textId="659A59E8" w:rsidR="00D63CCE" w:rsidRDefault="002E76F6" w:rsidP="587D713F">
      <w:pPr>
        <w:spacing w:after="0" w:line="240" w:lineRule="auto"/>
        <w:jc w:val="both"/>
        <w:rPr>
          <w:rFonts w:ascii="Times New Roman" w:eastAsia="Times New Roman" w:hAnsi="Times New Roman" w:cs="Times New Roman"/>
        </w:rPr>
      </w:pPr>
      <w:r w:rsidRPr="587D713F">
        <w:rPr>
          <w:rFonts w:ascii="Times New Roman" w:eastAsia="Times New Roman" w:hAnsi="Times New Roman" w:cs="Times New Roman"/>
          <w:b/>
          <w:bCs/>
        </w:rPr>
        <w:t xml:space="preserve">CURRENT STATUS: </w:t>
      </w:r>
      <w:r w:rsidRPr="587D713F">
        <w:rPr>
          <w:rFonts w:ascii="Times New Roman" w:eastAsia="Times New Roman" w:hAnsi="Times New Roman" w:cs="Times New Roman"/>
        </w:rPr>
        <w:t xml:space="preserve"> </w:t>
      </w:r>
    </w:p>
    <w:p w14:paraId="1458179C" w14:textId="1CB1F575" w:rsidR="00D63CCE" w:rsidRPr="00B12B13" w:rsidRDefault="5EFD0370" w:rsidP="587D713F">
      <w:pPr>
        <w:spacing w:after="0" w:line="240" w:lineRule="auto"/>
        <w:jc w:val="both"/>
        <w:rPr>
          <w:rFonts w:ascii="Times New Roman" w:eastAsia="Times New Roman" w:hAnsi="Times New Roman" w:cs="Times New Roman"/>
        </w:rPr>
      </w:pPr>
      <w:r w:rsidRPr="3C7E22BA">
        <w:rPr>
          <w:rFonts w:ascii="Times New Roman" w:eastAsia="Times New Roman" w:hAnsi="Times New Roman" w:cs="Times New Roman"/>
        </w:rPr>
        <w:t xml:space="preserve">CBP requires a mobile communications solution capable of quickly establishing PON coverage in remote border areas as well as highly </w:t>
      </w:r>
      <w:commentRangeStart w:id="1"/>
      <w:r w:rsidR="1714140B" w:rsidRPr="3C7E22BA">
        <w:rPr>
          <w:rFonts w:ascii="Times New Roman" w:eastAsia="Times New Roman" w:hAnsi="Times New Roman" w:cs="Times New Roman"/>
        </w:rPr>
        <w:t>trafficked</w:t>
      </w:r>
      <w:commentRangeEnd w:id="1"/>
      <w:r>
        <w:rPr>
          <w:rStyle w:val="CommentReference"/>
        </w:rPr>
        <w:commentReference w:id="1"/>
      </w:r>
      <w:r w:rsidR="6909BFAD" w:rsidRPr="3C7E22BA">
        <w:rPr>
          <w:rFonts w:ascii="Times New Roman" w:eastAsia="Times New Roman" w:hAnsi="Times New Roman" w:cs="Times New Roman"/>
        </w:rPr>
        <w:t xml:space="preserve"> </w:t>
      </w:r>
      <w:r w:rsidRPr="3C7E22BA">
        <w:rPr>
          <w:rFonts w:ascii="Times New Roman" w:eastAsia="Times New Roman" w:hAnsi="Times New Roman" w:cs="Times New Roman"/>
        </w:rPr>
        <w:t>and communications congested areas. The solution must integrate with CBP’s existing Linear Ground Detection System fiber optic cable, provide WiFi connectivity, and operate reliably in extreme environmental conditions. The Government seeks to acquire this capability as a managed service, with the vendor responsible for providing, maintaining, and operating all necessary hardware, software, and end devices.</w:t>
      </w:r>
    </w:p>
    <w:p w14:paraId="49C570FE" w14:textId="70512993" w:rsidR="00D63CCE" w:rsidRPr="00B12B13" w:rsidRDefault="00D63CCE" w:rsidP="587D713F">
      <w:pPr>
        <w:spacing w:after="0" w:line="240" w:lineRule="auto"/>
        <w:jc w:val="both"/>
        <w:rPr>
          <w:rFonts w:ascii="Times New Roman" w:eastAsia="Times New Roman" w:hAnsi="Times New Roman" w:cs="Times New Roman"/>
        </w:rPr>
      </w:pPr>
    </w:p>
    <w:p w14:paraId="5BD2E746" w14:textId="0A464C2E" w:rsidR="00FD0988" w:rsidRPr="00B12B13" w:rsidRDefault="00B6383A" w:rsidP="587D713F">
      <w:pPr>
        <w:spacing w:after="0" w:line="240" w:lineRule="auto"/>
        <w:jc w:val="both"/>
        <w:rPr>
          <w:rFonts w:ascii="Times New Roman" w:eastAsia="Times New Roman" w:hAnsi="Times New Roman" w:cs="Times New Roman"/>
        </w:rPr>
      </w:pPr>
      <w:r w:rsidRPr="587D713F">
        <w:rPr>
          <w:rFonts w:ascii="Times New Roman" w:eastAsia="Times New Roman" w:hAnsi="Times New Roman" w:cs="Times New Roman"/>
        </w:rPr>
        <w:t>Request for Information</w:t>
      </w:r>
      <w:r w:rsidR="004C7EBE" w:rsidRPr="587D713F">
        <w:rPr>
          <w:rFonts w:ascii="Times New Roman" w:eastAsia="Times New Roman" w:hAnsi="Times New Roman" w:cs="Times New Roman"/>
        </w:rPr>
        <w:t xml:space="preserve"> (RFI)</w:t>
      </w:r>
      <w:proofErr w:type="gramStart"/>
      <w:r w:rsidRPr="587D713F">
        <w:rPr>
          <w:rFonts w:ascii="Times New Roman" w:eastAsia="Times New Roman" w:hAnsi="Times New Roman" w:cs="Times New Roman"/>
        </w:rPr>
        <w:t xml:space="preserve">: </w:t>
      </w:r>
      <w:r w:rsidR="00FD0988" w:rsidRPr="587D713F">
        <w:rPr>
          <w:rFonts w:ascii="Times New Roman" w:eastAsia="Times New Roman" w:hAnsi="Times New Roman" w:cs="Times New Roman"/>
        </w:rPr>
        <w:t xml:space="preserve"> </w:t>
      </w:r>
      <w:r w:rsidRPr="587D713F">
        <w:rPr>
          <w:rFonts w:ascii="Times New Roman" w:eastAsia="Times New Roman" w:hAnsi="Times New Roman" w:cs="Times New Roman"/>
        </w:rPr>
        <w:t>CBP</w:t>
      </w:r>
      <w:proofErr w:type="gramEnd"/>
      <w:r w:rsidRPr="587D713F">
        <w:rPr>
          <w:rFonts w:ascii="Times New Roman" w:eastAsia="Times New Roman" w:hAnsi="Times New Roman" w:cs="Times New Roman"/>
        </w:rPr>
        <w:t xml:space="preserve"> requests that vendors </w:t>
      </w:r>
      <w:r w:rsidR="589A5E8F" w:rsidRPr="587D713F">
        <w:rPr>
          <w:rFonts w:ascii="Times New Roman" w:eastAsia="Times New Roman" w:hAnsi="Times New Roman" w:cs="Times New Roman"/>
        </w:rPr>
        <w:t>detail</w:t>
      </w:r>
      <w:r w:rsidRPr="587D713F">
        <w:rPr>
          <w:rFonts w:ascii="Times New Roman" w:eastAsia="Times New Roman" w:hAnsi="Times New Roman" w:cs="Times New Roman"/>
        </w:rPr>
        <w:t xml:space="preserve"> the</w:t>
      </w:r>
      <w:r w:rsidR="1F01BBAD" w:rsidRPr="587D713F">
        <w:rPr>
          <w:rFonts w:ascii="Times New Roman" w:eastAsia="Times New Roman" w:hAnsi="Times New Roman" w:cs="Times New Roman"/>
        </w:rPr>
        <w:t>i</w:t>
      </w:r>
      <w:r w:rsidR="1FB2428C" w:rsidRPr="587D713F">
        <w:rPr>
          <w:rFonts w:ascii="Times New Roman" w:eastAsia="Times New Roman" w:hAnsi="Times New Roman" w:cs="Times New Roman"/>
        </w:rPr>
        <w:t>r</w:t>
      </w:r>
      <w:r w:rsidR="6F11DEC4" w:rsidRPr="587D713F">
        <w:rPr>
          <w:rFonts w:ascii="Times New Roman" w:eastAsia="Times New Roman" w:hAnsi="Times New Roman" w:cs="Times New Roman"/>
        </w:rPr>
        <w:t xml:space="preserve"> product’s</w:t>
      </w:r>
      <w:r w:rsidRPr="587D713F">
        <w:rPr>
          <w:rFonts w:ascii="Times New Roman" w:eastAsia="Times New Roman" w:hAnsi="Times New Roman" w:cs="Times New Roman"/>
        </w:rPr>
        <w:t xml:space="preserve"> </w:t>
      </w:r>
      <w:r w:rsidR="00CC041B" w:rsidRPr="587D713F">
        <w:rPr>
          <w:rFonts w:ascii="Times New Roman" w:eastAsia="Times New Roman" w:hAnsi="Times New Roman" w:cs="Times New Roman"/>
        </w:rPr>
        <w:t>ability</w:t>
      </w:r>
      <w:r w:rsidRPr="587D713F">
        <w:rPr>
          <w:rFonts w:ascii="Times New Roman" w:eastAsia="Times New Roman" w:hAnsi="Times New Roman" w:cs="Times New Roman"/>
        </w:rPr>
        <w:t xml:space="preserve"> </w:t>
      </w:r>
      <w:r w:rsidR="2A987818" w:rsidRPr="587D713F">
        <w:rPr>
          <w:rFonts w:ascii="Times New Roman" w:eastAsia="Times New Roman" w:hAnsi="Times New Roman" w:cs="Times New Roman"/>
        </w:rPr>
        <w:t xml:space="preserve">to fulfill the </w:t>
      </w:r>
      <w:r w:rsidR="00E25DFD" w:rsidRPr="587D713F">
        <w:rPr>
          <w:rFonts w:ascii="Times New Roman" w:eastAsia="Times New Roman" w:hAnsi="Times New Roman" w:cs="Times New Roman"/>
        </w:rPr>
        <w:t xml:space="preserve">capabilities </w:t>
      </w:r>
      <w:r w:rsidR="00F168CC" w:rsidRPr="587D713F">
        <w:rPr>
          <w:rFonts w:ascii="Times New Roman" w:eastAsia="Times New Roman" w:hAnsi="Times New Roman" w:cs="Times New Roman"/>
        </w:rPr>
        <w:t xml:space="preserve">identified </w:t>
      </w:r>
      <w:r w:rsidR="00A67124" w:rsidRPr="587D713F">
        <w:rPr>
          <w:rFonts w:ascii="Times New Roman" w:eastAsia="Times New Roman" w:hAnsi="Times New Roman" w:cs="Times New Roman"/>
        </w:rPr>
        <w:t>below</w:t>
      </w:r>
      <w:r w:rsidR="09BD77C7" w:rsidRPr="587D713F">
        <w:rPr>
          <w:rFonts w:ascii="Times New Roman" w:eastAsia="Times New Roman" w:hAnsi="Times New Roman" w:cs="Times New Roman"/>
        </w:rPr>
        <w:t xml:space="preserve">, in sequence and </w:t>
      </w:r>
      <w:r w:rsidRPr="587D713F">
        <w:rPr>
          <w:rFonts w:ascii="Times New Roman" w:eastAsia="Times New Roman" w:hAnsi="Times New Roman" w:cs="Times New Roman"/>
        </w:rPr>
        <w:t>in a written response</w:t>
      </w:r>
      <w:r w:rsidR="00BE1E50" w:rsidRPr="587D713F">
        <w:rPr>
          <w:rFonts w:ascii="Times New Roman" w:eastAsia="Times New Roman" w:hAnsi="Times New Roman" w:cs="Times New Roman"/>
        </w:rPr>
        <w:t xml:space="preserve">.  </w:t>
      </w:r>
      <w:r w:rsidR="00197AB2" w:rsidRPr="587D713F">
        <w:rPr>
          <w:rFonts w:ascii="Times New Roman" w:eastAsia="Times New Roman" w:hAnsi="Times New Roman" w:cs="Times New Roman"/>
        </w:rPr>
        <w:t>Submission</w:t>
      </w:r>
      <w:r w:rsidR="00BE1E50" w:rsidRPr="587D713F">
        <w:rPr>
          <w:rFonts w:ascii="Times New Roman" w:eastAsia="Times New Roman" w:hAnsi="Times New Roman" w:cs="Times New Roman"/>
        </w:rPr>
        <w:t xml:space="preserve"> instructions are </w:t>
      </w:r>
      <w:r w:rsidR="008A71C4" w:rsidRPr="587D713F">
        <w:rPr>
          <w:rFonts w:ascii="Times New Roman" w:eastAsia="Times New Roman" w:hAnsi="Times New Roman" w:cs="Times New Roman"/>
        </w:rPr>
        <w:t>provided</w:t>
      </w:r>
      <w:r w:rsidR="00BE1E50" w:rsidRPr="587D713F">
        <w:rPr>
          <w:rFonts w:ascii="Times New Roman" w:eastAsia="Times New Roman" w:hAnsi="Times New Roman" w:cs="Times New Roman"/>
        </w:rPr>
        <w:t xml:space="preserve"> at the end of this RFI</w:t>
      </w:r>
      <w:r w:rsidR="001B1CB1" w:rsidRPr="587D713F">
        <w:rPr>
          <w:rFonts w:ascii="Times New Roman" w:eastAsia="Times New Roman" w:hAnsi="Times New Roman" w:cs="Times New Roman"/>
        </w:rPr>
        <w:t>.</w:t>
      </w:r>
    </w:p>
    <w:p w14:paraId="35CF37F5" w14:textId="77777777" w:rsidR="00D63CCE" w:rsidRPr="00B12B13" w:rsidRDefault="00D63CCE" w:rsidP="587D713F">
      <w:pPr>
        <w:spacing w:after="0" w:line="240" w:lineRule="auto"/>
        <w:jc w:val="both"/>
        <w:rPr>
          <w:rFonts w:ascii="Times New Roman" w:eastAsia="Times New Roman" w:hAnsi="Times New Roman" w:cs="Times New Roman"/>
        </w:rPr>
      </w:pPr>
    </w:p>
    <w:p w14:paraId="2175871D" w14:textId="1C9F92A1" w:rsidR="00942995" w:rsidRPr="00B12B13" w:rsidRDefault="00DA1019" w:rsidP="587D713F">
      <w:pPr>
        <w:spacing w:after="0" w:line="240" w:lineRule="auto"/>
        <w:jc w:val="both"/>
        <w:rPr>
          <w:rFonts w:ascii="Times New Roman" w:eastAsia="Times New Roman" w:hAnsi="Times New Roman" w:cs="Times New Roman"/>
        </w:rPr>
      </w:pPr>
      <w:r w:rsidRPr="587D713F">
        <w:rPr>
          <w:rFonts w:ascii="Times New Roman" w:eastAsia="Times New Roman" w:hAnsi="Times New Roman" w:cs="Times New Roman"/>
        </w:rPr>
        <w:t>NOTE</w:t>
      </w:r>
      <w:proofErr w:type="gramStart"/>
      <w:r w:rsidR="00B6383A" w:rsidRPr="587D713F">
        <w:rPr>
          <w:rFonts w:ascii="Times New Roman" w:eastAsia="Times New Roman" w:hAnsi="Times New Roman" w:cs="Times New Roman"/>
        </w:rPr>
        <w:t xml:space="preserve">: </w:t>
      </w:r>
      <w:r w:rsidR="00FD0988" w:rsidRPr="587D713F">
        <w:rPr>
          <w:rFonts w:ascii="Times New Roman" w:eastAsia="Times New Roman" w:hAnsi="Times New Roman" w:cs="Times New Roman"/>
        </w:rPr>
        <w:t xml:space="preserve"> </w:t>
      </w:r>
      <w:r w:rsidR="59C57CBD" w:rsidRPr="587D713F">
        <w:rPr>
          <w:rFonts w:ascii="Times New Roman" w:eastAsia="Times New Roman" w:hAnsi="Times New Roman" w:cs="Times New Roman"/>
        </w:rPr>
        <w:t>T</w:t>
      </w:r>
      <w:r w:rsidR="00B6383A" w:rsidRPr="587D713F">
        <w:rPr>
          <w:rFonts w:ascii="Times New Roman" w:eastAsia="Times New Roman" w:hAnsi="Times New Roman" w:cs="Times New Roman"/>
        </w:rPr>
        <w:t>he</w:t>
      </w:r>
      <w:proofErr w:type="gramEnd"/>
      <w:r w:rsidR="00B6383A" w:rsidRPr="587D713F">
        <w:rPr>
          <w:rFonts w:ascii="Times New Roman" w:eastAsia="Times New Roman" w:hAnsi="Times New Roman" w:cs="Times New Roman"/>
        </w:rPr>
        <w:t xml:space="preserve"> </w:t>
      </w:r>
      <w:r w:rsidR="00EC7E3E" w:rsidRPr="587D713F">
        <w:rPr>
          <w:rFonts w:ascii="Times New Roman" w:eastAsia="Times New Roman" w:hAnsi="Times New Roman" w:cs="Times New Roman"/>
        </w:rPr>
        <w:t xml:space="preserve">capabilities </w:t>
      </w:r>
      <w:r w:rsidR="00B6383A" w:rsidRPr="587D713F">
        <w:rPr>
          <w:rFonts w:ascii="Times New Roman" w:eastAsia="Times New Roman" w:hAnsi="Times New Roman" w:cs="Times New Roman"/>
        </w:rPr>
        <w:t xml:space="preserve">listed </w:t>
      </w:r>
      <w:r w:rsidR="00513610" w:rsidRPr="587D713F">
        <w:rPr>
          <w:rFonts w:ascii="Times New Roman" w:eastAsia="Times New Roman" w:hAnsi="Times New Roman" w:cs="Times New Roman"/>
        </w:rPr>
        <w:t xml:space="preserve">below </w:t>
      </w:r>
      <w:r w:rsidR="00B6383A" w:rsidRPr="587D713F">
        <w:rPr>
          <w:rFonts w:ascii="Times New Roman" w:eastAsia="Times New Roman" w:hAnsi="Times New Roman" w:cs="Times New Roman"/>
        </w:rPr>
        <w:t xml:space="preserve">do </w:t>
      </w:r>
      <w:r w:rsidR="00122EF4" w:rsidRPr="587D713F">
        <w:rPr>
          <w:rFonts w:ascii="Times New Roman" w:eastAsia="Times New Roman" w:hAnsi="Times New Roman" w:cs="Times New Roman"/>
        </w:rPr>
        <w:t>not constitute</w:t>
      </w:r>
      <w:r w:rsidR="00B6383A" w:rsidRPr="587D713F">
        <w:rPr>
          <w:rFonts w:ascii="Times New Roman" w:eastAsia="Times New Roman" w:hAnsi="Times New Roman" w:cs="Times New Roman"/>
        </w:rPr>
        <w:t xml:space="preserve"> explicit CBP requirements and may be adjusted prior to a</w:t>
      </w:r>
      <w:r w:rsidR="003C3489" w:rsidRPr="587D713F">
        <w:rPr>
          <w:rFonts w:ascii="Times New Roman" w:eastAsia="Times New Roman" w:hAnsi="Times New Roman" w:cs="Times New Roman"/>
        </w:rPr>
        <w:t>ny</w:t>
      </w:r>
      <w:r w:rsidR="00B6383A" w:rsidRPr="587D713F">
        <w:rPr>
          <w:rFonts w:ascii="Times New Roman" w:eastAsia="Times New Roman" w:hAnsi="Times New Roman" w:cs="Times New Roman"/>
        </w:rPr>
        <w:t xml:space="preserve"> potential future </w:t>
      </w:r>
      <w:r w:rsidR="00930592" w:rsidRPr="587D713F">
        <w:rPr>
          <w:rFonts w:ascii="Times New Roman" w:eastAsia="Times New Roman" w:hAnsi="Times New Roman" w:cs="Times New Roman"/>
        </w:rPr>
        <w:t>request for quote</w:t>
      </w:r>
      <w:r w:rsidR="00B6383A" w:rsidRPr="587D713F">
        <w:rPr>
          <w:rFonts w:ascii="Times New Roman" w:eastAsia="Times New Roman" w:hAnsi="Times New Roman" w:cs="Times New Roman"/>
        </w:rPr>
        <w:t xml:space="preserve">. </w:t>
      </w:r>
      <w:r w:rsidR="00FD0988" w:rsidRPr="587D713F">
        <w:rPr>
          <w:rFonts w:ascii="Times New Roman" w:eastAsia="Times New Roman" w:hAnsi="Times New Roman" w:cs="Times New Roman"/>
        </w:rPr>
        <w:t xml:space="preserve"> </w:t>
      </w:r>
      <w:r w:rsidR="00B6383A" w:rsidRPr="587D713F">
        <w:rPr>
          <w:rFonts w:ascii="Times New Roman" w:eastAsia="Times New Roman" w:hAnsi="Times New Roman" w:cs="Times New Roman"/>
        </w:rPr>
        <w:t xml:space="preserve">Additionally, any quantities </w:t>
      </w:r>
      <w:r w:rsidR="001F283A" w:rsidRPr="587D713F">
        <w:rPr>
          <w:rFonts w:ascii="Times New Roman" w:eastAsia="Times New Roman" w:hAnsi="Times New Roman" w:cs="Times New Roman"/>
        </w:rPr>
        <w:t xml:space="preserve">and details </w:t>
      </w:r>
      <w:r w:rsidR="00B6383A" w:rsidRPr="587D713F">
        <w:rPr>
          <w:rFonts w:ascii="Times New Roman" w:eastAsia="Times New Roman" w:hAnsi="Times New Roman" w:cs="Times New Roman"/>
        </w:rPr>
        <w:t xml:space="preserve">are notional and do not constitute potential RFP quantities. </w:t>
      </w:r>
      <w:r w:rsidR="00FD0988" w:rsidRPr="587D713F">
        <w:rPr>
          <w:rFonts w:ascii="Times New Roman" w:eastAsia="Times New Roman" w:hAnsi="Times New Roman" w:cs="Times New Roman"/>
        </w:rPr>
        <w:t xml:space="preserve"> </w:t>
      </w:r>
      <w:r w:rsidR="001F283A" w:rsidRPr="587D713F">
        <w:rPr>
          <w:rFonts w:ascii="Times New Roman" w:eastAsia="Times New Roman" w:hAnsi="Times New Roman" w:cs="Times New Roman"/>
        </w:rPr>
        <w:t>Therefore, v</w:t>
      </w:r>
      <w:r w:rsidR="00B6383A" w:rsidRPr="587D713F">
        <w:rPr>
          <w:rFonts w:ascii="Times New Roman" w:eastAsia="Times New Roman" w:hAnsi="Times New Roman" w:cs="Times New Roman"/>
        </w:rPr>
        <w:t xml:space="preserve">endors should not consider </w:t>
      </w:r>
      <w:r w:rsidR="00E25DFD" w:rsidRPr="587D713F">
        <w:rPr>
          <w:rFonts w:ascii="Times New Roman" w:eastAsia="Times New Roman" w:hAnsi="Times New Roman" w:cs="Times New Roman"/>
        </w:rPr>
        <w:t>the</w:t>
      </w:r>
      <w:r w:rsidR="008A71C4" w:rsidRPr="587D713F">
        <w:rPr>
          <w:rFonts w:ascii="Times New Roman" w:eastAsia="Times New Roman" w:hAnsi="Times New Roman" w:cs="Times New Roman"/>
        </w:rPr>
        <w:t xml:space="preserve">m </w:t>
      </w:r>
      <w:r w:rsidR="00B6383A" w:rsidRPr="587D713F">
        <w:rPr>
          <w:rFonts w:ascii="Times New Roman" w:eastAsia="Times New Roman" w:hAnsi="Times New Roman" w:cs="Times New Roman"/>
        </w:rPr>
        <w:t>as final or representative of CBP’s requirements</w:t>
      </w:r>
      <w:r w:rsidR="00AF0958" w:rsidRPr="587D713F">
        <w:rPr>
          <w:rFonts w:ascii="Times New Roman" w:eastAsia="Times New Roman" w:hAnsi="Times New Roman" w:cs="Times New Roman"/>
        </w:rPr>
        <w:t>.</w:t>
      </w:r>
    </w:p>
    <w:p w14:paraId="17E4FCCC" w14:textId="77777777" w:rsidR="00D63CCE" w:rsidRPr="00B12B13" w:rsidRDefault="00D63CCE" w:rsidP="587D713F">
      <w:pPr>
        <w:spacing w:after="0" w:line="240" w:lineRule="auto"/>
        <w:jc w:val="both"/>
        <w:rPr>
          <w:rFonts w:ascii="Times New Roman" w:eastAsia="Times New Roman" w:hAnsi="Times New Roman" w:cs="Times New Roman"/>
        </w:rPr>
      </w:pPr>
    </w:p>
    <w:p w14:paraId="4F74F1A9" w14:textId="265A143D" w:rsidR="00D63CCE" w:rsidRPr="00B12B13" w:rsidRDefault="78D88838" w:rsidP="587D713F">
      <w:pPr>
        <w:spacing w:after="0" w:line="240" w:lineRule="auto"/>
        <w:jc w:val="both"/>
        <w:rPr>
          <w:rFonts w:ascii="Times New Roman" w:eastAsia="Times New Roman" w:hAnsi="Times New Roman" w:cs="Times New Roman"/>
          <w:b/>
          <w:bCs/>
        </w:rPr>
      </w:pPr>
      <w:r w:rsidRPr="587D713F">
        <w:rPr>
          <w:rFonts w:ascii="Times New Roman" w:eastAsia="Times New Roman" w:hAnsi="Times New Roman" w:cs="Times New Roman"/>
          <w:b/>
          <w:bCs/>
        </w:rPr>
        <w:t xml:space="preserve">   </w:t>
      </w:r>
      <w:r w:rsidR="00B12B13" w:rsidRPr="587D713F">
        <w:rPr>
          <w:rFonts w:ascii="Times New Roman" w:eastAsia="Times New Roman" w:hAnsi="Times New Roman" w:cs="Times New Roman"/>
          <w:b/>
          <w:bCs/>
        </w:rPr>
        <w:t>1.</w:t>
      </w:r>
      <w:r w:rsidR="48D7C3B3" w:rsidRPr="587D713F">
        <w:rPr>
          <w:rFonts w:ascii="Times New Roman" w:eastAsia="Times New Roman" w:hAnsi="Times New Roman" w:cs="Times New Roman"/>
          <w:b/>
          <w:bCs/>
        </w:rPr>
        <w:t xml:space="preserve"> </w:t>
      </w:r>
      <w:r w:rsidR="1A8B150D" w:rsidRPr="587D713F">
        <w:rPr>
          <w:rFonts w:ascii="Times New Roman" w:eastAsia="Times New Roman" w:hAnsi="Times New Roman" w:cs="Times New Roman"/>
          <w:b/>
          <w:bCs/>
        </w:rPr>
        <w:t>TECHNICAL REQUIREMENTS</w:t>
      </w:r>
    </w:p>
    <w:p w14:paraId="2ECC6E30" w14:textId="766BAE02" w:rsidR="00D63CCE" w:rsidRPr="00B12B13" w:rsidRDefault="1A8B150D" w:rsidP="587D713F">
      <w:pPr>
        <w:pStyle w:val="ListParagraph"/>
        <w:numPr>
          <w:ilvl w:val="0"/>
          <w:numId w:val="12"/>
        </w:numPr>
        <w:spacing w:after="0" w:line="240" w:lineRule="auto"/>
        <w:jc w:val="both"/>
        <w:rPr>
          <w:rFonts w:ascii="Times New Roman" w:eastAsia="Times New Roman" w:hAnsi="Times New Roman" w:cs="Times New Roman"/>
        </w:rPr>
      </w:pPr>
      <w:r w:rsidRPr="587D713F">
        <w:rPr>
          <w:rFonts w:ascii="Times New Roman" w:eastAsia="Times New Roman" w:hAnsi="Times New Roman" w:cs="Times New Roman"/>
        </w:rPr>
        <w:t>Mobile Platform: Self-sufficient for 3 days, with alternative power sources (e.g., solar, battery, generator).</w:t>
      </w:r>
    </w:p>
    <w:p w14:paraId="35B84C4E" w14:textId="5E226FE3" w:rsidR="00D63CCE" w:rsidRPr="00B12B13" w:rsidRDefault="1A8B150D" w:rsidP="587D713F">
      <w:pPr>
        <w:pStyle w:val="ListParagraph"/>
        <w:numPr>
          <w:ilvl w:val="0"/>
          <w:numId w:val="12"/>
        </w:numPr>
        <w:spacing w:after="0" w:line="240" w:lineRule="auto"/>
        <w:jc w:val="both"/>
        <w:rPr>
          <w:rFonts w:ascii="Times New Roman" w:eastAsia="Times New Roman" w:hAnsi="Times New Roman" w:cs="Times New Roman"/>
        </w:rPr>
      </w:pPr>
      <w:r w:rsidRPr="587D713F">
        <w:rPr>
          <w:rFonts w:ascii="Times New Roman" w:eastAsia="Times New Roman" w:hAnsi="Times New Roman" w:cs="Times New Roman"/>
        </w:rPr>
        <w:t>Antenna Mast: Deployable mast between 20-60 ft; omni or directional antennas acceptable.</w:t>
      </w:r>
    </w:p>
    <w:p w14:paraId="14980C0A" w14:textId="61207EC4" w:rsidR="00D63CCE" w:rsidRPr="00B12B13" w:rsidRDefault="30B2BA5F" w:rsidP="587D713F">
      <w:pPr>
        <w:pStyle w:val="ListParagraph"/>
        <w:numPr>
          <w:ilvl w:val="0"/>
          <w:numId w:val="12"/>
        </w:numPr>
        <w:spacing w:after="0" w:line="240" w:lineRule="auto"/>
        <w:jc w:val="both"/>
        <w:rPr>
          <w:rFonts w:ascii="Times New Roman" w:eastAsia="Times New Roman" w:hAnsi="Times New Roman" w:cs="Times New Roman"/>
        </w:rPr>
      </w:pPr>
      <w:r w:rsidRPr="5EF69FF2">
        <w:rPr>
          <w:rFonts w:ascii="Times New Roman" w:eastAsia="Times New Roman" w:hAnsi="Times New Roman" w:cs="Times New Roman"/>
        </w:rPr>
        <w:t>Coverage: Continuous Wi</w:t>
      </w:r>
      <w:r w:rsidR="762375B3" w:rsidRPr="5EF69FF2">
        <w:rPr>
          <w:rFonts w:ascii="Times New Roman" w:eastAsia="Times New Roman" w:hAnsi="Times New Roman" w:cs="Times New Roman"/>
        </w:rPr>
        <w:t>F</w:t>
      </w:r>
      <w:r w:rsidRPr="5EF69FF2">
        <w:rPr>
          <w:rFonts w:ascii="Times New Roman" w:eastAsia="Times New Roman" w:hAnsi="Times New Roman" w:cs="Times New Roman"/>
        </w:rPr>
        <w:t>i coverage for up to five (5) miles, using one or multiple mobile platforms, without service interruption.</w:t>
      </w:r>
    </w:p>
    <w:p w14:paraId="1840C767" w14:textId="5F8D5F90" w:rsidR="00D63CCE" w:rsidRPr="00B12B13" w:rsidRDefault="1A8B150D" w:rsidP="587D713F">
      <w:pPr>
        <w:pStyle w:val="ListParagraph"/>
        <w:numPr>
          <w:ilvl w:val="0"/>
          <w:numId w:val="12"/>
        </w:numPr>
        <w:spacing w:after="0" w:line="240" w:lineRule="auto"/>
        <w:jc w:val="both"/>
        <w:rPr>
          <w:rFonts w:ascii="Times New Roman" w:eastAsia="Times New Roman" w:hAnsi="Times New Roman" w:cs="Times New Roman"/>
        </w:rPr>
      </w:pPr>
      <w:r w:rsidRPr="587D713F">
        <w:rPr>
          <w:rFonts w:ascii="Times New Roman" w:eastAsia="Times New Roman" w:hAnsi="Times New Roman" w:cs="Times New Roman"/>
        </w:rPr>
        <w:t>WiFi Integration: Must tie into WiFi antennas to provide wireless coverage to end users.</w:t>
      </w:r>
    </w:p>
    <w:p w14:paraId="0876B7C3" w14:textId="427E5D18" w:rsidR="00D63CCE" w:rsidRPr="00B12B13" w:rsidRDefault="1A8B150D" w:rsidP="587D713F">
      <w:pPr>
        <w:pStyle w:val="ListParagraph"/>
        <w:numPr>
          <w:ilvl w:val="0"/>
          <w:numId w:val="12"/>
        </w:numPr>
        <w:spacing w:after="0" w:line="240" w:lineRule="auto"/>
        <w:jc w:val="both"/>
        <w:rPr>
          <w:rFonts w:ascii="Times New Roman" w:eastAsia="Times New Roman" w:hAnsi="Times New Roman" w:cs="Times New Roman"/>
        </w:rPr>
      </w:pPr>
      <w:r w:rsidRPr="587D713F">
        <w:rPr>
          <w:rFonts w:ascii="Times New Roman" w:eastAsia="Times New Roman" w:hAnsi="Times New Roman" w:cs="Times New Roman"/>
        </w:rPr>
        <w:t>Integration: Must interface with CBP’s Linear Ground Detection System fiber optic cable.</w:t>
      </w:r>
    </w:p>
    <w:p w14:paraId="382EAF29" w14:textId="5279B35B" w:rsidR="00D63CCE" w:rsidRPr="00B12B13" w:rsidRDefault="1A8B150D" w:rsidP="587D713F">
      <w:pPr>
        <w:pStyle w:val="ListParagraph"/>
        <w:numPr>
          <w:ilvl w:val="0"/>
          <w:numId w:val="12"/>
        </w:numPr>
        <w:spacing w:after="0" w:line="240" w:lineRule="auto"/>
        <w:jc w:val="both"/>
        <w:rPr>
          <w:rFonts w:ascii="Times New Roman" w:eastAsia="Times New Roman" w:hAnsi="Times New Roman" w:cs="Times New Roman"/>
        </w:rPr>
      </w:pPr>
      <w:r w:rsidRPr="587D713F">
        <w:rPr>
          <w:rFonts w:ascii="Times New Roman" w:eastAsia="Times New Roman" w:hAnsi="Times New Roman" w:cs="Times New Roman"/>
        </w:rPr>
        <w:t>Environmental Durability: Operable in extreme temperatures and weather conditions typical of both southern and northern border regions.</w:t>
      </w:r>
    </w:p>
    <w:p w14:paraId="57AA8D28" w14:textId="1E95CE59" w:rsidR="00D63CCE" w:rsidRPr="00B12B13" w:rsidRDefault="1A8B150D" w:rsidP="587D713F">
      <w:pPr>
        <w:pStyle w:val="ListParagraph"/>
        <w:numPr>
          <w:ilvl w:val="0"/>
          <w:numId w:val="12"/>
        </w:numPr>
        <w:spacing w:after="0" w:line="240" w:lineRule="auto"/>
        <w:jc w:val="both"/>
        <w:rPr>
          <w:rFonts w:ascii="Times New Roman" w:eastAsia="Times New Roman" w:hAnsi="Times New Roman" w:cs="Times New Roman"/>
        </w:rPr>
      </w:pPr>
      <w:r w:rsidRPr="587D713F">
        <w:rPr>
          <w:rFonts w:ascii="Times New Roman" w:eastAsia="Times New Roman" w:hAnsi="Times New Roman" w:cs="Times New Roman"/>
        </w:rPr>
        <w:t>End Devices: Vendor to provide, deploy, and maintain all end devices (e.g., ONTs, WiFi access points).</w:t>
      </w:r>
    </w:p>
    <w:p w14:paraId="10CCBA7C" w14:textId="7F0AEB0E" w:rsidR="00D63CCE" w:rsidRPr="00B12B13" w:rsidRDefault="1A8B150D" w:rsidP="587D713F">
      <w:pPr>
        <w:pStyle w:val="ListParagraph"/>
        <w:numPr>
          <w:ilvl w:val="0"/>
          <w:numId w:val="12"/>
        </w:numPr>
        <w:spacing w:after="0" w:line="240" w:lineRule="auto"/>
        <w:jc w:val="both"/>
        <w:rPr>
          <w:rFonts w:ascii="Times New Roman" w:eastAsia="Times New Roman" w:hAnsi="Times New Roman" w:cs="Times New Roman"/>
        </w:rPr>
      </w:pPr>
      <w:r w:rsidRPr="587D713F">
        <w:rPr>
          <w:rFonts w:ascii="Times New Roman" w:eastAsia="Times New Roman" w:hAnsi="Times New Roman" w:cs="Times New Roman"/>
        </w:rPr>
        <w:t>Maintenance: Vendor responsible for system maintenance (hardware and software).</w:t>
      </w:r>
    </w:p>
    <w:p w14:paraId="163BF73B" w14:textId="79B932EB" w:rsidR="00D63CCE" w:rsidRPr="00B12B13" w:rsidRDefault="368F6C0F" w:rsidP="587D713F">
      <w:pPr>
        <w:pStyle w:val="ListParagraph"/>
        <w:numPr>
          <w:ilvl w:val="0"/>
          <w:numId w:val="12"/>
        </w:numPr>
        <w:spacing w:after="0" w:line="240" w:lineRule="auto"/>
        <w:jc w:val="both"/>
        <w:rPr>
          <w:rFonts w:ascii="Times New Roman" w:eastAsia="Times New Roman" w:hAnsi="Times New Roman" w:cs="Times New Roman"/>
        </w:rPr>
      </w:pPr>
      <w:r w:rsidRPr="587D713F">
        <w:rPr>
          <w:rFonts w:ascii="Times New Roman" w:eastAsia="Times New Roman" w:hAnsi="Times New Roman" w:cs="Times New Roman"/>
        </w:rPr>
        <w:t>Network and Data Security:</w:t>
      </w:r>
    </w:p>
    <w:p w14:paraId="3DC09849" w14:textId="69390435" w:rsidR="00D63CCE" w:rsidRPr="00B12B13" w:rsidRDefault="368F6C0F" w:rsidP="587D713F">
      <w:pPr>
        <w:pStyle w:val="ListParagraph"/>
        <w:numPr>
          <w:ilvl w:val="1"/>
          <w:numId w:val="12"/>
        </w:numPr>
        <w:spacing w:after="0" w:line="240" w:lineRule="auto"/>
        <w:jc w:val="both"/>
        <w:rPr>
          <w:rFonts w:ascii="Times New Roman" w:eastAsia="Times New Roman" w:hAnsi="Times New Roman" w:cs="Times New Roman"/>
        </w:rPr>
      </w:pPr>
      <w:r w:rsidRPr="587D713F">
        <w:rPr>
          <w:rFonts w:ascii="Times New Roman" w:eastAsia="Times New Roman" w:hAnsi="Times New Roman" w:cs="Times New Roman"/>
        </w:rPr>
        <w:t>All data transmitted over PON and WiFi must be encrypted using FIPS 140-2 validated cryptographic modules.</w:t>
      </w:r>
    </w:p>
    <w:p w14:paraId="5CD49CC9" w14:textId="74E58A2B" w:rsidR="00D63CCE" w:rsidRPr="00B12B13" w:rsidRDefault="368F6C0F" w:rsidP="587D713F">
      <w:pPr>
        <w:pStyle w:val="ListParagraph"/>
        <w:numPr>
          <w:ilvl w:val="1"/>
          <w:numId w:val="12"/>
        </w:numPr>
        <w:spacing w:after="0" w:line="240" w:lineRule="auto"/>
        <w:jc w:val="both"/>
        <w:rPr>
          <w:rFonts w:ascii="Times New Roman" w:eastAsia="Times New Roman" w:hAnsi="Times New Roman" w:cs="Times New Roman"/>
        </w:rPr>
      </w:pPr>
      <w:r w:rsidRPr="587D713F">
        <w:rPr>
          <w:rFonts w:ascii="Times New Roman" w:eastAsia="Times New Roman" w:hAnsi="Times New Roman" w:cs="Times New Roman"/>
        </w:rPr>
        <w:t>Multi-factor authentication (MFA) required for administrative access.</w:t>
      </w:r>
    </w:p>
    <w:p w14:paraId="28D1E69A" w14:textId="52E0A1F9" w:rsidR="00D63CCE" w:rsidRPr="00B12B13" w:rsidRDefault="368F6C0F" w:rsidP="587D713F">
      <w:pPr>
        <w:pStyle w:val="ListParagraph"/>
        <w:numPr>
          <w:ilvl w:val="1"/>
          <w:numId w:val="12"/>
        </w:numPr>
        <w:spacing w:after="0" w:line="240" w:lineRule="auto"/>
        <w:jc w:val="both"/>
        <w:rPr>
          <w:rFonts w:ascii="Times New Roman" w:eastAsia="Times New Roman" w:hAnsi="Times New Roman" w:cs="Times New Roman"/>
        </w:rPr>
      </w:pPr>
      <w:r w:rsidRPr="587D713F">
        <w:rPr>
          <w:rFonts w:ascii="Times New Roman" w:eastAsia="Times New Roman" w:hAnsi="Times New Roman" w:cs="Times New Roman"/>
        </w:rPr>
        <w:t>Role-based access control (RBAC) and network segmentation to separate CBP operational traffic from other traffic.</w:t>
      </w:r>
    </w:p>
    <w:p w14:paraId="5979E53E" w14:textId="0AEC63C2" w:rsidR="00D63CCE" w:rsidRPr="00B12B13" w:rsidRDefault="368F6C0F" w:rsidP="587D713F">
      <w:pPr>
        <w:pStyle w:val="ListParagraph"/>
        <w:numPr>
          <w:ilvl w:val="1"/>
          <w:numId w:val="12"/>
        </w:numPr>
        <w:spacing w:after="0" w:line="240" w:lineRule="auto"/>
        <w:jc w:val="both"/>
        <w:rPr>
          <w:rFonts w:ascii="Times New Roman" w:eastAsia="Times New Roman" w:hAnsi="Times New Roman" w:cs="Times New Roman"/>
        </w:rPr>
      </w:pPr>
      <w:r w:rsidRPr="587D713F">
        <w:rPr>
          <w:rFonts w:ascii="Times New Roman" w:eastAsia="Times New Roman" w:hAnsi="Times New Roman" w:cs="Times New Roman"/>
        </w:rPr>
        <w:t>Continuous logging and monitoring of network activity, with logs retained per DHS/CBP policy.</w:t>
      </w:r>
    </w:p>
    <w:p w14:paraId="69D307A2" w14:textId="34E98736" w:rsidR="00D63CCE" w:rsidRPr="00B12B13" w:rsidRDefault="368F6C0F" w:rsidP="587D713F">
      <w:pPr>
        <w:pStyle w:val="ListParagraph"/>
        <w:numPr>
          <w:ilvl w:val="0"/>
          <w:numId w:val="12"/>
        </w:numPr>
        <w:spacing w:after="0" w:line="240" w:lineRule="auto"/>
        <w:jc w:val="both"/>
        <w:rPr>
          <w:rFonts w:ascii="Times New Roman" w:eastAsia="Times New Roman" w:hAnsi="Times New Roman" w:cs="Times New Roman"/>
        </w:rPr>
      </w:pPr>
      <w:r w:rsidRPr="587D713F">
        <w:rPr>
          <w:rFonts w:ascii="Times New Roman" w:eastAsia="Times New Roman" w:hAnsi="Times New Roman" w:cs="Times New Roman"/>
        </w:rPr>
        <w:t>Wireless and Physical Security</w:t>
      </w:r>
    </w:p>
    <w:p w14:paraId="3E38C668" w14:textId="61E97F67" w:rsidR="00D63CCE" w:rsidRPr="00B12B13" w:rsidRDefault="368F6C0F" w:rsidP="587D713F">
      <w:pPr>
        <w:pStyle w:val="ListParagraph"/>
        <w:numPr>
          <w:ilvl w:val="1"/>
          <w:numId w:val="12"/>
        </w:numPr>
        <w:spacing w:after="0" w:line="240" w:lineRule="auto"/>
        <w:jc w:val="both"/>
        <w:rPr>
          <w:rFonts w:ascii="Times New Roman" w:eastAsia="Times New Roman" w:hAnsi="Times New Roman" w:cs="Times New Roman"/>
        </w:rPr>
      </w:pPr>
      <w:r w:rsidRPr="587D713F">
        <w:rPr>
          <w:rFonts w:ascii="Times New Roman" w:eastAsia="Times New Roman" w:hAnsi="Times New Roman" w:cs="Times New Roman"/>
        </w:rPr>
        <w:lastRenderedPageBreak/>
        <w:t>WiFi networks must use WPA3-Enterprise or equivalent protocols; guest access must be isolated.</w:t>
      </w:r>
    </w:p>
    <w:p w14:paraId="04189908" w14:textId="20986BC1" w:rsidR="00D63CCE" w:rsidRPr="00B12B13" w:rsidRDefault="368F6C0F" w:rsidP="587D713F">
      <w:pPr>
        <w:pStyle w:val="ListParagraph"/>
        <w:numPr>
          <w:ilvl w:val="1"/>
          <w:numId w:val="12"/>
        </w:numPr>
        <w:spacing w:after="0" w:line="240" w:lineRule="auto"/>
        <w:jc w:val="both"/>
        <w:rPr>
          <w:rFonts w:ascii="Times New Roman" w:eastAsia="Times New Roman" w:hAnsi="Times New Roman" w:cs="Times New Roman"/>
        </w:rPr>
      </w:pPr>
      <w:r w:rsidRPr="587D713F">
        <w:rPr>
          <w:rFonts w:ascii="Times New Roman" w:eastAsia="Times New Roman" w:hAnsi="Times New Roman" w:cs="Times New Roman"/>
        </w:rPr>
        <w:t>Tamper detection mechanisms and secure storage for all mobile platforms and equipment.</w:t>
      </w:r>
    </w:p>
    <w:p w14:paraId="68D23D9C" w14:textId="7C5A231D" w:rsidR="00D63CCE" w:rsidRPr="00B12B13" w:rsidRDefault="368F6C0F" w:rsidP="587D713F">
      <w:pPr>
        <w:pStyle w:val="ListParagraph"/>
        <w:numPr>
          <w:ilvl w:val="1"/>
          <w:numId w:val="12"/>
        </w:numPr>
        <w:spacing w:after="0" w:line="240" w:lineRule="auto"/>
        <w:jc w:val="both"/>
        <w:rPr>
          <w:rFonts w:ascii="Times New Roman" w:eastAsia="Times New Roman" w:hAnsi="Times New Roman" w:cs="Times New Roman"/>
        </w:rPr>
      </w:pPr>
      <w:r w:rsidRPr="587D713F">
        <w:rPr>
          <w:rFonts w:ascii="Times New Roman" w:eastAsia="Times New Roman" w:hAnsi="Times New Roman" w:cs="Times New Roman"/>
        </w:rPr>
        <w:t>Capability to detect and respond to unauthorized wireless access points or rogue devices.</w:t>
      </w:r>
    </w:p>
    <w:p w14:paraId="161E8A46" w14:textId="76BE94E2" w:rsidR="00D63CCE" w:rsidRPr="00B12B13" w:rsidRDefault="368F6C0F" w:rsidP="587D713F">
      <w:pPr>
        <w:pStyle w:val="ListParagraph"/>
        <w:numPr>
          <w:ilvl w:val="0"/>
          <w:numId w:val="12"/>
        </w:numPr>
        <w:spacing w:after="0" w:line="240" w:lineRule="auto"/>
        <w:jc w:val="both"/>
        <w:rPr>
          <w:rFonts w:ascii="Times New Roman" w:eastAsia="Times New Roman" w:hAnsi="Times New Roman" w:cs="Times New Roman"/>
        </w:rPr>
      </w:pPr>
      <w:r w:rsidRPr="587D713F">
        <w:rPr>
          <w:rFonts w:ascii="Times New Roman" w:eastAsia="Times New Roman" w:hAnsi="Times New Roman" w:cs="Times New Roman"/>
        </w:rPr>
        <w:t>Compliance and Incident Response</w:t>
      </w:r>
    </w:p>
    <w:p w14:paraId="3F5C4E8A" w14:textId="2B706A08" w:rsidR="00D63CCE" w:rsidRPr="00B12B13" w:rsidRDefault="368F6C0F" w:rsidP="587D713F">
      <w:pPr>
        <w:pStyle w:val="ListParagraph"/>
        <w:numPr>
          <w:ilvl w:val="1"/>
          <w:numId w:val="12"/>
        </w:numPr>
        <w:spacing w:after="0" w:line="240" w:lineRule="auto"/>
        <w:jc w:val="both"/>
        <w:rPr>
          <w:rFonts w:ascii="Times New Roman" w:eastAsia="Times New Roman" w:hAnsi="Times New Roman" w:cs="Times New Roman"/>
        </w:rPr>
      </w:pPr>
      <w:r w:rsidRPr="587D713F">
        <w:rPr>
          <w:rFonts w:ascii="Times New Roman" w:eastAsia="Times New Roman" w:hAnsi="Times New Roman" w:cs="Times New Roman"/>
        </w:rPr>
        <w:t>Solution must comply with DHS, CBP, and federal cybersecurity standards (e.g., NIST SP 800-53, NIST SP 800-171, FISMA).</w:t>
      </w:r>
    </w:p>
    <w:p w14:paraId="736A10B7" w14:textId="7EFA185C" w:rsidR="00D63CCE" w:rsidRPr="00B12B13" w:rsidRDefault="2CBE8D61" w:rsidP="587D713F">
      <w:pPr>
        <w:pStyle w:val="ListParagraph"/>
        <w:numPr>
          <w:ilvl w:val="1"/>
          <w:numId w:val="12"/>
        </w:numPr>
        <w:spacing w:after="0" w:line="240" w:lineRule="auto"/>
        <w:jc w:val="both"/>
        <w:rPr>
          <w:rFonts w:ascii="Times New Roman" w:eastAsia="Times New Roman" w:hAnsi="Times New Roman" w:cs="Times New Roman"/>
        </w:rPr>
      </w:pPr>
      <w:r w:rsidRPr="5EF69FF2">
        <w:rPr>
          <w:rFonts w:ascii="Times New Roman" w:eastAsia="Times New Roman" w:hAnsi="Times New Roman" w:cs="Times New Roman"/>
        </w:rPr>
        <w:t xml:space="preserve">Vendor must provide regular security updates and </w:t>
      </w:r>
      <w:r w:rsidR="25B56155" w:rsidRPr="5EF69FF2">
        <w:rPr>
          <w:rFonts w:ascii="Times New Roman" w:eastAsia="Times New Roman" w:hAnsi="Times New Roman" w:cs="Times New Roman"/>
        </w:rPr>
        <w:t>patches and</w:t>
      </w:r>
      <w:r w:rsidRPr="5EF69FF2">
        <w:rPr>
          <w:rFonts w:ascii="Times New Roman" w:eastAsia="Times New Roman" w:hAnsi="Times New Roman" w:cs="Times New Roman"/>
        </w:rPr>
        <w:t xml:space="preserve"> have procedures for reporting and responding to security incidents.</w:t>
      </w:r>
    </w:p>
    <w:p w14:paraId="19828CA5" w14:textId="3B9EBCD8" w:rsidR="00D63CCE" w:rsidRPr="00B12B13" w:rsidRDefault="00D63CCE" w:rsidP="587D713F">
      <w:pPr>
        <w:spacing w:after="0" w:line="240" w:lineRule="auto"/>
        <w:jc w:val="both"/>
        <w:rPr>
          <w:rFonts w:ascii="Times New Roman" w:eastAsia="Times New Roman" w:hAnsi="Times New Roman" w:cs="Times New Roman"/>
        </w:rPr>
      </w:pPr>
    </w:p>
    <w:p w14:paraId="1B132D9A" w14:textId="4F1FD9C4" w:rsidR="00D63CCE" w:rsidRPr="001B1CB1" w:rsidRDefault="0494C713" w:rsidP="587D713F">
      <w:pPr>
        <w:spacing w:line="240" w:lineRule="auto"/>
        <w:jc w:val="both"/>
        <w:rPr>
          <w:rFonts w:ascii="Times New Roman" w:eastAsia="Times New Roman" w:hAnsi="Times New Roman" w:cs="Times New Roman"/>
          <w:b/>
          <w:bCs/>
        </w:rPr>
      </w:pPr>
      <w:r w:rsidRPr="587D713F">
        <w:rPr>
          <w:rFonts w:ascii="Times New Roman" w:eastAsia="Times New Roman" w:hAnsi="Times New Roman" w:cs="Times New Roman"/>
          <w:b/>
          <w:bCs/>
        </w:rPr>
        <w:t xml:space="preserve">   </w:t>
      </w:r>
      <w:r w:rsidR="5D1E9D99" w:rsidRPr="587D713F">
        <w:rPr>
          <w:rFonts w:ascii="Times New Roman" w:eastAsia="Times New Roman" w:hAnsi="Times New Roman" w:cs="Times New Roman"/>
          <w:b/>
          <w:bCs/>
        </w:rPr>
        <w:t>2. SERVICE REQUIREMENTS</w:t>
      </w:r>
    </w:p>
    <w:p w14:paraId="7B75B1C6" w14:textId="5AD1C001" w:rsidR="00D63CCE" w:rsidRPr="001B1CB1" w:rsidRDefault="5D1E9D99" w:rsidP="587D713F">
      <w:pPr>
        <w:pStyle w:val="ListParagraph"/>
        <w:numPr>
          <w:ilvl w:val="0"/>
          <w:numId w:val="2"/>
        </w:numPr>
        <w:spacing w:after="0" w:line="240" w:lineRule="auto"/>
        <w:jc w:val="both"/>
        <w:rPr>
          <w:rFonts w:ascii="Times New Roman" w:eastAsia="Times New Roman" w:hAnsi="Times New Roman" w:cs="Times New Roman"/>
        </w:rPr>
      </w:pPr>
      <w:r w:rsidRPr="587D713F">
        <w:rPr>
          <w:rFonts w:ascii="Times New Roman" w:eastAsia="Times New Roman" w:hAnsi="Times New Roman" w:cs="Times New Roman"/>
        </w:rPr>
        <w:t>Managed Service: Solution provided as a service, not as a procurement of equipment.</w:t>
      </w:r>
    </w:p>
    <w:p w14:paraId="64CEFD10" w14:textId="0CF32580" w:rsidR="00D63CCE" w:rsidRPr="001B1CB1" w:rsidRDefault="5D1E9D99" w:rsidP="587D713F">
      <w:pPr>
        <w:pStyle w:val="ListParagraph"/>
        <w:numPr>
          <w:ilvl w:val="0"/>
          <w:numId w:val="2"/>
        </w:numPr>
        <w:spacing w:after="0" w:line="240" w:lineRule="auto"/>
        <w:jc w:val="both"/>
        <w:rPr>
          <w:rFonts w:ascii="Times New Roman" w:eastAsia="Times New Roman" w:hAnsi="Times New Roman" w:cs="Times New Roman"/>
        </w:rPr>
      </w:pPr>
      <w:r w:rsidRPr="587D713F">
        <w:rPr>
          <w:rFonts w:ascii="Times New Roman" w:eastAsia="Times New Roman" w:hAnsi="Times New Roman" w:cs="Times New Roman"/>
        </w:rPr>
        <w:t>Deployment Timeline: Full operational capability required no later than September 2026.</w:t>
      </w:r>
    </w:p>
    <w:p w14:paraId="65D8C254" w14:textId="2FF2B38E" w:rsidR="00D63CCE" w:rsidRPr="001B1CB1" w:rsidRDefault="5D1E9D99" w:rsidP="587D713F">
      <w:pPr>
        <w:pStyle w:val="ListParagraph"/>
        <w:numPr>
          <w:ilvl w:val="0"/>
          <w:numId w:val="2"/>
        </w:numPr>
        <w:spacing w:after="0" w:line="240" w:lineRule="auto"/>
        <w:jc w:val="both"/>
        <w:rPr>
          <w:rFonts w:ascii="Times New Roman" w:eastAsia="Times New Roman" w:hAnsi="Times New Roman" w:cs="Times New Roman"/>
        </w:rPr>
      </w:pPr>
      <w:r w:rsidRPr="587D713F">
        <w:rPr>
          <w:rFonts w:ascii="Times New Roman" w:eastAsia="Times New Roman" w:hAnsi="Times New Roman" w:cs="Times New Roman"/>
        </w:rPr>
        <w:t>Support: Vendor to provide technical support, maintenance, and upgrades as needed.</w:t>
      </w:r>
    </w:p>
    <w:p w14:paraId="60CE4FDF" w14:textId="2C04D94F" w:rsidR="00D63CCE" w:rsidRPr="001B1CB1" w:rsidRDefault="00D63CCE" w:rsidP="587D713F">
      <w:pPr>
        <w:spacing w:after="0" w:line="240" w:lineRule="auto"/>
        <w:jc w:val="both"/>
        <w:rPr>
          <w:rFonts w:ascii="Times New Roman" w:eastAsia="Times New Roman" w:hAnsi="Times New Roman" w:cs="Times New Roman"/>
          <w:b/>
          <w:bCs/>
        </w:rPr>
      </w:pPr>
    </w:p>
    <w:p w14:paraId="5B869EBF" w14:textId="7EBFFC8D" w:rsidR="00D63CCE" w:rsidRPr="001B1CB1" w:rsidRDefault="52EE53F8" w:rsidP="587D713F">
      <w:pPr>
        <w:spacing w:line="240" w:lineRule="auto"/>
        <w:jc w:val="both"/>
        <w:rPr>
          <w:rFonts w:ascii="Times New Roman" w:eastAsia="Times New Roman" w:hAnsi="Times New Roman" w:cs="Times New Roman"/>
          <w:b/>
          <w:bCs/>
        </w:rPr>
      </w:pPr>
      <w:r w:rsidRPr="587D713F">
        <w:rPr>
          <w:rFonts w:ascii="Times New Roman" w:eastAsia="Times New Roman" w:hAnsi="Times New Roman" w:cs="Times New Roman"/>
          <w:b/>
          <w:bCs/>
        </w:rPr>
        <w:t xml:space="preserve">   </w:t>
      </w:r>
      <w:r w:rsidR="5D1E9D99" w:rsidRPr="587D713F">
        <w:rPr>
          <w:rFonts w:ascii="Times New Roman" w:eastAsia="Times New Roman" w:hAnsi="Times New Roman" w:cs="Times New Roman"/>
          <w:b/>
          <w:bCs/>
        </w:rPr>
        <w:t>3. SOCIOECONOMIC CONSIDERATIONS</w:t>
      </w:r>
    </w:p>
    <w:p w14:paraId="6A66DDB0" w14:textId="38B9DD92" w:rsidR="00D63CCE" w:rsidRPr="001B1CB1" w:rsidRDefault="5D1E9D99" w:rsidP="587D713F">
      <w:pPr>
        <w:pStyle w:val="ListParagraph"/>
        <w:numPr>
          <w:ilvl w:val="0"/>
          <w:numId w:val="3"/>
        </w:numPr>
        <w:spacing w:after="0" w:line="240" w:lineRule="auto"/>
        <w:jc w:val="both"/>
        <w:rPr>
          <w:rFonts w:ascii="Times New Roman" w:eastAsia="Times New Roman" w:hAnsi="Times New Roman" w:cs="Times New Roman"/>
        </w:rPr>
      </w:pPr>
      <w:r w:rsidRPr="587D713F">
        <w:rPr>
          <w:rFonts w:ascii="Times New Roman" w:eastAsia="Times New Roman" w:hAnsi="Times New Roman" w:cs="Times New Roman"/>
        </w:rPr>
        <w:t>CBP is particularly interested in responses from 8(a) Alaskan Native Corporations and other small businesses.</w:t>
      </w:r>
    </w:p>
    <w:p w14:paraId="0A133809" w14:textId="77777777" w:rsidR="002E76F6" w:rsidRDefault="002E76F6" w:rsidP="587D713F">
      <w:pPr>
        <w:spacing w:after="0" w:line="240" w:lineRule="auto"/>
        <w:jc w:val="both"/>
        <w:rPr>
          <w:rFonts w:ascii="Times New Roman" w:eastAsia="Times New Roman" w:hAnsi="Times New Roman" w:cs="Times New Roman"/>
        </w:rPr>
      </w:pPr>
    </w:p>
    <w:p w14:paraId="40C3C7A0" w14:textId="7F751480" w:rsidR="00647889" w:rsidRDefault="0033045E" w:rsidP="587D713F">
      <w:pPr>
        <w:spacing w:after="0" w:line="240" w:lineRule="auto"/>
        <w:jc w:val="both"/>
        <w:rPr>
          <w:rFonts w:ascii="Times New Roman" w:eastAsia="Times New Roman" w:hAnsi="Times New Roman" w:cs="Times New Roman"/>
        </w:rPr>
      </w:pPr>
      <w:r w:rsidRPr="3C7E22BA">
        <w:rPr>
          <w:rFonts w:ascii="Times New Roman" w:eastAsia="Times New Roman" w:hAnsi="Times New Roman" w:cs="Times New Roman"/>
          <w:b/>
          <w:bCs/>
        </w:rPr>
        <w:t>RESPONSE:</w:t>
      </w:r>
      <w:r w:rsidRPr="3C7E22BA">
        <w:rPr>
          <w:rFonts w:ascii="Times New Roman" w:eastAsia="Times New Roman" w:hAnsi="Times New Roman" w:cs="Times New Roman"/>
        </w:rPr>
        <w:t xml:space="preserve"> Your firm is requested to submit its response to the following attachment:</w:t>
      </w:r>
    </w:p>
    <w:p w14:paraId="5C578DAE" w14:textId="25DC53D0" w:rsidR="006247A1" w:rsidRDefault="006247A1" w:rsidP="587D713F">
      <w:pPr>
        <w:spacing w:after="0" w:line="240" w:lineRule="auto"/>
        <w:jc w:val="both"/>
        <w:rPr>
          <w:rFonts w:ascii="Times New Roman" w:eastAsia="Times New Roman" w:hAnsi="Times New Roman" w:cs="Times New Roman"/>
        </w:rPr>
      </w:pPr>
    </w:p>
    <w:p w14:paraId="2512E634" w14:textId="6DCA0E5E" w:rsidR="006247A1" w:rsidRDefault="2C2661F4" w:rsidP="587D713F">
      <w:pPr>
        <w:spacing w:after="0" w:line="240" w:lineRule="auto"/>
        <w:jc w:val="both"/>
        <w:rPr>
          <w:rFonts w:ascii="Times New Roman" w:eastAsia="Times New Roman" w:hAnsi="Times New Roman" w:cs="Times New Roman"/>
        </w:rPr>
      </w:pPr>
      <w:r w:rsidRPr="587D713F">
        <w:rPr>
          <w:rFonts w:ascii="Times New Roman" w:eastAsia="Times New Roman" w:hAnsi="Times New Roman" w:cs="Times New Roman"/>
        </w:rPr>
        <w:t xml:space="preserve">Attachment A – Vendor Company Data </w:t>
      </w:r>
    </w:p>
    <w:p w14:paraId="294D4084" w14:textId="7F9AD181" w:rsidR="006247A1" w:rsidRDefault="006247A1" w:rsidP="587D713F">
      <w:pPr>
        <w:spacing w:after="0" w:line="240" w:lineRule="auto"/>
        <w:jc w:val="both"/>
        <w:rPr>
          <w:rFonts w:ascii="Times New Roman" w:eastAsia="Times New Roman" w:hAnsi="Times New Roman" w:cs="Times New Roman"/>
        </w:rPr>
      </w:pPr>
    </w:p>
    <w:p w14:paraId="1F038C67" w14:textId="1BEF6419" w:rsidR="001B1CB1" w:rsidRDefault="001B1CB1" w:rsidP="587D713F">
      <w:pPr>
        <w:spacing w:line="240" w:lineRule="auto"/>
        <w:jc w:val="both"/>
        <w:rPr>
          <w:rFonts w:ascii="Times New Roman" w:eastAsia="Times New Roman" w:hAnsi="Times New Roman" w:cs="Times New Roman"/>
        </w:rPr>
      </w:pPr>
      <w:r w:rsidRPr="587D713F">
        <w:rPr>
          <w:rFonts w:ascii="Times New Roman" w:eastAsia="Times New Roman" w:hAnsi="Times New Roman" w:cs="Times New Roman"/>
        </w:rPr>
        <w:t>White paper</w:t>
      </w:r>
      <w:r w:rsidR="5002DAA9" w:rsidRPr="587D713F">
        <w:rPr>
          <w:rFonts w:ascii="Times New Roman" w:eastAsia="Times New Roman" w:hAnsi="Times New Roman" w:cs="Times New Roman"/>
        </w:rPr>
        <w:t xml:space="preserve"> - Sh</w:t>
      </w:r>
      <w:r w:rsidR="1D73E3A1" w:rsidRPr="587D713F">
        <w:rPr>
          <w:rFonts w:ascii="Times New Roman" w:eastAsia="Times New Roman" w:hAnsi="Times New Roman" w:cs="Times New Roman"/>
        </w:rPr>
        <w:t xml:space="preserve">all </w:t>
      </w:r>
      <w:r w:rsidRPr="587D713F">
        <w:rPr>
          <w:rFonts w:ascii="Times New Roman" w:eastAsia="Times New Roman" w:hAnsi="Times New Roman" w:cs="Times New Roman"/>
        </w:rPr>
        <w:t>address</w:t>
      </w:r>
      <w:r w:rsidR="0AE3380C" w:rsidRPr="587D713F">
        <w:rPr>
          <w:rFonts w:ascii="Times New Roman" w:eastAsia="Times New Roman" w:hAnsi="Times New Roman" w:cs="Times New Roman"/>
        </w:rPr>
        <w:t xml:space="preserve"> the following</w:t>
      </w:r>
      <w:r w:rsidR="4068DBDB" w:rsidRPr="587D713F">
        <w:rPr>
          <w:rFonts w:ascii="Times New Roman" w:eastAsia="Times New Roman" w:hAnsi="Times New Roman" w:cs="Times New Roman"/>
        </w:rPr>
        <w:t xml:space="preserve"> topics</w:t>
      </w:r>
      <w:r w:rsidR="0AE3380C" w:rsidRPr="587D713F">
        <w:rPr>
          <w:rFonts w:ascii="Times New Roman" w:eastAsia="Times New Roman" w:hAnsi="Times New Roman" w:cs="Times New Roman"/>
        </w:rPr>
        <w:t xml:space="preserve">: </w:t>
      </w:r>
    </w:p>
    <w:p w14:paraId="08DD94AD" w14:textId="34E614EE" w:rsidR="0AE3380C" w:rsidRDefault="0AE3380C" w:rsidP="587D713F">
      <w:pPr>
        <w:pStyle w:val="ListParagraph"/>
        <w:numPr>
          <w:ilvl w:val="0"/>
          <w:numId w:val="4"/>
        </w:numPr>
        <w:shd w:val="clear" w:color="auto" w:fill="FFFFFF" w:themeFill="background1"/>
        <w:spacing w:after="0" w:line="240" w:lineRule="auto"/>
        <w:contextualSpacing w:val="0"/>
        <w:jc w:val="both"/>
        <w:rPr>
          <w:rFonts w:ascii="Times New Roman" w:eastAsia="Times New Roman" w:hAnsi="Times New Roman" w:cs="Times New Roman"/>
          <w:color w:val="323130"/>
        </w:rPr>
      </w:pPr>
      <w:r w:rsidRPr="587D713F">
        <w:rPr>
          <w:rFonts w:ascii="Times New Roman" w:eastAsia="Times New Roman" w:hAnsi="Times New Roman" w:cs="Times New Roman"/>
          <w:color w:val="323130"/>
        </w:rPr>
        <w:t>Technical Approach: Description of your solution, including mobile platform, PON technology, integration methods, power sources, antenna types, and environmental durability.</w:t>
      </w:r>
    </w:p>
    <w:p w14:paraId="0581469E" w14:textId="5A120B92" w:rsidR="0AE3380C" w:rsidRDefault="0AE3380C" w:rsidP="587D713F">
      <w:pPr>
        <w:pStyle w:val="ListParagraph"/>
        <w:numPr>
          <w:ilvl w:val="0"/>
          <w:numId w:val="4"/>
        </w:numPr>
        <w:shd w:val="clear" w:color="auto" w:fill="FFFFFF" w:themeFill="background1"/>
        <w:spacing w:after="0" w:line="240" w:lineRule="auto"/>
        <w:contextualSpacing w:val="0"/>
        <w:jc w:val="both"/>
        <w:rPr>
          <w:rFonts w:ascii="Times New Roman" w:eastAsia="Times New Roman" w:hAnsi="Times New Roman" w:cs="Times New Roman"/>
          <w:color w:val="323130"/>
        </w:rPr>
      </w:pPr>
      <w:r w:rsidRPr="587D713F">
        <w:rPr>
          <w:rFonts w:ascii="Times New Roman" w:eastAsia="Times New Roman" w:hAnsi="Times New Roman" w:cs="Times New Roman"/>
          <w:color w:val="323130"/>
        </w:rPr>
        <w:t>Service Model: Outline of managed service offering, including deployment, maintenance, and support.</w:t>
      </w:r>
    </w:p>
    <w:p w14:paraId="75ED05CA" w14:textId="0635C1BB" w:rsidR="0AE3380C" w:rsidRDefault="0AE3380C" w:rsidP="587D713F">
      <w:pPr>
        <w:pStyle w:val="ListParagraph"/>
        <w:numPr>
          <w:ilvl w:val="0"/>
          <w:numId w:val="4"/>
        </w:numPr>
        <w:shd w:val="clear" w:color="auto" w:fill="FFFFFF" w:themeFill="background1"/>
        <w:spacing w:after="0" w:line="240" w:lineRule="auto"/>
        <w:contextualSpacing w:val="0"/>
        <w:jc w:val="both"/>
        <w:rPr>
          <w:rFonts w:ascii="Times New Roman" w:eastAsia="Times New Roman" w:hAnsi="Times New Roman" w:cs="Times New Roman"/>
          <w:color w:val="323130"/>
        </w:rPr>
      </w:pPr>
      <w:r w:rsidRPr="587D713F">
        <w:rPr>
          <w:rFonts w:ascii="Times New Roman" w:eastAsia="Times New Roman" w:hAnsi="Times New Roman" w:cs="Times New Roman"/>
          <w:color w:val="323130"/>
        </w:rPr>
        <w:t>Experience: Relevant past performance or experience providing similar mobile PON solutions, especially for government or border security applications.</w:t>
      </w:r>
    </w:p>
    <w:p w14:paraId="64F375A8" w14:textId="57C2A8C0" w:rsidR="0AE3380C" w:rsidRDefault="0AE3380C" w:rsidP="587D713F">
      <w:pPr>
        <w:pStyle w:val="ListParagraph"/>
        <w:numPr>
          <w:ilvl w:val="0"/>
          <w:numId w:val="4"/>
        </w:numPr>
        <w:shd w:val="clear" w:color="auto" w:fill="FFFFFF" w:themeFill="background1"/>
        <w:spacing w:after="0" w:line="240" w:lineRule="auto"/>
        <w:contextualSpacing w:val="0"/>
        <w:jc w:val="both"/>
        <w:rPr>
          <w:rFonts w:ascii="Times New Roman" w:eastAsia="Times New Roman" w:hAnsi="Times New Roman" w:cs="Times New Roman"/>
          <w:color w:val="323130"/>
        </w:rPr>
      </w:pPr>
      <w:r w:rsidRPr="3C7E22BA">
        <w:rPr>
          <w:rFonts w:ascii="Times New Roman" w:eastAsia="Times New Roman" w:hAnsi="Times New Roman" w:cs="Times New Roman"/>
          <w:color w:val="323130"/>
        </w:rPr>
        <w:t>Integration Capability: Description of ability to integrate with CBP’s Linear Ground Detection System fiber optic cable</w:t>
      </w:r>
      <w:r w:rsidR="005865CA" w:rsidRPr="3C7E22BA">
        <w:rPr>
          <w:rFonts w:ascii="Times New Roman" w:eastAsia="Times New Roman" w:hAnsi="Times New Roman" w:cs="Times New Roman"/>
          <w:color w:val="323130"/>
        </w:rPr>
        <w:t xml:space="preserve"> solution</w:t>
      </w:r>
      <w:r w:rsidRPr="3C7E22BA">
        <w:rPr>
          <w:rFonts w:ascii="Times New Roman" w:eastAsia="Times New Roman" w:hAnsi="Times New Roman" w:cs="Times New Roman"/>
          <w:color w:val="323130"/>
        </w:rPr>
        <w:t>.</w:t>
      </w:r>
    </w:p>
    <w:p w14:paraId="414EEC51" w14:textId="369D5111" w:rsidR="0AE3380C" w:rsidRDefault="0AE3380C" w:rsidP="587D713F">
      <w:pPr>
        <w:pStyle w:val="ListParagraph"/>
        <w:numPr>
          <w:ilvl w:val="0"/>
          <w:numId w:val="4"/>
        </w:numPr>
        <w:shd w:val="clear" w:color="auto" w:fill="FFFFFF" w:themeFill="background1"/>
        <w:spacing w:after="0" w:line="240" w:lineRule="auto"/>
        <w:contextualSpacing w:val="0"/>
        <w:jc w:val="both"/>
        <w:rPr>
          <w:rFonts w:ascii="Times New Roman" w:eastAsia="Times New Roman" w:hAnsi="Times New Roman" w:cs="Times New Roman"/>
          <w:color w:val="323130"/>
        </w:rPr>
      </w:pPr>
      <w:r w:rsidRPr="587D713F">
        <w:rPr>
          <w:rFonts w:ascii="Times New Roman" w:eastAsia="Times New Roman" w:hAnsi="Times New Roman" w:cs="Times New Roman"/>
          <w:color w:val="323130"/>
        </w:rPr>
        <w:t>Coverage Capability: Explanation of how your solution achieves continuous coverage for up to five miles.</w:t>
      </w:r>
    </w:p>
    <w:p w14:paraId="47E9B511" w14:textId="0AEF9913" w:rsidR="0AE3380C" w:rsidRDefault="0AE3380C" w:rsidP="587D713F">
      <w:pPr>
        <w:pStyle w:val="ListParagraph"/>
        <w:numPr>
          <w:ilvl w:val="0"/>
          <w:numId w:val="4"/>
        </w:numPr>
        <w:shd w:val="clear" w:color="auto" w:fill="FFFFFF" w:themeFill="background1"/>
        <w:spacing w:after="0" w:line="240" w:lineRule="auto"/>
        <w:contextualSpacing w:val="0"/>
        <w:jc w:val="both"/>
        <w:rPr>
          <w:rFonts w:ascii="Times New Roman" w:eastAsia="Times New Roman" w:hAnsi="Times New Roman" w:cs="Times New Roman"/>
          <w:color w:val="323130"/>
        </w:rPr>
      </w:pPr>
      <w:r w:rsidRPr="587D713F">
        <w:rPr>
          <w:rFonts w:ascii="Times New Roman" w:eastAsia="Times New Roman" w:hAnsi="Times New Roman" w:cs="Times New Roman"/>
          <w:color w:val="323130"/>
        </w:rPr>
        <w:t>Timeline: Confirmation of ability to deliver</w:t>
      </w:r>
      <w:r w:rsidR="04A5DF4C" w:rsidRPr="587D713F">
        <w:rPr>
          <w:rFonts w:ascii="Times New Roman" w:eastAsia="Times New Roman" w:hAnsi="Times New Roman" w:cs="Times New Roman"/>
          <w:color w:val="323130"/>
        </w:rPr>
        <w:t xml:space="preserve"> </w:t>
      </w:r>
      <w:proofErr w:type="gramStart"/>
      <w:r w:rsidR="04A5DF4C" w:rsidRPr="587D713F">
        <w:rPr>
          <w:rFonts w:ascii="Times New Roman" w:eastAsia="Times New Roman" w:hAnsi="Times New Roman" w:cs="Times New Roman"/>
          <w:color w:val="323130"/>
        </w:rPr>
        <w:t>an</w:t>
      </w:r>
      <w:r w:rsidRPr="587D713F">
        <w:rPr>
          <w:rFonts w:ascii="Times New Roman" w:eastAsia="Times New Roman" w:hAnsi="Times New Roman" w:cs="Times New Roman"/>
          <w:color w:val="323130"/>
        </w:rPr>
        <w:t xml:space="preserve"> operational</w:t>
      </w:r>
      <w:proofErr w:type="gramEnd"/>
      <w:r w:rsidRPr="587D713F">
        <w:rPr>
          <w:rFonts w:ascii="Times New Roman" w:eastAsia="Times New Roman" w:hAnsi="Times New Roman" w:cs="Times New Roman"/>
          <w:color w:val="323130"/>
        </w:rPr>
        <w:t xml:space="preserve"> capability by September 2026.</w:t>
      </w:r>
    </w:p>
    <w:p w14:paraId="0CB6C4C8" w14:textId="5CBCF579" w:rsidR="0AE3380C" w:rsidRDefault="2CDFDC8B" w:rsidP="41050BC5">
      <w:pPr>
        <w:pStyle w:val="ListParagraph"/>
        <w:numPr>
          <w:ilvl w:val="0"/>
          <w:numId w:val="4"/>
        </w:numPr>
        <w:shd w:val="clear" w:color="auto" w:fill="FFFFFF" w:themeFill="background1"/>
        <w:spacing w:after="0" w:line="240" w:lineRule="auto"/>
        <w:contextualSpacing w:val="0"/>
        <w:jc w:val="both"/>
        <w:rPr>
          <w:rFonts w:ascii="Times New Roman" w:eastAsia="Times New Roman" w:hAnsi="Times New Roman" w:cs="Times New Roman"/>
          <w:color w:val="323130"/>
        </w:rPr>
      </w:pPr>
      <w:r w:rsidRPr="5EF69FF2">
        <w:rPr>
          <w:rFonts w:ascii="Times New Roman" w:eastAsia="Times New Roman" w:hAnsi="Times New Roman" w:cs="Times New Roman"/>
          <w:color w:val="323130"/>
        </w:rPr>
        <w:t>Questions and Feedback</w:t>
      </w:r>
      <w:r w:rsidR="103E3470" w:rsidRPr="5EF69FF2">
        <w:rPr>
          <w:rFonts w:ascii="Times New Roman" w:eastAsia="Times New Roman" w:hAnsi="Times New Roman" w:cs="Times New Roman"/>
          <w:color w:val="323130"/>
        </w:rPr>
        <w:t xml:space="preserve"> </w:t>
      </w:r>
      <w:r w:rsidR="5650A397" w:rsidRPr="5EF69FF2">
        <w:rPr>
          <w:rFonts w:ascii="Times New Roman" w:eastAsia="Times New Roman" w:hAnsi="Times New Roman" w:cs="Times New Roman"/>
          <w:color w:val="323130"/>
        </w:rPr>
        <w:t>Provide any</w:t>
      </w:r>
      <w:r w:rsidRPr="5EF69FF2">
        <w:rPr>
          <w:rFonts w:ascii="Times New Roman" w:eastAsia="Times New Roman" w:hAnsi="Times New Roman" w:cs="Times New Roman"/>
          <w:color w:val="323130"/>
        </w:rPr>
        <w:t xml:space="preserve"> questions, recommendations, or feedback regarding the requirements or potential risks.</w:t>
      </w:r>
    </w:p>
    <w:p w14:paraId="53C30401" w14:textId="2E978006" w:rsidR="0AE3380C" w:rsidRDefault="0AE3380C" w:rsidP="587D713F">
      <w:pPr>
        <w:pStyle w:val="ListParagraph"/>
        <w:numPr>
          <w:ilvl w:val="0"/>
          <w:numId w:val="4"/>
        </w:numPr>
        <w:shd w:val="clear" w:color="auto" w:fill="FFFFFF" w:themeFill="background1"/>
        <w:spacing w:after="0" w:line="240" w:lineRule="auto"/>
        <w:contextualSpacing w:val="0"/>
        <w:jc w:val="both"/>
        <w:rPr>
          <w:rFonts w:ascii="Times New Roman" w:eastAsia="Times New Roman" w:hAnsi="Times New Roman" w:cs="Times New Roman"/>
          <w:color w:val="323130"/>
        </w:rPr>
      </w:pPr>
      <w:r w:rsidRPr="587D713F">
        <w:rPr>
          <w:rFonts w:ascii="Times New Roman" w:eastAsia="Times New Roman" w:hAnsi="Times New Roman" w:cs="Times New Roman"/>
          <w:color w:val="323130"/>
        </w:rPr>
        <w:t>Security: Description of how your solution addresses the security requirements outlined in this RFI, including encryption, authentication, access control, wireless and physical security, compliance with federal standards, patch management, and incident response procedures.</w:t>
      </w:r>
    </w:p>
    <w:p w14:paraId="563CCC1D" w14:textId="2DA37CAD" w:rsidR="587D713F" w:rsidRDefault="587D713F" w:rsidP="587D713F">
      <w:pPr>
        <w:spacing w:after="0" w:line="240" w:lineRule="auto"/>
        <w:jc w:val="both"/>
        <w:rPr>
          <w:rFonts w:ascii="Times New Roman" w:eastAsia="Times New Roman" w:hAnsi="Times New Roman" w:cs="Times New Roman"/>
        </w:rPr>
      </w:pPr>
    </w:p>
    <w:p w14:paraId="3E77AFEC" w14:textId="77777777" w:rsidR="006247A1" w:rsidRDefault="006247A1" w:rsidP="587D713F">
      <w:pPr>
        <w:spacing w:after="0" w:line="240" w:lineRule="auto"/>
        <w:jc w:val="both"/>
        <w:rPr>
          <w:rFonts w:ascii="Times New Roman" w:eastAsia="Times New Roman" w:hAnsi="Times New Roman" w:cs="Times New Roman"/>
        </w:rPr>
      </w:pPr>
    </w:p>
    <w:p w14:paraId="6D0D3C80" w14:textId="4160F7CF" w:rsidR="220F532F" w:rsidRDefault="1D8779D4" w:rsidP="5EF69FF2">
      <w:pPr>
        <w:spacing w:after="0" w:line="240" w:lineRule="auto"/>
        <w:jc w:val="both"/>
        <w:rPr>
          <w:rFonts w:ascii="Times New Roman" w:eastAsia="Times New Roman" w:hAnsi="Times New Roman" w:cs="Times New Roman"/>
        </w:rPr>
      </w:pPr>
      <w:r w:rsidRPr="5EF69FF2">
        <w:rPr>
          <w:rFonts w:ascii="Times New Roman" w:eastAsia="Times New Roman" w:hAnsi="Times New Roman" w:cs="Times New Roman"/>
          <w:b/>
          <w:bCs/>
        </w:rPr>
        <w:t>SUBMISSION INSTRUCTIONS:</w:t>
      </w:r>
      <w:r w:rsidRPr="5EF69FF2">
        <w:rPr>
          <w:rFonts w:ascii="Times New Roman" w:eastAsia="Times New Roman" w:hAnsi="Times New Roman" w:cs="Times New Roman"/>
        </w:rPr>
        <w:t xml:space="preserve">   Interested vendors should submit responses via email on or before 5:00 PM EST on </w:t>
      </w:r>
      <w:r w:rsidR="46BDC389" w:rsidRPr="5EF69FF2">
        <w:rPr>
          <w:rFonts w:ascii="Times New Roman" w:eastAsia="Times New Roman" w:hAnsi="Times New Roman" w:cs="Times New Roman"/>
        </w:rPr>
        <w:t>April</w:t>
      </w:r>
      <w:r w:rsidRPr="5EF69FF2">
        <w:rPr>
          <w:rFonts w:ascii="Times New Roman" w:eastAsia="Times New Roman" w:hAnsi="Times New Roman" w:cs="Times New Roman"/>
        </w:rPr>
        <w:t xml:space="preserve"> </w:t>
      </w:r>
      <w:r w:rsidR="0AB354A8" w:rsidRPr="5EF69FF2">
        <w:rPr>
          <w:rFonts w:ascii="Times New Roman" w:eastAsia="Times New Roman" w:hAnsi="Times New Roman" w:cs="Times New Roman"/>
        </w:rPr>
        <w:t>01</w:t>
      </w:r>
      <w:r w:rsidRPr="5EF69FF2">
        <w:rPr>
          <w:rFonts w:ascii="Times New Roman" w:eastAsia="Times New Roman" w:hAnsi="Times New Roman" w:cs="Times New Roman"/>
        </w:rPr>
        <w:t xml:space="preserve">, </w:t>
      </w:r>
      <w:proofErr w:type="gramStart"/>
      <w:r w:rsidRPr="5EF69FF2">
        <w:rPr>
          <w:rFonts w:ascii="Times New Roman" w:eastAsia="Times New Roman" w:hAnsi="Times New Roman" w:cs="Times New Roman"/>
        </w:rPr>
        <w:t>2026</w:t>
      </w:r>
      <w:proofErr w:type="gramEnd"/>
      <w:r w:rsidRPr="5EF69FF2">
        <w:rPr>
          <w:rFonts w:ascii="Times New Roman" w:eastAsia="Times New Roman" w:hAnsi="Times New Roman" w:cs="Times New Roman"/>
        </w:rPr>
        <w:t xml:space="preserve"> to</w:t>
      </w:r>
      <w:r w:rsidR="200EF6CE" w:rsidRPr="5EF69FF2">
        <w:rPr>
          <w:rFonts w:ascii="Times New Roman" w:eastAsia="Times New Roman" w:hAnsi="Times New Roman" w:cs="Times New Roman"/>
        </w:rPr>
        <w:t xml:space="preserve"> </w:t>
      </w:r>
      <w:hyperlink r:id="rId15">
        <w:r w:rsidR="546EC3CF" w:rsidRPr="5EF69FF2">
          <w:rPr>
            <w:rStyle w:val="Hyperlink"/>
            <w:rFonts w:ascii="Times New Roman" w:eastAsia="Times New Roman" w:hAnsi="Times New Roman" w:cs="Times New Roman"/>
          </w:rPr>
          <w:t>USBP_PMOD_SUBT_LGDS@cbp.dhs.gov</w:t>
        </w:r>
      </w:hyperlink>
      <w:r w:rsidR="546EC3CF" w:rsidRPr="5EF69FF2">
        <w:rPr>
          <w:rFonts w:ascii="Times New Roman" w:eastAsia="Times New Roman" w:hAnsi="Times New Roman" w:cs="Times New Roman"/>
        </w:rPr>
        <w:t xml:space="preserve"> </w:t>
      </w:r>
      <w:r w:rsidRPr="5EF69FF2">
        <w:rPr>
          <w:rFonts w:ascii="Times New Roman" w:eastAsia="Times New Roman" w:hAnsi="Times New Roman" w:cs="Times New Roman"/>
        </w:rPr>
        <w:t>with the following:</w:t>
      </w:r>
    </w:p>
    <w:p w14:paraId="3DC8CE75" w14:textId="0A140368" w:rsidR="587D713F" w:rsidRDefault="587D713F" w:rsidP="587D713F">
      <w:pPr>
        <w:spacing w:after="0" w:line="240" w:lineRule="auto"/>
        <w:jc w:val="both"/>
        <w:rPr>
          <w:rFonts w:ascii="Times New Roman" w:eastAsia="Times New Roman" w:hAnsi="Times New Roman" w:cs="Times New Roman"/>
          <w:b/>
          <w:bCs/>
        </w:rPr>
      </w:pPr>
    </w:p>
    <w:p w14:paraId="1530B99C" w14:textId="77777777" w:rsidR="006247A1" w:rsidRPr="006247A1" w:rsidRDefault="004D38BB" w:rsidP="587D713F">
      <w:pPr>
        <w:spacing w:after="0" w:line="240" w:lineRule="auto"/>
        <w:jc w:val="both"/>
        <w:rPr>
          <w:rFonts w:ascii="Times New Roman" w:eastAsia="Times New Roman" w:hAnsi="Times New Roman" w:cs="Times New Roman"/>
          <w:b/>
          <w:bCs/>
        </w:rPr>
      </w:pPr>
      <w:r w:rsidRPr="587D713F">
        <w:rPr>
          <w:rFonts w:ascii="Times New Roman" w:eastAsia="Times New Roman" w:hAnsi="Times New Roman" w:cs="Times New Roman"/>
          <w:b/>
          <w:bCs/>
        </w:rPr>
        <w:t>NOTE</w:t>
      </w:r>
      <w:r w:rsidR="009A3A21" w:rsidRPr="587D713F">
        <w:rPr>
          <w:rFonts w:ascii="Times New Roman" w:eastAsia="Times New Roman" w:hAnsi="Times New Roman" w:cs="Times New Roman"/>
          <w:b/>
          <w:bCs/>
        </w:rPr>
        <w:t>:</w:t>
      </w:r>
    </w:p>
    <w:p w14:paraId="786BA0E6" w14:textId="77777777" w:rsidR="006247A1" w:rsidRDefault="006247A1" w:rsidP="587D713F">
      <w:pPr>
        <w:spacing w:after="0" w:line="240" w:lineRule="auto"/>
        <w:jc w:val="both"/>
        <w:rPr>
          <w:rFonts w:ascii="Times New Roman" w:eastAsia="Times New Roman" w:hAnsi="Times New Roman" w:cs="Times New Roman"/>
        </w:rPr>
      </w:pPr>
    </w:p>
    <w:p w14:paraId="77B60030" w14:textId="3F1AF0B5" w:rsidR="001D193D" w:rsidRDefault="001D193D" w:rsidP="587D713F">
      <w:pPr>
        <w:pStyle w:val="ListParagraph"/>
        <w:numPr>
          <w:ilvl w:val="0"/>
          <w:numId w:val="1"/>
        </w:numPr>
        <w:spacing w:after="0" w:line="240" w:lineRule="auto"/>
        <w:contextualSpacing w:val="0"/>
        <w:jc w:val="both"/>
        <w:rPr>
          <w:rFonts w:ascii="Times New Roman" w:eastAsia="Times New Roman" w:hAnsi="Times New Roman" w:cs="Times New Roman"/>
        </w:rPr>
      </w:pPr>
      <w:bookmarkStart w:id="2" w:name="_Ref196809933"/>
      <w:r w:rsidRPr="3C7E22BA">
        <w:rPr>
          <w:rFonts w:ascii="Times New Roman" w:eastAsia="Times New Roman" w:hAnsi="Times New Roman" w:cs="Times New Roman"/>
        </w:rPr>
        <w:t xml:space="preserve">Responses shall not exceed </w:t>
      </w:r>
      <w:r w:rsidR="56CD8243" w:rsidRPr="3C7E22BA">
        <w:rPr>
          <w:rFonts w:ascii="Times New Roman" w:eastAsia="Times New Roman" w:hAnsi="Times New Roman" w:cs="Times New Roman"/>
        </w:rPr>
        <w:t>10</w:t>
      </w:r>
      <w:r w:rsidRPr="3C7E22BA">
        <w:rPr>
          <w:rFonts w:ascii="Times New Roman" w:eastAsia="Times New Roman" w:hAnsi="Times New Roman" w:cs="Times New Roman"/>
        </w:rPr>
        <w:t xml:space="preserve"> pages plus Attachment A. Excess pages will not be reviewed.</w:t>
      </w:r>
    </w:p>
    <w:p w14:paraId="15BE09F6" w14:textId="567593DA" w:rsidR="006247A1" w:rsidRPr="006247A1" w:rsidRDefault="00B6383A" w:rsidP="587D713F">
      <w:pPr>
        <w:pStyle w:val="ListParagraph"/>
        <w:numPr>
          <w:ilvl w:val="0"/>
          <w:numId w:val="1"/>
        </w:numPr>
        <w:spacing w:after="0" w:line="240" w:lineRule="auto"/>
        <w:contextualSpacing w:val="0"/>
        <w:jc w:val="both"/>
        <w:rPr>
          <w:rFonts w:ascii="Times New Roman" w:eastAsia="Times New Roman" w:hAnsi="Times New Roman" w:cs="Times New Roman"/>
        </w:rPr>
      </w:pPr>
      <w:r w:rsidRPr="587D713F">
        <w:rPr>
          <w:rFonts w:ascii="Times New Roman" w:eastAsia="Times New Roman" w:hAnsi="Times New Roman" w:cs="Times New Roman"/>
        </w:rPr>
        <w:t xml:space="preserve">Responses </w:t>
      </w:r>
      <w:r w:rsidR="00CA5204" w:rsidRPr="587D713F">
        <w:rPr>
          <w:rFonts w:ascii="Times New Roman" w:eastAsia="Times New Roman" w:hAnsi="Times New Roman" w:cs="Times New Roman"/>
        </w:rPr>
        <w:t xml:space="preserve">shall be </w:t>
      </w:r>
      <w:r w:rsidR="006247A1" w:rsidRPr="587D713F">
        <w:rPr>
          <w:rFonts w:ascii="Times New Roman" w:eastAsia="Times New Roman" w:hAnsi="Times New Roman" w:cs="Times New Roman"/>
        </w:rPr>
        <w:t>submitted using</w:t>
      </w:r>
      <w:r w:rsidRPr="587D713F">
        <w:rPr>
          <w:rFonts w:ascii="Times New Roman" w:eastAsia="Times New Roman" w:hAnsi="Times New Roman" w:cs="Times New Roman"/>
        </w:rPr>
        <w:t xml:space="preserve"> Microsoft Word</w:t>
      </w:r>
      <w:r w:rsidR="006247A1" w:rsidRPr="587D713F">
        <w:rPr>
          <w:rFonts w:ascii="Times New Roman" w:eastAsia="Times New Roman" w:hAnsi="Times New Roman" w:cs="Times New Roman"/>
        </w:rPr>
        <w:t>, 12 pt. font</w:t>
      </w:r>
      <w:r w:rsidR="00057B2A" w:rsidRPr="587D713F">
        <w:rPr>
          <w:rFonts w:ascii="Times New Roman" w:eastAsia="Times New Roman" w:hAnsi="Times New Roman" w:cs="Times New Roman"/>
        </w:rPr>
        <w:t>, single line spacing.</w:t>
      </w:r>
    </w:p>
    <w:bookmarkEnd w:id="2"/>
    <w:p w14:paraId="18236F6D" w14:textId="3F11464E" w:rsidR="009A3A21" w:rsidRPr="006247A1" w:rsidRDefault="006247A1" w:rsidP="587D713F">
      <w:pPr>
        <w:pStyle w:val="ListParagraph"/>
        <w:numPr>
          <w:ilvl w:val="0"/>
          <w:numId w:val="1"/>
        </w:numPr>
        <w:spacing w:after="0" w:line="240" w:lineRule="auto"/>
        <w:contextualSpacing w:val="0"/>
        <w:jc w:val="both"/>
        <w:rPr>
          <w:rFonts w:ascii="Times New Roman" w:eastAsia="Times New Roman" w:hAnsi="Times New Roman" w:cs="Times New Roman"/>
        </w:rPr>
      </w:pPr>
      <w:r w:rsidRPr="587D713F">
        <w:rPr>
          <w:rFonts w:ascii="Times New Roman" w:eastAsia="Times New Roman" w:hAnsi="Times New Roman" w:cs="Times New Roman"/>
        </w:rPr>
        <w:t>M</w:t>
      </w:r>
      <w:r w:rsidR="009A3A21" w:rsidRPr="587D713F">
        <w:rPr>
          <w:rFonts w:ascii="Times New Roman" w:eastAsia="Times New Roman" w:hAnsi="Times New Roman" w:cs="Times New Roman"/>
        </w:rPr>
        <w:t>arketing documentation not specific to this RFI will be discarded without review.</w:t>
      </w:r>
    </w:p>
    <w:p w14:paraId="1D2149AE" w14:textId="77777777" w:rsidR="00F62857" w:rsidRDefault="00B6383A" w:rsidP="00F62857">
      <w:pPr>
        <w:pStyle w:val="ListParagraph"/>
        <w:numPr>
          <w:ilvl w:val="0"/>
          <w:numId w:val="1"/>
        </w:numPr>
        <w:spacing w:after="0" w:line="240" w:lineRule="auto"/>
        <w:contextualSpacing w:val="0"/>
        <w:jc w:val="both"/>
        <w:rPr>
          <w:rFonts w:ascii="Times New Roman" w:eastAsia="Times New Roman" w:hAnsi="Times New Roman" w:cs="Times New Roman"/>
        </w:rPr>
      </w:pPr>
      <w:r w:rsidRPr="587D713F">
        <w:rPr>
          <w:rFonts w:ascii="Times New Roman" w:eastAsia="Times New Roman" w:hAnsi="Times New Roman" w:cs="Times New Roman"/>
        </w:rPr>
        <w:t>CBP will maintain vendor confidentiality with all documentation.</w:t>
      </w:r>
    </w:p>
    <w:p w14:paraId="70172989" w14:textId="5A825897" w:rsidR="0072569E" w:rsidRPr="00F62857" w:rsidRDefault="54643D14" w:rsidP="00F62857">
      <w:pPr>
        <w:pStyle w:val="ListParagraph"/>
        <w:numPr>
          <w:ilvl w:val="0"/>
          <w:numId w:val="1"/>
        </w:numPr>
        <w:rPr>
          <w:rFonts w:ascii="Times New Roman" w:hAnsi="Times New Roman" w:cs="Times New Roman"/>
        </w:rPr>
      </w:pPr>
      <w:r w:rsidRPr="00F62857">
        <w:rPr>
          <w:rFonts w:ascii="Times New Roman" w:hAnsi="Times New Roman" w:cs="Times New Roman"/>
        </w:rPr>
        <w:t xml:space="preserve">Questions for the Government: </w:t>
      </w:r>
      <w:r w:rsidR="2DC4D14F" w:rsidRPr="00F62857">
        <w:rPr>
          <w:rFonts w:ascii="Times New Roman" w:hAnsi="Times New Roman" w:cs="Times New Roman"/>
        </w:rPr>
        <w:t xml:space="preserve"> </w:t>
      </w:r>
      <w:r w:rsidRPr="00F62857">
        <w:rPr>
          <w:rFonts w:ascii="Times New Roman" w:hAnsi="Times New Roman" w:cs="Times New Roman"/>
        </w:rPr>
        <w:t>Questions for the Government regarding this RFI may</w:t>
      </w:r>
      <w:r w:rsidR="38424B0F" w:rsidRPr="00F62857">
        <w:rPr>
          <w:rFonts w:ascii="Times New Roman" w:hAnsi="Times New Roman" w:cs="Times New Roman"/>
        </w:rPr>
        <w:t xml:space="preserve"> be</w:t>
      </w:r>
      <w:r w:rsidRPr="00F62857">
        <w:rPr>
          <w:rFonts w:ascii="Times New Roman" w:hAnsi="Times New Roman" w:cs="Times New Roman"/>
        </w:rPr>
        <w:t xml:space="preserve"> submitted prior to 5</w:t>
      </w:r>
      <w:r w:rsidR="2DC4D14F" w:rsidRPr="00F62857">
        <w:rPr>
          <w:rFonts w:ascii="Times New Roman" w:hAnsi="Times New Roman" w:cs="Times New Roman"/>
        </w:rPr>
        <w:t>:00 PM EST</w:t>
      </w:r>
      <w:r w:rsidRPr="00F62857">
        <w:rPr>
          <w:rFonts w:ascii="Times New Roman" w:hAnsi="Times New Roman" w:cs="Times New Roman"/>
        </w:rPr>
        <w:t xml:space="preserve"> on </w:t>
      </w:r>
      <w:r w:rsidR="5113A331" w:rsidRPr="00F62857">
        <w:rPr>
          <w:rFonts w:ascii="Times New Roman" w:hAnsi="Times New Roman" w:cs="Times New Roman"/>
        </w:rPr>
        <w:t xml:space="preserve">March </w:t>
      </w:r>
      <w:r w:rsidR="516C88AE" w:rsidRPr="00F62857">
        <w:rPr>
          <w:rFonts w:ascii="Times New Roman" w:hAnsi="Times New Roman" w:cs="Times New Roman"/>
        </w:rPr>
        <w:t>2</w:t>
      </w:r>
      <w:r w:rsidR="2AA20005" w:rsidRPr="00F62857">
        <w:rPr>
          <w:rFonts w:ascii="Times New Roman" w:hAnsi="Times New Roman" w:cs="Times New Roman"/>
        </w:rPr>
        <w:t>3</w:t>
      </w:r>
      <w:r w:rsidR="5C387BBB" w:rsidRPr="00F62857">
        <w:rPr>
          <w:rFonts w:ascii="Times New Roman" w:hAnsi="Times New Roman" w:cs="Times New Roman"/>
        </w:rPr>
        <w:t xml:space="preserve">, </w:t>
      </w:r>
      <w:proofErr w:type="gramStart"/>
      <w:r w:rsidR="5C387BBB" w:rsidRPr="00F62857">
        <w:rPr>
          <w:rFonts w:ascii="Times New Roman" w:hAnsi="Times New Roman" w:cs="Times New Roman"/>
        </w:rPr>
        <w:t>202</w:t>
      </w:r>
      <w:r w:rsidR="1DAA385A" w:rsidRPr="00F62857">
        <w:rPr>
          <w:rFonts w:ascii="Times New Roman" w:hAnsi="Times New Roman" w:cs="Times New Roman"/>
        </w:rPr>
        <w:t>6</w:t>
      </w:r>
      <w:proofErr w:type="gramEnd"/>
      <w:r w:rsidR="30526F27" w:rsidRPr="00F62857">
        <w:rPr>
          <w:rFonts w:ascii="Times New Roman" w:hAnsi="Times New Roman" w:cs="Times New Roman"/>
        </w:rPr>
        <w:t xml:space="preserve"> </w:t>
      </w:r>
      <w:r w:rsidRPr="00F62857">
        <w:rPr>
          <w:rFonts w:ascii="Times New Roman" w:hAnsi="Times New Roman" w:cs="Times New Roman"/>
        </w:rPr>
        <w:t>at</w:t>
      </w:r>
      <w:r w:rsidR="00F62857" w:rsidRPr="00F62857">
        <w:rPr>
          <w:rFonts w:ascii="Times New Roman" w:hAnsi="Times New Roman" w:cs="Times New Roman"/>
        </w:rPr>
        <w:t xml:space="preserve"> </w:t>
      </w:r>
      <w:hyperlink r:id="rId16" w:history="1">
        <w:r w:rsidR="00F62857" w:rsidRPr="00F62857">
          <w:rPr>
            <w:rStyle w:val="Hyperlink"/>
            <w:rFonts w:ascii="Times New Roman" w:hAnsi="Times New Roman" w:cs="Times New Roman"/>
          </w:rPr>
          <w:t>USBP_PMOD_SUBT_LGDS@cbp.dhs.gov</w:t>
        </w:r>
      </w:hyperlink>
      <w:r w:rsidR="3279B1F5" w:rsidRPr="00F62857">
        <w:rPr>
          <w:rFonts w:ascii="Times New Roman" w:hAnsi="Times New Roman" w:cs="Times New Roman"/>
        </w:rPr>
        <w:t xml:space="preserve">.  </w:t>
      </w:r>
      <w:r w:rsidR="5200D889" w:rsidRPr="00F62857">
        <w:rPr>
          <w:rFonts w:ascii="Times New Roman" w:hAnsi="Times New Roman" w:cs="Times New Roman"/>
        </w:rPr>
        <w:t xml:space="preserve">The Government </w:t>
      </w:r>
      <w:r w:rsidRPr="00F62857">
        <w:rPr>
          <w:rFonts w:ascii="Times New Roman" w:hAnsi="Times New Roman" w:cs="Times New Roman"/>
        </w:rPr>
        <w:t>will not respond to media or unrelated inquiries.</w:t>
      </w:r>
    </w:p>
    <w:sectPr w:rsidR="0072569E" w:rsidRPr="00F62857">
      <w:footerReference w:type="default" r:id="rId1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ESCARCEGA, OSCAR (CTR)" w:date="2026-03-16T12:42:00Z" w:initials="EO">
    <w:p w14:paraId="681501BF" w14:textId="237821C2" w:rsidR="00501E54" w:rsidRDefault="00501E54">
      <w:pPr>
        <w:pStyle w:val="CommentText"/>
      </w:pPr>
      <w:r>
        <w:rPr>
          <w:rStyle w:val="CommentReference"/>
        </w:rPr>
        <w:annotationRef/>
      </w:r>
      <w:r w:rsidRPr="1A48EC42">
        <w:t xml:space="preserve">trafficked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1501B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C1DF15" w16cex:dateUtc="2026-03-16T17: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1501BF" w16cid:durableId="3CC1DF1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C608A" w14:textId="77777777" w:rsidR="00AB01A1" w:rsidRDefault="00AB01A1" w:rsidP="00CB69E0">
      <w:pPr>
        <w:spacing w:after="0" w:line="240" w:lineRule="auto"/>
      </w:pPr>
      <w:r>
        <w:separator/>
      </w:r>
    </w:p>
  </w:endnote>
  <w:endnote w:type="continuationSeparator" w:id="0">
    <w:p w14:paraId="7B891F2D" w14:textId="77777777" w:rsidR="00AB01A1" w:rsidRDefault="00AB01A1" w:rsidP="00CB6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477891087"/>
      <w:docPartObj>
        <w:docPartGallery w:val="Page Numbers (Bottom of Page)"/>
        <w:docPartUnique/>
      </w:docPartObj>
    </w:sdtPr>
    <w:sdtEndPr>
      <w:rPr>
        <w:noProof/>
      </w:rPr>
    </w:sdtEndPr>
    <w:sdtContent>
      <w:p w14:paraId="3182A90F" w14:textId="6658C46C" w:rsidR="00CB69E0" w:rsidRPr="000D6DA3" w:rsidRDefault="00CB69E0" w:rsidP="00A63C06">
        <w:pPr>
          <w:pStyle w:val="Footer"/>
          <w:jc w:val="center"/>
          <w:rPr>
            <w:rFonts w:ascii="Times New Roman" w:hAnsi="Times New Roman" w:cs="Times New Roman"/>
          </w:rPr>
        </w:pPr>
        <w:r w:rsidRPr="00A63C06">
          <w:rPr>
            <w:rFonts w:ascii="Times New Roman" w:hAnsi="Times New Roman" w:cs="Times New Roman"/>
          </w:rPr>
          <w:fldChar w:fldCharType="begin"/>
        </w:r>
        <w:r w:rsidRPr="00A63C06">
          <w:rPr>
            <w:rFonts w:ascii="Times New Roman" w:hAnsi="Times New Roman" w:cs="Times New Roman"/>
          </w:rPr>
          <w:instrText xml:space="preserve"> PAGE   \* MERGEFORMAT </w:instrText>
        </w:r>
        <w:r w:rsidRPr="00A63C06">
          <w:rPr>
            <w:rFonts w:ascii="Times New Roman" w:hAnsi="Times New Roman" w:cs="Times New Roman"/>
          </w:rPr>
          <w:fldChar w:fldCharType="separate"/>
        </w:r>
        <w:r w:rsidRPr="00A63C06">
          <w:rPr>
            <w:rFonts w:ascii="Times New Roman" w:hAnsi="Times New Roman" w:cs="Times New Roman"/>
            <w:noProof/>
          </w:rPr>
          <w:t>2</w:t>
        </w:r>
        <w:r w:rsidRPr="00A63C06">
          <w:rPr>
            <w:rFonts w:ascii="Times New Roman" w:hAnsi="Times New Roman" w:cs="Times New Roman"/>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3F980" w14:textId="77777777" w:rsidR="00AB01A1" w:rsidRDefault="00AB01A1" w:rsidP="00CB69E0">
      <w:pPr>
        <w:spacing w:after="0" w:line="240" w:lineRule="auto"/>
      </w:pPr>
      <w:r>
        <w:separator/>
      </w:r>
    </w:p>
  </w:footnote>
  <w:footnote w:type="continuationSeparator" w:id="0">
    <w:p w14:paraId="6EB0A6CC" w14:textId="77777777" w:rsidR="00AB01A1" w:rsidRDefault="00AB01A1" w:rsidP="00CB69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2142C"/>
    <w:multiLevelType w:val="hybridMultilevel"/>
    <w:tmpl w:val="2C60D45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F73F91"/>
    <w:multiLevelType w:val="hybridMultilevel"/>
    <w:tmpl w:val="C0EE06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329A4"/>
    <w:multiLevelType w:val="hybridMultilevel"/>
    <w:tmpl w:val="A99EC2DA"/>
    <w:lvl w:ilvl="0" w:tplc="FFFFFFFF">
      <w:start w:val="1"/>
      <w:numFmt w:val="lowerLetter"/>
      <w:lvlText w:val="%1."/>
      <w:lvlJc w:val="left"/>
      <w:pPr>
        <w:ind w:left="720" w:hanging="360"/>
      </w:pPr>
    </w:lvl>
    <w:lvl w:ilvl="1" w:tplc="04090011">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0B1EB37"/>
    <w:multiLevelType w:val="hybridMultilevel"/>
    <w:tmpl w:val="9EFA4EEA"/>
    <w:lvl w:ilvl="0" w:tplc="FF90DEF2">
      <w:start w:val="1"/>
      <w:numFmt w:val="lowerLetter"/>
      <w:lvlText w:val="%1."/>
      <w:lvlJc w:val="left"/>
      <w:pPr>
        <w:ind w:left="1080" w:hanging="360"/>
      </w:pPr>
    </w:lvl>
    <w:lvl w:ilvl="1" w:tplc="A1BAF4F4">
      <w:start w:val="1"/>
      <w:numFmt w:val="lowerLetter"/>
      <w:lvlText w:val="%2."/>
      <w:lvlJc w:val="left"/>
      <w:pPr>
        <w:ind w:left="1800" w:hanging="360"/>
      </w:pPr>
    </w:lvl>
    <w:lvl w:ilvl="2" w:tplc="007C15D0">
      <w:start w:val="1"/>
      <w:numFmt w:val="lowerRoman"/>
      <w:lvlText w:val="%3."/>
      <w:lvlJc w:val="right"/>
      <w:pPr>
        <w:ind w:left="2520" w:hanging="180"/>
      </w:pPr>
    </w:lvl>
    <w:lvl w:ilvl="3" w:tplc="0EA2B9CA">
      <w:start w:val="1"/>
      <w:numFmt w:val="decimal"/>
      <w:lvlText w:val="%4."/>
      <w:lvlJc w:val="left"/>
      <w:pPr>
        <w:ind w:left="3240" w:hanging="360"/>
      </w:pPr>
    </w:lvl>
    <w:lvl w:ilvl="4" w:tplc="328ED9E8">
      <w:start w:val="1"/>
      <w:numFmt w:val="lowerLetter"/>
      <w:lvlText w:val="%5."/>
      <w:lvlJc w:val="left"/>
      <w:pPr>
        <w:ind w:left="3960" w:hanging="360"/>
      </w:pPr>
    </w:lvl>
    <w:lvl w:ilvl="5" w:tplc="5C8E2BFC">
      <w:start w:val="1"/>
      <w:numFmt w:val="lowerRoman"/>
      <w:lvlText w:val="%6."/>
      <w:lvlJc w:val="right"/>
      <w:pPr>
        <w:ind w:left="4680" w:hanging="180"/>
      </w:pPr>
    </w:lvl>
    <w:lvl w:ilvl="6" w:tplc="C9765AA0">
      <w:start w:val="1"/>
      <w:numFmt w:val="decimal"/>
      <w:lvlText w:val="%7."/>
      <w:lvlJc w:val="left"/>
      <w:pPr>
        <w:ind w:left="5400" w:hanging="360"/>
      </w:pPr>
    </w:lvl>
    <w:lvl w:ilvl="7" w:tplc="0396EEB4">
      <w:start w:val="1"/>
      <w:numFmt w:val="lowerLetter"/>
      <w:lvlText w:val="%8."/>
      <w:lvlJc w:val="left"/>
      <w:pPr>
        <w:ind w:left="6120" w:hanging="360"/>
      </w:pPr>
    </w:lvl>
    <w:lvl w:ilvl="8" w:tplc="340865D8">
      <w:start w:val="1"/>
      <w:numFmt w:val="lowerRoman"/>
      <w:lvlText w:val="%9."/>
      <w:lvlJc w:val="right"/>
      <w:pPr>
        <w:ind w:left="6840" w:hanging="180"/>
      </w:pPr>
    </w:lvl>
  </w:abstractNum>
  <w:abstractNum w:abstractNumId="4" w15:restartNumberingAfterBreak="0">
    <w:nsid w:val="129A4CEB"/>
    <w:multiLevelType w:val="hybridMultilevel"/>
    <w:tmpl w:val="F0963E40"/>
    <w:lvl w:ilvl="0" w:tplc="04090019">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6130F2A"/>
    <w:multiLevelType w:val="hybridMultilevel"/>
    <w:tmpl w:val="1A849F44"/>
    <w:lvl w:ilvl="0" w:tplc="FFFFFFFF">
      <w:start w:val="1"/>
      <w:numFmt w:val="lowerLetter"/>
      <w:lvlText w:val="%1."/>
      <w:lvlJc w:val="left"/>
      <w:pPr>
        <w:ind w:left="720" w:hanging="360"/>
      </w:pPr>
      <w:rPr>
        <w:rFonts w:hint="default"/>
      </w:rPr>
    </w:lvl>
    <w:lvl w:ilvl="1" w:tplc="04090011">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79CCA14"/>
    <w:multiLevelType w:val="hybridMultilevel"/>
    <w:tmpl w:val="00DAF5F6"/>
    <w:lvl w:ilvl="0" w:tplc="69984418">
      <w:start w:val="1"/>
      <w:numFmt w:val="bullet"/>
      <w:lvlText w:val=""/>
      <w:lvlJc w:val="left"/>
      <w:pPr>
        <w:ind w:left="720" w:hanging="360"/>
      </w:pPr>
      <w:rPr>
        <w:rFonts w:ascii="Symbol" w:hAnsi="Symbol" w:hint="default"/>
      </w:rPr>
    </w:lvl>
    <w:lvl w:ilvl="1" w:tplc="D58633EC">
      <w:start w:val="1"/>
      <w:numFmt w:val="bullet"/>
      <w:lvlText w:val="o"/>
      <w:lvlJc w:val="left"/>
      <w:pPr>
        <w:ind w:left="1440" w:hanging="360"/>
      </w:pPr>
      <w:rPr>
        <w:rFonts w:ascii="Courier New" w:hAnsi="Courier New" w:hint="default"/>
      </w:rPr>
    </w:lvl>
    <w:lvl w:ilvl="2" w:tplc="30FE1028">
      <w:start w:val="1"/>
      <w:numFmt w:val="bullet"/>
      <w:lvlText w:val=""/>
      <w:lvlJc w:val="left"/>
      <w:pPr>
        <w:ind w:left="2160" w:hanging="360"/>
      </w:pPr>
      <w:rPr>
        <w:rFonts w:ascii="Wingdings" w:hAnsi="Wingdings" w:hint="default"/>
      </w:rPr>
    </w:lvl>
    <w:lvl w:ilvl="3" w:tplc="24E27E70">
      <w:start w:val="1"/>
      <w:numFmt w:val="bullet"/>
      <w:lvlText w:val=""/>
      <w:lvlJc w:val="left"/>
      <w:pPr>
        <w:ind w:left="2880" w:hanging="360"/>
      </w:pPr>
      <w:rPr>
        <w:rFonts w:ascii="Symbol" w:hAnsi="Symbol" w:hint="default"/>
      </w:rPr>
    </w:lvl>
    <w:lvl w:ilvl="4" w:tplc="25C6A142">
      <w:start w:val="1"/>
      <w:numFmt w:val="bullet"/>
      <w:lvlText w:val="o"/>
      <w:lvlJc w:val="left"/>
      <w:pPr>
        <w:ind w:left="3600" w:hanging="360"/>
      </w:pPr>
      <w:rPr>
        <w:rFonts w:ascii="Courier New" w:hAnsi="Courier New" w:hint="default"/>
      </w:rPr>
    </w:lvl>
    <w:lvl w:ilvl="5" w:tplc="119CDDE0">
      <w:start w:val="1"/>
      <w:numFmt w:val="bullet"/>
      <w:lvlText w:val=""/>
      <w:lvlJc w:val="left"/>
      <w:pPr>
        <w:ind w:left="4320" w:hanging="360"/>
      </w:pPr>
      <w:rPr>
        <w:rFonts w:ascii="Wingdings" w:hAnsi="Wingdings" w:hint="default"/>
      </w:rPr>
    </w:lvl>
    <w:lvl w:ilvl="6" w:tplc="84B475CC">
      <w:start w:val="1"/>
      <w:numFmt w:val="bullet"/>
      <w:lvlText w:val=""/>
      <w:lvlJc w:val="left"/>
      <w:pPr>
        <w:ind w:left="5040" w:hanging="360"/>
      </w:pPr>
      <w:rPr>
        <w:rFonts w:ascii="Symbol" w:hAnsi="Symbol" w:hint="default"/>
      </w:rPr>
    </w:lvl>
    <w:lvl w:ilvl="7" w:tplc="8CAAD766">
      <w:start w:val="1"/>
      <w:numFmt w:val="bullet"/>
      <w:lvlText w:val="o"/>
      <w:lvlJc w:val="left"/>
      <w:pPr>
        <w:ind w:left="5760" w:hanging="360"/>
      </w:pPr>
      <w:rPr>
        <w:rFonts w:ascii="Courier New" w:hAnsi="Courier New" w:hint="default"/>
      </w:rPr>
    </w:lvl>
    <w:lvl w:ilvl="8" w:tplc="10AE302A">
      <w:start w:val="1"/>
      <w:numFmt w:val="bullet"/>
      <w:lvlText w:val=""/>
      <w:lvlJc w:val="left"/>
      <w:pPr>
        <w:ind w:left="6480" w:hanging="360"/>
      </w:pPr>
      <w:rPr>
        <w:rFonts w:ascii="Wingdings" w:hAnsi="Wingdings" w:hint="default"/>
      </w:rPr>
    </w:lvl>
  </w:abstractNum>
  <w:abstractNum w:abstractNumId="7" w15:restartNumberingAfterBreak="0">
    <w:nsid w:val="1896A888"/>
    <w:multiLevelType w:val="hybridMultilevel"/>
    <w:tmpl w:val="9E604B8E"/>
    <w:lvl w:ilvl="0" w:tplc="12D4BC44">
      <w:start w:val="1"/>
      <w:numFmt w:val="decimal"/>
      <w:lvlText w:val="%1."/>
      <w:lvlJc w:val="left"/>
      <w:pPr>
        <w:ind w:left="1080" w:hanging="360"/>
      </w:pPr>
    </w:lvl>
    <w:lvl w:ilvl="1" w:tplc="1FF671CE">
      <w:start w:val="1"/>
      <w:numFmt w:val="lowerLetter"/>
      <w:lvlText w:val="%2."/>
      <w:lvlJc w:val="left"/>
      <w:pPr>
        <w:ind w:left="1800" w:hanging="360"/>
      </w:pPr>
    </w:lvl>
    <w:lvl w:ilvl="2" w:tplc="6FE66854">
      <w:start w:val="1"/>
      <w:numFmt w:val="lowerRoman"/>
      <w:lvlText w:val="%3."/>
      <w:lvlJc w:val="right"/>
      <w:pPr>
        <w:ind w:left="2520" w:hanging="180"/>
      </w:pPr>
    </w:lvl>
    <w:lvl w:ilvl="3" w:tplc="DD5E09BC">
      <w:start w:val="1"/>
      <w:numFmt w:val="decimal"/>
      <w:lvlText w:val="%4."/>
      <w:lvlJc w:val="left"/>
      <w:pPr>
        <w:ind w:left="3240" w:hanging="360"/>
      </w:pPr>
    </w:lvl>
    <w:lvl w:ilvl="4" w:tplc="D93094FC">
      <w:start w:val="1"/>
      <w:numFmt w:val="lowerLetter"/>
      <w:lvlText w:val="%5."/>
      <w:lvlJc w:val="left"/>
      <w:pPr>
        <w:ind w:left="3960" w:hanging="360"/>
      </w:pPr>
    </w:lvl>
    <w:lvl w:ilvl="5" w:tplc="EC10A0D8">
      <w:start w:val="1"/>
      <w:numFmt w:val="lowerRoman"/>
      <w:lvlText w:val="%6."/>
      <w:lvlJc w:val="right"/>
      <w:pPr>
        <w:ind w:left="4680" w:hanging="180"/>
      </w:pPr>
    </w:lvl>
    <w:lvl w:ilvl="6" w:tplc="1AEACDCE">
      <w:start w:val="1"/>
      <w:numFmt w:val="decimal"/>
      <w:lvlText w:val="%7."/>
      <w:lvlJc w:val="left"/>
      <w:pPr>
        <w:ind w:left="5400" w:hanging="360"/>
      </w:pPr>
    </w:lvl>
    <w:lvl w:ilvl="7" w:tplc="0958C218">
      <w:start w:val="1"/>
      <w:numFmt w:val="lowerLetter"/>
      <w:lvlText w:val="%8."/>
      <w:lvlJc w:val="left"/>
      <w:pPr>
        <w:ind w:left="6120" w:hanging="360"/>
      </w:pPr>
    </w:lvl>
    <w:lvl w:ilvl="8" w:tplc="974A5ECA">
      <w:start w:val="1"/>
      <w:numFmt w:val="lowerRoman"/>
      <w:lvlText w:val="%9."/>
      <w:lvlJc w:val="right"/>
      <w:pPr>
        <w:ind w:left="6840" w:hanging="180"/>
      </w:pPr>
    </w:lvl>
  </w:abstractNum>
  <w:abstractNum w:abstractNumId="8" w15:restartNumberingAfterBreak="0">
    <w:nsid w:val="1AA9DCA2"/>
    <w:multiLevelType w:val="hybridMultilevel"/>
    <w:tmpl w:val="36804268"/>
    <w:lvl w:ilvl="0" w:tplc="25C8E304">
      <w:start w:val="1"/>
      <w:numFmt w:val="bullet"/>
      <w:lvlText w:val=""/>
      <w:lvlJc w:val="left"/>
      <w:pPr>
        <w:ind w:left="720" w:hanging="360"/>
      </w:pPr>
      <w:rPr>
        <w:rFonts w:ascii="Symbol" w:hAnsi="Symbol" w:hint="default"/>
      </w:rPr>
    </w:lvl>
    <w:lvl w:ilvl="1" w:tplc="A7026566">
      <w:start w:val="1"/>
      <w:numFmt w:val="bullet"/>
      <w:lvlText w:val="o"/>
      <w:lvlJc w:val="left"/>
      <w:pPr>
        <w:ind w:left="1440" w:hanging="360"/>
      </w:pPr>
      <w:rPr>
        <w:rFonts w:ascii="Courier New" w:hAnsi="Courier New" w:hint="default"/>
      </w:rPr>
    </w:lvl>
    <w:lvl w:ilvl="2" w:tplc="67C21BB4">
      <w:start w:val="1"/>
      <w:numFmt w:val="bullet"/>
      <w:lvlText w:val=""/>
      <w:lvlJc w:val="left"/>
      <w:pPr>
        <w:ind w:left="2160" w:hanging="360"/>
      </w:pPr>
      <w:rPr>
        <w:rFonts w:ascii="Wingdings" w:hAnsi="Wingdings" w:hint="default"/>
      </w:rPr>
    </w:lvl>
    <w:lvl w:ilvl="3" w:tplc="4A32C3DA">
      <w:start w:val="1"/>
      <w:numFmt w:val="bullet"/>
      <w:lvlText w:val=""/>
      <w:lvlJc w:val="left"/>
      <w:pPr>
        <w:ind w:left="2880" w:hanging="360"/>
      </w:pPr>
      <w:rPr>
        <w:rFonts w:ascii="Symbol" w:hAnsi="Symbol" w:hint="default"/>
      </w:rPr>
    </w:lvl>
    <w:lvl w:ilvl="4" w:tplc="0A36F66C">
      <w:start w:val="1"/>
      <w:numFmt w:val="bullet"/>
      <w:lvlText w:val="o"/>
      <w:lvlJc w:val="left"/>
      <w:pPr>
        <w:ind w:left="3600" w:hanging="360"/>
      </w:pPr>
      <w:rPr>
        <w:rFonts w:ascii="Courier New" w:hAnsi="Courier New" w:hint="default"/>
      </w:rPr>
    </w:lvl>
    <w:lvl w:ilvl="5" w:tplc="386A898C">
      <w:start w:val="1"/>
      <w:numFmt w:val="bullet"/>
      <w:lvlText w:val=""/>
      <w:lvlJc w:val="left"/>
      <w:pPr>
        <w:ind w:left="4320" w:hanging="360"/>
      </w:pPr>
      <w:rPr>
        <w:rFonts w:ascii="Wingdings" w:hAnsi="Wingdings" w:hint="default"/>
      </w:rPr>
    </w:lvl>
    <w:lvl w:ilvl="6" w:tplc="4F062DD0">
      <w:start w:val="1"/>
      <w:numFmt w:val="bullet"/>
      <w:lvlText w:val=""/>
      <w:lvlJc w:val="left"/>
      <w:pPr>
        <w:ind w:left="5040" w:hanging="360"/>
      </w:pPr>
      <w:rPr>
        <w:rFonts w:ascii="Symbol" w:hAnsi="Symbol" w:hint="default"/>
      </w:rPr>
    </w:lvl>
    <w:lvl w:ilvl="7" w:tplc="F552F3F4">
      <w:start w:val="1"/>
      <w:numFmt w:val="bullet"/>
      <w:lvlText w:val="o"/>
      <w:lvlJc w:val="left"/>
      <w:pPr>
        <w:ind w:left="5760" w:hanging="360"/>
      </w:pPr>
      <w:rPr>
        <w:rFonts w:ascii="Courier New" w:hAnsi="Courier New" w:hint="default"/>
      </w:rPr>
    </w:lvl>
    <w:lvl w:ilvl="8" w:tplc="8A86ADC2">
      <w:start w:val="1"/>
      <w:numFmt w:val="bullet"/>
      <w:lvlText w:val=""/>
      <w:lvlJc w:val="left"/>
      <w:pPr>
        <w:ind w:left="6480" w:hanging="360"/>
      </w:pPr>
      <w:rPr>
        <w:rFonts w:ascii="Wingdings" w:hAnsi="Wingdings" w:hint="default"/>
      </w:rPr>
    </w:lvl>
  </w:abstractNum>
  <w:abstractNum w:abstractNumId="9" w15:restartNumberingAfterBreak="0">
    <w:nsid w:val="1BD5606A"/>
    <w:multiLevelType w:val="hybridMultilevel"/>
    <w:tmpl w:val="07AE15AC"/>
    <w:lvl w:ilvl="0" w:tplc="55ECB628">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0" w15:restartNumberingAfterBreak="0">
    <w:nsid w:val="1EF433A4"/>
    <w:multiLevelType w:val="hybridMultilevel"/>
    <w:tmpl w:val="E0943C86"/>
    <w:lvl w:ilvl="0" w:tplc="04090011">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2252C1A7"/>
    <w:multiLevelType w:val="hybridMultilevel"/>
    <w:tmpl w:val="24C649B2"/>
    <w:lvl w:ilvl="0" w:tplc="9BC8C18E">
      <w:start w:val="1"/>
      <w:numFmt w:val="decimal"/>
      <w:lvlText w:val="%1."/>
      <w:lvlJc w:val="left"/>
      <w:pPr>
        <w:ind w:left="720" w:hanging="360"/>
      </w:pPr>
    </w:lvl>
    <w:lvl w:ilvl="1" w:tplc="1A1AAEDA">
      <w:start w:val="1"/>
      <w:numFmt w:val="lowerLetter"/>
      <w:lvlText w:val="%2."/>
      <w:lvlJc w:val="left"/>
      <w:pPr>
        <w:ind w:left="1440" w:hanging="360"/>
      </w:pPr>
    </w:lvl>
    <w:lvl w:ilvl="2" w:tplc="927E98A8">
      <w:start w:val="1"/>
      <w:numFmt w:val="lowerRoman"/>
      <w:lvlText w:val="%3."/>
      <w:lvlJc w:val="right"/>
      <w:pPr>
        <w:ind w:left="2160" w:hanging="180"/>
      </w:pPr>
    </w:lvl>
    <w:lvl w:ilvl="3" w:tplc="0BF4E5BC">
      <w:start w:val="1"/>
      <w:numFmt w:val="decimal"/>
      <w:lvlText w:val="%4."/>
      <w:lvlJc w:val="left"/>
      <w:pPr>
        <w:ind w:left="2880" w:hanging="360"/>
      </w:pPr>
    </w:lvl>
    <w:lvl w:ilvl="4" w:tplc="F6B89E0E">
      <w:start w:val="1"/>
      <w:numFmt w:val="lowerLetter"/>
      <w:lvlText w:val="%5."/>
      <w:lvlJc w:val="left"/>
      <w:pPr>
        <w:ind w:left="3600" w:hanging="360"/>
      </w:pPr>
    </w:lvl>
    <w:lvl w:ilvl="5" w:tplc="30548E94">
      <w:start w:val="1"/>
      <w:numFmt w:val="lowerRoman"/>
      <w:lvlText w:val="%6."/>
      <w:lvlJc w:val="right"/>
      <w:pPr>
        <w:ind w:left="4320" w:hanging="180"/>
      </w:pPr>
    </w:lvl>
    <w:lvl w:ilvl="6" w:tplc="3D729EC4">
      <w:start w:val="1"/>
      <w:numFmt w:val="decimal"/>
      <w:lvlText w:val="%7."/>
      <w:lvlJc w:val="left"/>
      <w:pPr>
        <w:ind w:left="5040" w:hanging="360"/>
      </w:pPr>
    </w:lvl>
    <w:lvl w:ilvl="7" w:tplc="38E63906">
      <w:start w:val="1"/>
      <w:numFmt w:val="lowerLetter"/>
      <w:lvlText w:val="%8."/>
      <w:lvlJc w:val="left"/>
      <w:pPr>
        <w:ind w:left="5760" w:hanging="360"/>
      </w:pPr>
    </w:lvl>
    <w:lvl w:ilvl="8" w:tplc="F4949000">
      <w:start w:val="1"/>
      <w:numFmt w:val="lowerRoman"/>
      <w:lvlText w:val="%9."/>
      <w:lvlJc w:val="right"/>
      <w:pPr>
        <w:ind w:left="6480" w:hanging="180"/>
      </w:pPr>
    </w:lvl>
  </w:abstractNum>
  <w:abstractNum w:abstractNumId="12" w15:restartNumberingAfterBreak="0">
    <w:nsid w:val="230B123B"/>
    <w:multiLevelType w:val="hybridMultilevel"/>
    <w:tmpl w:val="49C6A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2D6799"/>
    <w:multiLevelType w:val="hybridMultilevel"/>
    <w:tmpl w:val="DE920FD8"/>
    <w:lvl w:ilvl="0" w:tplc="20748826">
      <w:start w:val="1"/>
      <w:numFmt w:val="lowerLetter"/>
      <w:lvlText w:val="%1."/>
      <w:lvlJc w:val="left"/>
      <w:pPr>
        <w:ind w:left="720" w:hanging="360"/>
      </w:pPr>
    </w:lvl>
    <w:lvl w:ilvl="1" w:tplc="9E2A5A38">
      <w:start w:val="1"/>
      <w:numFmt w:val="lowerLetter"/>
      <w:lvlText w:val="%2."/>
      <w:lvlJc w:val="left"/>
      <w:pPr>
        <w:ind w:left="1440" w:hanging="360"/>
      </w:pPr>
    </w:lvl>
    <w:lvl w:ilvl="2" w:tplc="97ECCB68">
      <w:start w:val="1"/>
      <w:numFmt w:val="lowerRoman"/>
      <w:lvlText w:val="%3."/>
      <w:lvlJc w:val="right"/>
      <w:pPr>
        <w:ind w:left="2160" w:hanging="180"/>
      </w:pPr>
    </w:lvl>
    <w:lvl w:ilvl="3" w:tplc="0C800D96">
      <w:start w:val="1"/>
      <w:numFmt w:val="decimal"/>
      <w:lvlText w:val="%4."/>
      <w:lvlJc w:val="left"/>
      <w:pPr>
        <w:ind w:left="2880" w:hanging="360"/>
      </w:pPr>
    </w:lvl>
    <w:lvl w:ilvl="4" w:tplc="9AE6E64A">
      <w:start w:val="1"/>
      <w:numFmt w:val="lowerLetter"/>
      <w:lvlText w:val="%5."/>
      <w:lvlJc w:val="left"/>
      <w:pPr>
        <w:ind w:left="3600" w:hanging="360"/>
      </w:pPr>
    </w:lvl>
    <w:lvl w:ilvl="5" w:tplc="6292FB18">
      <w:start w:val="1"/>
      <w:numFmt w:val="lowerRoman"/>
      <w:lvlText w:val="%6."/>
      <w:lvlJc w:val="right"/>
      <w:pPr>
        <w:ind w:left="4320" w:hanging="180"/>
      </w:pPr>
    </w:lvl>
    <w:lvl w:ilvl="6" w:tplc="74C8BF50">
      <w:start w:val="1"/>
      <w:numFmt w:val="decimal"/>
      <w:lvlText w:val="%7."/>
      <w:lvlJc w:val="left"/>
      <w:pPr>
        <w:ind w:left="5040" w:hanging="360"/>
      </w:pPr>
    </w:lvl>
    <w:lvl w:ilvl="7" w:tplc="D4B23392">
      <w:start w:val="1"/>
      <w:numFmt w:val="lowerLetter"/>
      <w:lvlText w:val="%8."/>
      <w:lvlJc w:val="left"/>
      <w:pPr>
        <w:ind w:left="5760" w:hanging="360"/>
      </w:pPr>
    </w:lvl>
    <w:lvl w:ilvl="8" w:tplc="F5DCAC08">
      <w:start w:val="1"/>
      <w:numFmt w:val="lowerRoman"/>
      <w:lvlText w:val="%9."/>
      <w:lvlJc w:val="right"/>
      <w:pPr>
        <w:ind w:left="6480" w:hanging="180"/>
      </w:pPr>
    </w:lvl>
  </w:abstractNum>
  <w:abstractNum w:abstractNumId="14" w15:restartNumberingAfterBreak="0">
    <w:nsid w:val="236A234A"/>
    <w:multiLevelType w:val="hybridMultilevel"/>
    <w:tmpl w:val="A8A8DB96"/>
    <w:lvl w:ilvl="0" w:tplc="92D2E968">
      <w:start w:val="1"/>
      <w:numFmt w:val="bullet"/>
      <w:lvlText w:val=""/>
      <w:lvlJc w:val="left"/>
      <w:pPr>
        <w:ind w:left="720" w:hanging="360"/>
      </w:pPr>
      <w:rPr>
        <w:rFonts w:ascii="Symbol" w:hAnsi="Symbol" w:hint="default"/>
      </w:rPr>
    </w:lvl>
    <w:lvl w:ilvl="1" w:tplc="E29896AE">
      <w:start w:val="1"/>
      <w:numFmt w:val="bullet"/>
      <w:lvlText w:val="o"/>
      <w:lvlJc w:val="left"/>
      <w:pPr>
        <w:ind w:left="1440" w:hanging="360"/>
      </w:pPr>
      <w:rPr>
        <w:rFonts w:ascii="Courier New" w:hAnsi="Courier New" w:hint="default"/>
      </w:rPr>
    </w:lvl>
    <w:lvl w:ilvl="2" w:tplc="14EAC02C">
      <w:start w:val="1"/>
      <w:numFmt w:val="bullet"/>
      <w:lvlText w:val=""/>
      <w:lvlJc w:val="left"/>
      <w:pPr>
        <w:ind w:left="2160" w:hanging="360"/>
      </w:pPr>
      <w:rPr>
        <w:rFonts w:ascii="Wingdings" w:hAnsi="Wingdings" w:hint="default"/>
      </w:rPr>
    </w:lvl>
    <w:lvl w:ilvl="3" w:tplc="096AAA92">
      <w:start w:val="1"/>
      <w:numFmt w:val="bullet"/>
      <w:lvlText w:val=""/>
      <w:lvlJc w:val="left"/>
      <w:pPr>
        <w:ind w:left="2880" w:hanging="360"/>
      </w:pPr>
      <w:rPr>
        <w:rFonts w:ascii="Symbol" w:hAnsi="Symbol" w:hint="default"/>
      </w:rPr>
    </w:lvl>
    <w:lvl w:ilvl="4" w:tplc="518A9DE8">
      <w:start w:val="1"/>
      <w:numFmt w:val="bullet"/>
      <w:lvlText w:val="o"/>
      <w:lvlJc w:val="left"/>
      <w:pPr>
        <w:ind w:left="3600" w:hanging="360"/>
      </w:pPr>
      <w:rPr>
        <w:rFonts w:ascii="Courier New" w:hAnsi="Courier New" w:hint="default"/>
      </w:rPr>
    </w:lvl>
    <w:lvl w:ilvl="5" w:tplc="7C26222C">
      <w:start w:val="1"/>
      <w:numFmt w:val="bullet"/>
      <w:lvlText w:val=""/>
      <w:lvlJc w:val="left"/>
      <w:pPr>
        <w:ind w:left="4320" w:hanging="360"/>
      </w:pPr>
      <w:rPr>
        <w:rFonts w:ascii="Wingdings" w:hAnsi="Wingdings" w:hint="default"/>
      </w:rPr>
    </w:lvl>
    <w:lvl w:ilvl="6" w:tplc="6C16138C">
      <w:start w:val="1"/>
      <w:numFmt w:val="bullet"/>
      <w:lvlText w:val=""/>
      <w:lvlJc w:val="left"/>
      <w:pPr>
        <w:ind w:left="5040" w:hanging="360"/>
      </w:pPr>
      <w:rPr>
        <w:rFonts w:ascii="Symbol" w:hAnsi="Symbol" w:hint="default"/>
      </w:rPr>
    </w:lvl>
    <w:lvl w:ilvl="7" w:tplc="21BA3F46">
      <w:start w:val="1"/>
      <w:numFmt w:val="bullet"/>
      <w:lvlText w:val="o"/>
      <w:lvlJc w:val="left"/>
      <w:pPr>
        <w:ind w:left="5760" w:hanging="360"/>
      </w:pPr>
      <w:rPr>
        <w:rFonts w:ascii="Courier New" w:hAnsi="Courier New" w:hint="default"/>
      </w:rPr>
    </w:lvl>
    <w:lvl w:ilvl="8" w:tplc="B28E7FEA">
      <w:start w:val="1"/>
      <w:numFmt w:val="bullet"/>
      <w:lvlText w:val=""/>
      <w:lvlJc w:val="left"/>
      <w:pPr>
        <w:ind w:left="6480" w:hanging="360"/>
      </w:pPr>
      <w:rPr>
        <w:rFonts w:ascii="Wingdings" w:hAnsi="Wingdings" w:hint="default"/>
      </w:rPr>
    </w:lvl>
  </w:abstractNum>
  <w:abstractNum w:abstractNumId="15" w15:restartNumberingAfterBreak="0">
    <w:nsid w:val="25C94A1B"/>
    <w:multiLevelType w:val="hybridMultilevel"/>
    <w:tmpl w:val="52BED86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960D1E"/>
    <w:multiLevelType w:val="hybridMultilevel"/>
    <w:tmpl w:val="C85856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2C7D0045"/>
    <w:multiLevelType w:val="hybridMultilevel"/>
    <w:tmpl w:val="9C18D2A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10AECB"/>
    <w:multiLevelType w:val="hybridMultilevel"/>
    <w:tmpl w:val="2F3A249E"/>
    <w:lvl w:ilvl="0" w:tplc="39AC0180">
      <w:start w:val="1"/>
      <w:numFmt w:val="bullet"/>
      <w:lvlText w:val=""/>
      <w:lvlJc w:val="left"/>
      <w:pPr>
        <w:ind w:left="720" w:hanging="360"/>
      </w:pPr>
      <w:rPr>
        <w:rFonts w:ascii="Symbol" w:hAnsi="Symbol" w:hint="default"/>
      </w:rPr>
    </w:lvl>
    <w:lvl w:ilvl="1" w:tplc="E8B4ECA4">
      <w:start w:val="1"/>
      <w:numFmt w:val="bullet"/>
      <w:lvlText w:val="o"/>
      <w:lvlJc w:val="left"/>
      <w:pPr>
        <w:ind w:left="1440" w:hanging="360"/>
      </w:pPr>
      <w:rPr>
        <w:rFonts w:ascii="Courier New" w:hAnsi="Courier New" w:hint="default"/>
      </w:rPr>
    </w:lvl>
    <w:lvl w:ilvl="2" w:tplc="D214E9FA">
      <w:start w:val="1"/>
      <w:numFmt w:val="bullet"/>
      <w:lvlText w:val=""/>
      <w:lvlJc w:val="left"/>
      <w:pPr>
        <w:ind w:left="2160" w:hanging="360"/>
      </w:pPr>
      <w:rPr>
        <w:rFonts w:ascii="Wingdings" w:hAnsi="Wingdings" w:hint="default"/>
      </w:rPr>
    </w:lvl>
    <w:lvl w:ilvl="3" w:tplc="D4D8F75A">
      <w:start w:val="1"/>
      <w:numFmt w:val="bullet"/>
      <w:lvlText w:val=""/>
      <w:lvlJc w:val="left"/>
      <w:pPr>
        <w:ind w:left="2880" w:hanging="360"/>
      </w:pPr>
      <w:rPr>
        <w:rFonts w:ascii="Symbol" w:hAnsi="Symbol" w:hint="default"/>
      </w:rPr>
    </w:lvl>
    <w:lvl w:ilvl="4" w:tplc="D7685708">
      <w:start w:val="1"/>
      <w:numFmt w:val="bullet"/>
      <w:lvlText w:val="o"/>
      <w:lvlJc w:val="left"/>
      <w:pPr>
        <w:ind w:left="3600" w:hanging="360"/>
      </w:pPr>
      <w:rPr>
        <w:rFonts w:ascii="Courier New" w:hAnsi="Courier New" w:hint="default"/>
      </w:rPr>
    </w:lvl>
    <w:lvl w:ilvl="5" w:tplc="3A8A541A">
      <w:start w:val="1"/>
      <w:numFmt w:val="bullet"/>
      <w:lvlText w:val=""/>
      <w:lvlJc w:val="left"/>
      <w:pPr>
        <w:ind w:left="4320" w:hanging="360"/>
      </w:pPr>
      <w:rPr>
        <w:rFonts w:ascii="Wingdings" w:hAnsi="Wingdings" w:hint="default"/>
      </w:rPr>
    </w:lvl>
    <w:lvl w:ilvl="6" w:tplc="F064DC0E">
      <w:start w:val="1"/>
      <w:numFmt w:val="bullet"/>
      <w:lvlText w:val=""/>
      <w:lvlJc w:val="left"/>
      <w:pPr>
        <w:ind w:left="5040" w:hanging="360"/>
      </w:pPr>
      <w:rPr>
        <w:rFonts w:ascii="Symbol" w:hAnsi="Symbol" w:hint="default"/>
      </w:rPr>
    </w:lvl>
    <w:lvl w:ilvl="7" w:tplc="89FE51F4">
      <w:start w:val="1"/>
      <w:numFmt w:val="bullet"/>
      <w:lvlText w:val="o"/>
      <w:lvlJc w:val="left"/>
      <w:pPr>
        <w:ind w:left="5760" w:hanging="360"/>
      </w:pPr>
      <w:rPr>
        <w:rFonts w:ascii="Courier New" w:hAnsi="Courier New" w:hint="default"/>
      </w:rPr>
    </w:lvl>
    <w:lvl w:ilvl="8" w:tplc="533E087A">
      <w:start w:val="1"/>
      <w:numFmt w:val="bullet"/>
      <w:lvlText w:val=""/>
      <w:lvlJc w:val="left"/>
      <w:pPr>
        <w:ind w:left="6480" w:hanging="360"/>
      </w:pPr>
      <w:rPr>
        <w:rFonts w:ascii="Wingdings" w:hAnsi="Wingdings" w:hint="default"/>
      </w:rPr>
    </w:lvl>
  </w:abstractNum>
  <w:abstractNum w:abstractNumId="19" w15:restartNumberingAfterBreak="0">
    <w:nsid w:val="3DDE32A1"/>
    <w:multiLevelType w:val="hybridMultilevel"/>
    <w:tmpl w:val="C08EC286"/>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2027FDE"/>
    <w:multiLevelType w:val="hybridMultilevel"/>
    <w:tmpl w:val="94A044B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8C37CB"/>
    <w:multiLevelType w:val="hybridMultilevel"/>
    <w:tmpl w:val="284AE8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111DD0"/>
    <w:multiLevelType w:val="hybridMultilevel"/>
    <w:tmpl w:val="E7BCBD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8F5E37"/>
    <w:multiLevelType w:val="hybridMultilevel"/>
    <w:tmpl w:val="C3648C6C"/>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53AFAE65"/>
    <w:multiLevelType w:val="hybridMultilevel"/>
    <w:tmpl w:val="9D925CC4"/>
    <w:lvl w:ilvl="0" w:tplc="40AC7356">
      <w:start w:val="1"/>
      <w:numFmt w:val="bullet"/>
      <w:lvlText w:val=""/>
      <w:lvlJc w:val="left"/>
      <w:pPr>
        <w:ind w:left="720" w:hanging="360"/>
      </w:pPr>
      <w:rPr>
        <w:rFonts w:ascii="Symbol" w:hAnsi="Symbol" w:hint="default"/>
      </w:rPr>
    </w:lvl>
    <w:lvl w:ilvl="1" w:tplc="16AC29CE">
      <w:start w:val="1"/>
      <w:numFmt w:val="bullet"/>
      <w:lvlText w:val="o"/>
      <w:lvlJc w:val="left"/>
      <w:pPr>
        <w:ind w:left="1440" w:hanging="360"/>
      </w:pPr>
      <w:rPr>
        <w:rFonts w:ascii="Courier New" w:hAnsi="Courier New" w:hint="default"/>
      </w:rPr>
    </w:lvl>
    <w:lvl w:ilvl="2" w:tplc="284AF402">
      <w:start w:val="1"/>
      <w:numFmt w:val="bullet"/>
      <w:lvlText w:val=""/>
      <w:lvlJc w:val="left"/>
      <w:pPr>
        <w:ind w:left="2160" w:hanging="360"/>
      </w:pPr>
      <w:rPr>
        <w:rFonts w:ascii="Wingdings" w:hAnsi="Wingdings" w:hint="default"/>
      </w:rPr>
    </w:lvl>
    <w:lvl w:ilvl="3" w:tplc="707470D6">
      <w:start w:val="1"/>
      <w:numFmt w:val="bullet"/>
      <w:lvlText w:val=""/>
      <w:lvlJc w:val="left"/>
      <w:pPr>
        <w:ind w:left="2880" w:hanging="360"/>
      </w:pPr>
      <w:rPr>
        <w:rFonts w:ascii="Symbol" w:hAnsi="Symbol" w:hint="default"/>
      </w:rPr>
    </w:lvl>
    <w:lvl w:ilvl="4" w:tplc="480A06F0">
      <w:start w:val="1"/>
      <w:numFmt w:val="bullet"/>
      <w:lvlText w:val="o"/>
      <w:lvlJc w:val="left"/>
      <w:pPr>
        <w:ind w:left="3600" w:hanging="360"/>
      </w:pPr>
      <w:rPr>
        <w:rFonts w:ascii="Courier New" w:hAnsi="Courier New" w:hint="default"/>
      </w:rPr>
    </w:lvl>
    <w:lvl w:ilvl="5" w:tplc="A5A05DEE">
      <w:start w:val="1"/>
      <w:numFmt w:val="bullet"/>
      <w:lvlText w:val=""/>
      <w:lvlJc w:val="left"/>
      <w:pPr>
        <w:ind w:left="4320" w:hanging="360"/>
      </w:pPr>
      <w:rPr>
        <w:rFonts w:ascii="Wingdings" w:hAnsi="Wingdings" w:hint="default"/>
      </w:rPr>
    </w:lvl>
    <w:lvl w:ilvl="6" w:tplc="E526A220">
      <w:start w:val="1"/>
      <w:numFmt w:val="bullet"/>
      <w:lvlText w:val=""/>
      <w:lvlJc w:val="left"/>
      <w:pPr>
        <w:ind w:left="5040" w:hanging="360"/>
      </w:pPr>
      <w:rPr>
        <w:rFonts w:ascii="Symbol" w:hAnsi="Symbol" w:hint="default"/>
      </w:rPr>
    </w:lvl>
    <w:lvl w:ilvl="7" w:tplc="4DA06FBE">
      <w:start w:val="1"/>
      <w:numFmt w:val="bullet"/>
      <w:lvlText w:val="o"/>
      <w:lvlJc w:val="left"/>
      <w:pPr>
        <w:ind w:left="5760" w:hanging="360"/>
      </w:pPr>
      <w:rPr>
        <w:rFonts w:ascii="Courier New" w:hAnsi="Courier New" w:hint="default"/>
      </w:rPr>
    </w:lvl>
    <w:lvl w:ilvl="8" w:tplc="27C8714E">
      <w:start w:val="1"/>
      <w:numFmt w:val="bullet"/>
      <w:lvlText w:val=""/>
      <w:lvlJc w:val="left"/>
      <w:pPr>
        <w:ind w:left="6480" w:hanging="360"/>
      </w:pPr>
      <w:rPr>
        <w:rFonts w:ascii="Wingdings" w:hAnsi="Wingdings" w:hint="default"/>
      </w:rPr>
    </w:lvl>
  </w:abstractNum>
  <w:abstractNum w:abstractNumId="25" w15:restartNumberingAfterBreak="0">
    <w:nsid w:val="55EE4639"/>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56C6422A"/>
    <w:multiLevelType w:val="hybridMultilevel"/>
    <w:tmpl w:val="EF06397E"/>
    <w:lvl w:ilvl="0" w:tplc="55ECB628">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7" w15:restartNumberingAfterBreak="0">
    <w:nsid w:val="5B5F1C03"/>
    <w:multiLevelType w:val="hybridMultilevel"/>
    <w:tmpl w:val="722EE1F8"/>
    <w:lvl w:ilvl="0" w:tplc="55ECB628">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8" w15:restartNumberingAfterBreak="0">
    <w:nsid w:val="5BC71D55"/>
    <w:multiLevelType w:val="hybridMultilevel"/>
    <w:tmpl w:val="86446A22"/>
    <w:lvl w:ilvl="0" w:tplc="55ECB628">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9" w15:restartNumberingAfterBreak="0">
    <w:nsid w:val="6011D8B3"/>
    <w:multiLevelType w:val="hybridMultilevel"/>
    <w:tmpl w:val="B768803C"/>
    <w:lvl w:ilvl="0" w:tplc="19FEA126">
      <w:start w:val="1"/>
      <w:numFmt w:val="lowerLetter"/>
      <w:lvlText w:val="%1."/>
      <w:lvlJc w:val="left"/>
      <w:pPr>
        <w:ind w:left="720" w:hanging="360"/>
      </w:pPr>
    </w:lvl>
    <w:lvl w:ilvl="1" w:tplc="B0949A8C">
      <w:start w:val="1"/>
      <w:numFmt w:val="lowerLetter"/>
      <w:lvlText w:val="%2."/>
      <w:lvlJc w:val="left"/>
      <w:pPr>
        <w:ind w:left="1440" w:hanging="360"/>
      </w:pPr>
    </w:lvl>
    <w:lvl w:ilvl="2" w:tplc="72246ED0">
      <w:start w:val="1"/>
      <w:numFmt w:val="lowerRoman"/>
      <w:lvlText w:val="%3."/>
      <w:lvlJc w:val="right"/>
      <w:pPr>
        <w:ind w:left="2160" w:hanging="180"/>
      </w:pPr>
    </w:lvl>
    <w:lvl w:ilvl="3" w:tplc="A6383814">
      <w:start w:val="1"/>
      <w:numFmt w:val="decimal"/>
      <w:lvlText w:val="%4."/>
      <w:lvlJc w:val="left"/>
      <w:pPr>
        <w:ind w:left="2880" w:hanging="360"/>
      </w:pPr>
    </w:lvl>
    <w:lvl w:ilvl="4" w:tplc="AF025BB2">
      <w:start w:val="1"/>
      <w:numFmt w:val="lowerLetter"/>
      <w:lvlText w:val="%5."/>
      <w:lvlJc w:val="left"/>
      <w:pPr>
        <w:ind w:left="3600" w:hanging="360"/>
      </w:pPr>
    </w:lvl>
    <w:lvl w:ilvl="5" w:tplc="4A645ADA">
      <w:start w:val="1"/>
      <w:numFmt w:val="lowerRoman"/>
      <w:lvlText w:val="%6."/>
      <w:lvlJc w:val="right"/>
      <w:pPr>
        <w:ind w:left="4320" w:hanging="180"/>
      </w:pPr>
    </w:lvl>
    <w:lvl w:ilvl="6" w:tplc="F9EA46C8">
      <w:start w:val="1"/>
      <w:numFmt w:val="decimal"/>
      <w:lvlText w:val="%7."/>
      <w:lvlJc w:val="left"/>
      <w:pPr>
        <w:ind w:left="5040" w:hanging="360"/>
      </w:pPr>
    </w:lvl>
    <w:lvl w:ilvl="7" w:tplc="B360F174">
      <w:start w:val="1"/>
      <w:numFmt w:val="lowerLetter"/>
      <w:lvlText w:val="%8."/>
      <w:lvlJc w:val="left"/>
      <w:pPr>
        <w:ind w:left="5760" w:hanging="360"/>
      </w:pPr>
    </w:lvl>
    <w:lvl w:ilvl="8" w:tplc="9A1EDCF6">
      <w:start w:val="1"/>
      <w:numFmt w:val="lowerRoman"/>
      <w:lvlText w:val="%9."/>
      <w:lvlJc w:val="right"/>
      <w:pPr>
        <w:ind w:left="6480" w:hanging="180"/>
      </w:pPr>
    </w:lvl>
  </w:abstractNum>
  <w:abstractNum w:abstractNumId="30" w15:restartNumberingAfterBreak="0">
    <w:nsid w:val="63923055"/>
    <w:multiLevelType w:val="hybridMultilevel"/>
    <w:tmpl w:val="DDC44064"/>
    <w:lvl w:ilvl="0" w:tplc="C6F42530">
      <w:start w:val="1"/>
      <w:numFmt w:val="decimal"/>
      <w:lvlText w:val="%1."/>
      <w:lvlJc w:val="left"/>
      <w:pPr>
        <w:ind w:left="1080" w:hanging="360"/>
      </w:pPr>
    </w:lvl>
    <w:lvl w:ilvl="1" w:tplc="28523D04">
      <w:start w:val="1"/>
      <w:numFmt w:val="lowerLetter"/>
      <w:lvlText w:val="%2."/>
      <w:lvlJc w:val="left"/>
      <w:pPr>
        <w:ind w:left="1800" w:hanging="360"/>
      </w:pPr>
    </w:lvl>
    <w:lvl w:ilvl="2" w:tplc="3634B886">
      <w:start w:val="1"/>
      <w:numFmt w:val="lowerRoman"/>
      <w:lvlText w:val="%3."/>
      <w:lvlJc w:val="right"/>
      <w:pPr>
        <w:ind w:left="2520" w:hanging="180"/>
      </w:pPr>
    </w:lvl>
    <w:lvl w:ilvl="3" w:tplc="7F901B4A">
      <w:start w:val="1"/>
      <w:numFmt w:val="decimal"/>
      <w:lvlText w:val="%4."/>
      <w:lvlJc w:val="left"/>
      <w:pPr>
        <w:ind w:left="3240" w:hanging="360"/>
      </w:pPr>
    </w:lvl>
    <w:lvl w:ilvl="4" w:tplc="3B7AFF70">
      <w:start w:val="1"/>
      <w:numFmt w:val="lowerLetter"/>
      <w:lvlText w:val="%5."/>
      <w:lvlJc w:val="left"/>
      <w:pPr>
        <w:ind w:left="3960" w:hanging="360"/>
      </w:pPr>
    </w:lvl>
    <w:lvl w:ilvl="5" w:tplc="FF68E0EC">
      <w:start w:val="1"/>
      <w:numFmt w:val="lowerRoman"/>
      <w:lvlText w:val="%6."/>
      <w:lvlJc w:val="right"/>
      <w:pPr>
        <w:ind w:left="4680" w:hanging="180"/>
      </w:pPr>
    </w:lvl>
    <w:lvl w:ilvl="6" w:tplc="75EEB4A4">
      <w:start w:val="1"/>
      <w:numFmt w:val="decimal"/>
      <w:lvlText w:val="%7."/>
      <w:lvlJc w:val="left"/>
      <w:pPr>
        <w:ind w:left="5400" w:hanging="360"/>
      </w:pPr>
    </w:lvl>
    <w:lvl w:ilvl="7" w:tplc="64EE7882">
      <w:start w:val="1"/>
      <w:numFmt w:val="lowerLetter"/>
      <w:lvlText w:val="%8."/>
      <w:lvlJc w:val="left"/>
      <w:pPr>
        <w:ind w:left="6120" w:hanging="360"/>
      </w:pPr>
    </w:lvl>
    <w:lvl w:ilvl="8" w:tplc="A6F46368">
      <w:start w:val="1"/>
      <w:numFmt w:val="lowerRoman"/>
      <w:lvlText w:val="%9."/>
      <w:lvlJc w:val="right"/>
      <w:pPr>
        <w:ind w:left="6840" w:hanging="180"/>
      </w:pPr>
    </w:lvl>
  </w:abstractNum>
  <w:abstractNum w:abstractNumId="31" w15:restartNumberingAfterBreak="0">
    <w:nsid w:val="63E6290A"/>
    <w:multiLevelType w:val="hybridMultilevel"/>
    <w:tmpl w:val="4A9C9C2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696D1B"/>
    <w:multiLevelType w:val="hybridMultilevel"/>
    <w:tmpl w:val="342616EC"/>
    <w:lvl w:ilvl="0" w:tplc="55ECB628">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3" w15:restartNumberingAfterBreak="0">
    <w:nsid w:val="65925DFC"/>
    <w:multiLevelType w:val="hybridMultilevel"/>
    <w:tmpl w:val="C0925606"/>
    <w:lvl w:ilvl="0" w:tplc="55ECB628">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6BC0856"/>
    <w:multiLevelType w:val="hybridMultilevel"/>
    <w:tmpl w:val="24C4CD4A"/>
    <w:lvl w:ilvl="0" w:tplc="55ECB628">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5" w15:restartNumberingAfterBreak="0">
    <w:nsid w:val="67B838D2"/>
    <w:multiLevelType w:val="hybridMultilevel"/>
    <w:tmpl w:val="360613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C4675AF"/>
    <w:multiLevelType w:val="hybridMultilevel"/>
    <w:tmpl w:val="84AC5F22"/>
    <w:lvl w:ilvl="0" w:tplc="01BA94AA">
      <w:start w:val="1"/>
      <w:numFmt w:val="decimal"/>
      <w:lvlText w:val="%1."/>
      <w:lvlJc w:val="left"/>
      <w:pPr>
        <w:ind w:left="720" w:hanging="360"/>
      </w:pPr>
    </w:lvl>
    <w:lvl w:ilvl="1" w:tplc="D38C430A">
      <w:start w:val="1"/>
      <w:numFmt w:val="lowerLetter"/>
      <w:lvlText w:val="%2."/>
      <w:lvlJc w:val="left"/>
      <w:pPr>
        <w:ind w:left="1440" w:hanging="360"/>
      </w:pPr>
    </w:lvl>
    <w:lvl w:ilvl="2" w:tplc="43F0A160">
      <w:start w:val="1"/>
      <w:numFmt w:val="lowerRoman"/>
      <w:lvlText w:val="%3."/>
      <w:lvlJc w:val="right"/>
      <w:pPr>
        <w:ind w:left="2160" w:hanging="180"/>
      </w:pPr>
    </w:lvl>
    <w:lvl w:ilvl="3" w:tplc="7214E534">
      <w:start w:val="1"/>
      <w:numFmt w:val="decimal"/>
      <w:lvlText w:val="%4."/>
      <w:lvlJc w:val="left"/>
      <w:pPr>
        <w:ind w:left="2880" w:hanging="360"/>
      </w:pPr>
    </w:lvl>
    <w:lvl w:ilvl="4" w:tplc="8AD46566">
      <w:start w:val="1"/>
      <w:numFmt w:val="lowerLetter"/>
      <w:lvlText w:val="%5."/>
      <w:lvlJc w:val="left"/>
      <w:pPr>
        <w:ind w:left="3600" w:hanging="360"/>
      </w:pPr>
    </w:lvl>
    <w:lvl w:ilvl="5" w:tplc="95649A88">
      <w:start w:val="1"/>
      <w:numFmt w:val="lowerRoman"/>
      <w:lvlText w:val="%6."/>
      <w:lvlJc w:val="right"/>
      <w:pPr>
        <w:ind w:left="4320" w:hanging="180"/>
      </w:pPr>
    </w:lvl>
    <w:lvl w:ilvl="6" w:tplc="BE846E74">
      <w:start w:val="1"/>
      <w:numFmt w:val="decimal"/>
      <w:lvlText w:val="%7."/>
      <w:lvlJc w:val="left"/>
      <w:pPr>
        <w:ind w:left="5040" w:hanging="360"/>
      </w:pPr>
    </w:lvl>
    <w:lvl w:ilvl="7" w:tplc="EB885156">
      <w:start w:val="1"/>
      <w:numFmt w:val="lowerLetter"/>
      <w:lvlText w:val="%8."/>
      <w:lvlJc w:val="left"/>
      <w:pPr>
        <w:ind w:left="5760" w:hanging="360"/>
      </w:pPr>
    </w:lvl>
    <w:lvl w:ilvl="8" w:tplc="D98A0B52">
      <w:start w:val="1"/>
      <w:numFmt w:val="lowerRoman"/>
      <w:lvlText w:val="%9."/>
      <w:lvlJc w:val="right"/>
      <w:pPr>
        <w:ind w:left="6480" w:hanging="180"/>
      </w:pPr>
    </w:lvl>
  </w:abstractNum>
  <w:abstractNum w:abstractNumId="37" w15:restartNumberingAfterBreak="0">
    <w:nsid w:val="6FCB7F7D"/>
    <w:multiLevelType w:val="hybridMultilevel"/>
    <w:tmpl w:val="66E25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01A5EFF"/>
    <w:multiLevelType w:val="hybridMultilevel"/>
    <w:tmpl w:val="57AE262A"/>
    <w:lvl w:ilvl="0" w:tplc="55ECB628">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9" w15:restartNumberingAfterBreak="0">
    <w:nsid w:val="70A366B5"/>
    <w:multiLevelType w:val="hybridMultilevel"/>
    <w:tmpl w:val="7034F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ED5A22"/>
    <w:multiLevelType w:val="hybridMultilevel"/>
    <w:tmpl w:val="436C07B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1FC26E6"/>
    <w:multiLevelType w:val="hybridMultilevel"/>
    <w:tmpl w:val="E0246AF6"/>
    <w:lvl w:ilvl="0" w:tplc="55ECB628">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4E11A1"/>
    <w:multiLevelType w:val="hybridMultilevel"/>
    <w:tmpl w:val="74A8E964"/>
    <w:lvl w:ilvl="0" w:tplc="274875EE">
      <w:start w:val="1"/>
      <w:numFmt w:val="bullet"/>
      <w:lvlText w:val=""/>
      <w:lvlJc w:val="left"/>
      <w:pPr>
        <w:ind w:left="720" w:hanging="360"/>
      </w:pPr>
      <w:rPr>
        <w:rFonts w:ascii="Symbol" w:hAnsi="Symbol" w:hint="default"/>
      </w:rPr>
    </w:lvl>
    <w:lvl w:ilvl="1" w:tplc="BA9692E8">
      <w:start w:val="1"/>
      <w:numFmt w:val="bullet"/>
      <w:lvlText w:val="o"/>
      <w:lvlJc w:val="left"/>
      <w:pPr>
        <w:ind w:left="1440" w:hanging="360"/>
      </w:pPr>
      <w:rPr>
        <w:rFonts w:ascii="Courier New" w:hAnsi="Courier New" w:hint="default"/>
      </w:rPr>
    </w:lvl>
    <w:lvl w:ilvl="2" w:tplc="618EE3BA">
      <w:start w:val="1"/>
      <w:numFmt w:val="bullet"/>
      <w:lvlText w:val=""/>
      <w:lvlJc w:val="left"/>
      <w:pPr>
        <w:ind w:left="2160" w:hanging="360"/>
      </w:pPr>
      <w:rPr>
        <w:rFonts w:ascii="Wingdings" w:hAnsi="Wingdings" w:hint="default"/>
      </w:rPr>
    </w:lvl>
    <w:lvl w:ilvl="3" w:tplc="F3CED9B2">
      <w:start w:val="1"/>
      <w:numFmt w:val="bullet"/>
      <w:lvlText w:val=""/>
      <w:lvlJc w:val="left"/>
      <w:pPr>
        <w:ind w:left="2880" w:hanging="360"/>
      </w:pPr>
      <w:rPr>
        <w:rFonts w:ascii="Symbol" w:hAnsi="Symbol" w:hint="default"/>
      </w:rPr>
    </w:lvl>
    <w:lvl w:ilvl="4" w:tplc="2E4EF0D0">
      <w:start w:val="1"/>
      <w:numFmt w:val="bullet"/>
      <w:lvlText w:val="o"/>
      <w:lvlJc w:val="left"/>
      <w:pPr>
        <w:ind w:left="3600" w:hanging="360"/>
      </w:pPr>
      <w:rPr>
        <w:rFonts w:ascii="Courier New" w:hAnsi="Courier New" w:hint="default"/>
      </w:rPr>
    </w:lvl>
    <w:lvl w:ilvl="5" w:tplc="ECCE35AC">
      <w:start w:val="1"/>
      <w:numFmt w:val="bullet"/>
      <w:lvlText w:val=""/>
      <w:lvlJc w:val="left"/>
      <w:pPr>
        <w:ind w:left="4320" w:hanging="360"/>
      </w:pPr>
      <w:rPr>
        <w:rFonts w:ascii="Wingdings" w:hAnsi="Wingdings" w:hint="default"/>
      </w:rPr>
    </w:lvl>
    <w:lvl w:ilvl="6" w:tplc="8B245E10">
      <w:start w:val="1"/>
      <w:numFmt w:val="bullet"/>
      <w:lvlText w:val=""/>
      <w:lvlJc w:val="left"/>
      <w:pPr>
        <w:ind w:left="5040" w:hanging="360"/>
      </w:pPr>
      <w:rPr>
        <w:rFonts w:ascii="Symbol" w:hAnsi="Symbol" w:hint="default"/>
      </w:rPr>
    </w:lvl>
    <w:lvl w:ilvl="7" w:tplc="F2427562">
      <w:start w:val="1"/>
      <w:numFmt w:val="bullet"/>
      <w:lvlText w:val="o"/>
      <w:lvlJc w:val="left"/>
      <w:pPr>
        <w:ind w:left="5760" w:hanging="360"/>
      </w:pPr>
      <w:rPr>
        <w:rFonts w:ascii="Courier New" w:hAnsi="Courier New" w:hint="default"/>
      </w:rPr>
    </w:lvl>
    <w:lvl w:ilvl="8" w:tplc="A84A9A34">
      <w:start w:val="1"/>
      <w:numFmt w:val="bullet"/>
      <w:lvlText w:val=""/>
      <w:lvlJc w:val="left"/>
      <w:pPr>
        <w:ind w:left="6480" w:hanging="360"/>
      </w:pPr>
      <w:rPr>
        <w:rFonts w:ascii="Wingdings" w:hAnsi="Wingdings" w:hint="default"/>
      </w:rPr>
    </w:lvl>
  </w:abstractNum>
  <w:abstractNum w:abstractNumId="43" w15:restartNumberingAfterBreak="0">
    <w:nsid w:val="75E34BFA"/>
    <w:multiLevelType w:val="hybridMultilevel"/>
    <w:tmpl w:val="B0DECA68"/>
    <w:lvl w:ilvl="0" w:tplc="FFFFFFFF">
      <w:start w:val="1"/>
      <w:numFmt w:val="lowerLetter"/>
      <w:lvlText w:val="%1."/>
      <w:lvlJc w:val="left"/>
      <w:pPr>
        <w:ind w:left="720" w:hanging="360"/>
      </w:pPr>
    </w:lvl>
    <w:lvl w:ilvl="1" w:tplc="04090011">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84A1195"/>
    <w:multiLevelType w:val="hybridMultilevel"/>
    <w:tmpl w:val="6C18609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9C719AF"/>
    <w:multiLevelType w:val="hybridMultilevel"/>
    <w:tmpl w:val="0F0A4C92"/>
    <w:lvl w:ilvl="0" w:tplc="55ECB628">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125221">
    <w:abstractNumId w:val="36"/>
  </w:num>
  <w:num w:numId="2" w16cid:durableId="361902357">
    <w:abstractNumId w:val="7"/>
  </w:num>
  <w:num w:numId="3" w16cid:durableId="660961604">
    <w:abstractNumId w:val="30"/>
  </w:num>
  <w:num w:numId="4" w16cid:durableId="995767854">
    <w:abstractNumId w:val="11"/>
  </w:num>
  <w:num w:numId="5" w16cid:durableId="761952155">
    <w:abstractNumId w:val="13"/>
  </w:num>
  <w:num w:numId="6" w16cid:durableId="1976985816">
    <w:abstractNumId w:val="14"/>
  </w:num>
  <w:num w:numId="7" w16cid:durableId="1877038863">
    <w:abstractNumId w:val="29"/>
  </w:num>
  <w:num w:numId="8" w16cid:durableId="925380937">
    <w:abstractNumId w:val="18"/>
  </w:num>
  <w:num w:numId="9" w16cid:durableId="2009674024">
    <w:abstractNumId w:val="24"/>
  </w:num>
  <w:num w:numId="10" w16cid:durableId="1821731295">
    <w:abstractNumId w:val="8"/>
  </w:num>
  <w:num w:numId="11" w16cid:durableId="826166801">
    <w:abstractNumId w:val="42"/>
  </w:num>
  <w:num w:numId="12" w16cid:durableId="1896358652">
    <w:abstractNumId w:val="3"/>
  </w:num>
  <w:num w:numId="13" w16cid:durableId="1966614242">
    <w:abstractNumId w:val="6"/>
  </w:num>
  <w:num w:numId="14" w16cid:durableId="302273483">
    <w:abstractNumId w:val="35"/>
  </w:num>
  <w:num w:numId="15" w16cid:durableId="1643734889">
    <w:abstractNumId w:val="23"/>
  </w:num>
  <w:num w:numId="16" w16cid:durableId="1467427657">
    <w:abstractNumId w:val="16"/>
  </w:num>
  <w:num w:numId="17" w16cid:durableId="1622609078">
    <w:abstractNumId w:val="25"/>
  </w:num>
  <w:num w:numId="18" w16cid:durableId="29308443">
    <w:abstractNumId w:val="45"/>
  </w:num>
  <w:num w:numId="19" w16cid:durableId="143354926">
    <w:abstractNumId w:val="26"/>
  </w:num>
  <w:num w:numId="20" w16cid:durableId="1526945870">
    <w:abstractNumId w:val="33"/>
  </w:num>
  <w:num w:numId="21" w16cid:durableId="2063166681">
    <w:abstractNumId w:val="32"/>
  </w:num>
  <w:num w:numId="22" w16cid:durableId="1103577518">
    <w:abstractNumId w:val="41"/>
  </w:num>
  <w:num w:numId="23" w16cid:durableId="116409385">
    <w:abstractNumId w:val="34"/>
  </w:num>
  <w:num w:numId="24" w16cid:durableId="1315448021">
    <w:abstractNumId w:val="27"/>
  </w:num>
  <w:num w:numId="25" w16cid:durableId="822937400">
    <w:abstractNumId w:val="38"/>
  </w:num>
  <w:num w:numId="26" w16cid:durableId="495808472">
    <w:abstractNumId w:val="9"/>
  </w:num>
  <w:num w:numId="27" w16cid:durableId="1974211432">
    <w:abstractNumId w:val="28"/>
  </w:num>
  <w:num w:numId="28" w16cid:durableId="1781532639">
    <w:abstractNumId w:val="12"/>
  </w:num>
  <w:num w:numId="29" w16cid:durableId="1963880536">
    <w:abstractNumId w:val="39"/>
  </w:num>
  <w:num w:numId="30" w16cid:durableId="1510481700">
    <w:abstractNumId w:val="37"/>
  </w:num>
  <w:num w:numId="31" w16cid:durableId="236670850">
    <w:abstractNumId w:val="4"/>
  </w:num>
  <w:num w:numId="32" w16cid:durableId="17778946">
    <w:abstractNumId w:val="5"/>
  </w:num>
  <w:num w:numId="33" w16cid:durableId="1462115728">
    <w:abstractNumId w:val="31"/>
  </w:num>
  <w:num w:numId="34" w16cid:durableId="1912306901">
    <w:abstractNumId w:val="43"/>
  </w:num>
  <w:num w:numId="35" w16cid:durableId="2068263811">
    <w:abstractNumId w:val="44"/>
  </w:num>
  <w:num w:numId="36" w16cid:durableId="1300108736">
    <w:abstractNumId w:val="15"/>
  </w:num>
  <w:num w:numId="37" w16cid:durableId="1704936580">
    <w:abstractNumId w:val="17"/>
  </w:num>
  <w:num w:numId="38" w16cid:durableId="1797681672">
    <w:abstractNumId w:val="10"/>
  </w:num>
  <w:num w:numId="39" w16cid:durableId="1478954799">
    <w:abstractNumId w:val="20"/>
  </w:num>
  <w:num w:numId="40" w16cid:durableId="869805694">
    <w:abstractNumId w:val="2"/>
  </w:num>
  <w:num w:numId="41" w16cid:durableId="1075321847">
    <w:abstractNumId w:val="1"/>
  </w:num>
  <w:num w:numId="42" w16cid:durableId="265624076">
    <w:abstractNumId w:val="40"/>
  </w:num>
  <w:num w:numId="43" w16cid:durableId="78335386">
    <w:abstractNumId w:val="21"/>
  </w:num>
  <w:num w:numId="44" w16cid:durableId="2053570856">
    <w:abstractNumId w:val="0"/>
  </w:num>
  <w:num w:numId="45" w16cid:durableId="1076319512">
    <w:abstractNumId w:val="22"/>
  </w:num>
  <w:num w:numId="46" w16cid:durableId="100956233">
    <w:abstractNumId w:val="19"/>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SCARCEGA, OSCAR (CTR)">
    <w15:presenceInfo w15:providerId="AD" w15:userId="S::0249154186@cbp.dhs.gov::4d97b054-fb1a-48fc-a611-dc744daa91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83A"/>
    <w:rsid w:val="00005637"/>
    <w:rsid w:val="0001165B"/>
    <w:rsid w:val="00016748"/>
    <w:rsid w:val="00020421"/>
    <w:rsid w:val="00021568"/>
    <w:rsid w:val="000333BC"/>
    <w:rsid w:val="00035888"/>
    <w:rsid w:val="000413C8"/>
    <w:rsid w:val="00042719"/>
    <w:rsid w:val="00057B2A"/>
    <w:rsid w:val="00061B3B"/>
    <w:rsid w:val="000711E6"/>
    <w:rsid w:val="0007121D"/>
    <w:rsid w:val="00073481"/>
    <w:rsid w:val="000843F9"/>
    <w:rsid w:val="000A5B31"/>
    <w:rsid w:val="000A7106"/>
    <w:rsid w:val="000B0464"/>
    <w:rsid w:val="000D6DA3"/>
    <w:rsid w:val="000E4567"/>
    <w:rsid w:val="000F102F"/>
    <w:rsid w:val="00100EC0"/>
    <w:rsid w:val="00102FF1"/>
    <w:rsid w:val="00112DAA"/>
    <w:rsid w:val="001160A8"/>
    <w:rsid w:val="00120CFB"/>
    <w:rsid w:val="00122EF4"/>
    <w:rsid w:val="001252A2"/>
    <w:rsid w:val="001317DB"/>
    <w:rsid w:val="00137216"/>
    <w:rsid w:val="00143BC5"/>
    <w:rsid w:val="00147ABD"/>
    <w:rsid w:val="00150188"/>
    <w:rsid w:val="00165928"/>
    <w:rsid w:val="001669B3"/>
    <w:rsid w:val="00166A1E"/>
    <w:rsid w:val="00167D21"/>
    <w:rsid w:val="001740F3"/>
    <w:rsid w:val="00182776"/>
    <w:rsid w:val="00190181"/>
    <w:rsid w:val="00193AF0"/>
    <w:rsid w:val="00197AB2"/>
    <w:rsid w:val="001A0806"/>
    <w:rsid w:val="001A2B78"/>
    <w:rsid w:val="001A40EA"/>
    <w:rsid w:val="001A4902"/>
    <w:rsid w:val="001A690B"/>
    <w:rsid w:val="001B02F5"/>
    <w:rsid w:val="001B1CB1"/>
    <w:rsid w:val="001B258A"/>
    <w:rsid w:val="001B7360"/>
    <w:rsid w:val="001C11C4"/>
    <w:rsid w:val="001C18BD"/>
    <w:rsid w:val="001C1F06"/>
    <w:rsid w:val="001C43F0"/>
    <w:rsid w:val="001D193D"/>
    <w:rsid w:val="001D25E9"/>
    <w:rsid w:val="001D6B3A"/>
    <w:rsid w:val="001E3F4F"/>
    <w:rsid w:val="001E64A4"/>
    <w:rsid w:val="001F107C"/>
    <w:rsid w:val="001F283A"/>
    <w:rsid w:val="001F3310"/>
    <w:rsid w:val="001F583E"/>
    <w:rsid w:val="002026D5"/>
    <w:rsid w:val="002030E1"/>
    <w:rsid w:val="00206B91"/>
    <w:rsid w:val="002073BE"/>
    <w:rsid w:val="00211A15"/>
    <w:rsid w:val="00213F3C"/>
    <w:rsid w:val="00221909"/>
    <w:rsid w:val="00221E70"/>
    <w:rsid w:val="002330B1"/>
    <w:rsid w:val="002339E5"/>
    <w:rsid w:val="002351A8"/>
    <w:rsid w:val="0025011A"/>
    <w:rsid w:val="00250986"/>
    <w:rsid w:val="00253005"/>
    <w:rsid w:val="0025771A"/>
    <w:rsid w:val="0026458F"/>
    <w:rsid w:val="0026487D"/>
    <w:rsid w:val="00282424"/>
    <w:rsid w:val="0028714C"/>
    <w:rsid w:val="00295EBE"/>
    <w:rsid w:val="002A28A1"/>
    <w:rsid w:val="002A35FE"/>
    <w:rsid w:val="002A464D"/>
    <w:rsid w:val="002A48D9"/>
    <w:rsid w:val="002B3943"/>
    <w:rsid w:val="002B70BC"/>
    <w:rsid w:val="002C1066"/>
    <w:rsid w:val="002C612C"/>
    <w:rsid w:val="002D1B2B"/>
    <w:rsid w:val="002D3826"/>
    <w:rsid w:val="002D70C3"/>
    <w:rsid w:val="002E63BB"/>
    <w:rsid w:val="002E649F"/>
    <w:rsid w:val="002E76F6"/>
    <w:rsid w:val="002E7998"/>
    <w:rsid w:val="002F1886"/>
    <w:rsid w:val="002F3657"/>
    <w:rsid w:val="002F5A18"/>
    <w:rsid w:val="002F700D"/>
    <w:rsid w:val="003019CF"/>
    <w:rsid w:val="00304A93"/>
    <w:rsid w:val="00305147"/>
    <w:rsid w:val="003135E3"/>
    <w:rsid w:val="003178EC"/>
    <w:rsid w:val="00320A54"/>
    <w:rsid w:val="0032409F"/>
    <w:rsid w:val="00327271"/>
    <w:rsid w:val="0033045E"/>
    <w:rsid w:val="00330C58"/>
    <w:rsid w:val="00341238"/>
    <w:rsid w:val="003425AF"/>
    <w:rsid w:val="0037032C"/>
    <w:rsid w:val="00380C91"/>
    <w:rsid w:val="003847A5"/>
    <w:rsid w:val="00387A67"/>
    <w:rsid w:val="00392753"/>
    <w:rsid w:val="003941B4"/>
    <w:rsid w:val="003B089A"/>
    <w:rsid w:val="003B2A80"/>
    <w:rsid w:val="003B48C3"/>
    <w:rsid w:val="003C3489"/>
    <w:rsid w:val="003C7D4E"/>
    <w:rsid w:val="003E3445"/>
    <w:rsid w:val="003F3303"/>
    <w:rsid w:val="003F61F7"/>
    <w:rsid w:val="003F6E8D"/>
    <w:rsid w:val="0040546F"/>
    <w:rsid w:val="00406986"/>
    <w:rsid w:val="00423BFC"/>
    <w:rsid w:val="00424767"/>
    <w:rsid w:val="00427D6B"/>
    <w:rsid w:val="00433BF4"/>
    <w:rsid w:val="00441AAC"/>
    <w:rsid w:val="00444C9E"/>
    <w:rsid w:val="00447F4C"/>
    <w:rsid w:val="00454761"/>
    <w:rsid w:val="00454DC2"/>
    <w:rsid w:val="00461DF1"/>
    <w:rsid w:val="004654D9"/>
    <w:rsid w:val="00466CCF"/>
    <w:rsid w:val="00473631"/>
    <w:rsid w:val="0047399F"/>
    <w:rsid w:val="00480705"/>
    <w:rsid w:val="0048213E"/>
    <w:rsid w:val="004925B9"/>
    <w:rsid w:val="004941B7"/>
    <w:rsid w:val="004C705E"/>
    <w:rsid w:val="004C7EBE"/>
    <w:rsid w:val="004D2158"/>
    <w:rsid w:val="004D37CF"/>
    <w:rsid w:val="004D38BB"/>
    <w:rsid w:val="004D438A"/>
    <w:rsid w:val="004E23D8"/>
    <w:rsid w:val="004F06E5"/>
    <w:rsid w:val="004F1C8C"/>
    <w:rsid w:val="004F1F04"/>
    <w:rsid w:val="004F31EE"/>
    <w:rsid w:val="004F3B51"/>
    <w:rsid w:val="00501E54"/>
    <w:rsid w:val="005126A1"/>
    <w:rsid w:val="00513610"/>
    <w:rsid w:val="005217FE"/>
    <w:rsid w:val="0052240B"/>
    <w:rsid w:val="0055729F"/>
    <w:rsid w:val="00560393"/>
    <w:rsid w:val="00574A7F"/>
    <w:rsid w:val="00576853"/>
    <w:rsid w:val="00582AC3"/>
    <w:rsid w:val="00584055"/>
    <w:rsid w:val="005865CA"/>
    <w:rsid w:val="00591A4C"/>
    <w:rsid w:val="0059691A"/>
    <w:rsid w:val="00597B38"/>
    <w:rsid w:val="005A20A5"/>
    <w:rsid w:val="005A6BEE"/>
    <w:rsid w:val="005B10FD"/>
    <w:rsid w:val="005B146C"/>
    <w:rsid w:val="005B2D8F"/>
    <w:rsid w:val="005C3304"/>
    <w:rsid w:val="005C5B8E"/>
    <w:rsid w:val="005E3909"/>
    <w:rsid w:val="005E5E4D"/>
    <w:rsid w:val="005F454A"/>
    <w:rsid w:val="005F7B5C"/>
    <w:rsid w:val="00600562"/>
    <w:rsid w:val="00610E74"/>
    <w:rsid w:val="006168CE"/>
    <w:rsid w:val="0061692B"/>
    <w:rsid w:val="0062389E"/>
    <w:rsid w:val="006247A1"/>
    <w:rsid w:val="0062661C"/>
    <w:rsid w:val="00635FC1"/>
    <w:rsid w:val="006414D0"/>
    <w:rsid w:val="006447BE"/>
    <w:rsid w:val="00644F41"/>
    <w:rsid w:val="00645129"/>
    <w:rsid w:val="00646501"/>
    <w:rsid w:val="00647889"/>
    <w:rsid w:val="00652B2F"/>
    <w:rsid w:val="006665C7"/>
    <w:rsid w:val="00667619"/>
    <w:rsid w:val="0067002B"/>
    <w:rsid w:val="006727E4"/>
    <w:rsid w:val="006826A7"/>
    <w:rsid w:val="0068424D"/>
    <w:rsid w:val="00684870"/>
    <w:rsid w:val="0069483D"/>
    <w:rsid w:val="00695EBC"/>
    <w:rsid w:val="006A2403"/>
    <w:rsid w:val="006A56E2"/>
    <w:rsid w:val="006B76A6"/>
    <w:rsid w:val="006D33A3"/>
    <w:rsid w:val="006D4B36"/>
    <w:rsid w:val="006E1837"/>
    <w:rsid w:val="006F145D"/>
    <w:rsid w:val="007008F6"/>
    <w:rsid w:val="00702C4F"/>
    <w:rsid w:val="00706964"/>
    <w:rsid w:val="00706972"/>
    <w:rsid w:val="00714E9C"/>
    <w:rsid w:val="0072115D"/>
    <w:rsid w:val="00722159"/>
    <w:rsid w:val="00724953"/>
    <w:rsid w:val="0072569E"/>
    <w:rsid w:val="00733DF3"/>
    <w:rsid w:val="007434AC"/>
    <w:rsid w:val="00750D4B"/>
    <w:rsid w:val="00756094"/>
    <w:rsid w:val="00773E77"/>
    <w:rsid w:val="007833FF"/>
    <w:rsid w:val="00790E19"/>
    <w:rsid w:val="007A0A7B"/>
    <w:rsid w:val="007C143F"/>
    <w:rsid w:val="007C1B7E"/>
    <w:rsid w:val="007E08E9"/>
    <w:rsid w:val="007E28D7"/>
    <w:rsid w:val="007E6B6F"/>
    <w:rsid w:val="007F0DD2"/>
    <w:rsid w:val="0080090F"/>
    <w:rsid w:val="008013CB"/>
    <w:rsid w:val="00806BE0"/>
    <w:rsid w:val="0082301F"/>
    <w:rsid w:val="0083021B"/>
    <w:rsid w:val="00833577"/>
    <w:rsid w:val="008438A7"/>
    <w:rsid w:val="00850803"/>
    <w:rsid w:val="00851FD4"/>
    <w:rsid w:val="00855A8B"/>
    <w:rsid w:val="00871F5C"/>
    <w:rsid w:val="008755D3"/>
    <w:rsid w:val="00876581"/>
    <w:rsid w:val="00882EAF"/>
    <w:rsid w:val="008956D4"/>
    <w:rsid w:val="008A71C4"/>
    <w:rsid w:val="008B389D"/>
    <w:rsid w:val="008B604C"/>
    <w:rsid w:val="008B6685"/>
    <w:rsid w:val="008C47B0"/>
    <w:rsid w:val="008D6668"/>
    <w:rsid w:val="008E508B"/>
    <w:rsid w:val="008E6813"/>
    <w:rsid w:val="008F0B97"/>
    <w:rsid w:val="008F4CFB"/>
    <w:rsid w:val="0090462B"/>
    <w:rsid w:val="009203D2"/>
    <w:rsid w:val="00920C33"/>
    <w:rsid w:val="00921CD2"/>
    <w:rsid w:val="009276F4"/>
    <w:rsid w:val="00930592"/>
    <w:rsid w:val="00931789"/>
    <w:rsid w:val="009330C6"/>
    <w:rsid w:val="00942995"/>
    <w:rsid w:val="00942CF8"/>
    <w:rsid w:val="009452F7"/>
    <w:rsid w:val="00950C97"/>
    <w:rsid w:val="00957480"/>
    <w:rsid w:val="009600C6"/>
    <w:rsid w:val="00962935"/>
    <w:rsid w:val="0096408F"/>
    <w:rsid w:val="00971EF3"/>
    <w:rsid w:val="009724F9"/>
    <w:rsid w:val="00973050"/>
    <w:rsid w:val="00990B14"/>
    <w:rsid w:val="009942EC"/>
    <w:rsid w:val="009A0750"/>
    <w:rsid w:val="009A3A21"/>
    <w:rsid w:val="009B3BD3"/>
    <w:rsid w:val="009B4587"/>
    <w:rsid w:val="009C1102"/>
    <w:rsid w:val="009C5321"/>
    <w:rsid w:val="009C663D"/>
    <w:rsid w:val="009D6B76"/>
    <w:rsid w:val="009E25C8"/>
    <w:rsid w:val="009F21BD"/>
    <w:rsid w:val="009F2A18"/>
    <w:rsid w:val="009F67A9"/>
    <w:rsid w:val="00A002AF"/>
    <w:rsid w:val="00A2517E"/>
    <w:rsid w:val="00A252AF"/>
    <w:rsid w:val="00A26079"/>
    <w:rsid w:val="00A2625A"/>
    <w:rsid w:val="00A33DA2"/>
    <w:rsid w:val="00A35BEA"/>
    <w:rsid w:val="00A35F7F"/>
    <w:rsid w:val="00A42328"/>
    <w:rsid w:val="00A562DB"/>
    <w:rsid w:val="00A616F7"/>
    <w:rsid w:val="00A63C06"/>
    <w:rsid w:val="00A66942"/>
    <w:rsid w:val="00A67124"/>
    <w:rsid w:val="00A72220"/>
    <w:rsid w:val="00A827B0"/>
    <w:rsid w:val="00A91D6E"/>
    <w:rsid w:val="00AA24AD"/>
    <w:rsid w:val="00AB01A1"/>
    <w:rsid w:val="00AB14E2"/>
    <w:rsid w:val="00AB1D81"/>
    <w:rsid w:val="00AB5030"/>
    <w:rsid w:val="00AC0477"/>
    <w:rsid w:val="00AC0EEA"/>
    <w:rsid w:val="00AD2DA6"/>
    <w:rsid w:val="00AE1A10"/>
    <w:rsid w:val="00AE51BC"/>
    <w:rsid w:val="00AE5FF6"/>
    <w:rsid w:val="00AE6867"/>
    <w:rsid w:val="00AF0958"/>
    <w:rsid w:val="00AF0DAB"/>
    <w:rsid w:val="00AF2AA0"/>
    <w:rsid w:val="00AF61C7"/>
    <w:rsid w:val="00AF7C7B"/>
    <w:rsid w:val="00B0287C"/>
    <w:rsid w:val="00B06F38"/>
    <w:rsid w:val="00B0768E"/>
    <w:rsid w:val="00B110FD"/>
    <w:rsid w:val="00B11168"/>
    <w:rsid w:val="00B122D5"/>
    <w:rsid w:val="00B12B13"/>
    <w:rsid w:val="00B13883"/>
    <w:rsid w:val="00B173DC"/>
    <w:rsid w:val="00B320AF"/>
    <w:rsid w:val="00B4189F"/>
    <w:rsid w:val="00B50762"/>
    <w:rsid w:val="00B61EFA"/>
    <w:rsid w:val="00B6383A"/>
    <w:rsid w:val="00B70856"/>
    <w:rsid w:val="00B72536"/>
    <w:rsid w:val="00B75450"/>
    <w:rsid w:val="00B80915"/>
    <w:rsid w:val="00B82CE1"/>
    <w:rsid w:val="00B91E86"/>
    <w:rsid w:val="00B94577"/>
    <w:rsid w:val="00B94D88"/>
    <w:rsid w:val="00BA6CE2"/>
    <w:rsid w:val="00BB00C9"/>
    <w:rsid w:val="00BB631A"/>
    <w:rsid w:val="00BD6D79"/>
    <w:rsid w:val="00BE1E50"/>
    <w:rsid w:val="00BF1A7F"/>
    <w:rsid w:val="00BF4E7C"/>
    <w:rsid w:val="00BF6042"/>
    <w:rsid w:val="00BFE434"/>
    <w:rsid w:val="00C104D6"/>
    <w:rsid w:val="00C113FC"/>
    <w:rsid w:val="00C15224"/>
    <w:rsid w:val="00C276A2"/>
    <w:rsid w:val="00C3009A"/>
    <w:rsid w:val="00C35510"/>
    <w:rsid w:val="00C530D7"/>
    <w:rsid w:val="00C543E7"/>
    <w:rsid w:val="00C56CB5"/>
    <w:rsid w:val="00C57D4C"/>
    <w:rsid w:val="00C64751"/>
    <w:rsid w:val="00C73409"/>
    <w:rsid w:val="00C83FDA"/>
    <w:rsid w:val="00C9267B"/>
    <w:rsid w:val="00CA195E"/>
    <w:rsid w:val="00CA1A63"/>
    <w:rsid w:val="00CA5204"/>
    <w:rsid w:val="00CB3BBD"/>
    <w:rsid w:val="00CB69E0"/>
    <w:rsid w:val="00CC041B"/>
    <w:rsid w:val="00CE7231"/>
    <w:rsid w:val="00CF463B"/>
    <w:rsid w:val="00CF4E96"/>
    <w:rsid w:val="00D00738"/>
    <w:rsid w:val="00D01CE1"/>
    <w:rsid w:val="00D070ED"/>
    <w:rsid w:val="00D15668"/>
    <w:rsid w:val="00D17C18"/>
    <w:rsid w:val="00D27A8A"/>
    <w:rsid w:val="00D44727"/>
    <w:rsid w:val="00D6390E"/>
    <w:rsid w:val="00D63CCE"/>
    <w:rsid w:val="00D75BD2"/>
    <w:rsid w:val="00D76835"/>
    <w:rsid w:val="00D85B04"/>
    <w:rsid w:val="00D9057B"/>
    <w:rsid w:val="00D9162C"/>
    <w:rsid w:val="00D939B8"/>
    <w:rsid w:val="00DA1013"/>
    <w:rsid w:val="00DA1019"/>
    <w:rsid w:val="00DB0277"/>
    <w:rsid w:val="00DB2648"/>
    <w:rsid w:val="00DB3227"/>
    <w:rsid w:val="00DB73F1"/>
    <w:rsid w:val="00DE3848"/>
    <w:rsid w:val="00DE53FC"/>
    <w:rsid w:val="00DE7DAF"/>
    <w:rsid w:val="00DF1B6E"/>
    <w:rsid w:val="00DF4217"/>
    <w:rsid w:val="00DF6DF3"/>
    <w:rsid w:val="00E002D9"/>
    <w:rsid w:val="00E0142D"/>
    <w:rsid w:val="00E03160"/>
    <w:rsid w:val="00E07864"/>
    <w:rsid w:val="00E12119"/>
    <w:rsid w:val="00E20903"/>
    <w:rsid w:val="00E24013"/>
    <w:rsid w:val="00E25DFD"/>
    <w:rsid w:val="00E2630E"/>
    <w:rsid w:val="00E4291E"/>
    <w:rsid w:val="00E55EDD"/>
    <w:rsid w:val="00E63145"/>
    <w:rsid w:val="00E742A8"/>
    <w:rsid w:val="00E75993"/>
    <w:rsid w:val="00E90E56"/>
    <w:rsid w:val="00E940C4"/>
    <w:rsid w:val="00EA1D1A"/>
    <w:rsid w:val="00EA3053"/>
    <w:rsid w:val="00EA5F17"/>
    <w:rsid w:val="00EB62AA"/>
    <w:rsid w:val="00EC31D3"/>
    <w:rsid w:val="00EC4BFE"/>
    <w:rsid w:val="00EC60C8"/>
    <w:rsid w:val="00EC7E3E"/>
    <w:rsid w:val="00ED0B92"/>
    <w:rsid w:val="00ED2332"/>
    <w:rsid w:val="00ED5850"/>
    <w:rsid w:val="00EE5154"/>
    <w:rsid w:val="00EF75E5"/>
    <w:rsid w:val="00EF7C97"/>
    <w:rsid w:val="00F073AD"/>
    <w:rsid w:val="00F10CFC"/>
    <w:rsid w:val="00F168CC"/>
    <w:rsid w:val="00F36BBD"/>
    <w:rsid w:val="00F4363C"/>
    <w:rsid w:val="00F43E31"/>
    <w:rsid w:val="00F62857"/>
    <w:rsid w:val="00F74E80"/>
    <w:rsid w:val="00F75159"/>
    <w:rsid w:val="00F82BA8"/>
    <w:rsid w:val="00F85C1D"/>
    <w:rsid w:val="00FB1BC2"/>
    <w:rsid w:val="00FB4918"/>
    <w:rsid w:val="00FC03AC"/>
    <w:rsid w:val="00FC1664"/>
    <w:rsid w:val="00FC42ED"/>
    <w:rsid w:val="00FC545C"/>
    <w:rsid w:val="00FD0988"/>
    <w:rsid w:val="00FD295A"/>
    <w:rsid w:val="00FD6B07"/>
    <w:rsid w:val="00FE324E"/>
    <w:rsid w:val="00FE46B7"/>
    <w:rsid w:val="00FF057A"/>
    <w:rsid w:val="00FF6BAC"/>
    <w:rsid w:val="01563B2F"/>
    <w:rsid w:val="01756253"/>
    <w:rsid w:val="028F5B72"/>
    <w:rsid w:val="029EE642"/>
    <w:rsid w:val="0317A224"/>
    <w:rsid w:val="037FE232"/>
    <w:rsid w:val="038013A6"/>
    <w:rsid w:val="038CDC9B"/>
    <w:rsid w:val="0390569F"/>
    <w:rsid w:val="0410F651"/>
    <w:rsid w:val="0494C713"/>
    <w:rsid w:val="04A5DF4C"/>
    <w:rsid w:val="05D613A4"/>
    <w:rsid w:val="061C3D48"/>
    <w:rsid w:val="06934461"/>
    <w:rsid w:val="070ED271"/>
    <w:rsid w:val="07A734C5"/>
    <w:rsid w:val="08A26D04"/>
    <w:rsid w:val="09358877"/>
    <w:rsid w:val="0950C1A7"/>
    <w:rsid w:val="099BBA3C"/>
    <w:rsid w:val="09B84EED"/>
    <w:rsid w:val="09BD77C7"/>
    <w:rsid w:val="09E376A1"/>
    <w:rsid w:val="0A2C3A33"/>
    <w:rsid w:val="0A4D86DC"/>
    <w:rsid w:val="0AACB545"/>
    <w:rsid w:val="0AB354A8"/>
    <w:rsid w:val="0AE3380C"/>
    <w:rsid w:val="0B12C31E"/>
    <w:rsid w:val="0B144318"/>
    <w:rsid w:val="0B2C2AA2"/>
    <w:rsid w:val="0B8154EA"/>
    <w:rsid w:val="0C6BEC75"/>
    <w:rsid w:val="0CB2BBFD"/>
    <w:rsid w:val="0D2C8DB9"/>
    <w:rsid w:val="0E198148"/>
    <w:rsid w:val="0F66A92A"/>
    <w:rsid w:val="0FDBD331"/>
    <w:rsid w:val="0FF36E4D"/>
    <w:rsid w:val="103E3470"/>
    <w:rsid w:val="10954FC0"/>
    <w:rsid w:val="10F4F4F4"/>
    <w:rsid w:val="112DE18D"/>
    <w:rsid w:val="11E6C220"/>
    <w:rsid w:val="12795B3A"/>
    <w:rsid w:val="12FF9F02"/>
    <w:rsid w:val="137C95A7"/>
    <w:rsid w:val="13AE940A"/>
    <w:rsid w:val="13FF6AFA"/>
    <w:rsid w:val="141EA597"/>
    <w:rsid w:val="149228EE"/>
    <w:rsid w:val="14B7CCD9"/>
    <w:rsid w:val="156ABCC6"/>
    <w:rsid w:val="15F92688"/>
    <w:rsid w:val="16174706"/>
    <w:rsid w:val="16605084"/>
    <w:rsid w:val="1714140B"/>
    <w:rsid w:val="1767F5D1"/>
    <w:rsid w:val="1786927C"/>
    <w:rsid w:val="1825AEEE"/>
    <w:rsid w:val="18BC6CF6"/>
    <w:rsid w:val="18D8D805"/>
    <w:rsid w:val="19218DC4"/>
    <w:rsid w:val="197453D4"/>
    <w:rsid w:val="19B61D4B"/>
    <w:rsid w:val="1A01040D"/>
    <w:rsid w:val="1A5426CF"/>
    <w:rsid w:val="1A8B150D"/>
    <w:rsid w:val="1A966721"/>
    <w:rsid w:val="1B226E0B"/>
    <w:rsid w:val="1B53BC51"/>
    <w:rsid w:val="1B5F779F"/>
    <w:rsid w:val="1BA83464"/>
    <w:rsid w:val="1C1CAF02"/>
    <w:rsid w:val="1C6C37C9"/>
    <w:rsid w:val="1CC5D56A"/>
    <w:rsid w:val="1D50D0FF"/>
    <w:rsid w:val="1D528C85"/>
    <w:rsid w:val="1D6076B6"/>
    <w:rsid w:val="1D6E53B1"/>
    <w:rsid w:val="1D73E3A1"/>
    <w:rsid w:val="1D8779D4"/>
    <w:rsid w:val="1DAA385A"/>
    <w:rsid w:val="1DB11AF1"/>
    <w:rsid w:val="1E1146F9"/>
    <w:rsid w:val="1E603314"/>
    <w:rsid w:val="1EF61C44"/>
    <w:rsid w:val="1EF82288"/>
    <w:rsid w:val="1F01BBAD"/>
    <w:rsid w:val="1F508B13"/>
    <w:rsid w:val="1FA0ED59"/>
    <w:rsid w:val="1FB2428C"/>
    <w:rsid w:val="1FD09E62"/>
    <w:rsid w:val="200EF6CE"/>
    <w:rsid w:val="2066EDDF"/>
    <w:rsid w:val="20CA47F9"/>
    <w:rsid w:val="20FF0D1A"/>
    <w:rsid w:val="2133D1C6"/>
    <w:rsid w:val="220F532F"/>
    <w:rsid w:val="22433BCF"/>
    <w:rsid w:val="2264DEE5"/>
    <w:rsid w:val="2328E814"/>
    <w:rsid w:val="23647901"/>
    <w:rsid w:val="237A89A2"/>
    <w:rsid w:val="23969EDF"/>
    <w:rsid w:val="239CCAC6"/>
    <w:rsid w:val="239D0BD9"/>
    <w:rsid w:val="25209516"/>
    <w:rsid w:val="25B56155"/>
    <w:rsid w:val="2604FB43"/>
    <w:rsid w:val="2611229C"/>
    <w:rsid w:val="262441D9"/>
    <w:rsid w:val="2663DAEF"/>
    <w:rsid w:val="26C7B107"/>
    <w:rsid w:val="27430563"/>
    <w:rsid w:val="2785D2B5"/>
    <w:rsid w:val="2808277D"/>
    <w:rsid w:val="2836B903"/>
    <w:rsid w:val="28406CE7"/>
    <w:rsid w:val="29073C3D"/>
    <w:rsid w:val="2911B384"/>
    <w:rsid w:val="2979E9B2"/>
    <w:rsid w:val="29CB2AD1"/>
    <w:rsid w:val="2A987818"/>
    <w:rsid w:val="2AA20005"/>
    <w:rsid w:val="2AB52A3D"/>
    <w:rsid w:val="2BA2B9A0"/>
    <w:rsid w:val="2C2661F4"/>
    <w:rsid w:val="2C2F33B6"/>
    <w:rsid w:val="2C5A70EF"/>
    <w:rsid w:val="2C996364"/>
    <w:rsid w:val="2CBE8D61"/>
    <w:rsid w:val="2CDFDC8B"/>
    <w:rsid w:val="2CE31BE7"/>
    <w:rsid w:val="2CF2B1FE"/>
    <w:rsid w:val="2D19858C"/>
    <w:rsid w:val="2D1BF4DF"/>
    <w:rsid w:val="2D5BA403"/>
    <w:rsid w:val="2D5E1D03"/>
    <w:rsid w:val="2D7D8C99"/>
    <w:rsid w:val="2DA3D877"/>
    <w:rsid w:val="2DBC6255"/>
    <w:rsid w:val="2DC4D14F"/>
    <w:rsid w:val="2E3766DD"/>
    <w:rsid w:val="2E43CA73"/>
    <w:rsid w:val="2E6B87F6"/>
    <w:rsid w:val="2E85FFF3"/>
    <w:rsid w:val="2E998030"/>
    <w:rsid w:val="2EEDE6D6"/>
    <w:rsid w:val="2EF8A1F5"/>
    <w:rsid w:val="2F931399"/>
    <w:rsid w:val="2FF19CA4"/>
    <w:rsid w:val="30526F27"/>
    <w:rsid w:val="306CAC0A"/>
    <w:rsid w:val="307707BC"/>
    <w:rsid w:val="30B2BA5F"/>
    <w:rsid w:val="3135AB46"/>
    <w:rsid w:val="321B19BC"/>
    <w:rsid w:val="3243F9D3"/>
    <w:rsid w:val="3279B1F5"/>
    <w:rsid w:val="333B353A"/>
    <w:rsid w:val="341D2F39"/>
    <w:rsid w:val="3424041F"/>
    <w:rsid w:val="3559BE77"/>
    <w:rsid w:val="35B66E41"/>
    <w:rsid w:val="35B87BD6"/>
    <w:rsid w:val="35DF53FD"/>
    <w:rsid w:val="363C5197"/>
    <w:rsid w:val="366A7DB8"/>
    <w:rsid w:val="368F6C0F"/>
    <w:rsid w:val="3697CCD0"/>
    <w:rsid w:val="36C58F34"/>
    <w:rsid w:val="36FEA35A"/>
    <w:rsid w:val="37415909"/>
    <w:rsid w:val="37AE8E53"/>
    <w:rsid w:val="383A835B"/>
    <w:rsid w:val="38424B0F"/>
    <w:rsid w:val="3882C766"/>
    <w:rsid w:val="389FA76F"/>
    <w:rsid w:val="38B29E40"/>
    <w:rsid w:val="39470D77"/>
    <w:rsid w:val="39A685FE"/>
    <w:rsid w:val="39B2BE0B"/>
    <w:rsid w:val="3A29C605"/>
    <w:rsid w:val="3B0076EB"/>
    <w:rsid w:val="3B17E435"/>
    <w:rsid w:val="3B359438"/>
    <w:rsid w:val="3B428473"/>
    <w:rsid w:val="3B65A618"/>
    <w:rsid w:val="3C7E22BA"/>
    <w:rsid w:val="3C7FE23A"/>
    <w:rsid w:val="3CE978ED"/>
    <w:rsid w:val="3D56D056"/>
    <w:rsid w:val="3D89A564"/>
    <w:rsid w:val="3DCE5092"/>
    <w:rsid w:val="3DE9D4D8"/>
    <w:rsid w:val="3E42BC6E"/>
    <w:rsid w:val="3E847C50"/>
    <w:rsid w:val="3ECA0D53"/>
    <w:rsid w:val="3F561131"/>
    <w:rsid w:val="3F99C3B7"/>
    <w:rsid w:val="4068DBDB"/>
    <w:rsid w:val="40CBDBD8"/>
    <w:rsid w:val="40F91EB8"/>
    <w:rsid w:val="4102AFA3"/>
    <w:rsid w:val="41050BC5"/>
    <w:rsid w:val="414BF5E8"/>
    <w:rsid w:val="415F19ED"/>
    <w:rsid w:val="416960AA"/>
    <w:rsid w:val="42DA0E0D"/>
    <w:rsid w:val="434659C6"/>
    <w:rsid w:val="43980A54"/>
    <w:rsid w:val="43DC2DC5"/>
    <w:rsid w:val="43DFEF20"/>
    <w:rsid w:val="4409914B"/>
    <w:rsid w:val="44DED672"/>
    <w:rsid w:val="4513A7CB"/>
    <w:rsid w:val="45323D45"/>
    <w:rsid w:val="4557FF0A"/>
    <w:rsid w:val="459DC0CA"/>
    <w:rsid w:val="4695A007"/>
    <w:rsid w:val="46A31B58"/>
    <w:rsid w:val="46BDC389"/>
    <w:rsid w:val="46D3B0AA"/>
    <w:rsid w:val="46DD952F"/>
    <w:rsid w:val="46E96868"/>
    <w:rsid w:val="46F786C6"/>
    <w:rsid w:val="474E88A1"/>
    <w:rsid w:val="48016BCB"/>
    <w:rsid w:val="4832080E"/>
    <w:rsid w:val="48454D41"/>
    <w:rsid w:val="48777E77"/>
    <w:rsid w:val="48D7C3B3"/>
    <w:rsid w:val="48E8AD30"/>
    <w:rsid w:val="4931E63E"/>
    <w:rsid w:val="493953C6"/>
    <w:rsid w:val="496A9DF9"/>
    <w:rsid w:val="4A3669E7"/>
    <w:rsid w:val="4BE9408C"/>
    <w:rsid w:val="4C3BE271"/>
    <w:rsid w:val="4C71C735"/>
    <w:rsid w:val="4D821E6E"/>
    <w:rsid w:val="4DCC599C"/>
    <w:rsid w:val="4E167C16"/>
    <w:rsid w:val="4E548B9A"/>
    <w:rsid w:val="4E759873"/>
    <w:rsid w:val="4E93EBB6"/>
    <w:rsid w:val="4EBF5FFE"/>
    <w:rsid w:val="4ED7A102"/>
    <w:rsid w:val="4F744E3A"/>
    <w:rsid w:val="4F9EC9BF"/>
    <w:rsid w:val="4FB13CF6"/>
    <w:rsid w:val="5002DAA9"/>
    <w:rsid w:val="5029DE88"/>
    <w:rsid w:val="5049A1AB"/>
    <w:rsid w:val="5113A331"/>
    <w:rsid w:val="514C3E89"/>
    <w:rsid w:val="516C88AE"/>
    <w:rsid w:val="51D29926"/>
    <w:rsid w:val="5200D889"/>
    <w:rsid w:val="5207D52E"/>
    <w:rsid w:val="5221290C"/>
    <w:rsid w:val="52DE71B2"/>
    <w:rsid w:val="52EE53F8"/>
    <w:rsid w:val="532BA5F9"/>
    <w:rsid w:val="536D0715"/>
    <w:rsid w:val="53793630"/>
    <w:rsid w:val="53B187F8"/>
    <w:rsid w:val="5439C3B1"/>
    <w:rsid w:val="545B7DF1"/>
    <w:rsid w:val="54643D14"/>
    <w:rsid w:val="546EC3CF"/>
    <w:rsid w:val="550F58A9"/>
    <w:rsid w:val="55C839B4"/>
    <w:rsid w:val="55CCAA37"/>
    <w:rsid w:val="55F31C0F"/>
    <w:rsid w:val="56148AEB"/>
    <w:rsid w:val="5650A397"/>
    <w:rsid w:val="56757DE6"/>
    <w:rsid w:val="5682BA09"/>
    <w:rsid w:val="569790E8"/>
    <w:rsid w:val="56CD8243"/>
    <w:rsid w:val="5723A166"/>
    <w:rsid w:val="5752A9C7"/>
    <w:rsid w:val="57CF3FCE"/>
    <w:rsid w:val="57FFF28B"/>
    <w:rsid w:val="587D713F"/>
    <w:rsid w:val="58834AFF"/>
    <w:rsid w:val="589A5E8F"/>
    <w:rsid w:val="58BEAF62"/>
    <w:rsid w:val="5980598D"/>
    <w:rsid w:val="59AD9BA3"/>
    <w:rsid w:val="59C013E6"/>
    <w:rsid w:val="59C57CBD"/>
    <w:rsid w:val="5A41775D"/>
    <w:rsid w:val="5A57D2C0"/>
    <w:rsid w:val="5A5CCCE7"/>
    <w:rsid w:val="5A7C00CC"/>
    <w:rsid w:val="5AC0C6C2"/>
    <w:rsid w:val="5B8E1B53"/>
    <w:rsid w:val="5B98B498"/>
    <w:rsid w:val="5C387BBB"/>
    <w:rsid w:val="5C77059B"/>
    <w:rsid w:val="5D0969FE"/>
    <w:rsid w:val="5D1E9D99"/>
    <w:rsid w:val="5DBF0144"/>
    <w:rsid w:val="5DF5769A"/>
    <w:rsid w:val="5E15E98E"/>
    <w:rsid w:val="5E59F3C1"/>
    <w:rsid w:val="5E956DF7"/>
    <w:rsid w:val="5E992EE2"/>
    <w:rsid w:val="5E9D79AC"/>
    <w:rsid w:val="5EF69FF2"/>
    <w:rsid w:val="5EFD0370"/>
    <w:rsid w:val="5F3E3757"/>
    <w:rsid w:val="5F416B17"/>
    <w:rsid w:val="5F859EAF"/>
    <w:rsid w:val="5FE394B2"/>
    <w:rsid w:val="603F0663"/>
    <w:rsid w:val="6057A57B"/>
    <w:rsid w:val="6066E958"/>
    <w:rsid w:val="613794DB"/>
    <w:rsid w:val="61AE5ECD"/>
    <w:rsid w:val="61EF3535"/>
    <w:rsid w:val="61F04AD6"/>
    <w:rsid w:val="639542DB"/>
    <w:rsid w:val="644C08ED"/>
    <w:rsid w:val="6458C6E3"/>
    <w:rsid w:val="6515BB67"/>
    <w:rsid w:val="658240E9"/>
    <w:rsid w:val="66106917"/>
    <w:rsid w:val="6635B2D7"/>
    <w:rsid w:val="665669D7"/>
    <w:rsid w:val="6657680D"/>
    <w:rsid w:val="67960EC9"/>
    <w:rsid w:val="680BB431"/>
    <w:rsid w:val="6817781D"/>
    <w:rsid w:val="6908320A"/>
    <w:rsid w:val="6909BFAD"/>
    <w:rsid w:val="69772DD4"/>
    <w:rsid w:val="698D4FFF"/>
    <w:rsid w:val="69F14DA7"/>
    <w:rsid w:val="6A95E693"/>
    <w:rsid w:val="6B6984E3"/>
    <w:rsid w:val="6C51C330"/>
    <w:rsid w:val="6C5DF9BB"/>
    <w:rsid w:val="6C76F269"/>
    <w:rsid w:val="6C9F5CB7"/>
    <w:rsid w:val="6D047B06"/>
    <w:rsid w:val="6D1A8612"/>
    <w:rsid w:val="6D209388"/>
    <w:rsid w:val="6D3A2E9A"/>
    <w:rsid w:val="6E51D3CB"/>
    <w:rsid w:val="6EE13C84"/>
    <w:rsid w:val="6EE16055"/>
    <w:rsid w:val="6EE506EC"/>
    <w:rsid w:val="6EF2B30E"/>
    <w:rsid w:val="6F11DEC4"/>
    <w:rsid w:val="6F16B5DB"/>
    <w:rsid w:val="6F329BE6"/>
    <w:rsid w:val="6F8AF09E"/>
    <w:rsid w:val="6FEFF28E"/>
    <w:rsid w:val="6FF7963C"/>
    <w:rsid w:val="700E1868"/>
    <w:rsid w:val="71413554"/>
    <w:rsid w:val="715C6C75"/>
    <w:rsid w:val="71ACCE67"/>
    <w:rsid w:val="71BF38B5"/>
    <w:rsid w:val="71EA6E18"/>
    <w:rsid w:val="72301A60"/>
    <w:rsid w:val="7345D896"/>
    <w:rsid w:val="73AC86A0"/>
    <w:rsid w:val="7421ADA5"/>
    <w:rsid w:val="746B58BF"/>
    <w:rsid w:val="747C4F73"/>
    <w:rsid w:val="7497BB33"/>
    <w:rsid w:val="74B87C8D"/>
    <w:rsid w:val="751405BF"/>
    <w:rsid w:val="753DAAD5"/>
    <w:rsid w:val="7570E729"/>
    <w:rsid w:val="75B6ADCE"/>
    <w:rsid w:val="75B7A2A2"/>
    <w:rsid w:val="75EE6D1A"/>
    <w:rsid w:val="76034EFE"/>
    <w:rsid w:val="762375B3"/>
    <w:rsid w:val="765EF689"/>
    <w:rsid w:val="7685CE52"/>
    <w:rsid w:val="76CC7A81"/>
    <w:rsid w:val="7703D0F5"/>
    <w:rsid w:val="776131FD"/>
    <w:rsid w:val="780033D8"/>
    <w:rsid w:val="780917B0"/>
    <w:rsid w:val="780CE805"/>
    <w:rsid w:val="78681E1F"/>
    <w:rsid w:val="78C850C4"/>
    <w:rsid w:val="78D88838"/>
    <w:rsid w:val="78D8FD0B"/>
    <w:rsid w:val="7939D325"/>
    <w:rsid w:val="7945B2E9"/>
    <w:rsid w:val="798E8C4E"/>
    <w:rsid w:val="79CE5CD2"/>
    <w:rsid w:val="7A5D9DF8"/>
    <w:rsid w:val="7A9D1E90"/>
    <w:rsid w:val="7BAD689E"/>
    <w:rsid w:val="7BC8A2E9"/>
    <w:rsid w:val="7C09FBB7"/>
    <w:rsid w:val="7C0F62D0"/>
    <w:rsid w:val="7C167279"/>
    <w:rsid w:val="7C4145DD"/>
    <w:rsid w:val="7C507677"/>
    <w:rsid w:val="7C6489DF"/>
    <w:rsid w:val="7DFAD79F"/>
    <w:rsid w:val="7E7CE6B7"/>
    <w:rsid w:val="7E930462"/>
    <w:rsid w:val="7F23BE2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956A3"/>
  <w15:chartTrackingRefBased/>
  <w15:docId w15:val="{3627DB17-DC6A-4207-9CC6-F3E569625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38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38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38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38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38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38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8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8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8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8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38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38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38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38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38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8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8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83A"/>
    <w:rPr>
      <w:rFonts w:eastAsiaTheme="majorEastAsia" w:cstheme="majorBidi"/>
      <w:color w:val="272727" w:themeColor="text1" w:themeTint="D8"/>
    </w:rPr>
  </w:style>
  <w:style w:type="paragraph" w:styleId="Title">
    <w:name w:val="Title"/>
    <w:basedOn w:val="Normal"/>
    <w:next w:val="Normal"/>
    <w:link w:val="TitleChar"/>
    <w:uiPriority w:val="10"/>
    <w:qFormat/>
    <w:rsid w:val="00B638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8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8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8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83A"/>
    <w:pPr>
      <w:spacing w:before="160"/>
      <w:jc w:val="center"/>
    </w:pPr>
    <w:rPr>
      <w:i/>
      <w:iCs/>
      <w:color w:val="404040" w:themeColor="text1" w:themeTint="BF"/>
    </w:rPr>
  </w:style>
  <w:style w:type="character" w:customStyle="1" w:styleId="QuoteChar">
    <w:name w:val="Quote Char"/>
    <w:basedOn w:val="DefaultParagraphFont"/>
    <w:link w:val="Quote"/>
    <w:uiPriority w:val="29"/>
    <w:rsid w:val="00B6383A"/>
    <w:rPr>
      <w:i/>
      <w:iCs/>
      <w:color w:val="404040" w:themeColor="text1" w:themeTint="BF"/>
    </w:rPr>
  </w:style>
  <w:style w:type="paragraph" w:styleId="ListParagraph">
    <w:name w:val="List Paragraph"/>
    <w:basedOn w:val="Normal"/>
    <w:uiPriority w:val="34"/>
    <w:qFormat/>
    <w:rsid w:val="00B6383A"/>
    <w:pPr>
      <w:ind w:left="720"/>
      <w:contextualSpacing/>
    </w:pPr>
  </w:style>
  <w:style w:type="character" w:styleId="IntenseEmphasis">
    <w:name w:val="Intense Emphasis"/>
    <w:basedOn w:val="DefaultParagraphFont"/>
    <w:uiPriority w:val="21"/>
    <w:qFormat/>
    <w:rsid w:val="00B6383A"/>
    <w:rPr>
      <w:i/>
      <w:iCs/>
      <w:color w:val="0F4761" w:themeColor="accent1" w:themeShade="BF"/>
    </w:rPr>
  </w:style>
  <w:style w:type="paragraph" w:styleId="IntenseQuote">
    <w:name w:val="Intense Quote"/>
    <w:basedOn w:val="Normal"/>
    <w:next w:val="Normal"/>
    <w:link w:val="IntenseQuoteChar"/>
    <w:uiPriority w:val="30"/>
    <w:qFormat/>
    <w:rsid w:val="00B638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383A"/>
    <w:rPr>
      <w:i/>
      <w:iCs/>
      <w:color w:val="0F4761" w:themeColor="accent1" w:themeShade="BF"/>
    </w:rPr>
  </w:style>
  <w:style w:type="character" w:styleId="IntenseReference">
    <w:name w:val="Intense Reference"/>
    <w:basedOn w:val="DefaultParagraphFont"/>
    <w:uiPriority w:val="32"/>
    <w:qFormat/>
    <w:rsid w:val="00B6383A"/>
    <w:rPr>
      <w:b/>
      <w:bCs/>
      <w:smallCaps/>
      <w:color w:val="0F4761" w:themeColor="accent1" w:themeShade="BF"/>
      <w:spacing w:val="5"/>
    </w:rPr>
  </w:style>
  <w:style w:type="character" w:styleId="CommentReference">
    <w:name w:val="annotation reference"/>
    <w:basedOn w:val="DefaultParagraphFont"/>
    <w:uiPriority w:val="99"/>
    <w:semiHidden/>
    <w:unhideWhenUsed/>
    <w:rsid w:val="00950C97"/>
    <w:rPr>
      <w:sz w:val="16"/>
      <w:szCs w:val="16"/>
    </w:rPr>
  </w:style>
  <w:style w:type="paragraph" w:styleId="CommentText">
    <w:name w:val="annotation text"/>
    <w:basedOn w:val="Normal"/>
    <w:link w:val="CommentTextChar"/>
    <w:uiPriority w:val="99"/>
    <w:unhideWhenUsed/>
    <w:rsid w:val="00950C97"/>
    <w:pPr>
      <w:spacing w:line="240" w:lineRule="auto"/>
    </w:pPr>
    <w:rPr>
      <w:sz w:val="20"/>
      <w:szCs w:val="20"/>
    </w:rPr>
  </w:style>
  <w:style w:type="character" w:customStyle="1" w:styleId="CommentTextChar">
    <w:name w:val="Comment Text Char"/>
    <w:basedOn w:val="DefaultParagraphFont"/>
    <w:link w:val="CommentText"/>
    <w:uiPriority w:val="99"/>
    <w:rsid w:val="00950C97"/>
    <w:rPr>
      <w:sz w:val="20"/>
      <w:szCs w:val="20"/>
    </w:rPr>
  </w:style>
  <w:style w:type="paragraph" w:styleId="CommentSubject">
    <w:name w:val="annotation subject"/>
    <w:basedOn w:val="CommentText"/>
    <w:next w:val="CommentText"/>
    <w:link w:val="CommentSubjectChar"/>
    <w:uiPriority w:val="99"/>
    <w:semiHidden/>
    <w:unhideWhenUsed/>
    <w:rsid w:val="00950C97"/>
    <w:rPr>
      <w:b/>
      <w:bCs/>
    </w:rPr>
  </w:style>
  <w:style w:type="character" w:customStyle="1" w:styleId="CommentSubjectChar">
    <w:name w:val="Comment Subject Char"/>
    <w:basedOn w:val="CommentTextChar"/>
    <w:link w:val="CommentSubject"/>
    <w:uiPriority w:val="99"/>
    <w:semiHidden/>
    <w:rsid w:val="00950C97"/>
    <w:rPr>
      <w:b/>
      <w:bCs/>
      <w:sz w:val="20"/>
      <w:szCs w:val="20"/>
    </w:rPr>
  </w:style>
  <w:style w:type="character" w:customStyle="1" w:styleId="normaltextrun">
    <w:name w:val="normaltextrun"/>
    <w:basedOn w:val="DefaultParagraphFont"/>
    <w:rsid w:val="00C64751"/>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39"/>
    <w:rsid w:val="00ED0B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2115D"/>
    <w:pPr>
      <w:spacing w:after="0" w:line="240" w:lineRule="auto"/>
    </w:pPr>
  </w:style>
  <w:style w:type="paragraph" w:styleId="Header">
    <w:name w:val="header"/>
    <w:basedOn w:val="Normal"/>
    <w:link w:val="HeaderChar"/>
    <w:uiPriority w:val="99"/>
    <w:unhideWhenUsed/>
    <w:rsid w:val="00CB69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69E0"/>
  </w:style>
  <w:style w:type="paragraph" w:styleId="Footer">
    <w:name w:val="footer"/>
    <w:basedOn w:val="Normal"/>
    <w:link w:val="FooterChar"/>
    <w:uiPriority w:val="99"/>
    <w:unhideWhenUsed/>
    <w:rsid w:val="00CB69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69E0"/>
  </w:style>
  <w:style w:type="character" w:styleId="UnresolvedMention">
    <w:name w:val="Unresolved Mention"/>
    <w:basedOn w:val="DefaultParagraphFont"/>
    <w:uiPriority w:val="99"/>
    <w:semiHidden/>
    <w:unhideWhenUsed/>
    <w:rsid w:val="005C33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4131">
      <w:bodyDiv w:val="1"/>
      <w:marLeft w:val="0"/>
      <w:marRight w:val="0"/>
      <w:marTop w:val="0"/>
      <w:marBottom w:val="0"/>
      <w:divBdr>
        <w:top w:val="none" w:sz="0" w:space="0" w:color="auto"/>
        <w:left w:val="none" w:sz="0" w:space="0" w:color="auto"/>
        <w:bottom w:val="none" w:sz="0" w:space="0" w:color="auto"/>
        <w:right w:val="none" w:sz="0" w:space="0" w:color="auto"/>
      </w:divBdr>
    </w:div>
    <w:div w:id="31424188">
      <w:bodyDiv w:val="1"/>
      <w:marLeft w:val="0"/>
      <w:marRight w:val="0"/>
      <w:marTop w:val="0"/>
      <w:marBottom w:val="0"/>
      <w:divBdr>
        <w:top w:val="none" w:sz="0" w:space="0" w:color="auto"/>
        <w:left w:val="none" w:sz="0" w:space="0" w:color="auto"/>
        <w:bottom w:val="none" w:sz="0" w:space="0" w:color="auto"/>
        <w:right w:val="none" w:sz="0" w:space="0" w:color="auto"/>
      </w:divBdr>
    </w:div>
    <w:div w:id="89005922">
      <w:bodyDiv w:val="1"/>
      <w:marLeft w:val="0"/>
      <w:marRight w:val="0"/>
      <w:marTop w:val="0"/>
      <w:marBottom w:val="0"/>
      <w:divBdr>
        <w:top w:val="none" w:sz="0" w:space="0" w:color="auto"/>
        <w:left w:val="none" w:sz="0" w:space="0" w:color="auto"/>
        <w:bottom w:val="none" w:sz="0" w:space="0" w:color="auto"/>
        <w:right w:val="none" w:sz="0" w:space="0" w:color="auto"/>
      </w:divBdr>
    </w:div>
    <w:div w:id="257835818">
      <w:bodyDiv w:val="1"/>
      <w:marLeft w:val="0"/>
      <w:marRight w:val="0"/>
      <w:marTop w:val="0"/>
      <w:marBottom w:val="0"/>
      <w:divBdr>
        <w:top w:val="none" w:sz="0" w:space="0" w:color="auto"/>
        <w:left w:val="none" w:sz="0" w:space="0" w:color="auto"/>
        <w:bottom w:val="none" w:sz="0" w:space="0" w:color="auto"/>
        <w:right w:val="none" w:sz="0" w:space="0" w:color="auto"/>
      </w:divBdr>
    </w:div>
    <w:div w:id="303243371">
      <w:bodyDiv w:val="1"/>
      <w:marLeft w:val="0"/>
      <w:marRight w:val="0"/>
      <w:marTop w:val="0"/>
      <w:marBottom w:val="0"/>
      <w:divBdr>
        <w:top w:val="none" w:sz="0" w:space="0" w:color="auto"/>
        <w:left w:val="none" w:sz="0" w:space="0" w:color="auto"/>
        <w:bottom w:val="none" w:sz="0" w:space="0" w:color="auto"/>
        <w:right w:val="none" w:sz="0" w:space="0" w:color="auto"/>
      </w:divBdr>
    </w:div>
    <w:div w:id="494801917">
      <w:bodyDiv w:val="1"/>
      <w:marLeft w:val="0"/>
      <w:marRight w:val="0"/>
      <w:marTop w:val="0"/>
      <w:marBottom w:val="0"/>
      <w:divBdr>
        <w:top w:val="none" w:sz="0" w:space="0" w:color="auto"/>
        <w:left w:val="none" w:sz="0" w:space="0" w:color="auto"/>
        <w:bottom w:val="none" w:sz="0" w:space="0" w:color="auto"/>
        <w:right w:val="none" w:sz="0" w:space="0" w:color="auto"/>
      </w:divBdr>
    </w:div>
    <w:div w:id="504054340">
      <w:bodyDiv w:val="1"/>
      <w:marLeft w:val="0"/>
      <w:marRight w:val="0"/>
      <w:marTop w:val="0"/>
      <w:marBottom w:val="0"/>
      <w:divBdr>
        <w:top w:val="none" w:sz="0" w:space="0" w:color="auto"/>
        <w:left w:val="none" w:sz="0" w:space="0" w:color="auto"/>
        <w:bottom w:val="none" w:sz="0" w:space="0" w:color="auto"/>
        <w:right w:val="none" w:sz="0" w:space="0" w:color="auto"/>
      </w:divBdr>
    </w:div>
    <w:div w:id="512768601">
      <w:bodyDiv w:val="1"/>
      <w:marLeft w:val="0"/>
      <w:marRight w:val="0"/>
      <w:marTop w:val="0"/>
      <w:marBottom w:val="0"/>
      <w:divBdr>
        <w:top w:val="none" w:sz="0" w:space="0" w:color="auto"/>
        <w:left w:val="none" w:sz="0" w:space="0" w:color="auto"/>
        <w:bottom w:val="none" w:sz="0" w:space="0" w:color="auto"/>
        <w:right w:val="none" w:sz="0" w:space="0" w:color="auto"/>
      </w:divBdr>
    </w:div>
    <w:div w:id="837842542">
      <w:bodyDiv w:val="1"/>
      <w:marLeft w:val="0"/>
      <w:marRight w:val="0"/>
      <w:marTop w:val="0"/>
      <w:marBottom w:val="0"/>
      <w:divBdr>
        <w:top w:val="none" w:sz="0" w:space="0" w:color="auto"/>
        <w:left w:val="none" w:sz="0" w:space="0" w:color="auto"/>
        <w:bottom w:val="none" w:sz="0" w:space="0" w:color="auto"/>
        <w:right w:val="none" w:sz="0" w:space="0" w:color="auto"/>
      </w:divBdr>
    </w:div>
    <w:div w:id="862475164">
      <w:bodyDiv w:val="1"/>
      <w:marLeft w:val="0"/>
      <w:marRight w:val="0"/>
      <w:marTop w:val="0"/>
      <w:marBottom w:val="0"/>
      <w:divBdr>
        <w:top w:val="none" w:sz="0" w:space="0" w:color="auto"/>
        <w:left w:val="none" w:sz="0" w:space="0" w:color="auto"/>
        <w:bottom w:val="none" w:sz="0" w:space="0" w:color="auto"/>
        <w:right w:val="none" w:sz="0" w:space="0" w:color="auto"/>
      </w:divBdr>
    </w:div>
    <w:div w:id="884178618">
      <w:bodyDiv w:val="1"/>
      <w:marLeft w:val="0"/>
      <w:marRight w:val="0"/>
      <w:marTop w:val="0"/>
      <w:marBottom w:val="0"/>
      <w:divBdr>
        <w:top w:val="none" w:sz="0" w:space="0" w:color="auto"/>
        <w:left w:val="none" w:sz="0" w:space="0" w:color="auto"/>
        <w:bottom w:val="none" w:sz="0" w:space="0" w:color="auto"/>
        <w:right w:val="none" w:sz="0" w:space="0" w:color="auto"/>
      </w:divBdr>
    </w:div>
    <w:div w:id="988093704">
      <w:bodyDiv w:val="1"/>
      <w:marLeft w:val="0"/>
      <w:marRight w:val="0"/>
      <w:marTop w:val="0"/>
      <w:marBottom w:val="0"/>
      <w:divBdr>
        <w:top w:val="none" w:sz="0" w:space="0" w:color="auto"/>
        <w:left w:val="none" w:sz="0" w:space="0" w:color="auto"/>
        <w:bottom w:val="none" w:sz="0" w:space="0" w:color="auto"/>
        <w:right w:val="none" w:sz="0" w:space="0" w:color="auto"/>
      </w:divBdr>
    </w:div>
    <w:div w:id="1112440200">
      <w:bodyDiv w:val="1"/>
      <w:marLeft w:val="0"/>
      <w:marRight w:val="0"/>
      <w:marTop w:val="0"/>
      <w:marBottom w:val="0"/>
      <w:divBdr>
        <w:top w:val="none" w:sz="0" w:space="0" w:color="auto"/>
        <w:left w:val="none" w:sz="0" w:space="0" w:color="auto"/>
        <w:bottom w:val="none" w:sz="0" w:space="0" w:color="auto"/>
        <w:right w:val="none" w:sz="0" w:space="0" w:color="auto"/>
      </w:divBdr>
    </w:div>
    <w:div w:id="1170439821">
      <w:bodyDiv w:val="1"/>
      <w:marLeft w:val="0"/>
      <w:marRight w:val="0"/>
      <w:marTop w:val="0"/>
      <w:marBottom w:val="0"/>
      <w:divBdr>
        <w:top w:val="none" w:sz="0" w:space="0" w:color="auto"/>
        <w:left w:val="none" w:sz="0" w:space="0" w:color="auto"/>
        <w:bottom w:val="none" w:sz="0" w:space="0" w:color="auto"/>
        <w:right w:val="none" w:sz="0" w:space="0" w:color="auto"/>
      </w:divBdr>
    </w:div>
    <w:div w:id="1189677886">
      <w:bodyDiv w:val="1"/>
      <w:marLeft w:val="0"/>
      <w:marRight w:val="0"/>
      <w:marTop w:val="0"/>
      <w:marBottom w:val="0"/>
      <w:divBdr>
        <w:top w:val="none" w:sz="0" w:space="0" w:color="auto"/>
        <w:left w:val="none" w:sz="0" w:space="0" w:color="auto"/>
        <w:bottom w:val="none" w:sz="0" w:space="0" w:color="auto"/>
        <w:right w:val="none" w:sz="0" w:space="0" w:color="auto"/>
      </w:divBdr>
    </w:div>
    <w:div w:id="1353457908">
      <w:bodyDiv w:val="1"/>
      <w:marLeft w:val="0"/>
      <w:marRight w:val="0"/>
      <w:marTop w:val="0"/>
      <w:marBottom w:val="0"/>
      <w:divBdr>
        <w:top w:val="none" w:sz="0" w:space="0" w:color="auto"/>
        <w:left w:val="none" w:sz="0" w:space="0" w:color="auto"/>
        <w:bottom w:val="none" w:sz="0" w:space="0" w:color="auto"/>
        <w:right w:val="none" w:sz="0" w:space="0" w:color="auto"/>
      </w:divBdr>
    </w:div>
    <w:div w:id="1402680547">
      <w:bodyDiv w:val="1"/>
      <w:marLeft w:val="0"/>
      <w:marRight w:val="0"/>
      <w:marTop w:val="0"/>
      <w:marBottom w:val="0"/>
      <w:divBdr>
        <w:top w:val="none" w:sz="0" w:space="0" w:color="auto"/>
        <w:left w:val="none" w:sz="0" w:space="0" w:color="auto"/>
        <w:bottom w:val="none" w:sz="0" w:space="0" w:color="auto"/>
        <w:right w:val="none" w:sz="0" w:space="0" w:color="auto"/>
      </w:divBdr>
    </w:div>
    <w:div w:id="1414860071">
      <w:bodyDiv w:val="1"/>
      <w:marLeft w:val="0"/>
      <w:marRight w:val="0"/>
      <w:marTop w:val="0"/>
      <w:marBottom w:val="0"/>
      <w:divBdr>
        <w:top w:val="none" w:sz="0" w:space="0" w:color="auto"/>
        <w:left w:val="none" w:sz="0" w:space="0" w:color="auto"/>
        <w:bottom w:val="none" w:sz="0" w:space="0" w:color="auto"/>
        <w:right w:val="none" w:sz="0" w:space="0" w:color="auto"/>
      </w:divBdr>
    </w:div>
    <w:div w:id="1420833779">
      <w:bodyDiv w:val="1"/>
      <w:marLeft w:val="0"/>
      <w:marRight w:val="0"/>
      <w:marTop w:val="0"/>
      <w:marBottom w:val="0"/>
      <w:divBdr>
        <w:top w:val="none" w:sz="0" w:space="0" w:color="auto"/>
        <w:left w:val="none" w:sz="0" w:space="0" w:color="auto"/>
        <w:bottom w:val="none" w:sz="0" w:space="0" w:color="auto"/>
        <w:right w:val="none" w:sz="0" w:space="0" w:color="auto"/>
      </w:divBdr>
    </w:div>
    <w:div w:id="1431388444">
      <w:bodyDiv w:val="1"/>
      <w:marLeft w:val="0"/>
      <w:marRight w:val="0"/>
      <w:marTop w:val="0"/>
      <w:marBottom w:val="0"/>
      <w:divBdr>
        <w:top w:val="none" w:sz="0" w:space="0" w:color="auto"/>
        <w:left w:val="none" w:sz="0" w:space="0" w:color="auto"/>
        <w:bottom w:val="none" w:sz="0" w:space="0" w:color="auto"/>
        <w:right w:val="none" w:sz="0" w:space="0" w:color="auto"/>
      </w:divBdr>
    </w:div>
    <w:div w:id="1450510891">
      <w:bodyDiv w:val="1"/>
      <w:marLeft w:val="0"/>
      <w:marRight w:val="0"/>
      <w:marTop w:val="0"/>
      <w:marBottom w:val="0"/>
      <w:divBdr>
        <w:top w:val="none" w:sz="0" w:space="0" w:color="auto"/>
        <w:left w:val="none" w:sz="0" w:space="0" w:color="auto"/>
        <w:bottom w:val="none" w:sz="0" w:space="0" w:color="auto"/>
        <w:right w:val="none" w:sz="0" w:space="0" w:color="auto"/>
      </w:divBdr>
    </w:div>
    <w:div w:id="1546991541">
      <w:bodyDiv w:val="1"/>
      <w:marLeft w:val="0"/>
      <w:marRight w:val="0"/>
      <w:marTop w:val="0"/>
      <w:marBottom w:val="0"/>
      <w:divBdr>
        <w:top w:val="none" w:sz="0" w:space="0" w:color="auto"/>
        <w:left w:val="none" w:sz="0" w:space="0" w:color="auto"/>
        <w:bottom w:val="none" w:sz="0" w:space="0" w:color="auto"/>
        <w:right w:val="none" w:sz="0" w:space="0" w:color="auto"/>
      </w:divBdr>
    </w:div>
    <w:div w:id="1568689136">
      <w:bodyDiv w:val="1"/>
      <w:marLeft w:val="0"/>
      <w:marRight w:val="0"/>
      <w:marTop w:val="0"/>
      <w:marBottom w:val="0"/>
      <w:divBdr>
        <w:top w:val="none" w:sz="0" w:space="0" w:color="auto"/>
        <w:left w:val="none" w:sz="0" w:space="0" w:color="auto"/>
        <w:bottom w:val="none" w:sz="0" w:space="0" w:color="auto"/>
        <w:right w:val="none" w:sz="0" w:space="0" w:color="auto"/>
      </w:divBdr>
    </w:div>
    <w:div w:id="1603224380">
      <w:bodyDiv w:val="1"/>
      <w:marLeft w:val="0"/>
      <w:marRight w:val="0"/>
      <w:marTop w:val="0"/>
      <w:marBottom w:val="0"/>
      <w:divBdr>
        <w:top w:val="none" w:sz="0" w:space="0" w:color="auto"/>
        <w:left w:val="none" w:sz="0" w:space="0" w:color="auto"/>
        <w:bottom w:val="none" w:sz="0" w:space="0" w:color="auto"/>
        <w:right w:val="none" w:sz="0" w:space="0" w:color="auto"/>
      </w:divBdr>
    </w:div>
    <w:div w:id="2002274909">
      <w:bodyDiv w:val="1"/>
      <w:marLeft w:val="0"/>
      <w:marRight w:val="0"/>
      <w:marTop w:val="0"/>
      <w:marBottom w:val="0"/>
      <w:divBdr>
        <w:top w:val="none" w:sz="0" w:space="0" w:color="auto"/>
        <w:left w:val="none" w:sz="0" w:space="0" w:color="auto"/>
        <w:bottom w:val="none" w:sz="0" w:space="0" w:color="auto"/>
        <w:right w:val="none" w:sz="0" w:space="0" w:color="auto"/>
      </w:divBdr>
    </w:div>
    <w:div w:id="2085566257">
      <w:bodyDiv w:val="1"/>
      <w:marLeft w:val="0"/>
      <w:marRight w:val="0"/>
      <w:marTop w:val="0"/>
      <w:marBottom w:val="0"/>
      <w:divBdr>
        <w:top w:val="none" w:sz="0" w:space="0" w:color="auto"/>
        <w:left w:val="none" w:sz="0" w:space="0" w:color="auto"/>
        <w:bottom w:val="none" w:sz="0" w:space="0" w:color="auto"/>
        <w:right w:val="none" w:sz="0" w:space="0" w:color="auto"/>
      </w:divBdr>
    </w:div>
    <w:div w:id="2106026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mailto:USBP_PMOD_SUBT_LGDS@cbp.dhs.gov"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mailto:USBP_PMOD_SUBT_LGDS@cbp.dhs.gov" TargetMode="Externa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09F10B22B88A45A3B601B7857B10F8" ma:contentTypeVersion="18" ma:contentTypeDescription="Create a new document." ma:contentTypeScope="" ma:versionID="2f0d8b550a2df3e0f2cd69bb573e127c">
  <xsd:schema xmlns:xsd="http://www.w3.org/2001/XMLSchema" xmlns:xs="http://www.w3.org/2001/XMLSchema" xmlns:p="http://schemas.microsoft.com/office/2006/metadata/properties" xmlns:ns2="20acf50f-bdce-4d5b-8d6a-26f4e9377ece" xmlns:ns3="e2844b85-a6d0-40e3-a5f2-f06842130a6b" targetNamespace="http://schemas.microsoft.com/office/2006/metadata/properties" ma:root="true" ma:fieldsID="054f1a0ce9179bda02a8c2ec27b72622" ns2:_="" ns3:_="">
    <xsd:import namespace="20acf50f-bdce-4d5b-8d6a-26f4e9377ece"/>
    <xsd:import namespace="e2844b85-a6d0-40e3-a5f2-f06842130a6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ServiceOCR"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POC"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acf50f-bdce-4d5b-8d6a-26f4e9377e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c5b410f2-7b71-4bcf-a015-f75040213cf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POC" ma:index="24" nillable="true" ma:displayName="POC" ma:format="Dropdown" ma:list="UserInfo" ma:SharePointGroup="0" ma:internalName="POC">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2844b85-a6d0-40e3-a5f2-f06842130a6b"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610da104-a1f3-4521-9e6c-c5bbbd9b941e}" ma:internalName="TaxCatchAll" ma:showField="CatchAllData" ma:web="e2844b85-a6d0-40e3-a5f2-f06842130a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2844b85-a6d0-40e3-a5f2-f06842130a6b" xsi:nil="true"/>
    <lcf76f155ced4ddcb4097134ff3c332f xmlns="20acf50f-bdce-4d5b-8d6a-26f4e9377ece">
      <Terms xmlns="http://schemas.microsoft.com/office/infopath/2007/PartnerControls"/>
    </lcf76f155ced4ddcb4097134ff3c332f>
    <POC xmlns="20acf50f-bdce-4d5b-8d6a-26f4e9377ece">
      <UserInfo>
        <DisplayName/>
        <AccountId xsi:nil="true"/>
        <AccountType/>
      </UserInfo>
    </POC>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E09FF3-E054-4EF0-B2DB-EAAE7BD499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acf50f-bdce-4d5b-8d6a-26f4e9377ece"/>
    <ds:schemaRef ds:uri="e2844b85-a6d0-40e3-a5f2-f06842130a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4A90AE-2FA0-4B93-BB45-2CFF45FE2B51}">
  <ds:schemaRefs>
    <ds:schemaRef ds:uri="http://schemas.microsoft.com/sharepoint/v3/contenttype/forms"/>
  </ds:schemaRefs>
</ds:datastoreItem>
</file>

<file path=customXml/itemProps3.xml><?xml version="1.0" encoding="utf-8"?>
<ds:datastoreItem xmlns:ds="http://schemas.openxmlformats.org/officeDocument/2006/customXml" ds:itemID="{983C9F58-14E0-4F53-B3F5-9E5E26EF2C72}">
  <ds:schemaRefs>
    <ds:schemaRef ds:uri="http://schemas.microsoft.com/office/2006/metadata/properties"/>
    <ds:schemaRef ds:uri="http://schemas.microsoft.com/office/infopath/2007/PartnerControls"/>
    <ds:schemaRef ds:uri="e2844b85-a6d0-40e3-a5f2-f06842130a6b"/>
    <ds:schemaRef ds:uri="20acf50f-bdce-4d5b-8d6a-26f4e9377ece"/>
  </ds:schemaRefs>
</ds:datastoreItem>
</file>

<file path=customXml/itemProps4.xml><?xml version="1.0" encoding="utf-8"?>
<ds:datastoreItem xmlns:ds="http://schemas.openxmlformats.org/officeDocument/2006/customXml" ds:itemID="{C02A1774-3532-4BE9-B5C3-95D370F4F05E}">
  <ds:schemaRefs>
    <ds:schemaRef ds:uri="http://schemas.openxmlformats.org/officeDocument/2006/bibliography"/>
  </ds:schemaRefs>
</ds:datastoreItem>
</file>

<file path=docMetadata/LabelInfo.xml><?xml version="1.0" encoding="utf-8"?>
<clbl:labelList xmlns:clbl="http://schemas.microsoft.com/office/2020/mipLabelMetadata">
  <clbl:label id="{e4b16b84-4c56-4f27-9af7-30345a161ad4}" enabled="0" method="" siteId="{e4b16b84-4c56-4f27-9af7-30345a161ad4}" removed="1"/>
</clbl:labelList>
</file>

<file path=docProps/app.xml><?xml version="1.0" encoding="utf-8"?>
<Properties xmlns="http://schemas.openxmlformats.org/officeDocument/2006/extended-properties" xmlns:vt="http://schemas.openxmlformats.org/officeDocument/2006/docPropsVTypes">
  <Template>Normal</Template>
  <TotalTime>3</TotalTime>
  <Pages>4</Pages>
  <Words>1371</Words>
  <Characters>7820</Characters>
  <Application>Microsoft Office Word</Application>
  <DocSecurity>4</DocSecurity>
  <Lines>65</Lines>
  <Paragraphs>18</Paragraphs>
  <ScaleCrop>false</ScaleCrop>
  <Company/>
  <LinksUpToDate>false</LinksUpToDate>
  <CharactersWithSpaces>9173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THOMPSON, BRADLEY J</dc:creator>
  <cp:keywords/>
  <dc:description/>
  <cp:lastModifiedBy>HUBBY, NICOLE</cp:lastModifiedBy>
  <cp:revision>2</cp:revision>
  <dcterms:created xsi:type="dcterms:W3CDTF">2026-03-18T17:53:00Z</dcterms:created>
  <dcterms:modified xsi:type="dcterms:W3CDTF">2026-03-18T17:53:00Z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0x0101007109F10B22B88A45A3B601B7857B10F8</vt:lpwstr>
  </property>
  <property fmtid="{D5CDD505-2E9C-101B-9397-08002B2CF9AE}" pid="3" name="MediaServiceImageTags">
    <vt:lpwstr/>
  </property>
</Properties>
</file>