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1D3C40" w:rsidP="00795723">
      <w:pPr>
        <w:jc w:val="center"/>
      </w:pPr>
      <w:r>
        <w:t>Intent to Sole Source</w:t>
      </w:r>
    </w:p>
    <w:p w:rsidR="00795723" w:rsidP="00795723">
      <w:pPr>
        <w:jc w:val="center"/>
        <w:sectPr>
          <w:type w:val="continuous"/>
          <w:pgMar w:top="1080" w:right="1440" w:bottom="1080" w:left="1440" w:header="360" w:footer="360"/>
          <w:cols w:space="720"/>
        </w:sectPr>
      </w:pPr>
      <w:r>
        <w:t>Sterrad Advanced Sterilization Maintenance Services</w:t>
      </w:r>
    </w:p>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w:t>
            </w:r>
            <w:r w:rsidRPr="00F43FAC">
              <w:rPr>
                <w:rStyle w:val="AAMSKBFill-InHighlight"/>
                <w:color w:val="auto"/>
              </w:rPr>
              <w:t xml:space="preserve"> </w:t>
            </w:r>
            <w:r w:rsidRPr="00F43FAC">
              <w:rPr>
                <w:rStyle w:val="AAMSKBFill-InHighlight"/>
                <w:color w:val="auto"/>
              </w:rPr>
              <w:t xml:space="preserve"> </w:t>
            </w:r>
            <w:r>
              <w:rPr>
                <w:rStyle w:val="AAMSKBFill-InHighlight"/>
                <w:color w:val="auto"/>
              </w:rPr>
              <w:t>Sterrad Advanced Sterilization</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36C24626Q0437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Byron Brown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Byron.Brown4@va.gov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9703BD" w:rsidRPr="00C95F60">
      <w:pPr>
        <w:rPr>
          <w:rFonts w:ascii="Arial" w:hAnsi="Arial" w:cs="Arial"/>
        </w:rPr>
      </w:pPr>
      <w:r w:rsidRPr="00C95F60">
        <w:rPr>
          <w:rFonts w:ascii="Arial" w:hAnsi="Arial" w:cs="Arial"/>
        </w:rPr>
        <w:t xml:space="preserve">The Department of Veterans Affairs Medical Center, </w:t>
      </w:r>
      <w:r w:rsidRPr="00C95F60" w:rsidR="00F67760">
        <w:rPr>
          <w:rFonts w:ascii="Arial" w:hAnsi="Arial" w:cs="Arial"/>
        </w:rPr>
        <w:t xml:space="preserve">Network Contracting Office (NCO) 6, intends to negotiate a sole source contract with </w:t>
      </w:r>
      <w:r w:rsidR="00254FA1">
        <w:rPr>
          <w:rFonts w:ascii="Arial" w:hAnsi="Arial" w:cs="Arial"/>
        </w:rPr>
        <w:t>Advanced Sterilization Products</w:t>
      </w:r>
      <w:r w:rsidRPr="00C95F60" w:rsidR="00F67760">
        <w:rPr>
          <w:rFonts w:ascii="Arial" w:hAnsi="Arial" w:cs="Arial"/>
        </w:rPr>
        <w:t xml:space="preserve"> for </w:t>
      </w:r>
      <w:r w:rsidR="00254FA1">
        <w:rPr>
          <w:rFonts w:ascii="Arial" w:hAnsi="Arial" w:cs="Arial"/>
        </w:rPr>
        <w:t>Sterrad</w:t>
      </w:r>
      <w:r w:rsidR="00254FA1">
        <w:rPr>
          <w:rFonts w:ascii="Arial" w:hAnsi="Arial" w:cs="Arial"/>
        </w:rPr>
        <w:t xml:space="preserve"> </w:t>
      </w:r>
      <w:r w:rsidR="00C42D94">
        <w:rPr>
          <w:rFonts w:ascii="Arial" w:hAnsi="Arial" w:cs="Arial"/>
        </w:rPr>
        <w:t>Maintenance</w:t>
      </w:r>
      <w:r w:rsidRPr="00C95F60" w:rsidR="009333FE">
        <w:rPr>
          <w:rFonts w:ascii="Arial" w:hAnsi="Arial" w:cs="Arial"/>
        </w:rPr>
        <w:t xml:space="preserve"> Services</w:t>
      </w:r>
      <w:r w:rsidRPr="00C95F60" w:rsidR="00145919">
        <w:rPr>
          <w:rFonts w:ascii="Arial" w:hAnsi="Arial" w:cs="Arial"/>
        </w:rPr>
        <w:t xml:space="preserve"> at the </w:t>
      </w:r>
      <w:r w:rsidR="00C42D94">
        <w:rPr>
          <w:rFonts w:ascii="Arial" w:hAnsi="Arial" w:cs="Arial"/>
        </w:rPr>
        <w:t>Durham</w:t>
      </w:r>
      <w:r w:rsidRPr="00C95F60" w:rsidR="00145919">
        <w:rPr>
          <w:rFonts w:ascii="Arial" w:hAnsi="Arial" w:cs="Arial"/>
        </w:rPr>
        <w:t xml:space="preserve"> Veterans Medical Center (VAMC)</w:t>
      </w:r>
      <w:r w:rsidRPr="00C95F60" w:rsidR="00F67760">
        <w:rPr>
          <w:rFonts w:ascii="Arial" w:hAnsi="Arial" w:cs="Arial"/>
        </w:rPr>
        <w:t xml:space="preserve">. </w:t>
      </w:r>
      <w:r w:rsidRPr="00145919" w:rsidR="00844B18">
        <w:rPr>
          <w:rFonts w:ascii="Arial" w:hAnsi="Arial" w:cs="Arial"/>
        </w:rPr>
        <w:t xml:space="preserve">Justification for this sole source procurement is in accordance with FAR </w:t>
      </w:r>
      <w:r w:rsidR="00844B18">
        <w:rPr>
          <w:rFonts w:ascii="Arial" w:hAnsi="Arial" w:cs="Arial"/>
        </w:rPr>
        <w:t>12.102(A)</w:t>
      </w:r>
      <w:r w:rsidRPr="00145919" w:rsidR="00844B18">
        <w:rPr>
          <w:rFonts w:ascii="Arial" w:hAnsi="Arial" w:cs="Arial"/>
        </w:rPr>
        <w:t xml:space="preserve"> soliciting from a single source.  </w:t>
      </w:r>
    </w:p>
    <w:p w:rsidR="00F67760" w:rsidRPr="00C95F60">
      <w:pPr>
        <w:rPr>
          <w:rFonts w:ascii="Arial" w:hAnsi="Arial" w:cs="Arial"/>
        </w:rPr>
      </w:pPr>
    </w:p>
    <w:p w:rsidR="000C24F6" w:rsidRPr="00E83F52" w:rsidP="000C24F6">
      <w:pPr>
        <w:spacing w:after="120"/>
        <w:jc w:val="both"/>
        <w:rPr>
          <w:rFonts w:ascii="Arial" w:hAnsi="Arial" w:cs="Arial"/>
        </w:rPr>
      </w:pPr>
      <w:r w:rsidRPr="00E83F52">
        <w:rPr>
          <w:rFonts w:ascii="Arial" w:hAnsi="Arial" w:cs="Arial"/>
        </w:rPr>
        <w:t>ASP will provide all personnel, equipment, supplies, facilities, transportation, tools, materials, supervision, and other items and nonpersonal services necessary to provide full maintenance support for the items listed in the Government Solicitation and all support items / components as defined in the Government PWS except for those items specified as government furnished property and services</w:t>
      </w:r>
      <w:r w:rsidRPr="00E83F52">
        <w:rPr>
          <w:rFonts w:ascii="Arial" w:hAnsi="Arial" w:cs="Arial"/>
        </w:rPr>
        <w:t xml:space="preserve"> on </w:t>
      </w:r>
      <w:r w:rsidRPr="00E83F52">
        <w:rPr>
          <w:rFonts w:ascii="Arial" w:hAnsi="Arial" w:cs="Arial"/>
        </w:rPr>
        <w:t>Sterrad</w:t>
      </w:r>
      <w:r w:rsidRPr="00E83F52">
        <w:rPr>
          <w:rFonts w:ascii="Arial" w:hAnsi="Arial" w:cs="Arial"/>
        </w:rPr>
        <w:t xml:space="preserve"> equipment</w:t>
      </w:r>
      <w:r w:rsidRPr="00E83F52">
        <w:rPr>
          <w:rFonts w:ascii="Arial" w:hAnsi="Arial" w:cs="Arial"/>
        </w:rPr>
        <w:t xml:space="preserve">. </w:t>
      </w:r>
    </w:p>
    <w:p w:rsidR="00C1279A" w:rsidRPr="00C95F60" w:rsidP="007A7508">
      <w:pPr>
        <w:rPr>
          <w:rFonts w:ascii="Arial" w:hAnsi="Arial" w:cs="Arial"/>
        </w:rPr>
      </w:pPr>
    </w:p>
    <w:p w:rsidR="00BA739E" w:rsidRPr="00145919" w:rsidP="00BA739E">
      <w:pPr>
        <w:rPr>
          <w:rFonts w:ascii="Arial" w:hAnsi="Arial" w:cs="Arial"/>
        </w:rPr>
      </w:pPr>
      <w:r w:rsidRPr="00145919">
        <w:rPr>
          <w:rFonts w:ascii="Arial" w:hAnsi="Arial" w:cs="Arial"/>
        </w:rPr>
        <w:t xml:space="preserve">This notice of intent is not a request for competitive quotes.   No solicitation documents are </w:t>
      </w:r>
      <w:r w:rsidRPr="00145919">
        <w:rPr>
          <w:rFonts w:ascii="Arial" w:hAnsi="Arial" w:cs="Arial"/>
        </w:rPr>
        <w:t>available</w:t>
      </w:r>
      <w:r w:rsidRPr="00145919">
        <w:rPr>
          <w:rFonts w:ascii="Arial" w:hAnsi="Arial" w:cs="Arial"/>
        </w:rPr>
        <w:t xml:space="preserve"> and telephone requests will not be accepted.   However, any business that believes it can meet these requirements and possesses relevant past </w:t>
      </w:r>
      <w:r w:rsidRPr="00145919">
        <w:rPr>
          <w:rFonts w:ascii="Arial" w:hAnsi="Arial" w:cs="Arial"/>
        </w:rPr>
        <w:t>experience</w:t>
      </w:r>
      <w:r w:rsidRPr="00145919">
        <w:rPr>
          <w:rFonts w:ascii="Arial" w:hAnsi="Arial" w:cs="Arial"/>
        </w:rPr>
        <w:t xml:space="preserve"> and expertise may give written notice.  Supporting evidence must be furnished in sufficient detail to demonstrate the ability to comply with the above requirement.   Responses will be considered by the Government, however, a determination by the Government not to </w:t>
      </w:r>
      <w:r w:rsidRPr="00145919">
        <w:rPr>
          <w:rFonts w:ascii="Arial" w:hAnsi="Arial" w:cs="Arial"/>
        </w:rPr>
        <w:t>compete</w:t>
      </w:r>
      <w:r w:rsidRPr="00145919">
        <w:rPr>
          <w:rFonts w:ascii="Arial" w:hAnsi="Arial" w:cs="Arial"/>
        </w:rPr>
        <w:t xml:space="preserve"> the proposed acquisition based upon responses </w:t>
      </w:r>
      <w:r w:rsidRPr="00145919">
        <w:rPr>
          <w:rFonts w:ascii="Arial" w:hAnsi="Arial" w:cs="Arial"/>
        </w:rPr>
        <w:t>of</w:t>
      </w:r>
      <w:r w:rsidRPr="00145919">
        <w:rPr>
          <w:rFonts w:ascii="Arial" w:hAnsi="Arial" w:cs="Arial"/>
        </w:rPr>
        <w:t xml:space="preserve"> this notice is solely within the discretion of the Government. No telephone request will be accepted.</w:t>
      </w:r>
      <w:r w:rsidRPr="00145919">
        <w:rPr>
          <w:rFonts w:ascii="Arial" w:hAnsi="Arial" w:cs="Arial"/>
          <w:lang w:val="en"/>
        </w:rPr>
        <w:t xml:space="preserve"> NAICS Code </w:t>
      </w:r>
      <w:r w:rsidR="00E83F52">
        <w:rPr>
          <w:rFonts w:ascii="Arial" w:hAnsi="Arial" w:cs="Arial"/>
          <w:lang w:val="en"/>
        </w:rPr>
        <w:t>811210</w:t>
      </w:r>
      <w:r w:rsidRPr="00145919">
        <w:rPr>
          <w:rFonts w:ascii="Arial" w:hAnsi="Arial" w:cs="Arial"/>
          <w:lang w:val="en"/>
        </w:rPr>
        <w:t xml:space="preserve"> / $</w:t>
      </w:r>
      <w:r w:rsidR="00E83F52">
        <w:rPr>
          <w:rFonts w:ascii="Arial" w:hAnsi="Arial" w:cs="Arial"/>
          <w:lang w:val="en"/>
        </w:rPr>
        <w:t>34</w:t>
      </w:r>
      <w:r>
        <w:rPr>
          <w:rFonts w:ascii="Arial" w:hAnsi="Arial" w:cs="Arial"/>
          <w:lang w:val="en"/>
        </w:rPr>
        <w:t xml:space="preserve"> </w:t>
      </w:r>
      <w:r w:rsidRPr="00145919">
        <w:rPr>
          <w:rFonts w:ascii="Arial" w:hAnsi="Arial" w:cs="Arial"/>
          <w:lang w:val="en"/>
        </w:rPr>
        <w:t xml:space="preserve">million.  Responses received by </w:t>
      </w:r>
      <w:r w:rsidR="00646D82">
        <w:rPr>
          <w:rFonts w:ascii="Arial" w:hAnsi="Arial" w:cs="Arial"/>
          <w:lang w:val="en"/>
        </w:rPr>
        <w:t>12</w:t>
      </w:r>
      <w:r w:rsidRPr="00145919">
        <w:rPr>
          <w:rFonts w:ascii="Arial" w:hAnsi="Arial" w:cs="Arial"/>
          <w:lang w:val="en"/>
        </w:rPr>
        <w:t xml:space="preserve">pm EST. on </w:t>
      </w:r>
      <w:r>
        <w:rPr>
          <w:rFonts w:ascii="Arial" w:hAnsi="Arial" w:cs="Arial"/>
          <w:lang w:val="en"/>
        </w:rPr>
        <w:t xml:space="preserve">March </w:t>
      </w:r>
      <w:r w:rsidR="00646D82">
        <w:rPr>
          <w:rFonts w:ascii="Arial" w:hAnsi="Arial" w:cs="Arial"/>
          <w:lang w:val="en"/>
        </w:rPr>
        <w:t>23</w:t>
      </w:r>
      <w:r w:rsidRPr="00145919">
        <w:rPr>
          <w:rFonts w:ascii="Arial" w:hAnsi="Arial" w:cs="Arial"/>
          <w:lang w:val="en"/>
        </w:rPr>
        <w:t xml:space="preserve">, </w:t>
      </w:r>
      <w:r w:rsidRPr="00145919">
        <w:rPr>
          <w:rFonts w:ascii="Arial" w:hAnsi="Arial" w:cs="Arial"/>
          <w:lang w:val="en"/>
        </w:rPr>
        <w:t>202</w:t>
      </w:r>
      <w:r>
        <w:rPr>
          <w:rFonts w:ascii="Arial" w:hAnsi="Arial" w:cs="Arial"/>
          <w:lang w:val="en"/>
        </w:rPr>
        <w:t>6</w:t>
      </w:r>
      <w:r w:rsidRPr="00145919">
        <w:rPr>
          <w:rFonts w:ascii="Arial" w:hAnsi="Arial" w:cs="Arial"/>
          <w:lang w:val="en"/>
        </w:rPr>
        <w:t xml:space="preserve"> will be considered by the Government.  Any inquires can be emailed to Byron.Brown4@va.gov. No telephone request will be accepted.  </w:t>
      </w:r>
    </w:p>
    <w:p w:rsidR="0025616B" w:rsidP="0025616B"/>
    <w:p w:rsidR="00460717" w:rsidP="0025616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5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A15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5C5"/>
    <w:rPr>
      <w:rFonts w:eastAsiaTheme="majorEastAsia" w:cstheme="majorBidi"/>
      <w:color w:val="272727" w:themeColor="text1" w:themeTint="D8"/>
    </w:rPr>
  </w:style>
  <w:style w:type="paragraph" w:styleId="Subtitle">
    <w:name w:val="Subtitle"/>
    <w:basedOn w:val="Normal"/>
    <w:next w:val="Normal"/>
    <w:link w:val="SubtitleChar"/>
    <w:uiPriority w:val="11"/>
    <w:qFormat/>
    <w:rsid w:val="00A15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5C5"/>
    <w:pPr>
      <w:spacing w:before="160"/>
      <w:jc w:val="center"/>
    </w:pPr>
    <w:rPr>
      <w:i/>
      <w:iCs/>
      <w:color w:val="404040" w:themeColor="text1" w:themeTint="BF"/>
    </w:rPr>
  </w:style>
  <w:style w:type="character" w:customStyle="1" w:styleId="QuoteChar">
    <w:name w:val="Quote Char"/>
    <w:basedOn w:val="DefaultParagraphFont"/>
    <w:link w:val="Quote"/>
    <w:uiPriority w:val="29"/>
    <w:rsid w:val="00A155C5"/>
    <w:rPr>
      <w:i/>
      <w:iCs/>
      <w:color w:val="404040" w:themeColor="text1" w:themeTint="BF"/>
    </w:rPr>
  </w:style>
  <w:style w:type="paragraph" w:styleId="ListParagraph">
    <w:name w:val="List Paragraph"/>
    <w:basedOn w:val="Normal"/>
    <w:uiPriority w:val="34"/>
    <w:qFormat/>
    <w:rsid w:val="00A155C5"/>
    <w:pPr>
      <w:ind w:left="720"/>
      <w:contextualSpacing/>
    </w:pPr>
  </w:style>
  <w:style w:type="character" w:styleId="IntenseEmphasis">
    <w:name w:val="Intense Emphasis"/>
    <w:basedOn w:val="DefaultParagraphFont"/>
    <w:uiPriority w:val="21"/>
    <w:qFormat/>
    <w:rsid w:val="00A155C5"/>
    <w:rPr>
      <w:i/>
      <w:iCs/>
      <w:color w:val="366092" w:themeColor="accent1" w:themeShade="BF"/>
    </w:rPr>
  </w:style>
  <w:style w:type="paragraph" w:styleId="IntenseQuote">
    <w:name w:val="Intense Quote"/>
    <w:basedOn w:val="Normal"/>
    <w:next w:val="Normal"/>
    <w:link w:val="IntenseQuoteChar"/>
    <w:uiPriority w:val="30"/>
    <w:qFormat/>
    <w:rsid w:val="00A155C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155C5"/>
    <w:rPr>
      <w:i/>
      <w:iCs/>
      <w:color w:val="366092" w:themeColor="accent1" w:themeShade="BF"/>
    </w:rPr>
  </w:style>
  <w:style w:type="character" w:styleId="IntenseReference">
    <w:name w:val="Intense Reference"/>
    <w:basedOn w:val="DefaultParagraphFont"/>
    <w:uiPriority w:val="32"/>
    <w:qFormat/>
    <w:rsid w:val="00A155C5"/>
    <w:rPr>
      <w:b/>
      <w:bCs/>
      <w:smallCaps/>
      <w:color w:val="366092"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A7508"/>
    <w:rPr>
      <w:rFonts w:cs="Times New Roman"/>
      <w:color w:val="0000FF"/>
      <w:u w:val="single"/>
    </w:rPr>
  </w:style>
  <w:style w:type="paragraph" w:styleId="NormalWeb">
    <w:name w:val="Normal (Web)"/>
    <w:basedOn w:val="Normal"/>
    <w:uiPriority w:val="99"/>
    <w:rsid w:val="00992C61"/>
    <w:pPr>
      <w:spacing w:before="100" w:beforeAutospacing="1" w:after="100" w:afterAutospacing="1"/>
    </w:pPr>
    <w:rPr>
      <w:rFonts w:ascii="Times New Roman" w:eastAsia="Times New Roman" w:hAnsi="Times New Roman" w:cs="Times New Roman"/>
      <w:sz w:val="20"/>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2026-03-19T11:47:39Z</dcterms:created>
  <dcterms:modified xsi:type="dcterms:W3CDTF">2026-03-19T11:47:39Z</dcterms:modified>
</cp:coreProperties>
</file>