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QGenda Scheduling Software, Base Plus Four Contract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36C26226Q0724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05-05-2026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12:00PM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DA10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541519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Northern Arizona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 HW 89N</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Prescott</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86313-5001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 GARCIA</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ISRAEL.GARCIA2@VA.GOV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8E76E8" w:rsidRPr="007E070D" w:rsidP="001A43EB">
      <w:pPr>
        <w:jc w:val="center"/>
        <w:rPr>
          <w:rFonts w:ascii="Times New Roman" w:hAnsi="Times New Roman" w:cs="Times New Roman"/>
          <w:b/>
          <w:bCs/>
          <w:sz w:val="24"/>
          <w:szCs w:val="24"/>
        </w:rPr>
      </w:pPr>
      <w:r w:rsidRPr="007E070D">
        <w:rPr>
          <w:rFonts w:ascii="Times New Roman" w:hAnsi="Times New Roman" w:cs="Times New Roman"/>
          <w:b/>
          <w:bCs/>
          <w:sz w:val="24"/>
          <w:szCs w:val="24"/>
        </w:rPr>
        <w:t>THIS REQUEST FOR INFORMATION (RFI) – SOURCES SOUGHT IS ISSUED SOLELY FOR MARKET RESEARCH AND PLANNING PURPOSES ONLY AND DOES NOT CONSTITUTE A SOLICITATION</w:t>
      </w:r>
    </w:p>
    <w:p w:rsidR="008E76E8" w:rsidRPr="007E070D" w:rsidP="001A43EB">
      <w:pPr>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1.  Responses to this Sources Sought must be in writing.  The purpose of this Sources Sought Announcement is for market research only to make appropriate acquisition decisions and to gain knowledge of Small Business Capability, including Service-Disabled Veteran-Owned Small Businesses and Veteran-Owned Small Businesses (SDVOSB/VOSB) interested and capable of performing the work.  </w:t>
      </w:r>
    </w:p>
    <w:p w:rsidR="008E76E8" w:rsidRPr="002A328D" w:rsidP="001A43EB">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2.  The NAICS for this requirement is </w:t>
      </w:r>
      <w:r w:rsidRPr="001646A8" w:rsidR="001646A8">
        <w:rPr>
          <w:rFonts w:ascii="Times New Roman" w:eastAsia="Times New Roman" w:hAnsi="Times New Roman" w:cs="Times New Roman"/>
          <w:sz w:val="24"/>
          <w:szCs w:val="24"/>
        </w:rPr>
        <w:t>541519</w:t>
      </w:r>
      <w:r w:rsidRPr="001646A8" w:rsidR="001646A8">
        <w:rPr>
          <w:rFonts w:ascii="Times New Roman" w:eastAsia="Times New Roman" w:hAnsi="Times New Roman" w:cs="Times New Roman"/>
          <w:sz w:val="24"/>
          <w:szCs w:val="24"/>
        </w:rPr>
        <w:t xml:space="preserve"> </w:t>
      </w:r>
      <w:r w:rsidR="001646A8">
        <w:rPr>
          <w:rFonts w:ascii="Times New Roman" w:eastAsia="Times New Roman" w:hAnsi="Times New Roman" w:cs="Times New Roman"/>
          <w:sz w:val="24"/>
          <w:szCs w:val="24"/>
        </w:rPr>
        <w:t xml:space="preserve">- </w:t>
      </w:r>
      <w:r w:rsidRPr="001646A8" w:rsidR="001646A8">
        <w:rPr>
          <w:rFonts w:ascii="Times New Roman" w:eastAsia="Times New Roman" w:hAnsi="Times New Roman" w:cs="Times New Roman"/>
          <w:sz w:val="24"/>
          <w:szCs w:val="24"/>
        </w:rPr>
        <w:t>Other Computer Related Services</w:t>
      </w:r>
      <w:r w:rsidRPr="002A328D">
        <w:rPr>
          <w:rFonts w:ascii="Times New Roman" w:eastAsia="Times New Roman" w:hAnsi="Times New Roman" w:cs="Times New Roman"/>
          <w:sz w:val="24"/>
          <w:szCs w:val="24"/>
        </w:rPr>
        <w:t xml:space="preserve">  </w:t>
      </w:r>
    </w:p>
    <w:p w:rsidR="008E76E8" w:rsidRPr="002A328D" w:rsidP="001A43EB">
      <w:pPr>
        <w:spacing w:after="0" w:line="240" w:lineRule="auto"/>
        <w:rPr>
          <w:rFonts w:ascii="Times New Roman" w:eastAsia="Times New Roman" w:hAnsi="Times New Roman" w:cs="Times New Roman"/>
          <w:sz w:val="24"/>
          <w:szCs w:val="24"/>
        </w:rPr>
      </w:pPr>
      <w:r w:rsidRPr="002A328D">
        <w:rPr>
          <w:rFonts w:ascii="Times New Roman" w:eastAsia="Times New Roman" w:hAnsi="Times New Roman" w:cs="Times New Roman"/>
          <w:sz w:val="24"/>
          <w:szCs w:val="24"/>
        </w:rPr>
        <w:t xml:space="preserve"> </w:t>
      </w:r>
    </w:p>
    <w:p w:rsidR="001646A8" w:rsidRPr="001646A8" w:rsidP="001646A8">
      <w:pPr>
        <w:rPr>
          <w:rFonts w:ascii="Times New Roman" w:eastAsia="Times New Roman" w:hAnsi="Times New Roman" w:cs="Times New Roman"/>
          <w:sz w:val="24"/>
          <w:szCs w:val="24"/>
        </w:rPr>
      </w:pPr>
      <w:r w:rsidRPr="001646A8">
        <w:rPr>
          <w:rFonts w:ascii="Times New Roman" w:eastAsia="Times New Roman" w:hAnsi="Times New Roman" w:cs="Times New Roman"/>
          <w:sz w:val="24"/>
          <w:szCs w:val="24"/>
        </w:rPr>
        <w:t xml:space="preserve">The contractor shall provide a commercial, cloud-based scheduling solution for the </w:t>
      </w:r>
      <w:r w:rsidRPr="00ED3EF9" w:rsidR="00ED3EF9">
        <w:rPr>
          <w:rFonts w:ascii="Times New Roman" w:eastAsia="Times New Roman" w:hAnsi="Times New Roman" w:cs="Times New Roman"/>
          <w:sz w:val="24"/>
          <w:szCs w:val="24"/>
        </w:rPr>
        <w:t>Northern Arizona VA Healthcare System</w:t>
      </w:r>
      <w:r w:rsidR="00ED3EF9">
        <w:rPr>
          <w:rFonts w:ascii="Times New Roman" w:eastAsia="Times New Roman" w:hAnsi="Times New Roman" w:cs="Times New Roman"/>
          <w:sz w:val="24"/>
          <w:szCs w:val="24"/>
        </w:rPr>
        <w:t xml:space="preserve"> (</w:t>
      </w:r>
      <w:r w:rsidRPr="001646A8">
        <w:rPr>
          <w:rFonts w:ascii="Times New Roman" w:eastAsia="Times New Roman" w:hAnsi="Times New Roman" w:cs="Times New Roman"/>
          <w:sz w:val="24"/>
          <w:szCs w:val="24"/>
        </w:rPr>
        <w:t>NAVAHCS</w:t>
      </w:r>
      <w:r w:rsidR="00ED3EF9">
        <w:rPr>
          <w:rFonts w:ascii="Times New Roman" w:eastAsia="Times New Roman" w:hAnsi="Times New Roman" w:cs="Times New Roman"/>
          <w:sz w:val="24"/>
          <w:szCs w:val="24"/>
        </w:rPr>
        <w:t>)</w:t>
      </w:r>
      <w:r w:rsidRPr="001646A8">
        <w:rPr>
          <w:rFonts w:ascii="Times New Roman" w:eastAsia="Times New Roman" w:hAnsi="Times New Roman" w:cs="Times New Roman"/>
          <w:sz w:val="24"/>
          <w:szCs w:val="24"/>
        </w:rPr>
        <w:t xml:space="preserve"> Emergency Department, including software subscription or licensing, implementation, configuration, testing, training, go-live support, and ongoing technical support for the period of performance.</w:t>
      </w:r>
    </w:p>
    <w:p w:rsidR="001646A8" w:rsidP="001646A8">
      <w:pPr>
        <w:rPr>
          <w:rFonts w:ascii="Times New Roman" w:eastAsia="Times New Roman" w:hAnsi="Times New Roman" w:cs="Times New Roman"/>
          <w:sz w:val="24"/>
          <w:szCs w:val="24"/>
        </w:rPr>
      </w:pPr>
      <w:r w:rsidRPr="001646A8">
        <w:rPr>
          <w:rFonts w:ascii="Times New Roman" w:eastAsia="Times New Roman" w:hAnsi="Times New Roman" w:cs="Times New Roman"/>
          <w:sz w:val="24"/>
          <w:szCs w:val="24"/>
        </w:rPr>
        <w:t>The solution shall provide a centralized platform to create, publish, maintain, and review schedules in real time and shall support schedule automation, user self-service, reporting, and, if included in the awarded package, time and attendance and workforce analytics capabilities. Any interfaces or integrations shall be limited to those approved by the Government</w:t>
      </w:r>
      <w:r>
        <w:rPr>
          <w:rFonts w:ascii="Times New Roman" w:eastAsia="Times New Roman" w:hAnsi="Times New Roman" w:cs="Times New Roman"/>
          <w:sz w:val="24"/>
          <w:szCs w:val="24"/>
        </w:rPr>
        <w:t>.</w:t>
      </w:r>
    </w:p>
    <w:p w:rsidR="008E76E8" w:rsidRPr="007E070D" w:rsidP="001646A8">
      <w:pPr>
        <w:rPr>
          <w:rFonts w:ascii="Times New Roman" w:hAnsi="Times New Roman" w:cs="Times New Roman"/>
          <w:sz w:val="24"/>
          <w:szCs w:val="24"/>
          <w:u w:val="single"/>
        </w:rPr>
      </w:pPr>
      <w:r w:rsidRPr="007E070D">
        <w:rPr>
          <w:rFonts w:ascii="Times New Roman" w:hAnsi="Times New Roman" w:cs="Times New Roman"/>
          <w:sz w:val="24"/>
          <w:szCs w:val="24"/>
        </w:rPr>
        <w:t xml:space="preserve">The Contractor shall provide all supervision, coordination, staffing, software, licenses, website access, training, redundancy and other related services as necessary to provide and maintain VASDHS building records and files and make them readily accessible to VA staff through the Contractor’s website. The Contractor shall perform all these services as defined by this </w:t>
      </w:r>
      <w:r w:rsidR="00BE3526">
        <w:rPr>
          <w:rFonts w:ascii="Times New Roman" w:hAnsi="Times New Roman" w:cs="Times New Roman"/>
          <w:sz w:val="24"/>
          <w:szCs w:val="24"/>
        </w:rPr>
        <w:t>Statement of Work (</w:t>
      </w:r>
      <w:r w:rsidRPr="007E070D">
        <w:rPr>
          <w:rFonts w:ascii="Times New Roman" w:hAnsi="Times New Roman" w:cs="Times New Roman"/>
          <w:sz w:val="24"/>
          <w:szCs w:val="24"/>
        </w:rPr>
        <w:t>SOW</w:t>
      </w:r>
      <w:r w:rsidR="00BE3526">
        <w:rPr>
          <w:rFonts w:ascii="Times New Roman" w:hAnsi="Times New Roman" w:cs="Times New Roman"/>
          <w:sz w:val="24"/>
          <w:szCs w:val="24"/>
        </w:rPr>
        <w:t>)</w:t>
      </w:r>
      <w:r w:rsidRPr="007E070D">
        <w:rPr>
          <w:rFonts w:ascii="Times New Roman" w:hAnsi="Times New Roman" w:cs="Times New Roman"/>
          <w:sz w:val="24"/>
          <w:szCs w:val="24"/>
        </w:rPr>
        <w:t xml:space="preserve"> and by the COR or other CO designated representative.</w:t>
      </w:r>
      <w:r w:rsidR="00F04906">
        <w:rPr>
          <w:rFonts w:ascii="Times New Roman" w:hAnsi="Times New Roman" w:cs="Times New Roman"/>
          <w:sz w:val="24"/>
          <w:szCs w:val="24"/>
        </w:rPr>
        <w:t xml:space="preserve"> </w:t>
      </w:r>
      <w:r w:rsidRPr="002A328D" w:rsidR="00F04906">
        <w:rPr>
          <w:rFonts w:ascii="Times New Roman" w:hAnsi="Times New Roman" w:cs="Times New Roman"/>
          <w:sz w:val="24"/>
          <w:szCs w:val="24"/>
          <w:shd w:val="clear" w:color="auto" w:fill="FFFF00"/>
        </w:rPr>
        <w:t>See attached DRAFT SOW</w:t>
      </w:r>
      <w:r w:rsidR="00BE3526">
        <w:rPr>
          <w:rFonts w:ascii="Times New Roman" w:hAnsi="Times New Roman" w:cs="Times New Roman"/>
          <w:sz w:val="24"/>
          <w:szCs w:val="24"/>
          <w:shd w:val="clear" w:color="auto" w:fill="FFFF00"/>
        </w:rPr>
        <w:t xml:space="preserve"> and Salient Characteristics Sheet</w:t>
      </w:r>
      <w:r w:rsidR="00F04906">
        <w:rPr>
          <w:rFonts w:ascii="Times New Roman" w:hAnsi="Times New Roman" w:cs="Times New Roman"/>
          <w:sz w:val="24"/>
          <w:szCs w:val="24"/>
        </w:rPr>
        <w:t>.</w:t>
      </w:r>
    </w:p>
    <w:p w:rsidR="008E76E8" w:rsidRPr="007E070D" w:rsidP="001A43EB">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3.. Interested and capable Contractors should respond to this notice not later than </w:t>
      </w:r>
      <w:r w:rsidR="001646A8">
        <w:rPr>
          <w:rFonts w:ascii="Times New Roman" w:eastAsia="Times New Roman" w:hAnsi="Times New Roman" w:cs="Times New Roman"/>
          <w:b/>
          <w:sz w:val="24"/>
          <w:szCs w:val="24"/>
        </w:rPr>
        <w:t>Tuesday</w:t>
      </w:r>
      <w:r w:rsidRPr="007E070D">
        <w:rPr>
          <w:rFonts w:ascii="Times New Roman" w:eastAsia="Times New Roman" w:hAnsi="Times New Roman" w:cs="Times New Roman"/>
          <w:b/>
          <w:sz w:val="24"/>
          <w:szCs w:val="24"/>
        </w:rPr>
        <w:t>, M</w:t>
      </w:r>
      <w:r w:rsidR="001646A8">
        <w:rPr>
          <w:rFonts w:ascii="Times New Roman" w:eastAsia="Times New Roman" w:hAnsi="Times New Roman" w:cs="Times New Roman"/>
          <w:b/>
          <w:sz w:val="24"/>
          <w:szCs w:val="24"/>
        </w:rPr>
        <w:t>ay</w:t>
      </w:r>
      <w:r w:rsidRPr="007E070D">
        <w:rPr>
          <w:rFonts w:ascii="Times New Roman" w:eastAsia="Times New Roman" w:hAnsi="Times New Roman" w:cs="Times New Roman"/>
          <w:b/>
          <w:sz w:val="24"/>
          <w:szCs w:val="24"/>
        </w:rPr>
        <w:t xml:space="preserve"> </w:t>
      </w:r>
      <w:r w:rsidR="001646A8">
        <w:rPr>
          <w:rFonts w:ascii="Times New Roman" w:eastAsia="Times New Roman" w:hAnsi="Times New Roman" w:cs="Times New Roman"/>
          <w:b/>
          <w:sz w:val="24"/>
          <w:szCs w:val="24"/>
        </w:rPr>
        <w:t>0</w:t>
      </w:r>
      <w:r w:rsidRPr="007E070D">
        <w:rPr>
          <w:rFonts w:ascii="Times New Roman" w:eastAsia="Times New Roman" w:hAnsi="Times New Roman" w:cs="Times New Roman"/>
          <w:b/>
          <w:sz w:val="24"/>
          <w:szCs w:val="24"/>
        </w:rPr>
        <w:t xml:space="preserve">5, </w:t>
      </w:r>
      <w:r w:rsidRPr="007E070D" w:rsidR="00BE3526">
        <w:rPr>
          <w:rFonts w:ascii="Times New Roman" w:eastAsia="Times New Roman" w:hAnsi="Times New Roman" w:cs="Times New Roman"/>
          <w:b/>
          <w:sz w:val="24"/>
          <w:szCs w:val="24"/>
        </w:rPr>
        <w:t>20</w:t>
      </w:r>
      <w:r w:rsidR="00BE3526">
        <w:rPr>
          <w:rFonts w:ascii="Times New Roman" w:eastAsia="Times New Roman" w:hAnsi="Times New Roman" w:cs="Times New Roman"/>
          <w:b/>
          <w:sz w:val="24"/>
          <w:szCs w:val="24"/>
        </w:rPr>
        <w:t>26,</w:t>
      </w:r>
      <w:r w:rsidRPr="007E070D">
        <w:rPr>
          <w:rFonts w:ascii="Times New Roman" w:eastAsia="Times New Roman" w:hAnsi="Times New Roman" w:cs="Times New Roman"/>
          <w:b/>
          <w:sz w:val="24"/>
          <w:szCs w:val="24"/>
        </w:rPr>
        <w:t xml:space="preserve"> at 1</w:t>
      </w:r>
      <w:r w:rsidR="001646A8">
        <w:rPr>
          <w:rFonts w:ascii="Times New Roman" w:eastAsia="Times New Roman" w:hAnsi="Times New Roman" w:cs="Times New Roman"/>
          <w:b/>
          <w:sz w:val="24"/>
          <w:szCs w:val="24"/>
        </w:rPr>
        <w:t>2</w:t>
      </w:r>
      <w:r w:rsidRPr="007E070D">
        <w:rPr>
          <w:rFonts w:ascii="Times New Roman" w:eastAsia="Times New Roman" w:hAnsi="Times New Roman" w:cs="Times New Roman"/>
          <w:b/>
          <w:sz w:val="24"/>
          <w:szCs w:val="24"/>
        </w:rPr>
        <w:t xml:space="preserve">:00 </w:t>
      </w:r>
      <w:r w:rsidR="001646A8">
        <w:rPr>
          <w:rFonts w:ascii="Times New Roman" w:eastAsia="Times New Roman" w:hAnsi="Times New Roman" w:cs="Times New Roman"/>
          <w:b/>
          <w:sz w:val="24"/>
          <w:szCs w:val="24"/>
        </w:rPr>
        <w:t>P</w:t>
      </w:r>
      <w:r w:rsidRPr="007E070D">
        <w:rPr>
          <w:rFonts w:ascii="Times New Roman" w:eastAsia="Times New Roman" w:hAnsi="Times New Roman" w:cs="Times New Roman"/>
          <w:b/>
          <w:sz w:val="24"/>
          <w:szCs w:val="24"/>
        </w:rPr>
        <w:t>M P</w:t>
      </w:r>
      <w:r w:rsidR="00801F57">
        <w:rPr>
          <w:rFonts w:ascii="Times New Roman" w:eastAsia="Times New Roman" w:hAnsi="Times New Roman" w:cs="Times New Roman"/>
          <w:b/>
          <w:sz w:val="24"/>
          <w:szCs w:val="24"/>
        </w:rPr>
        <w:t>acific Time</w:t>
      </w:r>
      <w:r w:rsidRPr="007E070D">
        <w:rPr>
          <w:rFonts w:ascii="Times New Roman" w:eastAsia="Times New Roman" w:hAnsi="Times New Roman" w:cs="Times New Roman"/>
          <w:sz w:val="24"/>
          <w:szCs w:val="24"/>
        </w:rPr>
        <w:t xml:space="preserve">, by providing the following via email only to </w:t>
      </w:r>
      <w:r w:rsidRPr="001646A8" w:rsidR="001646A8">
        <w:rPr>
          <w:rFonts w:ascii="Times New Roman" w:eastAsia="Times New Roman" w:hAnsi="Times New Roman" w:cs="Times New Roman"/>
          <w:b/>
          <w:bCs/>
          <w:sz w:val="24"/>
          <w:szCs w:val="24"/>
        </w:rPr>
        <w:t>Israel.Garcia2</w:t>
      </w:r>
      <w:r w:rsidRPr="007E070D">
        <w:rPr>
          <w:rFonts w:ascii="Times New Roman" w:eastAsia="Times New Roman" w:hAnsi="Times New Roman" w:cs="Times New Roman"/>
          <w:b/>
          <w:sz w:val="24"/>
          <w:szCs w:val="24"/>
        </w:rPr>
        <w:t>@</w:t>
      </w:r>
      <w:r w:rsidR="00801F57">
        <w:rPr>
          <w:rFonts w:ascii="Times New Roman" w:eastAsia="Times New Roman" w:hAnsi="Times New Roman" w:cs="Times New Roman"/>
          <w:b/>
          <w:sz w:val="24"/>
          <w:szCs w:val="24"/>
        </w:rPr>
        <w:t>va.gov</w:t>
      </w:r>
      <w:r w:rsidRPr="007E070D">
        <w:rPr>
          <w:rFonts w:ascii="Times New Roman" w:eastAsia="Times New Roman" w:hAnsi="Times New Roman" w:cs="Times New Roman"/>
          <w:sz w:val="24"/>
          <w:szCs w:val="24"/>
        </w:rPr>
        <w:t>.</w:t>
      </w:r>
      <w:r w:rsidRPr="007E070D">
        <w:rPr>
          <w:rFonts w:ascii="Times New Roman" w:eastAsia="Times New Roman" w:hAnsi="Times New Roman" w:cs="Times New Roman"/>
          <w:sz w:val="24"/>
          <w:szCs w:val="24"/>
        </w:rPr>
        <w:br/>
      </w:r>
      <w:r w:rsidRPr="007E070D">
        <w:rPr>
          <w:rFonts w:ascii="Times New Roman" w:eastAsia="Times New Roman" w:hAnsi="Times New Roman" w:cs="Times New Roman"/>
          <w:sz w:val="24"/>
          <w:szCs w:val="24"/>
        </w:rPr>
        <w:br/>
        <w:t xml:space="preserve"> </w:t>
      </w:r>
      <w:r w:rsidRPr="007E070D">
        <w:rPr>
          <w:rFonts w:ascii="Times New Roman" w:eastAsia="Times New Roman" w:hAnsi="Times New Roman" w:cs="Times New Roman"/>
          <w:sz w:val="24"/>
          <w:szCs w:val="24"/>
        </w:rPr>
        <w:tab/>
        <w:t>(a) company name</w:t>
      </w:r>
    </w:p>
    <w:p w:rsidR="008E76E8" w:rsidRPr="007E070D" w:rsidP="001A43EB">
      <w:pPr>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 </w:t>
      </w:r>
    </w:p>
    <w:p w:rsidR="008E76E8" w:rsidRPr="007E070D" w:rsidP="001A43E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(b) address  </w:t>
      </w:r>
    </w:p>
    <w:p w:rsidR="008E76E8" w:rsidRPr="007E070D" w:rsidP="001A43E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(c) point of contact  </w:t>
      </w:r>
    </w:p>
    <w:p w:rsidR="008E76E8" w:rsidRPr="007E070D" w:rsidP="001A43E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(d) phone, fax, and email of primary point of contact</w:t>
      </w:r>
    </w:p>
    <w:p w:rsidR="008E76E8" w:rsidRPr="007E070D" w:rsidP="001A43E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(e) </w:t>
      </w:r>
      <w:r w:rsidR="00615917">
        <w:rPr>
          <w:rFonts w:ascii="Times New Roman" w:eastAsia="Times New Roman" w:hAnsi="Times New Roman" w:cs="Times New Roman"/>
          <w:sz w:val="24"/>
          <w:szCs w:val="24"/>
        </w:rPr>
        <w:t>Contractor’s Unique Entity ID (SAM)</w:t>
      </w:r>
      <w:r w:rsidRPr="007E070D" w:rsidR="00615917">
        <w:rPr>
          <w:rFonts w:ascii="Times New Roman" w:eastAsia="Times New Roman" w:hAnsi="Times New Roman" w:cs="Times New Roman"/>
          <w:sz w:val="24"/>
          <w:szCs w:val="24"/>
        </w:rPr>
        <w:t xml:space="preserve"> number</w:t>
      </w:r>
    </w:p>
    <w:p w:rsidR="008E76E8" w:rsidRPr="007E070D" w:rsidP="001A43EB">
      <w:pPr>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(f) Type of small business, if applicable, (e.g. Services-Disabled Veteran-Owned Small Business (SDVOSB), Veteran-owned Small Business (VOSB), 8(a), HUB-Zone, Women Owned Small Business, Small disadvantaged business, or Small Business).  </w:t>
      </w:r>
    </w:p>
    <w:p w:rsidR="00615917" w:rsidRPr="008E76E8" w:rsidP="008E76E8">
      <w:pPr>
        <w:spacing w:after="0" w:line="240" w:lineRule="auto"/>
        <w:ind w:firstLine="720"/>
        <w:rPr>
          <w:rFonts w:ascii="Times New Roman" w:eastAsia="Times New Roman" w:hAnsi="Times New Roman" w:cs="Times New Roman"/>
          <w:sz w:val="24"/>
          <w:szCs w:val="24"/>
          <w:shd w:val="clear" w:color="auto" w:fill="FFFF00"/>
        </w:rPr>
      </w:pPr>
      <w:r w:rsidRPr="007E070D">
        <w:rPr>
          <w:rFonts w:ascii="Times New Roman" w:eastAsia="Times New Roman" w:hAnsi="Times New Roman" w:cs="Times New Roman"/>
          <w:sz w:val="24"/>
          <w:szCs w:val="24"/>
        </w:rPr>
        <w:t xml:space="preserve">(g) </w:t>
      </w:r>
      <w:r w:rsidR="00F80E36">
        <w:rPr>
          <w:rFonts w:ascii="Times New Roman" w:eastAsia="Times New Roman" w:hAnsi="Times New Roman" w:cs="Times New Roman"/>
          <w:sz w:val="24"/>
          <w:szCs w:val="24"/>
          <w:shd w:val="clear" w:color="auto" w:fill="FFFFFF" w:themeFill="background1"/>
        </w:rPr>
        <w:t>A statement that addresses whether you believe that your performance under this contract should be exempted from the Service Contract Act or not. Please name any applicable exemption, if any.</w:t>
      </w:r>
    </w:p>
    <w:p w:rsidR="00615917" w:rsidP="00801F5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p>
    <w:p w:rsidR="00615917" w:rsidP="00801F5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p>
    <w:p w:rsidR="00615917" w:rsidP="0061591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r>
        <w:rPr>
          <w:rFonts w:ascii="Times New Roman" w:eastAsia="Times New Roman" w:hAnsi="Times New Roman" w:cs="Times New Roman"/>
          <w:sz w:val="24"/>
          <w:szCs w:val="24"/>
          <w:shd w:val="clear" w:color="auto" w:fill="FFFFFF" w:themeFill="background1"/>
        </w:rPr>
        <w:t>(</w:t>
      </w:r>
      <w:r w:rsidR="008E76E8">
        <w:rPr>
          <w:rFonts w:ascii="Times New Roman" w:eastAsia="Times New Roman" w:hAnsi="Times New Roman" w:cs="Times New Roman"/>
          <w:sz w:val="24"/>
          <w:szCs w:val="24"/>
          <w:shd w:val="clear" w:color="auto" w:fill="FFFFFF" w:themeFill="background1"/>
        </w:rPr>
        <w:t>h</w:t>
      </w:r>
      <w:r>
        <w:rPr>
          <w:rFonts w:ascii="Times New Roman" w:eastAsia="Times New Roman" w:hAnsi="Times New Roman" w:cs="Times New Roman"/>
          <w:sz w:val="24"/>
          <w:szCs w:val="24"/>
          <w:shd w:val="clear" w:color="auto" w:fill="FFFFFF" w:themeFill="background1"/>
        </w:rPr>
        <w:t xml:space="preserve">) </w:t>
      </w:r>
      <w:r w:rsidRPr="00615917">
        <w:rPr>
          <w:rFonts w:ascii="Times New Roman" w:eastAsia="Times New Roman" w:hAnsi="Times New Roman" w:cs="Times New Roman"/>
          <w:sz w:val="24"/>
          <w:szCs w:val="24"/>
          <w:shd w:val="clear" w:color="auto" w:fill="FFFFFF" w:themeFill="background1"/>
        </w:rPr>
        <w:t xml:space="preserve">Statement indicating if you have a current contract to provide the </w:t>
      </w:r>
      <w:r>
        <w:rPr>
          <w:rFonts w:ascii="Times New Roman" w:eastAsia="Times New Roman" w:hAnsi="Times New Roman" w:cs="Times New Roman"/>
          <w:sz w:val="24"/>
          <w:szCs w:val="24"/>
          <w:shd w:val="clear" w:color="auto" w:fill="FFFFFF" w:themeFill="background1"/>
        </w:rPr>
        <w:t xml:space="preserve">required services </w:t>
      </w:r>
      <w:r w:rsidRPr="00615917">
        <w:rPr>
          <w:rFonts w:ascii="Times New Roman" w:eastAsia="Times New Roman" w:hAnsi="Times New Roman" w:cs="Times New Roman"/>
          <w:sz w:val="24"/>
          <w:szCs w:val="24"/>
          <w:shd w:val="clear" w:color="auto" w:fill="FFFFFF" w:themeFill="background1"/>
        </w:rPr>
        <w:t>that you intend to provide for this procurement under either the General Services Administration (GSA) Federal Supply Schedule (FSS)</w:t>
      </w:r>
      <w:r>
        <w:rPr>
          <w:rFonts w:ascii="Times New Roman" w:eastAsia="Times New Roman" w:hAnsi="Times New Roman" w:cs="Times New Roman"/>
          <w:sz w:val="24"/>
          <w:szCs w:val="24"/>
          <w:shd w:val="clear" w:color="auto" w:fill="FFFFFF" w:themeFill="background1"/>
        </w:rPr>
        <w:t xml:space="preserve">, </w:t>
      </w:r>
      <w:r w:rsidRPr="00615917">
        <w:rPr>
          <w:rFonts w:ascii="Times New Roman" w:eastAsia="Times New Roman" w:hAnsi="Times New Roman" w:cs="Times New Roman"/>
          <w:sz w:val="24"/>
          <w:szCs w:val="24"/>
          <w:shd w:val="clear" w:color="auto" w:fill="FFFFFF" w:themeFill="background1"/>
        </w:rPr>
        <w:t>or any other federal contract.  If yes, provide the contract type and contract number, as well as the identity of the federal agency with whom you hold that contract.</w:t>
      </w:r>
    </w:p>
    <w:p w:rsidR="00615917" w:rsidP="0061591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r>
        <w:rPr>
          <w:rFonts w:ascii="Times New Roman" w:eastAsia="Times New Roman" w:hAnsi="Times New Roman" w:cs="Times New Roman"/>
          <w:sz w:val="24"/>
          <w:szCs w:val="24"/>
          <w:shd w:val="clear" w:color="auto" w:fill="FFFFFF" w:themeFill="background1"/>
        </w:rPr>
        <w:t>(</w:t>
      </w:r>
      <w:r w:rsidR="008E76E8">
        <w:rPr>
          <w:rFonts w:ascii="Times New Roman" w:eastAsia="Times New Roman" w:hAnsi="Times New Roman" w:cs="Times New Roman"/>
          <w:sz w:val="24"/>
          <w:szCs w:val="24"/>
          <w:shd w:val="clear" w:color="auto" w:fill="FFFFFF" w:themeFill="background1"/>
        </w:rPr>
        <w:t>i</w:t>
      </w:r>
      <w:r>
        <w:rPr>
          <w:rFonts w:ascii="Times New Roman" w:eastAsia="Times New Roman" w:hAnsi="Times New Roman" w:cs="Times New Roman"/>
          <w:sz w:val="24"/>
          <w:szCs w:val="24"/>
          <w:shd w:val="clear" w:color="auto" w:fill="FFFFFF" w:themeFill="background1"/>
        </w:rPr>
        <w:t xml:space="preserve">) </w:t>
      </w:r>
      <w:r>
        <w:rPr>
          <w:rFonts w:ascii="Times New Roman" w:eastAsia="Times New Roman" w:hAnsi="Times New Roman" w:cs="Times New Roman"/>
          <w:sz w:val="24"/>
          <w:szCs w:val="24"/>
        </w:rPr>
        <w:t>G</w:t>
      </w:r>
      <w:r w:rsidRPr="00C05202">
        <w:rPr>
          <w:rFonts w:ascii="Times New Roman" w:eastAsia="Times New Roman" w:hAnsi="Times New Roman" w:cs="Times New Roman"/>
          <w:sz w:val="24"/>
          <w:szCs w:val="24"/>
        </w:rPr>
        <w:t xml:space="preserve">eneral pricing for your </w:t>
      </w:r>
      <w:r>
        <w:rPr>
          <w:rFonts w:ascii="Times New Roman" w:eastAsia="Times New Roman" w:hAnsi="Times New Roman" w:cs="Times New Roman"/>
          <w:sz w:val="24"/>
          <w:szCs w:val="24"/>
        </w:rPr>
        <w:t xml:space="preserve">patient lift </w:t>
      </w:r>
      <w:r w:rsidRPr="00C05202">
        <w:rPr>
          <w:rFonts w:ascii="Times New Roman" w:eastAsia="Times New Roman" w:hAnsi="Times New Roman" w:cs="Times New Roman"/>
          <w:sz w:val="24"/>
          <w:szCs w:val="24"/>
        </w:rPr>
        <w:t>product</w:t>
      </w:r>
      <w:r>
        <w:rPr>
          <w:rFonts w:ascii="Times New Roman" w:eastAsia="Times New Roman" w:hAnsi="Times New Roman" w:cs="Times New Roman"/>
          <w:sz w:val="24"/>
          <w:szCs w:val="24"/>
        </w:rPr>
        <w:t xml:space="preserve">. This information will be used </w:t>
      </w:r>
      <w:r w:rsidRPr="00C05202">
        <w:rPr>
          <w:rFonts w:ascii="Times New Roman" w:eastAsia="Times New Roman" w:hAnsi="Times New Roman" w:cs="Times New Roman"/>
          <w:sz w:val="24"/>
          <w:szCs w:val="24"/>
        </w:rPr>
        <w:t>for</w:t>
      </w:r>
      <w:r>
        <w:rPr>
          <w:rFonts w:ascii="Times New Roman" w:eastAsia="Times New Roman" w:hAnsi="Times New Roman" w:cs="Times New Roman"/>
          <w:sz w:val="24"/>
          <w:szCs w:val="24"/>
        </w:rPr>
        <w:t xml:space="preserve"> VA internal</w:t>
      </w:r>
      <w:r w:rsidRPr="00C05202">
        <w:rPr>
          <w:rFonts w:ascii="Times New Roman" w:eastAsia="Times New Roman" w:hAnsi="Times New Roman" w:cs="Times New Roman"/>
          <w:sz w:val="24"/>
          <w:szCs w:val="24"/>
        </w:rPr>
        <w:t xml:space="preserve"> market research purposes</w:t>
      </w:r>
      <w:r>
        <w:rPr>
          <w:rFonts w:ascii="Times New Roman" w:eastAsia="Times New Roman" w:hAnsi="Times New Roman" w:cs="Times New Roman"/>
          <w:sz w:val="24"/>
          <w:szCs w:val="24"/>
        </w:rPr>
        <w:t xml:space="preserve"> and pricing </w:t>
      </w:r>
      <w:r w:rsidRPr="00E70D81">
        <w:rPr>
          <w:rFonts w:ascii="Times New Roman" w:eastAsia="Times New Roman" w:hAnsi="Times New Roman" w:cs="Times New Roman"/>
          <w:sz w:val="24"/>
          <w:szCs w:val="24"/>
        </w:rPr>
        <w:t xml:space="preserve">information received in response to this RFI </w:t>
      </w:r>
      <w:r>
        <w:rPr>
          <w:rFonts w:ascii="Times New Roman" w:eastAsia="Times New Roman" w:hAnsi="Times New Roman" w:cs="Times New Roman"/>
          <w:sz w:val="24"/>
          <w:szCs w:val="24"/>
        </w:rPr>
        <w:t>will not be shared by the Contract Specialist</w:t>
      </w:r>
      <w:r w:rsidRPr="00E70D81">
        <w:rPr>
          <w:rFonts w:ascii="Times New Roman" w:eastAsia="Times New Roman" w:hAnsi="Times New Roman" w:cs="Times New Roman"/>
          <w:sz w:val="24"/>
          <w:szCs w:val="24"/>
        </w:rPr>
        <w:t xml:space="preserve">.  </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shd w:val="clear" w:color="auto" w:fill="FFFFFF" w:themeFill="background1"/>
        </w:rPr>
      </w:pPr>
      <w:r>
        <w:rPr>
          <w:rFonts w:ascii="Times New Roman" w:eastAsia="Times New Roman" w:hAnsi="Times New Roman" w:cs="Times New Roman"/>
          <w:sz w:val="24"/>
          <w:szCs w:val="24"/>
          <w:shd w:val="clear" w:color="auto" w:fill="FFFFFF" w:themeFill="background1"/>
        </w:rPr>
        <w:t>(</w:t>
      </w:r>
      <w:r w:rsidR="008E76E8">
        <w:rPr>
          <w:rFonts w:ascii="Times New Roman" w:eastAsia="Times New Roman" w:hAnsi="Times New Roman" w:cs="Times New Roman"/>
          <w:sz w:val="24"/>
          <w:szCs w:val="24"/>
          <w:shd w:val="clear" w:color="auto" w:fill="FFFFFF" w:themeFill="background1"/>
        </w:rPr>
        <w:t>j</w:t>
      </w:r>
      <w:r>
        <w:rPr>
          <w:rFonts w:ascii="Times New Roman" w:eastAsia="Times New Roman" w:hAnsi="Times New Roman" w:cs="Times New Roman"/>
          <w:sz w:val="24"/>
          <w:szCs w:val="24"/>
          <w:shd w:val="clear" w:color="auto" w:fill="FFFFFF" w:themeFill="background1"/>
        </w:rPr>
        <w:t xml:space="preserve">) </w:t>
      </w:r>
      <w:r w:rsidRPr="00615917">
        <w:rPr>
          <w:rFonts w:ascii="Times New Roman" w:eastAsia="Times New Roman" w:hAnsi="Times New Roman" w:cs="Times New Roman"/>
          <w:sz w:val="24"/>
          <w:szCs w:val="24"/>
          <w:shd w:val="clear" w:color="auto" w:fill="FFFFFF" w:themeFill="background1"/>
        </w:rPr>
        <w:t>Statement indicating whether your company is considered small under the size standard for the NAICS code identified under this RFI. Responses are welcome to specify a different NAICS in which they could meet this requirement.</w:t>
      </w:r>
    </w:p>
    <w:p w:rsid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p>
    <w:p w:rsidR="00615917" w:rsidRPr="00615917" w:rsidP="008E76E8">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w:t>
      </w:r>
      <w:r w:rsidR="008E76E8">
        <w:rPr>
          <w:rFonts w:ascii="Times New Roman" w:eastAsia="Times New Roman" w:hAnsi="Times New Roman" w:cs="Times New Roman"/>
          <w:sz w:val="24"/>
          <w:szCs w:val="24"/>
        </w:rPr>
        <w:t>k</w:t>
      </w:r>
      <w:r w:rsidRPr="00615917">
        <w:rPr>
          <w:rFonts w:ascii="Times New Roman" w:eastAsia="Times New Roman" w:hAnsi="Times New Roman" w:cs="Times New Roman"/>
          <w:sz w:val="24"/>
          <w:szCs w:val="24"/>
        </w:rPr>
        <w:t xml:space="preserve">) </w:t>
      </w:r>
      <w:r w:rsidRPr="008E76E8" w:rsidR="008E76E8">
        <w:rPr>
          <w:rFonts w:ascii="Times New Roman" w:eastAsia="Times New Roman" w:hAnsi="Times New Roman" w:cs="Times New Roman"/>
          <w:sz w:val="24"/>
          <w:szCs w:val="24"/>
        </w:rPr>
        <w:t xml:space="preserve">A capability statement that addresses the organization’s qualifications and ability to perform as a contractor specifically for the work described above and in the attached Draft SOW. </w:t>
      </w:r>
      <w:r w:rsidRPr="007E070D" w:rsidR="008E76E8">
        <w:rPr>
          <w:rFonts w:ascii="Times New Roman" w:eastAsia="Times New Roman" w:hAnsi="Times New Roman" w:cs="Times New Roman"/>
          <w:sz w:val="24"/>
          <w:szCs w:val="24"/>
        </w:rPr>
        <w:t>Respondents are also encouraged to provide specific examples (e.g. contract number, point of contact information) of the Contractor’s experience providing the same or similar services.</w:t>
      </w:r>
      <w:r w:rsidR="008E76E8">
        <w:rPr>
          <w:rFonts w:ascii="Times New Roman" w:eastAsia="Times New Roman" w:hAnsi="Times New Roman" w:cs="Times New Roman"/>
          <w:sz w:val="24"/>
          <w:szCs w:val="24"/>
        </w:rPr>
        <w:t xml:space="preserve"> </w:t>
      </w:r>
      <w:r w:rsidRPr="002A328D" w:rsidR="008E76E8">
        <w:rPr>
          <w:rFonts w:ascii="Times New Roman" w:eastAsia="Times New Roman" w:hAnsi="Times New Roman" w:cs="Times New Roman"/>
          <w:sz w:val="24"/>
          <w:szCs w:val="24"/>
          <w:shd w:val="clear" w:color="auto" w:fill="FFFF00"/>
        </w:rPr>
        <w:t>Failure to provide sufficient information may result in the Government’s inability to determine that the respondent is capable.</w:t>
      </w:r>
      <w:r w:rsidR="008E76E8">
        <w:rPr>
          <w:rFonts w:ascii="Times New Roman" w:eastAsia="Times New Roman" w:hAnsi="Times New Roman" w:cs="Times New Roman"/>
          <w:sz w:val="24"/>
          <w:szCs w:val="24"/>
          <w:shd w:val="clear" w:color="auto" w:fill="FFFF00"/>
        </w:rPr>
        <w:t xml:space="preserve"> </w:t>
      </w:r>
      <w:r w:rsidRPr="00615917">
        <w:rPr>
          <w:rFonts w:ascii="Times New Roman" w:eastAsia="Times New Roman" w:hAnsi="Times New Roman" w:cs="Times New Roman"/>
          <w:sz w:val="24"/>
          <w:szCs w:val="24"/>
        </w:rPr>
        <w:t>GENERAL STATEMENTS OF CAPABILITY ARE NOT ACCEPTABLE. Respondents must provide the following information for each reference contract the respondent identifies as evidence of the respondent’s capability to perform the work required by this procurement.  Respondents must provide the following information for each reference contract:</w:t>
      </w:r>
    </w:p>
    <w:p w:rsid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(1) the legal name of entity with whom the respondent held the </w:t>
      </w:r>
      <w:r w:rsidRPr="00615917">
        <w:rPr>
          <w:rFonts w:ascii="Times New Roman" w:eastAsia="Times New Roman" w:hAnsi="Times New Roman" w:cs="Times New Roman"/>
          <w:sz w:val="24"/>
          <w:szCs w:val="24"/>
        </w:rPr>
        <w:t>contract;</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(2) the contract </w:t>
      </w:r>
      <w:r w:rsidRPr="00615917">
        <w:rPr>
          <w:rFonts w:ascii="Times New Roman" w:eastAsia="Times New Roman" w:hAnsi="Times New Roman" w:cs="Times New Roman"/>
          <w:sz w:val="24"/>
          <w:szCs w:val="24"/>
        </w:rPr>
        <w:t>number;</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(3) a description providing details of the specific tasks the respondent performed under </w:t>
      </w:r>
      <w:r w:rsidRPr="00615917">
        <w:rPr>
          <w:rFonts w:ascii="Times New Roman" w:eastAsia="Times New Roman" w:hAnsi="Times New Roman" w:cs="Times New Roman"/>
          <w:sz w:val="24"/>
          <w:szCs w:val="24"/>
        </w:rPr>
        <w:tab/>
        <w:t xml:space="preserve">that </w:t>
      </w:r>
      <w:r w:rsidRPr="00615917">
        <w:rPr>
          <w:rFonts w:ascii="Times New Roman" w:eastAsia="Times New Roman" w:hAnsi="Times New Roman" w:cs="Times New Roman"/>
          <w:sz w:val="24"/>
          <w:szCs w:val="24"/>
        </w:rPr>
        <w:t>contract;</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(4) the dates during which the respondent performed the </w:t>
      </w:r>
      <w:r w:rsidRPr="00615917">
        <w:rPr>
          <w:rFonts w:ascii="Times New Roman" w:eastAsia="Times New Roman" w:hAnsi="Times New Roman" w:cs="Times New Roman"/>
          <w:sz w:val="24"/>
          <w:szCs w:val="24"/>
        </w:rPr>
        <w:t>contract;</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(5) the name, phone number, and email address of a person at the entity with whom the</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 respondent held the contract who can verify the information the respondent provides </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regarding this reference contract.</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p>
    <w:p w:rsidR="00615917" w:rsidRPr="00615917" w:rsidP="008E76E8">
      <w:pPr>
        <w:shd w:val="clear" w:color="auto" w:fill="FFFFFF" w:themeFill="background1"/>
        <w:spacing w:after="0" w:line="240" w:lineRule="auto"/>
        <w:ind w:left="720"/>
        <w:rPr>
          <w:rFonts w:ascii="Times New Roman" w:eastAsia="Times New Roman" w:hAnsi="Times New Roman" w:cs="Times New Roman"/>
          <w:sz w:val="24"/>
          <w:szCs w:val="24"/>
        </w:rPr>
      </w:pPr>
      <w:r w:rsidRPr="00615917">
        <w:rPr>
          <w:rFonts w:ascii="Times New Roman" w:eastAsia="Times New Roman" w:hAnsi="Times New Roman" w:cs="Times New Roman"/>
          <w:sz w:val="24"/>
          <w:szCs w:val="24"/>
        </w:rPr>
        <w:t xml:space="preserve">If a respondent offers to demonstrate experience through the proposed use of subcontractors, the respondent must provide </w:t>
      </w:r>
      <w:r w:rsidRPr="00615917">
        <w:rPr>
          <w:rFonts w:ascii="Times New Roman" w:eastAsia="Times New Roman" w:hAnsi="Times New Roman" w:cs="Times New Roman"/>
          <w:sz w:val="24"/>
          <w:szCs w:val="24"/>
        </w:rPr>
        <w:t>all of</w:t>
      </w:r>
      <w:r w:rsidRPr="00615917">
        <w:rPr>
          <w:rFonts w:ascii="Times New Roman" w:eastAsia="Times New Roman" w:hAnsi="Times New Roman" w:cs="Times New Roman"/>
          <w:sz w:val="24"/>
          <w:szCs w:val="24"/>
        </w:rPr>
        <w:t xml:space="preserve"> the information required above for one or more reference contracts performed by each subcontractor the respondent intends to use.</w:t>
      </w:r>
    </w:p>
    <w:p w:rsidR="00615917" w:rsidRPr="00615917" w:rsidP="00615917">
      <w:pPr>
        <w:shd w:val="clear" w:color="auto" w:fill="FFFFFF" w:themeFill="background1"/>
        <w:spacing w:after="0" w:line="240" w:lineRule="auto"/>
        <w:ind w:firstLine="720"/>
        <w:rPr>
          <w:rFonts w:ascii="Times New Roman" w:eastAsia="Times New Roman" w:hAnsi="Times New Roman" w:cs="Times New Roman"/>
          <w:sz w:val="24"/>
          <w:szCs w:val="24"/>
        </w:rPr>
      </w:pPr>
    </w:p>
    <w:p w:rsidR="008E76E8" w:rsidRPr="00615917" w:rsidP="00615917">
      <w:pPr>
        <w:shd w:val="clear" w:color="auto" w:fill="FFFFFF" w:themeFill="background1"/>
        <w:spacing w:after="0" w:line="240" w:lineRule="auto"/>
        <w:rPr>
          <w:rFonts w:ascii="Times New Roman" w:eastAsia="Times New Roman" w:hAnsi="Times New Roman" w:cs="Times New Roman"/>
          <w:sz w:val="24"/>
          <w:szCs w:val="24"/>
          <w:shd w:val="clear" w:color="auto" w:fill="FFFFFF" w:themeFill="background1"/>
        </w:rPr>
      </w:pPr>
      <w:r w:rsidRPr="00615917">
        <w:rPr>
          <w:rFonts w:ascii="Times New Roman" w:eastAsia="Times New Roman" w:hAnsi="Times New Roman" w:cs="Times New Roman"/>
          <w:sz w:val="24"/>
          <w:szCs w:val="24"/>
        </w:rPr>
        <w:t xml:space="preserve">NOTE: The information requested above is required </w:t>
      </w:r>
      <w:r w:rsidRPr="00615917">
        <w:rPr>
          <w:rFonts w:ascii="Times New Roman" w:eastAsia="Times New Roman" w:hAnsi="Times New Roman" w:cs="Times New Roman"/>
          <w:sz w:val="24"/>
          <w:szCs w:val="24"/>
        </w:rPr>
        <w:t>for</w:t>
      </w:r>
      <w:r w:rsidRPr="00615917">
        <w:rPr>
          <w:rFonts w:ascii="Times New Roman" w:eastAsia="Times New Roman" w:hAnsi="Times New Roman" w:cs="Times New Roman"/>
          <w:sz w:val="24"/>
          <w:szCs w:val="24"/>
        </w:rPr>
        <w:t xml:space="preserve"> the Government to evaluate whether there are sufficient small business concerns of a particular type who </w:t>
      </w:r>
      <w:r w:rsidRPr="00615917">
        <w:rPr>
          <w:rFonts w:ascii="Times New Roman" w:eastAsia="Times New Roman" w:hAnsi="Times New Roman" w:cs="Times New Roman"/>
          <w:sz w:val="24"/>
          <w:szCs w:val="24"/>
        </w:rPr>
        <w:t>are capable of performing</w:t>
      </w:r>
      <w:r w:rsidRPr="00615917">
        <w:rPr>
          <w:rFonts w:ascii="Times New Roman" w:eastAsia="Times New Roman" w:hAnsi="Times New Roman" w:cs="Times New Roman"/>
          <w:sz w:val="24"/>
          <w:szCs w:val="24"/>
        </w:rPr>
        <w:t xml:space="preserve"> the work required by this procurement to determine if this procurement should be set aside for a given type of small business concern.  failure to submit </w:t>
      </w:r>
      <w:r w:rsidRPr="00615917">
        <w:rPr>
          <w:rFonts w:ascii="Times New Roman" w:eastAsia="Times New Roman" w:hAnsi="Times New Roman" w:cs="Times New Roman"/>
          <w:sz w:val="24"/>
          <w:szCs w:val="24"/>
        </w:rPr>
        <w:t>all of</w:t>
      </w:r>
      <w:r w:rsidRPr="00615917">
        <w:rPr>
          <w:rFonts w:ascii="Times New Roman" w:eastAsia="Times New Roman" w:hAnsi="Times New Roman" w:cs="Times New Roman"/>
          <w:sz w:val="24"/>
          <w:szCs w:val="24"/>
        </w:rPr>
        <w:t xml:space="preserve"> the information requested above to support a respondent’s claimed experience may be viewed by the government as evidence that </w:t>
      </w:r>
      <w:r w:rsidRPr="00615917">
        <w:rPr>
          <w:rFonts w:ascii="Times New Roman" w:eastAsia="Times New Roman" w:hAnsi="Times New Roman" w:cs="Times New Roman"/>
          <w:sz w:val="24"/>
          <w:szCs w:val="24"/>
        </w:rPr>
        <w:t xml:space="preserve">the respondent lacks the ability to provide the </w:t>
      </w:r>
      <w:r>
        <w:rPr>
          <w:rFonts w:ascii="Times New Roman" w:eastAsia="Times New Roman" w:hAnsi="Times New Roman" w:cs="Times New Roman"/>
          <w:sz w:val="24"/>
          <w:szCs w:val="24"/>
        </w:rPr>
        <w:t>required service described in the DRAFT SOW.</w:t>
      </w:r>
      <w:r w:rsidRPr="00615917">
        <w:rPr>
          <w:rFonts w:ascii="Times New Roman" w:eastAsia="Times New Roman" w:hAnsi="Times New Roman" w:cs="Times New Roman"/>
          <w:sz w:val="24"/>
          <w:szCs w:val="24"/>
        </w:rPr>
        <w:t xml:space="preserve">  this, in turn, may affect the government’s determination about whether the requirements for a set-aside procurement have been met.</w:t>
      </w:r>
      <w:r w:rsidRPr="007E070D" w:rsidR="00EE0C47">
        <w:rPr>
          <w:rFonts w:ascii="Times New Roman" w:eastAsia="Times New Roman" w:hAnsi="Times New Roman" w:cs="Times New Roman"/>
          <w:sz w:val="24"/>
          <w:szCs w:val="24"/>
        </w:rPr>
        <w:br/>
      </w:r>
    </w:p>
    <w:p w:rsidR="008E76E8" w:rsidRPr="007E070D" w:rsidP="00801F57">
      <w:pPr>
        <w:shd w:val="clear" w:color="auto" w:fill="FFFFFF" w:themeFill="background1"/>
        <w:spacing w:after="0" w:line="240" w:lineRule="auto"/>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4. SDVOSB/VOSB respondents.</w:t>
      </w:r>
    </w:p>
    <w:p w:rsidR="008E76E8" w:rsidRPr="007E070D" w:rsidP="00801F57">
      <w:pPr>
        <w:shd w:val="clear" w:color="auto" w:fill="FFFFFF" w:themeFill="background1"/>
        <w:spacing w:after="0" w:line="240" w:lineRule="auto"/>
        <w:rPr>
          <w:rFonts w:ascii="Times New Roman" w:eastAsia="Times New Roman" w:hAnsi="Times New Roman" w:cs="Times New Roman"/>
          <w:sz w:val="24"/>
          <w:szCs w:val="24"/>
        </w:rPr>
      </w:pPr>
    </w:p>
    <w:p w:rsidR="008E76E8" w:rsidRPr="007E070D" w:rsidP="00801F57">
      <w:pPr>
        <w:shd w:val="clear" w:color="auto" w:fill="FFFFFF" w:themeFill="background1"/>
        <w:ind w:firstLine="720"/>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(a) If respondent is VOSB or SDVOSB, respondent is encouraged to provide proof of </w:t>
      </w:r>
      <w:r w:rsidRPr="00615917" w:rsidR="00615917">
        <w:rPr>
          <w:rFonts w:ascii="Times New Roman" w:eastAsia="Times New Roman" w:hAnsi="Times New Roman" w:cs="Times New Roman"/>
          <w:sz w:val="24"/>
          <w:szCs w:val="24"/>
        </w:rPr>
        <w:t xml:space="preserve">SDVOSB/VOSB </w:t>
      </w:r>
      <w:r w:rsidRPr="007E070D">
        <w:rPr>
          <w:rFonts w:ascii="Times New Roman" w:eastAsia="Times New Roman" w:hAnsi="Times New Roman" w:cs="Times New Roman"/>
          <w:sz w:val="24"/>
          <w:szCs w:val="24"/>
        </w:rPr>
        <w:t xml:space="preserve">certification.  In addition, SDVOSB/VOSB Contractors are asked to acknowledge that they understand the limitations on sub-contracting pursuant to FAR 52.219-14, Limitations on Sub-Contracting, which will be included in the impending solicitation.  Further SDVOSB/VOSB contractors are asked to respond that they </w:t>
      </w:r>
      <w:r w:rsidRPr="007E070D">
        <w:rPr>
          <w:rFonts w:ascii="Times New Roman" w:eastAsia="Times New Roman" w:hAnsi="Times New Roman" w:cs="Times New Roman"/>
          <w:sz w:val="24"/>
          <w:szCs w:val="24"/>
        </w:rPr>
        <w:t>are capable of providing</w:t>
      </w:r>
      <w:r w:rsidRPr="007E070D">
        <w:rPr>
          <w:rFonts w:ascii="Times New Roman" w:eastAsia="Times New Roman" w:hAnsi="Times New Roman" w:cs="Times New Roman"/>
          <w:sz w:val="24"/>
          <w:szCs w:val="24"/>
        </w:rPr>
        <w:t xml:space="preserve"> the requested services keeping within the parameters of this clause.</w:t>
      </w:r>
    </w:p>
    <w:p w:rsidR="008E76E8" w:rsidRPr="007E070D" w:rsidP="00801F57">
      <w:pPr>
        <w:shd w:val="clear" w:color="auto" w:fill="FFFFFF" w:themeFill="background1"/>
        <w:ind w:firstLine="720"/>
        <w:rPr>
          <w:rFonts w:ascii="Times New Roman" w:hAnsi="Times New Roman" w:cs="Times New Roman"/>
          <w:b/>
          <w:bCs/>
          <w:color w:val="333333"/>
          <w:sz w:val="24"/>
          <w:szCs w:val="24"/>
          <w:lang w:val="en"/>
        </w:rPr>
      </w:pPr>
      <w:r w:rsidRPr="007E070D">
        <w:rPr>
          <w:rFonts w:ascii="Times New Roman" w:eastAsia="Times New Roman" w:hAnsi="Times New Roman" w:cs="Times New Roman"/>
          <w:sz w:val="24"/>
          <w:szCs w:val="24"/>
        </w:rPr>
        <w:t xml:space="preserve">(b) Small businesses, including SDVOSB/VOSBS are also advised that per 13 CFR, </w:t>
      </w:r>
      <w:r w:rsidRPr="007E070D">
        <w:rPr>
          <w:rFonts w:ascii="Times New Roman" w:hAnsi="Times New Roman" w:cs="Times New Roman"/>
          <w:bCs/>
          <w:color w:val="333333"/>
          <w:sz w:val="24"/>
          <w:szCs w:val="24"/>
          <w:lang w:val="en"/>
        </w:rPr>
        <w:t>§ 125.6 the prime contractor's limitations on subcontracting are as follows:</w:t>
      </w:r>
    </w:p>
    <w:p w:rsidR="008E76E8" w:rsidRPr="007E070D" w:rsidP="00801F57">
      <w:pPr>
        <w:pStyle w:val="psection-1"/>
        <w:shd w:val="clear" w:color="auto" w:fill="FFFFFF" w:themeFill="background1"/>
        <w:rPr>
          <w:color w:val="333333"/>
          <w:lang w:val="en"/>
        </w:rPr>
      </w:pPr>
      <w:r w:rsidRPr="007E070D">
        <w:rPr>
          <w:rStyle w:val="enumxml1"/>
          <w:color w:val="333333"/>
          <w:lang w:val="en"/>
        </w:rPr>
        <w:t xml:space="preserve">     </w:t>
      </w:r>
      <w:r w:rsidRPr="007E070D">
        <w:rPr>
          <w:rStyle w:val="enumxml1"/>
          <w:color w:val="333333"/>
          <w:lang w:val="en"/>
        </w:rPr>
        <w:tab/>
        <w:t xml:space="preserve">(1) </w:t>
      </w:r>
      <w:r w:rsidRPr="007E070D">
        <w:rPr>
          <w:rStyle w:val="et031"/>
          <w:color w:val="333333"/>
          <w:lang w:val="en"/>
        </w:rPr>
        <w:t>General.</w:t>
      </w:r>
      <w:r w:rsidRPr="007E070D">
        <w:rPr>
          <w:color w:val="333333"/>
          <w:lang w:val="en"/>
        </w:rPr>
        <w:t xml:space="preserve"> In </w:t>
      </w:r>
      <w:r>
        <w:fldChar w:fldCharType="begin"/>
      </w:r>
      <w:r>
        <w:instrText xml:space="preserve"> HYPERLINK "https://www.law.cornell.edu/definitions/index.php?width=840&amp;height=800&amp;iframe=true&amp;def_id=d254fd6f55dec6a6ba3d0fb8c22b9aa4&amp;term_occur=1&amp;term_src=Title:13:Chapter:I:Part:125:125.6" \o "order" </w:instrText>
      </w:r>
      <w:r>
        <w:fldChar w:fldCharType="separate"/>
      </w:r>
      <w:r w:rsidRPr="007E070D">
        <w:rPr>
          <w:rStyle w:val="Hyperlink"/>
          <w:lang w:val="en"/>
        </w:rPr>
        <w:t>order</w:t>
      </w:r>
      <w:r>
        <w:fldChar w:fldCharType="end"/>
      </w:r>
      <w:r w:rsidRPr="007E070D">
        <w:rPr>
          <w:color w:val="333333"/>
          <w:lang w:val="en"/>
        </w:rPr>
        <w:t xml:space="preserve"> to be awarded a full or partial small business set-aside </w:t>
      </w:r>
      <w:r>
        <w:fldChar w:fldCharType="begin"/>
      </w:r>
      <w:r>
        <w:instrText xml:space="preserve"> HYPERLINK "https://www.law.cornell.edu/definitions/index.php?width=840&amp;height=800&amp;iframe=true&amp;def_id=28ecffbfcc51433405558dc74cf1be8f&amp;term_occur=1&amp;term_src=Title:13:Chapter:I:Part:125:125.6" \o "contract" </w:instrText>
      </w:r>
      <w:r>
        <w:fldChar w:fldCharType="separate"/>
      </w:r>
      <w:r w:rsidRPr="007E070D">
        <w:rPr>
          <w:rStyle w:val="Hyperlink"/>
          <w:lang w:val="en"/>
        </w:rPr>
        <w:t>contract</w:t>
      </w:r>
      <w:r>
        <w:fldChar w:fldCharType="end"/>
      </w:r>
      <w:r w:rsidRPr="007E070D">
        <w:rPr>
          <w:color w:val="333333"/>
          <w:lang w:val="en"/>
        </w:rPr>
        <w:t xml:space="preserve"> with a value greater than $</w:t>
      </w:r>
      <w:r w:rsidR="00801F57">
        <w:rPr>
          <w:color w:val="333333"/>
          <w:lang w:val="en"/>
        </w:rPr>
        <w:t>2</w:t>
      </w:r>
      <w:r w:rsidRPr="007E070D">
        <w:rPr>
          <w:color w:val="333333"/>
          <w:lang w:val="en"/>
        </w:rPr>
        <w:t xml:space="preserve">50,000, an 8(a) </w:t>
      </w:r>
      <w:r>
        <w:fldChar w:fldCharType="begin"/>
      </w:r>
      <w:r>
        <w:instrText xml:space="preserve"> HYPERLINK "https://www.law.cornell.edu/definitions/index.php?width=840&amp;height=800&amp;iframe=true&amp;def_id=28ecffbfcc51433405558dc74cf1be8f&amp;term_occur=3&amp;term_src=Title:13:Chapter:I:Part:125:125.6" \o "contract" </w:instrText>
      </w:r>
      <w:r>
        <w:fldChar w:fldCharType="separate"/>
      </w:r>
      <w:r w:rsidRPr="007E070D">
        <w:rPr>
          <w:rStyle w:val="Hyperlink"/>
          <w:lang w:val="en"/>
        </w:rPr>
        <w:t>contract</w:t>
      </w:r>
      <w:r>
        <w:fldChar w:fldCharType="end"/>
      </w:r>
      <w:r w:rsidRPr="007E070D">
        <w:rPr>
          <w:color w:val="333333"/>
          <w:lang w:val="en"/>
        </w:rPr>
        <w:t xml:space="preserve">, an SDVO SBC </w:t>
      </w:r>
      <w:r>
        <w:fldChar w:fldCharType="begin"/>
      </w:r>
      <w:r>
        <w:instrText xml:space="preserve"> HYPERLINK "https://www.law.cornell.edu/definitions/index.php?width=840&amp;height=800&amp;iframe=true&amp;def_id=28ecffbfcc51433405558dc74cf1be8f&amp;term_occur=4&amp;term_src=Title:13:Chapter:I:Part:125:125.6" \o "contract" </w:instrText>
      </w:r>
      <w:r>
        <w:fldChar w:fldCharType="separate"/>
      </w:r>
      <w:r w:rsidRPr="007E070D">
        <w:rPr>
          <w:rStyle w:val="Hyperlink"/>
          <w:lang w:val="en"/>
        </w:rPr>
        <w:t>contract</w:t>
      </w:r>
      <w:r>
        <w:fldChar w:fldCharType="end"/>
      </w:r>
      <w:r w:rsidRPr="007E070D">
        <w:rPr>
          <w:color w:val="333333"/>
          <w:lang w:val="en"/>
        </w:rPr>
        <w:t xml:space="preserve">, a HUBZone </w:t>
      </w:r>
      <w:r>
        <w:fldChar w:fldCharType="begin"/>
      </w:r>
      <w:r>
        <w:instrText xml:space="preserve"> HYPERLINK "https://www.law.cornell.edu/definitions/index.php?width=840&amp;height=800&amp;iframe=true&amp;def_id=28ecffbfcc51433405558dc74cf1be8f&amp;term_occur=5&amp;term_src=Title:13:Chapter:I:Part:125:125.6" \o "contract" </w:instrText>
      </w:r>
      <w:r>
        <w:fldChar w:fldCharType="separate"/>
      </w:r>
      <w:r w:rsidRPr="007E070D">
        <w:rPr>
          <w:rStyle w:val="Hyperlink"/>
          <w:lang w:val="en"/>
        </w:rPr>
        <w:t>contract</w:t>
      </w:r>
      <w:r>
        <w:fldChar w:fldCharType="end"/>
      </w:r>
      <w:r w:rsidRPr="007E070D">
        <w:rPr>
          <w:color w:val="333333"/>
          <w:lang w:val="en"/>
        </w:rPr>
        <w:t xml:space="preserve">, a WOSB or EDWOSB </w:t>
      </w:r>
      <w:r>
        <w:fldChar w:fldCharType="begin"/>
      </w:r>
      <w:r>
        <w:instrText xml:space="preserve"> HYPERLINK "https://www.law.cornell.edu/definitions/index.php?width=840&amp;height=800&amp;iframe=true&amp;def_id=28ecffbfcc51433405558dc74cf1be8f&amp;term_occur=2&amp;term_src=Title:13:Chapter:I:Part:125:125.6" \o "contract" </w:instrText>
      </w:r>
      <w:r>
        <w:fldChar w:fldCharType="separate"/>
      </w:r>
      <w:r w:rsidRPr="007E070D">
        <w:rPr>
          <w:rStyle w:val="Hyperlink"/>
          <w:lang w:val="en"/>
        </w:rPr>
        <w:t>contract</w:t>
      </w:r>
      <w:r>
        <w:fldChar w:fldCharType="end"/>
      </w:r>
      <w:r w:rsidRPr="007E070D">
        <w:rPr>
          <w:color w:val="333333"/>
          <w:lang w:val="en"/>
        </w:rPr>
        <w:t xml:space="preserve"> pursuant to </w:t>
      </w:r>
      <w:r>
        <w:fldChar w:fldCharType="begin"/>
      </w:r>
      <w:r>
        <w:instrText xml:space="preserve"> HYPERLINK "https://www.law.cornell.edu/cfr/text/13/part-127" \o "part 127" </w:instrText>
      </w:r>
      <w:r>
        <w:fldChar w:fldCharType="separate"/>
      </w:r>
      <w:r w:rsidRPr="007E070D">
        <w:rPr>
          <w:rStyle w:val="Hyperlink"/>
          <w:lang w:val="en"/>
        </w:rPr>
        <w:t>part 127</w:t>
      </w:r>
      <w:r>
        <w:fldChar w:fldCharType="end"/>
      </w:r>
      <w:r w:rsidRPr="007E070D">
        <w:rPr>
          <w:color w:val="333333"/>
          <w:lang w:val="en"/>
        </w:rPr>
        <w:t xml:space="preserve"> of this chapter, a small business concern must agree that: </w:t>
      </w:r>
    </w:p>
    <w:p w:rsidR="008E76E8" w:rsidRPr="007E070D" w:rsidP="00801F57">
      <w:pPr>
        <w:pStyle w:val="psection-2"/>
        <w:shd w:val="clear" w:color="auto" w:fill="FFFFFF" w:themeFill="background1"/>
        <w:rPr>
          <w:color w:val="333333"/>
          <w:lang w:val="en"/>
        </w:rPr>
      </w:pPr>
      <w:r w:rsidRPr="007E070D">
        <w:rPr>
          <w:rStyle w:val="enumxml2"/>
          <w:color w:val="333333"/>
          <w:lang w:val="en"/>
        </w:rPr>
        <w:t xml:space="preserve">   </w:t>
      </w:r>
      <w:r w:rsidRPr="007E070D">
        <w:rPr>
          <w:rStyle w:val="enumxml2"/>
          <w:color w:val="333333"/>
          <w:lang w:val="en"/>
        </w:rPr>
        <w:tab/>
        <w:t>(2)</w:t>
      </w:r>
      <w:r w:rsidRPr="007E070D">
        <w:rPr>
          <w:color w:val="333333"/>
          <w:lang w:val="en"/>
        </w:rPr>
        <w:t xml:space="preserve"> In the case o</w:t>
      </w:r>
      <w:r w:rsidRPr="00801F57">
        <w:rPr>
          <w:rFonts w:eastAsia="Times New Roman"/>
        </w:rPr>
        <w:t xml:space="preserve">f a </w:t>
      </w:r>
      <w:r>
        <w:fldChar w:fldCharType="begin"/>
      </w:r>
      <w:r>
        <w:instrText xml:space="preserve"> HYPERLINK "https://www.law.cornell.edu/definitions/index.php?width=840&amp;height=800&amp;iframe=true&amp;def_id=28ecffbfcc51433405558dc74cf1be8f&amp;term_occur=6&amp;term_src=Title:13:Chapter:I:Part:125:125.6" \o "contract" </w:instrText>
      </w:r>
      <w:r>
        <w:fldChar w:fldCharType="separate"/>
      </w:r>
      <w:r w:rsidRPr="00801F57">
        <w:rPr>
          <w:rFonts w:eastAsia="Times New Roman"/>
        </w:rPr>
        <w:t>contract</w:t>
      </w:r>
      <w:r>
        <w:fldChar w:fldCharType="end"/>
      </w:r>
      <w:r w:rsidRPr="00801F57">
        <w:rPr>
          <w:rFonts w:eastAsia="Times New Roman"/>
        </w:rPr>
        <w:t xml:space="preserve"> for services (except construction), it will not pay more than 50% of the amount paid by the government to it to firms that are not similarly situated. Any work that a similarly situated subcontractor further subcontracts will count towards the 50% subcontract amount that cannot be exceeded. </w:t>
      </w:r>
    </w:p>
    <w:p w:rsidR="008E76E8" w:rsidRPr="007E070D" w:rsidP="001A43EB">
      <w:pPr>
        <w:rPr>
          <w:rFonts w:ascii="Times New Roman" w:eastAsia="Times New Roman" w:hAnsi="Times New Roman" w:cs="Times New Roman"/>
          <w:sz w:val="24"/>
          <w:szCs w:val="24"/>
        </w:rPr>
      </w:pPr>
      <w:r w:rsidRPr="007E070D">
        <w:rPr>
          <w:rFonts w:ascii="Times New Roman" w:eastAsia="Times New Roman" w:hAnsi="Times New Roman" w:cs="Times New Roman"/>
          <w:sz w:val="24"/>
          <w:szCs w:val="24"/>
        </w:rPr>
        <w:t xml:space="preserve">5. Please note that </w:t>
      </w:r>
      <w:r w:rsidRPr="007E070D">
        <w:rPr>
          <w:rFonts w:ascii="Times New Roman" w:hAnsi="Times New Roman" w:cs="Times New Roman"/>
          <w:sz w:val="24"/>
          <w:szCs w:val="24"/>
        </w:rPr>
        <w:t>if VA’s pending market research establishes that two or more</w:t>
      </w:r>
      <w:r w:rsidR="002A328D">
        <w:rPr>
          <w:rFonts w:ascii="Times New Roman" w:hAnsi="Times New Roman" w:cs="Times New Roman"/>
          <w:sz w:val="24"/>
          <w:szCs w:val="24"/>
        </w:rPr>
        <w:t xml:space="preserve"> verified</w:t>
      </w:r>
      <w:r w:rsidRPr="007E070D">
        <w:rPr>
          <w:rFonts w:ascii="Times New Roman" w:hAnsi="Times New Roman" w:cs="Times New Roman"/>
          <w:sz w:val="24"/>
          <w:szCs w:val="24"/>
        </w:rPr>
        <w:t xml:space="preserve"> VOSB or SDVOSB can provide the </w:t>
      </w:r>
      <w:r w:rsidR="002A328D">
        <w:rPr>
          <w:rFonts w:ascii="Times New Roman" w:hAnsi="Times New Roman" w:cs="Times New Roman"/>
          <w:sz w:val="24"/>
          <w:szCs w:val="24"/>
        </w:rPr>
        <w:t>s</w:t>
      </w:r>
      <w:r w:rsidRPr="007E070D">
        <w:rPr>
          <w:rFonts w:ascii="Times New Roman" w:hAnsi="Times New Roman" w:cs="Times New Roman"/>
          <w:sz w:val="24"/>
          <w:szCs w:val="24"/>
        </w:rPr>
        <w:t xml:space="preserve">ervices </w:t>
      </w:r>
      <w:r w:rsidR="002A328D">
        <w:rPr>
          <w:rFonts w:ascii="Times New Roman" w:hAnsi="Times New Roman" w:cs="Times New Roman"/>
          <w:sz w:val="24"/>
          <w:szCs w:val="24"/>
        </w:rPr>
        <w:t>required</w:t>
      </w:r>
      <w:r w:rsidRPr="007E070D">
        <w:rPr>
          <w:rFonts w:ascii="Times New Roman" w:hAnsi="Times New Roman" w:cs="Times New Roman"/>
          <w:sz w:val="24"/>
          <w:szCs w:val="24"/>
        </w:rPr>
        <w:t>, VA will set aside the underlying solicitation per 38 U.S.C. §8127. </w:t>
      </w:r>
    </w:p>
    <w:p w:rsidR="008E76E8" w:rsidRPr="007E070D" w:rsidP="001A43EB">
      <w:pPr>
        <w:rPr>
          <w:rFonts w:ascii="Times New Roman" w:eastAsia="Times New Roman" w:hAnsi="Times New Roman" w:cs="Times New Roman"/>
          <w:i/>
          <w:sz w:val="24"/>
          <w:szCs w:val="24"/>
        </w:rPr>
      </w:pPr>
      <w:r w:rsidRPr="007E070D">
        <w:rPr>
          <w:rFonts w:ascii="Times New Roman" w:eastAsia="Times New Roman" w:hAnsi="Times New Roman" w:cs="Times New Roman"/>
          <w:sz w:val="24"/>
          <w:szCs w:val="24"/>
        </w:rPr>
        <w:t xml:space="preserve">6. All Offerors who provide goods or services to the United States Federal Government must be registered in the System for Award Management (SAM) database found at https://www.sam.gov.  Registration must include Representations and Certifications.  </w:t>
      </w:r>
    </w:p>
    <w:p w:rsidR="008E76E8" w:rsidRPr="007E070D" w:rsidP="001A43EB">
      <w:pPr>
        <w:jc w:val="center"/>
        <w:rPr>
          <w:rFonts w:ascii="Times New Roman" w:eastAsia="Times New Roman" w:hAnsi="Times New Roman" w:cs="Times New Roman"/>
          <w:i/>
          <w:sz w:val="24"/>
          <w:szCs w:val="24"/>
        </w:rPr>
      </w:pPr>
      <w:r w:rsidRPr="007E070D">
        <w:rPr>
          <w:rFonts w:ascii="Times New Roman" w:eastAsia="Times New Roman" w:hAnsi="Times New Roman" w:cs="Times New Roman"/>
          <w:i/>
          <w:sz w:val="24"/>
          <w:szCs w:val="24"/>
        </w:rPr>
        <w:t>--End of Sources Sought Announcement--</w:t>
      </w:r>
    </w:p>
    <w:p w:rsidR="008E76E8" w:rsidRPr="007E070D" w:rsidP="001A43EB">
      <w:pPr>
        <w:rPr>
          <w:rFonts w:ascii="Times New Roman" w:hAnsi="Times New Roman" w:cs="Times New Roman"/>
          <w:sz w:val="24"/>
          <w:szCs w:val="24"/>
        </w:rPr>
      </w:pPr>
    </w:p>
    <w:p w:rsidR="002D7522" w:rsidRPr="007E070D">
      <w:pPr>
        <w:pStyle w:val="Heading2"/>
        <w:rPr>
          <w:rFonts w:ascii="Times New Roman" w:hAnsi="Times New Roman" w:cs="Times New Roman"/>
          <w:sz w:val="24"/>
          <w:szCs w:val="24"/>
        </w:rPr>
      </w:pPr>
      <w:r w:rsidRPr="007E070D">
        <w:rPr>
          <w:rFonts w:ascii="Times New Roman" w:hAnsi="Times New Roman" w:cs="Times New Roman"/>
          <w:sz w:val="24"/>
          <w:szCs w:val="24"/>
        </w:rPr>
        <w:t>DISCLAIMER</w:t>
      </w:r>
    </w:p>
    <w:p w:rsidR="002D7522" w:rsidRPr="007E070D">
      <w:pPr>
        <w:rPr>
          <w:rFonts w:ascii="Times New Roman" w:hAnsi="Times New Roman" w:cs="Times New Roman"/>
          <w:sz w:val="24"/>
          <w:szCs w:val="24"/>
        </w:rPr>
      </w:pPr>
      <w:r w:rsidRPr="007E070D">
        <w:rPr>
          <w:rFonts w:ascii="Times New Roman" w:hAnsi="Times New Roman" w:cs="Times New Roman"/>
          <w:sz w:val="24"/>
          <w:szCs w:val="24"/>
        </w:rP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pPr>
        <w:ind w:left="360"/>
      </w:pPr>
      <w:r>
        <w:t>See attached document: Statement of Work QGenda NAVAHCS ED.</w:t>
      </w:r>
    </w:p>
    <w:p>
      <w:pPr>
        <w:ind w:left="360"/>
      </w:pPr>
      <w:r>
        <w:t>See attached document: Salient Characteristics Sheet QGenda NAVAHCS.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43EB"/>
    <w:rPr>
      <w:color w:val="0000FF" w:themeColor="hyperlink"/>
      <w:u w:val="single"/>
    </w:rPr>
  </w:style>
  <w:style w:type="paragraph" w:customStyle="1" w:styleId="psection-1">
    <w:name w:val="psection-1"/>
    <w:basedOn w:val="Normal"/>
    <w:rsid w:val="001A43EB"/>
    <w:pPr>
      <w:spacing w:before="150" w:after="150" w:line="240" w:lineRule="auto"/>
    </w:pPr>
    <w:rPr>
      <w:rFonts w:ascii="Times New Roman" w:hAnsi="Times New Roman" w:cs="Times New Roman"/>
      <w:sz w:val="24"/>
      <w:szCs w:val="24"/>
    </w:rPr>
  </w:style>
  <w:style w:type="paragraph" w:customStyle="1" w:styleId="psection-2">
    <w:name w:val="psection-2"/>
    <w:basedOn w:val="Normal"/>
    <w:rsid w:val="001A43EB"/>
    <w:pPr>
      <w:spacing w:after="150" w:line="240" w:lineRule="auto"/>
    </w:pPr>
    <w:rPr>
      <w:rFonts w:ascii="Times New Roman" w:hAnsi="Times New Roman" w:cs="Times New Roman"/>
      <w:sz w:val="24"/>
      <w:szCs w:val="24"/>
    </w:rPr>
  </w:style>
  <w:style w:type="character" w:customStyle="1" w:styleId="enumxml1">
    <w:name w:val="enumxml1"/>
    <w:basedOn w:val="DefaultParagraphFont"/>
    <w:rsid w:val="001A43EB"/>
    <w:rPr>
      <w:b/>
      <w:bCs/>
    </w:rPr>
  </w:style>
  <w:style w:type="character" w:customStyle="1" w:styleId="et031">
    <w:name w:val="et031"/>
    <w:basedOn w:val="DefaultParagraphFont"/>
    <w:rsid w:val="001A43EB"/>
    <w:rPr>
      <w:i/>
      <w:iCs/>
    </w:rPr>
  </w:style>
  <w:style w:type="character" w:customStyle="1" w:styleId="enumxml2">
    <w:name w:val="enumxml2"/>
    <w:basedOn w:val="DefaultParagraphFont"/>
    <w:rsid w:val="001A43EB"/>
    <w:rPr>
      <w:b/>
      <w:bCs/>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2026-04-27T22:21:59Z</dcterms:created>
  <dcterms:modified xsi:type="dcterms:W3CDTF">2026-04-27T22:21:59Z</dcterms:modified>
</cp:coreProperties>
</file>