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06A7" w14:textId="0C1E2879" w:rsidR="00485010" w:rsidRPr="00A4315C" w:rsidRDefault="00485010" w:rsidP="00485010">
      <w:pPr>
        <w:outlineLvl w:val="0"/>
        <w:rPr>
          <w:color w:val="FF0000"/>
          <w:szCs w:val="20"/>
        </w:rPr>
      </w:pPr>
      <w:r w:rsidRPr="00A4315C">
        <w:rPr>
          <w:color w:val="FF0000"/>
          <w:szCs w:val="20"/>
        </w:rPr>
        <w:t xml:space="preserve">The purpose of this Amendment is to provide a </w:t>
      </w:r>
      <w:r w:rsidR="00525893">
        <w:rPr>
          <w:color w:val="FF0000"/>
          <w:szCs w:val="20"/>
        </w:rPr>
        <w:t xml:space="preserve">program </w:t>
      </w:r>
      <w:r w:rsidRPr="00A4315C">
        <w:rPr>
          <w:color w:val="FF0000"/>
          <w:szCs w:val="20"/>
        </w:rPr>
        <w:t xml:space="preserve">status update. See Section 8 for more details. </w:t>
      </w:r>
    </w:p>
    <w:p w14:paraId="7010EC04" w14:textId="77777777" w:rsidR="00485010" w:rsidRDefault="00485010" w:rsidP="007127BD">
      <w:pPr>
        <w:jc w:val="center"/>
        <w:outlineLvl w:val="0"/>
        <w:rPr>
          <w:szCs w:val="20"/>
        </w:rPr>
      </w:pPr>
    </w:p>
    <w:p w14:paraId="06F7D6E6" w14:textId="77777777" w:rsidR="00485010" w:rsidRDefault="00485010" w:rsidP="007127BD">
      <w:pPr>
        <w:jc w:val="center"/>
        <w:outlineLvl w:val="0"/>
        <w:rPr>
          <w:szCs w:val="20"/>
        </w:rPr>
      </w:pPr>
    </w:p>
    <w:p w14:paraId="77B84E93" w14:textId="0EE1C965" w:rsidR="007127BD" w:rsidRPr="00365BA7" w:rsidRDefault="007127BD" w:rsidP="007127BD">
      <w:pPr>
        <w:jc w:val="center"/>
        <w:outlineLvl w:val="0"/>
        <w:rPr>
          <w:szCs w:val="20"/>
        </w:rPr>
      </w:pPr>
      <w:r>
        <w:rPr>
          <w:szCs w:val="20"/>
        </w:rPr>
        <w:t>PROGRAM MANAGER WARGAMING CAPABILITY (PM WGC)</w:t>
      </w:r>
    </w:p>
    <w:p w14:paraId="74AB6099" w14:textId="77777777" w:rsidR="007127BD" w:rsidRDefault="007127BD" w:rsidP="007127BD">
      <w:pPr>
        <w:jc w:val="center"/>
        <w:outlineLvl w:val="0"/>
        <w:rPr>
          <w:szCs w:val="20"/>
        </w:rPr>
      </w:pPr>
      <w:r w:rsidRPr="00365BA7">
        <w:rPr>
          <w:szCs w:val="20"/>
        </w:rPr>
        <w:t>REQUEST FOR INFORMATION (RFI)</w:t>
      </w:r>
    </w:p>
    <w:p w14:paraId="6DA5CFE1" w14:textId="77777777" w:rsidR="007127BD" w:rsidRPr="00365BA7" w:rsidRDefault="007127BD" w:rsidP="002F157A">
      <w:pPr>
        <w:jc w:val="center"/>
      </w:pPr>
      <w:r>
        <w:t>WARGAMING SOFTWARE</w:t>
      </w:r>
    </w:p>
    <w:p w14:paraId="17C9E878" w14:textId="77777777" w:rsidR="00E7695E" w:rsidRPr="00ED7A18" w:rsidRDefault="00E7695E" w:rsidP="00E7695E">
      <w:pPr>
        <w:jc w:val="center"/>
        <w:rPr>
          <w:b/>
          <w:bCs/>
          <w:color w:val="FF0000"/>
          <w:szCs w:val="20"/>
        </w:rPr>
      </w:pPr>
      <w:r w:rsidRPr="00ED7A18">
        <w:rPr>
          <w:b/>
          <w:bCs/>
          <w:color w:val="FF0000"/>
          <w:szCs w:val="20"/>
        </w:rPr>
        <w:t>M67854</w:t>
      </w:r>
      <w:r>
        <w:rPr>
          <w:b/>
          <w:bCs/>
          <w:color w:val="FF0000"/>
          <w:szCs w:val="20"/>
        </w:rPr>
        <w:t>26I2600</w:t>
      </w:r>
    </w:p>
    <w:p w14:paraId="7D7AB7AB" w14:textId="77777777" w:rsidR="007A3898" w:rsidRPr="002B7CAF" w:rsidRDefault="007A3898" w:rsidP="00573C33">
      <w:pPr>
        <w:pStyle w:val="BodyText"/>
        <w:tabs>
          <w:tab w:val="left" w:pos="540"/>
        </w:tabs>
        <w:kinsoku w:val="0"/>
        <w:overflowPunct w:val="0"/>
        <w:ind w:left="0"/>
        <w:rPr>
          <w:sz w:val="28"/>
        </w:rPr>
      </w:pPr>
    </w:p>
    <w:p w14:paraId="09F7FC6C" w14:textId="1537633F" w:rsidR="000D7DDA" w:rsidRPr="00365BA7" w:rsidRDefault="00D42E65" w:rsidP="000D7DDA">
      <w:pPr>
        <w:numPr>
          <w:ilvl w:val="0"/>
          <w:numId w:val="12"/>
        </w:numPr>
        <w:rPr>
          <w:b/>
          <w:bCs/>
          <w:szCs w:val="20"/>
        </w:rPr>
      </w:pPr>
      <w:r>
        <w:rPr>
          <w:b/>
          <w:bCs/>
          <w:szCs w:val="20"/>
        </w:rPr>
        <w:t>General Information</w:t>
      </w:r>
    </w:p>
    <w:p w14:paraId="099B7BFA" w14:textId="77777777" w:rsidR="000D7DDA" w:rsidRPr="00365BA7" w:rsidRDefault="000D7DDA" w:rsidP="000D7DDA">
      <w:pPr>
        <w:rPr>
          <w:b/>
        </w:rPr>
      </w:pPr>
    </w:p>
    <w:p w14:paraId="2CEFD6E6" w14:textId="77777777" w:rsidR="000D7DDA" w:rsidRPr="00365BA7" w:rsidRDefault="000D7DDA" w:rsidP="000D7DDA">
      <w:pPr>
        <w:tabs>
          <w:tab w:val="left" w:pos="2430"/>
        </w:tabs>
      </w:pPr>
      <w:r w:rsidRPr="00365BA7">
        <w:rPr>
          <w:szCs w:val="20"/>
        </w:rPr>
        <w:t>Document Type:</w:t>
      </w:r>
      <w:r w:rsidRPr="00365BA7">
        <w:tab/>
      </w:r>
      <w:r w:rsidRPr="00365BA7">
        <w:rPr>
          <w:szCs w:val="20"/>
        </w:rPr>
        <w:t xml:space="preserve">Request for Information/Market Research </w:t>
      </w:r>
    </w:p>
    <w:p w14:paraId="08140E6C" w14:textId="77777777" w:rsidR="000D7DDA" w:rsidRPr="00365BA7" w:rsidRDefault="000D7DDA" w:rsidP="000D7DDA">
      <w:pPr>
        <w:tabs>
          <w:tab w:val="left" w:pos="2430"/>
        </w:tabs>
      </w:pPr>
    </w:p>
    <w:p w14:paraId="047A090C" w14:textId="77777777" w:rsidR="000D7DDA" w:rsidRPr="00365BA7" w:rsidRDefault="000D7DDA" w:rsidP="000D7DDA">
      <w:pPr>
        <w:tabs>
          <w:tab w:val="left" w:pos="2430"/>
        </w:tabs>
        <w:ind w:left="3480" w:hanging="3480"/>
      </w:pPr>
      <w:r w:rsidRPr="00365BA7">
        <w:rPr>
          <w:szCs w:val="20"/>
        </w:rPr>
        <w:t>Sources Sought:</w:t>
      </w:r>
      <w:r w:rsidRPr="00365BA7">
        <w:tab/>
      </w:r>
      <w:r w:rsidRPr="00365BA7">
        <w:rPr>
          <w:szCs w:val="20"/>
        </w:rPr>
        <w:t>All Businesses – Under North American Industry Classification</w:t>
      </w:r>
    </w:p>
    <w:p w14:paraId="58B9D398" w14:textId="0C49C2B4" w:rsidR="000D7DDA" w:rsidRPr="00365BA7" w:rsidRDefault="000D7DDA" w:rsidP="000D7DDA">
      <w:pPr>
        <w:tabs>
          <w:tab w:val="left" w:pos="2430"/>
        </w:tabs>
        <w:ind w:left="2430" w:hanging="2430"/>
        <w:rPr>
          <w:szCs w:val="20"/>
        </w:rPr>
      </w:pPr>
      <w:r w:rsidRPr="00365BA7">
        <w:tab/>
      </w:r>
      <w:r w:rsidRPr="00365BA7">
        <w:rPr>
          <w:szCs w:val="20"/>
        </w:rPr>
        <w:t xml:space="preserve">System (NAICS) Code </w:t>
      </w:r>
      <w:r w:rsidR="00D15EDF">
        <w:rPr>
          <w:szCs w:val="20"/>
        </w:rPr>
        <w:t>541512</w:t>
      </w:r>
    </w:p>
    <w:p w14:paraId="6BF75DEF" w14:textId="77777777" w:rsidR="000D7DDA" w:rsidRPr="00365BA7" w:rsidRDefault="000D7DDA" w:rsidP="000D7DDA">
      <w:pPr>
        <w:tabs>
          <w:tab w:val="left" w:pos="2430"/>
        </w:tabs>
        <w:ind w:left="3480" w:hanging="3480"/>
      </w:pPr>
    </w:p>
    <w:p w14:paraId="2805A31A" w14:textId="01D922D2" w:rsidR="000D7DDA" w:rsidRPr="002F157A" w:rsidRDefault="000D7DDA" w:rsidP="002F157A">
      <w:pPr>
        <w:tabs>
          <w:tab w:val="left" w:pos="2430"/>
        </w:tabs>
        <w:rPr>
          <w:b/>
          <w:szCs w:val="20"/>
          <w:u w:val="single"/>
        </w:rPr>
      </w:pPr>
      <w:r w:rsidRPr="00365BA7">
        <w:rPr>
          <w:szCs w:val="20"/>
        </w:rPr>
        <w:t>Closing date for RFI:</w:t>
      </w:r>
      <w:r w:rsidRPr="00365BA7">
        <w:tab/>
      </w:r>
      <w:r>
        <w:rPr>
          <w:b/>
          <w:u w:val="single"/>
        </w:rPr>
        <w:t>Friday</w:t>
      </w:r>
      <w:r w:rsidRPr="00950909">
        <w:rPr>
          <w:b/>
          <w:u w:val="single"/>
        </w:rPr>
        <w:t xml:space="preserve">, </w:t>
      </w:r>
      <w:r>
        <w:rPr>
          <w:b/>
          <w:szCs w:val="20"/>
          <w:u w:val="single"/>
        </w:rPr>
        <w:t>January</w:t>
      </w:r>
      <w:r w:rsidRPr="00950909">
        <w:rPr>
          <w:b/>
          <w:szCs w:val="20"/>
          <w:u w:val="single"/>
        </w:rPr>
        <w:t xml:space="preserve"> </w:t>
      </w:r>
      <w:r>
        <w:rPr>
          <w:b/>
          <w:szCs w:val="20"/>
          <w:u w:val="single"/>
        </w:rPr>
        <w:t>30</w:t>
      </w:r>
      <w:r w:rsidRPr="00950909">
        <w:rPr>
          <w:b/>
          <w:szCs w:val="20"/>
          <w:u w:val="single"/>
        </w:rPr>
        <w:t>, 20</w:t>
      </w:r>
      <w:r>
        <w:rPr>
          <w:b/>
          <w:szCs w:val="20"/>
          <w:u w:val="single"/>
        </w:rPr>
        <w:t>26,</w:t>
      </w:r>
      <w:r w:rsidRPr="00950909">
        <w:rPr>
          <w:b/>
          <w:szCs w:val="20"/>
          <w:u w:val="single"/>
        </w:rPr>
        <w:t xml:space="preserve"> at</w:t>
      </w:r>
      <w:r w:rsidRPr="00365BA7">
        <w:rPr>
          <w:b/>
          <w:szCs w:val="20"/>
          <w:u w:val="single"/>
        </w:rPr>
        <w:t xml:space="preserve"> 11:59 pm, local time, Quantico, Virginia</w:t>
      </w:r>
    </w:p>
    <w:p w14:paraId="6EF8BA8D" w14:textId="77777777" w:rsidR="000D7DDA" w:rsidRDefault="000D7DDA" w:rsidP="005D72E0">
      <w:pPr>
        <w:pStyle w:val="BodyText"/>
        <w:tabs>
          <w:tab w:val="left" w:pos="540"/>
        </w:tabs>
        <w:kinsoku w:val="0"/>
        <w:overflowPunct w:val="0"/>
        <w:ind w:left="0"/>
      </w:pPr>
    </w:p>
    <w:p w14:paraId="67E509A3" w14:textId="7501AEA1" w:rsidR="005D72E0" w:rsidRDefault="005D72E0" w:rsidP="005D72E0">
      <w:pPr>
        <w:pStyle w:val="BodyText"/>
        <w:tabs>
          <w:tab w:val="left" w:pos="540"/>
        </w:tabs>
        <w:kinsoku w:val="0"/>
        <w:overflowPunct w:val="0"/>
        <w:ind w:left="0"/>
      </w:pPr>
      <w:r w:rsidRPr="0057608A">
        <w:t xml:space="preserve">THIS IS A REQUEST FOR INFORMATION (RFI) ONLY. </w:t>
      </w:r>
      <w:r w:rsidR="00ED67AB" w:rsidRPr="009A4F2E">
        <w:t xml:space="preserve">This RFI initiates market research under Federal Acquisition Regulation (FAR) Part 10.002(b) (2) (iii). </w:t>
      </w:r>
      <w:r w:rsidRPr="0057608A">
        <w:t xml:space="preserve">This RFI is </w:t>
      </w:r>
      <w:r w:rsidR="00E37CC5">
        <w:t xml:space="preserve">issued solely </w:t>
      </w:r>
      <w:r w:rsidRPr="0057608A">
        <w:t xml:space="preserve">for planning and informational purposes only and shall NOT be considered as a Request for Proposal (RFP) or as an obligation on the part of the Government to acquire any products or services. </w:t>
      </w:r>
      <w:r w:rsidR="00E37CC5">
        <w:t>Marine Corps Systems Command (MARCORSYSCOM) is not seeking proposal</w:t>
      </w:r>
      <w:r w:rsidR="000E1F67">
        <w:t>s</w:t>
      </w:r>
      <w:r w:rsidR="00E37CC5">
        <w:t xml:space="preserve"> </w:t>
      </w:r>
      <w:proofErr w:type="gramStart"/>
      <w:r w:rsidR="00E37CC5">
        <w:t>at this time</w:t>
      </w:r>
      <w:proofErr w:type="gramEnd"/>
      <w:r w:rsidR="00E37CC5">
        <w:t xml:space="preserve">. </w:t>
      </w:r>
      <w:r w:rsidR="00DF1ED5" w:rsidRPr="00386CEF">
        <w:t xml:space="preserve">No Statement of Work, Performance Specifications, or Requirements Package is currently available for release. </w:t>
      </w:r>
      <w:r w:rsidRPr="0057608A">
        <w:t>The Government will NOT be responsible for any costs incurred in responding to this RFI</w:t>
      </w:r>
      <w:r w:rsidR="00E37CC5">
        <w:t xml:space="preserve">. Any costs incurred responding to this RFI will be solely at the Respondent’s expense. </w:t>
      </w:r>
      <w:r w:rsidR="00DA163A" w:rsidRPr="00386CEF">
        <w:t>The information provided herein is subject to change and in no way binds the Government to solicit for, or award, a competitive or sole source contract.</w:t>
      </w:r>
    </w:p>
    <w:p w14:paraId="58AFAF6B" w14:textId="77777777" w:rsidR="007A3898" w:rsidRDefault="007A3898" w:rsidP="001B3E97">
      <w:pPr>
        <w:pStyle w:val="BodyText"/>
        <w:tabs>
          <w:tab w:val="left" w:pos="540"/>
        </w:tabs>
        <w:kinsoku w:val="0"/>
        <w:overflowPunct w:val="0"/>
        <w:ind w:left="0"/>
        <w:rPr>
          <w:b/>
          <w:bCs/>
        </w:rPr>
      </w:pPr>
    </w:p>
    <w:p w14:paraId="66E989B7" w14:textId="5F6F7073" w:rsidR="007A3898" w:rsidRDefault="00E960BB" w:rsidP="001C6B74">
      <w:pPr>
        <w:numPr>
          <w:ilvl w:val="0"/>
          <w:numId w:val="12"/>
        </w:numPr>
        <w:rPr>
          <w:bCs/>
        </w:rPr>
      </w:pPr>
      <w:r>
        <w:rPr>
          <w:b/>
          <w:bCs/>
        </w:rPr>
        <w:t>Background</w:t>
      </w:r>
    </w:p>
    <w:p w14:paraId="28551643" w14:textId="77777777" w:rsidR="007A3898" w:rsidRDefault="007A3898" w:rsidP="001B3E97">
      <w:pPr>
        <w:pStyle w:val="BodyText"/>
        <w:tabs>
          <w:tab w:val="left" w:pos="540"/>
        </w:tabs>
        <w:kinsoku w:val="0"/>
        <w:overflowPunct w:val="0"/>
        <w:ind w:left="0"/>
        <w:rPr>
          <w:bCs/>
        </w:rPr>
      </w:pPr>
    </w:p>
    <w:p w14:paraId="7941EB2D" w14:textId="1E32B508" w:rsidR="007B0513" w:rsidRPr="001C6B74" w:rsidRDefault="00656BC0" w:rsidP="001C6B74">
      <w:r>
        <w:t xml:space="preserve">The U.S. Marine Corps </w:t>
      </w:r>
      <w:r w:rsidR="00584CAA">
        <w:t xml:space="preserve">(USMC) </w:t>
      </w:r>
      <w:r>
        <w:t xml:space="preserve">Program </w:t>
      </w:r>
      <w:r w:rsidR="33AAA520">
        <w:t xml:space="preserve">Manager Wargaming Capability </w:t>
      </w:r>
      <w:r w:rsidR="00FC6E26">
        <w:t xml:space="preserve">(PM WGC) </w:t>
      </w:r>
      <w:r w:rsidR="004C20B0">
        <w:t xml:space="preserve">is responsible for developing and fielding an advanced suite of </w:t>
      </w:r>
      <w:r w:rsidR="00447B8A">
        <w:t xml:space="preserve">software tools and simulations to the General Robert B. Neller Center for Wargaming and Analysis in </w:t>
      </w:r>
      <w:r w:rsidR="000B62E4">
        <w:t>Quantico</w:t>
      </w:r>
      <w:r w:rsidR="00447B8A">
        <w:t xml:space="preserve">, VA. </w:t>
      </w:r>
      <w:r w:rsidR="007B0513" w:rsidRPr="00BF7641">
        <w:t>The</w:t>
      </w:r>
      <w:r w:rsidR="00447B8A" w:rsidRPr="00BF7641">
        <w:t xml:space="preserve"> </w:t>
      </w:r>
      <w:r w:rsidR="005C6FEF" w:rsidRPr="00BF7641">
        <w:t>intended</w:t>
      </w:r>
      <w:r w:rsidR="00447B8A" w:rsidRPr="00BF7641">
        <w:t xml:space="preserve"> cases for the software include Concept Development, Capability Development, and Operational Plan Assessment.</w:t>
      </w:r>
      <w:r w:rsidR="003D448D" w:rsidRPr="00BF7641">
        <w:t xml:space="preserve"> The wargames</w:t>
      </w:r>
      <w:r w:rsidR="00360A5D" w:rsidRPr="00BF7641">
        <w:t xml:space="preserve"> </w:t>
      </w:r>
      <w:r w:rsidR="007B0513" w:rsidRPr="00BF7641">
        <w:t xml:space="preserve">considered are comprehensive across all levels of war (Strategic, Operational, Tactical), all warfighting domains (Land, Air, Sea, Space, Cyber), and all warfighting functions (Maneuver, Fires, Intel, Force Protection, Logistics, Command and Control, Information). </w:t>
      </w:r>
      <w:r w:rsidR="003D448D" w:rsidRPr="00BF7641">
        <w:t xml:space="preserve">The </w:t>
      </w:r>
      <w:r w:rsidR="00C82D0F" w:rsidRPr="00BF7641">
        <w:t>collective software</w:t>
      </w:r>
      <w:r w:rsidR="00360A5D" w:rsidRPr="00BF7641">
        <w:t xml:space="preserve"> </w:t>
      </w:r>
      <w:r w:rsidR="00477630" w:rsidRPr="00BF7641">
        <w:t xml:space="preserve">requirements are </w:t>
      </w:r>
      <w:r w:rsidR="007B0513" w:rsidRPr="00BF7641">
        <w:t>applicable to all levels of war, with commensurate adjustments to the resolution of model</w:t>
      </w:r>
      <w:r w:rsidR="00360A5D" w:rsidRPr="00BF7641">
        <w:t>s</w:t>
      </w:r>
      <w:r w:rsidR="007B0513" w:rsidRPr="00BF7641">
        <w:t xml:space="preserve"> and associated metrics.</w:t>
      </w:r>
    </w:p>
    <w:p w14:paraId="0F31FCA0" w14:textId="68B493F6" w:rsidR="00094795" w:rsidRDefault="00094795" w:rsidP="00D42E65">
      <w:pPr>
        <w:rPr>
          <w:color w:val="000000"/>
        </w:rPr>
      </w:pPr>
    </w:p>
    <w:p w14:paraId="6BE8EB3F" w14:textId="6E55C1F8" w:rsidR="004828A8" w:rsidRDefault="00DA163A" w:rsidP="001C6B74">
      <w:pPr>
        <w:numPr>
          <w:ilvl w:val="0"/>
          <w:numId w:val="12"/>
        </w:numPr>
        <w:rPr>
          <w:bCs/>
        </w:rPr>
      </w:pPr>
      <w:r>
        <w:rPr>
          <w:b/>
          <w:bCs/>
        </w:rPr>
        <w:t xml:space="preserve">Software </w:t>
      </w:r>
      <w:r w:rsidR="004828A8">
        <w:rPr>
          <w:b/>
          <w:bCs/>
        </w:rPr>
        <w:t>Requirements</w:t>
      </w:r>
    </w:p>
    <w:p w14:paraId="365D30FB" w14:textId="77777777" w:rsidR="004828A8" w:rsidRDefault="004828A8" w:rsidP="00331313">
      <w:pPr>
        <w:snapToGrid w:val="0"/>
        <w:rPr>
          <w:color w:val="000000"/>
        </w:rPr>
      </w:pPr>
    </w:p>
    <w:p w14:paraId="718885AD" w14:textId="6814ED01" w:rsidR="00EE6D65" w:rsidRPr="00EE6D65" w:rsidRDefault="00EE6D65" w:rsidP="00EE6D65">
      <w:r w:rsidRPr="00EE6D65">
        <w:t xml:space="preserve">PM WGC is seeking software solutions that leverage an incremental and agile approach to developing a wargaming software capability. The initial capability sought is a wargaming system </w:t>
      </w:r>
      <w:r w:rsidRPr="00EE6D65">
        <w:lastRenderedPageBreak/>
        <w:t>capable of running the end-to-end wargaming workflow (plan, design, execute, capture data, analyze, report) in a secure Azure cloud environment. The emphasis is on providing all the required end-to-end functions for the wargaming software with as much simulation domain technical depth as possible across warfighting domains, levels of war, and warfighting functions. It must be built with a modular, open architecture to support future agile and incremental expansion and enhancement to build out the missing capabilities of the initial product. </w:t>
      </w:r>
    </w:p>
    <w:p w14:paraId="6CF60849" w14:textId="04EFE738" w:rsidR="00EB5F33" w:rsidRDefault="00EB5F33" w:rsidP="006A65F7">
      <w:pPr>
        <w:rPr>
          <w:color w:val="000000"/>
        </w:rPr>
      </w:pPr>
    </w:p>
    <w:p w14:paraId="250DD61D" w14:textId="3F24E0BA" w:rsidR="006866B8" w:rsidRPr="00BF7641" w:rsidRDefault="006866B8" w:rsidP="006A65F7">
      <w:pPr>
        <w:numPr>
          <w:ilvl w:val="0"/>
          <w:numId w:val="12"/>
        </w:numPr>
        <w:rPr>
          <w:bCs/>
        </w:rPr>
      </w:pPr>
      <w:r w:rsidRPr="00BF7641">
        <w:rPr>
          <w:b/>
          <w:bCs/>
        </w:rPr>
        <w:t>Planned Engagements with Industry</w:t>
      </w:r>
    </w:p>
    <w:p w14:paraId="7C5CA52A" w14:textId="77777777" w:rsidR="006866B8" w:rsidRDefault="006866B8" w:rsidP="00331313">
      <w:pPr>
        <w:snapToGrid w:val="0"/>
        <w:rPr>
          <w:color w:val="000000"/>
        </w:rPr>
      </w:pPr>
    </w:p>
    <w:p w14:paraId="56515171" w14:textId="0A11237E" w:rsidR="00EB5F33" w:rsidRDefault="00C82D0F" w:rsidP="006A65F7">
      <w:r>
        <w:t>PM WGC will provide an update to industry during the 2025 I</w:t>
      </w:r>
      <w:r w:rsidRPr="00C82D0F">
        <w:t>nterservice/Industry Training, Simulation and Education Conference (I/ITSEC)</w:t>
      </w:r>
      <w:r w:rsidR="003E0E38">
        <w:t xml:space="preserve"> </w:t>
      </w:r>
      <w:r w:rsidR="00CC0543">
        <w:t>in Orlando, FL</w:t>
      </w:r>
      <w:r>
        <w:t>.</w:t>
      </w:r>
      <w:r w:rsidR="00EB5F33">
        <w:t xml:space="preserve"> </w:t>
      </w:r>
      <w:r w:rsidR="00D512A4">
        <w:t xml:space="preserve">The briefing will be held </w:t>
      </w:r>
      <w:r w:rsidR="003E0E38">
        <w:t xml:space="preserve">on </w:t>
      </w:r>
      <w:r w:rsidR="00D512A4">
        <w:t xml:space="preserve">Wednesday, 3 December 1530 – 1630, in the </w:t>
      </w:r>
      <w:r w:rsidR="00D512A4" w:rsidRPr="00D512A4">
        <w:t>USMC Conf Rm 230D</w:t>
      </w:r>
      <w:r w:rsidR="00D512A4">
        <w:t>.</w:t>
      </w:r>
      <w:r w:rsidR="003E0E38">
        <w:t xml:space="preserve"> </w:t>
      </w:r>
      <w:r w:rsidR="00EB5F33">
        <w:t xml:space="preserve">This </w:t>
      </w:r>
      <w:r w:rsidR="00CA6C97">
        <w:t>event will provide the opportunity for interested vendors to learn more about PM WGC’s strategy and plans, as well as for vendors to ask questions to better understand the intent</w:t>
      </w:r>
      <w:r w:rsidR="005B37D7">
        <w:t xml:space="preserve"> and/or offer suggestions to make the collaboration with </w:t>
      </w:r>
      <w:r w:rsidR="005B37D7" w:rsidRPr="008312DB">
        <w:t>industry partners more effective</w:t>
      </w:r>
      <w:r w:rsidR="00CA6C97" w:rsidRPr="008312DB">
        <w:t>.</w:t>
      </w:r>
      <w:r w:rsidR="00B25DD9" w:rsidRPr="008312DB">
        <w:t xml:space="preserve"> Vendors can register at </w:t>
      </w:r>
      <w:hyperlink r:id="rId11" w:history="1">
        <w:r w:rsidR="00B25DD9" w:rsidRPr="008312DB">
          <w:rPr>
            <w:rStyle w:val="Hyperlink"/>
          </w:rPr>
          <w:t>https://www.iitsec.org/attend/registration-guidelines</w:t>
        </w:r>
      </w:hyperlink>
      <w:r w:rsidR="00B25DD9" w:rsidRPr="008312DB">
        <w:t>.</w:t>
      </w:r>
    </w:p>
    <w:p w14:paraId="34F010F5" w14:textId="77777777" w:rsidR="00EB5F33" w:rsidRDefault="00EB5F33" w:rsidP="00331313">
      <w:pPr>
        <w:snapToGrid w:val="0"/>
        <w:rPr>
          <w:color w:val="000000"/>
        </w:rPr>
      </w:pPr>
    </w:p>
    <w:p w14:paraId="10A5351D" w14:textId="02DAA616" w:rsidR="00EB3BCA" w:rsidRDefault="00A736E5" w:rsidP="00331313">
      <w:pPr>
        <w:snapToGrid w:val="0"/>
        <w:rPr>
          <w:color w:val="000000"/>
        </w:rPr>
      </w:pPr>
      <w:r>
        <w:rPr>
          <w:color w:val="000000"/>
        </w:rPr>
        <w:t xml:space="preserve">Additionally, </w:t>
      </w:r>
      <w:r w:rsidR="0074484B">
        <w:rPr>
          <w:color w:val="000000"/>
        </w:rPr>
        <w:t>in 2026</w:t>
      </w:r>
      <w:r w:rsidR="00A65D14">
        <w:rPr>
          <w:color w:val="000000"/>
        </w:rPr>
        <w:t xml:space="preserve"> PM WGC </w:t>
      </w:r>
      <w:r w:rsidR="004B56A8">
        <w:rPr>
          <w:color w:val="000000"/>
        </w:rPr>
        <w:t>plans to conduct</w:t>
      </w:r>
      <w:r w:rsidR="00A65D14">
        <w:rPr>
          <w:color w:val="000000"/>
        </w:rPr>
        <w:t xml:space="preserve"> a prize challenge </w:t>
      </w:r>
      <w:r>
        <w:rPr>
          <w:color w:val="000000"/>
        </w:rPr>
        <w:t xml:space="preserve">to further explore </w:t>
      </w:r>
      <w:r w:rsidR="00661C4B">
        <w:rPr>
          <w:color w:val="000000"/>
        </w:rPr>
        <w:t xml:space="preserve">wargaming solutions. </w:t>
      </w:r>
    </w:p>
    <w:p w14:paraId="20C359CE" w14:textId="75582A28" w:rsidR="00656BC0" w:rsidRDefault="00656BC0" w:rsidP="00331313">
      <w:pPr>
        <w:snapToGrid w:val="0"/>
        <w:rPr>
          <w:rStyle w:val="FontStyle38"/>
          <w:sz w:val="24"/>
          <w:szCs w:val="24"/>
        </w:rPr>
      </w:pPr>
    </w:p>
    <w:p w14:paraId="1FEA9678" w14:textId="1228043B" w:rsidR="006377D3" w:rsidRDefault="006377D3" w:rsidP="006A65F7">
      <w:pPr>
        <w:numPr>
          <w:ilvl w:val="0"/>
          <w:numId w:val="12"/>
        </w:numPr>
        <w:rPr>
          <w:rStyle w:val="FontStyle38"/>
          <w:sz w:val="24"/>
          <w:szCs w:val="24"/>
        </w:rPr>
      </w:pPr>
      <w:r>
        <w:rPr>
          <w:rStyle w:val="FontStyle38"/>
          <w:b/>
          <w:sz w:val="24"/>
          <w:szCs w:val="24"/>
        </w:rPr>
        <w:t>Requested Information</w:t>
      </w:r>
      <w:r w:rsidR="000E39B9">
        <w:rPr>
          <w:rStyle w:val="FontStyle38"/>
          <w:b/>
          <w:sz w:val="24"/>
          <w:szCs w:val="24"/>
        </w:rPr>
        <w:t>:</w:t>
      </w:r>
    </w:p>
    <w:p w14:paraId="059B3DB5" w14:textId="77777777" w:rsidR="006377D3" w:rsidRDefault="006377D3" w:rsidP="00331313">
      <w:pPr>
        <w:snapToGrid w:val="0"/>
        <w:rPr>
          <w:rStyle w:val="FontStyle38"/>
          <w:sz w:val="24"/>
          <w:szCs w:val="24"/>
        </w:rPr>
      </w:pPr>
    </w:p>
    <w:p w14:paraId="2F9B0080" w14:textId="192257E3" w:rsidR="000E39B9" w:rsidRDefault="000E39B9" w:rsidP="00331313">
      <w:pPr>
        <w:snapToGrid w:val="0"/>
        <w:rPr>
          <w:rStyle w:val="FontStyle38"/>
          <w:sz w:val="24"/>
          <w:szCs w:val="24"/>
        </w:rPr>
      </w:pPr>
      <w:r>
        <w:rPr>
          <w:rStyle w:val="FontStyle38"/>
          <w:sz w:val="24"/>
          <w:szCs w:val="24"/>
        </w:rPr>
        <w:t xml:space="preserve">Respondents who are </w:t>
      </w:r>
      <w:r w:rsidR="00C20E08">
        <w:rPr>
          <w:rStyle w:val="FontStyle38"/>
          <w:sz w:val="24"/>
          <w:szCs w:val="24"/>
        </w:rPr>
        <w:t>interested</w:t>
      </w:r>
      <w:r>
        <w:rPr>
          <w:rStyle w:val="FontStyle38"/>
          <w:sz w:val="24"/>
          <w:szCs w:val="24"/>
        </w:rPr>
        <w:t xml:space="preserve"> are requested to provide the</w:t>
      </w:r>
      <w:r w:rsidR="00A068B1">
        <w:rPr>
          <w:rStyle w:val="FontStyle38"/>
          <w:sz w:val="24"/>
          <w:szCs w:val="24"/>
        </w:rPr>
        <w:t>ir</w:t>
      </w:r>
      <w:r>
        <w:rPr>
          <w:rStyle w:val="FontStyle38"/>
          <w:sz w:val="24"/>
          <w:szCs w:val="24"/>
        </w:rPr>
        <w:t xml:space="preserve"> information </w:t>
      </w:r>
      <w:r w:rsidR="00CF5BFD">
        <w:rPr>
          <w:rStyle w:val="FontStyle38"/>
          <w:sz w:val="24"/>
          <w:szCs w:val="24"/>
        </w:rPr>
        <w:t>through</w:t>
      </w:r>
      <w:r w:rsidR="00AE6B9D">
        <w:rPr>
          <w:rStyle w:val="FontStyle38"/>
          <w:sz w:val="24"/>
          <w:szCs w:val="24"/>
        </w:rPr>
        <w:t xml:space="preserve"> a</w:t>
      </w:r>
      <w:r w:rsidR="009F60DF">
        <w:rPr>
          <w:rStyle w:val="FontStyle38"/>
          <w:sz w:val="24"/>
          <w:szCs w:val="24"/>
        </w:rPr>
        <w:t>n executive summary</w:t>
      </w:r>
      <w:r w:rsidR="00AE6B9D">
        <w:rPr>
          <w:rStyle w:val="FontStyle38"/>
          <w:sz w:val="24"/>
          <w:szCs w:val="24"/>
        </w:rPr>
        <w:t xml:space="preserve"> </w:t>
      </w:r>
      <w:r w:rsidR="00CF5BFD">
        <w:rPr>
          <w:rStyle w:val="FontStyle38"/>
          <w:sz w:val="24"/>
          <w:szCs w:val="24"/>
        </w:rPr>
        <w:t>that</w:t>
      </w:r>
      <w:r w:rsidR="00AE6B9D">
        <w:rPr>
          <w:rStyle w:val="FontStyle38"/>
          <w:sz w:val="24"/>
          <w:szCs w:val="24"/>
        </w:rPr>
        <w:t xml:space="preserve"> identifies the</w:t>
      </w:r>
      <w:r w:rsidR="00FD7BD3">
        <w:rPr>
          <w:rStyle w:val="FontStyle38"/>
          <w:sz w:val="24"/>
          <w:szCs w:val="24"/>
        </w:rPr>
        <w:t>ir</w:t>
      </w:r>
      <w:r w:rsidR="00AE6B9D">
        <w:rPr>
          <w:rStyle w:val="FontStyle38"/>
          <w:sz w:val="24"/>
          <w:szCs w:val="24"/>
        </w:rPr>
        <w:t xml:space="preserve"> ability</w:t>
      </w:r>
      <w:r>
        <w:rPr>
          <w:rStyle w:val="FontStyle38"/>
          <w:sz w:val="24"/>
          <w:szCs w:val="24"/>
        </w:rPr>
        <w:t xml:space="preserve"> to provide the </w:t>
      </w:r>
      <w:r w:rsidR="003B0E41">
        <w:rPr>
          <w:rStyle w:val="FontStyle38"/>
          <w:sz w:val="24"/>
          <w:szCs w:val="24"/>
        </w:rPr>
        <w:t xml:space="preserve">requirements above in </w:t>
      </w:r>
      <w:r w:rsidR="00DA163A">
        <w:rPr>
          <w:rStyle w:val="FontStyle38"/>
          <w:sz w:val="24"/>
          <w:szCs w:val="24"/>
        </w:rPr>
        <w:t>Section</w:t>
      </w:r>
      <w:r w:rsidR="003B0E41">
        <w:rPr>
          <w:rStyle w:val="FontStyle38"/>
          <w:sz w:val="24"/>
          <w:szCs w:val="24"/>
        </w:rPr>
        <w:t xml:space="preserve"> 3 </w:t>
      </w:r>
      <w:r>
        <w:rPr>
          <w:rStyle w:val="FontStyle38"/>
          <w:sz w:val="24"/>
          <w:szCs w:val="24"/>
        </w:rPr>
        <w:t xml:space="preserve">described </w:t>
      </w:r>
      <w:r w:rsidR="00AE6B9D">
        <w:rPr>
          <w:rStyle w:val="FontStyle38"/>
          <w:sz w:val="24"/>
          <w:szCs w:val="24"/>
        </w:rPr>
        <w:t>in</w:t>
      </w:r>
      <w:r w:rsidR="00477630">
        <w:rPr>
          <w:rStyle w:val="FontStyle38"/>
          <w:sz w:val="24"/>
          <w:szCs w:val="24"/>
        </w:rPr>
        <w:t xml:space="preserve"> incremental phases and with an agile approach</w:t>
      </w:r>
      <w:r w:rsidR="00CF5BB1">
        <w:rPr>
          <w:rStyle w:val="FontStyle38"/>
          <w:sz w:val="24"/>
          <w:szCs w:val="24"/>
        </w:rPr>
        <w:t>.</w:t>
      </w:r>
      <w:r w:rsidR="008648AE">
        <w:rPr>
          <w:rStyle w:val="FontStyle38"/>
          <w:sz w:val="24"/>
          <w:szCs w:val="24"/>
        </w:rPr>
        <w:t xml:space="preserve"> In addition</w:t>
      </w:r>
      <w:r w:rsidR="008648AE" w:rsidRPr="00FE17F4">
        <w:rPr>
          <w:rStyle w:val="FontStyle38"/>
          <w:sz w:val="24"/>
          <w:szCs w:val="24"/>
        </w:rPr>
        <w:t xml:space="preserve">, the </w:t>
      </w:r>
      <w:r w:rsidR="00432B59" w:rsidRPr="00FE17F4">
        <w:rPr>
          <w:rStyle w:val="FontStyle38"/>
          <w:sz w:val="24"/>
          <w:szCs w:val="24"/>
        </w:rPr>
        <w:t>information</w:t>
      </w:r>
      <w:r w:rsidR="00EE052D" w:rsidRPr="00FE17F4">
        <w:rPr>
          <w:rStyle w:val="FontStyle38"/>
          <w:sz w:val="24"/>
          <w:szCs w:val="24"/>
        </w:rPr>
        <w:t xml:space="preserve"> requested in </w:t>
      </w:r>
      <w:r w:rsidR="00FE17F4" w:rsidRPr="006A65F7">
        <w:rPr>
          <w:rStyle w:val="FontStyle38"/>
          <w:sz w:val="24"/>
          <w:szCs w:val="24"/>
        </w:rPr>
        <w:t>6</w:t>
      </w:r>
      <w:r w:rsidR="00EE052D" w:rsidRPr="00FE17F4">
        <w:rPr>
          <w:rStyle w:val="FontStyle38"/>
          <w:sz w:val="24"/>
          <w:szCs w:val="24"/>
        </w:rPr>
        <w:t>.0</w:t>
      </w:r>
      <w:r w:rsidR="008648AE" w:rsidRPr="00FE17F4">
        <w:rPr>
          <w:rStyle w:val="FontStyle38"/>
          <w:sz w:val="24"/>
          <w:szCs w:val="24"/>
        </w:rPr>
        <w:t xml:space="preserve"> below</w:t>
      </w:r>
      <w:r w:rsidR="000727EB" w:rsidRPr="00FE17F4">
        <w:rPr>
          <w:rStyle w:val="FontStyle38"/>
          <w:sz w:val="24"/>
          <w:szCs w:val="24"/>
        </w:rPr>
        <w:t xml:space="preserve"> shall</w:t>
      </w:r>
      <w:r w:rsidR="000727EB">
        <w:rPr>
          <w:rStyle w:val="FontStyle38"/>
          <w:sz w:val="24"/>
          <w:szCs w:val="24"/>
        </w:rPr>
        <w:t xml:space="preserve"> be addressed in </w:t>
      </w:r>
      <w:r w:rsidR="00547671">
        <w:rPr>
          <w:rStyle w:val="FontStyle38"/>
          <w:sz w:val="24"/>
          <w:szCs w:val="24"/>
        </w:rPr>
        <w:t>t</w:t>
      </w:r>
      <w:r w:rsidR="00CF5BB1">
        <w:rPr>
          <w:rStyle w:val="FontStyle38"/>
          <w:sz w:val="24"/>
          <w:szCs w:val="24"/>
        </w:rPr>
        <w:t xml:space="preserve">he response. </w:t>
      </w:r>
    </w:p>
    <w:p w14:paraId="686F0DBB" w14:textId="77777777" w:rsidR="000E39B9" w:rsidRDefault="000E39B9" w:rsidP="00331313">
      <w:pPr>
        <w:snapToGrid w:val="0"/>
        <w:rPr>
          <w:rStyle w:val="FontStyle38"/>
          <w:sz w:val="24"/>
          <w:szCs w:val="24"/>
        </w:rPr>
      </w:pPr>
    </w:p>
    <w:p w14:paraId="076EB9F8" w14:textId="201D0AF3" w:rsidR="000E39B9" w:rsidRDefault="000E39B9" w:rsidP="006A65F7">
      <w:pPr>
        <w:numPr>
          <w:ilvl w:val="0"/>
          <w:numId w:val="12"/>
        </w:numPr>
        <w:rPr>
          <w:rStyle w:val="FontStyle38"/>
          <w:b/>
          <w:sz w:val="24"/>
          <w:szCs w:val="24"/>
        </w:rPr>
      </w:pPr>
      <w:r>
        <w:rPr>
          <w:rStyle w:val="FontStyle38"/>
          <w:b/>
          <w:sz w:val="24"/>
          <w:szCs w:val="24"/>
        </w:rPr>
        <w:t>Responses:</w:t>
      </w:r>
    </w:p>
    <w:p w14:paraId="3DE11C50" w14:textId="7EBCE853" w:rsidR="000E39B9" w:rsidRDefault="000E39B9" w:rsidP="00331313">
      <w:pPr>
        <w:snapToGrid w:val="0"/>
        <w:rPr>
          <w:rStyle w:val="FontStyle38"/>
          <w:sz w:val="24"/>
          <w:szCs w:val="24"/>
        </w:rPr>
      </w:pPr>
    </w:p>
    <w:p w14:paraId="010FACBA" w14:textId="69B88DE5" w:rsidR="00AE6B9D" w:rsidRDefault="006377D3" w:rsidP="00BD438D">
      <w:pPr>
        <w:snapToGrid w:val="0"/>
        <w:rPr>
          <w:rStyle w:val="FontStyle38"/>
          <w:sz w:val="24"/>
          <w:szCs w:val="24"/>
        </w:rPr>
      </w:pPr>
      <w:r>
        <w:rPr>
          <w:rStyle w:val="FontStyle38"/>
          <w:sz w:val="24"/>
          <w:szCs w:val="24"/>
        </w:rPr>
        <w:t>Vendors possessing the requisite skills, resources, and capabilities necessary to perform the stated requirements</w:t>
      </w:r>
      <w:r w:rsidR="003308C3">
        <w:rPr>
          <w:rStyle w:val="FontStyle38"/>
          <w:sz w:val="24"/>
          <w:szCs w:val="24"/>
        </w:rPr>
        <w:t xml:space="preserve"> </w:t>
      </w:r>
      <w:r>
        <w:rPr>
          <w:rStyle w:val="FontStyle38"/>
          <w:sz w:val="24"/>
          <w:szCs w:val="24"/>
        </w:rPr>
        <w:t>are invited to respond to this RFI via a</w:t>
      </w:r>
      <w:r w:rsidR="003D6006">
        <w:rPr>
          <w:rStyle w:val="FontStyle38"/>
          <w:sz w:val="24"/>
          <w:szCs w:val="24"/>
        </w:rPr>
        <w:t>n electronic</w:t>
      </w:r>
      <w:r>
        <w:rPr>
          <w:rStyle w:val="FontStyle38"/>
          <w:sz w:val="24"/>
          <w:szCs w:val="24"/>
        </w:rPr>
        <w:t xml:space="preserve"> submission of an executive summary no</w:t>
      </w:r>
      <w:r w:rsidR="003D6006">
        <w:rPr>
          <w:rStyle w:val="FontStyle38"/>
          <w:sz w:val="24"/>
          <w:szCs w:val="24"/>
        </w:rPr>
        <w:t>t</w:t>
      </w:r>
      <w:r>
        <w:rPr>
          <w:rStyle w:val="FontStyle38"/>
          <w:sz w:val="24"/>
          <w:szCs w:val="24"/>
        </w:rPr>
        <w:t xml:space="preserve"> more than </w:t>
      </w:r>
      <w:r w:rsidR="008713CC">
        <w:rPr>
          <w:rStyle w:val="FontStyle38"/>
          <w:sz w:val="24"/>
          <w:szCs w:val="24"/>
        </w:rPr>
        <w:t>20</w:t>
      </w:r>
      <w:r w:rsidR="0016355F">
        <w:rPr>
          <w:rStyle w:val="FontStyle38"/>
          <w:sz w:val="24"/>
          <w:szCs w:val="24"/>
        </w:rPr>
        <w:t xml:space="preserve"> </w:t>
      </w:r>
      <w:r>
        <w:rPr>
          <w:rStyle w:val="FontStyle38"/>
          <w:sz w:val="24"/>
          <w:szCs w:val="24"/>
        </w:rPr>
        <w:t>pages in length</w:t>
      </w:r>
      <w:r w:rsidR="003D6006">
        <w:rPr>
          <w:rStyle w:val="FontStyle38"/>
          <w:sz w:val="24"/>
          <w:szCs w:val="24"/>
        </w:rPr>
        <w:t xml:space="preserve"> when printed on 8 ½ x 11 in paper</w:t>
      </w:r>
      <w:r>
        <w:rPr>
          <w:rStyle w:val="FontStyle38"/>
          <w:sz w:val="24"/>
          <w:szCs w:val="24"/>
        </w:rPr>
        <w:t xml:space="preserve"> using </w:t>
      </w:r>
      <w:r w:rsidR="00FC1FB4">
        <w:rPr>
          <w:rStyle w:val="FontStyle38"/>
          <w:sz w:val="24"/>
          <w:szCs w:val="24"/>
        </w:rPr>
        <w:t>12-point</w:t>
      </w:r>
      <w:r>
        <w:rPr>
          <w:rStyle w:val="FontStyle38"/>
          <w:sz w:val="24"/>
          <w:szCs w:val="24"/>
        </w:rPr>
        <w:t xml:space="preserve"> font</w:t>
      </w:r>
      <w:r w:rsidR="003D6006">
        <w:rPr>
          <w:rStyle w:val="FontStyle38"/>
          <w:sz w:val="24"/>
          <w:szCs w:val="24"/>
        </w:rPr>
        <w:t xml:space="preserve"> and single spaced</w:t>
      </w:r>
      <w:r>
        <w:rPr>
          <w:rStyle w:val="FontStyle38"/>
          <w:sz w:val="24"/>
          <w:szCs w:val="24"/>
        </w:rPr>
        <w:t xml:space="preserve">. </w:t>
      </w:r>
      <w:r w:rsidR="003D6006">
        <w:rPr>
          <w:rStyle w:val="FontStyle38"/>
          <w:sz w:val="24"/>
          <w:szCs w:val="24"/>
        </w:rPr>
        <w:t>All electronic documents must be in either Microsoft Word 2007 or later format (.docx) or Adobe Portable Document Format (.pdf).</w:t>
      </w:r>
      <w:r>
        <w:rPr>
          <w:rStyle w:val="FontStyle38"/>
          <w:sz w:val="24"/>
          <w:szCs w:val="24"/>
        </w:rPr>
        <w:t xml:space="preserve"> </w:t>
      </w:r>
    </w:p>
    <w:p w14:paraId="0A53CFA1" w14:textId="77777777" w:rsidR="00AE6B9D" w:rsidRDefault="00AE6B9D" w:rsidP="00BD438D">
      <w:pPr>
        <w:snapToGrid w:val="0"/>
        <w:rPr>
          <w:rStyle w:val="FontStyle38"/>
          <w:sz w:val="24"/>
          <w:szCs w:val="24"/>
        </w:rPr>
      </w:pPr>
    </w:p>
    <w:p w14:paraId="0F541F4C" w14:textId="77777777" w:rsidR="00B248F2" w:rsidRDefault="006377D3" w:rsidP="006A65F7">
      <w:pPr>
        <w:snapToGrid w:val="0"/>
      </w:pPr>
      <w:r w:rsidRPr="00B248F2">
        <w:rPr>
          <w:rStyle w:val="FontStyle38"/>
          <w:sz w:val="24"/>
          <w:szCs w:val="24"/>
        </w:rPr>
        <w:t xml:space="preserve">All responses must </w:t>
      </w:r>
      <w:r w:rsidR="00C20E08" w:rsidRPr="00B248F2">
        <w:rPr>
          <w:rStyle w:val="FontStyle38"/>
          <w:sz w:val="24"/>
          <w:szCs w:val="24"/>
        </w:rPr>
        <w:t>include</w:t>
      </w:r>
      <w:r w:rsidRPr="00B248F2">
        <w:rPr>
          <w:rStyle w:val="FontStyle38"/>
          <w:sz w:val="24"/>
          <w:szCs w:val="24"/>
        </w:rPr>
        <w:t xml:space="preserve"> the following information:</w:t>
      </w:r>
    </w:p>
    <w:p w14:paraId="5450EC1C" w14:textId="77777777" w:rsidR="00B248F2" w:rsidRDefault="00B248F2" w:rsidP="00654D4C">
      <w:pPr>
        <w:pStyle w:val="ListParagraph"/>
        <w:snapToGrid w:val="0"/>
      </w:pPr>
    </w:p>
    <w:p w14:paraId="21D39DD9" w14:textId="039FCB6C" w:rsidR="00B248F2" w:rsidRDefault="001D0EB5" w:rsidP="00B248F2">
      <w:pPr>
        <w:pStyle w:val="ListParagraph"/>
        <w:numPr>
          <w:ilvl w:val="0"/>
          <w:numId w:val="15"/>
        </w:numPr>
        <w:snapToGrid w:val="0"/>
      </w:pPr>
      <w:r w:rsidRPr="003B65F6">
        <w:t>Name and address of applicant/company (Corporate/Principal Office</w:t>
      </w:r>
      <w:r w:rsidR="003B65F6" w:rsidRPr="003B65F6">
        <w:t>)</w:t>
      </w:r>
      <w:r w:rsidR="003D1433">
        <w:t>.</w:t>
      </w:r>
      <w:r w:rsidR="003B65F6" w:rsidRPr="003B65F6">
        <w:t xml:space="preserve"> </w:t>
      </w:r>
    </w:p>
    <w:p w14:paraId="035744A5" w14:textId="77777777" w:rsidR="00B248F2" w:rsidRDefault="00B248F2" w:rsidP="00654D4C">
      <w:pPr>
        <w:pStyle w:val="ListParagraph"/>
        <w:snapToGrid w:val="0"/>
      </w:pPr>
    </w:p>
    <w:p w14:paraId="7D5BCA74" w14:textId="747575EC" w:rsidR="00710FD2" w:rsidRDefault="001D0EB5" w:rsidP="00B248F2">
      <w:pPr>
        <w:pStyle w:val="ListParagraph"/>
        <w:numPr>
          <w:ilvl w:val="0"/>
          <w:numId w:val="15"/>
        </w:numPr>
        <w:snapToGrid w:val="0"/>
      </w:pPr>
      <w:r w:rsidRPr="003B65F6">
        <w:t xml:space="preserve">Name, telephone number, fax number, and e-mail address of point of </w:t>
      </w:r>
      <w:r w:rsidR="003B65F6" w:rsidRPr="003B65F6">
        <w:t>contact</w:t>
      </w:r>
      <w:r w:rsidR="003D1433">
        <w:t>.</w:t>
      </w:r>
      <w:r w:rsidR="003B65F6" w:rsidRPr="003B65F6">
        <w:t xml:space="preserve"> </w:t>
      </w:r>
    </w:p>
    <w:p w14:paraId="722E0FDC" w14:textId="77777777" w:rsidR="00710FD2" w:rsidRDefault="00710FD2" w:rsidP="00654D4C">
      <w:pPr>
        <w:pStyle w:val="ListParagraph"/>
        <w:snapToGrid w:val="0"/>
      </w:pPr>
    </w:p>
    <w:p w14:paraId="5F5D532D" w14:textId="1E2534B7" w:rsidR="003308C3" w:rsidRDefault="001D0EB5" w:rsidP="00654D4C">
      <w:pPr>
        <w:pStyle w:val="ListParagraph"/>
        <w:numPr>
          <w:ilvl w:val="0"/>
          <w:numId w:val="15"/>
        </w:numPr>
        <w:snapToGrid w:val="0"/>
      </w:pPr>
      <w:r w:rsidRPr="003B65F6">
        <w:t>General Service Administration (GSA) contract number (if applicable</w:t>
      </w:r>
      <w:r w:rsidR="003B65F6" w:rsidRPr="003B65F6">
        <w:t>)</w:t>
      </w:r>
      <w:r w:rsidR="003D1433">
        <w:t>.</w:t>
      </w:r>
    </w:p>
    <w:p w14:paraId="0A5A049B" w14:textId="77777777" w:rsidR="004A485B" w:rsidRDefault="004A485B" w:rsidP="00BD438D">
      <w:pPr>
        <w:snapToGrid w:val="0"/>
      </w:pPr>
    </w:p>
    <w:p w14:paraId="0A72A0D5" w14:textId="5FF2B228" w:rsidR="003308C3" w:rsidRDefault="003308C3" w:rsidP="00654D4C">
      <w:pPr>
        <w:pStyle w:val="ListParagraph"/>
        <w:numPr>
          <w:ilvl w:val="0"/>
          <w:numId w:val="15"/>
        </w:numPr>
        <w:snapToGrid w:val="0"/>
      </w:pPr>
      <w:r>
        <w:t xml:space="preserve">Seaport </w:t>
      </w:r>
      <w:proofErr w:type="spellStart"/>
      <w:r>
        <w:t>NxG</w:t>
      </w:r>
      <w:proofErr w:type="spellEnd"/>
      <w:r>
        <w:t xml:space="preserve"> contract number (if applicable).</w:t>
      </w:r>
    </w:p>
    <w:p w14:paraId="46DFA4BC" w14:textId="77777777" w:rsidR="003308C3" w:rsidRDefault="003308C3" w:rsidP="00654D4C">
      <w:pPr>
        <w:pStyle w:val="ListParagraph"/>
        <w:snapToGrid w:val="0"/>
      </w:pPr>
    </w:p>
    <w:p w14:paraId="25912DBD" w14:textId="6B496E16" w:rsidR="00710FD2" w:rsidRDefault="003308C3" w:rsidP="00710FD2">
      <w:pPr>
        <w:pStyle w:val="ListParagraph"/>
        <w:numPr>
          <w:ilvl w:val="0"/>
          <w:numId w:val="15"/>
        </w:numPr>
        <w:snapToGrid w:val="0"/>
      </w:pPr>
      <w:r>
        <w:t xml:space="preserve">Available contract vehicles </w:t>
      </w:r>
      <w:r w:rsidR="006E2351">
        <w:t>with appropriate ceiling and scope</w:t>
      </w:r>
      <w:r w:rsidR="003D1433">
        <w:t>.</w:t>
      </w:r>
    </w:p>
    <w:p w14:paraId="784F5DD9" w14:textId="77777777" w:rsidR="00710FD2" w:rsidRDefault="00710FD2" w:rsidP="00654D4C">
      <w:pPr>
        <w:pStyle w:val="ListParagraph"/>
        <w:snapToGrid w:val="0"/>
      </w:pPr>
    </w:p>
    <w:p w14:paraId="3C510304" w14:textId="6828836C" w:rsidR="00710FD2" w:rsidRDefault="00930871" w:rsidP="00710FD2">
      <w:pPr>
        <w:pStyle w:val="ListParagraph"/>
        <w:numPr>
          <w:ilvl w:val="0"/>
          <w:numId w:val="15"/>
        </w:numPr>
        <w:snapToGrid w:val="0"/>
      </w:pPr>
      <w:r>
        <w:t xml:space="preserve">CAGE Code and </w:t>
      </w:r>
      <w:r w:rsidR="00AD74F4">
        <w:t xml:space="preserve">SAM UEI </w:t>
      </w:r>
      <w:r>
        <w:t>Number</w:t>
      </w:r>
      <w:r w:rsidR="003D1433">
        <w:t>.</w:t>
      </w:r>
    </w:p>
    <w:p w14:paraId="0020FF76" w14:textId="77777777" w:rsidR="00710FD2" w:rsidRDefault="00710FD2" w:rsidP="00654D4C">
      <w:pPr>
        <w:pStyle w:val="ListParagraph"/>
        <w:snapToGrid w:val="0"/>
      </w:pPr>
    </w:p>
    <w:p w14:paraId="0007EBE7" w14:textId="502F709A" w:rsidR="00933ACF" w:rsidRDefault="001D0EB5" w:rsidP="00654D4C">
      <w:pPr>
        <w:pStyle w:val="ListParagraph"/>
        <w:numPr>
          <w:ilvl w:val="0"/>
          <w:numId w:val="15"/>
        </w:numPr>
        <w:snapToGrid w:val="0"/>
      </w:pPr>
      <w:r w:rsidRPr="003B65F6">
        <w:t xml:space="preserve">Business </w:t>
      </w:r>
      <w:r w:rsidR="006377D3">
        <w:t xml:space="preserve">Size </w:t>
      </w:r>
      <w:r w:rsidR="00202440">
        <w:t>and suggested NAICS code for this requirement</w:t>
      </w:r>
      <w:r w:rsidR="003D1433">
        <w:t>.</w:t>
      </w:r>
    </w:p>
    <w:p w14:paraId="4AF1B14B" w14:textId="77777777" w:rsidR="00294657" w:rsidRDefault="00294657" w:rsidP="00654D4C">
      <w:pPr>
        <w:pStyle w:val="ListParagraph"/>
        <w:snapToGrid w:val="0"/>
      </w:pPr>
    </w:p>
    <w:p w14:paraId="352B62D0" w14:textId="589F377A" w:rsidR="00AE636B" w:rsidRDefault="00393A84">
      <w:pPr>
        <w:pStyle w:val="ListParagraph"/>
        <w:numPr>
          <w:ilvl w:val="0"/>
          <w:numId w:val="15"/>
        </w:numPr>
        <w:snapToGrid w:val="0"/>
      </w:pPr>
      <w:r>
        <w:t>Detail on the company’s</w:t>
      </w:r>
      <w:r w:rsidR="00AE636B">
        <w:t xml:space="preserve"> </w:t>
      </w:r>
      <w:r w:rsidR="005D72E0">
        <w:t>capabilities</w:t>
      </w:r>
      <w:r>
        <w:t xml:space="preserve"> relevant to </w:t>
      </w:r>
      <w:r w:rsidR="00BF7641">
        <w:t>this</w:t>
      </w:r>
      <w:r>
        <w:t xml:space="preserve"> RFI</w:t>
      </w:r>
      <w:r w:rsidR="00825409">
        <w:t>,</w:t>
      </w:r>
      <w:r w:rsidR="00AE636B">
        <w:t xml:space="preserve"> and relevant past performance.</w:t>
      </w:r>
    </w:p>
    <w:p w14:paraId="65C03962" w14:textId="77777777" w:rsidR="00E50D41" w:rsidRDefault="00E50D41" w:rsidP="00654D4C">
      <w:pPr>
        <w:pStyle w:val="ListParagraph"/>
        <w:snapToGrid w:val="0"/>
      </w:pPr>
    </w:p>
    <w:p w14:paraId="791FED07" w14:textId="755D5840" w:rsidR="00662A29" w:rsidRDefault="003224F3" w:rsidP="0045225C">
      <w:pPr>
        <w:pStyle w:val="ListParagraph"/>
        <w:numPr>
          <w:ilvl w:val="0"/>
          <w:numId w:val="15"/>
        </w:numPr>
        <w:snapToGrid w:val="0"/>
      </w:pPr>
      <w:r>
        <w:t>Detail how the requirement</w:t>
      </w:r>
      <w:r w:rsidR="00233E2F">
        <w:t>s</w:t>
      </w:r>
      <w:r>
        <w:t xml:space="preserve"> outlined in </w:t>
      </w:r>
      <w:r w:rsidR="004C34AB">
        <w:t xml:space="preserve">Section 3 </w:t>
      </w:r>
      <w:r w:rsidR="00B368D8">
        <w:t>- R</w:t>
      </w:r>
      <w:r w:rsidR="004C34AB">
        <w:t xml:space="preserve">equirements </w:t>
      </w:r>
      <w:r w:rsidR="00AD4E8E">
        <w:t>will be addressed by an existing wargaming solution</w:t>
      </w:r>
      <w:r w:rsidR="00DE53D5">
        <w:t xml:space="preserve"> and the </w:t>
      </w:r>
      <w:r w:rsidR="003C3185">
        <w:t xml:space="preserve">technical </w:t>
      </w:r>
      <w:r w:rsidR="00A50C12">
        <w:t>approach</w:t>
      </w:r>
      <w:r w:rsidR="00DE53D5">
        <w:t xml:space="preserve"> to add other capabilities</w:t>
      </w:r>
      <w:r w:rsidR="00406705">
        <w:t xml:space="preserve"> such as </w:t>
      </w:r>
      <w:r w:rsidR="00406705" w:rsidRPr="00406705">
        <w:t>warfighting domains, levels of war, and warfighting functions</w:t>
      </w:r>
      <w:r w:rsidR="00DE53D5">
        <w:t xml:space="preserve"> in</w:t>
      </w:r>
      <w:r w:rsidR="00233E2F">
        <w:t xml:space="preserve"> an agile methodology. </w:t>
      </w:r>
    </w:p>
    <w:p w14:paraId="1FD8475A" w14:textId="77777777" w:rsidR="00825409" w:rsidRDefault="00825409" w:rsidP="008E34A0"/>
    <w:p w14:paraId="7F237AA0" w14:textId="77777777" w:rsidR="003D6352" w:rsidRPr="004513BE" w:rsidRDefault="003D6352" w:rsidP="003D6352">
      <w:pPr>
        <w:pStyle w:val="ListParagraph"/>
        <w:numPr>
          <w:ilvl w:val="0"/>
          <w:numId w:val="15"/>
        </w:numPr>
        <w:snapToGrid w:val="0"/>
      </w:pPr>
      <w:r w:rsidRPr="00360A5D">
        <w:t xml:space="preserve">Provide recommendations as to how the Government will execute integration of </w:t>
      </w:r>
      <w:r>
        <w:t>software</w:t>
      </w:r>
      <w:r w:rsidRPr="00360A5D">
        <w:t xml:space="preserve"> developed under such an effort with </w:t>
      </w:r>
      <w:r>
        <w:t>third party models developed under separate efforts</w:t>
      </w:r>
      <w:r w:rsidRPr="00360A5D">
        <w:t>.</w:t>
      </w:r>
    </w:p>
    <w:p w14:paraId="5C7AA180" w14:textId="77777777" w:rsidR="00AE636B" w:rsidRDefault="00AE636B" w:rsidP="00654D4C">
      <w:pPr>
        <w:pStyle w:val="ListParagraph"/>
        <w:snapToGrid w:val="0"/>
      </w:pPr>
    </w:p>
    <w:p w14:paraId="2D4E3349" w14:textId="2D59A161" w:rsidR="00FB1112" w:rsidRDefault="001169BC" w:rsidP="008E34A0">
      <w:pPr>
        <w:pStyle w:val="ListParagraph"/>
        <w:numPr>
          <w:ilvl w:val="0"/>
          <w:numId w:val="15"/>
        </w:numPr>
      </w:pPr>
      <w:r w:rsidRPr="001169BC">
        <w:t xml:space="preserve">Describe your ability to integrate with third-party commercial or government-owned models and tools through open standards (e.g., </w:t>
      </w:r>
      <w:r w:rsidR="00881E54" w:rsidRPr="00881E54">
        <w:t>High Level Architecture</w:t>
      </w:r>
      <w:r w:rsidR="00881E54">
        <w:t xml:space="preserve"> (</w:t>
      </w:r>
      <w:r w:rsidRPr="001169BC">
        <w:t>HLA</w:t>
      </w:r>
      <w:r w:rsidR="00881E54">
        <w:t>)</w:t>
      </w:r>
      <w:r w:rsidRPr="001169BC">
        <w:t xml:space="preserve">, </w:t>
      </w:r>
      <w:r w:rsidR="00881E54" w:rsidRPr="00881E54">
        <w:t>Distributed Interactive Simulation</w:t>
      </w:r>
      <w:r w:rsidR="00881E54">
        <w:t xml:space="preserve"> (</w:t>
      </w:r>
      <w:r w:rsidRPr="001169BC">
        <w:t>DIS</w:t>
      </w:r>
      <w:r w:rsidR="00881E54">
        <w:t>)</w:t>
      </w:r>
      <w:r w:rsidRPr="001169BC">
        <w:t xml:space="preserve">, </w:t>
      </w:r>
      <w:r w:rsidR="00881E54" w:rsidRPr="00881E54">
        <w:t>Representational State Transfer</w:t>
      </w:r>
      <w:r w:rsidR="00881E54">
        <w:t xml:space="preserve"> (</w:t>
      </w:r>
      <w:r w:rsidRPr="001169BC">
        <w:t>REST</w:t>
      </w:r>
      <w:r w:rsidR="00881E54">
        <w:t>)</w:t>
      </w:r>
      <w:r w:rsidRPr="001169BC">
        <w:t>, etc.). Provide examples demonstrating federation of authoritative models across domains and how your solution avoids proprietary solution dependency.</w:t>
      </w:r>
    </w:p>
    <w:p w14:paraId="5C3B43F4" w14:textId="77777777" w:rsidR="00FB1112" w:rsidRDefault="00FB1112" w:rsidP="00FB1112">
      <w:pPr>
        <w:pStyle w:val="ListParagraph"/>
      </w:pPr>
    </w:p>
    <w:p w14:paraId="2192FBEA" w14:textId="7CD3472F" w:rsidR="00FB1112" w:rsidRDefault="00FB1112" w:rsidP="00FB1112">
      <w:pPr>
        <w:pStyle w:val="ListParagraph"/>
        <w:numPr>
          <w:ilvl w:val="0"/>
          <w:numId w:val="15"/>
        </w:numPr>
      </w:pPr>
      <w:r w:rsidRPr="00FB1112">
        <w:t xml:space="preserve">Provide a description of how your solution separates core functionality from vendor-developed plug-ins. For example, identify service boundaries, </w:t>
      </w:r>
      <w:r w:rsidR="00881E54" w:rsidRPr="00881E54">
        <w:t>Application Programming Interface</w:t>
      </w:r>
      <w:r w:rsidR="00881E54">
        <w:t>s (</w:t>
      </w:r>
      <w:r w:rsidRPr="00FB1112">
        <w:t>APIs</w:t>
      </w:r>
      <w:r w:rsidR="00881E54">
        <w:t>)</w:t>
      </w:r>
      <w:r w:rsidRPr="00FB1112">
        <w:t>, and data interfaces that allow your components to integrate with a non-proprietary baseline without requiring a monolithic proprietary architecture.</w:t>
      </w:r>
    </w:p>
    <w:p w14:paraId="66F2B1F4" w14:textId="77777777" w:rsidR="00753334" w:rsidRDefault="00753334" w:rsidP="00EF13A2">
      <w:pPr>
        <w:pStyle w:val="ListParagraph"/>
      </w:pPr>
    </w:p>
    <w:p w14:paraId="1FBCE137" w14:textId="4E4BE80A" w:rsidR="00753334" w:rsidRDefault="00753334" w:rsidP="00753334">
      <w:pPr>
        <w:pStyle w:val="ListParagraph"/>
        <w:numPr>
          <w:ilvl w:val="0"/>
          <w:numId w:val="15"/>
        </w:numPr>
      </w:pPr>
      <w:r w:rsidRPr="00753334">
        <w:t xml:space="preserve">Explain how </w:t>
      </w:r>
      <w:r>
        <w:t>the</w:t>
      </w:r>
      <w:r w:rsidRPr="00753334">
        <w:t xml:space="preserve"> </w:t>
      </w:r>
      <w:r>
        <w:t>wargaming software</w:t>
      </w:r>
      <w:r w:rsidRPr="00753334">
        <w:t xml:space="preserve"> supports qualitative and quantitative data collection and analysis throughout the process, with emphasis on the wargame execution phase.</w:t>
      </w:r>
    </w:p>
    <w:p w14:paraId="76578654" w14:textId="77777777" w:rsidR="001E6D7A" w:rsidRDefault="001E6D7A" w:rsidP="001E6D7A"/>
    <w:p w14:paraId="768E2708" w14:textId="77777777" w:rsidR="001E6D7A" w:rsidRDefault="001E6D7A" w:rsidP="001E6D7A">
      <w:pPr>
        <w:pStyle w:val="ListParagraph"/>
        <w:numPr>
          <w:ilvl w:val="0"/>
          <w:numId w:val="15"/>
        </w:numPr>
      </w:pPr>
      <w:r w:rsidRPr="001E6D7A">
        <w:t>Describe how your architecture exposes simulation state, adjudication logic, and telemetry through APIs for AI/ML integration (e.g., reinforcement learning, automated scenario generation, agent-based behaviors). Provide examples of machine-readable interfaces and data schemas.</w:t>
      </w:r>
    </w:p>
    <w:p w14:paraId="39F05577" w14:textId="77777777" w:rsidR="001E6D7A" w:rsidRPr="001E6D7A" w:rsidRDefault="001E6D7A" w:rsidP="00EF13A2">
      <w:pPr>
        <w:pStyle w:val="ListParagraph"/>
      </w:pPr>
    </w:p>
    <w:p w14:paraId="2D1AC34F" w14:textId="18310CDD" w:rsidR="001E6D7A" w:rsidRPr="00753334" w:rsidRDefault="001E6D7A" w:rsidP="001E6D7A">
      <w:pPr>
        <w:pStyle w:val="ListParagraph"/>
        <w:numPr>
          <w:ilvl w:val="0"/>
          <w:numId w:val="15"/>
        </w:numPr>
      </w:pPr>
      <w:r w:rsidRPr="001E6D7A">
        <w:t>Describe how your solution may integrate with government-owned components and ongoing efforts (e.g., federated simulation architectures, GOTS adjudication engines, data fabrics, or model libraries). Include any prior experience integrating with GOTS/COTS modeling environments</w:t>
      </w:r>
      <w:r>
        <w:t>.</w:t>
      </w:r>
    </w:p>
    <w:p w14:paraId="73BEBDC5" w14:textId="77777777" w:rsidR="001169BC" w:rsidRDefault="001169BC" w:rsidP="00385C87"/>
    <w:p w14:paraId="67928077" w14:textId="18F7C149" w:rsidR="00AE636B" w:rsidRDefault="00AE636B" w:rsidP="00654D4C">
      <w:pPr>
        <w:pStyle w:val="ListParagraph"/>
        <w:numPr>
          <w:ilvl w:val="0"/>
          <w:numId w:val="15"/>
        </w:numPr>
        <w:snapToGrid w:val="0"/>
      </w:pPr>
      <w:r>
        <w:t>Recommendations to improve the Marine Corps’ approach to this requirement.</w:t>
      </w:r>
    </w:p>
    <w:p w14:paraId="5C256FAC" w14:textId="70E9A9A2" w:rsidR="00555C5C" w:rsidRDefault="00555C5C" w:rsidP="00654D4C">
      <w:pPr>
        <w:pStyle w:val="ListParagraph"/>
        <w:snapToGrid w:val="0"/>
      </w:pPr>
    </w:p>
    <w:p w14:paraId="4694C828" w14:textId="77777777" w:rsidR="005E4BF7" w:rsidRDefault="005E4BF7" w:rsidP="005E4BF7">
      <w:pPr>
        <w:pStyle w:val="ListParagraph"/>
        <w:numPr>
          <w:ilvl w:val="0"/>
          <w:numId w:val="15"/>
        </w:numPr>
        <w:snapToGrid w:val="0"/>
      </w:pPr>
      <w:r>
        <w:t>For those capabilities described in (8), detail the applicable Modeling and Simulation (M&amp;S) Verification, Validation, and Accreditation (VV&amp;A) history as well as any VV&amp;A efforts currently underway.</w:t>
      </w:r>
    </w:p>
    <w:p w14:paraId="4AEAF487" w14:textId="77777777" w:rsidR="005E4BF7" w:rsidRDefault="005E4BF7" w:rsidP="001C6B74">
      <w:pPr>
        <w:pStyle w:val="ListParagraph"/>
        <w:snapToGrid w:val="0"/>
      </w:pPr>
    </w:p>
    <w:p w14:paraId="4AA0DA68" w14:textId="07C141D9" w:rsidR="00555C5C" w:rsidRDefault="00555C5C" w:rsidP="001C6B74">
      <w:pPr>
        <w:pStyle w:val="ListParagraph"/>
        <w:numPr>
          <w:ilvl w:val="0"/>
          <w:numId w:val="15"/>
        </w:numPr>
        <w:snapToGrid w:val="0"/>
      </w:pPr>
      <w:r>
        <w:t>State whether the Company has a Facility Clearance and Safeguarding</w:t>
      </w:r>
      <w:r w:rsidR="001002E5">
        <w:t xml:space="preserve"> capability, at what classification levels</w:t>
      </w:r>
      <w:r>
        <w:t xml:space="preserve">. </w:t>
      </w:r>
    </w:p>
    <w:p w14:paraId="380DF3DF" w14:textId="77777777" w:rsidR="00794318" w:rsidRDefault="00794318" w:rsidP="001C6B74">
      <w:pPr>
        <w:pStyle w:val="ListParagraph"/>
        <w:snapToGrid w:val="0"/>
      </w:pPr>
    </w:p>
    <w:p w14:paraId="4450DCB1" w14:textId="01439567" w:rsidR="003308C3" w:rsidRDefault="00794318" w:rsidP="001C6B74">
      <w:pPr>
        <w:pStyle w:val="ListParagraph"/>
        <w:numPr>
          <w:ilvl w:val="0"/>
          <w:numId w:val="15"/>
        </w:numPr>
        <w:snapToGrid w:val="0"/>
      </w:pPr>
      <w:r>
        <w:t xml:space="preserve">Can your firm provide employees with </w:t>
      </w:r>
      <w:r w:rsidRPr="00BB128A">
        <w:t>required</w:t>
      </w:r>
      <w:r>
        <w:t xml:space="preserve"> security clearances</w:t>
      </w:r>
      <w:r w:rsidR="0022777F">
        <w:t xml:space="preserve"> </w:t>
      </w:r>
      <w:r w:rsidR="0016355F">
        <w:t>up to SECRET? up to TS/SCI?</w:t>
      </w:r>
      <w:r w:rsidR="00825409">
        <w:t xml:space="preserve"> While much of the capabilities sought will be UNCLASSIFIED, if the classification level is revised to include SECRET or TS/SCI, is your firm able to support the described tasks</w:t>
      </w:r>
      <w:r w:rsidR="005D00C8">
        <w:t>?</w:t>
      </w:r>
    </w:p>
    <w:p w14:paraId="17E7A5BE" w14:textId="77777777" w:rsidR="00555C5C" w:rsidRDefault="00555C5C" w:rsidP="00555C5C"/>
    <w:p w14:paraId="2CCE3B52" w14:textId="5A75BDAD" w:rsidR="00555C5C" w:rsidRDefault="00555C5C" w:rsidP="001C6B74">
      <w:pPr>
        <w:pStyle w:val="ListParagraph"/>
        <w:numPr>
          <w:ilvl w:val="0"/>
          <w:numId w:val="15"/>
        </w:numPr>
        <w:snapToGrid w:val="0"/>
      </w:pPr>
      <w:r w:rsidRPr="000F4B5C">
        <w:t>State the potential small business subcontracting opportunities in regards to type of work for this requirement</w:t>
      </w:r>
      <w:r>
        <w:t xml:space="preserve"> provided for by small businesses</w:t>
      </w:r>
      <w:r w:rsidRPr="000F4B5C">
        <w:t xml:space="preserve">, the type of small business (small business (SB), veteran-owned small business (VOSB), service-disabled veteran-owned small business (SDVOSB), historically underutilized business zone (HUBZone) small business, small disadvantaged business (SDB), and women-owned small business (WOSB) concerns) </w:t>
      </w:r>
      <w:r>
        <w:t>involved, the</w:t>
      </w:r>
      <w:r w:rsidRPr="000F4B5C">
        <w:t xml:space="preserve"> significance </w:t>
      </w:r>
      <w:r>
        <w:t xml:space="preserve">of the effort </w:t>
      </w:r>
      <w:r w:rsidRPr="000F4B5C">
        <w:t>to the req</w:t>
      </w:r>
      <w:r>
        <w:t>u</w:t>
      </w:r>
      <w:r w:rsidRPr="000F4B5C">
        <w:t xml:space="preserve">irement </w:t>
      </w:r>
      <w:r>
        <w:t xml:space="preserve">and the </w:t>
      </w:r>
      <w:r w:rsidRPr="000F4B5C">
        <w:t>percentage of total potential effort</w:t>
      </w:r>
      <w:r>
        <w:t xml:space="preserve"> being able to be provided to those types of small businesses</w:t>
      </w:r>
      <w:r w:rsidRPr="000F4B5C">
        <w:t>.</w:t>
      </w:r>
    </w:p>
    <w:p w14:paraId="18CC6AE0" w14:textId="77777777" w:rsidR="003308C3" w:rsidRDefault="003308C3" w:rsidP="00555C5C"/>
    <w:p w14:paraId="6D00D4B9" w14:textId="4E8ADF08" w:rsidR="003308C3" w:rsidRPr="000F4B5C" w:rsidRDefault="003308C3" w:rsidP="001C6B74">
      <w:pPr>
        <w:pStyle w:val="ListParagraph"/>
        <w:numPr>
          <w:ilvl w:val="0"/>
          <w:numId w:val="15"/>
        </w:numPr>
        <w:snapToGrid w:val="0"/>
      </w:pPr>
      <w:r>
        <w:t>For small businesses, please identify any socioeconomic status that pertains to your entity such as: Veteran-Owned Small Business (VOSB), Service-Disabled Veteran-Owned Small Business (SDVOSB), Historically Underutilized Business Zone (HUBZone) small business, Small Disadvantaged Business (i.e., the 8(a) Business Development Program), Economically Disadvantaged Women Owned Small Business (EDWOSB), and/or Women-Owned Small Business (WOSB) concern. If your entity is owned by a tribe, Alaskan Native Corporations (ANC), or Native Hawaiian Organizations (NHO), please so state in your response.</w:t>
      </w:r>
    </w:p>
    <w:p w14:paraId="7EC695B2" w14:textId="77777777" w:rsidR="00555C5C" w:rsidRDefault="00555C5C" w:rsidP="001C6B74">
      <w:pPr>
        <w:pStyle w:val="ListParagraph"/>
        <w:snapToGrid w:val="0"/>
      </w:pPr>
    </w:p>
    <w:p w14:paraId="4F1D96D9" w14:textId="07CDB0D8" w:rsidR="00555C5C" w:rsidRDefault="00555C5C" w:rsidP="001C6B74">
      <w:pPr>
        <w:pStyle w:val="ListParagraph"/>
        <w:numPr>
          <w:ilvl w:val="0"/>
          <w:numId w:val="15"/>
        </w:numPr>
        <w:snapToGrid w:val="0"/>
      </w:pPr>
      <w:r w:rsidRPr="002914F7">
        <w:t xml:space="preserve">Identify whether your </w:t>
      </w:r>
      <w:r w:rsidR="00DA163A">
        <w:t>software product is commercial</w:t>
      </w:r>
      <w:r w:rsidR="00820FA5" w:rsidRPr="002914F7">
        <w:t xml:space="preserve"> </w:t>
      </w:r>
      <w:r w:rsidRPr="002914F7">
        <w:t>in accordance with the definitions in FAR 2.101. In addition, your response must address DFARS PGI 212.102(a)</w:t>
      </w:r>
      <w:r w:rsidR="003D1433">
        <w:t>.</w:t>
      </w:r>
    </w:p>
    <w:p w14:paraId="7F4188EC" w14:textId="1B08ECC4" w:rsidR="00555C5C" w:rsidRDefault="00555C5C" w:rsidP="00294657"/>
    <w:p w14:paraId="079D254C" w14:textId="7905F235" w:rsidR="00555C5C" w:rsidRPr="001C6B74" w:rsidRDefault="00555C5C" w:rsidP="001C6B74">
      <w:pPr>
        <w:pStyle w:val="ListParagraph"/>
        <w:numPr>
          <w:ilvl w:val="0"/>
          <w:numId w:val="15"/>
        </w:numPr>
        <w:snapToGrid w:val="0"/>
      </w:pPr>
      <w:r>
        <w:t xml:space="preserve">Data Right Assertions: The government anticipates that the source for the development of all the technical data, training material and software deliverables, including all components of same, would be </w:t>
      </w:r>
      <w:r w:rsidR="004C6294">
        <w:t xml:space="preserve">Government </w:t>
      </w:r>
      <w:r>
        <w:t xml:space="preserve">funding under a contract effort, with the result that the </w:t>
      </w:r>
      <w:r w:rsidR="004C6294">
        <w:t xml:space="preserve">Government </w:t>
      </w:r>
      <w:r>
        <w:t>will receive unlimited rights in all such deliverables. If this assumption is incorrect, please identify every deliverable or every component of every deliverable, that will</w:t>
      </w:r>
      <w:r w:rsidR="00FD7BD3">
        <w:t xml:space="preserve"> be delivered</w:t>
      </w:r>
      <w:r>
        <w:t xml:space="preserve"> with a restriction</w:t>
      </w:r>
      <w:r w:rsidR="00FD7BD3">
        <w:t xml:space="preserve"> on the Government’s rights</w:t>
      </w:r>
      <w:r>
        <w:t xml:space="preserve">; for this </w:t>
      </w:r>
      <w:r w:rsidR="00520A4E">
        <w:t>RFI</w:t>
      </w:r>
      <w:r>
        <w:t xml:space="preserve">, please follow the procedure and format for Assertions of Restrictions in DFARS 252.227-7017, which the government will consider to be a notional Assertion. Indicate in this notional Assertion any uncertain entries, and the basis of that uncertainty, that might change in a formal Assertion if a contract were awarded to the respondent. For any material that is pre-existing and would come from your company, or from a third party, or from the </w:t>
      </w:r>
      <w:r w:rsidR="004C6294">
        <w:t>Government</w:t>
      </w:r>
      <w:r>
        <w:t xml:space="preserve">, identify that material and confirm that it can be delivered with a copyright release that will allow the government to make all copies or derivative works that it might find necessary. For any software deliverable or deliverable component, identify any portions of software </w:t>
      </w:r>
      <w:r w:rsidR="00726B8F">
        <w:t xml:space="preserve">that </w:t>
      </w:r>
      <w:r>
        <w:t>come from existing commercial software or from open source software, and list the respective software license(s) that pertains.</w:t>
      </w:r>
    </w:p>
    <w:p w14:paraId="4F22D94A" w14:textId="77777777" w:rsidR="00CA0DA6" w:rsidRDefault="00CA0DA6" w:rsidP="00294657"/>
    <w:p w14:paraId="46B83D19" w14:textId="30552B5D" w:rsidR="00CA0DA6" w:rsidRDefault="00CA0DA6" w:rsidP="001C6B74">
      <w:pPr>
        <w:pStyle w:val="ListParagraph"/>
        <w:numPr>
          <w:ilvl w:val="0"/>
          <w:numId w:val="15"/>
        </w:numPr>
        <w:snapToGrid w:val="0"/>
      </w:pPr>
      <w:r>
        <w:lastRenderedPageBreak/>
        <w:t xml:space="preserve">Rough order of magnitude (ROM) cost </w:t>
      </w:r>
      <w:r w:rsidR="0016355F">
        <w:t xml:space="preserve">and schedule </w:t>
      </w:r>
      <w:r>
        <w:t xml:space="preserve">estimates to (a) develop, (b) integrate, and (c) test each </w:t>
      </w:r>
      <w:r w:rsidR="004828A8">
        <w:t>software requirement</w:t>
      </w:r>
      <w:r>
        <w:t xml:space="preserve"> for which your </w:t>
      </w:r>
      <w:r w:rsidR="003E68FB">
        <w:t>company</w:t>
      </w:r>
      <w:r>
        <w:t xml:space="preserve"> asserts capability, including a statement of assumptions and limitations.</w:t>
      </w:r>
    </w:p>
    <w:p w14:paraId="2556C42A" w14:textId="77777777" w:rsidR="00D5076F" w:rsidRDefault="00D5076F" w:rsidP="00294657"/>
    <w:p w14:paraId="3F805B76" w14:textId="307204D0" w:rsidR="00D5076F" w:rsidRDefault="00D5076F" w:rsidP="001C6B74">
      <w:pPr>
        <w:pStyle w:val="ListParagraph"/>
        <w:numPr>
          <w:ilvl w:val="0"/>
          <w:numId w:val="15"/>
        </w:numPr>
        <w:snapToGrid w:val="0"/>
      </w:pPr>
      <w:r>
        <w:t xml:space="preserve">Proposed </w:t>
      </w:r>
      <w:r w:rsidR="0016355F">
        <w:t>engineering plan</w:t>
      </w:r>
      <w:r>
        <w:t xml:space="preserve"> to</w:t>
      </w:r>
      <w:r w:rsidR="00593EC9">
        <w:t xml:space="preserve"> </w:t>
      </w:r>
      <w:r w:rsidR="00806A8B">
        <w:t>meet requirements</w:t>
      </w:r>
      <w:r w:rsidR="004828A8">
        <w:t xml:space="preserve"> identified in section </w:t>
      </w:r>
      <w:r w:rsidR="00180C64">
        <w:t>3</w:t>
      </w:r>
      <w:r w:rsidR="00D512A4">
        <w:t xml:space="preserve"> - </w:t>
      </w:r>
      <w:r w:rsidR="003E0E38">
        <w:t>Requirements</w:t>
      </w:r>
      <w:r w:rsidR="004828A8">
        <w:t>.</w:t>
      </w:r>
    </w:p>
    <w:p w14:paraId="31554ABF" w14:textId="77777777" w:rsidR="009F60DF" w:rsidRDefault="009F60DF" w:rsidP="00294657"/>
    <w:p w14:paraId="6FE3BA83" w14:textId="7429CDBE" w:rsidR="00DA163A" w:rsidRDefault="006377D3" w:rsidP="00DA163A">
      <w:pPr>
        <w:pStyle w:val="BodyText"/>
        <w:tabs>
          <w:tab w:val="left" w:pos="540"/>
        </w:tabs>
        <w:kinsoku w:val="0"/>
        <w:overflowPunct w:val="0"/>
        <w:ind w:left="0"/>
      </w:pPr>
      <w:r>
        <w:t>Please be advised that any proprietary information must be marked as such on a page-by-page</w:t>
      </w:r>
      <w:r w:rsidR="00CA0114">
        <w:t xml:space="preserve"> and paragraph by paragraph</w:t>
      </w:r>
      <w:r>
        <w:t xml:space="preserve"> basis. The Government will not assume that any of the information provided by a respondent is proprietary unless it is conspicuously marked </w:t>
      </w:r>
      <w:r w:rsidR="00C20E08">
        <w:t xml:space="preserve">on </w:t>
      </w:r>
      <w:r w:rsidR="00CA0114">
        <w:t>this</w:t>
      </w:r>
      <w:r>
        <w:t xml:space="preserve"> basis. Moreover, the Government does not </w:t>
      </w:r>
      <w:r w:rsidR="00C20E08">
        <w:t>assume</w:t>
      </w:r>
      <w:r>
        <w:t xml:space="preserve"> any duty to contact a respondent and inquire whether any unmarked information submitted in response to this RFI is proprietary.</w:t>
      </w:r>
      <w:r w:rsidR="00DA163A">
        <w:t xml:space="preserve"> </w:t>
      </w:r>
    </w:p>
    <w:p w14:paraId="00EC2B9D" w14:textId="77777777" w:rsidR="00DA163A" w:rsidRDefault="00DA163A" w:rsidP="00DA163A">
      <w:pPr>
        <w:pStyle w:val="BodyText"/>
        <w:tabs>
          <w:tab w:val="left" w:pos="540"/>
        </w:tabs>
        <w:kinsoku w:val="0"/>
        <w:overflowPunct w:val="0"/>
        <w:ind w:left="0"/>
      </w:pPr>
    </w:p>
    <w:p w14:paraId="6FC1E3C4" w14:textId="02C6E0D9" w:rsidR="00DA163A" w:rsidRDefault="00DA163A" w:rsidP="00DA163A">
      <w:pPr>
        <w:pStyle w:val="Stylelvl2"/>
        <w:numPr>
          <w:ilvl w:val="0"/>
          <w:numId w:val="0"/>
        </w:numPr>
        <w:tabs>
          <w:tab w:val="clear" w:pos="461"/>
          <w:tab w:val="left" w:pos="720"/>
        </w:tabs>
        <w:spacing w:before="0"/>
      </w:pPr>
      <w:r>
        <w:t xml:space="preserve">Vendors are advised that the Government may use non-Government personnel to assist in collecting and reviewing market information and in providing technical advice to the </w:t>
      </w:r>
      <w:r w:rsidR="00775E5E">
        <w:t>WGC</w:t>
      </w:r>
      <w:r>
        <w:t xml:space="preserve"> team. Proprietary information submitted in response to this RFI will be protected from unauthorized disclosure as required by Subsection 27 of the Office of Procurement Policy Act, as amended (41 U.S.C. 423) (hereinafter referred to as “the Procurement Integrity Act” or “the Act”), and as implemented in the FAR. Supporting personnel are procurement officials within the meaning of the Act and will take all necessary action to preclude unauthorized use or disclosure of vendor’s proprietary data. </w:t>
      </w:r>
    </w:p>
    <w:p w14:paraId="7C4BBA61" w14:textId="77777777" w:rsidR="00DA163A" w:rsidRDefault="00DA163A" w:rsidP="00DA163A">
      <w:pPr>
        <w:pStyle w:val="Stylelvl2"/>
        <w:numPr>
          <w:ilvl w:val="0"/>
          <w:numId w:val="0"/>
        </w:numPr>
        <w:tabs>
          <w:tab w:val="clear" w:pos="461"/>
          <w:tab w:val="left" w:pos="720"/>
        </w:tabs>
        <w:spacing w:before="0"/>
      </w:pPr>
    </w:p>
    <w:p w14:paraId="7A5754AE" w14:textId="2C6BEF66" w:rsidR="006377D3" w:rsidRDefault="006377D3" w:rsidP="0037489D">
      <w:pPr>
        <w:snapToGrid w:val="0"/>
      </w:pPr>
    </w:p>
    <w:p w14:paraId="30184DC8" w14:textId="138969FF" w:rsidR="00E1599C" w:rsidRDefault="00E1599C" w:rsidP="001C6B74">
      <w:pPr>
        <w:snapToGrid w:val="0"/>
      </w:pPr>
      <w:r w:rsidRPr="003B65F6">
        <w:t>The Government is only seeking sources</w:t>
      </w:r>
      <w:r w:rsidR="00522ACA">
        <w:t xml:space="preserve"> and </w:t>
      </w:r>
      <w:r>
        <w:t xml:space="preserve">information </w:t>
      </w:r>
      <w:r w:rsidRPr="003B65F6">
        <w:t xml:space="preserve">for market research to determine the </w:t>
      </w:r>
      <w:r w:rsidRPr="00BB128A">
        <w:t>availability of capabilities in the described areas</w:t>
      </w:r>
      <w:r w:rsidRPr="003B65F6">
        <w:t xml:space="preserve">. Availability of any formal solicitation will be announced separately. </w:t>
      </w:r>
      <w:r>
        <w:t xml:space="preserve">It is the contractor’s responsibility to check </w:t>
      </w:r>
      <w:r w:rsidR="007551B4">
        <w:t>SAM</w:t>
      </w:r>
      <w:r w:rsidR="004A485B">
        <w:t xml:space="preserve">.gov </w:t>
      </w:r>
      <w:r>
        <w:t>to get additional data.</w:t>
      </w:r>
    </w:p>
    <w:p w14:paraId="2F6CB385" w14:textId="27AE6ADC" w:rsidR="000E39B9" w:rsidRPr="00BF7641" w:rsidRDefault="001D0EB5">
      <w:r w:rsidRPr="003B65F6">
        <w:br/>
      </w:r>
      <w:r w:rsidR="000E39B9" w:rsidRPr="00FC406B">
        <w:t xml:space="preserve">Responses shall be submitted via e-mail </w:t>
      </w:r>
      <w:r w:rsidR="00A507BE">
        <w:t xml:space="preserve">to </w:t>
      </w:r>
      <w:r w:rsidR="0086785F" w:rsidRPr="00BA0350">
        <w:t>Ms. Victoria Downing</w:t>
      </w:r>
      <w:r w:rsidR="00EB3BCA" w:rsidRPr="00BA0350">
        <w:t>, Contract Specialist, at</w:t>
      </w:r>
      <w:r w:rsidR="00980C48">
        <w:t xml:space="preserve"> victoria.downing@usmc.mil, </w:t>
      </w:r>
      <w:r w:rsidR="00CF5BFD" w:rsidRPr="00BA0350">
        <w:t xml:space="preserve">and </w:t>
      </w:r>
      <w:r w:rsidR="00D61B35" w:rsidRPr="00BA0350">
        <w:t>Ms. Wanda Harner</w:t>
      </w:r>
      <w:r w:rsidR="005C06E0" w:rsidRPr="00BA0350">
        <w:t xml:space="preserve">, Contracting Officer, at </w:t>
      </w:r>
      <w:r w:rsidR="00980C48">
        <w:t>wanda.harner@usmc.mil - n</w:t>
      </w:r>
      <w:r w:rsidR="00662E6A" w:rsidRPr="00FC406B">
        <w:t>o later than 1</w:t>
      </w:r>
      <w:r w:rsidR="00BA587B">
        <w:t>1:59</w:t>
      </w:r>
      <w:r w:rsidR="00662E6A" w:rsidRPr="00FC406B">
        <w:t xml:space="preserve"> </w:t>
      </w:r>
      <w:r w:rsidR="00662E6A" w:rsidRPr="00BF7641">
        <w:t xml:space="preserve">Eastern Time on </w:t>
      </w:r>
      <w:r w:rsidR="00DA0AA4" w:rsidRPr="00BF7641">
        <w:t>30</w:t>
      </w:r>
      <w:r w:rsidR="0091151B" w:rsidRPr="00BF7641">
        <w:t xml:space="preserve"> </w:t>
      </w:r>
      <w:r w:rsidR="00DA0AA4" w:rsidRPr="00BF7641">
        <w:t>Jan</w:t>
      </w:r>
      <w:r w:rsidR="008C7BFF" w:rsidRPr="00BF7641">
        <w:t>uary</w:t>
      </w:r>
      <w:r w:rsidR="0091151B" w:rsidRPr="00BF7641">
        <w:t xml:space="preserve"> 202</w:t>
      </w:r>
      <w:r w:rsidR="00DA0AA4" w:rsidRPr="00BF7641">
        <w:t>6</w:t>
      </w:r>
      <w:r w:rsidR="00662E6A" w:rsidRPr="00BF7641">
        <w:t>. Telephone replies will not be accepted.</w:t>
      </w:r>
      <w:r w:rsidR="000E39B9" w:rsidRPr="00BF7641">
        <w:t xml:space="preserve"> </w:t>
      </w:r>
      <w:r w:rsidR="00020320" w:rsidRPr="00101EC3">
        <w:t>Please include “</w:t>
      </w:r>
      <w:r w:rsidR="00020320">
        <w:t>WGC</w:t>
      </w:r>
      <w:r w:rsidR="00020320" w:rsidRPr="00101EC3">
        <w:t xml:space="preserve"> RFI M6785426I</w:t>
      </w:r>
      <w:r w:rsidR="00020320">
        <w:t xml:space="preserve">2600” </w:t>
      </w:r>
      <w:r w:rsidR="00020320" w:rsidRPr="00101EC3">
        <w:t>in the subject line of your email.</w:t>
      </w:r>
    </w:p>
    <w:p w14:paraId="782FC231" w14:textId="77777777" w:rsidR="00E445D8" w:rsidRPr="00BF7641" w:rsidRDefault="00E445D8">
      <w:pPr>
        <w:rPr>
          <w:b/>
        </w:rPr>
      </w:pPr>
    </w:p>
    <w:p w14:paraId="5B39B993" w14:textId="6D2E7BFD" w:rsidR="000E39B9" w:rsidRPr="00BF7641" w:rsidRDefault="000E39B9" w:rsidP="001C6B74">
      <w:pPr>
        <w:numPr>
          <w:ilvl w:val="0"/>
          <w:numId w:val="12"/>
        </w:numPr>
      </w:pPr>
      <w:r w:rsidRPr="00BF7641">
        <w:rPr>
          <w:b/>
        </w:rPr>
        <w:t>Questions</w:t>
      </w:r>
    </w:p>
    <w:p w14:paraId="50912C45" w14:textId="77777777" w:rsidR="000E39B9" w:rsidRPr="00BF7641" w:rsidRDefault="000E39B9"/>
    <w:p w14:paraId="6C5C342C" w14:textId="01A91334" w:rsidR="008B16D3" w:rsidRDefault="000E39B9">
      <w:r w:rsidRPr="00BF7641">
        <w:t>Questions or comments regarding this notice</w:t>
      </w:r>
      <w:r w:rsidR="00B200D6" w:rsidRPr="00BF7641">
        <w:t xml:space="preserve"> may be addressed to</w:t>
      </w:r>
      <w:r w:rsidR="00FC406B" w:rsidRPr="00BF7641">
        <w:t xml:space="preserve"> the </w:t>
      </w:r>
      <w:r w:rsidR="00EC4CEF" w:rsidRPr="00BF7641">
        <w:t>Contract Specialist and Contracting Officer</w:t>
      </w:r>
      <w:r w:rsidR="00FC406B" w:rsidRPr="00BF7641">
        <w:t xml:space="preserve"> listed above</w:t>
      </w:r>
      <w:r w:rsidR="00662E6A" w:rsidRPr="00BF7641">
        <w:t xml:space="preserve"> </w:t>
      </w:r>
      <w:r w:rsidR="00CF5BFD" w:rsidRPr="00BF7641">
        <w:t>by email only please.</w:t>
      </w:r>
      <w:r w:rsidRPr="00BF7641">
        <w:t xml:space="preserve"> The Government intends to </w:t>
      </w:r>
      <w:r w:rsidR="00C20E08" w:rsidRPr="00BF7641">
        <w:t>respond</w:t>
      </w:r>
      <w:r w:rsidRPr="00BF7641">
        <w:t xml:space="preserve"> </w:t>
      </w:r>
      <w:r w:rsidR="00C20E08" w:rsidRPr="00BF7641">
        <w:t>to</w:t>
      </w:r>
      <w:r w:rsidRPr="00BF7641">
        <w:t xml:space="preserve"> as many questions as practicable and will respond to questions via an amendment to this RFI posted to</w:t>
      </w:r>
      <w:r w:rsidR="007551B4" w:rsidRPr="00BF7641">
        <w:t xml:space="preserve"> SAM</w:t>
      </w:r>
      <w:r w:rsidR="003232E5" w:rsidRPr="00BF7641">
        <w:t>.gov</w:t>
      </w:r>
      <w:r w:rsidRPr="00BF7641">
        <w:t xml:space="preserve"> so</w:t>
      </w:r>
      <w:r w:rsidR="00C20E08" w:rsidRPr="00BF7641">
        <w:t xml:space="preserve"> tha</w:t>
      </w:r>
      <w:r w:rsidRPr="00BF7641">
        <w:t xml:space="preserve">t all interested parties will benefit from the same information. </w:t>
      </w:r>
      <w:r w:rsidR="00B74BB3" w:rsidRPr="00BF7641">
        <w:t>All interested offeror</w:t>
      </w:r>
      <w:r w:rsidR="00B74BB3" w:rsidRPr="00B74BB3">
        <w:t>(s) are e</w:t>
      </w:r>
      <w:r w:rsidR="007551B4">
        <w:t>ncouraged to register on the SAM</w:t>
      </w:r>
      <w:r w:rsidR="003232E5">
        <w:t>.gov</w:t>
      </w:r>
      <w:r w:rsidR="00B74BB3" w:rsidRPr="00B74BB3">
        <w:t xml:space="preserve"> website to receive email notifications when information related to this acquisition is updated, or documents related to this acquisition are issued and available for download. The Government requests that all interested parties ensure that they are listed on the "Interested Vendors List" in </w:t>
      </w:r>
      <w:r w:rsidR="004A485B">
        <w:t>SAM</w:t>
      </w:r>
      <w:r w:rsidR="00C02EC1">
        <w:t>.gov</w:t>
      </w:r>
      <w:r w:rsidR="004A485B">
        <w:t>.</w:t>
      </w:r>
      <w:r w:rsidR="00B74BB3" w:rsidRPr="00B74BB3">
        <w:t xml:space="preserve"> </w:t>
      </w:r>
    </w:p>
    <w:p w14:paraId="284A6569" w14:textId="77777777" w:rsidR="008B16D3" w:rsidRDefault="008B16D3"/>
    <w:p w14:paraId="6A6B0A9D" w14:textId="77777777" w:rsidR="004E4B38" w:rsidRPr="00A4315C" w:rsidRDefault="004E4B38" w:rsidP="004E4B38">
      <w:pPr>
        <w:pStyle w:val="ListParagraph"/>
        <w:numPr>
          <w:ilvl w:val="0"/>
          <w:numId w:val="12"/>
        </w:numPr>
        <w:rPr>
          <w:b/>
          <w:bCs/>
          <w:color w:val="FF0000"/>
        </w:rPr>
      </w:pPr>
      <w:r w:rsidRPr="00A4315C">
        <w:rPr>
          <w:b/>
          <w:bCs/>
          <w:color w:val="FF0000"/>
        </w:rPr>
        <w:t>Market Research Status Update – 23 April 2026</w:t>
      </w:r>
    </w:p>
    <w:p w14:paraId="5126D56B" w14:textId="77777777" w:rsidR="002369C4" w:rsidRPr="00A4315C" w:rsidRDefault="002369C4">
      <w:pPr>
        <w:rPr>
          <w:color w:val="FF0000"/>
        </w:rPr>
      </w:pPr>
    </w:p>
    <w:p w14:paraId="07696233" w14:textId="2FEB2A35" w:rsidR="00775772" w:rsidRPr="00A4315C" w:rsidRDefault="00775772" w:rsidP="00775772">
      <w:pPr>
        <w:rPr>
          <w:color w:val="FF0000"/>
        </w:rPr>
      </w:pPr>
      <w:r w:rsidRPr="00A4315C">
        <w:rPr>
          <w:color w:val="FF0000"/>
        </w:rPr>
        <w:lastRenderedPageBreak/>
        <w:t xml:space="preserve">Thank you for </w:t>
      </w:r>
      <w:r w:rsidR="000230ED">
        <w:rPr>
          <w:color w:val="FF0000"/>
        </w:rPr>
        <w:t>all</w:t>
      </w:r>
      <w:r w:rsidRPr="00A4315C">
        <w:rPr>
          <w:color w:val="FF0000"/>
        </w:rPr>
        <w:t xml:space="preserve"> responses submitted in response to this RFI. </w:t>
      </w:r>
      <w:r w:rsidR="00E23E8C" w:rsidRPr="00A4315C">
        <w:rPr>
          <w:color w:val="FF0000"/>
        </w:rPr>
        <w:t>To provide the most current information to date</w:t>
      </w:r>
      <w:r w:rsidR="00BB2958">
        <w:rPr>
          <w:color w:val="FF0000"/>
        </w:rPr>
        <w:t>, w</w:t>
      </w:r>
      <w:r w:rsidRPr="00A4315C">
        <w:rPr>
          <w:color w:val="FF0000"/>
        </w:rPr>
        <w:t xml:space="preserve">e would like to inform you that PM WGC </w:t>
      </w:r>
      <w:r w:rsidR="00E23E8C" w:rsidRPr="00A4315C">
        <w:rPr>
          <w:color w:val="FF0000"/>
        </w:rPr>
        <w:t xml:space="preserve">is </w:t>
      </w:r>
      <w:r w:rsidR="00325B16">
        <w:rPr>
          <w:color w:val="FF0000"/>
        </w:rPr>
        <w:t>in the process of developing</w:t>
      </w:r>
      <w:r w:rsidRPr="00A4315C">
        <w:rPr>
          <w:color w:val="FF0000"/>
        </w:rPr>
        <w:t xml:space="preserve"> a prize challenge </w:t>
      </w:r>
      <w:r w:rsidR="00EF1449">
        <w:rPr>
          <w:color w:val="FF0000"/>
        </w:rPr>
        <w:t xml:space="preserve">later </w:t>
      </w:r>
      <w:r w:rsidRPr="00A4315C">
        <w:rPr>
          <w:color w:val="FF0000"/>
        </w:rPr>
        <w:t>this year to further explore wargaming solutions. We encourage you to monitor USA.gov (</w:t>
      </w:r>
      <w:hyperlink r:id="rId12" w:tgtFrame="_blank" w:tooltip="https://www.google.com/url?q=https%3a%2f%2fwww.usa.gov%2fchallenges" w:history="1">
        <w:r w:rsidRPr="00A4315C">
          <w:rPr>
            <w:rStyle w:val="Hyperlink"/>
            <w:color w:val="0070C0"/>
          </w:rPr>
          <w:t>https://www.usa.gov/challenges</w:t>
        </w:r>
      </w:hyperlink>
      <w:r w:rsidRPr="00A4315C">
        <w:rPr>
          <w:color w:val="FF0000"/>
        </w:rPr>
        <w:t>), as well as the Central Florida Tech Grove (</w:t>
      </w:r>
      <w:hyperlink r:id="rId13" w:tgtFrame="_blank" w:tooltip="https://www.google.com/url?q=https%3a%2f%2fcentralfloridatechgrove.org%2fprize-challenge" w:history="1"/>
      <w:hyperlink r:id="rId14" w:tgtFrame="_blank" w:tooltip="https://www.google.com/url?q=https%3a%2f%2fcentralfloridatechgrove.org%2fprize-challenge" w:history="1">
        <w:r w:rsidR="00A4315C" w:rsidRPr="00A4315C">
          <w:rPr>
            <w:rStyle w:val="Hyperlink"/>
            <w:color w:val="0070C0"/>
          </w:rPr>
          <w:t>https://centralfloridatechgrove.org/prize-challenge</w:t>
        </w:r>
      </w:hyperlink>
      <w:r w:rsidRPr="00A4315C">
        <w:rPr>
          <w:color w:val="FF0000"/>
        </w:rPr>
        <w:t xml:space="preserve">) where the </w:t>
      </w:r>
      <w:r w:rsidR="00EF1449">
        <w:rPr>
          <w:color w:val="FF0000"/>
        </w:rPr>
        <w:t xml:space="preserve">prize </w:t>
      </w:r>
      <w:r w:rsidR="005C6FEF">
        <w:rPr>
          <w:color w:val="FF0000"/>
        </w:rPr>
        <w:t>challenge</w:t>
      </w:r>
      <w:r w:rsidR="00EF1449">
        <w:rPr>
          <w:color w:val="FF0000"/>
        </w:rPr>
        <w:t xml:space="preserve"> </w:t>
      </w:r>
      <w:r w:rsidRPr="00A4315C">
        <w:rPr>
          <w:color w:val="FF0000"/>
        </w:rPr>
        <w:t>announcement will take place.</w:t>
      </w:r>
    </w:p>
    <w:p w14:paraId="749EB253" w14:textId="77777777" w:rsidR="00DA1EC2" w:rsidRPr="00A4315C" w:rsidRDefault="00DA1EC2" w:rsidP="00775772">
      <w:pPr>
        <w:rPr>
          <w:color w:val="FF0000"/>
        </w:rPr>
      </w:pPr>
    </w:p>
    <w:p w14:paraId="1E94061E" w14:textId="31147924" w:rsidR="00DA1EC2" w:rsidRPr="00A4315C" w:rsidRDefault="00DA1EC2" w:rsidP="00775772">
      <w:pPr>
        <w:rPr>
          <w:color w:val="FF0000"/>
        </w:rPr>
      </w:pPr>
      <w:r w:rsidRPr="00A4315C">
        <w:rPr>
          <w:color w:val="FF0000"/>
        </w:rPr>
        <w:t xml:space="preserve">Additionally, PM WGC will be attending Modern Day Marine </w:t>
      </w:r>
      <w:r w:rsidR="00F80988" w:rsidRPr="00A4315C">
        <w:rPr>
          <w:color w:val="FF0000"/>
        </w:rPr>
        <w:t>28-30 April 2026.</w:t>
      </w:r>
      <w:r w:rsidR="00A4315C" w:rsidRPr="00A4315C">
        <w:rPr>
          <w:color w:val="FF0000"/>
        </w:rPr>
        <w:t xml:space="preserve"> Registration details can be found here: </w:t>
      </w:r>
      <w:hyperlink r:id="rId15" w:history="1">
        <w:r w:rsidR="00A4315C" w:rsidRPr="00A4315C">
          <w:rPr>
            <w:rStyle w:val="Hyperlink"/>
            <w:color w:val="0070C0"/>
          </w:rPr>
          <w:t>https://marinemilitaryexpos.com/</w:t>
        </w:r>
      </w:hyperlink>
      <w:r w:rsidR="00A4315C" w:rsidRPr="00A4315C">
        <w:rPr>
          <w:color w:val="FF0000"/>
        </w:rPr>
        <w:t xml:space="preserve">. </w:t>
      </w:r>
    </w:p>
    <w:p w14:paraId="70E901A9" w14:textId="77777777" w:rsidR="00775772" w:rsidRPr="00A4315C" w:rsidRDefault="00775772" w:rsidP="00775772">
      <w:pPr>
        <w:rPr>
          <w:color w:val="FF0000"/>
        </w:rPr>
      </w:pPr>
      <w:r w:rsidRPr="00A4315C">
        <w:rPr>
          <w:color w:val="FF0000"/>
        </w:rPr>
        <w:t> </w:t>
      </w:r>
    </w:p>
    <w:p w14:paraId="35F1A702" w14:textId="77777777" w:rsidR="00775772" w:rsidRPr="00A4315C" w:rsidRDefault="00775772" w:rsidP="00775772">
      <w:pPr>
        <w:rPr>
          <w:color w:val="FF0000"/>
        </w:rPr>
      </w:pPr>
      <w:r w:rsidRPr="00A4315C">
        <w:rPr>
          <w:color w:val="FF0000"/>
        </w:rPr>
        <w:t>All future information, including any potential solicitations, will be announced on the System for Award Management (SAM) website at SAM.gov. We recommend monitoring SAM.gov for the latest updates regarding this requirement.</w:t>
      </w:r>
    </w:p>
    <w:p w14:paraId="12A0BFE3" w14:textId="77777777" w:rsidR="00775772" w:rsidRPr="00A4315C" w:rsidRDefault="00775772" w:rsidP="00775772">
      <w:pPr>
        <w:rPr>
          <w:color w:val="FF0000"/>
        </w:rPr>
      </w:pPr>
      <w:r w:rsidRPr="00A4315C">
        <w:rPr>
          <w:color w:val="FF0000"/>
        </w:rPr>
        <w:t> </w:t>
      </w:r>
    </w:p>
    <w:p w14:paraId="3BEE17DE" w14:textId="77777777" w:rsidR="00775772" w:rsidRPr="00A4315C" w:rsidRDefault="00775772" w:rsidP="00775772">
      <w:pPr>
        <w:rPr>
          <w:color w:val="FF0000"/>
        </w:rPr>
      </w:pPr>
      <w:r w:rsidRPr="00A4315C">
        <w:rPr>
          <w:color w:val="FF0000"/>
        </w:rPr>
        <w:t>We appreciate your interest in supporting the U.S. Marine Corps.</w:t>
      </w:r>
    </w:p>
    <w:p w14:paraId="210A6768" w14:textId="77777777" w:rsidR="00775772" w:rsidRDefault="00775772"/>
    <w:sectPr w:rsidR="00775772" w:rsidSect="00573C33">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4D33C" w14:textId="77777777" w:rsidR="001A7537" w:rsidRDefault="001A7537" w:rsidP="000B2F16">
      <w:r>
        <w:separator/>
      </w:r>
    </w:p>
  </w:endnote>
  <w:endnote w:type="continuationSeparator" w:id="0">
    <w:p w14:paraId="425774BD" w14:textId="77777777" w:rsidR="001A7537" w:rsidRDefault="001A7537" w:rsidP="000B2F16">
      <w:r>
        <w:continuationSeparator/>
      </w:r>
    </w:p>
  </w:endnote>
  <w:endnote w:type="continuationNotice" w:id="1">
    <w:p w14:paraId="476438C3" w14:textId="77777777" w:rsidR="001A7537" w:rsidRDefault="001A75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EA735" w14:textId="275CD66A" w:rsidR="002369C4" w:rsidRDefault="002369C4">
    <w:pPr>
      <w:pStyle w:val="Footer"/>
    </w:pPr>
    <w:r>
      <w:rPr>
        <w:noProof/>
      </w:rPr>
      <mc:AlternateContent>
        <mc:Choice Requires="wps">
          <w:drawing>
            <wp:anchor distT="0" distB="0" distL="0" distR="0" simplePos="0" relativeHeight="251658241" behindDoc="0" locked="0" layoutInCell="1" allowOverlap="1" wp14:anchorId="2F9A6272" wp14:editId="64DD15AD">
              <wp:simplePos x="635" y="635"/>
              <wp:positionH relativeFrom="page">
                <wp:align>left</wp:align>
              </wp:positionH>
              <wp:positionV relativeFrom="page">
                <wp:align>bottom</wp:align>
              </wp:positionV>
              <wp:extent cx="2343785" cy="345440"/>
              <wp:effectExtent l="0" t="0" r="18415" b="0"/>
              <wp:wrapNone/>
              <wp:docPr id="2072003989"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5B0A36A8" w14:textId="31DFA1A6"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9A6272"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" filled="f" stroked="f">
              <v:fill o:detectmouseclick="t"/>
              <v:textbox style="mso-fit-shape-to-text:t" inset="20pt,0,0,15pt">
                <w:txbxContent>
                  <w:p w14:paraId="5B0A36A8" w14:textId="31DFA1A6"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83D2" w14:textId="5127608B" w:rsidR="008326DC" w:rsidRDefault="002369C4">
    <w:pPr>
      <w:pStyle w:val="Footer"/>
      <w:jc w:val="right"/>
    </w:pPr>
    <w:r>
      <w:rPr>
        <w:noProof/>
      </w:rPr>
      <mc:AlternateContent>
        <mc:Choice Requires="wps">
          <w:drawing>
            <wp:anchor distT="0" distB="0" distL="0" distR="0" simplePos="0" relativeHeight="251658240" behindDoc="0" locked="0" layoutInCell="1" allowOverlap="1" wp14:anchorId="6EAFA855" wp14:editId="5C0C31BE">
              <wp:simplePos x="635" y="635"/>
              <wp:positionH relativeFrom="page">
                <wp:align>left</wp:align>
              </wp:positionH>
              <wp:positionV relativeFrom="page">
                <wp:align>bottom</wp:align>
              </wp:positionV>
              <wp:extent cx="2343785" cy="345440"/>
              <wp:effectExtent l="0" t="0" r="18415" b="0"/>
              <wp:wrapNone/>
              <wp:docPr id="1463730456"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7823C982" w14:textId="0FF673D8"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EAFA855" id="_x0000_t202" coordsize="21600,21600" o:spt="202" path="m,l,21600r21600,l21600,xe">
              <v:stroke joinstyle="miter"/>
              <v:path gradientshapeok="t" o:connecttype="rect"/>
            </v:shapetype>
            <v:shape id="Text Box 3" o:spid="_x0000_s1027" type="#_x0000_t202" alt="DISTRIBUTION: DoW COMMUNITY ONLY" style="position:absolute;left:0;text-align:left;margin-left:0;margin-top:0;width:184.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" filled="f" stroked="f">
              <v:fill o:detectmouseclick="t"/>
              <v:textbox style="mso-fit-shape-to-text:t" inset="20pt,0,0,15pt">
                <w:txbxContent>
                  <w:p w14:paraId="7823C982" w14:textId="0FF673D8"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v:textbox>
              <w10:wrap anchorx="page" anchory="page"/>
            </v:shape>
          </w:pict>
        </mc:Fallback>
      </mc:AlternateContent>
    </w:r>
    <w:r w:rsidR="008326DC">
      <w:fldChar w:fldCharType="begin"/>
    </w:r>
    <w:r w:rsidR="008326DC">
      <w:instrText xml:space="preserve"> PAGE   \* MERGEFORMAT </w:instrText>
    </w:r>
    <w:r w:rsidR="008326DC">
      <w:fldChar w:fldCharType="separate"/>
    </w:r>
    <w:r w:rsidR="00A53D81">
      <w:rPr>
        <w:noProof/>
      </w:rPr>
      <w:t>2</w:t>
    </w:r>
    <w:r w:rsidR="008326DC">
      <w:rPr>
        <w:noProof/>
      </w:rPr>
      <w:fldChar w:fldCharType="end"/>
    </w:r>
  </w:p>
  <w:p w14:paraId="573AD845" w14:textId="77777777" w:rsidR="008326DC" w:rsidRDefault="008326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CB23" w14:textId="6BCAD41D" w:rsidR="002369C4" w:rsidRDefault="002369C4">
    <w:pPr>
      <w:pStyle w:val="Footer"/>
    </w:pPr>
    <w:r>
      <w:rPr>
        <w:noProof/>
      </w:rPr>
      <mc:AlternateContent>
        <mc:Choice Requires="wps">
          <w:drawing>
            <wp:anchor distT="0" distB="0" distL="0" distR="0" simplePos="0" relativeHeight="251658242" behindDoc="0" locked="0" layoutInCell="1" allowOverlap="1" wp14:anchorId="5F383C38" wp14:editId="4B735A7B">
              <wp:simplePos x="635" y="635"/>
              <wp:positionH relativeFrom="page">
                <wp:align>left</wp:align>
              </wp:positionH>
              <wp:positionV relativeFrom="page">
                <wp:align>bottom</wp:align>
              </wp:positionV>
              <wp:extent cx="2343785" cy="345440"/>
              <wp:effectExtent l="0" t="0" r="18415" b="0"/>
              <wp:wrapNone/>
              <wp:docPr id="186743981"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45440"/>
                      </a:xfrm>
                      <a:prstGeom prst="rect">
                        <a:avLst/>
                      </a:prstGeom>
                      <a:noFill/>
                      <a:ln>
                        <a:noFill/>
                      </a:ln>
                    </wps:spPr>
                    <wps:txbx>
                      <w:txbxContent>
                        <w:p w14:paraId="5D68252E" w14:textId="7F67420E"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383C38"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" filled="f" stroked="f">
              <v:fill o:detectmouseclick="t"/>
              <v:textbox style="mso-fit-shape-to-text:t" inset="20pt,0,0,15pt">
                <w:txbxContent>
                  <w:p w14:paraId="5D68252E" w14:textId="7F67420E" w:rsidR="002369C4" w:rsidRPr="002369C4" w:rsidRDefault="002369C4" w:rsidP="002369C4">
                    <w:pPr>
                      <w:rPr>
                        <w:rFonts w:ascii="Calibri" w:eastAsia="Calibri" w:hAnsi="Calibri" w:cs="Calibri"/>
                        <w:noProof/>
                        <w:color w:val="000000"/>
                        <w:sz w:val="20"/>
                        <w:szCs w:val="20"/>
                      </w:rPr>
                    </w:pPr>
                    <w:r w:rsidRPr="002369C4">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AA6AC" w14:textId="77777777" w:rsidR="001A7537" w:rsidRDefault="001A7537" w:rsidP="000B2F16">
      <w:r>
        <w:separator/>
      </w:r>
    </w:p>
  </w:footnote>
  <w:footnote w:type="continuationSeparator" w:id="0">
    <w:p w14:paraId="1BE60463" w14:textId="77777777" w:rsidR="001A7537" w:rsidRDefault="001A7537" w:rsidP="000B2F16">
      <w:r>
        <w:continuationSeparator/>
      </w:r>
    </w:p>
  </w:footnote>
  <w:footnote w:type="continuationNotice" w:id="1">
    <w:p w14:paraId="425A432F" w14:textId="77777777" w:rsidR="001A7537" w:rsidRDefault="001A75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4FF854A6"/>
    <w:lvl w:ilvl="0">
      <w:start w:val="1"/>
      <w:numFmt w:val="decimal"/>
      <w:lvlText w:val="%1"/>
      <w:lvlJc w:val="left"/>
      <w:pPr>
        <w:ind w:left="100" w:hanging="360"/>
      </w:pPr>
      <w:rPr>
        <w:rFonts w:cs="Times New Roman"/>
      </w:rPr>
    </w:lvl>
    <w:lvl w:ilvl="1">
      <w:start w:val="1"/>
      <w:numFmt w:val="decimal"/>
      <w:lvlText w:val="%1.%2"/>
      <w:lvlJc w:val="left"/>
      <w:pPr>
        <w:ind w:left="100" w:hanging="360"/>
      </w:pPr>
      <w:rPr>
        <w:rFonts w:ascii="Times New Roman" w:hAnsi="Times New Roman" w:cs="Times New Roman"/>
        <w:b/>
        <w:bCs w:val="0"/>
        <w:spacing w:val="-2"/>
        <w:sz w:val="24"/>
        <w:szCs w:val="24"/>
      </w:rPr>
    </w:lvl>
    <w:lvl w:ilvl="2">
      <w:start w:val="1"/>
      <w:numFmt w:val="decimal"/>
      <w:lvlText w:val="%1.%2.%3"/>
      <w:lvlJc w:val="left"/>
      <w:pPr>
        <w:ind w:left="100" w:hanging="540"/>
      </w:pPr>
      <w:rPr>
        <w:rFonts w:ascii="Times New Roman" w:hAnsi="Times New Roman" w:cs="Times New Roman"/>
        <w:b w:val="0"/>
        <w:bCs w:val="0"/>
        <w:spacing w:val="-2"/>
        <w:sz w:val="24"/>
        <w:szCs w:val="24"/>
      </w:rPr>
    </w:lvl>
    <w:lvl w:ilvl="3">
      <w:numFmt w:val="bullet"/>
      <w:lvlText w:val="•"/>
      <w:lvlJc w:val="left"/>
      <w:pPr>
        <w:ind w:left="3160" w:hanging="540"/>
      </w:pPr>
    </w:lvl>
    <w:lvl w:ilvl="4">
      <w:numFmt w:val="bullet"/>
      <w:lvlText w:val="•"/>
      <w:lvlJc w:val="left"/>
      <w:pPr>
        <w:ind w:left="4180" w:hanging="540"/>
      </w:pPr>
    </w:lvl>
    <w:lvl w:ilvl="5">
      <w:numFmt w:val="bullet"/>
      <w:lvlText w:val="•"/>
      <w:lvlJc w:val="left"/>
      <w:pPr>
        <w:ind w:left="5200" w:hanging="540"/>
      </w:pPr>
    </w:lvl>
    <w:lvl w:ilvl="6">
      <w:numFmt w:val="bullet"/>
      <w:lvlText w:val="•"/>
      <w:lvlJc w:val="left"/>
      <w:pPr>
        <w:ind w:left="6220" w:hanging="540"/>
      </w:pPr>
    </w:lvl>
    <w:lvl w:ilvl="7">
      <w:numFmt w:val="bullet"/>
      <w:lvlText w:val="•"/>
      <w:lvlJc w:val="left"/>
      <w:pPr>
        <w:ind w:left="7240" w:hanging="540"/>
      </w:pPr>
    </w:lvl>
    <w:lvl w:ilvl="8">
      <w:numFmt w:val="bullet"/>
      <w:lvlText w:val="•"/>
      <w:lvlJc w:val="left"/>
      <w:pPr>
        <w:ind w:left="8260" w:hanging="540"/>
      </w:pPr>
    </w:lvl>
  </w:abstractNum>
  <w:abstractNum w:abstractNumId="1" w15:restartNumberingAfterBreak="0">
    <w:nsid w:val="0D343819"/>
    <w:multiLevelType w:val="hybridMultilevel"/>
    <w:tmpl w:val="BCCA3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930A1"/>
    <w:multiLevelType w:val="multilevel"/>
    <w:tmpl w:val="22800D02"/>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644018"/>
    <w:multiLevelType w:val="hybridMultilevel"/>
    <w:tmpl w:val="2EC00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F44A3"/>
    <w:multiLevelType w:val="hybridMultilevel"/>
    <w:tmpl w:val="BBEAB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600CF5"/>
    <w:multiLevelType w:val="hybridMultilevel"/>
    <w:tmpl w:val="69E05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5622"/>
    <w:multiLevelType w:val="hybridMultilevel"/>
    <w:tmpl w:val="A914E8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249479EE"/>
    <w:multiLevelType w:val="multilevel"/>
    <w:tmpl w:val="9692E552"/>
    <w:lvl w:ilvl="0">
      <w:start w:val="1"/>
      <w:numFmt w:val="decimal"/>
      <w:lvlText w:val="%1.0"/>
      <w:lvlJc w:val="left"/>
      <w:pPr>
        <w:ind w:left="360" w:hanging="360"/>
      </w:pPr>
      <w:rPr>
        <w:rFonts w:hint="default"/>
      </w:rPr>
    </w:lvl>
    <w:lvl w:ilvl="1">
      <w:start w:val="1"/>
      <w:numFmt w:val="decimal"/>
      <w:isLgl/>
      <w:lvlText w:val="%1.%2"/>
      <w:lvlJc w:val="left"/>
      <w:pPr>
        <w:ind w:left="770" w:hanging="360"/>
      </w:pPr>
      <w:rPr>
        <w:rFonts w:hint="default"/>
      </w:rPr>
    </w:lvl>
    <w:lvl w:ilvl="2">
      <w:start w:val="1"/>
      <w:numFmt w:val="decimal"/>
      <w:isLgl/>
      <w:lvlText w:val="%1.%2.%3"/>
      <w:lvlJc w:val="left"/>
      <w:pPr>
        <w:ind w:left="1540" w:hanging="720"/>
      </w:pPr>
      <w:rPr>
        <w:rFonts w:hint="default"/>
      </w:rPr>
    </w:lvl>
    <w:lvl w:ilvl="3">
      <w:start w:val="1"/>
      <w:numFmt w:val="decimal"/>
      <w:isLgl/>
      <w:lvlText w:val="%1.%2.%3.%4"/>
      <w:lvlJc w:val="left"/>
      <w:pPr>
        <w:ind w:left="1950" w:hanging="720"/>
      </w:pPr>
      <w:rPr>
        <w:rFonts w:hint="default"/>
      </w:rPr>
    </w:lvl>
    <w:lvl w:ilvl="4">
      <w:start w:val="1"/>
      <w:numFmt w:val="decimal"/>
      <w:isLgl/>
      <w:lvlText w:val="%1.%2.%3.%4.%5"/>
      <w:lvlJc w:val="left"/>
      <w:pPr>
        <w:ind w:left="2720" w:hanging="1080"/>
      </w:pPr>
      <w:rPr>
        <w:rFonts w:hint="default"/>
      </w:rPr>
    </w:lvl>
    <w:lvl w:ilvl="5">
      <w:start w:val="1"/>
      <w:numFmt w:val="decimal"/>
      <w:isLgl/>
      <w:lvlText w:val="%1.%2.%3.%4.%5.%6"/>
      <w:lvlJc w:val="left"/>
      <w:pPr>
        <w:ind w:left="3130" w:hanging="1080"/>
      </w:pPr>
      <w:rPr>
        <w:rFonts w:hint="default"/>
      </w:rPr>
    </w:lvl>
    <w:lvl w:ilvl="6">
      <w:start w:val="1"/>
      <w:numFmt w:val="decimal"/>
      <w:isLgl/>
      <w:lvlText w:val="%1.%2.%3.%4.%5.%6.%7"/>
      <w:lvlJc w:val="left"/>
      <w:pPr>
        <w:ind w:left="3900" w:hanging="1440"/>
      </w:pPr>
      <w:rPr>
        <w:rFonts w:hint="default"/>
      </w:rPr>
    </w:lvl>
    <w:lvl w:ilvl="7">
      <w:start w:val="1"/>
      <w:numFmt w:val="decimal"/>
      <w:isLgl/>
      <w:lvlText w:val="%1.%2.%3.%4.%5.%6.%7.%8"/>
      <w:lvlJc w:val="left"/>
      <w:pPr>
        <w:ind w:left="4310" w:hanging="1440"/>
      </w:pPr>
      <w:rPr>
        <w:rFonts w:hint="default"/>
      </w:rPr>
    </w:lvl>
    <w:lvl w:ilvl="8">
      <w:start w:val="1"/>
      <w:numFmt w:val="decimal"/>
      <w:isLgl/>
      <w:lvlText w:val="%1.%2.%3.%4.%5.%6.%7.%8.%9"/>
      <w:lvlJc w:val="left"/>
      <w:pPr>
        <w:ind w:left="5080" w:hanging="1800"/>
      </w:pPr>
      <w:rPr>
        <w:rFonts w:hint="default"/>
      </w:rPr>
    </w:lvl>
  </w:abstractNum>
  <w:abstractNum w:abstractNumId="8" w15:restartNumberingAfterBreak="0">
    <w:nsid w:val="2B510B78"/>
    <w:multiLevelType w:val="hybridMultilevel"/>
    <w:tmpl w:val="4DCE3B64"/>
    <w:lvl w:ilvl="0" w:tplc="E5EE8CC6">
      <w:start w:val="1"/>
      <w:numFmt w:val="bullet"/>
      <w:lvlText w:val=""/>
      <w:lvlJc w:val="left"/>
      <w:pPr>
        <w:ind w:left="1440" w:hanging="360"/>
      </w:pPr>
      <w:rPr>
        <w:rFonts w:ascii="Symbol" w:hAnsi="Symbol"/>
      </w:rPr>
    </w:lvl>
    <w:lvl w:ilvl="1" w:tplc="FC7CD698">
      <w:start w:val="1"/>
      <w:numFmt w:val="bullet"/>
      <w:lvlText w:val=""/>
      <w:lvlJc w:val="left"/>
      <w:pPr>
        <w:ind w:left="1440" w:hanging="360"/>
      </w:pPr>
      <w:rPr>
        <w:rFonts w:ascii="Symbol" w:hAnsi="Symbol"/>
      </w:rPr>
    </w:lvl>
    <w:lvl w:ilvl="2" w:tplc="12BAA826">
      <w:start w:val="1"/>
      <w:numFmt w:val="bullet"/>
      <w:lvlText w:val=""/>
      <w:lvlJc w:val="left"/>
      <w:pPr>
        <w:ind w:left="1440" w:hanging="360"/>
      </w:pPr>
      <w:rPr>
        <w:rFonts w:ascii="Symbol" w:hAnsi="Symbol"/>
      </w:rPr>
    </w:lvl>
    <w:lvl w:ilvl="3" w:tplc="61F6B76E">
      <w:start w:val="1"/>
      <w:numFmt w:val="bullet"/>
      <w:lvlText w:val=""/>
      <w:lvlJc w:val="left"/>
      <w:pPr>
        <w:ind w:left="1440" w:hanging="360"/>
      </w:pPr>
      <w:rPr>
        <w:rFonts w:ascii="Symbol" w:hAnsi="Symbol"/>
      </w:rPr>
    </w:lvl>
    <w:lvl w:ilvl="4" w:tplc="82AEAD16">
      <w:start w:val="1"/>
      <w:numFmt w:val="bullet"/>
      <w:lvlText w:val=""/>
      <w:lvlJc w:val="left"/>
      <w:pPr>
        <w:ind w:left="1440" w:hanging="360"/>
      </w:pPr>
      <w:rPr>
        <w:rFonts w:ascii="Symbol" w:hAnsi="Symbol"/>
      </w:rPr>
    </w:lvl>
    <w:lvl w:ilvl="5" w:tplc="9D7C0B90">
      <w:start w:val="1"/>
      <w:numFmt w:val="bullet"/>
      <w:lvlText w:val=""/>
      <w:lvlJc w:val="left"/>
      <w:pPr>
        <w:ind w:left="1440" w:hanging="360"/>
      </w:pPr>
      <w:rPr>
        <w:rFonts w:ascii="Symbol" w:hAnsi="Symbol"/>
      </w:rPr>
    </w:lvl>
    <w:lvl w:ilvl="6" w:tplc="14D47366">
      <w:start w:val="1"/>
      <w:numFmt w:val="bullet"/>
      <w:lvlText w:val=""/>
      <w:lvlJc w:val="left"/>
      <w:pPr>
        <w:ind w:left="1440" w:hanging="360"/>
      </w:pPr>
      <w:rPr>
        <w:rFonts w:ascii="Symbol" w:hAnsi="Symbol"/>
      </w:rPr>
    </w:lvl>
    <w:lvl w:ilvl="7" w:tplc="A844BEFA">
      <w:start w:val="1"/>
      <w:numFmt w:val="bullet"/>
      <w:lvlText w:val=""/>
      <w:lvlJc w:val="left"/>
      <w:pPr>
        <w:ind w:left="1440" w:hanging="360"/>
      </w:pPr>
      <w:rPr>
        <w:rFonts w:ascii="Symbol" w:hAnsi="Symbol"/>
      </w:rPr>
    </w:lvl>
    <w:lvl w:ilvl="8" w:tplc="1D2EE1D6">
      <w:start w:val="1"/>
      <w:numFmt w:val="bullet"/>
      <w:lvlText w:val=""/>
      <w:lvlJc w:val="left"/>
      <w:pPr>
        <w:ind w:left="1440" w:hanging="360"/>
      </w:pPr>
      <w:rPr>
        <w:rFonts w:ascii="Symbol" w:hAnsi="Symbol"/>
      </w:rPr>
    </w:lvl>
  </w:abstractNum>
  <w:abstractNum w:abstractNumId="9" w15:restartNumberingAfterBreak="0">
    <w:nsid w:val="30A4377C"/>
    <w:multiLevelType w:val="hybridMultilevel"/>
    <w:tmpl w:val="A5067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83319"/>
    <w:multiLevelType w:val="hybridMultilevel"/>
    <w:tmpl w:val="418E3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7034F0"/>
    <w:multiLevelType w:val="multilevel"/>
    <w:tmpl w:val="8490093A"/>
    <w:lvl w:ilvl="0">
      <w:start w:val="1"/>
      <w:numFmt w:val="decimal"/>
      <w:pStyle w:val="Stylelvl1"/>
      <w:lvlText w:val="%1.0"/>
      <w:lvlJc w:val="left"/>
      <w:pPr>
        <w:tabs>
          <w:tab w:val="num" w:pos="420"/>
        </w:tabs>
        <w:ind w:left="420" w:hanging="420"/>
      </w:pPr>
      <w:rPr>
        <w:rFonts w:hint="default"/>
      </w:rPr>
    </w:lvl>
    <w:lvl w:ilvl="1">
      <w:start w:val="1"/>
      <w:numFmt w:val="decimal"/>
      <w:pStyle w:val="Stylelvl2"/>
      <w:lvlText w:val="%1.%2"/>
      <w:lvlJc w:val="left"/>
      <w:pPr>
        <w:tabs>
          <w:tab w:val="num" w:pos="2040"/>
        </w:tabs>
        <w:ind w:left="2040" w:hanging="420"/>
      </w:pPr>
      <w:rPr>
        <w:rFonts w:hint="default"/>
      </w:rPr>
    </w:lvl>
    <w:lvl w:ilvl="2">
      <w:start w:val="1"/>
      <w:numFmt w:val="decimal"/>
      <w:pStyle w:val="Stylelvl3"/>
      <w:lvlText w:val="%1.%2.%3"/>
      <w:lvlJc w:val="left"/>
      <w:pPr>
        <w:tabs>
          <w:tab w:val="num" w:pos="1710"/>
        </w:tabs>
        <w:ind w:left="1710" w:hanging="720"/>
      </w:pPr>
      <w:rPr>
        <w:rFonts w:ascii="Times New Roman" w:hAnsi="Times New Roman" w:cs="Times New Roman"/>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ylelvl4"/>
      <w:lvlText w:val="%1.%2.%3.%4"/>
      <w:lvlJc w:val="left"/>
      <w:pPr>
        <w:tabs>
          <w:tab w:val="num" w:pos="2340"/>
        </w:tabs>
        <w:ind w:left="2340" w:hanging="720"/>
      </w:pPr>
      <w:rPr>
        <w:rFonts w:hint="default"/>
      </w:rPr>
    </w:lvl>
    <w:lvl w:ilvl="4">
      <w:start w:val="1"/>
      <w:numFmt w:val="decimal"/>
      <w:pStyle w:val="Stylelvl5"/>
      <w:lvlText w:val="%1.%2.%3.%4.%5"/>
      <w:lvlJc w:val="left"/>
      <w:pPr>
        <w:tabs>
          <w:tab w:val="num" w:pos="5310"/>
        </w:tabs>
        <w:ind w:left="531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2" w15:restartNumberingAfterBreak="0">
    <w:nsid w:val="42E457F6"/>
    <w:multiLevelType w:val="hybridMultilevel"/>
    <w:tmpl w:val="11A07D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5403BC"/>
    <w:multiLevelType w:val="hybridMultilevel"/>
    <w:tmpl w:val="C6C62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63C2745"/>
    <w:multiLevelType w:val="hybridMultilevel"/>
    <w:tmpl w:val="4B7E97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50505E5E"/>
    <w:multiLevelType w:val="hybridMultilevel"/>
    <w:tmpl w:val="F95CDA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3EC4563"/>
    <w:multiLevelType w:val="hybridMultilevel"/>
    <w:tmpl w:val="2F289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162CD9"/>
    <w:multiLevelType w:val="hybridMultilevel"/>
    <w:tmpl w:val="6EB0D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4012829">
    <w:abstractNumId w:val="9"/>
  </w:num>
  <w:num w:numId="2" w16cid:durableId="209420046">
    <w:abstractNumId w:val="7"/>
  </w:num>
  <w:num w:numId="3" w16cid:durableId="133956299">
    <w:abstractNumId w:val="15"/>
  </w:num>
  <w:num w:numId="4" w16cid:durableId="831608675">
    <w:abstractNumId w:val="10"/>
  </w:num>
  <w:num w:numId="5" w16cid:durableId="1085303212">
    <w:abstractNumId w:val="3"/>
  </w:num>
  <w:num w:numId="6" w16cid:durableId="1441024634">
    <w:abstractNumId w:val="0"/>
  </w:num>
  <w:num w:numId="7" w16cid:durableId="1845365303">
    <w:abstractNumId w:val="1"/>
  </w:num>
  <w:num w:numId="8" w16cid:durableId="1564367519">
    <w:abstractNumId w:val="14"/>
  </w:num>
  <w:num w:numId="9" w16cid:durableId="405148554">
    <w:abstractNumId w:val="4"/>
  </w:num>
  <w:num w:numId="10" w16cid:durableId="1016883687">
    <w:abstractNumId w:val="17"/>
  </w:num>
  <w:num w:numId="11" w16cid:durableId="1695617676">
    <w:abstractNumId w:val="6"/>
  </w:num>
  <w:num w:numId="12" w16cid:durableId="996419115">
    <w:abstractNumId w:val="2"/>
  </w:num>
  <w:num w:numId="13" w16cid:durableId="323316793">
    <w:abstractNumId w:val="5"/>
  </w:num>
  <w:num w:numId="14" w16cid:durableId="901713695">
    <w:abstractNumId w:val="16"/>
  </w:num>
  <w:num w:numId="15" w16cid:durableId="1687518691">
    <w:abstractNumId w:val="12"/>
  </w:num>
  <w:num w:numId="16" w16cid:durableId="489641592">
    <w:abstractNumId w:val="13"/>
  </w:num>
  <w:num w:numId="17" w16cid:durableId="101078860">
    <w:abstractNumId w:val="11"/>
  </w:num>
  <w:num w:numId="18" w16cid:durableId="8966710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EB5"/>
    <w:rsid w:val="00003281"/>
    <w:rsid w:val="0000544F"/>
    <w:rsid w:val="00010D68"/>
    <w:rsid w:val="000167C3"/>
    <w:rsid w:val="000168AC"/>
    <w:rsid w:val="00020320"/>
    <w:rsid w:val="000230ED"/>
    <w:rsid w:val="00040296"/>
    <w:rsid w:val="00040793"/>
    <w:rsid w:val="000436A8"/>
    <w:rsid w:val="000436C3"/>
    <w:rsid w:val="000439F8"/>
    <w:rsid w:val="00044AC1"/>
    <w:rsid w:val="00046BF2"/>
    <w:rsid w:val="00046D64"/>
    <w:rsid w:val="00052D25"/>
    <w:rsid w:val="0005649B"/>
    <w:rsid w:val="00056D29"/>
    <w:rsid w:val="00060F1C"/>
    <w:rsid w:val="00065F3D"/>
    <w:rsid w:val="000727EB"/>
    <w:rsid w:val="00083896"/>
    <w:rsid w:val="00092878"/>
    <w:rsid w:val="00094795"/>
    <w:rsid w:val="000A4C1D"/>
    <w:rsid w:val="000B2F16"/>
    <w:rsid w:val="000B62E4"/>
    <w:rsid w:val="000B6843"/>
    <w:rsid w:val="000C091A"/>
    <w:rsid w:val="000C59D7"/>
    <w:rsid w:val="000D4D2A"/>
    <w:rsid w:val="000D7DDA"/>
    <w:rsid w:val="000E02CB"/>
    <w:rsid w:val="000E1F67"/>
    <w:rsid w:val="000E2AC8"/>
    <w:rsid w:val="000E39B9"/>
    <w:rsid w:val="000F2122"/>
    <w:rsid w:val="000F3905"/>
    <w:rsid w:val="000F574A"/>
    <w:rsid w:val="000F6410"/>
    <w:rsid w:val="001002E5"/>
    <w:rsid w:val="001074E3"/>
    <w:rsid w:val="001169BC"/>
    <w:rsid w:val="001174CC"/>
    <w:rsid w:val="00120880"/>
    <w:rsid w:val="00127832"/>
    <w:rsid w:val="001318ED"/>
    <w:rsid w:val="00136D08"/>
    <w:rsid w:val="00137906"/>
    <w:rsid w:val="0014024B"/>
    <w:rsid w:val="001428AD"/>
    <w:rsid w:val="00142BEA"/>
    <w:rsid w:val="001531BA"/>
    <w:rsid w:val="00155326"/>
    <w:rsid w:val="00156300"/>
    <w:rsid w:val="0016355F"/>
    <w:rsid w:val="001727A5"/>
    <w:rsid w:val="001730CC"/>
    <w:rsid w:val="00173CA7"/>
    <w:rsid w:val="001752DF"/>
    <w:rsid w:val="001778DF"/>
    <w:rsid w:val="00180C64"/>
    <w:rsid w:val="0018197C"/>
    <w:rsid w:val="00181BC5"/>
    <w:rsid w:val="00192B50"/>
    <w:rsid w:val="00195E0D"/>
    <w:rsid w:val="00195FE9"/>
    <w:rsid w:val="001A41B4"/>
    <w:rsid w:val="001A7537"/>
    <w:rsid w:val="001A769C"/>
    <w:rsid w:val="001B3A88"/>
    <w:rsid w:val="001B3E97"/>
    <w:rsid w:val="001B7655"/>
    <w:rsid w:val="001C10E5"/>
    <w:rsid w:val="001C6B74"/>
    <w:rsid w:val="001D0EB5"/>
    <w:rsid w:val="001E0195"/>
    <w:rsid w:val="001E5AF4"/>
    <w:rsid w:val="001E5EA0"/>
    <w:rsid w:val="001E6D7A"/>
    <w:rsid w:val="001F0E1F"/>
    <w:rsid w:val="001F325A"/>
    <w:rsid w:val="00202440"/>
    <w:rsid w:val="00202FCF"/>
    <w:rsid w:val="002039E6"/>
    <w:rsid w:val="002225D7"/>
    <w:rsid w:val="002240C3"/>
    <w:rsid w:val="0022549F"/>
    <w:rsid w:val="0022777F"/>
    <w:rsid w:val="0023197E"/>
    <w:rsid w:val="00232C18"/>
    <w:rsid w:val="00233E2F"/>
    <w:rsid w:val="002369C4"/>
    <w:rsid w:val="00250DA1"/>
    <w:rsid w:val="00256B58"/>
    <w:rsid w:val="00277CB9"/>
    <w:rsid w:val="00280740"/>
    <w:rsid w:val="002907BF"/>
    <w:rsid w:val="00294657"/>
    <w:rsid w:val="002A6113"/>
    <w:rsid w:val="002B478E"/>
    <w:rsid w:val="002B6B45"/>
    <w:rsid w:val="002B7CAF"/>
    <w:rsid w:val="002C1AEC"/>
    <w:rsid w:val="002D04DD"/>
    <w:rsid w:val="002E59A5"/>
    <w:rsid w:val="002F157A"/>
    <w:rsid w:val="002F57CE"/>
    <w:rsid w:val="002F6861"/>
    <w:rsid w:val="00300277"/>
    <w:rsid w:val="00313F43"/>
    <w:rsid w:val="00315551"/>
    <w:rsid w:val="00317230"/>
    <w:rsid w:val="003224F3"/>
    <w:rsid w:val="003232E5"/>
    <w:rsid w:val="00325B16"/>
    <w:rsid w:val="003308C3"/>
    <w:rsid w:val="00331313"/>
    <w:rsid w:val="003313F6"/>
    <w:rsid w:val="00341978"/>
    <w:rsid w:val="0034287A"/>
    <w:rsid w:val="00352132"/>
    <w:rsid w:val="00352569"/>
    <w:rsid w:val="00352D55"/>
    <w:rsid w:val="00355309"/>
    <w:rsid w:val="00357400"/>
    <w:rsid w:val="00360A5D"/>
    <w:rsid w:val="00362168"/>
    <w:rsid w:val="0037189E"/>
    <w:rsid w:val="0037489D"/>
    <w:rsid w:val="00377132"/>
    <w:rsid w:val="00383AC0"/>
    <w:rsid w:val="0038442B"/>
    <w:rsid w:val="00385C87"/>
    <w:rsid w:val="00386302"/>
    <w:rsid w:val="0039035F"/>
    <w:rsid w:val="00391256"/>
    <w:rsid w:val="003931E0"/>
    <w:rsid w:val="00393A84"/>
    <w:rsid w:val="003977E0"/>
    <w:rsid w:val="003B0E41"/>
    <w:rsid w:val="003B55D6"/>
    <w:rsid w:val="003B65F6"/>
    <w:rsid w:val="003C16A2"/>
    <w:rsid w:val="003C3185"/>
    <w:rsid w:val="003C4128"/>
    <w:rsid w:val="003C54B4"/>
    <w:rsid w:val="003D1177"/>
    <w:rsid w:val="003D1433"/>
    <w:rsid w:val="003D20A6"/>
    <w:rsid w:val="003D448D"/>
    <w:rsid w:val="003D6006"/>
    <w:rsid w:val="003D6352"/>
    <w:rsid w:val="003E043E"/>
    <w:rsid w:val="003E0E38"/>
    <w:rsid w:val="003E68FB"/>
    <w:rsid w:val="003F273A"/>
    <w:rsid w:val="003F4E18"/>
    <w:rsid w:val="003F6F80"/>
    <w:rsid w:val="0040183E"/>
    <w:rsid w:val="0040271A"/>
    <w:rsid w:val="00406705"/>
    <w:rsid w:val="004102F9"/>
    <w:rsid w:val="00411499"/>
    <w:rsid w:val="0041191C"/>
    <w:rsid w:val="00411E3F"/>
    <w:rsid w:val="00412D53"/>
    <w:rsid w:val="004253FB"/>
    <w:rsid w:val="0042591C"/>
    <w:rsid w:val="00432B59"/>
    <w:rsid w:val="00436986"/>
    <w:rsid w:val="0044142F"/>
    <w:rsid w:val="00445AF3"/>
    <w:rsid w:val="00447B8A"/>
    <w:rsid w:val="004513BE"/>
    <w:rsid w:val="0045225C"/>
    <w:rsid w:val="00472BFE"/>
    <w:rsid w:val="004759C8"/>
    <w:rsid w:val="00477630"/>
    <w:rsid w:val="0047763F"/>
    <w:rsid w:val="004828A8"/>
    <w:rsid w:val="00485010"/>
    <w:rsid w:val="00485C29"/>
    <w:rsid w:val="004926C2"/>
    <w:rsid w:val="00496F48"/>
    <w:rsid w:val="004A2A6D"/>
    <w:rsid w:val="004A3237"/>
    <w:rsid w:val="004A3CD3"/>
    <w:rsid w:val="004A485B"/>
    <w:rsid w:val="004A5CB7"/>
    <w:rsid w:val="004B56A8"/>
    <w:rsid w:val="004C20B0"/>
    <w:rsid w:val="004C34AB"/>
    <w:rsid w:val="004C6294"/>
    <w:rsid w:val="004D2278"/>
    <w:rsid w:val="004E116F"/>
    <w:rsid w:val="004E4B38"/>
    <w:rsid w:val="004E5106"/>
    <w:rsid w:val="004E5345"/>
    <w:rsid w:val="004F1C52"/>
    <w:rsid w:val="004F4DE4"/>
    <w:rsid w:val="005029F5"/>
    <w:rsid w:val="00512FC5"/>
    <w:rsid w:val="00520A4E"/>
    <w:rsid w:val="00522ACA"/>
    <w:rsid w:val="00525893"/>
    <w:rsid w:val="005347AD"/>
    <w:rsid w:val="00535CB5"/>
    <w:rsid w:val="00542ADB"/>
    <w:rsid w:val="00543704"/>
    <w:rsid w:val="00547671"/>
    <w:rsid w:val="00552802"/>
    <w:rsid w:val="00555C5C"/>
    <w:rsid w:val="005601AC"/>
    <w:rsid w:val="005615B0"/>
    <w:rsid w:val="0056238E"/>
    <w:rsid w:val="0057007C"/>
    <w:rsid w:val="0057109C"/>
    <w:rsid w:val="00573C33"/>
    <w:rsid w:val="0057608A"/>
    <w:rsid w:val="005770F4"/>
    <w:rsid w:val="00583130"/>
    <w:rsid w:val="00584CAA"/>
    <w:rsid w:val="005873B2"/>
    <w:rsid w:val="00593EC9"/>
    <w:rsid w:val="005A587D"/>
    <w:rsid w:val="005A794C"/>
    <w:rsid w:val="005A7D54"/>
    <w:rsid w:val="005B37D7"/>
    <w:rsid w:val="005C06E0"/>
    <w:rsid w:val="005C2DBC"/>
    <w:rsid w:val="005C4B50"/>
    <w:rsid w:val="005C6FEF"/>
    <w:rsid w:val="005D00C8"/>
    <w:rsid w:val="005D29DF"/>
    <w:rsid w:val="005D637C"/>
    <w:rsid w:val="005D72E0"/>
    <w:rsid w:val="005E0AE9"/>
    <w:rsid w:val="005E1BBC"/>
    <w:rsid w:val="005E3448"/>
    <w:rsid w:val="005E4BF7"/>
    <w:rsid w:val="005E61B7"/>
    <w:rsid w:val="005F192C"/>
    <w:rsid w:val="005F572A"/>
    <w:rsid w:val="00603D3F"/>
    <w:rsid w:val="00606A43"/>
    <w:rsid w:val="00607048"/>
    <w:rsid w:val="006106E2"/>
    <w:rsid w:val="00613298"/>
    <w:rsid w:val="00620AC6"/>
    <w:rsid w:val="00624520"/>
    <w:rsid w:val="00635B25"/>
    <w:rsid w:val="006377D3"/>
    <w:rsid w:val="006411D4"/>
    <w:rsid w:val="00641616"/>
    <w:rsid w:val="0064645D"/>
    <w:rsid w:val="00646A66"/>
    <w:rsid w:val="00654D4C"/>
    <w:rsid w:val="00656BC0"/>
    <w:rsid w:val="00656EA2"/>
    <w:rsid w:val="00656F63"/>
    <w:rsid w:val="00657375"/>
    <w:rsid w:val="00661C4B"/>
    <w:rsid w:val="00662A29"/>
    <w:rsid w:val="00662E19"/>
    <w:rsid w:val="00662E6A"/>
    <w:rsid w:val="00665A42"/>
    <w:rsid w:val="00666E32"/>
    <w:rsid w:val="006866B8"/>
    <w:rsid w:val="00691667"/>
    <w:rsid w:val="006A4A01"/>
    <w:rsid w:val="006A65F7"/>
    <w:rsid w:val="006B7B1A"/>
    <w:rsid w:val="006C0135"/>
    <w:rsid w:val="006C0DF6"/>
    <w:rsid w:val="006C1FF1"/>
    <w:rsid w:val="006C3496"/>
    <w:rsid w:val="006D46F6"/>
    <w:rsid w:val="006D48FE"/>
    <w:rsid w:val="006E2351"/>
    <w:rsid w:val="00701EA7"/>
    <w:rsid w:val="00706E75"/>
    <w:rsid w:val="00707E20"/>
    <w:rsid w:val="00710FD2"/>
    <w:rsid w:val="007127BD"/>
    <w:rsid w:val="00714355"/>
    <w:rsid w:val="00716438"/>
    <w:rsid w:val="007165DF"/>
    <w:rsid w:val="007211A8"/>
    <w:rsid w:val="0072194B"/>
    <w:rsid w:val="00724A81"/>
    <w:rsid w:val="007266A1"/>
    <w:rsid w:val="00726B8F"/>
    <w:rsid w:val="007309DE"/>
    <w:rsid w:val="0073513C"/>
    <w:rsid w:val="00741DF6"/>
    <w:rsid w:val="0074484B"/>
    <w:rsid w:val="007501F0"/>
    <w:rsid w:val="007507ED"/>
    <w:rsid w:val="007524E3"/>
    <w:rsid w:val="00752971"/>
    <w:rsid w:val="00753334"/>
    <w:rsid w:val="007551B4"/>
    <w:rsid w:val="00755AF9"/>
    <w:rsid w:val="00755E24"/>
    <w:rsid w:val="00761A86"/>
    <w:rsid w:val="00763B90"/>
    <w:rsid w:val="00766C7A"/>
    <w:rsid w:val="007705E6"/>
    <w:rsid w:val="00771CEA"/>
    <w:rsid w:val="0077294B"/>
    <w:rsid w:val="00775772"/>
    <w:rsid w:val="00775E5E"/>
    <w:rsid w:val="0078390A"/>
    <w:rsid w:val="007901AC"/>
    <w:rsid w:val="007935B2"/>
    <w:rsid w:val="00794318"/>
    <w:rsid w:val="007A32A5"/>
    <w:rsid w:val="007A3898"/>
    <w:rsid w:val="007B0513"/>
    <w:rsid w:val="007B2DD3"/>
    <w:rsid w:val="007C04C9"/>
    <w:rsid w:val="007C2923"/>
    <w:rsid w:val="007D1D2B"/>
    <w:rsid w:val="007D3DA1"/>
    <w:rsid w:val="007E39CD"/>
    <w:rsid w:val="007F67E9"/>
    <w:rsid w:val="007F7DF5"/>
    <w:rsid w:val="00806A8B"/>
    <w:rsid w:val="00807007"/>
    <w:rsid w:val="00820BAA"/>
    <w:rsid w:val="00820FA5"/>
    <w:rsid w:val="008232FD"/>
    <w:rsid w:val="00825409"/>
    <w:rsid w:val="008260B7"/>
    <w:rsid w:val="008312DB"/>
    <w:rsid w:val="0083134E"/>
    <w:rsid w:val="008326DC"/>
    <w:rsid w:val="00833CC7"/>
    <w:rsid w:val="00835CA0"/>
    <w:rsid w:val="0083B69B"/>
    <w:rsid w:val="008417D0"/>
    <w:rsid w:val="0084339F"/>
    <w:rsid w:val="008543B5"/>
    <w:rsid w:val="00854476"/>
    <w:rsid w:val="00857A6A"/>
    <w:rsid w:val="008648AE"/>
    <w:rsid w:val="0086785F"/>
    <w:rsid w:val="008713CC"/>
    <w:rsid w:val="0088047E"/>
    <w:rsid w:val="0088065F"/>
    <w:rsid w:val="00881E54"/>
    <w:rsid w:val="00897B07"/>
    <w:rsid w:val="008A2955"/>
    <w:rsid w:val="008A37E3"/>
    <w:rsid w:val="008B16D3"/>
    <w:rsid w:val="008B268B"/>
    <w:rsid w:val="008B32EB"/>
    <w:rsid w:val="008B3C9A"/>
    <w:rsid w:val="008B53CE"/>
    <w:rsid w:val="008C4DB5"/>
    <w:rsid w:val="008C72C5"/>
    <w:rsid w:val="008C7BFF"/>
    <w:rsid w:val="008E1A66"/>
    <w:rsid w:val="008E34A0"/>
    <w:rsid w:val="008E58A7"/>
    <w:rsid w:val="008E7905"/>
    <w:rsid w:val="008F313F"/>
    <w:rsid w:val="008F5212"/>
    <w:rsid w:val="00904083"/>
    <w:rsid w:val="0090409F"/>
    <w:rsid w:val="00904A0F"/>
    <w:rsid w:val="009059CF"/>
    <w:rsid w:val="009074BF"/>
    <w:rsid w:val="0091151B"/>
    <w:rsid w:val="009143FB"/>
    <w:rsid w:val="0092340A"/>
    <w:rsid w:val="00930871"/>
    <w:rsid w:val="00930B19"/>
    <w:rsid w:val="00931358"/>
    <w:rsid w:val="00931B35"/>
    <w:rsid w:val="009337BF"/>
    <w:rsid w:val="00933ACF"/>
    <w:rsid w:val="009344BF"/>
    <w:rsid w:val="00941A84"/>
    <w:rsid w:val="00944F3D"/>
    <w:rsid w:val="00950368"/>
    <w:rsid w:val="0096470F"/>
    <w:rsid w:val="00976344"/>
    <w:rsid w:val="00977E85"/>
    <w:rsid w:val="00980C48"/>
    <w:rsid w:val="00984D6E"/>
    <w:rsid w:val="00985D26"/>
    <w:rsid w:val="00991886"/>
    <w:rsid w:val="00992459"/>
    <w:rsid w:val="009954EB"/>
    <w:rsid w:val="00996B1F"/>
    <w:rsid w:val="00997B9E"/>
    <w:rsid w:val="009A198F"/>
    <w:rsid w:val="009B23C1"/>
    <w:rsid w:val="009B2D31"/>
    <w:rsid w:val="009C5B87"/>
    <w:rsid w:val="009C5BBE"/>
    <w:rsid w:val="009C6FA2"/>
    <w:rsid w:val="009C7FEE"/>
    <w:rsid w:val="009D0114"/>
    <w:rsid w:val="009D4152"/>
    <w:rsid w:val="009D62D2"/>
    <w:rsid w:val="009E1FAA"/>
    <w:rsid w:val="009E3B06"/>
    <w:rsid w:val="009F3C1F"/>
    <w:rsid w:val="009F60DF"/>
    <w:rsid w:val="00A068B1"/>
    <w:rsid w:val="00A167CD"/>
    <w:rsid w:val="00A21CC4"/>
    <w:rsid w:val="00A23DA5"/>
    <w:rsid w:val="00A4315C"/>
    <w:rsid w:val="00A507BE"/>
    <w:rsid w:val="00A50C12"/>
    <w:rsid w:val="00A53D81"/>
    <w:rsid w:val="00A54BA5"/>
    <w:rsid w:val="00A55769"/>
    <w:rsid w:val="00A55A3E"/>
    <w:rsid w:val="00A57DD6"/>
    <w:rsid w:val="00A65D14"/>
    <w:rsid w:val="00A66D9A"/>
    <w:rsid w:val="00A70AF1"/>
    <w:rsid w:val="00A736E5"/>
    <w:rsid w:val="00A94791"/>
    <w:rsid w:val="00A95789"/>
    <w:rsid w:val="00AA5C23"/>
    <w:rsid w:val="00AB3986"/>
    <w:rsid w:val="00AB46CF"/>
    <w:rsid w:val="00AB6203"/>
    <w:rsid w:val="00AB79DF"/>
    <w:rsid w:val="00AC06A3"/>
    <w:rsid w:val="00AC6BA5"/>
    <w:rsid w:val="00AC7A47"/>
    <w:rsid w:val="00AD3E36"/>
    <w:rsid w:val="00AD4E8E"/>
    <w:rsid w:val="00AD714A"/>
    <w:rsid w:val="00AD74F4"/>
    <w:rsid w:val="00AD7D1C"/>
    <w:rsid w:val="00AE0B26"/>
    <w:rsid w:val="00AE1C00"/>
    <w:rsid w:val="00AE636B"/>
    <w:rsid w:val="00AE6B9D"/>
    <w:rsid w:val="00AF0C9F"/>
    <w:rsid w:val="00AF5E8F"/>
    <w:rsid w:val="00B06133"/>
    <w:rsid w:val="00B15CB1"/>
    <w:rsid w:val="00B200D6"/>
    <w:rsid w:val="00B248F2"/>
    <w:rsid w:val="00B25A04"/>
    <w:rsid w:val="00B25DD9"/>
    <w:rsid w:val="00B300F2"/>
    <w:rsid w:val="00B3684A"/>
    <w:rsid w:val="00B368D8"/>
    <w:rsid w:val="00B369A8"/>
    <w:rsid w:val="00B43FDA"/>
    <w:rsid w:val="00B5468D"/>
    <w:rsid w:val="00B55CEA"/>
    <w:rsid w:val="00B66C04"/>
    <w:rsid w:val="00B7455C"/>
    <w:rsid w:val="00B74BB3"/>
    <w:rsid w:val="00B833A3"/>
    <w:rsid w:val="00B8445C"/>
    <w:rsid w:val="00B90BDD"/>
    <w:rsid w:val="00B94446"/>
    <w:rsid w:val="00BA0350"/>
    <w:rsid w:val="00BA280F"/>
    <w:rsid w:val="00BA3635"/>
    <w:rsid w:val="00BA54EE"/>
    <w:rsid w:val="00BA587B"/>
    <w:rsid w:val="00BB128A"/>
    <w:rsid w:val="00BB24EC"/>
    <w:rsid w:val="00BB2958"/>
    <w:rsid w:val="00BC0318"/>
    <w:rsid w:val="00BC1178"/>
    <w:rsid w:val="00BD2E64"/>
    <w:rsid w:val="00BD438D"/>
    <w:rsid w:val="00BE2F16"/>
    <w:rsid w:val="00BF68BA"/>
    <w:rsid w:val="00BF7641"/>
    <w:rsid w:val="00C01581"/>
    <w:rsid w:val="00C02EC1"/>
    <w:rsid w:val="00C1529D"/>
    <w:rsid w:val="00C15FA9"/>
    <w:rsid w:val="00C176BA"/>
    <w:rsid w:val="00C20E08"/>
    <w:rsid w:val="00C21B45"/>
    <w:rsid w:val="00C21D6B"/>
    <w:rsid w:val="00C326E5"/>
    <w:rsid w:val="00C370A5"/>
    <w:rsid w:val="00C44459"/>
    <w:rsid w:val="00C52EBB"/>
    <w:rsid w:val="00C74208"/>
    <w:rsid w:val="00C82D0F"/>
    <w:rsid w:val="00C909CC"/>
    <w:rsid w:val="00C90F1B"/>
    <w:rsid w:val="00C977A2"/>
    <w:rsid w:val="00CA0114"/>
    <w:rsid w:val="00CA0DA6"/>
    <w:rsid w:val="00CA0E82"/>
    <w:rsid w:val="00CA1F2D"/>
    <w:rsid w:val="00CA5B18"/>
    <w:rsid w:val="00CA6C97"/>
    <w:rsid w:val="00CC0543"/>
    <w:rsid w:val="00CC0A9E"/>
    <w:rsid w:val="00CC111D"/>
    <w:rsid w:val="00CC2712"/>
    <w:rsid w:val="00CC3AA6"/>
    <w:rsid w:val="00CC7562"/>
    <w:rsid w:val="00CD0543"/>
    <w:rsid w:val="00CD2200"/>
    <w:rsid w:val="00CD2E07"/>
    <w:rsid w:val="00CE6130"/>
    <w:rsid w:val="00CF4B20"/>
    <w:rsid w:val="00CF5BB1"/>
    <w:rsid w:val="00CF5BFD"/>
    <w:rsid w:val="00D0408A"/>
    <w:rsid w:val="00D15EDF"/>
    <w:rsid w:val="00D20AC7"/>
    <w:rsid w:val="00D313C8"/>
    <w:rsid w:val="00D31FA9"/>
    <w:rsid w:val="00D31FBA"/>
    <w:rsid w:val="00D42E65"/>
    <w:rsid w:val="00D446B0"/>
    <w:rsid w:val="00D5076F"/>
    <w:rsid w:val="00D512A4"/>
    <w:rsid w:val="00D53FF5"/>
    <w:rsid w:val="00D61B35"/>
    <w:rsid w:val="00D62500"/>
    <w:rsid w:val="00D62EB5"/>
    <w:rsid w:val="00D639AE"/>
    <w:rsid w:val="00D80259"/>
    <w:rsid w:val="00D8075D"/>
    <w:rsid w:val="00D829DD"/>
    <w:rsid w:val="00D850FA"/>
    <w:rsid w:val="00D90D27"/>
    <w:rsid w:val="00D97C93"/>
    <w:rsid w:val="00DA045D"/>
    <w:rsid w:val="00DA0AA4"/>
    <w:rsid w:val="00DA163A"/>
    <w:rsid w:val="00DA1EC2"/>
    <w:rsid w:val="00DA2132"/>
    <w:rsid w:val="00DA44C4"/>
    <w:rsid w:val="00DA7DC3"/>
    <w:rsid w:val="00DB12F1"/>
    <w:rsid w:val="00DC057A"/>
    <w:rsid w:val="00DD71EB"/>
    <w:rsid w:val="00DE1327"/>
    <w:rsid w:val="00DE484C"/>
    <w:rsid w:val="00DE53D5"/>
    <w:rsid w:val="00DF1ED5"/>
    <w:rsid w:val="00DF2935"/>
    <w:rsid w:val="00E02770"/>
    <w:rsid w:val="00E118B1"/>
    <w:rsid w:val="00E155B1"/>
    <w:rsid w:val="00E1599C"/>
    <w:rsid w:val="00E23E8C"/>
    <w:rsid w:val="00E257DE"/>
    <w:rsid w:val="00E31B45"/>
    <w:rsid w:val="00E32817"/>
    <w:rsid w:val="00E34E62"/>
    <w:rsid w:val="00E37CC5"/>
    <w:rsid w:val="00E41958"/>
    <w:rsid w:val="00E424D3"/>
    <w:rsid w:val="00E445D8"/>
    <w:rsid w:val="00E4656C"/>
    <w:rsid w:val="00E46B2E"/>
    <w:rsid w:val="00E470C8"/>
    <w:rsid w:val="00E50D41"/>
    <w:rsid w:val="00E52CF6"/>
    <w:rsid w:val="00E53DDB"/>
    <w:rsid w:val="00E57F07"/>
    <w:rsid w:val="00E61954"/>
    <w:rsid w:val="00E63547"/>
    <w:rsid w:val="00E750CA"/>
    <w:rsid w:val="00E7695E"/>
    <w:rsid w:val="00E81B68"/>
    <w:rsid w:val="00E81FC7"/>
    <w:rsid w:val="00E91E31"/>
    <w:rsid w:val="00E923F0"/>
    <w:rsid w:val="00E960BB"/>
    <w:rsid w:val="00EA2681"/>
    <w:rsid w:val="00EA285C"/>
    <w:rsid w:val="00EA3FFF"/>
    <w:rsid w:val="00EA4496"/>
    <w:rsid w:val="00EA7243"/>
    <w:rsid w:val="00EB1201"/>
    <w:rsid w:val="00EB1509"/>
    <w:rsid w:val="00EB38B7"/>
    <w:rsid w:val="00EB3BCA"/>
    <w:rsid w:val="00EB5F33"/>
    <w:rsid w:val="00EB702B"/>
    <w:rsid w:val="00EC162B"/>
    <w:rsid w:val="00EC4CEF"/>
    <w:rsid w:val="00ED2B98"/>
    <w:rsid w:val="00ED4A7D"/>
    <w:rsid w:val="00ED67AB"/>
    <w:rsid w:val="00EE052D"/>
    <w:rsid w:val="00EE3750"/>
    <w:rsid w:val="00EE4E64"/>
    <w:rsid w:val="00EE646B"/>
    <w:rsid w:val="00EE6D65"/>
    <w:rsid w:val="00EF13A2"/>
    <w:rsid w:val="00EF1449"/>
    <w:rsid w:val="00EF1535"/>
    <w:rsid w:val="00EF2985"/>
    <w:rsid w:val="00EF3900"/>
    <w:rsid w:val="00EF4742"/>
    <w:rsid w:val="00F00326"/>
    <w:rsid w:val="00F012C5"/>
    <w:rsid w:val="00F06DBC"/>
    <w:rsid w:val="00F1080C"/>
    <w:rsid w:val="00F12611"/>
    <w:rsid w:val="00F21DC0"/>
    <w:rsid w:val="00F24208"/>
    <w:rsid w:val="00F31DDC"/>
    <w:rsid w:val="00F34316"/>
    <w:rsid w:val="00F4401F"/>
    <w:rsid w:val="00F52236"/>
    <w:rsid w:val="00F76B1D"/>
    <w:rsid w:val="00F80988"/>
    <w:rsid w:val="00F9256F"/>
    <w:rsid w:val="00F9324B"/>
    <w:rsid w:val="00F958DA"/>
    <w:rsid w:val="00F967BE"/>
    <w:rsid w:val="00F97791"/>
    <w:rsid w:val="00FA036A"/>
    <w:rsid w:val="00FA0F33"/>
    <w:rsid w:val="00FA2C4F"/>
    <w:rsid w:val="00FA4399"/>
    <w:rsid w:val="00FA6B80"/>
    <w:rsid w:val="00FB1112"/>
    <w:rsid w:val="00FB39A1"/>
    <w:rsid w:val="00FC10AD"/>
    <w:rsid w:val="00FC1FB4"/>
    <w:rsid w:val="00FC406B"/>
    <w:rsid w:val="00FC64B2"/>
    <w:rsid w:val="00FC6664"/>
    <w:rsid w:val="00FC6E26"/>
    <w:rsid w:val="00FD1A5F"/>
    <w:rsid w:val="00FD264F"/>
    <w:rsid w:val="00FD4170"/>
    <w:rsid w:val="00FD61EC"/>
    <w:rsid w:val="00FD691D"/>
    <w:rsid w:val="00FD7BD3"/>
    <w:rsid w:val="00FE0884"/>
    <w:rsid w:val="00FE17F4"/>
    <w:rsid w:val="00FE18F2"/>
    <w:rsid w:val="00FE3987"/>
    <w:rsid w:val="00FE4129"/>
    <w:rsid w:val="00FE7F47"/>
    <w:rsid w:val="00FF0EE3"/>
    <w:rsid w:val="00FF10F9"/>
    <w:rsid w:val="00FF3F28"/>
    <w:rsid w:val="00FF68D6"/>
    <w:rsid w:val="0C0A3141"/>
    <w:rsid w:val="0D0C7A5D"/>
    <w:rsid w:val="0FA1A334"/>
    <w:rsid w:val="0FC2AFFA"/>
    <w:rsid w:val="1FEEC864"/>
    <w:rsid w:val="20E50C9E"/>
    <w:rsid w:val="22C223B7"/>
    <w:rsid w:val="2ED23F28"/>
    <w:rsid w:val="30D4722A"/>
    <w:rsid w:val="33AAA520"/>
    <w:rsid w:val="374CCCCD"/>
    <w:rsid w:val="37929047"/>
    <w:rsid w:val="37E59ADF"/>
    <w:rsid w:val="40FD9814"/>
    <w:rsid w:val="41E69C8B"/>
    <w:rsid w:val="443538D6"/>
    <w:rsid w:val="4A8B51FD"/>
    <w:rsid w:val="4AA47A5A"/>
    <w:rsid w:val="4B499FA0"/>
    <w:rsid w:val="4F5A8FF7"/>
    <w:rsid w:val="511DCAC8"/>
    <w:rsid w:val="61EB51E1"/>
    <w:rsid w:val="6873BBC2"/>
    <w:rsid w:val="6932BE50"/>
    <w:rsid w:val="6D71CC87"/>
    <w:rsid w:val="796439DD"/>
    <w:rsid w:val="7B004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2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9A1"/>
    <w:rPr>
      <w:rFonts w:ascii="Times New Roman" w:eastAsia="Times New Roman" w:hAnsi="Times New Roman"/>
      <w:sz w:val="24"/>
      <w:szCs w:val="24"/>
    </w:rPr>
  </w:style>
  <w:style w:type="paragraph" w:styleId="Heading1">
    <w:name w:val="heading 1"/>
    <w:basedOn w:val="Normal"/>
    <w:next w:val="Normal"/>
    <w:link w:val="Heading1Char"/>
    <w:uiPriority w:val="9"/>
    <w:qFormat/>
    <w:rsid w:val="0039035F"/>
    <w:pPr>
      <w:keepNext/>
      <w:keepLines/>
      <w:spacing w:before="480"/>
      <w:jc w:val="center"/>
      <w:outlineLvl w:val="0"/>
    </w:pPr>
    <w:rPr>
      <w:rFonts w:ascii="Cambria" w:hAnsi="Cambri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38">
    <w:name w:val="Font Style38"/>
    <w:rsid w:val="00BA280F"/>
    <w:rPr>
      <w:rFonts w:ascii="Times New Roman" w:hAnsi="Times New Roman" w:cs="Times New Roman"/>
      <w:sz w:val="18"/>
      <w:szCs w:val="18"/>
    </w:rPr>
  </w:style>
  <w:style w:type="character" w:customStyle="1" w:styleId="Heading1Char">
    <w:name w:val="Heading 1 Char"/>
    <w:link w:val="Heading1"/>
    <w:uiPriority w:val="9"/>
    <w:rsid w:val="0039035F"/>
    <w:rPr>
      <w:rFonts w:ascii="Cambria" w:eastAsia="Times New Roman" w:hAnsi="Cambria"/>
      <w:b/>
      <w:bCs/>
      <w:sz w:val="28"/>
      <w:szCs w:val="28"/>
    </w:rPr>
  </w:style>
  <w:style w:type="paragraph" w:customStyle="1" w:styleId="Normal3">
    <w:name w:val="Normal 3"/>
    <w:basedOn w:val="Normal"/>
    <w:qFormat/>
    <w:rsid w:val="0039035F"/>
    <w:pPr>
      <w:spacing w:after="120"/>
      <w:ind w:left="810"/>
      <w:jc w:val="both"/>
    </w:pPr>
    <w:rPr>
      <w:rFonts w:ascii="Calibri" w:eastAsia="Calibri" w:hAnsi="Calibri"/>
      <w:sz w:val="20"/>
      <w:szCs w:val="22"/>
    </w:rPr>
  </w:style>
  <w:style w:type="character" w:styleId="Hyperlink">
    <w:name w:val="Hyperlink"/>
    <w:uiPriority w:val="99"/>
    <w:unhideWhenUsed/>
    <w:rsid w:val="008B16D3"/>
    <w:rPr>
      <w:color w:val="0000FF"/>
      <w:u w:val="single"/>
    </w:rPr>
  </w:style>
  <w:style w:type="paragraph" w:styleId="Header">
    <w:name w:val="header"/>
    <w:basedOn w:val="Normal"/>
    <w:link w:val="HeaderChar"/>
    <w:uiPriority w:val="99"/>
    <w:unhideWhenUsed/>
    <w:rsid w:val="000B2F16"/>
    <w:pPr>
      <w:tabs>
        <w:tab w:val="center" w:pos="4680"/>
        <w:tab w:val="right" w:pos="9360"/>
      </w:tabs>
    </w:pPr>
  </w:style>
  <w:style w:type="character" w:customStyle="1" w:styleId="HeaderChar">
    <w:name w:val="Header Char"/>
    <w:link w:val="Header"/>
    <w:uiPriority w:val="99"/>
    <w:rsid w:val="000B2F16"/>
    <w:rPr>
      <w:rFonts w:ascii="Times New Roman" w:eastAsia="Times New Roman" w:hAnsi="Times New Roman"/>
      <w:sz w:val="24"/>
      <w:szCs w:val="24"/>
    </w:rPr>
  </w:style>
  <w:style w:type="paragraph" w:styleId="Footer">
    <w:name w:val="footer"/>
    <w:basedOn w:val="Normal"/>
    <w:link w:val="FooterChar"/>
    <w:uiPriority w:val="99"/>
    <w:unhideWhenUsed/>
    <w:rsid w:val="000B2F16"/>
    <w:pPr>
      <w:tabs>
        <w:tab w:val="center" w:pos="4680"/>
        <w:tab w:val="right" w:pos="9360"/>
      </w:tabs>
    </w:pPr>
  </w:style>
  <w:style w:type="character" w:customStyle="1" w:styleId="FooterChar">
    <w:name w:val="Footer Char"/>
    <w:link w:val="Footer"/>
    <w:uiPriority w:val="99"/>
    <w:rsid w:val="000B2F16"/>
    <w:rPr>
      <w:rFonts w:ascii="Times New Roman" w:eastAsia="Times New Roman" w:hAnsi="Times New Roman"/>
      <w:sz w:val="24"/>
      <w:szCs w:val="24"/>
    </w:rPr>
  </w:style>
  <w:style w:type="paragraph" w:styleId="ListParagraph">
    <w:name w:val="List Paragraph"/>
    <w:basedOn w:val="Normal"/>
    <w:uiPriority w:val="34"/>
    <w:qFormat/>
    <w:rsid w:val="00641616"/>
    <w:pPr>
      <w:ind w:left="720"/>
    </w:pPr>
  </w:style>
  <w:style w:type="paragraph" w:styleId="BodyText">
    <w:name w:val="Body Text"/>
    <w:basedOn w:val="Normal"/>
    <w:link w:val="BodyTextChar"/>
    <w:uiPriority w:val="1"/>
    <w:qFormat/>
    <w:rsid w:val="001B3E97"/>
    <w:pPr>
      <w:widowControl w:val="0"/>
      <w:autoSpaceDE w:val="0"/>
      <w:autoSpaceDN w:val="0"/>
      <w:adjustRightInd w:val="0"/>
      <w:ind w:left="120"/>
    </w:pPr>
  </w:style>
  <w:style w:type="character" w:customStyle="1" w:styleId="BodyTextChar">
    <w:name w:val="Body Text Char"/>
    <w:link w:val="BodyText"/>
    <w:uiPriority w:val="1"/>
    <w:rsid w:val="001B3E97"/>
    <w:rPr>
      <w:rFonts w:ascii="Times New Roman" w:eastAsia="Times New Roman" w:hAnsi="Times New Roman"/>
      <w:sz w:val="24"/>
      <w:szCs w:val="24"/>
    </w:rPr>
  </w:style>
  <w:style w:type="character" w:styleId="CommentReference">
    <w:name w:val="annotation reference"/>
    <w:uiPriority w:val="99"/>
    <w:semiHidden/>
    <w:unhideWhenUsed/>
    <w:rsid w:val="00AE1C00"/>
    <w:rPr>
      <w:sz w:val="16"/>
      <w:szCs w:val="16"/>
    </w:rPr>
  </w:style>
  <w:style w:type="paragraph" w:styleId="CommentText">
    <w:name w:val="annotation text"/>
    <w:basedOn w:val="Normal"/>
    <w:link w:val="CommentTextChar"/>
    <w:uiPriority w:val="99"/>
    <w:unhideWhenUsed/>
    <w:rsid w:val="00AE1C00"/>
    <w:rPr>
      <w:sz w:val="20"/>
      <w:szCs w:val="20"/>
    </w:rPr>
  </w:style>
  <w:style w:type="character" w:customStyle="1" w:styleId="CommentTextChar">
    <w:name w:val="Comment Text Char"/>
    <w:link w:val="CommentText"/>
    <w:uiPriority w:val="99"/>
    <w:rsid w:val="00AE1C0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AE1C00"/>
    <w:rPr>
      <w:b/>
      <w:bCs/>
    </w:rPr>
  </w:style>
  <w:style w:type="character" w:customStyle="1" w:styleId="CommentSubjectChar">
    <w:name w:val="Comment Subject Char"/>
    <w:link w:val="CommentSubject"/>
    <w:uiPriority w:val="99"/>
    <w:semiHidden/>
    <w:rsid w:val="00AE1C00"/>
    <w:rPr>
      <w:rFonts w:ascii="Times New Roman" w:eastAsia="Times New Roman" w:hAnsi="Times New Roman"/>
      <w:b/>
      <w:bCs/>
    </w:rPr>
  </w:style>
  <w:style w:type="paragraph" w:styleId="BalloonText">
    <w:name w:val="Balloon Text"/>
    <w:basedOn w:val="Normal"/>
    <w:link w:val="BalloonTextChar"/>
    <w:uiPriority w:val="99"/>
    <w:semiHidden/>
    <w:unhideWhenUsed/>
    <w:rsid w:val="00AE1C00"/>
    <w:rPr>
      <w:rFonts w:ascii="Tahoma" w:hAnsi="Tahoma" w:cs="Tahoma"/>
      <w:sz w:val="16"/>
      <w:szCs w:val="16"/>
    </w:rPr>
  </w:style>
  <w:style w:type="character" w:customStyle="1" w:styleId="BalloonTextChar">
    <w:name w:val="Balloon Text Char"/>
    <w:link w:val="BalloonText"/>
    <w:uiPriority w:val="99"/>
    <w:semiHidden/>
    <w:rsid w:val="00AE1C00"/>
    <w:rPr>
      <w:rFonts w:ascii="Tahoma" w:eastAsia="Times New Roman" w:hAnsi="Tahoma" w:cs="Tahoma"/>
      <w:sz w:val="16"/>
      <w:szCs w:val="16"/>
    </w:rPr>
  </w:style>
  <w:style w:type="paragraph" w:styleId="Revision">
    <w:name w:val="Revision"/>
    <w:hidden/>
    <w:uiPriority w:val="99"/>
    <w:semiHidden/>
    <w:rsid w:val="00280740"/>
    <w:rPr>
      <w:rFonts w:ascii="Times New Roman" w:eastAsia="Times New Roman" w:hAnsi="Times New Roman"/>
      <w:sz w:val="24"/>
      <w:szCs w:val="24"/>
    </w:rPr>
  </w:style>
  <w:style w:type="character" w:styleId="Emphasis">
    <w:name w:val="Emphasis"/>
    <w:basedOn w:val="DefaultParagraphFont"/>
    <w:uiPriority w:val="20"/>
    <w:qFormat/>
    <w:rsid w:val="00142BEA"/>
    <w:rPr>
      <w:b/>
      <w:bCs/>
      <w:i w:val="0"/>
      <w:iCs w:val="0"/>
    </w:rPr>
  </w:style>
  <w:style w:type="character" w:customStyle="1" w:styleId="st1">
    <w:name w:val="st1"/>
    <w:basedOn w:val="DefaultParagraphFont"/>
    <w:rsid w:val="00142BEA"/>
  </w:style>
  <w:style w:type="paragraph" w:styleId="PlainText">
    <w:name w:val="Plain Text"/>
    <w:basedOn w:val="Normal"/>
    <w:link w:val="PlainTextChar"/>
    <w:uiPriority w:val="99"/>
    <w:unhideWhenUsed/>
    <w:rsid w:val="00277CB9"/>
    <w:rPr>
      <w:rFonts w:ascii="Calibri" w:eastAsiaTheme="minorHAnsi" w:hAnsi="Calibri"/>
      <w:sz w:val="22"/>
      <w:szCs w:val="22"/>
    </w:rPr>
  </w:style>
  <w:style w:type="character" w:customStyle="1" w:styleId="PlainTextChar">
    <w:name w:val="Plain Text Char"/>
    <w:basedOn w:val="DefaultParagraphFont"/>
    <w:link w:val="PlainText"/>
    <w:uiPriority w:val="99"/>
    <w:rsid w:val="00277CB9"/>
    <w:rPr>
      <w:rFonts w:eastAsiaTheme="minorHAnsi"/>
      <w:sz w:val="22"/>
      <w:szCs w:val="22"/>
    </w:rPr>
  </w:style>
  <w:style w:type="character" w:styleId="UnresolvedMention">
    <w:name w:val="Unresolved Mention"/>
    <w:basedOn w:val="DefaultParagraphFont"/>
    <w:uiPriority w:val="99"/>
    <w:semiHidden/>
    <w:unhideWhenUsed/>
    <w:rsid w:val="00D61B35"/>
    <w:rPr>
      <w:color w:val="605E5C"/>
      <w:shd w:val="clear" w:color="auto" w:fill="E1DFDD"/>
    </w:rPr>
  </w:style>
  <w:style w:type="paragraph" w:customStyle="1" w:styleId="Default">
    <w:name w:val="Default"/>
    <w:rsid w:val="007B0513"/>
    <w:pPr>
      <w:autoSpaceDE w:val="0"/>
      <w:autoSpaceDN w:val="0"/>
      <w:adjustRightInd w:val="0"/>
    </w:pPr>
    <w:rPr>
      <w:rFonts w:ascii="Times New Roman" w:eastAsiaTheme="minorHAnsi" w:hAnsi="Times New Roman"/>
      <w:color w:val="000000"/>
      <w:sz w:val="24"/>
      <w:szCs w:val="24"/>
      <w14:ligatures w14:val="standardContextual"/>
    </w:rPr>
  </w:style>
  <w:style w:type="paragraph" w:customStyle="1" w:styleId="Stylelvl3">
    <w:name w:val="Style lvl3"/>
    <w:basedOn w:val="BodyText"/>
    <w:qFormat/>
    <w:rsid w:val="00DA163A"/>
    <w:pPr>
      <w:widowControl/>
      <w:numPr>
        <w:ilvl w:val="2"/>
        <w:numId w:val="17"/>
      </w:numPr>
      <w:tabs>
        <w:tab w:val="num" w:pos="1260"/>
      </w:tabs>
      <w:autoSpaceDE/>
      <w:autoSpaceDN/>
      <w:adjustRightInd/>
      <w:spacing w:before="120"/>
      <w:ind w:left="0" w:firstLine="720"/>
      <w:jc w:val="both"/>
    </w:pPr>
  </w:style>
  <w:style w:type="paragraph" w:customStyle="1" w:styleId="Stylelvl4">
    <w:name w:val="Style lvl4"/>
    <w:basedOn w:val="Stylelvl3"/>
    <w:qFormat/>
    <w:rsid w:val="00DA163A"/>
    <w:pPr>
      <w:numPr>
        <w:ilvl w:val="3"/>
      </w:numPr>
      <w:tabs>
        <w:tab w:val="num" w:pos="1710"/>
        <w:tab w:val="left" w:pos="2160"/>
      </w:tabs>
      <w:ind w:left="1440" w:hanging="90"/>
    </w:pPr>
  </w:style>
  <w:style w:type="paragraph" w:customStyle="1" w:styleId="Stylelvl2">
    <w:name w:val="Style lvl2"/>
    <w:basedOn w:val="Stylelvl3"/>
    <w:link w:val="Stylelvl2Char"/>
    <w:qFormat/>
    <w:rsid w:val="00DA163A"/>
    <w:pPr>
      <w:numPr>
        <w:ilvl w:val="1"/>
      </w:numPr>
      <w:tabs>
        <w:tab w:val="clear" w:pos="2040"/>
        <w:tab w:val="left" w:pos="461"/>
        <w:tab w:val="num" w:pos="1710"/>
        <w:tab w:val="num" w:pos="2220"/>
      </w:tabs>
      <w:spacing w:before="240"/>
      <w:ind w:left="0" w:firstLine="0"/>
    </w:pPr>
  </w:style>
  <w:style w:type="paragraph" w:customStyle="1" w:styleId="Stylelvl1">
    <w:name w:val="Style lvl1"/>
    <w:basedOn w:val="Stylelvl2"/>
    <w:qFormat/>
    <w:rsid w:val="00DA163A"/>
    <w:pPr>
      <w:numPr>
        <w:ilvl w:val="0"/>
      </w:numPr>
      <w:tabs>
        <w:tab w:val="clear" w:pos="420"/>
      </w:tabs>
      <w:ind w:left="720" w:hanging="360"/>
    </w:pPr>
    <w:rPr>
      <w:b/>
    </w:rPr>
  </w:style>
  <w:style w:type="character" w:customStyle="1" w:styleId="Stylelvl2Char">
    <w:name w:val="Style lvl2 Char"/>
    <w:link w:val="Stylelvl2"/>
    <w:rsid w:val="00DA163A"/>
    <w:rPr>
      <w:rFonts w:ascii="Times New Roman" w:eastAsia="Times New Roman" w:hAnsi="Times New Roman"/>
      <w:sz w:val="24"/>
      <w:szCs w:val="24"/>
    </w:rPr>
  </w:style>
  <w:style w:type="paragraph" w:customStyle="1" w:styleId="Stylelvl5">
    <w:name w:val="Stylelvl5"/>
    <w:basedOn w:val="Stylelvl4"/>
    <w:qFormat/>
    <w:rsid w:val="00DA163A"/>
    <w:pPr>
      <w:numPr>
        <w:ilvl w:val="4"/>
      </w:numPr>
      <w:tabs>
        <w:tab w:val="num" w:pos="2340"/>
        <w:tab w:val="num" w:pos="3420"/>
      </w:tabs>
      <w:ind w:left="0" w:firstLine="2160"/>
    </w:pPr>
  </w:style>
  <w:style w:type="character" w:styleId="FollowedHyperlink">
    <w:name w:val="FollowedHyperlink"/>
    <w:basedOn w:val="DefaultParagraphFont"/>
    <w:uiPriority w:val="99"/>
    <w:semiHidden/>
    <w:unhideWhenUsed/>
    <w:rsid w:val="00A431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310">
      <w:bodyDiv w:val="1"/>
      <w:marLeft w:val="0"/>
      <w:marRight w:val="0"/>
      <w:marTop w:val="0"/>
      <w:marBottom w:val="0"/>
      <w:divBdr>
        <w:top w:val="none" w:sz="0" w:space="0" w:color="auto"/>
        <w:left w:val="none" w:sz="0" w:space="0" w:color="auto"/>
        <w:bottom w:val="none" w:sz="0" w:space="0" w:color="auto"/>
        <w:right w:val="none" w:sz="0" w:space="0" w:color="auto"/>
      </w:divBdr>
    </w:div>
    <w:div w:id="30300918">
      <w:bodyDiv w:val="1"/>
      <w:marLeft w:val="0"/>
      <w:marRight w:val="0"/>
      <w:marTop w:val="0"/>
      <w:marBottom w:val="0"/>
      <w:divBdr>
        <w:top w:val="none" w:sz="0" w:space="0" w:color="auto"/>
        <w:left w:val="none" w:sz="0" w:space="0" w:color="auto"/>
        <w:bottom w:val="none" w:sz="0" w:space="0" w:color="auto"/>
        <w:right w:val="none" w:sz="0" w:space="0" w:color="auto"/>
      </w:divBdr>
    </w:div>
    <w:div w:id="100809294">
      <w:bodyDiv w:val="1"/>
      <w:marLeft w:val="0"/>
      <w:marRight w:val="0"/>
      <w:marTop w:val="0"/>
      <w:marBottom w:val="0"/>
      <w:divBdr>
        <w:top w:val="none" w:sz="0" w:space="0" w:color="auto"/>
        <w:left w:val="none" w:sz="0" w:space="0" w:color="auto"/>
        <w:bottom w:val="none" w:sz="0" w:space="0" w:color="auto"/>
        <w:right w:val="none" w:sz="0" w:space="0" w:color="auto"/>
      </w:divBdr>
    </w:div>
    <w:div w:id="143284315">
      <w:bodyDiv w:val="1"/>
      <w:marLeft w:val="0"/>
      <w:marRight w:val="0"/>
      <w:marTop w:val="0"/>
      <w:marBottom w:val="0"/>
      <w:divBdr>
        <w:top w:val="none" w:sz="0" w:space="0" w:color="auto"/>
        <w:left w:val="none" w:sz="0" w:space="0" w:color="auto"/>
        <w:bottom w:val="none" w:sz="0" w:space="0" w:color="auto"/>
        <w:right w:val="none" w:sz="0" w:space="0" w:color="auto"/>
      </w:divBdr>
    </w:div>
    <w:div w:id="606543206">
      <w:bodyDiv w:val="1"/>
      <w:marLeft w:val="0"/>
      <w:marRight w:val="0"/>
      <w:marTop w:val="0"/>
      <w:marBottom w:val="0"/>
      <w:divBdr>
        <w:top w:val="none" w:sz="0" w:space="0" w:color="auto"/>
        <w:left w:val="none" w:sz="0" w:space="0" w:color="auto"/>
        <w:bottom w:val="none" w:sz="0" w:space="0" w:color="auto"/>
        <w:right w:val="none" w:sz="0" w:space="0" w:color="auto"/>
      </w:divBdr>
    </w:div>
    <w:div w:id="669450788">
      <w:bodyDiv w:val="1"/>
      <w:marLeft w:val="0"/>
      <w:marRight w:val="0"/>
      <w:marTop w:val="0"/>
      <w:marBottom w:val="0"/>
      <w:divBdr>
        <w:top w:val="none" w:sz="0" w:space="0" w:color="auto"/>
        <w:left w:val="none" w:sz="0" w:space="0" w:color="auto"/>
        <w:bottom w:val="none" w:sz="0" w:space="0" w:color="auto"/>
        <w:right w:val="none" w:sz="0" w:space="0" w:color="auto"/>
      </w:divBdr>
    </w:div>
    <w:div w:id="742458179">
      <w:bodyDiv w:val="1"/>
      <w:marLeft w:val="0"/>
      <w:marRight w:val="0"/>
      <w:marTop w:val="0"/>
      <w:marBottom w:val="0"/>
      <w:divBdr>
        <w:top w:val="none" w:sz="0" w:space="0" w:color="auto"/>
        <w:left w:val="none" w:sz="0" w:space="0" w:color="auto"/>
        <w:bottom w:val="none" w:sz="0" w:space="0" w:color="auto"/>
        <w:right w:val="none" w:sz="0" w:space="0" w:color="auto"/>
      </w:divBdr>
    </w:div>
    <w:div w:id="890648728">
      <w:bodyDiv w:val="1"/>
      <w:marLeft w:val="0"/>
      <w:marRight w:val="0"/>
      <w:marTop w:val="0"/>
      <w:marBottom w:val="0"/>
      <w:divBdr>
        <w:top w:val="none" w:sz="0" w:space="0" w:color="auto"/>
        <w:left w:val="none" w:sz="0" w:space="0" w:color="auto"/>
        <w:bottom w:val="none" w:sz="0" w:space="0" w:color="auto"/>
        <w:right w:val="none" w:sz="0" w:space="0" w:color="auto"/>
      </w:divBdr>
    </w:div>
    <w:div w:id="926186658">
      <w:bodyDiv w:val="1"/>
      <w:marLeft w:val="0"/>
      <w:marRight w:val="0"/>
      <w:marTop w:val="0"/>
      <w:marBottom w:val="0"/>
      <w:divBdr>
        <w:top w:val="none" w:sz="0" w:space="0" w:color="auto"/>
        <w:left w:val="none" w:sz="0" w:space="0" w:color="auto"/>
        <w:bottom w:val="none" w:sz="0" w:space="0" w:color="auto"/>
        <w:right w:val="none" w:sz="0" w:space="0" w:color="auto"/>
      </w:divBdr>
    </w:div>
    <w:div w:id="1187019897">
      <w:bodyDiv w:val="1"/>
      <w:marLeft w:val="0"/>
      <w:marRight w:val="0"/>
      <w:marTop w:val="0"/>
      <w:marBottom w:val="0"/>
      <w:divBdr>
        <w:top w:val="none" w:sz="0" w:space="0" w:color="auto"/>
        <w:left w:val="none" w:sz="0" w:space="0" w:color="auto"/>
        <w:bottom w:val="none" w:sz="0" w:space="0" w:color="auto"/>
        <w:right w:val="none" w:sz="0" w:space="0" w:color="auto"/>
      </w:divBdr>
    </w:div>
    <w:div w:id="1434861402">
      <w:bodyDiv w:val="1"/>
      <w:marLeft w:val="0"/>
      <w:marRight w:val="0"/>
      <w:marTop w:val="0"/>
      <w:marBottom w:val="0"/>
      <w:divBdr>
        <w:top w:val="none" w:sz="0" w:space="0" w:color="auto"/>
        <w:left w:val="none" w:sz="0" w:space="0" w:color="auto"/>
        <w:bottom w:val="none" w:sz="0" w:space="0" w:color="auto"/>
        <w:right w:val="none" w:sz="0" w:space="0" w:color="auto"/>
      </w:divBdr>
    </w:div>
    <w:div w:id="1626504491">
      <w:bodyDiv w:val="1"/>
      <w:marLeft w:val="0"/>
      <w:marRight w:val="0"/>
      <w:marTop w:val="0"/>
      <w:marBottom w:val="0"/>
      <w:divBdr>
        <w:top w:val="none" w:sz="0" w:space="0" w:color="auto"/>
        <w:left w:val="none" w:sz="0" w:space="0" w:color="auto"/>
        <w:bottom w:val="none" w:sz="0" w:space="0" w:color="auto"/>
        <w:right w:val="none" w:sz="0" w:space="0" w:color="auto"/>
      </w:divBdr>
    </w:div>
    <w:div w:id="1770851651">
      <w:bodyDiv w:val="1"/>
      <w:marLeft w:val="0"/>
      <w:marRight w:val="0"/>
      <w:marTop w:val="0"/>
      <w:marBottom w:val="0"/>
      <w:divBdr>
        <w:top w:val="none" w:sz="0" w:space="0" w:color="auto"/>
        <w:left w:val="none" w:sz="0" w:space="0" w:color="auto"/>
        <w:bottom w:val="none" w:sz="0" w:space="0" w:color="auto"/>
        <w:right w:val="none" w:sz="0" w:space="0" w:color="auto"/>
      </w:divBdr>
    </w:div>
    <w:div w:id="1821922815">
      <w:bodyDiv w:val="1"/>
      <w:marLeft w:val="0"/>
      <w:marRight w:val="0"/>
      <w:marTop w:val="0"/>
      <w:marBottom w:val="0"/>
      <w:divBdr>
        <w:top w:val="none" w:sz="0" w:space="0" w:color="auto"/>
        <w:left w:val="none" w:sz="0" w:space="0" w:color="auto"/>
        <w:bottom w:val="none" w:sz="0" w:space="0" w:color="auto"/>
        <w:right w:val="none" w:sz="0" w:space="0" w:color="auto"/>
      </w:divBdr>
    </w:div>
    <w:div w:id="1866744870">
      <w:bodyDiv w:val="1"/>
      <w:marLeft w:val="0"/>
      <w:marRight w:val="0"/>
      <w:marTop w:val="0"/>
      <w:marBottom w:val="0"/>
      <w:divBdr>
        <w:top w:val="none" w:sz="0" w:space="0" w:color="auto"/>
        <w:left w:val="none" w:sz="0" w:space="0" w:color="auto"/>
        <w:bottom w:val="none" w:sz="0" w:space="0" w:color="auto"/>
        <w:right w:val="none" w:sz="0" w:space="0" w:color="auto"/>
      </w:divBdr>
    </w:div>
    <w:div w:id="2024435376">
      <w:bodyDiv w:val="1"/>
      <w:marLeft w:val="0"/>
      <w:marRight w:val="0"/>
      <w:marTop w:val="0"/>
      <w:marBottom w:val="0"/>
      <w:divBdr>
        <w:top w:val="none" w:sz="0" w:space="0" w:color="auto"/>
        <w:left w:val="none" w:sz="0" w:space="0" w:color="auto"/>
        <w:bottom w:val="none" w:sz="0" w:space="0" w:color="auto"/>
        <w:right w:val="none" w:sz="0" w:space="0" w:color="auto"/>
      </w:divBdr>
    </w:div>
    <w:div w:id="2052225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url?q=https%3A%2F%2Fcentralfloridatechgrove.org%2Fprize-challenge" TargetMode="Externa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oogle.com/url?q=https%3A%2F%2Fwww.usa.gov%2Fchallenges"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itsec.org/attend/registration-guidelines" TargetMode="External"/><Relationship Id="rId5" Type="http://schemas.openxmlformats.org/officeDocument/2006/relationships/numbering" Target="numbering.xml"/><Relationship Id="rId15" Type="http://schemas.openxmlformats.org/officeDocument/2006/relationships/hyperlink" Target="https://marinemilitaryexpos.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ogle.com/url?q=https%3A%2F%2Fcentralfloridatechgrove.org%2Fprize-challen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a22c85e4-20e7-4938-9559-afcb4eadb507">
      <Terms xmlns="http://schemas.microsoft.com/office/infopath/2007/PartnerControls"/>
    </lcf76f155ced4ddcb4097134ff3c332f>
    <TaxCatchAll xmlns="a4ab9dbc-c0ff-41e1-8004-ed1f1a9bdb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1AACC32D9792E4096A7242B99C60041" ma:contentTypeVersion="22" ma:contentTypeDescription="Create a new document." ma:contentTypeScope="" ma:versionID="e14a07e24363f812111bb3718a3b2660">
  <xsd:schema xmlns:xsd="http://www.w3.org/2001/XMLSchema" xmlns:xs="http://www.w3.org/2001/XMLSchema" xmlns:p="http://schemas.microsoft.com/office/2006/metadata/properties" xmlns:ns1="http://schemas.microsoft.com/sharepoint/v3" xmlns:ns2="a22c85e4-20e7-4938-9559-afcb4eadb507" xmlns:ns3="a4ab9dbc-c0ff-41e1-8004-ed1f1a9bdb29" targetNamespace="http://schemas.microsoft.com/office/2006/metadata/properties" ma:root="true" ma:fieldsID="d378d64a61f58777fcdf30aeeb04c99d" ns1:_="" ns2:_="" ns3:_="">
    <xsd:import namespace="http://schemas.microsoft.com/sharepoint/v3"/>
    <xsd:import namespace="a22c85e4-20e7-4938-9559-afcb4eadb507"/>
    <xsd:import namespace="a4ab9dbc-c0ff-41e1-8004-ed1f1a9bdb2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Billing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4" nillable="true" ma:displayName="Unified Compliance Policy Properties" ma:hidden="true" ma:internalName="_ip_UnifiedCompliancePolicyProperties">
      <xsd:simpleType>
        <xsd:restriction base="dms:Note"/>
      </xsd:simpleType>
    </xsd:element>
    <xsd:element name="_ip_UnifiedCompliancePolicyUIAction" ma:index="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2c85e4-20e7-4938-9559-afcb4eadb507"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SearchProperties" ma:index="9" nillable="true" ma:displayName="MediaServiceSearchProperties" ma:hidden="true" ma:internalName="MediaServiceSearchProperties" ma:readOnly="true">
      <xsd:simpleType>
        <xsd:restriction base="dms:Note"/>
      </xsd:simpleType>
    </xsd:element>
    <xsd:element name="MediaServiceBillingMetadata" ma:index="13" nillable="true" ma:displayName="MediaServiceBillingMetadata" ma:hidden="true" ma:internalName="MediaServiceBillingMetadata"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c7be36e-9551-4638-a550-39ad8744497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ab9dbc-c0ff-41e1-8004-ed1f1a9bdb2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71ecb64-82d0-4ff5-9839-7d864bc52a07}" ma:internalName="TaxCatchAll" ma:showField="CatchAllData" ma:web="a4ab9dbc-c0ff-41e1-8004-ed1f1a9bdb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94D740-3AB1-4AA3-9E46-FE84D2531D29}">
  <ds:schemaRefs>
    <ds:schemaRef ds:uri="http://schemas.microsoft.com/office/2006/metadata/properties"/>
    <ds:schemaRef ds:uri="http://schemas.microsoft.com/office/infopath/2007/PartnerControls"/>
    <ds:schemaRef ds:uri="http://schemas.microsoft.com/sharepoint/v3"/>
    <ds:schemaRef ds:uri="a22c85e4-20e7-4938-9559-afcb4eadb507"/>
    <ds:schemaRef ds:uri="a4ab9dbc-c0ff-41e1-8004-ed1f1a9bdb29"/>
  </ds:schemaRefs>
</ds:datastoreItem>
</file>

<file path=customXml/itemProps2.xml><?xml version="1.0" encoding="utf-8"?>
<ds:datastoreItem xmlns:ds="http://schemas.openxmlformats.org/officeDocument/2006/customXml" ds:itemID="{5FBB2B6E-668B-4D4F-91EA-9B21331FBF2F}">
  <ds:schemaRefs>
    <ds:schemaRef ds:uri="http://schemas.microsoft.com/sharepoint/v3/contenttype/forms"/>
  </ds:schemaRefs>
</ds:datastoreItem>
</file>

<file path=customXml/itemProps3.xml><?xml version="1.0" encoding="utf-8"?>
<ds:datastoreItem xmlns:ds="http://schemas.openxmlformats.org/officeDocument/2006/customXml" ds:itemID="{F2CE5F45-AD3C-40A2-8CB1-0C3A34B537B7}">
  <ds:schemaRefs>
    <ds:schemaRef ds:uri="http://schemas.openxmlformats.org/officeDocument/2006/bibliography"/>
  </ds:schemaRefs>
</ds:datastoreItem>
</file>

<file path=customXml/itemProps4.xml><?xml version="1.0" encoding="utf-8"?>
<ds:datastoreItem xmlns:ds="http://schemas.openxmlformats.org/officeDocument/2006/customXml" ds:itemID="{EE1D9C6E-C1DE-4651-A98B-9D78FB9C69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22c85e4-20e7-4938-9559-afcb4eadb507"/>
    <ds:schemaRef ds:uri="a4ab9dbc-c0ff-41e1-8004-ed1f1a9bdb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2026-04-22T16:35:00Z</dcterms:created>
  <dcterms:modified xsi:type="dcterms:W3CDTF">2026-04-27T17:47:00Z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0x010100F1AACC32D9792E4096A7242B99C60041</vt:lpwstr>
  </property>
  <property fmtid="{D5CDD505-2E9C-101B-9397-08002B2CF9AE}" pid="3" name="MediaServiceImageTags">
    <vt:lpwstr/>
  </property>
  <property fmtid="{D5CDD505-2E9C-101B-9397-08002B2CF9AE}" pid="4" name="ClassificationContentMarkingFooterShapeIds">
    <vt:lpwstr>b217cad,7b804595,573ec118</vt:lpwstr>
  </property>
  <property fmtid="{D5CDD505-2E9C-101B-9397-08002B2CF9AE}" pid="5" name="ClassificationContentMarkingFooterFontProps">
    <vt:lpwstr>#000000,10,Calibri</vt:lpwstr>
  </property>
  <property fmtid="{D5CDD505-2E9C-101B-9397-08002B2CF9AE}" pid="6" name="ClassificationContentMarkingFooterText">
    <vt:lpwstr>DISTRIBUTION: DoW COMMUNITY ONLY</vt:lpwstr>
  </property>
</Properties>
</file>