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84A0F" w14:textId="77777777" w:rsidR="00AF7EE0" w:rsidRPr="00AF7EE0" w:rsidRDefault="00AF7EE0" w:rsidP="00AF7EE0">
      <w:pPr>
        <w:spacing w:after="0" w:line="240" w:lineRule="auto"/>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F7EE0" w:rsidRPr="00AF7EE0" w14:paraId="29984A12" w14:textId="77777777" w:rsidTr="00761C04">
        <w:tc>
          <w:tcPr>
            <w:tcW w:w="1098" w:type="dxa"/>
            <w:hideMark/>
          </w:tcPr>
          <w:p w14:paraId="29984A10" w14:textId="77777777" w:rsidR="00AF7EE0" w:rsidRPr="00AF7EE0" w:rsidRDefault="00AF7EE0" w:rsidP="00AF7EE0">
            <w:pPr>
              <w:spacing w:after="0"/>
              <w:rPr>
                <w:rFonts w:cstheme="minorHAnsi"/>
                <w:b/>
                <w:szCs w:val="20"/>
              </w:rPr>
            </w:pPr>
            <w:r w:rsidRPr="00AF7EE0">
              <w:rPr>
                <w:rFonts w:cstheme="minorHAnsi"/>
                <w:b/>
                <w:szCs w:val="20"/>
              </w:rPr>
              <w:t>SUBJECT*</w:t>
            </w:r>
          </w:p>
        </w:tc>
        <w:tc>
          <w:tcPr>
            <w:tcW w:w="8820" w:type="dxa"/>
            <w:hideMark/>
          </w:tcPr>
          <w:p w14:paraId="29984A11" w14:textId="77777777" w:rsidR="00AF7EE0" w:rsidRPr="00AF7EE0" w:rsidRDefault="00AF7EE0" w:rsidP="00AF7EE0">
            <w:pPr>
              <w:spacing w:after="0"/>
              <w:rPr>
                <w:rFonts w:cstheme="minorHAnsi"/>
              </w:rPr>
            </w:pPr>
            <w:r w:rsidRPr="00AF7EE0">
              <w:rPr>
                <w:rFonts w:cstheme="minorHAnsi"/>
              </w:rPr>
              <w:t>VISN 21 Patient Elopement and Wandering Prevention</w:t>
            </w:r>
            <w:r w:rsidRPr="00AF7EE0">
              <w:rPr>
                <w:rStyle w:val="AAMSKBFill-InHighlight"/>
                <w:color w:val="auto"/>
              </w:rPr>
              <w:t xml:space="preserve"> </w:t>
            </w:r>
            <w:r w:rsidRPr="00AF7EE0">
              <w:rPr>
                <w:rFonts w:cstheme="minorHAnsi"/>
              </w:rPr>
              <w:t>(VA-26-00049526)</w:t>
            </w:r>
            <w:r w:rsidRPr="00AF7EE0">
              <w:rPr>
                <w:rStyle w:val="AAMSKBFill-InHighlight"/>
                <w:color w:val="auto"/>
              </w:rPr>
              <w:t xml:space="preserve">  </w:t>
            </w:r>
          </w:p>
        </w:tc>
      </w:tr>
    </w:tbl>
    <w:p w14:paraId="29984A13" w14:textId="77777777" w:rsidR="00AF7EE0" w:rsidRPr="00AF7EE0" w:rsidRDefault="00AF7EE0" w:rsidP="00AF7EE0">
      <w:pPr>
        <w:spacing w:after="0" w:line="240" w:lineRule="auto"/>
        <w:rPr>
          <w:rFonts w:eastAsia="Calibri" w:cstheme="minorHAnsi"/>
          <w:szCs w:val="20"/>
        </w:rPr>
      </w:pPr>
    </w:p>
    <w:p w14:paraId="29984A14" w14:textId="77777777" w:rsidR="00AF7EE0" w:rsidRPr="00AF7EE0" w:rsidRDefault="00AF7EE0" w:rsidP="00AF7EE0">
      <w:pPr>
        <w:pBdr>
          <w:top w:val="single" w:sz="4" w:space="1" w:color="auto"/>
          <w:bottom w:val="single" w:sz="4" w:space="1" w:color="auto"/>
        </w:pBdr>
        <w:spacing w:after="0" w:line="240" w:lineRule="auto"/>
        <w:jc w:val="center"/>
        <w:rPr>
          <w:rFonts w:eastAsia="Calibri" w:cstheme="minorHAnsi"/>
          <w:b/>
          <w:szCs w:val="20"/>
        </w:rPr>
      </w:pPr>
      <w:r w:rsidRPr="00AF7EE0">
        <w:rPr>
          <w:rFonts w:cstheme="minorHAnsi"/>
          <w:b/>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AF7EE0" w:rsidRPr="00AF7EE0" w14:paraId="29984A17" w14:textId="77777777" w:rsidTr="00490783">
        <w:trPr>
          <w:gridAfter w:val="1"/>
          <w:wAfter w:w="13" w:type="dxa"/>
        </w:trPr>
        <w:tc>
          <w:tcPr>
            <w:tcW w:w="4681" w:type="dxa"/>
            <w:hideMark/>
          </w:tcPr>
          <w:p w14:paraId="29984A15" w14:textId="77777777" w:rsidR="00AF7EE0" w:rsidRPr="00AF7EE0" w:rsidRDefault="00AF7EE0" w:rsidP="00AF7EE0">
            <w:pPr>
              <w:spacing w:after="0"/>
              <w:rPr>
                <w:rFonts w:cstheme="minorHAnsi"/>
                <w:b/>
                <w:szCs w:val="20"/>
              </w:rPr>
            </w:pPr>
            <w:r w:rsidRPr="00AF7EE0">
              <w:rPr>
                <w:rFonts w:cstheme="minorHAnsi"/>
                <w:b/>
                <w:szCs w:val="20"/>
              </w:rPr>
              <w:t>CONTRACTING OFFICE’S ZIP CODE*</w:t>
            </w:r>
          </w:p>
        </w:tc>
        <w:tc>
          <w:tcPr>
            <w:tcW w:w="5237" w:type="dxa"/>
            <w:hideMark/>
          </w:tcPr>
          <w:p w14:paraId="29984A16" w14:textId="77777777" w:rsidR="00AF7EE0" w:rsidRPr="00AF7EE0" w:rsidRDefault="00AF7EE0" w:rsidP="00AF7EE0">
            <w:pPr>
              <w:spacing w:after="0"/>
              <w:rPr>
                <w:rStyle w:val="AAMSKBFill-InHighlight"/>
                <w:rFonts w:cstheme="minorHAnsi"/>
                <w:color w:val="auto"/>
              </w:rPr>
            </w:pPr>
            <w:r w:rsidRPr="00AF7EE0">
              <w:rPr>
                <w:rStyle w:val="AAMSKBFill-InHighlight"/>
                <w:rFonts w:cstheme="minorHAnsi"/>
                <w:color w:val="auto"/>
              </w:rPr>
              <w:t>07724</w:t>
            </w:r>
          </w:p>
        </w:tc>
      </w:tr>
      <w:tr w:rsidR="00AF7EE0" w:rsidRPr="00AF7EE0" w14:paraId="29984A1A" w14:textId="77777777" w:rsidTr="00490783">
        <w:trPr>
          <w:gridAfter w:val="1"/>
          <w:wAfter w:w="13" w:type="dxa"/>
        </w:trPr>
        <w:tc>
          <w:tcPr>
            <w:tcW w:w="4681" w:type="dxa"/>
            <w:hideMark/>
          </w:tcPr>
          <w:p w14:paraId="29984A18" w14:textId="77777777" w:rsidR="00AF7EE0" w:rsidRPr="00AF7EE0" w:rsidRDefault="00AF7EE0" w:rsidP="00AF7EE0">
            <w:pPr>
              <w:spacing w:after="0"/>
              <w:rPr>
                <w:rFonts w:cstheme="minorHAnsi"/>
                <w:b/>
                <w:szCs w:val="20"/>
              </w:rPr>
            </w:pPr>
            <w:r w:rsidRPr="00AF7EE0">
              <w:rPr>
                <w:rFonts w:cstheme="minorHAnsi"/>
                <w:b/>
                <w:szCs w:val="20"/>
              </w:rPr>
              <w:t>SOLICITATION NUMBER*</w:t>
            </w:r>
          </w:p>
        </w:tc>
        <w:tc>
          <w:tcPr>
            <w:tcW w:w="5237" w:type="dxa"/>
            <w:hideMark/>
          </w:tcPr>
          <w:p w14:paraId="29984A19" w14:textId="77777777" w:rsidR="00AF7EE0" w:rsidRPr="00AF7EE0" w:rsidRDefault="00AF7EE0" w:rsidP="00AF7EE0">
            <w:pPr>
              <w:spacing w:after="0"/>
              <w:rPr>
                <w:rStyle w:val="AAMSKBFill-InHighlight"/>
                <w:rFonts w:cstheme="minorHAnsi"/>
                <w:color w:val="auto"/>
              </w:rPr>
            </w:pPr>
            <w:r w:rsidRPr="00AF7EE0">
              <w:rPr>
                <w:rStyle w:val="AAMSKBFill-InHighlight"/>
                <w:rFonts w:cstheme="minorHAnsi"/>
                <w:color w:val="auto"/>
              </w:rPr>
              <w:t>36C10B26R0020</w:t>
            </w:r>
          </w:p>
        </w:tc>
      </w:tr>
      <w:tr w:rsidR="00AF7EE0" w:rsidRPr="00AF7EE0" w14:paraId="29984A1D" w14:textId="77777777" w:rsidTr="00490783">
        <w:trPr>
          <w:gridAfter w:val="1"/>
          <w:wAfter w:w="13" w:type="dxa"/>
        </w:trPr>
        <w:tc>
          <w:tcPr>
            <w:tcW w:w="4681" w:type="dxa"/>
            <w:hideMark/>
          </w:tcPr>
          <w:p w14:paraId="29984A1B" w14:textId="77777777" w:rsidR="00AF7EE0" w:rsidRPr="00AF7EE0" w:rsidRDefault="00AF7EE0" w:rsidP="00AF7EE0">
            <w:pPr>
              <w:spacing w:after="0"/>
              <w:rPr>
                <w:rFonts w:cstheme="minorHAnsi"/>
                <w:b/>
                <w:szCs w:val="20"/>
              </w:rPr>
            </w:pPr>
            <w:r w:rsidRPr="00AF7EE0">
              <w:rPr>
                <w:rFonts w:cstheme="minorHAnsi"/>
                <w:b/>
                <w:szCs w:val="20"/>
              </w:rPr>
              <w:t>RESPONSE DATE/TIME/ZONE</w:t>
            </w:r>
          </w:p>
        </w:tc>
        <w:tc>
          <w:tcPr>
            <w:tcW w:w="5237" w:type="dxa"/>
            <w:hideMark/>
          </w:tcPr>
          <w:p w14:paraId="29984A1C" w14:textId="77777777" w:rsidR="00AF7EE0" w:rsidRPr="00AF7EE0" w:rsidRDefault="00AF7EE0" w:rsidP="00AF7EE0">
            <w:pPr>
              <w:spacing w:after="0"/>
              <w:rPr>
                <w:rFonts w:cstheme="minorHAnsi"/>
                <w:szCs w:val="20"/>
              </w:rPr>
            </w:pPr>
            <w:r w:rsidRPr="00AF7EE0">
              <w:rPr>
                <w:rFonts w:cstheme="minorHAnsi"/>
                <w:szCs w:val="20"/>
              </w:rPr>
              <w:t>06-30-2026</w:t>
            </w:r>
            <w:r w:rsidRPr="00AF7EE0">
              <w:rPr>
                <w:rStyle w:val="AAMSKBFill-InHighlight"/>
                <w:rFonts w:cstheme="minorHAnsi"/>
                <w:color w:val="auto"/>
              </w:rPr>
              <w:t xml:space="preserve"> </w:t>
            </w:r>
            <w:r w:rsidRPr="00AF7EE0">
              <w:rPr>
                <w:rFonts w:cstheme="minorHAnsi"/>
                <w:szCs w:val="20"/>
              </w:rPr>
              <w:t>14:00</w:t>
            </w:r>
            <w:r w:rsidRPr="00AF7EE0">
              <w:rPr>
                <w:rStyle w:val="AAMSKBFill-InHighlight"/>
                <w:rFonts w:cstheme="minorHAnsi"/>
                <w:color w:val="auto"/>
              </w:rPr>
              <w:t xml:space="preserve"> </w:t>
            </w:r>
            <w:r w:rsidRPr="00AF7EE0">
              <w:rPr>
                <w:rFonts w:cstheme="minorHAnsi"/>
                <w:szCs w:val="20"/>
              </w:rPr>
              <w:t>CENTRAL TIME, CHICAGO, USA</w:t>
            </w:r>
          </w:p>
        </w:tc>
      </w:tr>
      <w:tr w:rsidR="00AF7EE0" w:rsidRPr="00AF7EE0" w14:paraId="29984A20" w14:textId="77777777" w:rsidTr="00490783">
        <w:trPr>
          <w:gridAfter w:val="1"/>
          <w:wAfter w:w="13" w:type="dxa"/>
        </w:trPr>
        <w:tc>
          <w:tcPr>
            <w:tcW w:w="4681" w:type="dxa"/>
            <w:hideMark/>
          </w:tcPr>
          <w:p w14:paraId="29984A1E" w14:textId="77777777" w:rsidR="00AF7EE0" w:rsidRPr="00AF7EE0" w:rsidRDefault="00AF7EE0" w:rsidP="00AF7EE0">
            <w:pPr>
              <w:spacing w:after="0"/>
              <w:rPr>
                <w:rFonts w:cstheme="minorHAnsi"/>
                <w:b/>
                <w:szCs w:val="20"/>
              </w:rPr>
            </w:pPr>
            <w:r w:rsidRPr="00AF7EE0">
              <w:rPr>
                <w:rFonts w:cstheme="minorHAnsi"/>
                <w:b/>
                <w:szCs w:val="20"/>
              </w:rPr>
              <w:t>ARCHIVE</w:t>
            </w:r>
          </w:p>
        </w:tc>
        <w:tc>
          <w:tcPr>
            <w:tcW w:w="5237" w:type="dxa"/>
            <w:hideMark/>
          </w:tcPr>
          <w:p w14:paraId="29984A1F" w14:textId="77777777" w:rsidR="00AF7EE0" w:rsidRPr="00AF7EE0" w:rsidRDefault="00AF7EE0" w:rsidP="00AF7EE0">
            <w:pPr>
              <w:spacing w:after="0"/>
              <w:rPr>
                <w:rFonts w:cstheme="minorHAnsi"/>
                <w:szCs w:val="20"/>
              </w:rPr>
            </w:pPr>
            <w:r w:rsidRPr="00AF7EE0">
              <w:rPr>
                <w:rFonts w:cstheme="minorHAnsi"/>
                <w:szCs w:val="20"/>
              </w:rPr>
              <w:t>30</w:t>
            </w:r>
            <w:r w:rsidRPr="00AF7EE0">
              <w:rPr>
                <w:rFonts w:eastAsiaTheme="minorHAnsi" w:cstheme="minorHAnsi"/>
                <w:szCs w:val="20"/>
                <w:bdr w:val="none" w:sz="0" w:space="0" w:color="auto" w:frame="1"/>
              </w:rPr>
              <w:t xml:space="preserve"> DAYS AFTER THE RESPONSE DATE</w:t>
            </w:r>
          </w:p>
        </w:tc>
      </w:tr>
      <w:tr w:rsidR="00AF7EE0" w:rsidRPr="00AF7EE0" w14:paraId="29984A23" w14:textId="77777777" w:rsidTr="00490783">
        <w:trPr>
          <w:trHeight w:val="251"/>
        </w:trPr>
        <w:tc>
          <w:tcPr>
            <w:tcW w:w="4681" w:type="dxa"/>
            <w:hideMark/>
          </w:tcPr>
          <w:p w14:paraId="29984A21" w14:textId="77777777" w:rsidR="00AF7EE0" w:rsidRPr="00AF7EE0" w:rsidRDefault="00AF7EE0" w:rsidP="00AF7EE0">
            <w:pPr>
              <w:spacing w:after="0"/>
              <w:rPr>
                <w:rFonts w:cstheme="minorHAnsi"/>
                <w:b/>
              </w:rPr>
            </w:pPr>
            <w:r w:rsidRPr="00AF7EE0">
              <w:rPr>
                <w:rFonts w:cstheme="minorHAnsi"/>
                <w:b/>
                <w:szCs w:val="20"/>
              </w:rPr>
              <w:t>SET-ASIDE</w:t>
            </w:r>
          </w:p>
        </w:tc>
        <w:tc>
          <w:tcPr>
            <w:tcW w:w="5250" w:type="dxa"/>
            <w:gridSpan w:val="2"/>
            <w:hideMark/>
          </w:tcPr>
          <w:p w14:paraId="29984A22" w14:textId="77777777" w:rsidR="00AF7EE0" w:rsidRPr="00AF7EE0" w:rsidRDefault="00AF7EE0" w:rsidP="00AF7EE0">
            <w:pPr>
              <w:spacing w:after="0"/>
              <w:rPr>
                <w:rFonts w:cstheme="minorHAnsi"/>
              </w:rPr>
            </w:pPr>
            <w:r w:rsidRPr="00AF7EE0">
              <w:rPr>
                <w:rFonts w:cstheme="minorHAnsi"/>
              </w:rPr>
              <w:t>VSA</w:t>
            </w:r>
          </w:p>
        </w:tc>
      </w:tr>
      <w:tr w:rsidR="00AF7EE0" w:rsidRPr="00AF7EE0" w14:paraId="29984A26" w14:textId="77777777" w:rsidTr="00490783">
        <w:trPr>
          <w:trHeight w:val="267"/>
        </w:trPr>
        <w:tc>
          <w:tcPr>
            <w:tcW w:w="4681" w:type="dxa"/>
            <w:hideMark/>
          </w:tcPr>
          <w:p w14:paraId="29984A24" w14:textId="77777777" w:rsidR="00AF7EE0" w:rsidRPr="00AF7EE0" w:rsidRDefault="00AF7EE0" w:rsidP="00AF7EE0">
            <w:pPr>
              <w:spacing w:after="0"/>
              <w:rPr>
                <w:rFonts w:cstheme="minorHAnsi"/>
                <w:b/>
              </w:rPr>
            </w:pPr>
            <w:r w:rsidRPr="00AF7EE0">
              <w:rPr>
                <w:rFonts w:cstheme="minorHAnsi"/>
                <w:b/>
                <w:szCs w:val="20"/>
              </w:rPr>
              <w:t>PRODUCT SERVICE CODE*</w:t>
            </w:r>
          </w:p>
        </w:tc>
        <w:tc>
          <w:tcPr>
            <w:tcW w:w="5250" w:type="dxa"/>
            <w:gridSpan w:val="2"/>
            <w:hideMark/>
          </w:tcPr>
          <w:p w14:paraId="29984A25" w14:textId="77777777" w:rsidR="00AF7EE0" w:rsidRPr="00AF7EE0" w:rsidRDefault="00AF7EE0" w:rsidP="00AF7EE0">
            <w:pPr>
              <w:spacing w:after="0"/>
              <w:rPr>
                <w:rFonts w:cstheme="minorHAnsi"/>
                <w:szCs w:val="20"/>
              </w:rPr>
            </w:pPr>
            <w:r w:rsidRPr="00AF7EE0">
              <w:rPr>
                <w:rFonts w:cstheme="minorHAnsi"/>
                <w:szCs w:val="20"/>
              </w:rPr>
              <w:t>DA01</w:t>
            </w:r>
          </w:p>
        </w:tc>
      </w:tr>
      <w:tr w:rsidR="00AF7EE0" w:rsidRPr="00AF7EE0" w14:paraId="29984A29" w14:textId="77777777" w:rsidTr="00490783">
        <w:trPr>
          <w:trHeight w:val="251"/>
        </w:trPr>
        <w:tc>
          <w:tcPr>
            <w:tcW w:w="4681" w:type="dxa"/>
            <w:hideMark/>
          </w:tcPr>
          <w:p w14:paraId="29984A27" w14:textId="77777777" w:rsidR="00AF7EE0" w:rsidRPr="00AF7EE0" w:rsidRDefault="00AF7EE0" w:rsidP="00AF7EE0">
            <w:pPr>
              <w:spacing w:after="0"/>
              <w:rPr>
                <w:rFonts w:cstheme="minorHAnsi"/>
                <w:b/>
              </w:rPr>
            </w:pPr>
            <w:r w:rsidRPr="00AF7EE0">
              <w:rPr>
                <w:rFonts w:cstheme="minorHAnsi"/>
                <w:b/>
                <w:szCs w:val="20"/>
              </w:rPr>
              <w:t>NAICS CODE*</w:t>
            </w:r>
          </w:p>
        </w:tc>
        <w:tc>
          <w:tcPr>
            <w:tcW w:w="5250" w:type="dxa"/>
            <w:gridSpan w:val="2"/>
            <w:hideMark/>
          </w:tcPr>
          <w:p w14:paraId="29984A28" w14:textId="77777777" w:rsidR="00AF7EE0" w:rsidRPr="00AF7EE0" w:rsidRDefault="00AF7EE0" w:rsidP="00AF7EE0">
            <w:pPr>
              <w:spacing w:after="0"/>
              <w:rPr>
                <w:rFonts w:cstheme="minorHAnsi"/>
                <w:szCs w:val="20"/>
              </w:rPr>
            </w:pPr>
            <w:r w:rsidRPr="00AF7EE0">
              <w:rPr>
                <w:rFonts w:cstheme="minorHAnsi"/>
                <w:szCs w:val="20"/>
              </w:rPr>
              <w:t>541519</w:t>
            </w:r>
          </w:p>
        </w:tc>
      </w:tr>
      <w:tr w:rsidR="00AF7EE0" w:rsidRPr="00AF7EE0" w14:paraId="29984A2C" w14:textId="77777777" w:rsidTr="00490783">
        <w:trPr>
          <w:trHeight w:val="251"/>
        </w:trPr>
        <w:tc>
          <w:tcPr>
            <w:tcW w:w="4681" w:type="dxa"/>
            <w:hideMark/>
          </w:tcPr>
          <w:p w14:paraId="29984A2A" w14:textId="77777777" w:rsidR="00AF7EE0" w:rsidRPr="00AF7EE0" w:rsidRDefault="00AF7EE0" w:rsidP="00AF7EE0">
            <w:pPr>
              <w:spacing w:after="0"/>
              <w:rPr>
                <w:rFonts w:cstheme="minorHAnsi"/>
                <w:b/>
              </w:rPr>
            </w:pPr>
            <w:r w:rsidRPr="00AF7EE0">
              <w:rPr>
                <w:rFonts w:cstheme="minorHAnsi"/>
                <w:b/>
                <w:szCs w:val="20"/>
              </w:rPr>
              <w:t>PLACE OF PERFORMANCE</w:t>
            </w:r>
          </w:p>
        </w:tc>
        <w:tc>
          <w:tcPr>
            <w:tcW w:w="5250" w:type="dxa"/>
            <w:gridSpan w:val="2"/>
            <w:hideMark/>
          </w:tcPr>
          <w:p w14:paraId="29984A2B" w14:textId="77777777" w:rsidR="00AF7EE0" w:rsidRPr="00AF7EE0" w:rsidRDefault="00AF7EE0" w:rsidP="00AF7EE0">
            <w:pPr>
              <w:spacing w:after="0"/>
              <w:rPr>
                <w:rFonts w:cstheme="minorHAnsi"/>
                <w:szCs w:val="20"/>
              </w:rPr>
            </w:pPr>
          </w:p>
        </w:tc>
      </w:tr>
      <w:tr w:rsidR="00AF7EE0" w:rsidRPr="00AF7EE0" w14:paraId="29984A2F" w14:textId="77777777" w:rsidTr="00490783">
        <w:trPr>
          <w:trHeight w:val="251"/>
        </w:trPr>
        <w:tc>
          <w:tcPr>
            <w:tcW w:w="4681" w:type="dxa"/>
          </w:tcPr>
          <w:p w14:paraId="29984A2D" w14:textId="77777777" w:rsidR="00AF7EE0" w:rsidRPr="00AF7EE0" w:rsidRDefault="00AF7EE0" w:rsidP="00AF7EE0">
            <w:pPr>
              <w:spacing w:after="0"/>
              <w:rPr>
                <w:rFonts w:cstheme="minorHAnsi"/>
                <w:b/>
                <w:szCs w:val="20"/>
              </w:rPr>
            </w:pPr>
          </w:p>
        </w:tc>
        <w:tc>
          <w:tcPr>
            <w:tcW w:w="5250" w:type="dxa"/>
            <w:gridSpan w:val="2"/>
          </w:tcPr>
          <w:p w14:paraId="29984A2E" w14:textId="77777777" w:rsidR="00AF7EE0" w:rsidRPr="00AF7EE0" w:rsidRDefault="00AF7EE0" w:rsidP="00AF7EE0">
            <w:pPr>
              <w:spacing w:after="0"/>
              <w:rPr>
                <w:rStyle w:val="AAMSKBFill-InHighlight"/>
                <w:rFonts w:cstheme="minorHAnsi"/>
                <w:color w:val="auto"/>
              </w:rPr>
            </w:pPr>
          </w:p>
        </w:tc>
      </w:tr>
      <w:tr w:rsidR="00AF7EE0" w:rsidRPr="00AF7EE0" w14:paraId="29984A32" w14:textId="77777777" w:rsidTr="00490783">
        <w:trPr>
          <w:trHeight w:val="267"/>
        </w:trPr>
        <w:tc>
          <w:tcPr>
            <w:tcW w:w="4681" w:type="dxa"/>
          </w:tcPr>
          <w:p w14:paraId="29984A30" w14:textId="77777777" w:rsidR="00AF7EE0" w:rsidRPr="00AF7EE0" w:rsidRDefault="00AF7EE0" w:rsidP="00AF7EE0">
            <w:pPr>
              <w:spacing w:after="0"/>
              <w:rPr>
                <w:rFonts w:cstheme="minorHAnsi"/>
                <w:b/>
                <w:szCs w:val="20"/>
              </w:rPr>
            </w:pPr>
          </w:p>
        </w:tc>
        <w:tc>
          <w:tcPr>
            <w:tcW w:w="5250" w:type="dxa"/>
            <w:gridSpan w:val="2"/>
          </w:tcPr>
          <w:p w14:paraId="29984A31" w14:textId="77777777" w:rsidR="00AF7EE0" w:rsidRPr="00AF7EE0" w:rsidRDefault="00AF7EE0" w:rsidP="00AF7EE0">
            <w:pPr>
              <w:spacing w:after="0"/>
              <w:rPr>
                <w:rStyle w:val="AAMSKBFill-InHighlight"/>
                <w:rFonts w:cstheme="minorHAnsi"/>
                <w:color w:val="auto"/>
              </w:rPr>
            </w:pPr>
          </w:p>
        </w:tc>
      </w:tr>
      <w:tr w:rsidR="00AF7EE0" w:rsidRPr="00AF7EE0" w14:paraId="29984A35" w14:textId="77777777" w:rsidTr="00490783">
        <w:trPr>
          <w:trHeight w:val="251"/>
        </w:trPr>
        <w:tc>
          <w:tcPr>
            <w:tcW w:w="4681" w:type="dxa"/>
          </w:tcPr>
          <w:p w14:paraId="29984A33" w14:textId="77777777" w:rsidR="00AF7EE0" w:rsidRPr="00AF7EE0" w:rsidRDefault="00AF7EE0" w:rsidP="00AF7EE0">
            <w:pPr>
              <w:spacing w:after="0"/>
              <w:rPr>
                <w:rFonts w:cstheme="minorHAnsi"/>
                <w:b/>
                <w:szCs w:val="20"/>
              </w:rPr>
            </w:pPr>
          </w:p>
        </w:tc>
        <w:tc>
          <w:tcPr>
            <w:tcW w:w="5250" w:type="dxa"/>
            <w:gridSpan w:val="2"/>
          </w:tcPr>
          <w:p w14:paraId="29984A34" w14:textId="77777777" w:rsidR="00AF7EE0" w:rsidRPr="00AF7EE0" w:rsidRDefault="00AF7EE0" w:rsidP="00AF7EE0">
            <w:pPr>
              <w:spacing w:after="0"/>
              <w:rPr>
                <w:rStyle w:val="AAMSKBFill-InHighlight"/>
                <w:rFonts w:cstheme="minorHAnsi"/>
                <w:color w:val="auto"/>
              </w:rPr>
            </w:pPr>
          </w:p>
        </w:tc>
      </w:tr>
      <w:tr w:rsidR="00AF7EE0" w:rsidRPr="00AF7EE0" w14:paraId="29984A38" w14:textId="77777777" w:rsidTr="00490783">
        <w:trPr>
          <w:trHeight w:val="251"/>
        </w:trPr>
        <w:tc>
          <w:tcPr>
            <w:tcW w:w="4681" w:type="dxa"/>
          </w:tcPr>
          <w:p w14:paraId="29984A36" w14:textId="77777777" w:rsidR="00AF7EE0" w:rsidRPr="00AF7EE0" w:rsidRDefault="00AF7EE0" w:rsidP="00AF7EE0">
            <w:pPr>
              <w:spacing w:after="0"/>
              <w:rPr>
                <w:rFonts w:cstheme="minorHAnsi"/>
                <w:b/>
                <w:szCs w:val="20"/>
              </w:rPr>
            </w:pPr>
          </w:p>
        </w:tc>
        <w:tc>
          <w:tcPr>
            <w:tcW w:w="5250" w:type="dxa"/>
            <w:gridSpan w:val="2"/>
          </w:tcPr>
          <w:p w14:paraId="29984A37" w14:textId="77777777" w:rsidR="00AF7EE0" w:rsidRPr="00AF7EE0" w:rsidRDefault="00AF7EE0" w:rsidP="00AF7EE0">
            <w:pPr>
              <w:spacing w:after="0"/>
              <w:rPr>
                <w:rStyle w:val="AAMSKBFill-InHighlight"/>
                <w:rFonts w:cstheme="minorHAnsi"/>
                <w:color w:val="auto"/>
              </w:rPr>
            </w:pPr>
            <w:r w:rsidRPr="00AF7EE0">
              <w:rPr>
                <w:rFonts w:cstheme="minorHAnsi"/>
                <w:szCs w:val="20"/>
              </w:rPr>
              <w:t xml:space="preserve"> </w:t>
            </w:r>
          </w:p>
        </w:tc>
      </w:tr>
      <w:tr w:rsidR="00AF7EE0" w:rsidRPr="00AF7EE0" w14:paraId="29984A3B" w14:textId="77777777" w:rsidTr="00490783">
        <w:trPr>
          <w:trHeight w:val="251"/>
        </w:trPr>
        <w:tc>
          <w:tcPr>
            <w:tcW w:w="4681" w:type="dxa"/>
          </w:tcPr>
          <w:p w14:paraId="29984A39" w14:textId="77777777" w:rsidR="00AF7EE0" w:rsidRPr="00AF7EE0" w:rsidRDefault="00AF7EE0" w:rsidP="00AF7EE0">
            <w:pPr>
              <w:spacing w:after="0"/>
              <w:rPr>
                <w:rFonts w:cstheme="minorHAnsi"/>
                <w:b/>
                <w:szCs w:val="20"/>
              </w:rPr>
            </w:pPr>
            <w:r w:rsidRPr="00AF7EE0">
              <w:rPr>
                <w:rFonts w:cstheme="minorHAnsi"/>
                <w:b/>
                <w:szCs w:val="20"/>
              </w:rPr>
              <w:t>POSTAL CODE</w:t>
            </w:r>
          </w:p>
        </w:tc>
        <w:tc>
          <w:tcPr>
            <w:tcW w:w="5250" w:type="dxa"/>
            <w:gridSpan w:val="2"/>
          </w:tcPr>
          <w:p w14:paraId="29984A3A" w14:textId="77777777" w:rsidR="00AF7EE0" w:rsidRPr="00AF7EE0" w:rsidRDefault="00AF7EE0" w:rsidP="00AF7EE0">
            <w:pPr>
              <w:spacing w:after="0"/>
              <w:rPr>
                <w:rStyle w:val="AAMSKBFill-InHighlight"/>
                <w:rFonts w:cstheme="minorHAnsi"/>
                <w:color w:val="auto"/>
              </w:rPr>
            </w:pPr>
          </w:p>
        </w:tc>
      </w:tr>
      <w:tr w:rsidR="00AF7EE0" w:rsidRPr="00AF7EE0" w14:paraId="29984A3F" w14:textId="77777777" w:rsidTr="00490783">
        <w:trPr>
          <w:trHeight w:val="519"/>
        </w:trPr>
        <w:tc>
          <w:tcPr>
            <w:tcW w:w="4681" w:type="dxa"/>
          </w:tcPr>
          <w:p w14:paraId="29984A3C" w14:textId="77777777" w:rsidR="00AF7EE0" w:rsidRPr="00AF7EE0" w:rsidRDefault="00AF7EE0" w:rsidP="00AF7EE0">
            <w:pPr>
              <w:spacing w:after="0"/>
              <w:rPr>
                <w:rFonts w:cstheme="minorHAnsi"/>
                <w:b/>
                <w:szCs w:val="20"/>
              </w:rPr>
            </w:pPr>
            <w:r w:rsidRPr="00AF7EE0">
              <w:rPr>
                <w:rFonts w:cstheme="minorHAnsi"/>
                <w:b/>
                <w:szCs w:val="20"/>
              </w:rPr>
              <w:t>COUNTRY</w:t>
            </w:r>
          </w:p>
        </w:tc>
        <w:tc>
          <w:tcPr>
            <w:tcW w:w="5250" w:type="dxa"/>
            <w:gridSpan w:val="2"/>
          </w:tcPr>
          <w:p w14:paraId="29984A3D" w14:textId="77777777" w:rsidR="00AF7EE0" w:rsidRPr="00AF7EE0" w:rsidRDefault="00AF7EE0" w:rsidP="00AF7EE0">
            <w:pPr>
              <w:spacing w:after="0"/>
              <w:rPr>
                <w:rStyle w:val="AAMSKBFill-InHighlight"/>
                <w:rFonts w:cstheme="minorHAnsi"/>
                <w:color w:val="auto"/>
              </w:rPr>
            </w:pPr>
          </w:p>
          <w:p w14:paraId="29984A3E" w14:textId="77777777" w:rsidR="00AF7EE0" w:rsidRPr="00AF7EE0" w:rsidRDefault="00AF7EE0" w:rsidP="00AF7EE0">
            <w:pPr>
              <w:spacing w:after="0"/>
              <w:rPr>
                <w:rStyle w:val="AAMSKBFill-InHighlight"/>
                <w:rFonts w:cstheme="minorHAnsi"/>
                <w:color w:val="auto"/>
              </w:rPr>
            </w:pPr>
          </w:p>
        </w:tc>
      </w:tr>
    </w:tbl>
    <w:p w14:paraId="29984A40" w14:textId="77777777" w:rsidR="00AF7EE0" w:rsidRPr="00AF7EE0" w:rsidRDefault="00AF7EE0" w:rsidP="00AF7EE0">
      <w:pPr>
        <w:pBdr>
          <w:top w:val="single" w:sz="4" w:space="1" w:color="auto"/>
          <w:bottom w:val="single" w:sz="4" w:space="1" w:color="auto"/>
        </w:pBdr>
        <w:spacing w:after="0" w:line="240" w:lineRule="auto"/>
        <w:jc w:val="center"/>
        <w:rPr>
          <w:rFonts w:eastAsia="Calibri" w:cstheme="minorHAnsi"/>
          <w:b/>
        </w:rPr>
      </w:pPr>
      <w:r w:rsidRPr="00AF7EE0">
        <w:rPr>
          <w:rFonts w:cstheme="minorHAnsi"/>
          <w:b/>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F7EE0" w:rsidRPr="00AF7EE0" w14:paraId="29984A47" w14:textId="77777777" w:rsidTr="005B1DDF">
        <w:tc>
          <w:tcPr>
            <w:tcW w:w="4675" w:type="dxa"/>
            <w:hideMark/>
          </w:tcPr>
          <w:p w14:paraId="29984A41" w14:textId="77777777" w:rsidR="00AF7EE0" w:rsidRPr="00AF7EE0" w:rsidRDefault="00AF7EE0" w:rsidP="00AF7EE0">
            <w:pPr>
              <w:spacing w:after="0"/>
              <w:rPr>
                <w:rFonts w:cstheme="minorHAnsi"/>
                <w:b/>
              </w:rPr>
            </w:pPr>
            <w:r w:rsidRPr="00AF7EE0">
              <w:rPr>
                <w:rFonts w:cstheme="minorHAnsi"/>
                <w:b/>
                <w:szCs w:val="20"/>
              </w:rPr>
              <w:t>CONTRACTING OFFICE ADDRESS</w:t>
            </w:r>
          </w:p>
        </w:tc>
        <w:tc>
          <w:tcPr>
            <w:tcW w:w="5243" w:type="dxa"/>
            <w:hideMark/>
          </w:tcPr>
          <w:p w14:paraId="29984A42" w14:textId="77777777" w:rsidR="00AF7EE0" w:rsidRPr="00AF7EE0" w:rsidRDefault="00AF7EE0" w:rsidP="00AF7EE0">
            <w:pPr>
              <w:spacing w:after="0"/>
              <w:rPr>
                <w:rFonts w:eastAsiaTheme="minorHAnsi" w:cstheme="minorHAnsi"/>
                <w:szCs w:val="20"/>
                <w:bdr w:val="none" w:sz="0" w:space="0" w:color="auto" w:frame="1"/>
              </w:rPr>
            </w:pPr>
            <w:r w:rsidRPr="00AF7EE0">
              <w:rPr>
                <w:rFonts w:eastAsiaTheme="minorHAnsi" w:cstheme="minorHAnsi"/>
                <w:szCs w:val="20"/>
                <w:bdr w:val="none" w:sz="0" w:space="0" w:color="auto" w:frame="1"/>
              </w:rPr>
              <w:t>Department of Veterans Affairs</w:t>
            </w:r>
            <w:r w:rsidRPr="00AF7EE0">
              <w:rPr>
                <w:rStyle w:val="AAMSKBFill-InHighlight"/>
                <w:rFonts w:cstheme="minorHAnsi"/>
                <w:color w:val="auto"/>
              </w:rPr>
              <w:t xml:space="preserve"> </w:t>
            </w:r>
          </w:p>
          <w:p w14:paraId="29984A43" w14:textId="77777777" w:rsidR="00AF7EE0" w:rsidRPr="00AF7EE0" w:rsidRDefault="00AF7EE0" w:rsidP="00AF7EE0">
            <w:pPr>
              <w:spacing w:after="0"/>
              <w:rPr>
                <w:rFonts w:eastAsiaTheme="minorHAnsi" w:cstheme="minorHAnsi"/>
                <w:szCs w:val="20"/>
                <w:bdr w:val="none" w:sz="0" w:space="0" w:color="auto" w:frame="1"/>
              </w:rPr>
            </w:pPr>
            <w:r w:rsidRPr="00AF7EE0">
              <w:rPr>
                <w:rFonts w:eastAsiaTheme="minorHAnsi" w:cstheme="minorHAnsi"/>
                <w:szCs w:val="20"/>
                <w:bdr w:val="none" w:sz="0" w:space="0" w:color="auto" w:frame="1"/>
              </w:rPr>
              <w:t>Technology Acquisition Center</w:t>
            </w:r>
            <w:r w:rsidRPr="00AF7EE0">
              <w:rPr>
                <w:rStyle w:val="AAMSKBFill-InHighlight"/>
                <w:rFonts w:cstheme="minorHAnsi"/>
                <w:color w:val="auto"/>
              </w:rPr>
              <w:t xml:space="preserve"> </w:t>
            </w:r>
          </w:p>
          <w:p w14:paraId="29984A44" w14:textId="77777777" w:rsidR="00AF7EE0" w:rsidRPr="00AF7EE0" w:rsidRDefault="00AF7EE0" w:rsidP="00AF7EE0">
            <w:pPr>
              <w:spacing w:after="0"/>
              <w:rPr>
                <w:rFonts w:eastAsiaTheme="minorHAnsi" w:cstheme="minorHAnsi"/>
                <w:szCs w:val="20"/>
                <w:bdr w:val="none" w:sz="0" w:space="0" w:color="auto" w:frame="1"/>
              </w:rPr>
            </w:pPr>
            <w:r w:rsidRPr="00AF7EE0">
              <w:rPr>
                <w:rFonts w:eastAsiaTheme="minorHAnsi" w:cstheme="minorHAnsi"/>
                <w:szCs w:val="20"/>
                <w:bdr w:val="none" w:sz="0" w:space="0" w:color="auto" w:frame="1"/>
              </w:rPr>
              <w:t>Procurement Services G</w:t>
            </w:r>
            <w:r w:rsidRPr="00AF7EE0">
              <w:rPr>
                <w:rStyle w:val="AAMSKBFill-InHighlight"/>
                <w:rFonts w:cstheme="minorHAnsi"/>
                <w:color w:val="auto"/>
              </w:rPr>
              <w:t xml:space="preserve"> </w:t>
            </w:r>
          </w:p>
          <w:p w14:paraId="29984A45" w14:textId="77777777" w:rsidR="00AF7EE0" w:rsidRPr="00AF7EE0" w:rsidRDefault="00AF7EE0" w:rsidP="00AF7EE0">
            <w:pPr>
              <w:spacing w:after="0"/>
              <w:rPr>
                <w:rFonts w:eastAsiaTheme="minorHAnsi" w:cstheme="minorHAnsi"/>
                <w:szCs w:val="20"/>
                <w:bdr w:val="none" w:sz="0" w:space="0" w:color="auto" w:frame="1"/>
              </w:rPr>
            </w:pPr>
            <w:r w:rsidRPr="00AF7EE0">
              <w:rPr>
                <w:rFonts w:eastAsiaTheme="minorHAnsi" w:cstheme="minorHAnsi"/>
                <w:szCs w:val="20"/>
                <w:bdr w:val="none" w:sz="0" w:space="0" w:color="auto" w:frame="1"/>
              </w:rPr>
              <w:t>23 Christopher Way</w:t>
            </w:r>
          </w:p>
          <w:p w14:paraId="29984A46" w14:textId="77777777" w:rsidR="00AF7EE0" w:rsidRPr="00AF7EE0" w:rsidRDefault="00AF7EE0" w:rsidP="00AF7EE0">
            <w:pPr>
              <w:spacing w:after="0"/>
              <w:rPr>
                <w:rFonts w:cstheme="minorHAnsi"/>
              </w:rPr>
            </w:pPr>
            <w:r w:rsidRPr="00AF7EE0">
              <w:rPr>
                <w:rFonts w:cstheme="minorHAnsi"/>
              </w:rPr>
              <w:t>Eatontown NJ  07724</w:t>
            </w:r>
            <w:r w:rsidRPr="00AF7EE0">
              <w:rPr>
                <w:rStyle w:val="AAMSKBFill-InHighlight"/>
                <w:rFonts w:cstheme="minorHAnsi"/>
                <w:color w:val="auto"/>
              </w:rPr>
              <w:t xml:space="preserve"> </w:t>
            </w:r>
          </w:p>
        </w:tc>
      </w:tr>
      <w:tr w:rsidR="00AF7EE0" w:rsidRPr="00AF7EE0" w14:paraId="29984A51" w14:textId="77777777" w:rsidTr="005B1DDF">
        <w:tc>
          <w:tcPr>
            <w:tcW w:w="4675" w:type="dxa"/>
            <w:hideMark/>
          </w:tcPr>
          <w:p w14:paraId="29984A48" w14:textId="77777777" w:rsidR="00AF7EE0" w:rsidRPr="00AF7EE0" w:rsidRDefault="00AF7EE0" w:rsidP="00AF7EE0">
            <w:pPr>
              <w:spacing w:after="0"/>
              <w:rPr>
                <w:rFonts w:cstheme="minorHAnsi"/>
                <w:b/>
                <w:szCs w:val="20"/>
              </w:rPr>
            </w:pPr>
            <w:r w:rsidRPr="00AF7EE0">
              <w:rPr>
                <w:rFonts w:cstheme="minorHAnsi"/>
                <w:b/>
                <w:szCs w:val="20"/>
              </w:rPr>
              <w:t>POINT OF CONTACT*</w:t>
            </w:r>
          </w:p>
          <w:p w14:paraId="29984A49" w14:textId="77777777" w:rsidR="00AF7EE0" w:rsidRPr="00AF7EE0" w:rsidRDefault="00AF7EE0" w:rsidP="00AF7EE0">
            <w:pPr>
              <w:spacing w:after="0"/>
              <w:rPr>
                <w:rFonts w:cstheme="minorHAnsi"/>
                <w:b/>
              </w:rPr>
            </w:pPr>
          </w:p>
        </w:tc>
        <w:tc>
          <w:tcPr>
            <w:tcW w:w="5243" w:type="dxa"/>
            <w:hideMark/>
          </w:tcPr>
          <w:p w14:paraId="29984A4A" w14:textId="77777777" w:rsidR="00AF7EE0" w:rsidRPr="00AF7EE0" w:rsidRDefault="00AF7EE0" w:rsidP="00AF7EE0">
            <w:pPr>
              <w:spacing w:after="0"/>
              <w:rPr>
                <w:rFonts w:eastAsiaTheme="minorHAnsi" w:cstheme="minorHAnsi"/>
                <w:szCs w:val="20"/>
                <w:bdr w:val="none" w:sz="0" w:space="0" w:color="auto" w:frame="1"/>
              </w:rPr>
            </w:pPr>
            <w:r w:rsidRPr="00AF7EE0">
              <w:rPr>
                <w:rFonts w:eastAsiaTheme="minorHAnsi" w:cstheme="minorHAnsi"/>
                <w:szCs w:val="20"/>
                <w:bdr w:val="none" w:sz="0" w:space="0" w:color="auto" w:frame="1"/>
              </w:rPr>
              <w:t>Contract Specialist</w:t>
            </w:r>
            <w:r w:rsidRPr="00AF7EE0">
              <w:rPr>
                <w:rStyle w:val="AAMSKBFill-InHighlight"/>
                <w:rFonts w:cstheme="minorHAnsi"/>
                <w:color w:val="auto"/>
              </w:rPr>
              <w:t xml:space="preserve"> </w:t>
            </w:r>
          </w:p>
          <w:p w14:paraId="29984A4B" w14:textId="77777777" w:rsidR="00AF7EE0" w:rsidRPr="00AF7EE0" w:rsidRDefault="00AF7EE0" w:rsidP="00AF7EE0">
            <w:pPr>
              <w:spacing w:after="0"/>
              <w:rPr>
                <w:rFonts w:eastAsiaTheme="minorHAnsi" w:cstheme="minorHAnsi"/>
                <w:szCs w:val="20"/>
                <w:bdr w:val="none" w:sz="0" w:space="0" w:color="auto" w:frame="1"/>
              </w:rPr>
            </w:pPr>
            <w:r w:rsidRPr="00AF7EE0">
              <w:rPr>
                <w:rFonts w:eastAsiaTheme="minorHAnsi" w:cstheme="minorHAnsi"/>
                <w:szCs w:val="20"/>
                <w:bdr w:val="none" w:sz="0" w:space="0" w:color="auto" w:frame="1"/>
              </w:rPr>
              <w:t>Juan C Perez</w:t>
            </w:r>
          </w:p>
          <w:p w14:paraId="29984A4C" w14:textId="77777777" w:rsidR="00AF7EE0" w:rsidRPr="00AF7EE0" w:rsidRDefault="00AF7EE0" w:rsidP="00AF7EE0">
            <w:pPr>
              <w:spacing w:after="0"/>
              <w:rPr>
                <w:rFonts w:eastAsiaTheme="minorHAnsi" w:cstheme="minorHAnsi"/>
                <w:szCs w:val="20"/>
                <w:bdr w:val="none" w:sz="0" w:space="0" w:color="auto" w:frame="1"/>
              </w:rPr>
            </w:pPr>
            <w:r w:rsidRPr="00AF7EE0">
              <w:rPr>
                <w:rFonts w:eastAsiaTheme="minorHAnsi" w:cstheme="minorHAnsi"/>
                <w:szCs w:val="20"/>
                <w:bdr w:val="none" w:sz="0" w:space="0" w:color="auto" w:frame="1"/>
              </w:rPr>
              <w:t>Juan.Perez5@va.gov</w:t>
            </w:r>
          </w:p>
          <w:p w14:paraId="29984A4D" w14:textId="77777777" w:rsidR="00AF7EE0" w:rsidRPr="00AF7EE0" w:rsidRDefault="00AF7EE0" w:rsidP="00AF7EE0">
            <w:pPr>
              <w:spacing w:after="0"/>
              <w:rPr>
                <w:rFonts w:eastAsiaTheme="minorHAnsi" w:cstheme="minorHAnsi"/>
                <w:szCs w:val="20"/>
                <w:bdr w:val="none" w:sz="0" w:space="0" w:color="auto" w:frame="1"/>
              </w:rPr>
            </w:pPr>
            <w:r w:rsidRPr="00AF7EE0">
              <w:rPr>
                <w:rFonts w:eastAsiaTheme="minorHAnsi" w:cstheme="minorHAnsi"/>
                <w:szCs w:val="20"/>
                <w:bdr w:val="none" w:sz="0" w:space="0" w:color="auto" w:frame="1"/>
              </w:rPr>
              <w:t>512-981-4467</w:t>
            </w:r>
          </w:p>
          <w:p w14:paraId="29984A4E" w14:textId="77777777" w:rsidR="00AF7EE0" w:rsidRPr="00AF7EE0" w:rsidRDefault="00AF7EE0" w:rsidP="00AF7EE0">
            <w:pPr>
              <w:spacing w:after="0"/>
              <w:rPr>
                <w:rFonts w:eastAsiaTheme="minorHAnsi" w:cstheme="minorHAnsi"/>
                <w:szCs w:val="20"/>
                <w:bdr w:val="none" w:sz="0" w:space="0" w:color="auto" w:frame="1"/>
              </w:rPr>
            </w:pPr>
          </w:p>
          <w:p w14:paraId="29984A4F" w14:textId="77777777" w:rsidR="00AF7EE0" w:rsidRPr="00AF7EE0" w:rsidRDefault="00AF7EE0" w:rsidP="00AF7EE0">
            <w:pPr>
              <w:spacing w:after="0"/>
              <w:rPr>
                <w:rStyle w:val="AAMSKBFill-InHighlight"/>
                <w:rFonts w:cstheme="minorHAnsi"/>
                <w:color w:val="auto"/>
              </w:rPr>
            </w:pPr>
          </w:p>
          <w:p w14:paraId="29984A50" w14:textId="77777777" w:rsidR="00AF7EE0" w:rsidRPr="00AF7EE0" w:rsidRDefault="00AF7EE0" w:rsidP="00AF7EE0">
            <w:pPr>
              <w:spacing w:after="0"/>
              <w:rPr>
                <w:rFonts w:cstheme="minorHAnsi"/>
                <w:szCs w:val="20"/>
              </w:rPr>
            </w:pPr>
          </w:p>
        </w:tc>
      </w:tr>
    </w:tbl>
    <w:p w14:paraId="29984A52" w14:textId="77777777" w:rsidR="00AF7EE0" w:rsidRPr="00AF7EE0" w:rsidRDefault="00AF7EE0" w:rsidP="00AF7EE0">
      <w:pPr>
        <w:pBdr>
          <w:top w:val="single" w:sz="4" w:space="1" w:color="auto"/>
          <w:bottom w:val="single" w:sz="4" w:space="1" w:color="auto"/>
        </w:pBdr>
        <w:spacing w:after="0" w:line="240" w:lineRule="auto"/>
        <w:jc w:val="center"/>
        <w:rPr>
          <w:rFonts w:eastAsia="Calibri" w:cstheme="minorHAnsi"/>
          <w:b/>
        </w:rPr>
      </w:pPr>
      <w:r w:rsidRPr="00AF7EE0">
        <w:rPr>
          <w:rFonts w:cstheme="minorHAnsi"/>
          <w:b/>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F7EE0" w:rsidRPr="00AF7EE0" w14:paraId="29984A55" w14:textId="77777777" w:rsidTr="005B1DDF">
        <w:tc>
          <w:tcPr>
            <w:tcW w:w="4675" w:type="dxa"/>
            <w:hideMark/>
          </w:tcPr>
          <w:p w14:paraId="29984A53" w14:textId="77777777" w:rsidR="00AF7EE0" w:rsidRPr="00AF7EE0" w:rsidRDefault="00AF7EE0" w:rsidP="00AF7EE0">
            <w:pPr>
              <w:spacing w:after="0"/>
              <w:rPr>
                <w:rFonts w:cstheme="minorHAnsi"/>
                <w:b/>
              </w:rPr>
            </w:pPr>
            <w:r w:rsidRPr="00AF7EE0">
              <w:rPr>
                <w:rFonts w:cstheme="minorHAnsi"/>
                <w:b/>
              </w:rPr>
              <w:t>AGENCY’S URL</w:t>
            </w:r>
          </w:p>
        </w:tc>
        <w:tc>
          <w:tcPr>
            <w:tcW w:w="5243" w:type="dxa"/>
            <w:hideMark/>
          </w:tcPr>
          <w:p w14:paraId="29984A54" w14:textId="77777777" w:rsidR="00AF7EE0" w:rsidRPr="00AF7EE0" w:rsidRDefault="00AF7EE0" w:rsidP="00AF7EE0">
            <w:pPr>
              <w:spacing w:after="0"/>
              <w:rPr>
                <w:rFonts w:cstheme="minorHAnsi"/>
              </w:rPr>
            </w:pPr>
          </w:p>
        </w:tc>
      </w:tr>
      <w:tr w:rsidR="00AF7EE0" w:rsidRPr="00AF7EE0" w14:paraId="29984A58" w14:textId="77777777" w:rsidTr="005B1DDF">
        <w:tc>
          <w:tcPr>
            <w:tcW w:w="4675" w:type="dxa"/>
            <w:hideMark/>
          </w:tcPr>
          <w:p w14:paraId="29984A56" w14:textId="77777777" w:rsidR="00AF7EE0" w:rsidRPr="00AF7EE0" w:rsidRDefault="00AF7EE0" w:rsidP="00AF7EE0">
            <w:pPr>
              <w:spacing w:after="0"/>
              <w:rPr>
                <w:rFonts w:cstheme="minorHAnsi"/>
                <w:b/>
              </w:rPr>
            </w:pPr>
            <w:r w:rsidRPr="00AF7EE0">
              <w:rPr>
                <w:rFonts w:cstheme="minorHAnsi"/>
                <w:b/>
              </w:rPr>
              <w:t>URL DESCRIPTION</w:t>
            </w:r>
          </w:p>
        </w:tc>
        <w:tc>
          <w:tcPr>
            <w:tcW w:w="5243" w:type="dxa"/>
            <w:hideMark/>
          </w:tcPr>
          <w:p w14:paraId="29984A57" w14:textId="77777777" w:rsidR="00AF7EE0" w:rsidRPr="00AF7EE0" w:rsidRDefault="00AF7EE0" w:rsidP="00AF7EE0">
            <w:pPr>
              <w:spacing w:after="0"/>
              <w:rPr>
                <w:rFonts w:cstheme="minorHAnsi"/>
                <w:szCs w:val="20"/>
              </w:rPr>
            </w:pPr>
          </w:p>
        </w:tc>
      </w:tr>
      <w:tr w:rsidR="00AF7EE0" w:rsidRPr="00AF7EE0" w14:paraId="29984A5B" w14:textId="77777777" w:rsidTr="005B1DDF">
        <w:tc>
          <w:tcPr>
            <w:tcW w:w="4675" w:type="dxa"/>
            <w:hideMark/>
          </w:tcPr>
          <w:p w14:paraId="29984A59" w14:textId="77777777" w:rsidR="00AF7EE0" w:rsidRPr="00AF7EE0" w:rsidRDefault="00AF7EE0" w:rsidP="00AF7EE0">
            <w:pPr>
              <w:spacing w:after="0"/>
              <w:rPr>
                <w:rFonts w:cstheme="minorHAnsi"/>
                <w:b/>
              </w:rPr>
            </w:pPr>
            <w:r w:rsidRPr="00AF7EE0">
              <w:rPr>
                <w:rFonts w:cstheme="minorHAnsi"/>
                <w:b/>
              </w:rPr>
              <w:t>AGENCY CONTACT’S EMAIL ADDRESS</w:t>
            </w:r>
          </w:p>
        </w:tc>
        <w:tc>
          <w:tcPr>
            <w:tcW w:w="5243" w:type="dxa"/>
            <w:hideMark/>
          </w:tcPr>
          <w:p w14:paraId="29984A5A" w14:textId="77777777" w:rsidR="00AF7EE0" w:rsidRPr="00AF7EE0" w:rsidRDefault="00AF7EE0" w:rsidP="00AF7EE0">
            <w:pPr>
              <w:spacing w:after="0"/>
              <w:rPr>
                <w:rFonts w:cstheme="minorHAnsi"/>
                <w:szCs w:val="20"/>
              </w:rPr>
            </w:pPr>
          </w:p>
        </w:tc>
      </w:tr>
      <w:tr w:rsidR="00AF7EE0" w:rsidRPr="00AF7EE0" w14:paraId="29984A5E" w14:textId="77777777" w:rsidTr="005B1DDF">
        <w:tc>
          <w:tcPr>
            <w:tcW w:w="4675" w:type="dxa"/>
            <w:hideMark/>
          </w:tcPr>
          <w:p w14:paraId="29984A5C" w14:textId="77777777" w:rsidR="00AF7EE0" w:rsidRPr="00AF7EE0" w:rsidRDefault="00AF7EE0" w:rsidP="00AF7EE0">
            <w:pPr>
              <w:spacing w:after="0"/>
              <w:rPr>
                <w:rFonts w:cstheme="minorHAnsi"/>
                <w:b/>
              </w:rPr>
            </w:pPr>
            <w:r w:rsidRPr="00AF7EE0">
              <w:rPr>
                <w:rFonts w:cstheme="minorHAnsi"/>
                <w:b/>
              </w:rPr>
              <w:t>EMAIL DESCRIPTION</w:t>
            </w:r>
          </w:p>
        </w:tc>
        <w:tc>
          <w:tcPr>
            <w:tcW w:w="5243" w:type="dxa"/>
            <w:hideMark/>
          </w:tcPr>
          <w:p w14:paraId="29984A5D" w14:textId="77777777" w:rsidR="00AF7EE0" w:rsidRPr="00AF7EE0" w:rsidRDefault="00AF7EE0" w:rsidP="00AF7EE0">
            <w:pPr>
              <w:spacing w:after="0"/>
              <w:rPr>
                <w:rFonts w:cstheme="minorHAnsi"/>
                <w:szCs w:val="20"/>
              </w:rPr>
            </w:pPr>
          </w:p>
        </w:tc>
      </w:tr>
    </w:tbl>
    <w:p w14:paraId="29984A5F" w14:textId="77777777" w:rsidR="00AF7EE0" w:rsidRPr="00AF7EE0" w:rsidRDefault="00AF7EE0" w:rsidP="00AF7EE0">
      <w:pPr>
        <w:spacing w:after="0" w:line="240" w:lineRule="auto"/>
        <w:rPr>
          <w:rFonts w:cstheme="minorHAnsi"/>
          <w:b/>
          <w:sz w:val="28"/>
          <w:szCs w:val="28"/>
          <w:bdr w:val="none" w:sz="0" w:space="0" w:color="auto" w:frame="1"/>
        </w:rPr>
      </w:pPr>
      <w:r w:rsidRPr="00AF7EE0">
        <w:rPr>
          <w:rFonts w:cstheme="minorHAnsi"/>
          <w:b/>
          <w:sz w:val="28"/>
          <w:szCs w:val="28"/>
          <w:bdr w:val="none" w:sz="0" w:space="0" w:color="auto" w:frame="1"/>
        </w:rPr>
        <w:br w:type="page"/>
      </w:r>
    </w:p>
    <w:p w14:paraId="29984A60" w14:textId="77777777" w:rsidR="00AF7EE0" w:rsidRPr="00AF7EE0" w:rsidRDefault="00AF7EE0" w:rsidP="00A612B4">
      <w:pPr>
        <w:pBdr>
          <w:top w:val="single" w:sz="4" w:space="1" w:color="auto"/>
          <w:bottom w:val="single" w:sz="4" w:space="1" w:color="auto"/>
        </w:pBdr>
        <w:jc w:val="center"/>
        <w:rPr>
          <w:rFonts w:cstheme="minorHAnsi"/>
          <w:b/>
        </w:rPr>
        <w:sectPr w:rsidR="00761C04" w:rsidRPr="00AF7EE0">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7EE0">
        <w:rPr>
          <w:rFonts w:cstheme="minorHAnsi"/>
          <w:b/>
          <w:sz w:val="28"/>
          <w:szCs w:val="28"/>
          <w:bdr w:val="none" w:sz="0" w:space="0" w:color="auto" w:frame="1"/>
        </w:rPr>
        <w:lastRenderedPageBreak/>
        <w:t>DESCRIPTION</w:t>
      </w:r>
    </w:p>
    <w:p w14:paraId="29984A61" w14:textId="77777777" w:rsidR="00AF7EE0" w:rsidRPr="00AF7EE0" w:rsidRDefault="00AF7EE0" w:rsidP="00213C7D">
      <w:pPr>
        <w:spacing w:after="0" w:line="240" w:lineRule="auto"/>
        <w:rPr>
          <w:rFonts w:ascii="Arial" w:eastAsia="Times New Roman" w:hAnsi="Arial" w:cs="Arial"/>
          <w:sz w:val="24"/>
          <w:szCs w:val="24"/>
        </w:rPr>
      </w:pPr>
      <w:r w:rsidRPr="00AF7EE0">
        <w:rPr>
          <w:rFonts w:ascii="Arial" w:eastAsia="Times New Roman" w:hAnsi="Arial" w:cs="Arial"/>
          <w:sz w:val="24"/>
          <w:szCs w:val="24"/>
        </w:rPr>
        <w:t>This Presolicitation Notice serves as a follow-up to the previously issued Request for Information (RFI) under Solicitation Number 36C10B26R0020. The Department of Veterans Affairs (VA) anticipates a potential requirement for Patient Elopement and Wandering (PEW) Prevention Systems to enhance safety measures across VA healthcare facilities. These systems support the protection of vulnerable patient populations at risk of elopement, wandering, or unauthorized exit, and are critical components of patient safe</w:t>
      </w:r>
      <w:r w:rsidRPr="00AF7EE0">
        <w:rPr>
          <w:rFonts w:ascii="Arial" w:eastAsia="Times New Roman" w:hAnsi="Arial" w:cs="Arial"/>
          <w:sz w:val="24"/>
          <w:szCs w:val="24"/>
        </w:rPr>
        <w:t>ty programs within Community Living Centers, inpatient medical units, Emergency Departments, and Behavioral Health environments.</w:t>
      </w:r>
    </w:p>
    <w:p w14:paraId="29984A62" w14:textId="77777777" w:rsidR="00AF7EE0" w:rsidRPr="00AF7EE0" w:rsidRDefault="00AF7EE0" w:rsidP="00213C7D">
      <w:pPr>
        <w:spacing w:after="0" w:line="240" w:lineRule="auto"/>
        <w:rPr>
          <w:rFonts w:ascii="Arial" w:eastAsia="Times New Roman" w:hAnsi="Arial" w:cs="Arial"/>
          <w:sz w:val="24"/>
          <w:szCs w:val="24"/>
        </w:rPr>
      </w:pPr>
    </w:p>
    <w:p w14:paraId="29984A63" w14:textId="77777777" w:rsidR="00AF7EE0" w:rsidRPr="00AF7EE0" w:rsidRDefault="00AF7EE0" w:rsidP="00213C7D">
      <w:pPr>
        <w:spacing w:after="0" w:line="240" w:lineRule="auto"/>
        <w:rPr>
          <w:rFonts w:ascii="Arial" w:eastAsia="Times New Roman" w:hAnsi="Arial" w:cs="Arial"/>
          <w:sz w:val="24"/>
          <w:szCs w:val="24"/>
        </w:rPr>
      </w:pPr>
      <w:r w:rsidRPr="00AF7EE0">
        <w:rPr>
          <w:rFonts w:ascii="Arial" w:eastAsia="Times New Roman" w:hAnsi="Arial" w:cs="Arial"/>
          <w:sz w:val="24"/>
          <w:szCs w:val="24"/>
        </w:rPr>
        <w:t>This acquisition is planned as a Service-Disabled Veteran-Owned Small Business (SDVOSB) set</w:t>
      </w:r>
      <w:r w:rsidRPr="00AF7EE0">
        <w:rPr>
          <w:rFonts w:ascii="Cambria Math" w:eastAsia="Times New Roman" w:hAnsi="Cambria Math" w:cs="Cambria Math"/>
          <w:sz w:val="24"/>
          <w:szCs w:val="24"/>
        </w:rPr>
        <w:t>‑</w:t>
      </w:r>
      <w:r w:rsidRPr="00AF7EE0">
        <w:rPr>
          <w:rFonts w:ascii="Arial" w:eastAsia="Times New Roman" w:hAnsi="Arial" w:cs="Arial"/>
          <w:sz w:val="24"/>
          <w:szCs w:val="24"/>
        </w:rPr>
        <w:t>aside. Interested parties are encouraged to refer to the previously published Sources Sought Announcement under the same solicitation number for background and additional context.</w:t>
      </w:r>
    </w:p>
    <w:p w14:paraId="29984A64" w14:textId="77777777" w:rsidR="00AF7EE0" w:rsidRPr="00AF7EE0" w:rsidRDefault="00AF7EE0" w:rsidP="00213C7D">
      <w:pPr>
        <w:spacing w:after="0" w:line="240" w:lineRule="auto"/>
        <w:rPr>
          <w:rFonts w:ascii="Arial" w:eastAsia="Times New Roman" w:hAnsi="Arial" w:cs="Arial"/>
          <w:sz w:val="24"/>
          <w:szCs w:val="24"/>
        </w:rPr>
      </w:pPr>
    </w:p>
    <w:p w14:paraId="29984A65" w14:textId="77777777" w:rsidR="00AF7EE0" w:rsidRPr="00AF7EE0" w:rsidRDefault="00AF7EE0" w:rsidP="00213C7D">
      <w:pPr>
        <w:spacing w:after="0" w:line="240" w:lineRule="auto"/>
        <w:rPr>
          <w:rFonts w:ascii="Arial" w:hAnsi="Arial" w:cs="Arial"/>
          <w:sz w:val="24"/>
          <w:szCs w:val="24"/>
        </w:rPr>
      </w:pPr>
      <w:r w:rsidRPr="00AF7EE0">
        <w:rPr>
          <w:rFonts w:ascii="Arial" w:eastAsia="Times New Roman" w:hAnsi="Arial" w:cs="Arial"/>
          <w:sz w:val="24"/>
          <w:szCs w:val="24"/>
        </w:rPr>
        <w:t>This notice is issued solely for planning and information-gathering purposes and does not constitute a commitment by the VA to procure any products or services. The VA is not requesting proposals at this time and will not accept unsolicited proposals. The formal solicitation for Patient Elopement and Wandering (PEW) Prevention Systems, VISN 21 (Solicitation 36C10B26R0020), is anticipated to be released on or about May 28, 2026.</w:t>
      </w:r>
    </w:p>
    <w:p w14:paraId="29984A66" w14:textId="77777777" w:rsidR="00AF7EE0" w:rsidRPr="00AF7EE0" w:rsidRDefault="00AF7EE0" w:rsidP="00213C7D">
      <w:pPr>
        <w:spacing w:after="0"/>
        <w:rPr>
          <w:rFonts w:ascii="Arial" w:hAnsi="Arial" w:cs="Arial"/>
          <w:sz w:val="24"/>
          <w:szCs w:val="24"/>
        </w:rPr>
      </w:pPr>
    </w:p>
    <w:p w14:paraId="29984A67" w14:textId="77777777" w:rsidR="00AF7EE0" w:rsidRPr="00AF7EE0" w:rsidRDefault="00AF7EE0"/>
    <w:sectPr w:rsidR="00274E1C" w:rsidRPr="00AF7EE0">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84A86" w14:textId="77777777" w:rsidR="00AF7EE0" w:rsidRDefault="00AF7EE0">
      <w:pPr>
        <w:spacing w:after="0" w:line="240" w:lineRule="auto"/>
      </w:pPr>
      <w:r>
        <w:separator/>
      </w:r>
    </w:p>
  </w:endnote>
  <w:endnote w:type="continuationSeparator" w:id="0">
    <w:p w14:paraId="29984A88" w14:textId="77777777" w:rsidR="00AF7EE0" w:rsidRDefault="00AF7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D76B1" w14:paraId="29984A6B" w14:textId="77777777" w:rsidTr="00A93DAB">
      <w:tc>
        <w:tcPr>
          <w:tcW w:w="4788" w:type="dxa"/>
        </w:tcPr>
        <w:p w14:paraId="29984A69" w14:textId="77777777" w:rsidR="00AF7EE0" w:rsidRDefault="00AF7EE0" w:rsidP="00240FCD">
          <w:pPr>
            <w:pStyle w:val="Footer"/>
          </w:pPr>
        </w:p>
      </w:tc>
      <w:tc>
        <w:tcPr>
          <w:tcW w:w="4788" w:type="dxa"/>
        </w:tcPr>
        <w:p w14:paraId="29984A6A" w14:textId="77777777" w:rsidR="00AF7EE0" w:rsidRDefault="00AF7EE0" w:rsidP="00240FCD">
          <w:pPr>
            <w:pStyle w:val="Footer"/>
            <w:jc w:val="right"/>
          </w:pPr>
          <w:r>
            <w:t>Presolicitation Notice</w:t>
          </w:r>
        </w:p>
      </w:tc>
    </w:tr>
  </w:tbl>
  <w:p w14:paraId="29984A6C" w14:textId="77777777" w:rsidR="00AF7EE0" w:rsidRPr="00240FCD" w:rsidRDefault="00AF7EE0" w:rsidP="00240FCD">
    <w:pPr>
      <w:pStyle w:val="Footer"/>
    </w:pPr>
  </w:p>
  <w:p w14:paraId="29984A6D" w14:textId="77777777" w:rsidR="005D76B1" w:rsidRDefault="00AF7EE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D76B1" w14:paraId="29984A71" w14:textId="77777777" w:rsidTr="009B0DC6">
      <w:tc>
        <w:tcPr>
          <w:tcW w:w="4788" w:type="dxa"/>
        </w:tcPr>
        <w:p w14:paraId="29984A6F" w14:textId="77777777" w:rsidR="00AF7EE0" w:rsidRDefault="00AF7EE0">
          <w:pPr>
            <w:pStyle w:val="Footer"/>
          </w:pPr>
          <w:r>
            <w:t>*=Required Field</w:t>
          </w:r>
        </w:p>
      </w:tc>
      <w:tc>
        <w:tcPr>
          <w:tcW w:w="4788" w:type="dxa"/>
        </w:tcPr>
        <w:p w14:paraId="29984A70" w14:textId="77777777" w:rsidR="00AF7EE0" w:rsidRDefault="00AF7EE0" w:rsidP="009B0DC6">
          <w:pPr>
            <w:pStyle w:val="Footer"/>
            <w:jc w:val="right"/>
          </w:pPr>
          <w:r>
            <w:t>Presolicitation Notice</w:t>
          </w:r>
        </w:p>
      </w:tc>
    </w:tr>
  </w:tbl>
  <w:p w14:paraId="29984A72" w14:textId="77777777" w:rsidR="00AF7EE0" w:rsidRPr="00041EE5" w:rsidRDefault="00AF7EE0" w:rsidP="009B0DC6">
    <w:pPr>
      <w:pStyle w:val="Footer"/>
    </w:pPr>
  </w:p>
  <w:p w14:paraId="29984A73" w14:textId="77777777" w:rsidR="005D76B1" w:rsidRDefault="00AF7EE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D76B1" w14:paraId="29984A77" w14:textId="77777777" w:rsidTr="00A93DAB">
      <w:tc>
        <w:tcPr>
          <w:tcW w:w="4788" w:type="dxa"/>
        </w:tcPr>
        <w:p w14:paraId="29984A75" w14:textId="77777777" w:rsidR="00AF7EE0" w:rsidRDefault="00AF7EE0" w:rsidP="00240FCD">
          <w:pPr>
            <w:pStyle w:val="Footer"/>
          </w:pPr>
        </w:p>
      </w:tc>
      <w:tc>
        <w:tcPr>
          <w:tcW w:w="4788" w:type="dxa"/>
        </w:tcPr>
        <w:p w14:paraId="29984A76" w14:textId="77777777" w:rsidR="00AF7EE0" w:rsidRDefault="00AF7EE0" w:rsidP="00240FCD">
          <w:pPr>
            <w:pStyle w:val="Footer"/>
            <w:jc w:val="right"/>
          </w:pPr>
          <w:r>
            <w:t>Presolicitation Notice</w:t>
          </w:r>
        </w:p>
      </w:tc>
    </w:tr>
  </w:tbl>
  <w:p w14:paraId="29984A78" w14:textId="77777777" w:rsidR="00AF7EE0" w:rsidRPr="00240FCD" w:rsidRDefault="00AF7EE0" w:rsidP="00240FCD">
    <w:pPr>
      <w:pStyle w:val="Footer"/>
    </w:pPr>
  </w:p>
  <w:p w14:paraId="29984A79" w14:textId="77777777" w:rsidR="00AF7EE0" w:rsidRDefault="00AF7EE0" w:rsidP="002D2C18">
    <w:pPr>
      <w:pStyle w:val="Header"/>
      <w:jc w:val="center"/>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p w14:paraId="29984A7A" w14:textId="77777777" w:rsidR="005D76B1" w:rsidRDefault="00AF7EE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D76B1" w14:paraId="29984A7E" w14:textId="77777777" w:rsidTr="009B0DC6">
      <w:tc>
        <w:tcPr>
          <w:tcW w:w="4788" w:type="dxa"/>
        </w:tcPr>
        <w:p w14:paraId="29984A7C" w14:textId="77777777" w:rsidR="00AF7EE0" w:rsidRDefault="00AF7EE0">
          <w:pPr>
            <w:pStyle w:val="Footer"/>
          </w:pPr>
          <w:r>
            <w:t>*=Required Field</w:t>
          </w:r>
        </w:p>
      </w:tc>
      <w:tc>
        <w:tcPr>
          <w:tcW w:w="4788" w:type="dxa"/>
        </w:tcPr>
        <w:p w14:paraId="29984A7D" w14:textId="77777777" w:rsidR="00AF7EE0" w:rsidRDefault="00AF7EE0" w:rsidP="009B0DC6">
          <w:pPr>
            <w:pStyle w:val="Footer"/>
            <w:jc w:val="right"/>
          </w:pPr>
          <w:r>
            <w:t>Presolicitation Notice</w:t>
          </w:r>
        </w:p>
      </w:tc>
    </w:tr>
  </w:tbl>
  <w:p w14:paraId="29984A7F" w14:textId="77777777" w:rsidR="00AF7EE0" w:rsidRPr="00041EE5" w:rsidRDefault="00AF7EE0" w:rsidP="009B0DC6">
    <w:pPr>
      <w:pStyle w:val="Footer"/>
    </w:pPr>
  </w:p>
  <w:p w14:paraId="29984A80" w14:textId="77777777" w:rsidR="00AF7EE0" w:rsidRDefault="00AF7EE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p w14:paraId="29984A81" w14:textId="77777777" w:rsidR="005D76B1" w:rsidRDefault="00AF7EE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84A82" w14:textId="77777777" w:rsidR="00AF7EE0" w:rsidRDefault="00AF7EE0">
      <w:pPr>
        <w:spacing w:after="0" w:line="240" w:lineRule="auto"/>
      </w:pPr>
      <w:r>
        <w:separator/>
      </w:r>
    </w:p>
  </w:footnote>
  <w:footnote w:type="continuationSeparator" w:id="0">
    <w:p w14:paraId="29984A84" w14:textId="77777777" w:rsidR="00AF7EE0" w:rsidRDefault="00AF7E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4A68" w14:textId="77777777" w:rsidR="00AF7EE0" w:rsidRPr="00AF7EE0" w:rsidRDefault="00AF7EE0" w:rsidP="000758A6">
    <w:pPr>
      <w:pStyle w:val="Heading1"/>
      <w:contextualSpacing/>
      <w:jc w:val="center"/>
      <w:rPr>
        <w:rFonts w:asciiTheme="minorHAnsi" w:hAnsiTheme="minorHAnsi"/>
        <w:color w:val="auto"/>
        <w:sz w:val="36"/>
      </w:rPr>
    </w:pPr>
    <w:r w:rsidRPr="00AF7EE0">
      <w:rPr>
        <w:rFonts w:asciiTheme="minorHAnsi" w:hAnsiTheme="minorHAnsi"/>
        <w:color w:val="auto"/>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4A6E" w14:textId="77777777" w:rsidR="00AF7EE0" w:rsidRPr="00AF7EE0" w:rsidRDefault="00AF7EE0" w:rsidP="000F59BB">
    <w:pPr>
      <w:pStyle w:val="Heading1"/>
      <w:contextualSpacing/>
      <w:jc w:val="center"/>
      <w:rPr>
        <w:rFonts w:asciiTheme="minorHAnsi" w:hAnsiTheme="minorHAnsi"/>
        <w:color w:val="auto"/>
        <w:sz w:val="36"/>
      </w:rPr>
    </w:pPr>
    <w:r w:rsidRPr="00AF7EE0">
      <w:rPr>
        <w:rFonts w:asciiTheme="minorHAnsi" w:hAnsiTheme="minorHAnsi"/>
        <w:color w:val="auto"/>
        <w:sz w:val="36"/>
      </w:rPr>
      <w:t>Presolicitation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4A74" w14:textId="77777777" w:rsidR="00AF7EE0" w:rsidRPr="002D2C18" w:rsidRDefault="00AF7EE0" w:rsidP="000758A6">
    <w:pPr>
      <w:pStyle w:val="Heading1"/>
      <w:contextualSpacing/>
      <w:jc w:val="center"/>
      <w:rPr>
        <w:rFonts w:asciiTheme="minorHAnsi" w:hAnsiTheme="minorHAnsi"/>
        <w:color w:val="auto"/>
        <w:sz w:val="36"/>
      </w:rPr>
    </w:pPr>
    <w:r w:rsidRPr="002D2C18">
      <w:rPr>
        <w:rFonts w:asciiTheme="minorHAnsi" w:hAnsiTheme="minorHAnsi"/>
        <w:color w:val="auto"/>
        <w:sz w:val="36"/>
      </w:rPr>
      <w:t>Presolicitation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4A7B" w14:textId="77777777" w:rsidR="00AF7EE0" w:rsidRPr="002D2C18" w:rsidRDefault="00AF7EE0" w:rsidP="000F59BB">
    <w:pPr>
      <w:pStyle w:val="Heading1"/>
      <w:contextualSpacing/>
      <w:jc w:val="center"/>
      <w:rPr>
        <w:rFonts w:asciiTheme="minorHAnsi" w:hAnsiTheme="minorHAnsi"/>
        <w:color w:val="auto"/>
        <w:sz w:val="36"/>
      </w:rPr>
    </w:pPr>
    <w:r w:rsidRPr="002D2C18">
      <w:rPr>
        <w:rFonts w:asciiTheme="minorHAnsi" w:hAnsiTheme="minorHAnsi"/>
        <w:color w:val="auto"/>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6B1"/>
    <w:rsid w:val="00460C7D"/>
    <w:rsid w:val="005D76B1"/>
    <w:rsid w:val="008B6430"/>
    <w:rsid w:val="00AF7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84A0F"/>
  <w15:docId w15:val="{8ABF4D58-CA3B-4204-81F6-4EBAE700D53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032A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032A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032A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032A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03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2A4"/>
    <w:rPr>
      <w:rFonts w:eastAsiaTheme="majorEastAsia" w:cstheme="majorBidi"/>
      <w:color w:val="272727" w:themeColor="text1" w:themeTint="D8"/>
    </w:rPr>
  </w:style>
  <w:style w:type="paragraph" w:styleId="Quote">
    <w:name w:val="Quote"/>
    <w:basedOn w:val="Normal"/>
    <w:next w:val="Normal"/>
    <w:link w:val="QuoteChar"/>
    <w:uiPriority w:val="29"/>
    <w:qFormat/>
    <w:rsid w:val="00B032A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032A4"/>
    <w:rPr>
      <w:i/>
      <w:iCs/>
      <w:color w:val="404040" w:themeColor="text1" w:themeTint="BF"/>
    </w:rPr>
  </w:style>
  <w:style w:type="paragraph" w:styleId="IntenseQuote">
    <w:name w:val="Intense Quote"/>
    <w:basedOn w:val="Normal"/>
    <w:next w:val="Normal"/>
    <w:link w:val="IntenseQuoteChar"/>
    <w:uiPriority w:val="30"/>
    <w:qFormat/>
    <w:rsid w:val="00B032A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032A4"/>
    <w:rPr>
      <w:i/>
      <w:iCs/>
      <w:color w:val="365F91" w:themeColor="accent1" w:themeShade="BF"/>
    </w:rPr>
  </w:style>
  <w:style w:type="character" w:styleId="IntenseReference">
    <w:name w:val="Intense Reference"/>
    <w:basedOn w:val="DefaultParagraphFont"/>
    <w:uiPriority w:val="32"/>
    <w:qFormat/>
    <w:rsid w:val="00B032A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284</Words>
  <Characters>1862</Characters>
  <Application>Microsoft Office Word</Application>
  <DocSecurity>0</DocSecurity>
  <Lines>88</Lines>
  <Paragraphs>47</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Perez, Juan</cp:lastModifiedBy>
  <cp:revision>3</cp:revision>
  <dcterms:created xsi:type="dcterms:W3CDTF">2026-04-27T20:18:00Z</dcterms:created>
  <dcterms:modified xsi:type="dcterms:W3CDTF">2026-04-27T20:22:00Z</dcterms:modified>
</cp:coreProperties>
</file>