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Plumbing and Pipefitting inspection and repair services</w:t>
            </w:r>
            <w:r>
              <w:rPr>
                <w:rStyle w:val="AAMSKBFill-InHighlight"/>
              </w:rPr>
              <w:t xml:space="preserve"> </w:t>
            </w:r>
            <w:r>
              <w:rPr>
                <w:rFonts w:asciiTheme="minorHAnsi" w:hAnsiTheme="minorHAnsi" w:cstheme="minorHAnsi"/>
              </w:rPr>
              <w:t>Blanket Purchase Agreement</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02301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36C24126Q0464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9AM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J045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See the Statement of Work</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Boston Healthcare System</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940 Belmont Street</w:t>
            </w:r>
          </w:p>
          <w:p w:rsidR="00761C04" w:rsidRPr="00EE5B77" w:rsidP="00761C04">
            <w:pPr>
              <w:spacing w:before="0"/>
              <w:rPr>
                <w:rFonts w:asciiTheme="minorHAnsi" w:hAnsiTheme="minorHAnsi" w:cstheme="minorHAnsi"/>
              </w:rPr>
            </w:pPr>
            <w:r>
              <w:rPr>
                <w:rFonts w:asciiTheme="minorHAnsi" w:hAnsiTheme="minorHAnsi" w:cstheme="minorHAnsi"/>
              </w:rPr>
              <w:t>Brockton MA  02301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 Shawki</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issa.shawki@va.gov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C3290" w:rsidRPr="00D61644" w:rsidP="00EC3290">
      <w:pPr>
        <w:pStyle w:val="NoSpacing"/>
        <w:rPr>
          <w:rFonts w:ascii="Times New Roman" w:hAnsi="Times New Roman" w:cs="Times New Roman"/>
          <w:sz w:val="24"/>
          <w:szCs w:val="24"/>
        </w:rPr>
      </w:pPr>
      <w:r w:rsidRPr="00D61644">
        <w:rPr>
          <w:rFonts w:ascii="Times New Roman" w:hAnsi="Times New Roman" w:cs="Times New Roman"/>
          <w:sz w:val="24"/>
          <w:szCs w:val="24"/>
        </w:rPr>
        <w:t>The Department of Veteran Affairs intends to solicit for the following service:</w:t>
      </w:r>
    </w:p>
    <w:p w:rsidR="00EC3290" w:rsidRPr="00D61644" w:rsidP="00EC3290">
      <w:pPr>
        <w:pStyle w:val="NoSpacing"/>
        <w:rPr>
          <w:rFonts w:ascii="Times New Roman" w:hAnsi="Times New Roman" w:cs="Times New Roman"/>
          <w:sz w:val="24"/>
          <w:szCs w:val="24"/>
        </w:rPr>
      </w:pPr>
    </w:p>
    <w:p w:rsidR="00EC3290" w:rsidRPr="00D61644" w:rsidP="00EC3290">
      <w:pPr>
        <w:pStyle w:val="NoSpacing"/>
        <w:rPr>
          <w:rFonts w:ascii="Times New Roman" w:hAnsi="Times New Roman" w:cs="Times New Roman"/>
          <w:sz w:val="24"/>
          <w:szCs w:val="24"/>
        </w:rPr>
      </w:pPr>
      <w:r w:rsidRPr="00D61644">
        <w:rPr>
          <w:rFonts w:ascii="Times New Roman" w:eastAsia="Arial" w:hAnsi="Times New Roman" w:cs="Times New Roman"/>
          <w:sz w:val="24"/>
          <w:szCs w:val="24"/>
        </w:rPr>
        <w:t>Plumbing and Pipefitting inspection and repair services</w:t>
      </w:r>
    </w:p>
    <w:p w:rsidR="00EC3290" w:rsidRPr="00D61644" w:rsidP="00EC3290">
      <w:pPr>
        <w:pStyle w:val="NoSpacing"/>
        <w:rPr>
          <w:rFonts w:ascii="Times New Roman" w:hAnsi="Times New Roman" w:cs="Times New Roman"/>
          <w:sz w:val="24"/>
          <w:szCs w:val="24"/>
        </w:rPr>
      </w:pPr>
    </w:p>
    <w:p w:rsidR="00EC3290" w:rsidRPr="00D61644" w:rsidP="00EC3290">
      <w:pPr>
        <w:pStyle w:val="NoSpacing"/>
        <w:rPr>
          <w:rFonts w:ascii="Times New Roman" w:hAnsi="Times New Roman" w:cs="Times New Roman"/>
          <w:sz w:val="24"/>
          <w:szCs w:val="24"/>
        </w:rPr>
      </w:pPr>
      <w:r w:rsidRPr="00D61644">
        <w:rPr>
          <w:rFonts w:ascii="Times New Roman" w:hAnsi="Times New Roman" w:cs="Times New Roman"/>
          <w:sz w:val="24"/>
          <w:szCs w:val="24"/>
        </w:rPr>
        <w:t>The Government intends to award a Firm-Fixed Priced Blanket Purchase Agreement (BPA) resulting from the solicitation to the responsive offeror whose offer conforms to the solicitation and will be most advantageous to the government in terms of price and other considered factors. The solicitation will be set aside for Small Businesse</w:t>
      </w:r>
      <w:r>
        <w:rPr>
          <w:rFonts w:ascii="Times New Roman" w:hAnsi="Times New Roman" w:cs="Times New Roman"/>
          <w:sz w:val="24"/>
          <w:szCs w:val="24"/>
        </w:rPr>
        <w:t>s</w:t>
      </w:r>
      <w:r w:rsidRPr="00D61644">
        <w:rPr>
          <w:rFonts w:ascii="Times New Roman" w:hAnsi="Times New Roman" w:cs="Times New Roman"/>
          <w:sz w:val="24"/>
          <w:szCs w:val="24"/>
        </w:rPr>
        <w:t>.</w:t>
      </w:r>
    </w:p>
    <w:p w:rsidR="00EC3290" w:rsidRPr="00D61644" w:rsidP="00EC3290">
      <w:pPr>
        <w:pStyle w:val="NoSpacing"/>
        <w:rPr>
          <w:rFonts w:ascii="Times New Roman" w:hAnsi="Times New Roman" w:cs="Times New Roman"/>
          <w:sz w:val="24"/>
          <w:szCs w:val="24"/>
        </w:rPr>
      </w:pPr>
    </w:p>
    <w:p w:rsidR="00EC3290" w:rsidRPr="00D61644" w:rsidP="00EC3290">
      <w:pPr>
        <w:pStyle w:val="NoSpacing"/>
        <w:rPr>
          <w:rFonts w:ascii="Times New Roman" w:hAnsi="Times New Roman" w:cs="Times New Roman"/>
          <w:sz w:val="24"/>
          <w:szCs w:val="24"/>
        </w:rPr>
      </w:pPr>
      <w:r w:rsidRPr="00D61644">
        <w:rPr>
          <w:rFonts w:ascii="Times New Roman" w:hAnsi="Times New Roman" w:cs="Times New Roman"/>
          <w:sz w:val="24"/>
          <w:szCs w:val="24"/>
        </w:rPr>
        <w:t>Solicitation 36C24126Q0</w:t>
      </w:r>
      <w:r>
        <w:rPr>
          <w:rFonts w:ascii="Times New Roman" w:hAnsi="Times New Roman" w:cs="Times New Roman"/>
          <w:sz w:val="24"/>
          <w:szCs w:val="24"/>
        </w:rPr>
        <w:t>464</w:t>
      </w:r>
      <w:r w:rsidRPr="00D61644">
        <w:rPr>
          <w:rFonts w:ascii="Times New Roman" w:hAnsi="Times New Roman" w:cs="Times New Roman"/>
          <w:sz w:val="24"/>
          <w:szCs w:val="24"/>
        </w:rPr>
        <w:t xml:space="preserve"> will be available for download on </w:t>
      </w:r>
      <w:r>
        <w:rPr>
          <w:rFonts w:ascii="Times New Roman" w:hAnsi="Times New Roman" w:cs="Times New Roman"/>
          <w:sz w:val="24"/>
          <w:szCs w:val="24"/>
        </w:rPr>
        <w:t>or around April 27, 2026</w:t>
      </w:r>
      <w:r w:rsidRPr="00D61644">
        <w:rPr>
          <w:rFonts w:ascii="Times New Roman" w:hAnsi="Times New Roman" w:cs="Times New Roman"/>
          <w:sz w:val="24"/>
          <w:szCs w:val="24"/>
        </w:rPr>
        <w:t xml:space="preserve">. The closing date will be </w:t>
      </w:r>
      <w:r>
        <w:rPr>
          <w:rFonts w:ascii="Times New Roman" w:hAnsi="Times New Roman" w:cs="Times New Roman"/>
          <w:sz w:val="24"/>
          <w:szCs w:val="24"/>
        </w:rPr>
        <w:t>May 7, 2026</w:t>
      </w:r>
      <w:r w:rsidRPr="00D61644">
        <w:rPr>
          <w:rFonts w:ascii="Times New Roman" w:hAnsi="Times New Roman" w:cs="Times New Roman"/>
          <w:sz w:val="24"/>
          <w:szCs w:val="24"/>
        </w:rPr>
        <w:t xml:space="preserve"> at </w:t>
      </w:r>
      <w:r>
        <w:rPr>
          <w:rFonts w:ascii="Times New Roman" w:hAnsi="Times New Roman" w:cs="Times New Roman"/>
          <w:sz w:val="24"/>
          <w:szCs w:val="24"/>
        </w:rPr>
        <w:t>9</w:t>
      </w:r>
      <w:r w:rsidRPr="00D61644">
        <w:rPr>
          <w:rFonts w:ascii="Times New Roman" w:hAnsi="Times New Roman" w:cs="Times New Roman"/>
          <w:sz w:val="24"/>
          <w:szCs w:val="24"/>
        </w:rPr>
        <w:t xml:space="preserve"> </w:t>
      </w:r>
      <w:r>
        <w:rPr>
          <w:rFonts w:ascii="Times New Roman" w:hAnsi="Times New Roman" w:cs="Times New Roman"/>
          <w:sz w:val="24"/>
          <w:szCs w:val="24"/>
        </w:rPr>
        <w:t>A</w:t>
      </w:r>
      <w:r w:rsidRPr="00D61644">
        <w:rPr>
          <w:rFonts w:ascii="Times New Roman" w:hAnsi="Times New Roman" w:cs="Times New Roman"/>
          <w:sz w:val="24"/>
          <w:szCs w:val="24"/>
        </w:rPr>
        <w:t xml:space="preserve">M EST time. Copies of the solicitation will not be available for mailing. All prospective offerors must be registered in System for Award Management (SAM) prior to award of the contract. Registration may be accomplished at </w:t>
      </w:r>
      <w:r>
        <w:fldChar w:fldCharType="begin"/>
      </w:r>
      <w:r>
        <w:instrText xml:space="preserve"> HYPERLINK "http://www.sam.gov" </w:instrText>
      </w:r>
      <w:r>
        <w:fldChar w:fldCharType="separate"/>
      </w:r>
      <w:r w:rsidRPr="00D61644">
        <w:rPr>
          <w:rStyle w:val="Hyperlink"/>
          <w:rFonts w:ascii="Times New Roman" w:hAnsi="Times New Roman" w:cs="Times New Roman"/>
          <w:sz w:val="24"/>
          <w:szCs w:val="24"/>
        </w:rPr>
        <w:t>www.sam.gov</w:t>
      </w:r>
      <w:r>
        <w:fldChar w:fldCharType="end"/>
      </w:r>
      <w:r w:rsidRPr="00D61644">
        <w:rPr>
          <w:rFonts w:ascii="Times New Roman" w:hAnsi="Times New Roman" w:cs="Times New Roman"/>
          <w:sz w:val="24"/>
          <w:szCs w:val="24"/>
        </w:rPr>
        <w:t xml:space="preserve"> . Questions concerning this solicitation may be directed to Contracting Officer Issa Shawki at </w:t>
      </w:r>
      <w:r>
        <w:fldChar w:fldCharType="begin"/>
      </w:r>
      <w:r>
        <w:instrText xml:space="preserve"> HYPERLINK "mailto:issa.shawki@va.gov" </w:instrText>
      </w:r>
      <w:r>
        <w:fldChar w:fldCharType="separate"/>
      </w:r>
      <w:r w:rsidRPr="00D61644">
        <w:rPr>
          <w:rStyle w:val="Hyperlink"/>
          <w:rFonts w:ascii="Times New Roman" w:hAnsi="Times New Roman" w:cs="Times New Roman"/>
          <w:sz w:val="24"/>
          <w:szCs w:val="24"/>
        </w:rPr>
        <w:t>issa.shawki@va.gov</w:t>
      </w:r>
      <w:r>
        <w:fldChar w:fldCharType="end"/>
      </w:r>
      <w:r w:rsidRPr="00D61644">
        <w:rPr>
          <w:rFonts w:ascii="Times New Roman" w:hAnsi="Times New Roman" w:cs="Times New Roman"/>
          <w:sz w:val="24"/>
          <w:szCs w:val="24"/>
        </w:rPr>
        <w:t xml:space="preserve"> by </w:t>
      </w:r>
      <w:r>
        <w:rPr>
          <w:rFonts w:ascii="Times New Roman" w:hAnsi="Times New Roman" w:cs="Times New Roman"/>
          <w:sz w:val="24"/>
          <w:szCs w:val="24"/>
        </w:rPr>
        <w:t>May 4</w:t>
      </w:r>
      <w:r w:rsidRPr="00D61644">
        <w:rPr>
          <w:rFonts w:ascii="Times New Roman" w:hAnsi="Times New Roman" w:cs="Times New Roman"/>
          <w:sz w:val="24"/>
          <w:szCs w:val="24"/>
        </w:rPr>
        <w:t>, 202</w:t>
      </w:r>
      <w:r>
        <w:rPr>
          <w:rFonts w:ascii="Times New Roman" w:hAnsi="Times New Roman" w:cs="Times New Roman"/>
          <w:sz w:val="24"/>
          <w:szCs w:val="24"/>
        </w:rPr>
        <w:t>6</w:t>
      </w:r>
      <w:r w:rsidRPr="00D61644">
        <w:rPr>
          <w:rFonts w:ascii="Times New Roman" w:hAnsi="Times New Roman" w:cs="Times New Roman"/>
          <w:sz w:val="24"/>
          <w:szCs w:val="24"/>
        </w:rPr>
        <w:t xml:space="preserve">.  Questions submitted after this date may not be answered by </w:t>
      </w:r>
      <w:r>
        <w:rPr>
          <w:rFonts w:ascii="Times New Roman" w:hAnsi="Times New Roman" w:cs="Times New Roman"/>
          <w:sz w:val="24"/>
          <w:szCs w:val="24"/>
        </w:rPr>
        <w:t>May 7, 2026</w:t>
      </w:r>
      <w:r w:rsidRPr="00D61644">
        <w:rPr>
          <w:rFonts w:ascii="Times New Roman" w:hAnsi="Times New Roman" w:cs="Times New Roman"/>
          <w:sz w:val="24"/>
          <w:szCs w:val="24"/>
        </w:rPr>
        <w:t>.</w:t>
      </w:r>
    </w:p>
    <w:p w:rsidR="00EC3290" w:rsidRPr="00D61644" w:rsidP="00EC3290">
      <w:pPr>
        <w:pStyle w:val="NoSpacing"/>
        <w:rPr>
          <w:rFonts w:ascii="Times New Roman" w:hAnsi="Times New Roman" w:cs="Times New Roman"/>
          <w:sz w:val="24"/>
          <w:szCs w:val="24"/>
        </w:rPr>
      </w:pPr>
    </w:p>
    <w:p w:rsidR="00EC3290" w:rsidRPr="00D61644" w:rsidP="00EC3290">
      <w:pPr>
        <w:pStyle w:val="NoSpacing"/>
        <w:rPr>
          <w:rFonts w:ascii="Times New Roman" w:hAnsi="Times New Roman" w:cs="Times New Roman"/>
          <w:sz w:val="24"/>
          <w:szCs w:val="24"/>
        </w:rPr>
      </w:pPr>
      <w:r w:rsidRPr="00D61644">
        <w:rPr>
          <w:rFonts w:ascii="Times New Roman" w:hAnsi="Times New Roman" w:cs="Times New Roman"/>
          <w:sz w:val="24"/>
          <w:szCs w:val="24"/>
        </w:rPr>
        <w:t>The applicable NAICS code is 238220.</w:t>
      </w:r>
    </w:p>
    <w:p w:rsidR="0039049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9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493"/>
    <w:rPr>
      <w:rFonts w:eastAsiaTheme="majorEastAsia" w:cstheme="majorBidi"/>
      <w:color w:val="272727" w:themeColor="text1" w:themeTint="D8"/>
    </w:rPr>
  </w:style>
  <w:style w:type="paragraph" w:styleId="Quote">
    <w:name w:val="Quote"/>
    <w:basedOn w:val="Normal"/>
    <w:next w:val="Normal"/>
    <w:link w:val="QuoteChar"/>
    <w:uiPriority w:val="29"/>
    <w:qFormat/>
    <w:rsid w:val="00390493"/>
    <w:pPr>
      <w:spacing w:before="160"/>
      <w:jc w:val="center"/>
    </w:pPr>
    <w:rPr>
      <w:i/>
      <w:iCs/>
      <w:color w:val="404040" w:themeColor="text1" w:themeTint="BF"/>
    </w:rPr>
  </w:style>
  <w:style w:type="character" w:customStyle="1" w:styleId="QuoteChar">
    <w:name w:val="Quote Char"/>
    <w:basedOn w:val="DefaultParagraphFont"/>
    <w:link w:val="Quote"/>
    <w:uiPriority w:val="29"/>
    <w:rsid w:val="00390493"/>
    <w:rPr>
      <w:i/>
      <w:iCs/>
      <w:color w:val="404040" w:themeColor="text1" w:themeTint="BF"/>
    </w:rPr>
  </w:style>
  <w:style w:type="paragraph" w:styleId="IntenseQuote">
    <w:name w:val="Intense Quote"/>
    <w:basedOn w:val="Normal"/>
    <w:next w:val="Normal"/>
    <w:link w:val="IntenseQuoteChar"/>
    <w:uiPriority w:val="30"/>
    <w:qFormat/>
    <w:rsid w:val="0039049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90493"/>
    <w:rPr>
      <w:i/>
      <w:iCs/>
      <w:color w:val="366092" w:themeColor="accent1" w:themeShade="BF"/>
    </w:rPr>
  </w:style>
  <w:style w:type="character" w:styleId="IntenseReference">
    <w:name w:val="Intense Reference"/>
    <w:basedOn w:val="DefaultParagraphFont"/>
    <w:uiPriority w:val="32"/>
    <w:qFormat/>
    <w:rsid w:val="00390493"/>
    <w:rPr>
      <w:b/>
      <w:bCs/>
      <w:smallCaps/>
      <w:color w:val="366092" w:themeColor="accent1" w:themeShade="BF"/>
      <w:spacing w:val="5"/>
    </w:rPr>
  </w:style>
  <w:style w:type="character" w:styleId="Hyperlink">
    <w:name w:val="Hyperlink"/>
    <w:basedOn w:val="DefaultParagraphFont"/>
    <w:uiPriority w:val="99"/>
    <w:unhideWhenUsed/>
    <w:rsid w:val="00EC329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2026-04-27T19:49:18Z</dcterms:created>
  <dcterms:modified xsi:type="dcterms:W3CDTF">2026-04-27T19:49:18Z</dcterms:modified>
</cp:coreProperties>
</file>