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 Art Therapy Services | Base + 4 Options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89086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36C26126Q0655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U001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611610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Postell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james.postell@va.gov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A3489" w:rsidRPr="00DA3489" w:rsidP="00DA3489">
      <w:r w:rsidRPr="00DA3489">
        <w:rPr>
          <w:b/>
          <w:bCs/>
        </w:rPr>
        <w:t>NOTICE OF INTENT TO SOLE SOURCE</w:t>
      </w:r>
    </w:p>
    <w:p w:rsidR="00DA3489" w:rsidRPr="00DA3489" w:rsidP="00DA3489">
      <w:r w:rsidRPr="00DA3489">
        <w:t xml:space="preserve">The Department of Veterans Affairs (VA), </w:t>
      </w:r>
      <w:r>
        <w:rPr>
          <w:b/>
          <w:bCs/>
        </w:rPr>
        <w:t>Network Contracting Officer (NCO) 21</w:t>
      </w:r>
      <w:r w:rsidRPr="00DA3489">
        <w:t xml:space="preserve">, hereby provides notice of its intent to award a </w:t>
      </w:r>
      <w:r w:rsidRPr="00DA3489">
        <w:rPr>
          <w:b/>
          <w:bCs/>
        </w:rPr>
        <w:t>sole-source</w:t>
      </w:r>
      <w:r w:rsidRPr="00DA3489">
        <w:t xml:space="preserve"> firm</w:t>
      </w:r>
      <w:r w:rsidRPr="00DA3489">
        <w:noBreakHyphen/>
        <w:t>fixed</w:t>
      </w:r>
      <w:r w:rsidRPr="00DA3489">
        <w:noBreakHyphen/>
        <w:t xml:space="preserve">price contract to the </w:t>
      </w:r>
      <w:r w:rsidRPr="00DA3489">
        <w:rPr>
          <w:b/>
          <w:bCs/>
        </w:rPr>
        <w:t>David J. Drakulich Art Foundation</w:t>
      </w:r>
      <w:r w:rsidRPr="00DA3489">
        <w:t>, a nonprofit organization uniquely qualified to provide specialized art instruction services tailored to veterans</w:t>
      </w:r>
      <w:r>
        <w:t xml:space="preserve"> for the Sierra Nevada Health Care System, 975 Kirman Avenue, Reno, NV 89502</w:t>
      </w:r>
      <w:r w:rsidRPr="00DA3489">
        <w:t>.</w:t>
      </w:r>
    </w:p>
    <w:p w:rsidR="00DA3489" w:rsidRPr="00DA3489" w:rsidP="00DA3489">
      <w:r w:rsidRPr="00DA3489">
        <w:rPr>
          <w:b/>
          <w:bCs/>
        </w:rPr>
        <w:t>Requirement:</w:t>
      </w:r>
      <w:r w:rsidRPr="00DA3489">
        <w:t xml:space="preserve"> Art Instructor Services to support veteran therapeutic and rehabilitative programs.</w:t>
      </w:r>
      <w:r w:rsidRPr="00DA3489">
        <w:br/>
      </w:r>
      <w:r w:rsidRPr="00DA3489">
        <w:rPr>
          <w:b/>
          <w:bCs/>
        </w:rPr>
        <w:t>Period of Performance:</w:t>
      </w:r>
      <w:r w:rsidRPr="00DA3489">
        <w:t xml:space="preserve"> One (1) </w:t>
      </w:r>
      <w:r w:rsidRPr="00DA3489">
        <w:rPr>
          <w:b/>
          <w:bCs/>
        </w:rPr>
        <w:t>Base Year</w:t>
      </w:r>
      <w:r w:rsidRPr="00DA3489">
        <w:t xml:space="preserve">, plus </w:t>
      </w:r>
      <w:r w:rsidRPr="00DA3489">
        <w:rPr>
          <w:b/>
          <w:bCs/>
        </w:rPr>
        <w:t>Four (4) One</w:t>
      </w:r>
      <w:r w:rsidRPr="00DA3489">
        <w:rPr>
          <w:b/>
          <w:bCs/>
        </w:rPr>
        <w:noBreakHyphen/>
        <w:t>Year Option Periods</w:t>
      </w:r>
      <w:r w:rsidRPr="00DA3489">
        <w:t>.</w:t>
      </w:r>
      <w:r w:rsidRPr="00DA3489">
        <w:br/>
      </w:r>
      <w:r w:rsidRPr="00DA3489">
        <w:rPr>
          <w:b/>
          <w:bCs/>
        </w:rPr>
        <w:t>NAICS Code:</w:t>
      </w:r>
      <w:r w:rsidRPr="00DA3489">
        <w:t xml:space="preserve"> 611610 </w:t>
      </w:r>
      <w:r w:rsidRPr="00DA3489">
        <w:br/>
      </w:r>
      <w:r w:rsidRPr="00DA3489">
        <w:rPr>
          <w:b/>
          <w:bCs/>
        </w:rPr>
        <w:t>Authority:</w:t>
      </w:r>
      <w:r w:rsidRPr="00DA3489">
        <w:t xml:space="preserve"> FAR </w:t>
      </w:r>
      <w:r w:rsidRPr="00DA3489">
        <w:rPr>
          <w:b/>
          <w:bCs/>
        </w:rPr>
        <w:t>13.106</w:t>
      </w:r>
      <w:r w:rsidRPr="00DA3489">
        <w:rPr>
          <w:b/>
          <w:bCs/>
        </w:rPr>
        <w:noBreakHyphen/>
        <w:t>1(b)(1)(i)</w:t>
      </w:r>
      <w:r w:rsidRPr="00DA3489">
        <w:t xml:space="preserve"> — Only one responsible source is capable of providing the supplies or services that will satisfy agency requirements (Simplified Acquisition Procedures).</w:t>
      </w:r>
      <w:r w:rsidRPr="00DA3489">
        <w:br/>
        <w:t xml:space="preserve">The </w:t>
      </w:r>
      <w:r w:rsidRPr="00DA3489">
        <w:rPr>
          <w:b/>
          <w:bCs/>
        </w:rPr>
        <w:t>David J. Drakulich Art Foundation</w:t>
      </w:r>
      <w:r w:rsidRPr="00DA3489">
        <w:t xml:space="preserve"> is uniquely positioned to meet the needs of this requirement due to its specialized experience providing therapeutic art programs designed specifically for veterans, its established track record supporting VA facilities, and its ability to furnish qualified art instructors with the background, training, and experience necessary to serve VA's veteran population.</w:t>
      </w:r>
    </w:p>
    <w:p w:rsidR="00DA3489" w:rsidRPr="00DA3489" w:rsidP="00DA3489">
      <w:r w:rsidRPr="00DA3489">
        <w:t xml:space="preserve">This </w:t>
      </w:r>
      <w:r w:rsidRPr="00DA3489">
        <w:rPr>
          <w:b/>
          <w:bCs/>
        </w:rPr>
        <w:t>Notice of Intent is not a Request for Quotes (RFQ)</w:t>
      </w:r>
      <w:r w:rsidRPr="00DA3489">
        <w:t>. No solicitation document is available, and no technical questions will be answered at this time. The Government intends to make a sole</w:t>
      </w:r>
      <w:r w:rsidRPr="00DA3489">
        <w:noBreakHyphen/>
        <w:t>source award; however, interested parties who believe they can meet this requirement must submit a statement of capability that demonstrates clear and convincing evidence of their ability to provide the requested services.</w:t>
      </w:r>
    </w:p>
    <w:p w:rsidR="00DA3489" w:rsidRPr="00DA3489" w:rsidP="00DA3489">
      <w:r w:rsidRPr="00DA3489">
        <w:rPr>
          <w:b/>
          <w:bCs/>
        </w:rPr>
        <w:t>Responses must be received by:</w:t>
      </w:r>
      <w:r w:rsidRPr="00DA3489">
        <w:t xml:space="preserve"> </w:t>
      </w:r>
      <w:r>
        <w:t>May 04, 2026, 10AM PDT.</w:t>
      </w:r>
      <w:r w:rsidRPr="00DA3489">
        <w:br/>
      </w:r>
      <w:r w:rsidRPr="00DA3489">
        <w:rPr>
          <w:b/>
          <w:bCs/>
        </w:rPr>
        <w:t>Email responses to:</w:t>
      </w:r>
      <w:r w:rsidRPr="00DA3489">
        <w:t xml:space="preserve"> </w:t>
      </w:r>
      <w:r>
        <w:fldChar w:fldCharType="begin"/>
      </w:r>
      <w:r>
        <w:instrText xml:space="preserve"> HYPERLINK "mailto:james.postell@va.gov" </w:instrText>
      </w:r>
      <w:r>
        <w:fldChar w:fldCharType="separate"/>
      </w:r>
      <w:r w:rsidRPr="00E670A7">
        <w:rPr>
          <w:rStyle w:val="Hyperlink"/>
        </w:rPr>
        <w:t>james.postell@va.gov</w:t>
      </w:r>
      <w:r>
        <w:fldChar w:fldCharType="end"/>
      </w:r>
      <w:r>
        <w:t xml:space="preserve"> </w:t>
      </w:r>
      <w:r w:rsidRPr="00DA3489">
        <w:br/>
      </w:r>
      <w:r w:rsidRPr="00DA3489">
        <w:rPr>
          <w:b/>
          <w:bCs/>
        </w:rPr>
        <w:t>Subject line:</w:t>
      </w:r>
      <w:r w:rsidRPr="00DA3489">
        <w:t xml:space="preserve"> “Notice of Intent Response – Art Instructor Services”</w:t>
      </w:r>
    </w:p>
    <w:p w:rsidR="00DA3489" w:rsidRPr="00DA3489" w:rsidP="00DA3489">
      <w:r w:rsidRPr="00DA3489">
        <w:t>A determination by the Government not to compete this procurement based on responses to this notice is solely within the discretion of the Government.</w:t>
      </w:r>
    </w:p>
    <w:p w:rsidR="00395AE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1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23A"/>
    <w:rPr>
      <w:rFonts w:eastAsiaTheme="majorEastAsia" w:cstheme="majorBidi"/>
      <w:color w:val="272727" w:themeColor="text1" w:themeTint="D8"/>
    </w:rPr>
  </w:style>
  <w:style w:type="paragraph" w:styleId="Quote">
    <w:name w:val="Quote"/>
    <w:basedOn w:val="Normal"/>
    <w:next w:val="Normal"/>
    <w:link w:val="QuoteChar"/>
    <w:uiPriority w:val="29"/>
    <w:qFormat/>
    <w:rsid w:val="00B2123A"/>
    <w:pPr>
      <w:spacing w:before="160"/>
      <w:jc w:val="center"/>
    </w:pPr>
    <w:rPr>
      <w:i/>
      <w:iCs/>
      <w:color w:val="404040" w:themeColor="text1" w:themeTint="BF"/>
    </w:rPr>
  </w:style>
  <w:style w:type="character" w:customStyle="1" w:styleId="QuoteChar">
    <w:name w:val="Quote Char"/>
    <w:basedOn w:val="DefaultParagraphFont"/>
    <w:link w:val="Quote"/>
    <w:uiPriority w:val="29"/>
    <w:rsid w:val="00B2123A"/>
    <w:rPr>
      <w:i/>
      <w:iCs/>
      <w:color w:val="404040" w:themeColor="text1" w:themeTint="BF"/>
    </w:rPr>
  </w:style>
  <w:style w:type="paragraph" w:styleId="IntenseQuote">
    <w:name w:val="Intense Quote"/>
    <w:basedOn w:val="Normal"/>
    <w:next w:val="Normal"/>
    <w:link w:val="IntenseQuoteChar"/>
    <w:uiPriority w:val="30"/>
    <w:qFormat/>
    <w:rsid w:val="00B2123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2123A"/>
    <w:rPr>
      <w:i/>
      <w:iCs/>
      <w:color w:val="366092" w:themeColor="accent1" w:themeShade="BF"/>
    </w:rPr>
  </w:style>
  <w:style w:type="character" w:styleId="IntenseReference">
    <w:name w:val="Intense Reference"/>
    <w:basedOn w:val="DefaultParagraphFont"/>
    <w:uiPriority w:val="32"/>
    <w:qFormat/>
    <w:rsid w:val="00B2123A"/>
    <w:rPr>
      <w:b/>
      <w:bCs/>
      <w:smallCaps/>
      <w:color w:val="366092" w:themeColor="accent1" w:themeShade="BF"/>
      <w:spacing w:val="5"/>
    </w:rPr>
  </w:style>
  <w:style w:type="character" w:styleId="Hyperlink">
    <w:name w:val="Hyperlink"/>
    <w:basedOn w:val="DefaultParagraphFont"/>
    <w:uiPriority w:val="99"/>
    <w:unhideWhenUsed/>
    <w:rsid w:val="00DA3489"/>
    <w:rPr>
      <w:color w:val="0000FF" w:themeColor="hyperlink"/>
      <w:u w:val="single"/>
    </w:rPr>
  </w:style>
  <w:style w:type="character" w:customStyle="1" w:styleId="UnresolvedMention">
    <w:name w:val="Unresolved Mention"/>
    <w:basedOn w:val="DefaultParagraphFont"/>
    <w:uiPriority w:val="99"/>
    <w:semiHidden/>
    <w:unhideWhenUsed/>
    <w:rsid w:val="00DA348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2026-04-27T22:39:12Z</dcterms:created>
  <dcterms:modified xsi:type="dcterms:W3CDTF">2026-04-27T22:39:12Z</dcterms:modified>
</cp:coreProperties>
</file>