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C44A1" w14:textId="77777777" w:rsidR="0056019D" w:rsidRPr="004F36A7" w:rsidRDefault="0056019D"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8501"/>
      </w:tblGrid>
      <w:tr w:rsidR="0030148C" w:rsidRPr="0056019D" w14:paraId="0C8C44A4" w14:textId="77777777" w:rsidTr="00231CE2">
        <w:trPr>
          <w:trHeight w:val="287"/>
        </w:trPr>
        <w:tc>
          <w:tcPr>
            <w:tcW w:w="1278" w:type="dxa"/>
          </w:tcPr>
          <w:p w14:paraId="0C8C44A2" w14:textId="77777777" w:rsidR="0056019D" w:rsidRPr="0056019D" w:rsidRDefault="0056019D" w:rsidP="0056019D">
            <w:pPr>
              <w:spacing w:after="0" w:line="360" w:lineRule="auto"/>
              <w:rPr>
                <w:rFonts w:ascii="Times New Roman" w:hAnsi="Times New Roman" w:cs="Times New Roman"/>
                <w:b/>
                <w:sz w:val="24"/>
                <w:szCs w:val="24"/>
              </w:rPr>
            </w:pPr>
            <w:r w:rsidRPr="0056019D">
              <w:rPr>
                <w:rFonts w:ascii="Times New Roman" w:hAnsi="Times New Roman" w:cs="Times New Roman"/>
                <w:b/>
                <w:sz w:val="24"/>
                <w:szCs w:val="24"/>
              </w:rPr>
              <w:t>SUBJECT*</w:t>
            </w:r>
          </w:p>
        </w:tc>
        <w:tc>
          <w:tcPr>
            <w:tcW w:w="8640" w:type="dxa"/>
          </w:tcPr>
          <w:p w14:paraId="0C8C44A3" w14:textId="77777777" w:rsidR="0056019D" w:rsidRPr="0056019D" w:rsidRDefault="0056019D" w:rsidP="0056019D">
            <w:pPr>
              <w:spacing w:after="0" w:line="360" w:lineRule="auto"/>
              <w:rPr>
                <w:rStyle w:val="AAMSKBFill-InHighlight"/>
                <w:rFonts w:ascii="Times New Roman" w:hAnsi="Times New Roman" w:cs="Times New Roman"/>
                <w:color w:val="auto"/>
                <w:sz w:val="24"/>
                <w:szCs w:val="24"/>
              </w:rPr>
            </w:pPr>
            <w:r w:rsidRPr="0056019D">
              <w:rPr>
                <w:rStyle w:val="AAMSKBFill-InHighlight"/>
                <w:rFonts w:ascii="Times New Roman" w:hAnsi="Times New Roman" w:cs="Times New Roman"/>
                <w:color w:val="auto"/>
                <w:sz w:val="24"/>
                <w:szCs w:val="24"/>
              </w:rPr>
              <w:t>Isensix Temperature Monitoring System</w:t>
            </w:r>
            <w:r w:rsidRPr="0056019D">
              <w:rPr>
                <w:rStyle w:val="AAMSKBFill-InHighlight"/>
                <w:rFonts w:ascii="Times New Roman" w:hAnsi="Times New Roman" w:cs="Times New Roman"/>
                <w:color w:val="auto"/>
                <w:sz w:val="24"/>
                <w:szCs w:val="24"/>
              </w:rPr>
              <w:t xml:space="preserve">  </w:t>
            </w:r>
            <w:r w:rsidRPr="0056019D">
              <w:rPr>
                <w:rStyle w:val="AAMSKBFill-InHighlight"/>
                <w:rFonts w:ascii="Times New Roman" w:hAnsi="Times New Roman" w:cs="Times New Roman"/>
                <w:color w:val="auto"/>
                <w:sz w:val="24"/>
                <w:szCs w:val="24"/>
              </w:rPr>
              <w:t xml:space="preserve"> </w:t>
            </w:r>
          </w:p>
        </w:tc>
      </w:tr>
    </w:tbl>
    <w:p w14:paraId="0C8C44A5" w14:textId="77777777" w:rsidR="0056019D" w:rsidRPr="0056019D" w:rsidRDefault="0056019D" w:rsidP="0056019D">
      <w:pPr>
        <w:spacing w:after="0" w:line="360" w:lineRule="auto"/>
        <w:rPr>
          <w:rFonts w:ascii="Times New Roman" w:eastAsia="Calibri" w:hAnsi="Times New Roman" w:cs="Times New Roman"/>
          <w:sz w:val="24"/>
          <w:szCs w:val="24"/>
        </w:rPr>
      </w:pPr>
    </w:p>
    <w:p w14:paraId="0C8C44A6" w14:textId="77777777" w:rsidR="0056019D" w:rsidRPr="0056019D" w:rsidRDefault="0056019D" w:rsidP="0056019D">
      <w:pPr>
        <w:pBdr>
          <w:top w:val="single" w:sz="4" w:space="1" w:color="auto"/>
          <w:bottom w:val="single" w:sz="4" w:space="1" w:color="auto"/>
        </w:pBdr>
        <w:spacing w:after="0" w:line="480" w:lineRule="auto"/>
        <w:jc w:val="center"/>
        <w:rPr>
          <w:rFonts w:ascii="Times New Roman" w:eastAsia="Calibri" w:hAnsi="Times New Roman" w:cs="Times New Roman"/>
          <w:b/>
          <w:sz w:val="24"/>
          <w:szCs w:val="24"/>
        </w:rPr>
      </w:pPr>
      <w:r w:rsidRPr="0056019D">
        <w:rPr>
          <w:rFonts w:ascii="Times New Roman" w:hAnsi="Times New Roman" w:cs="Times New Roman"/>
          <w:b/>
          <w:color w:val="4F81BD" w:themeColor="accent1"/>
          <w:sz w:val="24"/>
          <w:szCs w:val="24"/>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0148C" w:rsidRPr="0056019D" w14:paraId="0C8C44A9" w14:textId="77777777" w:rsidTr="009738F0">
        <w:tc>
          <w:tcPr>
            <w:tcW w:w="4698" w:type="dxa"/>
            <w:hideMark/>
          </w:tcPr>
          <w:p w14:paraId="0C8C44A7" w14:textId="77777777" w:rsidR="0056019D" w:rsidRPr="0056019D" w:rsidRDefault="0056019D" w:rsidP="0056019D">
            <w:pPr>
              <w:spacing w:after="0" w:line="480" w:lineRule="auto"/>
              <w:rPr>
                <w:rFonts w:ascii="Times New Roman" w:hAnsi="Times New Roman" w:cs="Times New Roman"/>
                <w:b/>
                <w:sz w:val="24"/>
                <w:szCs w:val="24"/>
              </w:rPr>
            </w:pPr>
            <w:r w:rsidRPr="0056019D">
              <w:rPr>
                <w:rFonts w:ascii="Times New Roman" w:hAnsi="Times New Roman" w:cs="Times New Roman"/>
                <w:b/>
                <w:sz w:val="24"/>
                <w:szCs w:val="24"/>
              </w:rPr>
              <w:t>CONTRACTING OFFICE’S ZIP CODE*</w:t>
            </w:r>
          </w:p>
        </w:tc>
        <w:tc>
          <w:tcPr>
            <w:tcW w:w="5220" w:type="dxa"/>
            <w:hideMark/>
          </w:tcPr>
          <w:p w14:paraId="0C8C44A8" w14:textId="77777777" w:rsidR="0056019D" w:rsidRPr="0056019D" w:rsidRDefault="0056019D" w:rsidP="0056019D">
            <w:pPr>
              <w:spacing w:after="0" w:line="480" w:lineRule="auto"/>
              <w:rPr>
                <w:rFonts w:ascii="Times New Roman" w:hAnsi="Times New Roman" w:cs="Times New Roman"/>
                <w:sz w:val="24"/>
                <w:szCs w:val="24"/>
              </w:rPr>
            </w:pPr>
            <w:r w:rsidRPr="0056019D">
              <w:rPr>
                <w:rFonts w:ascii="Times New Roman" w:hAnsi="Times New Roman" w:cs="Times New Roman"/>
                <w:sz w:val="24"/>
                <w:szCs w:val="24"/>
              </w:rPr>
              <w:t>53214-1476</w:t>
            </w:r>
          </w:p>
        </w:tc>
      </w:tr>
      <w:tr w:rsidR="0030148C" w:rsidRPr="0056019D" w14:paraId="0C8C44AC" w14:textId="77777777" w:rsidTr="009738F0">
        <w:tc>
          <w:tcPr>
            <w:tcW w:w="4698" w:type="dxa"/>
            <w:hideMark/>
          </w:tcPr>
          <w:p w14:paraId="0C8C44AA" w14:textId="77777777" w:rsidR="0056019D" w:rsidRPr="0056019D" w:rsidRDefault="0056019D" w:rsidP="0056019D">
            <w:pPr>
              <w:spacing w:after="0" w:line="480" w:lineRule="auto"/>
              <w:rPr>
                <w:rFonts w:ascii="Times New Roman" w:hAnsi="Times New Roman" w:cs="Times New Roman"/>
                <w:b/>
                <w:sz w:val="24"/>
                <w:szCs w:val="24"/>
              </w:rPr>
            </w:pPr>
            <w:r w:rsidRPr="0056019D">
              <w:rPr>
                <w:rFonts w:ascii="Times New Roman" w:hAnsi="Times New Roman" w:cs="Times New Roman"/>
                <w:b/>
                <w:sz w:val="24"/>
                <w:szCs w:val="24"/>
              </w:rPr>
              <w:t>SOLICITATION NUMBER*</w:t>
            </w:r>
          </w:p>
        </w:tc>
        <w:tc>
          <w:tcPr>
            <w:tcW w:w="5220" w:type="dxa"/>
            <w:hideMark/>
          </w:tcPr>
          <w:p w14:paraId="0C8C44AB" w14:textId="77777777" w:rsidR="0056019D" w:rsidRPr="0056019D" w:rsidRDefault="0056019D" w:rsidP="0056019D">
            <w:pPr>
              <w:spacing w:after="0" w:line="480" w:lineRule="auto"/>
              <w:rPr>
                <w:rFonts w:ascii="Times New Roman" w:hAnsi="Times New Roman" w:cs="Times New Roman"/>
                <w:sz w:val="24"/>
                <w:szCs w:val="24"/>
              </w:rPr>
            </w:pPr>
            <w:r w:rsidRPr="0056019D">
              <w:rPr>
                <w:rFonts w:ascii="Times New Roman" w:hAnsi="Times New Roman" w:cs="Times New Roman"/>
                <w:sz w:val="24"/>
                <w:szCs w:val="24"/>
              </w:rPr>
              <w:t>36C25226Q0427</w:t>
            </w:r>
          </w:p>
        </w:tc>
      </w:tr>
      <w:tr w:rsidR="0030148C" w:rsidRPr="0056019D" w14:paraId="0C8C44AF" w14:textId="77777777" w:rsidTr="009738F0">
        <w:tc>
          <w:tcPr>
            <w:tcW w:w="4698" w:type="dxa"/>
          </w:tcPr>
          <w:p w14:paraId="0C8C44AD" w14:textId="77777777" w:rsidR="0056019D" w:rsidRPr="0056019D" w:rsidRDefault="0056019D" w:rsidP="0056019D">
            <w:pPr>
              <w:spacing w:after="0" w:line="480" w:lineRule="auto"/>
              <w:rPr>
                <w:rFonts w:ascii="Times New Roman" w:hAnsi="Times New Roman" w:cs="Times New Roman"/>
                <w:b/>
                <w:sz w:val="24"/>
                <w:szCs w:val="24"/>
              </w:rPr>
            </w:pPr>
            <w:r w:rsidRPr="0056019D">
              <w:rPr>
                <w:rFonts w:ascii="Times New Roman" w:hAnsi="Times New Roman" w:cs="Times New Roman"/>
                <w:b/>
                <w:sz w:val="24"/>
                <w:szCs w:val="24"/>
              </w:rPr>
              <w:t>RESPONSE DATE/TIME/ZONE</w:t>
            </w:r>
          </w:p>
        </w:tc>
        <w:tc>
          <w:tcPr>
            <w:tcW w:w="5220" w:type="dxa"/>
          </w:tcPr>
          <w:p w14:paraId="0C8C44AE" w14:textId="77777777" w:rsidR="0056019D" w:rsidRPr="0056019D" w:rsidRDefault="0056019D" w:rsidP="0056019D">
            <w:pPr>
              <w:spacing w:after="0" w:line="480" w:lineRule="auto"/>
              <w:rPr>
                <w:rStyle w:val="AAMSKBFill-InHighlight"/>
                <w:rFonts w:ascii="Times New Roman" w:hAnsi="Times New Roman" w:cs="Times New Roman"/>
                <w:color w:val="auto"/>
                <w:sz w:val="24"/>
                <w:szCs w:val="24"/>
              </w:rPr>
            </w:pPr>
            <w:r w:rsidRPr="0056019D">
              <w:rPr>
                <w:rStyle w:val="AAMSKBFill-InHighlight"/>
                <w:rFonts w:ascii="Times New Roman" w:hAnsi="Times New Roman" w:cs="Times New Roman"/>
                <w:color w:val="auto"/>
                <w:sz w:val="24"/>
                <w:szCs w:val="24"/>
              </w:rPr>
              <w:t>05-13-2026</w:t>
            </w:r>
            <w:r w:rsidRPr="0056019D">
              <w:rPr>
                <w:rStyle w:val="AAMSKBFill-InHighlight"/>
                <w:rFonts w:ascii="Times New Roman" w:hAnsi="Times New Roman" w:cs="Times New Roman"/>
                <w:color w:val="auto"/>
                <w:sz w:val="24"/>
                <w:szCs w:val="24"/>
              </w:rPr>
              <w:t xml:space="preserve"> </w:t>
            </w:r>
            <w:r w:rsidRPr="0056019D">
              <w:rPr>
                <w:rStyle w:val="AAMSKBFill-InHighlight"/>
                <w:rFonts w:ascii="Times New Roman" w:hAnsi="Times New Roman" w:cs="Times New Roman"/>
                <w:color w:val="auto"/>
                <w:sz w:val="24"/>
                <w:szCs w:val="24"/>
              </w:rPr>
              <w:t>10:00</w:t>
            </w:r>
            <w:r w:rsidRPr="0056019D">
              <w:rPr>
                <w:rStyle w:val="AAMSKBFill-InHighlight"/>
                <w:rFonts w:ascii="Times New Roman" w:hAnsi="Times New Roman" w:cs="Times New Roman"/>
                <w:color w:val="auto"/>
                <w:sz w:val="24"/>
                <w:szCs w:val="24"/>
              </w:rPr>
              <w:t xml:space="preserve"> </w:t>
            </w:r>
            <w:r w:rsidRPr="0056019D">
              <w:rPr>
                <w:rStyle w:val="AAMSKBFill-InHighlight"/>
                <w:rFonts w:ascii="Times New Roman" w:hAnsi="Times New Roman" w:cs="Times New Roman"/>
                <w:color w:val="auto"/>
                <w:sz w:val="24"/>
                <w:szCs w:val="24"/>
              </w:rPr>
              <w:t>CENTRAL TIME, CHICAGO, USA</w:t>
            </w:r>
          </w:p>
        </w:tc>
      </w:tr>
      <w:tr w:rsidR="0030148C" w:rsidRPr="0056019D" w14:paraId="0C8C44B2" w14:textId="77777777" w:rsidTr="009738F0">
        <w:tc>
          <w:tcPr>
            <w:tcW w:w="4698" w:type="dxa"/>
          </w:tcPr>
          <w:p w14:paraId="0C8C44B0" w14:textId="77777777" w:rsidR="0056019D" w:rsidRPr="0056019D" w:rsidRDefault="0056019D" w:rsidP="0056019D">
            <w:pPr>
              <w:spacing w:after="0" w:line="480" w:lineRule="auto"/>
              <w:rPr>
                <w:rFonts w:ascii="Times New Roman" w:hAnsi="Times New Roman" w:cs="Times New Roman"/>
                <w:b/>
                <w:sz w:val="24"/>
                <w:szCs w:val="24"/>
              </w:rPr>
            </w:pPr>
            <w:r w:rsidRPr="0056019D">
              <w:rPr>
                <w:rFonts w:ascii="Times New Roman" w:hAnsi="Times New Roman" w:cs="Times New Roman"/>
                <w:b/>
                <w:sz w:val="24"/>
                <w:szCs w:val="24"/>
              </w:rPr>
              <w:t>ARCHIVE</w:t>
            </w:r>
          </w:p>
        </w:tc>
        <w:tc>
          <w:tcPr>
            <w:tcW w:w="5220" w:type="dxa"/>
            <w:hideMark/>
          </w:tcPr>
          <w:p w14:paraId="0C8C44B1" w14:textId="77777777" w:rsidR="0056019D" w:rsidRPr="0056019D" w:rsidRDefault="0056019D" w:rsidP="0056019D">
            <w:pPr>
              <w:spacing w:after="0" w:line="480" w:lineRule="auto"/>
              <w:rPr>
                <w:rFonts w:ascii="Times New Roman" w:hAnsi="Times New Roman" w:cs="Times New Roman"/>
                <w:sz w:val="24"/>
                <w:szCs w:val="24"/>
              </w:rPr>
            </w:pPr>
            <w:r w:rsidRPr="0056019D">
              <w:rPr>
                <w:rFonts w:ascii="Times New Roman" w:hAnsi="Times New Roman" w:cs="Times New Roman"/>
                <w:sz w:val="24"/>
                <w:szCs w:val="24"/>
              </w:rPr>
              <w:t>30</w:t>
            </w:r>
            <w:r w:rsidRPr="0056019D">
              <w:rPr>
                <w:rFonts w:ascii="Times New Roman" w:hAnsi="Times New Roman" w:cs="Times New Roman"/>
                <w:sz w:val="24"/>
                <w:szCs w:val="24"/>
                <w:bdr w:val="none" w:sz="0" w:space="0" w:color="auto" w:frame="1"/>
              </w:rPr>
              <w:t xml:space="preserve"> DA</w:t>
            </w:r>
            <w:r w:rsidRPr="0056019D">
              <w:rPr>
                <w:rFonts w:ascii="Times New Roman" w:hAnsi="Times New Roman" w:cs="Times New Roman"/>
                <w:sz w:val="24"/>
                <w:szCs w:val="24"/>
                <w:bdr w:val="none" w:sz="0" w:space="0" w:color="auto" w:frame="1"/>
              </w:rPr>
              <w:t>YS AFTER THE RESPONSE DATE</w:t>
            </w:r>
          </w:p>
        </w:tc>
      </w:tr>
      <w:tr w:rsidR="0030148C" w:rsidRPr="0056019D" w14:paraId="0C8C44B5" w14:textId="77777777" w:rsidTr="009738F0">
        <w:tc>
          <w:tcPr>
            <w:tcW w:w="4698" w:type="dxa"/>
          </w:tcPr>
          <w:p w14:paraId="0C8C44B3" w14:textId="77777777" w:rsidR="0056019D" w:rsidRPr="0056019D" w:rsidRDefault="0056019D" w:rsidP="0056019D">
            <w:pPr>
              <w:spacing w:after="0" w:line="480" w:lineRule="auto"/>
              <w:rPr>
                <w:rFonts w:ascii="Times New Roman" w:hAnsi="Times New Roman" w:cs="Times New Roman"/>
                <w:b/>
                <w:sz w:val="24"/>
                <w:szCs w:val="24"/>
              </w:rPr>
            </w:pPr>
            <w:r w:rsidRPr="0056019D">
              <w:rPr>
                <w:rFonts w:ascii="Times New Roman" w:hAnsi="Times New Roman" w:cs="Times New Roman"/>
                <w:b/>
                <w:sz w:val="24"/>
                <w:szCs w:val="24"/>
              </w:rPr>
              <w:t>RECOVERY ACT FUNDS</w:t>
            </w:r>
          </w:p>
        </w:tc>
        <w:tc>
          <w:tcPr>
            <w:tcW w:w="5220" w:type="dxa"/>
            <w:hideMark/>
          </w:tcPr>
          <w:p w14:paraId="0C8C44B4" w14:textId="77777777" w:rsidR="0056019D" w:rsidRPr="0056019D" w:rsidRDefault="0056019D" w:rsidP="0056019D">
            <w:pPr>
              <w:spacing w:after="0" w:line="480" w:lineRule="auto"/>
              <w:rPr>
                <w:rFonts w:ascii="Times New Roman" w:hAnsi="Times New Roman" w:cs="Times New Roman"/>
                <w:sz w:val="24"/>
                <w:szCs w:val="24"/>
              </w:rPr>
            </w:pPr>
            <w:r w:rsidRPr="0056019D">
              <w:rPr>
                <w:rFonts w:ascii="Times New Roman" w:hAnsi="Times New Roman" w:cs="Times New Roman"/>
                <w:sz w:val="24"/>
                <w:szCs w:val="24"/>
              </w:rPr>
              <w:t>N</w:t>
            </w:r>
          </w:p>
        </w:tc>
      </w:tr>
      <w:tr w:rsidR="0030148C" w:rsidRPr="0056019D" w14:paraId="0C8C44B8" w14:textId="77777777" w:rsidTr="009738F0">
        <w:tc>
          <w:tcPr>
            <w:tcW w:w="4698" w:type="dxa"/>
          </w:tcPr>
          <w:p w14:paraId="0C8C44B6" w14:textId="77777777" w:rsidR="0056019D" w:rsidRPr="0056019D" w:rsidRDefault="0056019D" w:rsidP="0056019D">
            <w:pPr>
              <w:spacing w:after="0" w:line="480" w:lineRule="auto"/>
              <w:rPr>
                <w:rFonts w:ascii="Times New Roman" w:hAnsi="Times New Roman" w:cs="Times New Roman"/>
                <w:b/>
                <w:sz w:val="24"/>
                <w:szCs w:val="24"/>
              </w:rPr>
            </w:pPr>
            <w:r w:rsidRPr="0056019D">
              <w:rPr>
                <w:rFonts w:ascii="Times New Roman" w:hAnsi="Times New Roman" w:cs="Times New Roman"/>
                <w:b/>
                <w:sz w:val="24"/>
                <w:szCs w:val="24"/>
              </w:rPr>
              <w:t>PRODUCT SERVICE CODE*</w:t>
            </w:r>
          </w:p>
        </w:tc>
        <w:tc>
          <w:tcPr>
            <w:tcW w:w="5220" w:type="dxa"/>
          </w:tcPr>
          <w:p w14:paraId="0C8C44B7" w14:textId="77777777" w:rsidR="0056019D" w:rsidRPr="0056019D" w:rsidRDefault="0056019D" w:rsidP="0056019D">
            <w:pPr>
              <w:spacing w:after="0" w:line="480" w:lineRule="auto"/>
              <w:rPr>
                <w:rStyle w:val="AAMSKBFill-InHighlight"/>
                <w:rFonts w:ascii="Times New Roman" w:hAnsi="Times New Roman" w:cs="Times New Roman"/>
                <w:color w:val="auto"/>
                <w:sz w:val="24"/>
                <w:szCs w:val="24"/>
              </w:rPr>
            </w:pPr>
            <w:r w:rsidRPr="0056019D">
              <w:rPr>
                <w:rStyle w:val="AAMSKBFill-InHighlight"/>
                <w:rFonts w:ascii="Times New Roman" w:hAnsi="Times New Roman" w:cs="Times New Roman"/>
                <w:color w:val="auto"/>
                <w:sz w:val="24"/>
                <w:szCs w:val="24"/>
              </w:rPr>
              <w:t>J066</w:t>
            </w:r>
          </w:p>
        </w:tc>
      </w:tr>
      <w:tr w:rsidR="0030148C" w:rsidRPr="0056019D" w14:paraId="0C8C44BB" w14:textId="77777777" w:rsidTr="009738F0">
        <w:tc>
          <w:tcPr>
            <w:tcW w:w="4698" w:type="dxa"/>
          </w:tcPr>
          <w:p w14:paraId="0C8C44B9" w14:textId="77777777" w:rsidR="0056019D" w:rsidRPr="0056019D" w:rsidRDefault="0056019D" w:rsidP="0056019D">
            <w:pPr>
              <w:spacing w:after="0" w:line="480" w:lineRule="auto"/>
              <w:rPr>
                <w:rFonts w:ascii="Times New Roman" w:hAnsi="Times New Roman" w:cs="Times New Roman"/>
                <w:b/>
                <w:sz w:val="24"/>
                <w:szCs w:val="24"/>
              </w:rPr>
            </w:pPr>
            <w:r w:rsidRPr="0056019D">
              <w:rPr>
                <w:rFonts w:ascii="Times New Roman" w:hAnsi="Times New Roman" w:cs="Times New Roman"/>
                <w:b/>
                <w:sz w:val="24"/>
                <w:szCs w:val="24"/>
              </w:rPr>
              <w:t>NAICS CODE*</w:t>
            </w:r>
          </w:p>
        </w:tc>
        <w:tc>
          <w:tcPr>
            <w:tcW w:w="5220" w:type="dxa"/>
            <w:hideMark/>
          </w:tcPr>
          <w:p w14:paraId="0C8C44BA" w14:textId="77777777" w:rsidR="0056019D" w:rsidRPr="0056019D" w:rsidRDefault="0056019D" w:rsidP="0056019D">
            <w:pPr>
              <w:spacing w:after="0" w:line="480" w:lineRule="auto"/>
              <w:rPr>
                <w:rFonts w:ascii="Times New Roman" w:hAnsi="Times New Roman" w:cs="Times New Roman"/>
                <w:sz w:val="24"/>
                <w:szCs w:val="24"/>
              </w:rPr>
            </w:pPr>
            <w:r w:rsidRPr="0056019D">
              <w:rPr>
                <w:rFonts w:ascii="Times New Roman" w:hAnsi="Times New Roman" w:cs="Times New Roman"/>
                <w:sz w:val="24"/>
                <w:szCs w:val="24"/>
              </w:rPr>
              <w:t>541519</w:t>
            </w:r>
          </w:p>
        </w:tc>
      </w:tr>
      <w:tr w:rsidR="0030148C" w:rsidRPr="0056019D" w14:paraId="0C8C44C3" w14:textId="77777777" w:rsidTr="009738F0">
        <w:tc>
          <w:tcPr>
            <w:tcW w:w="4698" w:type="dxa"/>
            <w:hideMark/>
          </w:tcPr>
          <w:p w14:paraId="0C8C44BC" w14:textId="77777777" w:rsidR="0056019D" w:rsidRPr="0056019D" w:rsidRDefault="0056019D" w:rsidP="0056019D">
            <w:pPr>
              <w:spacing w:after="0" w:line="480" w:lineRule="auto"/>
              <w:rPr>
                <w:rFonts w:ascii="Times New Roman" w:hAnsi="Times New Roman" w:cs="Times New Roman"/>
                <w:b/>
                <w:sz w:val="24"/>
                <w:szCs w:val="24"/>
              </w:rPr>
            </w:pPr>
            <w:r w:rsidRPr="0056019D">
              <w:rPr>
                <w:rFonts w:ascii="Times New Roman" w:hAnsi="Times New Roman" w:cs="Times New Roman"/>
                <w:b/>
                <w:sz w:val="24"/>
                <w:szCs w:val="24"/>
              </w:rPr>
              <w:t>CONTRACTING OFFICE ADDRESS</w:t>
            </w:r>
          </w:p>
        </w:tc>
        <w:tc>
          <w:tcPr>
            <w:tcW w:w="5220" w:type="dxa"/>
          </w:tcPr>
          <w:p w14:paraId="0C8C44BD" w14:textId="77777777" w:rsidR="0056019D" w:rsidRPr="0056019D" w:rsidRDefault="0056019D" w:rsidP="0056019D">
            <w:pPr>
              <w:spacing w:after="0" w:line="480" w:lineRule="auto"/>
              <w:rPr>
                <w:rFonts w:ascii="Times New Roman" w:eastAsiaTheme="minorHAnsi" w:hAnsi="Times New Roman" w:cs="Times New Roman"/>
                <w:sz w:val="24"/>
                <w:szCs w:val="24"/>
                <w:bdr w:val="none" w:sz="0" w:space="0" w:color="auto" w:frame="1"/>
              </w:rPr>
            </w:pPr>
            <w:r w:rsidRPr="0056019D">
              <w:rPr>
                <w:rFonts w:ascii="Times New Roman" w:eastAsiaTheme="minorHAnsi" w:hAnsi="Times New Roman" w:cs="Times New Roman"/>
                <w:sz w:val="24"/>
                <w:szCs w:val="24"/>
                <w:bdr w:val="none" w:sz="0" w:space="0" w:color="auto" w:frame="1"/>
              </w:rPr>
              <w:t>Department of Veterans Affairs</w:t>
            </w:r>
            <w:r w:rsidRPr="0056019D">
              <w:rPr>
                <w:rStyle w:val="AAMSKBFill-InHighlight"/>
                <w:rFonts w:ascii="Times New Roman" w:hAnsi="Times New Roman" w:cs="Times New Roman"/>
                <w:sz w:val="24"/>
                <w:szCs w:val="24"/>
              </w:rPr>
              <w:t xml:space="preserve"> </w:t>
            </w:r>
          </w:p>
          <w:p w14:paraId="0C8C44BE" w14:textId="77777777" w:rsidR="0056019D" w:rsidRPr="0056019D" w:rsidRDefault="0056019D" w:rsidP="0056019D">
            <w:pPr>
              <w:spacing w:after="0" w:line="480" w:lineRule="auto"/>
              <w:rPr>
                <w:rFonts w:ascii="Times New Roman" w:eastAsiaTheme="minorHAnsi" w:hAnsi="Times New Roman" w:cs="Times New Roman"/>
                <w:sz w:val="24"/>
                <w:szCs w:val="24"/>
                <w:bdr w:val="none" w:sz="0" w:space="0" w:color="auto" w:frame="1"/>
              </w:rPr>
            </w:pPr>
            <w:r w:rsidRPr="0056019D">
              <w:rPr>
                <w:rFonts w:ascii="Times New Roman" w:eastAsiaTheme="minorHAnsi" w:hAnsi="Times New Roman" w:cs="Times New Roman"/>
                <w:sz w:val="24"/>
                <w:szCs w:val="24"/>
                <w:bdr w:val="none" w:sz="0" w:space="0" w:color="auto" w:frame="1"/>
              </w:rPr>
              <w:t>36C252</w:t>
            </w:r>
            <w:r w:rsidRPr="0056019D">
              <w:rPr>
                <w:rStyle w:val="AAMSKBFill-InHighlight"/>
                <w:rFonts w:ascii="Times New Roman" w:hAnsi="Times New Roman" w:cs="Times New Roman"/>
                <w:sz w:val="24"/>
                <w:szCs w:val="24"/>
              </w:rPr>
              <w:t xml:space="preserve"> </w:t>
            </w:r>
          </w:p>
          <w:p w14:paraId="0C8C44BF" w14:textId="77777777" w:rsidR="0056019D" w:rsidRPr="0056019D" w:rsidRDefault="0056019D" w:rsidP="0056019D">
            <w:pPr>
              <w:spacing w:after="0" w:line="480" w:lineRule="auto"/>
              <w:rPr>
                <w:rFonts w:ascii="Times New Roman" w:eastAsiaTheme="minorHAnsi" w:hAnsi="Times New Roman" w:cs="Times New Roman"/>
                <w:sz w:val="24"/>
                <w:szCs w:val="24"/>
                <w:bdr w:val="none" w:sz="0" w:space="0" w:color="auto" w:frame="1"/>
              </w:rPr>
            </w:pPr>
            <w:r w:rsidRPr="0056019D">
              <w:rPr>
                <w:rFonts w:ascii="Times New Roman" w:eastAsiaTheme="minorHAnsi" w:hAnsi="Times New Roman" w:cs="Times New Roman"/>
                <w:sz w:val="24"/>
                <w:szCs w:val="24"/>
                <w:bdr w:val="none" w:sz="0" w:space="0" w:color="auto" w:frame="1"/>
              </w:rPr>
              <w:t>115 South 84th Street, Suite 101</w:t>
            </w:r>
            <w:r w:rsidRPr="0056019D">
              <w:rPr>
                <w:rStyle w:val="AAMSKBFill-InHighlight"/>
                <w:rFonts w:ascii="Times New Roman" w:hAnsi="Times New Roman" w:cs="Times New Roman"/>
                <w:sz w:val="24"/>
                <w:szCs w:val="24"/>
              </w:rPr>
              <w:t xml:space="preserve"> </w:t>
            </w:r>
          </w:p>
          <w:p w14:paraId="0C8C44C2" w14:textId="61E723B7" w:rsidR="0056019D" w:rsidRPr="0056019D" w:rsidRDefault="0056019D" w:rsidP="0056019D">
            <w:pPr>
              <w:spacing w:after="0" w:line="480" w:lineRule="auto"/>
              <w:rPr>
                <w:rFonts w:ascii="Times New Roman" w:eastAsiaTheme="minorHAnsi" w:hAnsi="Times New Roman" w:cs="Times New Roman"/>
                <w:sz w:val="24"/>
                <w:szCs w:val="24"/>
                <w:bdr w:val="none" w:sz="0" w:space="0" w:color="auto" w:frame="1"/>
              </w:rPr>
            </w:pPr>
            <w:r w:rsidRPr="0056019D">
              <w:rPr>
                <w:rFonts w:ascii="Times New Roman" w:eastAsiaTheme="minorHAnsi" w:hAnsi="Times New Roman" w:cs="Times New Roman"/>
                <w:sz w:val="24"/>
                <w:szCs w:val="24"/>
                <w:bdr w:val="none" w:sz="0" w:space="0" w:color="auto" w:frame="1"/>
              </w:rPr>
              <w:t>Milwaukee WI  53214-1476</w:t>
            </w:r>
            <w:r w:rsidRPr="0056019D">
              <w:rPr>
                <w:rStyle w:val="AAMSKBFill-InHighlight"/>
                <w:rFonts w:ascii="Times New Roman" w:hAnsi="Times New Roman" w:cs="Times New Roman"/>
                <w:sz w:val="24"/>
                <w:szCs w:val="24"/>
              </w:rPr>
              <w:t xml:space="preserve"> </w:t>
            </w:r>
          </w:p>
        </w:tc>
      </w:tr>
      <w:tr w:rsidR="0030148C" w:rsidRPr="0056019D" w14:paraId="0C8C44CD" w14:textId="77777777" w:rsidTr="009738F0">
        <w:tc>
          <w:tcPr>
            <w:tcW w:w="4698" w:type="dxa"/>
          </w:tcPr>
          <w:p w14:paraId="0C8C44C4" w14:textId="77777777" w:rsidR="0056019D" w:rsidRPr="0056019D" w:rsidRDefault="0056019D" w:rsidP="0056019D">
            <w:pPr>
              <w:spacing w:after="0" w:line="480" w:lineRule="auto"/>
              <w:rPr>
                <w:rFonts w:ascii="Times New Roman" w:hAnsi="Times New Roman" w:cs="Times New Roman"/>
                <w:b/>
                <w:sz w:val="24"/>
                <w:szCs w:val="24"/>
              </w:rPr>
            </w:pPr>
            <w:r w:rsidRPr="0056019D">
              <w:rPr>
                <w:rFonts w:ascii="Times New Roman" w:hAnsi="Times New Roman" w:cs="Times New Roman"/>
                <w:b/>
                <w:sz w:val="24"/>
                <w:szCs w:val="24"/>
              </w:rPr>
              <w:t>POINT OF CONTACT*</w:t>
            </w:r>
          </w:p>
          <w:p w14:paraId="0C8C44C5" w14:textId="77777777" w:rsidR="0056019D" w:rsidRPr="0056019D" w:rsidRDefault="0056019D" w:rsidP="0056019D">
            <w:pPr>
              <w:spacing w:after="0" w:line="480" w:lineRule="auto"/>
              <w:rPr>
                <w:rFonts w:ascii="Times New Roman" w:hAnsi="Times New Roman" w:cs="Times New Roman"/>
                <w:b/>
                <w:sz w:val="24"/>
                <w:szCs w:val="24"/>
              </w:rPr>
            </w:pPr>
          </w:p>
          <w:p w14:paraId="0C8C44C6" w14:textId="77777777" w:rsidR="0056019D" w:rsidRPr="0056019D" w:rsidRDefault="0056019D" w:rsidP="0056019D">
            <w:pPr>
              <w:spacing w:after="0" w:line="480" w:lineRule="auto"/>
              <w:rPr>
                <w:rFonts w:ascii="Times New Roman" w:hAnsi="Times New Roman" w:cs="Times New Roman"/>
                <w:b/>
                <w:sz w:val="24"/>
                <w:szCs w:val="24"/>
              </w:rPr>
            </w:pPr>
          </w:p>
        </w:tc>
        <w:tc>
          <w:tcPr>
            <w:tcW w:w="5220" w:type="dxa"/>
            <w:hideMark/>
          </w:tcPr>
          <w:p w14:paraId="0C8C44C7" w14:textId="77777777" w:rsidR="0056019D" w:rsidRPr="0056019D" w:rsidRDefault="0056019D" w:rsidP="0056019D">
            <w:pPr>
              <w:spacing w:after="0" w:line="480" w:lineRule="auto"/>
              <w:rPr>
                <w:rFonts w:ascii="Times New Roman" w:eastAsiaTheme="minorHAnsi" w:hAnsi="Times New Roman" w:cs="Times New Roman"/>
                <w:sz w:val="24"/>
                <w:szCs w:val="24"/>
                <w:bdr w:val="none" w:sz="0" w:space="0" w:color="auto" w:frame="1"/>
              </w:rPr>
            </w:pPr>
            <w:r w:rsidRPr="0056019D">
              <w:rPr>
                <w:rFonts w:ascii="Times New Roman" w:eastAsiaTheme="minorHAnsi" w:hAnsi="Times New Roman" w:cs="Times New Roman"/>
                <w:sz w:val="24"/>
                <w:szCs w:val="24"/>
                <w:bdr w:val="none" w:sz="0" w:space="0" w:color="auto" w:frame="1"/>
              </w:rPr>
              <w:t>Contracting Officer</w:t>
            </w:r>
            <w:r w:rsidRPr="0056019D">
              <w:rPr>
                <w:rStyle w:val="AAMSKBFill-InHighlight"/>
                <w:rFonts w:ascii="Times New Roman" w:hAnsi="Times New Roman" w:cs="Times New Roman"/>
                <w:sz w:val="24"/>
                <w:szCs w:val="24"/>
              </w:rPr>
              <w:t xml:space="preserve"> </w:t>
            </w:r>
          </w:p>
          <w:p w14:paraId="0C8C44C8" w14:textId="77777777" w:rsidR="0056019D" w:rsidRPr="0056019D" w:rsidRDefault="0056019D" w:rsidP="0056019D">
            <w:pPr>
              <w:spacing w:after="0" w:line="480" w:lineRule="auto"/>
              <w:rPr>
                <w:rFonts w:ascii="Times New Roman" w:eastAsiaTheme="minorHAnsi" w:hAnsi="Times New Roman" w:cs="Times New Roman"/>
                <w:sz w:val="24"/>
                <w:szCs w:val="24"/>
                <w:bdr w:val="none" w:sz="0" w:space="0" w:color="auto" w:frame="1"/>
              </w:rPr>
            </w:pPr>
            <w:r w:rsidRPr="0056019D">
              <w:rPr>
                <w:rFonts w:ascii="Times New Roman" w:eastAsiaTheme="minorHAnsi" w:hAnsi="Times New Roman" w:cs="Times New Roman"/>
                <w:sz w:val="24"/>
                <w:szCs w:val="24"/>
                <w:bdr w:val="none" w:sz="0" w:space="0" w:color="auto" w:frame="1"/>
              </w:rPr>
              <w:t>Jennifer Mead</w:t>
            </w:r>
          </w:p>
          <w:p w14:paraId="0C8C44C9" w14:textId="26CD0A07" w:rsidR="0056019D" w:rsidRPr="0056019D" w:rsidRDefault="0056019D" w:rsidP="0056019D">
            <w:pPr>
              <w:spacing w:after="0" w:line="480" w:lineRule="auto"/>
              <w:rPr>
                <w:rFonts w:ascii="Times New Roman" w:eastAsiaTheme="minorHAnsi" w:hAnsi="Times New Roman" w:cs="Times New Roman"/>
                <w:sz w:val="24"/>
                <w:szCs w:val="24"/>
                <w:bdr w:val="none" w:sz="0" w:space="0" w:color="auto" w:frame="1"/>
              </w:rPr>
            </w:pPr>
            <w:hyperlink r:id="rId6" w:history="1">
              <w:r w:rsidRPr="00D52E15">
                <w:rPr>
                  <w:rStyle w:val="Hyperlink"/>
                  <w:rFonts w:ascii="Times New Roman" w:eastAsiaTheme="minorHAnsi" w:hAnsi="Times New Roman" w:cs="Times New Roman"/>
                  <w:sz w:val="24"/>
                  <w:szCs w:val="24"/>
                  <w:bdr w:val="none" w:sz="0" w:space="0" w:color="auto" w:frame="1"/>
                </w:rPr>
                <w:t>Jennifer.Mead@va.gov</w:t>
              </w:r>
            </w:hyperlink>
            <w:r>
              <w:rPr>
                <w:rFonts w:ascii="Times New Roman" w:eastAsiaTheme="minorHAnsi" w:hAnsi="Times New Roman" w:cs="Times New Roman"/>
                <w:sz w:val="24"/>
                <w:szCs w:val="24"/>
                <w:bdr w:val="none" w:sz="0" w:space="0" w:color="auto" w:frame="1"/>
              </w:rPr>
              <w:t xml:space="preserve"> </w:t>
            </w:r>
          </w:p>
          <w:p w14:paraId="0C8C44CA" w14:textId="77777777" w:rsidR="0056019D" w:rsidRPr="0056019D" w:rsidRDefault="0056019D" w:rsidP="0056019D">
            <w:pPr>
              <w:spacing w:after="0" w:line="480" w:lineRule="auto"/>
              <w:rPr>
                <w:rFonts w:ascii="Times New Roman" w:eastAsiaTheme="minorHAnsi" w:hAnsi="Times New Roman" w:cs="Times New Roman"/>
                <w:sz w:val="24"/>
                <w:szCs w:val="24"/>
                <w:bdr w:val="none" w:sz="0" w:space="0" w:color="auto" w:frame="1"/>
              </w:rPr>
            </w:pPr>
          </w:p>
          <w:p w14:paraId="0C8C44CB" w14:textId="77777777" w:rsidR="0056019D" w:rsidRPr="0056019D" w:rsidRDefault="0056019D" w:rsidP="0056019D">
            <w:pPr>
              <w:spacing w:after="0" w:line="480" w:lineRule="auto"/>
              <w:rPr>
                <w:rFonts w:ascii="Times New Roman" w:eastAsiaTheme="minorHAnsi" w:hAnsi="Times New Roman" w:cs="Times New Roman"/>
                <w:sz w:val="24"/>
                <w:szCs w:val="24"/>
                <w:bdr w:val="none" w:sz="0" w:space="0" w:color="auto" w:frame="1"/>
              </w:rPr>
            </w:pPr>
          </w:p>
          <w:p w14:paraId="0C8C44CC" w14:textId="77777777" w:rsidR="0056019D" w:rsidRPr="0056019D" w:rsidRDefault="0056019D" w:rsidP="0056019D">
            <w:pPr>
              <w:spacing w:after="0" w:line="480" w:lineRule="auto"/>
              <w:rPr>
                <w:rFonts w:ascii="Times New Roman" w:hAnsi="Times New Roman" w:cs="Times New Roman"/>
                <w:sz w:val="24"/>
                <w:szCs w:val="24"/>
              </w:rPr>
            </w:pPr>
          </w:p>
        </w:tc>
      </w:tr>
    </w:tbl>
    <w:p w14:paraId="0C8C44CE" w14:textId="4EB9501B" w:rsidR="0056019D" w:rsidRDefault="0056019D" w:rsidP="00D11D95">
      <w:pPr>
        <w:rPr>
          <w:rFonts w:cstheme="minorHAnsi"/>
          <w:szCs w:val="20"/>
        </w:rPr>
      </w:pPr>
    </w:p>
    <w:p w14:paraId="36430143" w14:textId="77777777" w:rsidR="0056019D" w:rsidRDefault="0056019D">
      <w:pPr>
        <w:rPr>
          <w:rFonts w:cstheme="minorHAnsi"/>
          <w:szCs w:val="20"/>
        </w:rPr>
      </w:pPr>
      <w:r>
        <w:rPr>
          <w:rFonts w:cstheme="minorHAnsi"/>
          <w:szCs w:val="20"/>
        </w:rPr>
        <w:br w:type="page"/>
      </w:r>
    </w:p>
    <w:p w14:paraId="172A5987" w14:textId="77777777" w:rsidR="0056019D" w:rsidRPr="004F36A7" w:rsidRDefault="0056019D" w:rsidP="00D11D95">
      <w:pPr>
        <w:rPr>
          <w:rFonts w:cstheme="minorHAnsi"/>
          <w:szCs w:val="20"/>
        </w:rPr>
      </w:pPr>
    </w:p>
    <w:p w14:paraId="0C8C44DD" w14:textId="77777777" w:rsidR="0056019D" w:rsidRPr="0056019D" w:rsidRDefault="0056019D" w:rsidP="00A3522F">
      <w:pPr>
        <w:pBdr>
          <w:top w:val="single" w:sz="4" w:space="1" w:color="auto"/>
          <w:bottom w:val="single" w:sz="4" w:space="1" w:color="auto"/>
        </w:pBdr>
        <w:jc w:val="center"/>
        <w:rPr>
          <w:rFonts w:ascii="Times New Roman" w:hAnsi="Times New Roman" w:cs="Times New Roman"/>
          <w:b/>
        </w:rPr>
      </w:pPr>
      <w:r w:rsidRPr="0056019D">
        <w:rPr>
          <w:rFonts w:ascii="Times New Roman" w:hAnsi="Times New Roman" w:cs="Times New Roman"/>
          <w:b/>
          <w:color w:val="4F81BD" w:themeColor="accent1"/>
          <w:sz w:val="28"/>
          <w:szCs w:val="28"/>
          <w:bdr w:val="none" w:sz="0" w:space="0" w:color="auto" w:frame="1"/>
        </w:rPr>
        <w:t>DESCRIPTION</w:t>
      </w:r>
    </w:p>
    <w:p w14:paraId="0C8C44DE" w14:textId="77777777" w:rsidR="0056019D" w:rsidRPr="005130DB" w:rsidRDefault="0056019D" w:rsidP="008E6ED2">
      <w:pPr>
        <w:rPr>
          <w:rFonts w:ascii="Times New Roman" w:hAnsi="Times New Roman" w:cs="Times New Roman"/>
          <w:sz w:val="24"/>
          <w:szCs w:val="24"/>
        </w:rPr>
      </w:pPr>
      <w:r w:rsidRPr="005130DB">
        <w:rPr>
          <w:rFonts w:ascii="Times New Roman" w:hAnsi="Times New Roman" w:cs="Times New Roman"/>
          <w:b/>
          <w:bCs/>
          <w:sz w:val="24"/>
          <w:szCs w:val="24"/>
        </w:rPr>
        <w:t>Notice of Intent to Sole Source</w:t>
      </w:r>
    </w:p>
    <w:p w14:paraId="0C8C44DF" w14:textId="77777777" w:rsidR="0056019D" w:rsidRPr="005130DB" w:rsidRDefault="0056019D" w:rsidP="008E6ED2">
      <w:pPr>
        <w:rPr>
          <w:rFonts w:ascii="Times New Roman" w:hAnsi="Times New Roman" w:cs="Times New Roman"/>
          <w:sz w:val="24"/>
          <w:szCs w:val="24"/>
        </w:rPr>
      </w:pPr>
      <w:r w:rsidRPr="005130DB">
        <w:rPr>
          <w:rFonts w:ascii="Times New Roman" w:hAnsi="Times New Roman" w:cs="Times New Roman"/>
          <w:sz w:val="24"/>
          <w:szCs w:val="24"/>
        </w:rPr>
        <w:t xml:space="preserve">The Department of Veterans Affairs (VA), Great Lakes Acquisition Center (GLAC), intends to negotiate a sole source contract with </w:t>
      </w:r>
      <w:r w:rsidRPr="005130DB">
        <w:rPr>
          <w:rFonts w:ascii="Times New Roman" w:hAnsi="Times New Roman" w:cs="Times New Roman"/>
          <w:b/>
          <w:bCs/>
          <w:sz w:val="24"/>
          <w:szCs w:val="24"/>
        </w:rPr>
        <w:t>Isensix, Inc.</w:t>
      </w:r>
      <w:r w:rsidRPr="005130DB">
        <w:rPr>
          <w:rFonts w:ascii="Times New Roman" w:hAnsi="Times New Roman" w:cs="Times New Roman"/>
          <w:sz w:val="24"/>
          <w:szCs w:val="24"/>
        </w:rPr>
        <w:t xml:space="preserve">, under the statutory authority of </w:t>
      </w:r>
      <w:r w:rsidRPr="005130DB">
        <w:rPr>
          <w:rFonts w:ascii="Times New Roman" w:hAnsi="Times New Roman" w:cs="Times New Roman"/>
          <w:b/>
          <w:bCs/>
          <w:sz w:val="24"/>
          <w:szCs w:val="24"/>
        </w:rPr>
        <w:t>41 U.S.C. 1901</w:t>
      </w:r>
      <w:r w:rsidRPr="005130DB">
        <w:rPr>
          <w:rFonts w:ascii="Times New Roman" w:hAnsi="Times New Roman" w:cs="Times New Roman"/>
          <w:sz w:val="24"/>
          <w:szCs w:val="24"/>
        </w:rPr>
        <w:t xml:space="preserve">, utilizing simplified acquisition procedures in accordance with </w:t>
      </w:r>
      <w:r w:rsidRPr="005130DB">
        <w:rPr>
          <w:rFonts w:ascii="Times New Roman" w:hAnsi="Times New Roman" w:cs="Times New Roman"/>
          <w:b/>
          <w:bCs/>
          <w:sz w:val="24"/>
          <w:szCs w:val="24"/>
        </w:rPr>
        <w:t>FAR 13.106</w:t>
      </w:r>
      <w:r w:rsidRPr="005130DB">
        <w:rPr>
          <w:rFonts w:ascii="Times New Roman" w:hAnsi="Times New Roman" w:cs="Times New Roman"/>
          <w:b/>
          <w:bCs/>
          <w:sz w:val="24"/>
          <w:szCs w:val="24"/>
        </w:rPr>
        <w:noBreakHyphen/>
        <w:t>3(b)(3)(i)</w:t>
      </w:r>
      <w:r w:rsidRPr="005130DB">
        <w:rPr>
          <w:rFonts w:ascii="Times New Roman" w:hAnsi="Times New Roman" w:cs="Times New Roman"/>
          <w:sz w:val="24"/>
          <w:szCs w:val="24"/>
        </w:rPr>
        <w:t>. The Government has determined that only one responsible source is capable of meeting agency requirements and that no other supplies or services will satisfy these needs.</w:t>
      </w:r>
    </w:p>
    <w:p w14:paraId="0C8C44E0" w14:textId="77777777" w:rsidR="0056019D" w:rsidRPr="005130DB" w:rsidRDefault="0056019D" w:rsidP="008E6ED2">
      <w:pPr>
        <w:rPr>
          <w:rFonts w:ascii="Times New Roman" w:hAnsi="Times New Roman" w:cs="Times New Roman"/>
          <w:sz w:val="24"/>
          <w:szCs w:val="24"/>
        </w:rPr>
      </w:pPr>
      <w:r w:rsidRPr="005130DB">
        <w:rPr>
          <w:rFonts w:ascii="Times New Roman" w:hAnsi="Times New Roman" w:cs="Times New Roman"/>
          <w:sz w:val="24"/>
          <w:szCs w:val="24"/>
        </w:rPr>
        <w:t xml:space="preserve">The Contractor shall provide all labor, hardware, software, maintenance, and technical support necessary to sustain the </w:t>
      </w:r>
      <w:r w:rsidRPr="005130DB">
        <w:rPr>
          <w:rFonts w:ascii="Times New Roman" w:hAnsi="Times New Roman" w:cs="Times New Roman"/>
          <w:b/>
          <w:bCs/>
          <w:sz w:val="24"/>
          <w:szCs w:val="24"/>
        </w:rPr>
        <w:t>Isensix Guardian Advanced Remote Monitoring Systems</w:t>
      </w:r>
      <w:r w:rsidRPr="005130DB">
        <w:rPr>
          <w:rFonts w:ascii="Times New Roman" w:hAnsi="Times New Roman" w:cs="Times New Roman"/>
          <w:sz w:val="24"/>
          <w:szCs w:val="24"/>
        </w:rPr>
        <w:t xml:space="preserve"> installed at the following VA Medical Centers:</w:t>
      </w:r>
    </w:p>
    <w:p w14:paraId="0C8C44E1" w14:textId="77777777" w:rsidR="0056019D" w:rsidRPr="005130DB" w:rsidRDefault="0056019D" w:rsidP="008E6ED2">
      <w:pPr>
        <w:rPr>
          <w:rFonts w:ascii="Times New Roman" w:hAnsi="Times New Roman" w:cs="Times New Roman"/>
          <w:sz w:val="24"/>
          <w:szCs w:val="24"/>
        </w:rPr>
      </w:pPr>
      <w:r w:rsidRPr="005130DB">
        <w:rPr>
          <w:rFonts w:ascii="Times New Roman" w:hAnsi="Times New Roman" w:cs="Times New Roman"/>
          <w:sz w:val="24"/>
          <w:szCs w:val="24"/>
        </w:rPr>
        <w:t xml:space="preserve">• </w:t>
      </w:r>
      <w:r w:rsidRPr="005130DB">
        <w:rPr>
          <w:rFonts w:ascii="Times New Roman" w:hAnsi="Times New Roman" w:cs="Times New Roman"/>
          <w:b/>
          <w:bCs/>
          <w:sz w:val="24"/>
          <w:szCs w:val="24"/>
        </w:rPr>
        <w:t>Clement J. Zablocki VA Medical Center</w:t>
      </w:r>
      <w:r w:rsidRPr="005130DB">
        <w:rPr>
          <w:rFonts w:ascii="Times New Roman" w:hAnsi="Times New Roman" w:cs="Times New Roman"/>
          <w:sz w:val="24"/>
          <w:szCs w:val="24"/>
        </w:rPr>
        <w:t>, 5000 W National Ave, Milwaukee, WI 53295</w:t>
      </w:r>
      <w:r w:rsidRPr="005130DB">
        <w:rPr>
          <w:rFonts w:ascii="Times New Roman" w:hAnsi="Times New Roman" w:cs="Times New Roman"/>
          <w:sz w:val="24"/>
          <w:szCs w:val="24"/>
        </w:rPr>
        <w:br/>
        <w:t xml:space="preserve">• </w:t>
      </w:r>
      <w:r w:rsidRPr="005130DB">
        <w:rPr>
          <w:rFonts w:ascii="Times New Roman" w:hAnsi="Times New Roman" w:cs="Times New Roman"/>
          <w:b/>
          <w:bCs/>
          <w:sz w:val="24"/>
          <w:szCs w:val="24"/>
        </w:rPr>
        <w:t>Edward Hines Jr. VA Medical Center</w:t>
      </w:r>
      <w:r w:rsidRPr="005130DB">
        <w:rPr>
          <w:rFonts w:ascii="Times New Roman" w:hAnsi="Times New Roman" w:cs="Times New Roman"/>
          <w:sz w:val="24"/>
          <w:szCs w:val="24"/>
        </w:rPr>
        <w:t>, 5000 S. 5th Ave, Hines, IL 60141</w:t>
      </w:r>
    </w:p>
    <w:p w14:paraId="0C8C44E2" w14:textId="77777777" w:rsidR="0056019D" w:rsidRPr="005130DB" w:rsidRDefault="0056019D" w:rsidP="008E6ED2">
      <w:pPr>
        <w:rPr>
          <w:rFonts w:ascii="Times New Roman" w:hAnsi="Times New Roman" w:cs="Times New Roman"/>
          <w:sz w:val="24"/>
          <w:szCs w:val="24"/>
        </w:rPr>
      </w:pPr>
      <w:r w:rsidRPr="005130DB">
        <w:rPr>
          <w:rFonts w:ascii="Times New Roman" w:hAnsi="Times New Roman" w:cs="Times New Roman"/>
          <w:sz w:val="24"/>
          <w:szCs w:val="24"/>
        </w:rPr>
        <w:t xml:space="preserve">This requirement will result in a </w:t>
      </w:r>
      <w:r w:rsidRPr="005130DB">
        <w:rPr>
          <w:rFonts w:ascii="Times New Roman" w:hAnsi="Times New Roman" w:cs="Times New Roman"/>
          <w:b/>
          <w:bCs/>
          <w:sz w:val="24"/>
          <w:szCs w:val="24"/>
        </w:rPr>
        <w:t>firm-fixed-price contract</w:t>
      </w:r>
      <w:r w:rsidRPr="005130DB">
        <w:rPr>
          <w:rFonts w:ascii="Times New Roman" w:hAnsi="Times New Roman" w:cs="Times New Roman"/>
          <w:sz w:val="24"/>
          <w:szCs w:val="24"/>
        </w:rPr>
        <w:t xml:space="preserve"> consisting of a </w:t>
      </w:r>
      <w:r w:rsidRPr="005130DB">
        <w:rPr>
          <w:rFonts w:ascii="Times New Roman" w:hAnsi="Times New Roman" w:cs="Times New Roman"/>
          <w:b/>
          <w:bCs/>
          <w:sz w:val="24"/>
          <w:szCs w:val="24"/>
        </w:rPr>
        <w:t>base year</w:t>
      </w:r>
      <w:r w:rsidRPr="005130DB">
        <w:rPr>
          <w:rFonts w:ascii="Times New Roman" w:hAnsi="Times New Roman" w:cs="Times New Roman"/>
          <w:sz w:val="24"/>
          <w:szCs w:val="24"/>
        </w:rPr>
        <w:t xml:space="preserve"> plus </w:t>
      </w:r>
      <w:r w:rsidRPr="005130DB">
        <w:rPr>
          <w:rFonts w:ascii="Times New Roman" w:hAnsi="Times New Roman" w:cs="Times New Roman"/>
          <w:b/>
          <w:bCs/>
          <w:sz w:val="24"/>
          <w:szCs w:val="24"/>
        </w:rPr>
        <w:t>two (2) option years</w:t>
      </w:r>
      <w:r w:rsidRPr="005130DB">
        <w:rPr>
          <w:rFonts w:ascii="Times New Roman" w:hAnsi="Times New Roman" w:cs="Times New Roman"/>
          <w:sz w:val="24"/>
          <w:szCs w:val="24"/>
        </w:rPr>
        <w:t xml:space="preserve">. The applicable NAICS code is </w:t>
      </w:r>
      <w:r w:rsidRPr="005130DB">
        <w:rPr>
          <w:rFonts w:ascii="Times New Roman" w:hAnsi="Times New Roman" w:cs="Times New Roman"/>
          <w:b/>
          <w:bCs/>
          <w:sz w:val="24"/>
          <w:szCs w:val="24"/>
        </w:rPr>
        <w:t>541519</w:t>
      </w:r>
      <w:r w:rsidRPr="005130DB">
        <w:rPr>
          <w:rFonts w:ascii="Times New Roman" w:hAnsi="Times New Roman" w:cs="Times New Roman"/>
          <w:sz w:val="24"/>
          <w:szCs w:val="24"/>
        </w:rPr>
        <w:t xml:space="preserve"> (Other Computer Related Services).</w:t>
      </w:r>
    </w:p>
    <w:p w14:paraId="0C8C44E3" w14:textId="77777777" w:rsidR="0056019D" w:rsidRPr="005130DB" w:rsidRDefault="0056019D" w:rsidP="008E6ED2">
      <w:pPr>
        <w:rPr>
          <w:rFonts w:ascii="Times New Roman" w:hAnsi="Times New Roman" w:cs="Times New Roman"/>
          <w:sz w:val="24"/>
          <w:szCs w:val="24"/>
        </w:rPr>
      </w:pPr>
      <w:r w:rsidRPr="005130DB">
        <w:rPr>
          <w:rFonts w:ascii="Times New Roman" w:hAnsi="Times New Roman" w:cs="Times New Roman"/>
          <w:sz w:val="24"/>
          <w:szCs w:val="24"/>
        </w:rPr>
        <w:t xml:space="preserve">This Notice of Intent does </w:t>
      </w:r>
      <w:r w:rsidRPr="005130DB">
        <w:rPr>
          <w:rFonts w:ascii="Times New Roman" w:hAnsi="Times New Roman" w:cs="Times New Roman"/>
          <w:b/>
          <w:bCs/>
          <w:sz w:val="24"/>
          <w:szCs w:val="24"/>
        </w:rPr>
        <w:t>not</w:t>
      </w:r>
      <w:r w:rsidRPr="005130DB">
        <w:rPr>
          <w:rFonts w:ascii="Times New Roman" w:hAnsi="Times New Roman" w:cs="Times New Roman"/>
          <w:sz w:val="24"/>
          <w:szCs w:val="24"/>
        </w:rPr>
        <w:t xml:space="preserve"> constitute a request for competitive quotations, and no solicitation is available. Interested firms that believe they are capable of meeting the requirements may submit detailed supporting documentation demonstrating their ability to provide the required products and services. Responses must include evidence of relevant experience and references from customers utilizing similar systems and services.</w:t>
      </w:r>
    </w:p>
    <w:p w14:paraId="0C8C44E4" w14:textId="77777777" w:rsidR="0056019D" w:rsidRPr="005130DB" w:rsidRDefault="0056019D" w:rsidP="008E6ED2">
      <w:pPr>
        <w:rPr>
          <w:rFonts w:ascii="Times New Roman" w:hAnsi="Times New Roman" w:cs="Times New Roman"/>
          <w:sz w:val="24"/>
          <w:szCs w:val="24"/>
        </w:rPr>
      </w:pPr>
      <w:r w:rsidRPr="005130DB">
        <w:rPr>
          <w:rFonts w:ascii="Times New Roman" w:hAnsi="Times New Roman" w:cs="Times New Roman"/>
          <w:sz w:val="24"/>
          <w:szCs w:val="24"/>
        </w:rPr>
        <w:t xml:space="preserve">All capability statements must be received </w:t>
      </w:r>
      <w:r w:rsidRPr="005130DB">
        <w:rPr>
          <w:rFonts w:ascii="Times New Roman" w:hAnsi="Times New Roman" w:cs="Times New Roman"/>
          <w:b/>
          <w:bCs/>
          <w:sz w:val="24"/>
          <w:szCs w:val="24"/>
        </w:rPr>
        <w:t>no later than 10:00 AM (CST) on May 13, 2026</w:t>
      </w:r>
      <w:r w:rsidRPr="005130DB">
        <w:rPr>
          <w:rFonts w:ascii="Times New Roman" w:hAnsi="Times New Roman" w:cs="Times New Roman"/>
          <w:sz w:val="24"/>
          <w:szCs w:val="24"/>
        </w:rPr>
        <w:t xml:space="preserve">, and shall be submitted via email in </w:t>
      </w:r>
      <w:r w:rsidRPr="005130DB">
        <w:rPr>
          <w:rFonts w:ascii="Times New Roman" w:hAnsi="Times New Roman" w:cs="Times New Roman"/>
          <w:b/>
          <w:bCs/>
          <w:sz w:val="24"/>
          <w:szCs w:val="24"/>
        </w:rPr>
        <w:t>MS Word or Adobe PDF format</w:t>
      </w:r>
      <w:r w:rsidRPr="005130DB">
        <w:rPr>
          <w:rFonts w:ascii="Times New Roman" w:hAnsi="Times New Roman" w:cs="Times New Roman"/>
          <w:sz w:val="24"/>
          <w:szCs w:val="24"/>
        </w:rPr>
        <w:t xml:space="preserve"> to:</w:t>
      </w:r>
    </w:p>
    <w:p w14:paraId="0C8C44E5" w14:textId="77777777" w:rsidR="0056019D" w:rsidRPr="005130DB" w:rsidRDefault="0056019D" w:rsidP="008E6ED2">
      <w:pPr>
        <w:rPr>
          <w:rFonts w:ascii="Times New Roman" w:hAnsi="Times New Roman" w:cs="Times New Roman"/>
          <w:sz w:val="24"/>
          <w:szCs w:val="24"/>
        </w:rPr>
      </w:pPr>
      <w:r w:rsidRPr="005130DB">
        <w:rPr>
          <w:rFonts w:ascii="Times New Roman" w:hAnsi="Times New Roman" w:cs="Times New Roman"/>
          <w:b/>
          <w:bCs/>
          <w:sz w:val="24"/>
          <w:szCs w:val="24"/>
        </w:rPr>
        <w:t>Jennifer Mead</w:t>
      </w:r>
      <w:r w:rsidRPr="005130DB">
        <w:rPr>
          <w:rFonts w:ascii="Times New Roman" w:hAnsi="Times New Roman" w:cs="Times New Roman"/>
          <w:sz w:val="24"/>
          <w:szCs w:val="24"/>
        </w:rPr>
        <w:br/>
        <w:t xml:space="preserve">Email: </w:t>
      </w:r>
      <w:hyperlink r:id="rId7" w:history="1">
        <w:r w:rsidRPr="005130DB">
          <w:rPr>
            <w:rStyle w:val="Hyperlink"/>
            <w:rFonts w:ascii="Times New Roman" w:hAnsi="Times New Roman" w:cs="Times New Roman"/>
            <w:i/>
            <w:iCs/>
            <w:sz w:val="24"/>
            <w:szCs w:val="24"/>
          </w:rPr>
          <w:t>Jennifer.Mead@va.gov</w:t>
        </w:r>
      </w:hyperlink>
      <w:r>
        <w:rPr>
          <w:rFonts w:ascii="Times New Roman" w:hAnsi="Times New Roman" w:cs="Times New Roman"/>
          <w:i/>
          <w:iCs/>
          <w:sz w:val="24"/>
          <w:szCs w:val="24"/>
        </w:rPr>
        <w:t xml:space="preserve"> </w:t>
      </w:r>
    </w:p>
    <w:p w14:paraId="0C8C44E6" w14:textId="77777777" w:rsidR="0056019D" w:rsidRPr="005130DB" w:rsidRDefault="0056019D" w:rsidP="008E6ED2">
      <w:pPr>
        <w:rPr>
          <w:rFonts w:ascii="Times New Roman" w:hAnsi="Times New Roman" w:cs="Times New Roman"/>
          <w:sz w:val="24"/>
          <w:szCs w:val="24"/>
        </w:rPr>
      </w:pPr>
      <w:r w:rsidRPr="005130DB">
        <w:rPr>
          <w:rFonts w:ascii="Times New Roman" w:hAnsi="Times New Roman" w:cs="Times New Roman"/>
          <w:b/>
          <w:bCs/>
          <w:sz w:val="24"/>
          <w:szCs w:val="24"/>
        </w:rPr>
        <w:t>TELEPHONIC INQUIRIES WILL NOT BE ACCEPTED.</w:t>
      </w:r>
    </w:p>
    <w:p w14:paraId="0C8C44E7" w14:textId="77777777" w:rsidR="0056019D" w:rsidRPr="005130DB" w:rsidRDefault="0056019D" w:rsidP="008E6ED2">
      <w:pPr>
        <w:rPr>
          <w:rFonts w:ascii="Times New Roman" w:hAnsi="Times New Roman" w:cs="Times New Roman"/>
          <w:sz w:val="24"/>
          <w:szCs w:val="24"/>
        </w:rPr>
      </w:pPr>
      <w:r w:rsidRPr="005130DB">
        <w:rPr>
          <w:rFonts w:ascii="Times New Roman" w:hAnsi="Times New Roman" w:cs="Times New Roman"/>
          <w:sz w:val="24"/>
          <w:szCs w:val="24"/>
        </w:rPr>
        <w:t xml:space="preserve">Responses will be evaluated solely to determine whether the Government should consider conducting competitive procurement. The decision to </w:t>
      </w:r>
      <w:proofErr w:type="gramStart"/>
      <w:r w:rsidRPr="005130DB">
        <w:rPr>
          <w:rFonts w:ascii="Times New Roman" w:hAnsi="Times New Roman" w:cs="Times New Roman"/>
          <w:sz w:val="24"/>
          <w:szCs w:val="24"/>
        </w:rPr>
        <w:t>compete</w:t>
      </w:r>
      <w:proofErr w:type="gramEnd"/>
      <w:r w:rsidRPr="005130DB">
        <w:rPr>
          <w:rFonts w:ascii="Times New Roman" w:hAnsi="Times New Roman" w:cs="Times New Roman"/>
          <w:sz w:val="24"/>
          <w:szCs w:val="24"/>
        </w:rPr>
        <w:t xml:space="preserve"> this requirement based on responses received is at the sole discretion of the Government. If no responses are received, the Government intends to proceed with a sole source award to </w:t>
      </w:r>
      <w:r w:rsidRPr="005130DB">
        <w:rPr>
          <w:rFonts w:ascii="Times New Roman" w:hAnsi="Times New Roman" w:cs="Times New Roman"/>
          <w:b/>
          <w:bCs/>
          <w:sz w:val="24"/>
          <w:szCs w:val="24"/>
        </w:rPr>
        <w:t>Isensix, Inc.</w:t>
      </w:r>
    </w:p>
    <w:p w14:paraId="0C8C44E8" w14:textId="77777777" w:rsidR="0056019D" w:rsidRPr="005130DB" w:rsidRDefault="0056019D" w:rsidP="008E6ED2"/>
    <w:p w14:paraId="0C8C44E9" w14:textId="77777777" w:rsidR="0056019D" w:rsidRDefault="0056019D"/>
    <w:sectPr w:rsidR="001D0C31">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C44FA" w14:textId="77777777" w:rsidR="0056019D" w:rsidRDefault="0056019D">
      <w:pPr>
        <w:spacing w:after="0" w:line="240" w:lineRule="auto"/>
      </w:pPr>
      <w:r>
        <w:separator/>
      </w:r>
    </w:p>
  </w:endnote>
  <w:endnote w:type="continuationSeparator" w:id="0">
    <w:p w14:paraId="0C8C44FC" w14:textId="77777777" w:rsidR="0056019D" w:rsidRDefault="00560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0148C" w14:paraId="0C8C44ED" w14:textId="77777777" w:rsidTr="009A409F">
      <w:tc>
        <w:tcPr>
          <w:tcW w:w="4788" w:type="dxa"/>
        </w:tcPr>
        <w:p w14:paraId="0C8C44EB" w14:textId="77777777" w:rsidR="0056019D" w:rsidRDefault="0056019D" w:rsidP="009A409F">
          <w:pPr>
            <w:pStyle w:val="Footer"/>
            <w:rPr>
              <w:rFonts w:cstheme="minorHAnsi"/>
            </w:rPr>
          </w:pPr>
        </w:p>
      </w:tc>
      <w:tc>
        <w:tcPr>
          <w:tcW w:w="4788" w:type="dxa"/>
        </w:tcPr>
        <w:p w14:paraId="0C8C44EC" w14:textId="2958D559" w:rsidR="0056019D" w:rsidRDefault="0056019D" w:rsidP="009A409F">
          <w:pPr>
            <w:pStyle w:val="Footer"/>
            <w:jc w:val="right"/>
            <w:rPr>
              <w:rFonts w:cstheme="minorHAnsi"/>
            </w:rPr>
          </w:pPr>
        </w:p>
      </w:tc>
    </w:tr>
  </w:tbl>
  <w:p w14:paraId="0C8C44EE" w14:textId="77777777" w:rsidR="0056019D" w:rsidRPr="00975C97" w:rsidRDefault="0056019D" w:rsidP="009A409F">
    <w:pPr>
      <w:pStyle w:val="Footer"/>
      <w:rPr>
        <w:rFonts w:cstheme="minorHAnsi"/>
      </w:rPr>
    </w:pPr>
  </w:p>
  <w:p w14:paraId="0C8C44EF" w14:textId="77777777" w:rsidR="0030148C" w:rsidRPr="0056019D" w:rsidRDefault="0056019D">
    <w:pPr>
      <w:pStyle w:val="Header"/>
      <w:jc w:val="right"/>
      <w:rPr>
        <w:rFonts w:ascii="Times New Roman" w:hAnsi="Times New Roman" w:cs="Times New Roman"/>
        <w:b w:val="0"/>
        <w:bCs w:val="0"/>
        <w:sz w:val="24"/>
        <w:szCs w:val="24"/>
      </w:rPr>
    </w:pPr>
    <w:r w:rsidRPr="0056019D">
      <w:rPr>
        <w:rFonts w:ascii="Times New Roman" w:hAnsi="Times New Roman" w:cs="Times New Roman"/>
        <w:b w:val="0"/>
        <w:bCs w:val="0"/>
        <w:sz w:val="24"/>
        <w:szCs w:val="24"/>
      </w:rPr>
      <w:t xml:space="preserve">Page </w:t>
    </w:r>
    <w:r w:rsidRPr="0056019D">
      <w:rPr>
        <w:rFonts w:ascii="Times New Roman" w:hAnsi="Times New Roman" w:cs="Times New Roman"/>
        <w:b w:val="0"/>
        <w:bCs w:val="0"/>
        <w:sz w:val="24"/>
        <w:szCs w:val="24"/>
      </w:rPr>
      <w:fldChar w:fldCharType="begin"/>
    </w:r>
    <w:r w:rsidRPr="0056019D">
      <w:rPr>
        <w:rFonts w:ascii="Times New Roman" w:hAnsi="Times New Roman" w:cs="Times New Roman"/>
        <w:b w:val="0"/>
        <w:bCs w:val="0"/>
        <w:sz w:val="24"/>
        <w:szCs w:val="24"/>
      </w:rPr>
      <w:instrText xml:space="preserve"> PAGE   \* MERGEFORMAT </w:instrText>
    </w:r>
    <w:r w:rsidRPr="0056019D">
      <w:rPr>
        <w:rFonts w:ascii="Times New Roman" w:hAnsi="Times New Roman" w:cs="Times New Roman"/>
        <w:b w:val="0"/>
        <w:bCs w:val="0"/>
        <w:sz w:val="24"/>
        <w:szCs w:val="24"/>
      </w:rPr>
      <w:fldChar w:fldCharType="separate"/>
    </w:r>
    <w:r w:rsidRPr="0056019D">
      <w:rPr>
        <w:rFonts w:ascii="Times New Roman" w:hAnsi="Times New Roman" w:cs="Times New Roman"/>
        <w:b w:val="0"/>
        <w:bCs w:val="0"/>
        <w:sz w:val="24"/>
        <w:szCs w:val="24"/>
      </w:rPr>
      <w:t>3</w:t>
    </w:r>
    <w:r w:rsidRPr="0056019D">
      <w:rPr>
        <w:rFonts w:ascii="Times New Roman" w:hAnsi="Times New Roman" w:cs="Times New Roman"/>
        <w:b w:val="0"/>
        <w:bCs w:val="0"/>
        <w:sz w:val="24"/>
        <w:szCs w:val="24"/>
      </w:rPr>
      <w:fldChar w:fldCharType="end"/>
    </w:r>
    <w:r w:rsidRPr="0056019D">
      <w:rPr>
        <w:rFonts w:ascii="Times New Roman" w:hAnsi="Times New Roman" w:cs="Times New Roman"/>
        <w:b w:val="0"/>
        <w:bCs w:val="0"/>
        <w:sz w:val="24"/>
        <w:szCs w:val="24"/>
      </w:rPr>
      <w:t xml:space="preserve"> of </w:t>
    </w:r>
    <w:r w:rsidRPr="0056019D">
      <w:rPr>
        <w:rFonts w:ascii="Times New Roman" w:hAnsi="Times New Roman" w:cs="Times New Roman"/>
        <w:b w:val="0"/>
        <w:bCs w:val="0"/>
        <w:sz w:val="24"/>
        <w:szCs w:val="24"/>
      </w:rPr>
      <w:fldChar w:fldCharType="begin"/>
    </w:r>
    <w:r w:rsidRPr="0056019D">
      <w:rPr>
        <w:rFonts w:ascii="Times New Roman" w:hAnsi="Times New Roman" w:cs="Times New Roman"/>
        <w:b w:val="0"/>
        <w:bCs w:val="0"/>
        <w:sz w:val="24"/>
        <w:szCs w:val="24"/>
      </w:rPr>
      <w:instrText xml:space="preserve"> NUMPAGES   \* MERGEFORMAT </w:instrText>
    </w:r>
    <w:r w:rsidRPr="0056019D">
      <w:rPr>
        <w:rFonts w:ascii="Times New Roman" w:hAnsi="Times New Roman" w:cs="Times New Roman"/>
        <w:b w:val="0"/>
        <w:bCs w:val="0"/>
        <w:sz w:val="24"/>
        <w:szCs w:val="24"/>
      </w:rPr>
      <w:fldChar w:fldCharType="separate"/>
    </w:r>
    <w:r w:rsidRPr="0056019D">
      <w:rPr>
        <w:rFonts w:ascii="Times New Roman" w:hAnsi="Times New Roman" w:cs="Times New Roman"/>
        <w:b w:val="0"/>
        <w:bCs w:val="0"/>
        <w:sz w:val="24"/>
        <w:szCs w:val="24"/>
      </w:rPr>
      <w:t>3</w:t>
    </w:r>
    <w:r w:rsidRPr="0056019D">
      <w:rPr>
        <w:rFonts w:ascii="Times New Roman" w:hAnsi="Times New Roman" w:cs="Times New Roman"/>
        <w:b w:val="0"/>
        <w:bCs w:val="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0148C" w14:paraId="0C8C44F3" w14:textId="77777777" w:rsidTr="009A409F">
      <w:tc>
        <w:tcPr>
          <w:tcW w:w="4788" w:type="dxa"/>
        </w:tcPr>
        <w:p w14:paraId="0C8C44F1" w14:textId="013888B3" w:rsidR="0056019D" w:rsidRDefault="0056019D" w:rsidP="009A409F">
          <w:pPr>
            <w:pStyle w:val="Footer"/>
            <w:rPr>
              <w:rFonts w:cstheme="minorHAnsi"/>
            </w:rPr>
          </w:pPr>
        </w:p>
      </w:tc>
      <w:tc>
        <w:tcPr>
          <w:tcW w:w="4788" w:type="dxa"/>
        </w:tcPr>
        <w:p w14:paraId="0C8C44F2" w14:textId="70E0EA74" w:rsidR="0056019D" w:rsidRDefault="0056019D" w:rsidP="00637F97">
          <w:pPr>
            <w:pStyle w:val="Footer"/>
            <w:jc w:val="right"/>
            <w:rPr>
              <w:rFonts w:cstheme="minorHAnsi"/>
            </w:rPr>
          </w:pPr>
        </w:p>
      </w:tc>
    </w:tr>
  </w:tbl>
  <w:p w14:paraId="0C8C44F4" w14:textId="77777777" w:rsidR="0056019D" w:rsidRPr="00E52D1F" w:rsidRDefault="0056019D" w:rsidP="00637F97">
    <w:pPr>
      <w:pStyle w:val="Footer"/>
      <w:jc w:val="right"/>
      <w:rPr>
        <w:rFonts w:cstheme="minorHAnsi"/>
      </w:rPr>
    </w:pPr>
  </w:p>
  <w:p w14:paraId="0C8C44F5" w14:textId="77777777" w:rsidR="0030148C" w:rsidRPr="0056019D" w:rsidRDefault="0056019D">
    <w:pPr>
      <w:pStyle w:val="Header"/>
      <w:jc w:val="right"/>
      <w:rPr>
        <w:rFonts w:ascii="Times New Roman" w:hAnsi="Times New Roman" w:cs="Times New Roman"/>
        <w:b w:val="0"/>
        <w:bCs w:val="0"/>
        <w:sz w:val="24"/>
        <w:szCs w:val="24"/>
      </w:rPr>
    </w:pPr>
    <w:r w:rsidRPr="0056019D">
      <w:rPr>
        <w:rFonts w:ascii="Times New Roman" w:hAnsi="Times New Roman" w:cs="Times New Roman"/>
        <w:b w:val="0"/>
        <w:bCs w:val="0"/>
        <w:sz w:val="24"/>
        <w:szCs w:val="24"/>
      </w:rPr>
      <w:t xml:space="preserve">Page </w:t>
    </w:r>
    <w:r w:rsidRPr="0056019D">
      <w:rPr>
        <w:rFonts w:ascii="Times New Roman" w:hAnsi="Times New Roman" w:cs="Times New Roman"/>
        <w:b w:val="0"/>
        <w:bCs w:val="0"/>
        <w:sz w:val="24"/>
        <w:szCs w:val="24"/>
      </w:rPr>
      <w:fldChar w:fldCharType="begin"/>
    </w:r>
    <w:r w:rsidRPr="0056019D">
      <w:rPr>
        <w:rFonts w:ascii="Times New Roman" w:hAnsi="Times New Roman" w:cs="Times New Roman"/>
        <w:b w:val="0"/>
        <w:bCs w:val="0"/>
        <w:sz w:val="24"/>
        <w:szCs w:val="24"/>
      </w:rPr>
      <w:instrText xml:space="preserve"> PAGE   \* MERGEFORMAT </w:instrText>
    </w:r>
    <w:r w:rsidRPr="0056019D">
      <w:rPr>
        <w:rFonts w:ascii="Times New Roman" w:hAnsi="Times New Roman" w:cs="Times New Roman"/>
        <w:b w:val="0"/>
        <w:bCs w:val="0"/>
        <w:sz w:val="24"/>
        <w:szCs w:val="24"/>
      </w:rPr>
      <w:fldChar w:fldCharType="separate"/>
    </w:r>
    <w:r w:rsidRPr="0056019D">
      <w:rPr>
        <w:rFonts w:ascii="Times New Roman" w:hAnsi="Times New Roman" w:cs="Times New Roman"/>
        <w:b w:val="0"/>
        <w:bCs w:val="0"/>
        <w:sz w:val="24"/>
        <w:szCs w:val="24"/>
      </w:rPr>
      <w:t>1</w:t>
    </w:r>
    <w:r w:rsidRPr="0056019D">
      <w:rPr>
        <w:rFonts w:ascii="Times New Roman" w:hAnsi="Times New Roman" w:cs="Times New Roman"/>
        <w:b w:val="0"/>
        <w:bCs w:val="0"/>
        <w:sz w:val="24"/>
        <w:szCs w:val="24"/>
      </w:rPr>
      <w:fldChar w:fldCharType="end"/>
    </w:r>
    <w:r w:rsidRPr="0056019D">
      <w:rPr>
        <w:rFonts w:ascii="Times New Roman" w:hAnsi="Times New Roman" w:cs="Times New Roman"/>
        <w:b w:val="0"/>
        <w:bCs w:val="0"/>
        <w:sz w:val="24"/>
        <w:szCs w:val="24"/>
      </w:rPr>
      <w:t xml:space="preserve"> of </w:t>
    </w:r>
    <w:r w:rsidRPr="0056019D">
      <w:rPr>
        <w:rFonts w:ascii="Times New Roman" w:hAnsi="Times New Roman" w:cs="Times New Roman"/>
        <w:b w:val="0"/>
        <w:bCs w:val="0"/>
        <w:sz w:val="24"/>
        <w:szCs w:val="24"/>
      </w:rPr>
      <w:fldChar w:fldCharType="begin"/>
    </w:r>
    <w:r w:rsidRPr="0056019D">
      <w:rPr>
        <w:rFonts w:ascii="Times New Roman" w:hAnsi="Times New Roman" w:cs="Times New Roman"/>
        <w:b w:val="0"/>
        <w:bCs w:val="0"/>
        <w:sz w:val="24"/>
        <w:szCs w:val="24"/>
      </w:rPr>
      <w:instrText xml:space="preserve"> NUMPAGES   \* MERGEFORMAT </w:instrText>
    </w:r>
    <w:r w:rsidRPr="0056019D">
      <w:rPr>
        <w:rFonts w:ascii="Times New Roman" w:hAnsi="Times New Roman" w:cs="Times New Roman"/>
        <w:b w:val="0"/>
        <w:bCs w:val="0"/>
        <w:sz w:val="24"/>
        <w:szCs w:val="24"/>
      </w:rPr>
      <w:fldChar w:fldCharType="separate"/>
    </w:r>
    <w:r w:rsidRPr="0056019D">
      <w:rPr>
        <w:rFonts w:ascii="Times New Roman" w:hAnsi="Times New Roman" w:cs="Times New Roman"/>
        <w:b w:val="0"/>
        <w:bCs w:val="0"/>
        <w:sz w:val="24"/>
        <w:szCs w:val="24"/>
      </w:rPr>
      <w:t>3</w:t>
    </w:r>
    <w:r w:rsidRPr="0056019D">
      <w:rPr>
        <w:rFonts w:ascii="Times New Roman" w:hAnsi="Times New Roman" w:cs="Times New Roman"/>
        <w:b w:val="0"/>
        <w:bCs w:val="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C44F6" w14:textId="77777777" w:rsidR="0056019D" w:rsidRDefault="0056019D">
      <w:pPr>
        <w:spacing w:after="0" w:line="240" w:lineRule="auto"/>
      </w:pPr>
      <w:r>
        <w:separator/>
      </w:r>
    </w:p>
  </w:footnote>
  <w:footnote w:type="continuationSeparator" w:id="0">
    <w:p w14:paraId="0C8C44F8" w14:textId="77777777" w:rsidR="0056019D" w:rsidRDefault="005601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44EA" w14:textId="77777777" w:rsidR="0056019D" w:rsidRPr="0056019D" w:rsidRDefault="0056019D" w:rsidP="00C326BA">
    <w:pPr>
      <w:pStyle w:val="Heading1"/>
      <w:jc w:val="center"/>
      <w:rPr>
        <w:rFonts w:ascii="Times New Roman" w:eastAsia="Times New Roman" w:hAnsi="Times New Roman" w:cs="Times New Roman"/>
        <w:sz w:val="36"/>
        <w:szCs w:val="24"/>
      </w:rPr>
    </w:pPr>
    <w:r w:rsidRPr="0056019D">
      <w:rPr>
        <w:rFonts w:ascii="Times New Roman" w:eastAsia="Times New Roman" w:hAnsi="Times New Roman" w:cs="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44F0" w14:textId="77777777" w:rsidR="0056019D" w:rsidRPr="0056019D" w:rsidRDefault="0056019D" w:rsidP="00C326BA">
    <w:pPr>
      <w:pStyle w:val="Heading1"/>
      <w:jc w:val="center"/>
      <w:rPr>
        <w:rFonts w:ascii="Times New Roman" w:eastAsia="Times New Roman" w:hAnsi="Times New Roman" w:cs="Times New Roman"/>
        <w:sz w:val="36"/>
        <w:szCs w:val="24"/>
      </w:rPr>
    </w:pPr>
    <w:r w:rsidRPr="0056019D">
      <w:rPr>
        <w:rFonts w:ascii="Times New Roman" w:eastAsia="Times New Roman" w:hAnsi="Times New Roman" w:cs="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48C"/>
    <w:rsid w:val="0030148C"/>
    <w:rsid w:val="0056019D"/>
    <w:rsid w:val="006A6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C44A1"/>
  <w15:docId w15:val="{B7D04387-74F5-42AB-B030-4D898DA2E9F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96DB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96DB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96DB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96DB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96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DB6"/>
    <w:rPr>
      <w:rFonts w:eastAsiaTheme="majorEastAsia" w:cstheme="majorBidi"/>
      <w:color w:val="272727" w:themeColor="text1" w:themeTint="D8"/>
    </w:rPr>
  </w:style>
  <w:style w:type="paragraph" w:styleId="Quote">
    <w:name w:val="Quote"/>
    <w:basedOn w:val="Normal"/>
    <w:next w:val="Normal"/>
    <w:link w:val="QuoteChar"/>
    <w:uiPriority w:val="29"/>
    <w:qFormat/>
    <w:rsid w:val="00296DB6"/>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96DB6"/>
    <w:rPr>
      <w:i/>
      <w:iCs/>
      <w:color w:val="404040" w:themeColor="text1" w:themeTint="BF"/>
    </w:rPr>
  </w:style>
  <w:style w:type="paragraph" w:styleId="IntenseQuote">
    <w:name w:val="Intense Quote"/>
    <w:basedOn w:val="Normal"/>
    <w:next w:val="Normal"/>
    <w:link w:val="IntenseQuoteChar"/>
    <w:uiPriority w:val="30"/>
    <w:qFormat/>
    <w:rsid w:val="00296DB6"/>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96DB6"/>
    <w:rPr>
      <w:i/>
      <w:iCs/>
      <w:color w:val="365F91" w:themeColor="accent1" w:themeShade="BF"/>
    </w:rPr>
  </w:style>
  <w:style w:type="character" w:styleId="IntenseReference">
    <w:name w:val="Intense Reference"/>
    <w:basedOn w:val="DefaultParagraphFont"/>
    <w:uiPriority w:val="32"/>
    <w:qFormat/>
    <w:rsid w:val="00296DB6"/>
    <w:rPr>
      <w:b/>
      <w:bCs/>
      <w:smallCaps/>
      <w:color w:val="365F91" w:themeColor="accent1" w:themeShade="BF"/>
      <w:spacing w:val="5"/>
    </w:rPr>
  </w:style>
  <w:style w:type="character" w:styleId="Hyperlink">
    <w:name w:val="Hyperlink"/>
    <w:basedOn w:val="DefaultParagraphFont"/>
    <w:uiPriority w:val="99"/>
    <w:unhideWhenUsed/>
    <w:rsid w:val="008E6ED2"/>
    <w:rPr>
      <w:color w:val="0000FF" w:themeColor="hyperlink"/>
      <w:u w:val="single"/>
    </w:rPr>
  </w:style>
  <w:style w:type="character" w:styleId="UnresolvedMention">
    <w:name w:val="Unresolved Mention"/>
    <w:basedOn w:val="DefaultParagraphFont"/>
    <w:uiPriority w:val="99"/>
    <w:semiHidden/>
    <w:unhideWhenUsed/>
    <w:rsid w:val="005601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Jennifer.Mead@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ennifer.Mead@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385</Words>
  <Characters>2318</Characters>
  <Application>Microsoft Office Word</Application>
  <DocSecurity>0</DocSecurity>
  <Lines>77</Lines>
  <Paragraphs>49</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Mead, Jennifer L.</cp:lastModifiedBy>
  <cp:revision>2</cp:revision>
  <dcterms:created xsi:type="dcterms:W3CDTF">2026-04-28T13:03:00Z</dcterms:created>
  <dcterms:modified xsi:type="dcterms:W3CDTF">2026-04-28T13:05:00Z</dcterms:modified>
</cp:coreProperties>
</file>