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61C04" w:rsidRPr="00702A08" w:rsidP="008F13F6">
      <w:pPr>
        <w:rPr>
          <w:rFonts w:cstheme="minorHAnsi"/>
          <w:bCs/>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761C04">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SUBJECT*</w:t>
            </w:r>
          </w:p>
        </w:tc>
        <w:tc>
          <w:tcPr>
            <w:tcW w:w="8820" w:type="dxa"/>
            <w:hideMark/>
          </w:tcPr>
          <w:p w:rsidR="00761C04">
            <w:pPr>
              <w:spacing w:before="0"/>
              <w:rPr>
                <w:rFonts w:asciiTheme="minorHAnsi" w:hAnsiTheme="minorHAnsi" w:cstheme="minorHAnsi"/>
              </w:rPr>
            </w:pPr>
            <w:r>
              <w:rPr>
                <w:rFonts w:asciiTheme="minorHAnsi" w:hAnsiTheme="minorHAnsi" w:cstheme="minorHAnsi"/>
              </w:rPr>
              <w:t>New Albany, Indiana Community Based Outpatient Clinic (CBOC)</w:t>
            </w:r>
            <w:r>
              <w:rPr>
                <w:rStyle w:val="AAMSKBFill-InHighlight"/>
              </w:rPr>
              <w:t xml:space="preserve"> </w:t>
            </w:r>
            <w:r>
              <w:rPr>
                <w:rStyle w:val="AAMSKBFill-InHighlight"/>
              </w:rPr>
              <w:t xml:space="preserve"> </w:t>
            </w:r>
            <w:r>
              <w:rPr>
                <w:rFonts w:asciiTheme="minorHAnsi" w:hAnsiTheme="minorHAnsi" w:cstheme="minorHAnsi"/>
              </w:rPr>
              <w:t>Initial Outfitting, Transitioning &amp; Activation Services</w:t>
            </w:r>
            <w:r>
              <w:rPr>
                <w:rStyle w:val="AAMSKBFill-InHighlight"/>
              </w:rPr>
              <w:t xml:space="preserve"> </w:t>
            </w:r>
            <w:r>
              <w:rPr>
                <w:rFonts w:asciiTheme="minorHAnsi" w:hAnsiTheme="minorHAnsi" w:cstheme="minorHAnsi"/>
              </w:rPr>
              <w:t>(IOT&amp;A)</w:t>
            </w:r>
          </w:p>
        </w:tc>
      </w:tr>
    </w:tbl>
    <w:p w:rsidR="00761C04" w:rsidP="00761C04">
      <w:pPr>
        <w:spacing w:before="0" w:after="160" w:line="252" w:lineRule="auto"/>
        <w:rPr>
          <w:rFonts w:eastAsia="Calibri" w:cstheme="minorHAnsi"/>
          <w:szCs w:val="20"/>
        </w:rPr>
      </w:pPr>
    </w:p>
    <w:p w:rsidR="00761C04" w:rsidRPr="00AF196F" w:rsidP="00761C04">
      <w:pPr>
        <w:pBdr>
          <w:top w:val="single" w:sz="4" w:space="1" w:color="auto"/>
          <w:bottom w:val="single" w:sz="4" w:space="1" w:color="auto"/>
        </w:pBdr>
        <w:spacing w:before="0" w:after="160" w:line="252" w:lineRule="auto"/>
        <w:jc w:val="center"/>
        <w:rPr>
          <w:rFonts w:eastAsia="Calibri" w:cstheme="minorHAnsi"/>
          <w:b/>
          <w:szCs w:val="20"/>
        </w:rPr>
      </w:pPr>
      <w:r w:rsidRPr="00AF196F">
        <w:rPr>
          <w:rFonts w:cstheme="minorHAnsi"/>
          <w:b/>
          <w:color w:val="4F81BD" w:themeColor="accent1"/>
          <w:sz w:val="28"/>
          <w:szCs w:val="28"/>
          <w:bdr w:val="none" w:sz="0" w:space="0" w:color="auto" w:frame="1"/>
        </w:rPr>
        <w:t>GENERAL INFORMATION</w:t>
      </w:r>
    </w:p>
    <w:tbl>
      <w:tblPr>
        <w:tblStyle w:val="TableGrid1"/>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5237"/>
        <w:gridCol w:w="13"/>
      </w:tblGrid>
      <w:tr w:rsidTr="00490783">
        <w:tblPrEx>
          <w:tblW w:w="9931"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CONTRACTING OFFICE’S ZIP CODE*</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44131</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SOLICITATION NUMBER*</w:t>
            </w:r>
          </w:p>
        </w:tc>
        <w:tc>
          <w:tcPr>
            <w:tcW w:w="5237" w:type="dxa"/>
            <w:hideMark/>
          </w:tcPr>
          <w:p w:rsidR="00761C04" w:rsidRPr="00EE5B77">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36C77626Q0146</w:t>
            </w:r>
          </w:p>
        </w:tc>
      </w:tr>
      <w:tr w:rsidTr="00490783">
        <w:tblPrEx>
          <w:tblW w:w="9931" w:type="dxa"/>
          <w:tblInd w:w="0" w:type="dxa"/>
          <w:tblLook w:val="04A0"/>
        </w:tblPrEx>
        <w:trPr>
          <w:gridAfter w:val="1"/>
          <w:wAfter w:w="13" w:type="dxa"/>
        </w:trPr>
        <w:tc>
          <w:tcPr>
            <w:tcW w:w="4681" w:type="dxa"/>
            <w:hideMark/>
          </w:tcPr>
          <w:p w:rsidR="00761C04" w:rsidRPr="00D82575">
            <w:pPr>
              <w:spacing w:before="0"/>
              <w:rPr>
                <w:rFonts w:asciiTheme="minorHAnsi" w:hAnsiTheme="minorHAnsi" w:cstheme="minorHAnsi"/>
                <w:b/>
                <w:szCs w:val="20"/>
              </w:rPr>
            </w:pPr>
            <w:r w:rsidRPr="00D82575">
              <w:rPr>
                <w:rFonts w:asciiTheme="minorHAnsi" w:hAnsiTheme="minorHAnsi" w:cstheme="minorHAnsi"/>
                <w:b/>
                <w:szCs w:val="20"/>
              </w:rPr>
              <w:t>RESPONSE DATE/TIME/ZONE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09-30-2026</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10:00</w:t>
            </w:r>
            <w:r w:rsidRPr="00EE5B77" w:rsidR="005B1DDF">
              <w:rPr>
                <w:rStyle w:val="AAMSKBFill-InHighlight"/>
                <w:rFonts w:asciiTheme="minorHAnsi" w:hAnsiTheme="minorHAnsi" w:cstheme="minorHAnsi"/>
                <w:color w:val="auto"/>
              </w:rPr>
              <w:t xml:space="preserve"> </w:t>
            </w:r>
            <w:r>
              <w:rPr>
                <w:rFonts w:asciiTheme="minorHAnsi" w:hAnsiTheme="minorHAnsi" w:cstheme="minorHAnsi"/>
                <w:szCs w:val="20"/>
              </w:rPr>
              <w:t>EASTERN TIME, NEW YORK, USA</w:t>
            </w:r>
          </w:p>
        </w:tc>
      </w:tr>
      <w:tr w:rsidTr="00490783">
        <w:tblPrEx>
          <w:tblW w:w="9931" w:type="dxa"/>
          <w:tblInd w:w="0" w:type="dxa"/>
          <w:tblLook w:val="04A0"/>
        </w:tblPrEx>
        <w:trPr>
          <w:gridAfter w:val="1"/>
          <w:wAfter w:w="13" w:type="dxa"/>
        </w:trPr>
        <w:tc>
          <w:tcPr>
            <w:tcW w:w="4681" w:type="dxa"/>
            <w:hideMark/>
          </w:tcPr>
          <w:p w:rsidR="00A612B4" w:rsidRPr="00D82575">
            <w:pPr>
              <w:spacing w:before="0"/>
              <w:rPr>
                <w:rFonts w:asciiTheme="minorHAnsi" w:hAnsiTheme="minorHAnsi" w:cstheme="minorHAnsi"/>
                <w:b/>
                <w:szCs w:val="20"/>
              </w:rPr>
            </w:pPr>
            <w:r w:rsidRPr="00D82575">
              <w:rPr>
                <w:rFonts w:asciiTheme="minorHAnsi" w:hAnsiTheme="minorHAnsi" w:cstheme="minorHAnsi"/>
                <w:b/>
                <w:szCs w:val="20"/>
              </w:rPr>
              <w:t>ARCHIVE</w:t>
            </w:r>
          </w:p>
        </w:tc>
        <w:tc>
          <w:tcPr>
            <w:tcW w:w="5237" w:type="dxa"/>
            <w:hideMark/>
          </w:tcPr>
          <w:p w:rsidR="00761C04" w:rsidRPr="00EE5B77">
            <w:pPr>
              <w:spacing w:before="0"/>
              <w:rPr>
                <w:rFonts w:asciiTheme="minorHAnsi" w:hAnsiTheme="minorHAnsi" w:cstheme="minorHAnsi"/>
                <w:szCs w:val="20"/>
              </w:rPr>
            </w:pPr>
            <w:r>
              <w:rPr>
                <w:rFonts w:asciiTheme="minorHAnsi" w:hAnsiTheme="minorHAnsi" w:cstheme="minorHAnsi"/>
                <w:szCs w:val="20"/>
              </w:rPr>
              <w:t>90</w:t>
            </w:r>
            <w:r w:rsidRPr="00EE5B77" w:rsidR="005B1DDF">
              <w:rPr>
                <w:rFonts w:asciiTheme="minorHAnsi" w:eastAsiaTheme="minorHAnsi" w:hAnsiTheme="minorHAnsi" w:cstheme="minorHAnsi"/>
                <w:szCs w:val="20"/>
                <w:bdr w:val="none" w:sz="0" w:space="0" w:color="auto" w:frame="1"/>
              </w:rPr>
              <w:t xml:space="preserve"> DAYS AFTER THE RESPONSE DATE</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SET-ASIDE</w:t>
            </w:r>
          </w:p>
        </w:tc>
        <w:tc>
          <w:tcPr>
            <w:tcW w:w="5250" w:type="dxa"/>
            <w:gridSpan w:val="2"/>
            <w:hideMark/>
          </w:tcPr>
          <w:p w:rsidR="00761C04" w:rsidRPr="00EE5B77" w:rsidP="00761C04">
            <w:pPr>
              <w:spacing w:before="0"/>
              <w:rPr>
                <w:rFonts w:asciiTheme="minorHAnsi" w:hAnsiTheme="minorHAnsi" w:cstheme="minorHAnsi"/>
              </w:rPr>
            </w:pPr>
            <w:r>
              <w:rPr>
                <w:rFonts w:asciiTheme="minorHAnsi" w:hAnsiTheme="minorHAnsi" w:cstheme="minorHAnsi"/>
              </w:rPr>
              <w:t>SDVOSBC</w:t>
            </w:r>
          </w:p>
        </w:tc>
      </w:tr>
      <w:tr w:rsidTr="00490783">
        <w:tblPrEx>
          <w:tblW w:w="9931" w:type="dxa"/>
          <w:tblInd w:w="0" w:type="dxa"/>
          <w:tblLook w:val="04A0"/>
        </w:tblPrEx>
        <w:trPr>
          <w:trHeight w:val="267"/>
        </w:trPr>
        <w:tc>
          <w:tcPr>
            <w:tcW w:w="4681" w:type="dxa"/>
            <w:hideMark/>
          </w:tcPr>
          <w:p w:rsidR="00761C04" w:rsidP="00761C04">
            <w:pPr>
              <w:spacing w:before="0"/>
              <w:rPr>
                <w:rFonts w:cstheme="minorHAnsi"/>
                <w:b/>
              </w:rPr>
            </w:pPr>
            <w:r w:rsidRPr="000758A6">
              <w:rPr>
                <w:rFonts w:asciiTheme="minorHAnsi" w:hAnsiTheme="minorHAnsi" w:cstheme="minorHAnsi"/>
                <w:b/>
                <w:szCs w:val="20"/>
              </w:rPr>
              <w:t>PRODUCT SERVICE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Q702</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asciiTheme="minorHAnsi" w:hAnsiTheme="minorHAnsi" w:cstheme="minorHAnsi"/>
                <w:b/>
                <w:szCs w:val="20"/>
              </w:rPr>
              <w:t>NAICS CODE*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541614</w:t>
            </w:r>
          </w:p>
        </w:tc>
      </w:tr>
      <w:tr w:rsidTr="00490783">
        <w:tblPrEx>
          <w:tblW w:w="9931" w:type="dxa"/>
          <w:tblInd w:w="0" w:type="dxa"/>
          <w:tblLook w:val="04A0"/>
        </w:tblPrEx>
        <w:trPr>
          <w:trHeight w:val="251"/>
        </w:trPr>
        <w:tc>
          <w:tcPr>
            <w:tcW w:w="4681" w:type="dxa"/>
            <w:hideMark/>
          </w:tcPr>
          <w:p w:rsidR="00761C04" w:rsidP="00761C04">
            <w:pPr>
              <w:spacing w:before="0"/>
              <w:rPr>
                <w:rFonts w:cstheme="minorHAnsi"/>
                <w:b/>
              </w:rPr>
            </w:pPr>
            <w:r w:rsidRPr="000758A6">
              <w:rPr>
                <w:rFonts w:cstheme="minorHAnsi"/>
                <w:b/>
                <w:szCs w:val="20"/>
              </w:rPr>
              <w:t>PLACE OF PERFORMANCE</w:t>
            </w:r>
          </w:p>
        </w:tc>
        <w:tc>
          <w:tcPr>
            <w:tcW w:w="5250" w:type="dxa"/>
            <w:gridSpan w:val="2"/>
            <w:hideMark/>
          </w:tcPr>
          <w:p w:rsidR="00761C04" w:rsidRPr="00EE5B77" w:rsidP="00761C04">
            <w:pPr>
              <w:spacing w:before="0"/>
              <w:rPr>
                <w:rFonts w:asciiTheme="minorHAnsi" w:hAnsiTheme="minorHAnsi" w:cstheme="minorHAnsi"/>
                <w:szCs w:val="20"/>
              </w:rPr>
            </w:pPr>
            <w:r>
              <w:rPr>
                <w:rFonts w:asciiTheme="minorHAnsi" w:hAnsiTheme="minorHAnsi" w:cstheme="minorHAnsi"/>
                <w:szCs w:val="20"/>
              </w:rPr>
              <w:t>New Albany, Indiana</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67"/>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p>
        </w:tc>
        <w:tc>
          <w:tcPr>
            <w:tcW w:w="5250" w:type="dxa"/>
            <w:gridSpan w:val="2"/>
          </w:tcPr>
          <w:p w:rsidR="00761C04" w:rsidRPr="00EE5B77" w:rsidP="00761C04">
            <w:pPr>
              <w:spacing w:before="0"/>
              <w:rPr>
                <w:rStyle w:val="AAMSKBFill-InHighlight"/>
                <w:rFonts w:asciiTheme="minorHAnsi" w:hAnsiTheme="minorHAnsi" w:cstheme="minorHAnsi"/>
                <w:color w:val="auto"/>
              </w:rPr>
            </w:pPr>
            <w:r w:rsidRPr="00EE5B77">
              <w:rPr>
                <w:rFonts w:asciiTheme="minorHAnsi" w:hAnsiTheme="minorHAnsi" w:cstheme="minorHAnsi"/>
                <w:szCs w:val="20"/>
              </w:rPr>
              <w:t xml:space="preserve"> </w:t>
            </w:r>
          </w:p>
        </w:tc>
      </w:tr>
      <w:tr w:rsidTr="00490783">
        <w:tblPrEx>
          <w:tblW w:w="9931" w:type="dxa"/>
          <w:tblInd w:w="0" w:type="dxa"/>
          <w:tblLook w:val="04A0"/>
        </w:tblPrEx>
        <w:trPr>
          <w:trHeight w:val="251"/>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POSTAL CODE</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47150</w:t>
            </w:r>
          </w:p>
        </w:tc>
      </w:tr>
      <w:tr w:rsidTr="00490783">
        <w:tblPrEx>
          <w:tblW w:w="9931" w:type="dxa"/>
          <w:tblInd w:w="0" w:type="dxa"/>
          <w:tblLook w:val="04A0"/>
        </w:tblPrEx>
        <w:trPr>
          <w:trHeight w:val="519"/>
        </w:trPr>
        <w:tc>
          <w:tcPr>
            <w:tcW w:w="4681" w:type="dxa"/>
          </w:tcPr>
          <w:p w:rsidR="00761C04" w:rsidRPr="000758A6" w:rsidP="00761C04">
            <w:pPr>
              <w:spacing w:before="0"/>
              <w:rPr>
                <w:rFonts w:cstheme="minorHAnsi"/>
                <w:b/>
                <w:szCs w:val="20"/>
              </w:rPr>
            </w:pPr>
            <w:r w:rsidRPr="000758A6">
              <w:rPr>
                <w:rFonts w:asciiTheme="minorHAnsi" w:hAnsiTheme="minorHAnsi" w:cstheme="minorHAnsi"/>
                <w:b/>
                <w:szCs w:val="20"/>
              </w:rPr>
              <w:t>COUNTRY</w:t>
            </w:r>
          </w:p>
        </w:tc>
        <w:tc>
          <w:tcPr>
            <w:tcW w:w="5250" w:type="dxa"/>
            <w:gridSpan w:val="2"/>
          </w:tcPr>
          <w:p w:rsidR="00761C04" w:rsidRPr="00EE5B77" w:rsidP="00761C04">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USA</w:t>
            </w:r>
          </w:p>
          <w:p w:rsidR="00761C04" w:rsidRPr="00EE5B77" w:rsidP="00761C04">
            <w:pPr>
              <w:spacing w:before="0"/>
              <w:rPr>
                <w:rStyle w:val="AAMSKBFill-InHighlight"/>
                <w:rFonts w:asciiTheme="minorHAnsi" w:hAnsiTheme="minorHAnsi" w:cstheme="minorHAnsi"/>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CONTACT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P="00761C04">
            <w:pPr>
              <w:spacing w:before="0"/>
              <w:rPr>
                <w:rFonts w:cstheme="minorHAnsi"/>
                <w:b/>
              </w:rPr>
            </w:pPr>
            <w:r w:rsidRPr="008F13F6">
              <w:rPr>
                <w:rFonts w:asciiTheme="minorHAnsi" w:hAnsiTheme="minorHAnsi" w:cstheme="minorHAnsi"/>
                <w:b/>
                <w:szCs w:val="20"/>
              </w:rPr>
              <w:t>CONTRACTING OFFICE ADDRESS</w:t>
            </w: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Program Contracting Activity Central</w:t>
            </w:r>
            <w:r w:rsidRPr="00EE5B77">
              <w:rPr>
                <w:rStyle w:val="AAMSKBFill-InHighlight"/>
                <w:rFonts w:asciiTheme="minorHAnsi" w:hAnsiTheme="minorHAnsi" w:cstheme="minorHAnsi"/>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6100 Oak Tree Blvd, Suite 490</w:t>
            </w:r>
          </w:p>
          <w:p w:rsidR="00761C04" w:rsidRPr="00EE5B77" w:rsidP="00761C04">
            <w:pPr>
              <w:spacing w:before="0"/>
              <w:rPr>
                <w:rFonts w:asciiTheme="minorHAnsi" w:hAnsiTheme="minorHAnsi" w:cstheme="minorHAnsi"/>
              </w:rPr>
            </w:pPr>
            <w:r>
              <w:rPr>
                <w:rFonts w:asciiTheme="minorHAnsi" w:hAnsiTheme="minorHAnsi" w:cstheme="minorHAnsi"/>
              </w:rPr>
              <w:t>Independence OH  44131</w:t>
            </w:r>
            <w:r w:rsidRPr="00EE5B77">
              <w:rPr>
                <w:rStyle w:val="AAMSKBFill-InHighlight"/>
                <w:rFonts w:asciiTheme="minorHAnsi" w:hAnsiTheme="minorHAnsi" w:cstheme="minorHAnsi"/>
                <w:color w:val="auto"/>
              </w:rPr>
              <w:t xml:space="preserve"> </w:t>
            </w:r>
          </w:p>
        </w:tc>
      </w:tr>
      <w:tr w:rsidTr="005B1DDF">
        <w:tblPrEx>
          <w:tblW w:w="9918" w:type="dxa"/>
          <w:tblInd w:w="0" w:type="dxa"/>
          <w:tblLook w:val="04A0"/>
        </w:tblPrEx>
        <w:tc>
          <w:tcPr>
            <w:tcW w:w="4675" w:type="dxa"/>
            <w:hideMark/>
          </w:tcPr>
          <w:p w:rsidR="00761C04" w:rsidRPr="008F13F6" w:rsidP="00761C04">
            <w:pPr>
              <w:spacing w:before="0"/>
              <w:rPr>
                <w:rFonts w:asciiTheme="minorHAnsi" w:hAnsiTheme="minorHAnsi" w:cstheme="minorHAnsi"/>
                <w:b/>
                <w:szCs w:val="20"/>
              </w:rPr>
            </w:pPr>
            <w:r w:rsidRPr="008F13F6">
              <w:rPr>
                <w:rFonts w:asciiTheme="minorHAnsi" w:hAnsiTheme="minorHAnsi" w:cstheme="minorHAnsi"/>
                <w:b/>
                <w:szCs w:val="20"/>
              </w:rPr>
              <w:t>POINT OF CONTACT*</w:t>
            </w:r>
          </w:p>
          <w:p w:rsidR="00761C04" w:rsidP="00761C04">
            <w:pPr>
              <w:spacing w:before="0"/>
              <w:rPr>
                <w:rFonts w:cstheme="minorHAnsi"/>
                <w:b/>
              </w:rPr>
            </w:pPr>
          </w:p>
        </w:tc>
        <w:tc>
          <w:tcPr>
            <w:tcW w:w="5243" w:type="dxa"/>
            <w:hideMark/>
          </w:tcPr>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EE5B77">
              <w:rPr>
                <w:rStyle w:val="AAMSKBFill-InHighlight"/>
                <w:rFonts w:asciiTheme="minorHAnsi" w:hAnsiTheme="minorHAnsi" w:cstheme="minorHAnsi"/>
                <w:color w:val="auto"/>
              </w:rPr>
              <w:t xml:space="preserve"> </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Kathleen Klotzbach</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Kathleen.Klotzbach@va.gov</w:t>
            </w:r>
          </w:p>
          <w:p w:rsidR="00761C04" w:rsidRPr="00EE5B77" w:rsidP="00761C04">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216-447-8300 ext. 3628</w:t>
            </w:r>
          </w:p>
          <w:p w:rsidR="00761C04" w:rsidRPr="00EE5B77" w:rsidP="00761C04">
            <w:pPr>
              <w:spacing w:before="0"/>
              <w:rPr>
                <w:rFonts w:asciiTheme="minorHAnsi" w:eastAsiaTheme="minorHAnsi" w:hAnsiTheme="minorHAnsi" w:cstheme="minorHAnsi"/>
                <w:szCs w:val="20"/>
                <w:bdr w:val="none" w:sz="0" w:space="0" w:color="auto" w:frame="1"/>
              </w:rPr>
            </w:pPr>
          </w:p>
          <w:p w:rsidR="00761C04" w:rsidRPr="00EE5B77" w:rsidP="00761C04">
            <w:pPr>
              <w:spacing w:before="0"/>
              <w:rPr>
                <w:rStyle w:val="AAMSKBFill-InHighlight"/>
                <w:rFonts w:asciiTheme="minorHAnsi" w:hAnsiTheme="minorHAnsi" w:cstheme="minorHAnsi"/>
                <w:color w:val="auto"/>
              </w:rPr>
            </w:pPr>
          </w:p>
          <w:p w:rsidR="00761C04" w:rsidRPr="00EE5B77" w:rsidP="00761C04">
            <w:pPr>
              <w:spacing w:before="0"/>
              <w:rPr>
                <w:rFonts w:asciiTheme="minorHAnsi" w:hAnsiTheme="minorHAnsi" w:cstheme="minorHAnsi"/>
                <w:szCs w:val="20"/>
              </w:rPr>
            </w:pPr>
          </w:p>
        </w:tc>
      </w:tr>
    </w:tbl>
    <w:p w:rsidR="00761C04" w:rsidRPr="00AF196F" w:rsidP="00761C04">
      <w:pPr>
        <w:pBdr>
          <w:top w:val="single" w:sz="4" w:space="1" w:color="auto"/>
          <w:bottom w:val="single" w:sz="4" w:space="1" w:color="auto"/>
        </w:pBdr>
        <w:spacing w:before="0" w:after="160" w:line="252" w:lineRule="auto"/>
        <w:jc w:val="center"/>
        <w:rPr>
          <w:rFonts w:eastAsia="Calibri" w:cstheme="minorHAnsi"/>
          <w:b/>
          <w:sz w:val="22"/>
        </w:rPr>
      </w:pPr>
      <w:r w:rsidRPr="00AF196F">
        <w:rPr>
          <w:rFonts w:cstheme="minorHAnsi"/>
          <w:b/>
          <w:color w:val="4F81BD" w:themeColor="accent1"/>
          <w:sz w:val="28"/>
          <w:szCs w:val="28"/>
          <w:bdr w:val="none" w:sz="0" w:space="0" w:color="auto" w:frame="1"/>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5B1DDF">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AGENCY’S URL</w:t>
            </w:r>
          </w:p>
        </w:tc>
        <w:tc>
          <w:tcPr>
            <w:tcW w:w="5243" w:type="dxa"/>
            <w:hideMark/>
          </w:tcPr>
          <w:p w:rsidR="00761C04" w:rsidRPr="00D82575">
            <w:pPr>
              <w:spacing w:before="0"/>
              <w:rPr>
                <w:rFonts w:asciiTheme="minorHAnsi" w:hAnsiTheme="minorHAnsi" w:cstheme="minorHAnsi"/>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URL DESCRIPTION</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AGENCY CONTACT’S EMAIL ADDRESS</w:t>
            </w:r>
          </w:p>
        </w:tc>
        <w:tc>
          <w:tcPr>
            <w:tcW w:w="5243" w:type="dxa"/>
            <w:hideMark/>
          </w:tcPr>
          <w:p w:rsidR="00761C04" w:rsidRPr="00D82575">
            <w:pPr>
              <w:spacing w:before="0"/>
              <w:rPr>
                <w:rFonts w:asciiTheme="minorHAnsi" w:hAnsiTheme="minorHAnsi" w:cstheme="minorHAnsi"/>
                <w:szCs w:val="20"/>
              </w:rPr>
            </w:pPr>
          </w:p>
        </w:tc>
      </w:tr>
      <w:tr w:rsidTr="005B1DDF">
        <w:tblPrEx>
          <w:tblW w:w="9918" w:type="dxa"/>
          <w:tblInd w:w="0" w:type="dxa"/>
          <w:tblLook w:val="04A0"/>
        </w:tblPrEx>
        <w:tc>
          <w:tcPr>
            <w:tcW w:w="4675" w:type="dxa"/>
            <w:hideMark/>
          </w:tcPr>
          <w:p w:rsidR="00761C04" w:rsidRPr="00D82575">
            <w:pPr>
              <w:spacing w:before="0"/>
              <w:rPr>
                <w:rFonts w:asciiTheme="minorHAnsi" w:hAnsiTheme="minorHAnsi" w:cstheme="minorHAnsi"/>
                <w:b/>
              </w:rPr>
            </w:pPr>
            <w:r w:rsidRPr="00D82575">
              <w:rPr>
                <w:rFonts w:asciiTheme="minorHAnsi" w:hAnsiTheme="minorHAnsi" w:cstheme="minorHAnsi"/>
                <w:b/>
              </w:rPr>
              <w:t>EMAIL DESCRIPTION</w:t>
            </w:r>
          </w:p>
        </w:tc>
        <w:tc>
          <w:tcPr>
            <w:tcW w:w="5243" w:type="dxa"/>
            <w:hideMark/>
          </w:tcPr>
          <w:p w:rsidR="00761C04" w:rsidRPr="00D82575">
            <w:pPr>
              <w:spacing w:before="0"/>
              <w:rPr>
                <w:rFonts w:asciiTheme="minorHAnsi" w:hAnsiTheme="minorHAnsi" w:cstheme="minorHAnsi"/>
                <w:szCs w:val="20"/>
              </w:rPr>
            </w:pPr>
          </w:p>
        </w:tc>
      </w:tr>
    </w:tbl>
    <w:p w:rsidR="00C61B6B">
      <w:pPr>
        <w:spacing w:before="0" w:after="200"/>
        <w:rPr>
          <w:rFonts w:cstheme="minorHAnsi"/>
          <w:b/>
          <w:color w:val="4F81BD" w:themeColor="accent1"/>
          <w:sz w:val="28"/>
          <w:szCs w:val="28"/>
          <w:bdr w:val="none" w:sz="0" w:space="0" w:color="auto" w:frame="1"/>
        </w:rPr>
      </w:pPr>
      <w:r>
        <w:rPr>
          <w:rFonts w:cstheme="minorHAnsi"/>
          <w:b/>
          <w:color w:val="4F81BD" w:themeColor="accent1"/>
          <w:sz w:val="28"/>
          <w:szCs w:val="28"/>
          <w:bdr w:val="none" w:sz="0" w:space="0" w:color="auto" w:frame="1"/>
        </w:rPr>
        <w:br w:type="page"/>
      </w:r>
    </w:p>
    <w:p w:rsidR="00761C04" w:rsidRPr="00AF196F" w:rsidP="00A612B4">
      <w:pPr>
        <w:pBdr>
          <w:top w:val="single" w:sz="4" w:space="1" w:color="auto"/>
          <w:bottom w:val="single" w:sz="4" w:space="1" w:color="auto"/>
        </w:pBdr>
        <w:jc w:val="center"/>
        <w:rPr>
          <w:rFonts w:cstheme="minorHAnsi"/>
          <w:b/>
          <w:sz w:val="22"/>
        </w:rPr>
      </w:pPr>
      <w:r w:rsidRPr="00AF196F">
        <w:rPr>
          <w:rFonts w:cstheme="minorHAnsi"/>
          <w:b/>
          <w:color w:val="4F81BD" w:themeColor="accent1"/>
          <w:sz w:val="28"/>
          <w:szCs w:val="28"/>
          <w:bdr w:val="none" w:sz="0" w:space="0" w:color="auto" w:frame="1"/>
        </w:rPr>
        <w:t>DESCRIPTION</w:t>
      </w:r>
    </w:p>
    <w:p w:rsidR="00297EDD" w:rsidRPr="00AD34FB" w:rsidP="00AD34FB">
      <w:pPr>
        <w:pageBreakBefore/>
        <w:spacing w:after="0" w:line="240" w:lineRule="auto"/>
        <w:jc w:val="center"/>
        <w:rPr>
          <w:rFonts w:ascii="Calibri" w:eastAsia="Times New Roman" w:hAnsi="Calibri" w:cstheme="minorHAnsi"/>
          <w:b/>
        </w:rPr>
      </w:pPr>
      <w:r w:rsidRPr="00AD34FB">
        <w:rPr>
          <w:rFonts w:ascii="Calibri" w:eastAsia="Times New Roman" w:hAnsi="Calibri" w:cstheme="minorHAnsi"/>
          <w:b/>
        </w:rPr>
        <w:t xml:space="preserve">Department of Veterans Affairs </w:t>
      </w:r>
      <w:r w:rsidRPr="00AD34FB">
        <w:rPr>
          <w:rFonts w:ascii="Calibri" w:eastAsia="Times New Roman" w:hAnsi="Calibri" w:cstheme="minorHAnsi"/>
          <w:b/>
        </w:rPr>
        <w:br/>
        <w:t>Veterans Health Administration</w:t>
      </w:r>
    </w:p>
    <w:p w:rsidR="00297EDD" w:rsidRPr="00AD34FB" w:rsidP="00AD34FB">
      <w:pPr>
        <w:spacing w:after="0" w:line="240" w:lineRule="auto"/>
        <w:jc w:val="center"/>
        <w:rPr>
          <w:rFonts w:ascii="Calibri" w:eastAsia="Times New Roman" w:hAnsi="Calibri" w:cstheme="minorHAnsi"/>
          <w:b/>
        </w:rPr>
      </w:pPr>
      <w:r w:rsidRPr="00AD34FB">
        <w:rPr>
          <w:rFonts w:ascii="Calibri" w:eastAsia="Times New Roman" w:hAnsi="Calibri" w:cstheme="minorHAnsi"/>
          <w:b/>
        </w:rPr>
        <w:t>Program Contracting Activity Central (PCAC)</w:t>
      </w:r>
    </w:p>
    <w:p w:rsidR="00297EDD" w:rsidRPr="00AD34FB" w:rsidP="00AD34FB">
      <w:pPr>
        <w:spacing w:after="0" w:line="240" w:lineRule="auto"/>
        <w:jc w:val="center"/>
        <w:rPr>
          <w:rFonts w:ascii="Calibri" w:eastAsia="Times New Roman" w:hAnsi="Calibri" w:cstheme="minorHAnsi"/>
          <w:b/>
        </w:rPr>
      </w:pPr>
    </w:p>
    <w:p w:rsidR="00220458" w:rsidRPr="00AD34FB" w:rsidP="00AD34FB">
      <w:pPr>
        <w:spacing w:after="0" w:line="240" w:lineRule="auto"/>
        <w:jc w:val="center"/>
        <w:rPr>
          <w:rFonts w:ascii="Calibri" w:eastAsia="Times New Roman" w:hAnsi="Calibri" w:cstheme="minorHAnsi"/>
        </w:rPr>
      </w:pPr>
      <w:r w:rsidRPr="00AD34FB">
        <w:rPr>
          <w:rFonts w:ascii="Calibri" w:eastAsia="Times New Roman" w:hAnsi="Calibri" w:cstheme="minorHAnsi"/>
          <w:b/>
        </w:rPr>
        <w:fldChar w:fldCharType="begin"/>
      </w:r>
      <w:r w:rsidRPr="00AD34FB">
        <w:rPr>
          <w:rFonts w:ascii="Calibri" w:eastAsia="Times New Roman" w:hAnsi="Calibri" w:cstheme="minorHAnsi"/>
          <w:b/>
        </w:rPr>
        <w:instrText xml:space="preserve"> DATE \@ "MMMM d, yyyy" </w:instrText>
      </w:r>
      <w:r w:rsidRPr="00AD34FB">
        <w:rPr>
          <w:rFonts w:ascii="Calibri" w:eastAsia="Times New Roman" w:hAnsi="Calibri" w:cstheme="minorHAnsi"/>
          <w:b/>
        </w:rPr>
        <w:fldChar w:fldCharType="separate"/>
      </w:r>
      <w:r w:rsidRPr="00AD34FB">
        <w:rPr>
          <w:rFonts w:ascii="Calibri" w:eastAsia="Times New Roman" w:hAnsi="Calibri" w:cstheme="minorHAnsi"/>
          <w:b/>
        </w:rPr>
        <w:t>March 23, 2026</w:t>
      </w:r>
      <w:r w:rsidRPr="00AD34FB">
        <w:rPr>
          <w:rFonts w:ascii="Calibri" w:eastAsia="Times New Roman" w:hAnsi="Calibri" w:cstheme="minorHAnsi"/>
          <w:b/>
        </w:rPr>
        <w:fldChar w:fldCharType="end"/>
      </w:r>
      <w:r w:rsidRPr="00AD34FB">
        <w:rPr>
          <w:rFonts w:ascii="Calibri" w:eastAsia="Times New Roman" w:hAnsi="Calibri" w:cstheme="minorHAnsi"/>
        </w:rPr>
        <w:br/>
      </w:r>
    </w:p>
    <w:p w:rsidR="00357091" w:rsidRPr="00EB427F" w:rsidP="00EB427F">
      <w:pPr>
        <w:jc w:val="center"/>
        <w:rPr>
          <w:rFonts w:eastAsiaTheme="minorHAnsi" w:cstheme="minorHAnsi"/>
          <w:b/>
        </w:rPr>
      </w:pPr>
      <w:r w:rsidRPr="00AD34FB">
        <w:rPr>
          <w:rFonts w:ascii="Calibri" w:eastAsia="Times New Roman" w:hAnsi="Calibri" w:cstheme="minorHAnsi"/>
          <w:b/>
          <w:bCs/>
        </w:rPr>
        <w:t>PRESOLICITATION NOTICE</w:t>
      </w:r>
      <w:r w:rsidRPr="00AD34FB">
        <w:rPr>
          <w:rFonts w:ascii="Calibri" w:eastAsia="Times New Roman" w:hAnsi="Calibri" w:cstheme="minorHAnsi"/>
        </w:rPr>
        <w:t xml:space="preserve"> –</w:t>
      </w:r>
      <w:r w:rsidR="007D42CD">
        <w:rPr>
          <w:rFonts w:ascii="Calibri" w:eastAsia="Times New Roman" w:hAnsi="Calibri" w:cstheme="minorHAnsi"/>
          <w:b/>
          <w:bCs/>
        </w:rPr>
        <w:t xml:space="preserve">Initial Outfitting Transition and Activation (IOTA) Services </w:t>
      </w:r>
      <w:r w:rsidR="00706F48">
        <w:rPr>
          <w:rFonts w:ascii="Calibri" w:eastAsia="Times New Roman" w:hAnsi="Calibri" w:cstheme="minorHAnsi"/>
          <w:b/>
          <w:bCs/>
        </w:rPr>
        <w:t xml:space="preserve">for the </w:t>
      </w:r>
      <w:r w:rsidR="009E110D">
        <w:rPr>
          <w:rFonts w:eastAsiaTheme="minorHAnsi" w:cstheme="minorHAnsi"/>
          <w:b/>
        </w:rPr>
        <w:t>New Albany, IN.</w:t>
      </w:r>
      <w:r w:rsidR="00EB427F">
        <w:rPr>
          <w:rFonts w:eastAsiaTheme="minorHAnsi" w:cstheme="minorHAnsi"/>
          <w:b/>
        </w:rPr>
        <w:t xml:space="preserve"> </w:t>
      </w:r>
      <w:r w:rsidRPr="00EB427F" w:rsidR="00EB427F">
        <w:rPr>
          <w:rFonts w:eastAsiaTheme="minorHAnsi" w:cstheme="minorHAnsi"/>
          <w:b/>
        </w:rPr>
        <w:t>Community-Based Outpatient Clinic (CBOC)</w:t>
      </w:r>
    </w:p>
    <w:p w:rsidR="00297EDD" w:rsidRPr="00AD34FB" w:rsidP="00AD34FB">
      <w:pPr>
        <w:spacing w:after="0" w:line="240" w:lineRule="auto"/>
        <w:rPr>
          <w:rFonts w:ascii="Calibri" w:eastAsia="Times New Roman" w:hAnsi="Calibri" w:cstheme="minorHAnsi"/>
        </w:rPr>
      </w:pPr>
    </w:p>
    <w:p w:rsidR="00297EDD" w:rsidRPr="00AD34FB" w:rsidP="00AD34FB">
      <w:pPr>
        <w:spacing w:after="0" w:line="240" w:lineRule="auto"/>
        <w:rPr>
          <w:rFonts w:ascii="Calibri" w:eastAsia="Times New Roman" w:hAnsi="Calibri" w:cstheme="minorHAnsi"/>
          <w:b/>
          <w:bCs/>
        </w:rPr>
      </w:pPr>
      <w:r w:rsidRPr="00AD34FB">
        <w:rPr>
          <w:rFonts w:ascii="Calibri" w:eastAsia="Times New Roman" w:hAnsi="Calibri" w:cstheme="minorHAnsi"/>
          <w:b/>
          <w:bCs/>
        </w:rPr>
        <w:t>100% SDVOSB SET ASIDE</w:t>
      </w:r>
    </w:p>
    <w:p w:rsidR="00297EDD" w:rsidRPr="00AD34FB" w:rsidP="00AD34FB">
      <w:pPr>
        <w:autoSpaceDE w:val="0"/>
        <w:autoSpaceDN w:val="0"/>
        <w:adjustRightInd w:val="0"/>
        <w:spacing w:after="0" w:line="240" w:lineRule="auto"/>
        <w:rPr>
          <w:rFonts w:ascii="Calibri" w:eastAsia="Calibri" w:hAnsi="Calibri" w:cstheme="minorHAnsi"/>
          <w:bCs/>
          <w:color w:val="000000"/>
        </w:rPr>
      </w:pPr>
    </w:p>
    <w:p w:rsidR="00297EDD" w:rsidRPr="00D94B74" w:rsidP="00AD34FB">
      <w:pPr>
        <w:spacing w:after="0" w:line="240" w:lineRule="auto"/>
        <w:rPr>
          <w:rFonts w:eastAsia="Times New Roman" w:cstheme="minorHAnsi"/>
        </w:rPr>
      </w:pPr>
      <w:r w:rsidRPr="00D94B74">
        <w:rPr>
          <w:rFonts w:eastAsia="Times New Roman" w:cstheme="minorHAnsi"/>
        </w:rPr>
        <w:t xml:space="preserve">This is a Pre-Solicitation Notice that the Veterans Health Administration (VHA) intends to solicit quotes to provide non-personal </w:t>
      </w:r>
      <w:r w:rsidRPr="00D94B74" w:rsidR="007D42CD">
        <w:rPr>
          <w:rFonts w:eastAsia="Times New Roman" w:cstheme="minorHAnsi"/>
        </w:rPr>
        <w:t>IOTA Services</w:t>
      </w:r>
      <w:r w:rsidRPr="00D94B74">
        <w:rPr>
          <w:rFonts w:eastAsia="Times New Roman" w:cstheme="minorHAnsi"/>
        </w:rPr>
        <w:t xml:space="preserve"> </w:t>
      </w:r>
      <w:r w:rsidRPr="00D94B74" w:rsidR="00357091">
        <w:rPr>
          <w:rFonts w:eastAsia="Times New Roman" w:cstheme="minorHAnsi"/>
        </w:rPr>
        <w:t>for the</w:t>
      </w:r>
      <w:r w:rsidRPr="00D94B74" w:rsidR="009E110D">
        <w:rPr>
          <w:rFonts w:eastAsia="Times New Roman" w:cstheme="minorHAnsi"/>
        </w:rPr>
        <w:t xml:space="preserve"> New Albany, IN.</w:t>
      </w:r>
      <w:r w:rsidRPr="00D94B74" w:rsidR="00EB427F">
        <w:rPr>
          <w:rFonts w:eastAsia="Times New Roman" w:cstheme="minorHAnsi"/>
        </w:rPr>
        <w:t xml:space="preserve"> CBOC</w:t>
      </w:r>
      <w:r w:rsidRPr="00D94B74" w:rsidR="00357091">
        <w:rPr>
          <w:rFonts w:eastAsia="Times New Roman" w:cstheme="minorHAnsi"/>
        </w:rPr>
        <w:t xml:space="preserve">. </w:t>
      </w:r>
      <w:r w:rsidRPr="00D94B74">
        <w:rPr>
          <w:rFonts w:eastAsia="Times New Roman" w:cstheme="minorHAnsi"/>
        </w:rPr>
        <w:t xml:space="preserve">This requirement supports VHA's mission by providing contractor services to help </w:t>
      </w:r>
      <w:r w:rsidRPr="00D94B74" w:rsidR="000D7DF0">
        <w:rPr>
          <w:rFonts w:eastAsia="Times New Roman" w:cstheme="minorHAnsi"/>
        </w:rPr>
        <w:t>support the</w:t>
      </w:r>
      <w:r w:rsidRPr="00D94B74" w:rsidR="00C4559D">
        <w:rPr>
          <w:rFonts w:eastAsia="Times New Roman" w:cstheme="minorHAnsi"/>
        </w:rPr>
        <w:t xml:space="preserve"> </w:t>
      </w:r>
      <w:r w:rsidRPr="00D94B74" w:rsidR="007D42CD">
        <w:rPr>
          <w:rFonts w:eastAsia="Times New Roman" w:cstheme="minorHAnsi"/>
        </w:rPr>
        <w:t>activation</w:t>
      </w:r>
      <w:r w:rsidRPr="00D94B74">
        <w:rPr>
          <w:rFonts w:eastAsia="Times New Roman" w:cstheme="minorHAnsi"/>
        </w:rPr>
        <w:t xml:space="preserve">. </w:t>
      </w:r>
      <w:r w:rsidRPr="00D94B74" w:rsidR="004F1CBD">
        <w:rPr>
          <w:rFonts w:eastAsia="Times New Roman" w:cstheme="minorHAnsi"/>
        </w:rPr>
        <w:t xml:space="preserve">This will be a firm-fixed-price contract with an estimated Period of Performance of </w:t>
      </w:r>
      <w:r w:rsidRPr="00D94B74" w:rsidR="0079235F">
        <w:rPr>
          <w:rFonts w:eastAsia="Times New Roman" w:cstheme="minorHAnsi"/>
        </w:rPr>
        <w:t>(</w:t>
      </w:r>
      <w:r w:rsidRPr="00D94B74" w:rsidR="009E110D">
        <w:rPr>
          <w:rFonts w:eastAsia="Times New Roman" w:cstheme="minorHAnsi"/>
        </w:rPr>
        <w:t>34</w:t>
      </w:r>
      <w:r w:rsidRPr="00D94B74" w:rsidR="00706F48">
        <w:rPr>
          <w:rFonts w:eastAsia="Times New Roman" w:cstheme="minorHAnsi"/>
        </w:rPr>
        <w:t>) thirty-</w:t>
      </w:r>
      <w:r w:rsidRPr="00D94B74" w:rsidR="009E110D">
        <w:rPr>
          <w:rFonts w:eastAsia="Times New Roman" w:cstheme="minorHAnsi"/>
        </w:rPr>
        <w:t>four</w:t>
      </w:r>
      <w:r w:rsidRPr="00D94B74" w:rsidR="00EB427F">
        <w:rPr>
          <w:rFonts w:eastAsia="Times New Roman" w:cstheme="minorHAnsi"/>
        </w:rPr>
        <w:t xml:space="preserve"> </w:t>
      </w:r>
      <w:r w:rsidRPr="00D94B74" w:rsidR="00706F48">
        <w:rPr>
          <w:rFonts w:eastAsia="Times New Roman" w:cstheme="minorHAnsi"/>
        </w:rPr>
        <w:t>months</w:t>
      </w:r>
      <w:r w:rsidRPr="00D94B74" w:rsidR="004F1CBD">
        <w:rPr>
          <w:rFonts w:eastAsia="Times New Roman" w:cstheme="minorHAnsi"/>
        </w:rPr>
        <w:t>.</w:t>
      </w:r>
    </w:p>
    <w:p w:rsidR="00EB427F" w:rsidRPr="00D94B74" w:rsidP="00EB427F">
      <w:pPr>
        <w:autoSpaceDE w:val="0"/>
        <w:autoSpaceDN w:val="0"/>
        <w:adjustRightInd w:val="0"/>
        <w:spacing w:after="0" w:line="240" w:lineRule="auto"/>
        <w:rPr>
          <w:rFonts w:eastAsiaTheme="minorHAnsi" w:cstheme="minorHAnsi"/>
        </w:rPr>
      </w:pPr>
    </w:p>
    <w:p w:rsidR="001314C1" w:rsidRPr="00D94B74" w:rsidP="001314C1">
      <w:pPr>
        <w:spacing w:after="0" w:line="240" w:lineRule="auto"/>
        <w:rPr>
          <w:rFonts w:eastAsiaTheme="minorHAnsi" w:cstheme="minorHAnsi"/>
        </w:rPr>
      </w:pPr>
      <w:r w:rsidRPr="00D94B74">
        <w:rPr>
          <w:rFonts w:eastAsiaTheme="minorHAnsi" w:cstheme="minorHAnsi"/>
        </w:rPr>
        <w:t>This project proposes to lease an approximately 41,052 net usable square foot (NUSF) replacement outpatient clinic in the vicinity of New Albany, Indiana, including 300 parking spaces. The lease would enhance outpatient services by closing space gaps identified in the Strategic Capital Investment Planning (SCIP) process. The new lease would expand the current Primary Care space, improving operational efficiencies and the Veteran experience. The newly leased right-sized, state-of-the-art, energy-efficient health care facility would provide Primary Care, Mental Health, Specialty Care, and Ancillary services to Veterans in the New Albany area.</w:t>
      </w:r>
    </w:p>
    <w:p w:rsidR="001314C1" w:rsidRPr="00D94B74" w:rsidP="00EB427F">
      <w:pPr>
        <w:autoSpaceDE w:val="0"/>
        <w:autoSpaceDN w:val="0"/>
        <w:adjustRightInd w:val="0"/>
        <w:spacing w:after="0" w:line="240" w:lineRule="auto"/>
        <w:rPr>
          <w:rFonts w:eastAsiaTheme="minorHAnsi" w:cstheme="minorHAnsi"/>
        </w:rPr>
      </w:pPr>
    </w:p>
    <w:p w:rsidR="00297EDD" w:rsidRPr="00D94B74" w:rsidP="00AD34FB">
      <w:pPr>
        <w:shd w:val="clear" w:color="auto" w:fill="FFFFFF"/>
        <w:spacing w:after="0" w:line="240" w:lineRule="auto"/>
        <w:rPr>
          <w:rFonts w:cstheme="minorHAnsi"/>
        </w:rPr>
      </w:pPr>
      <w:r w:rsidRPr="00D94B74">
        <w:rPr>
          <w:rFonts w:eastAsia="Calibri" w:cstheme="minorHAnsi"/>
          <w:color w:val="000000"/>
        </w:rPr>
        <w:t>This requirement will be set-aside 100% for Service</w:t>
      </w:r>
      <w:r w:rsidRPr="00D94B74" w:rsidR="00BC54F5">
        <w:rPr>
          <w:rFonts w:eastAsia="Calibri" w:cstheme="minorHAnsi"/>
          <w:color w:val="000000"/>
        </w:rPr>
        <w:t>-</w:t>
      </w:r>
      <w:r w:rsidRPr="00D94B74">
        <w:rPr>
          <w:rFonts w:eastAsia="Calibri" w:cstheme="minorHAnsi"/>
          <w:color w:val="000000"/>
        </w:rPr>
        <w:t>Disabled Veteran-Owned Small Businesses (SDVOSBs) using FAR Part 12</w:t>
      </w:r>
      <w:r w:rsidRPr="00D94B74" w:rsidR="0034089D">
        <w:rPr>
          <w:rFonts w:eastAsia="Calibri" w:cstheme="minorHAnsi"/>
          <w:color w:val="000000"/>
        </w:rPr>
        <w:t xml:space="preserve"> </w:t>
      </w:r>
      <w:r w:rsidRPr="00D94B74">
        <w:rPr>
          <w:rFonts w:eastAsia="Calibri" w:cstheme="minorHAnsi"/>
          <w:color w:val="000000"/>
        </w:rPr>
        <w:t>and 37.  To be eligible for an SDVOSB set aside under VA</w:t>
      </w:r>
      <w:r w:rsidRPr="00D94B74" w:rsidR="00367C45">
        <w:rPr>
          <w:rFonts w:eastAsia="Calibri" w:cstheme="minorHAnsi"/>
          <w:color w:val="000000"/>
        </w:rPr>
        <w:t>’</w:t>
      </w:r>
      <w:r w:rsidRPr="00D94B74">
        <w:rPr>
          <w:rFonts w:eastAsia="Calibri" w:cstheme="minorHAnsi"/>
          <w:color w:val="000000"/>
        </w:rPr>
        <w:t>s Veterans First Contracting Program, SDVOSBs must:</w:t>
      </w:r>
    </w:p>
    <w:p w:rsidR="00297EDD" w:rsidRPr="00D94B74" w:rsidP="00AD34FB">
      <w:pPr>
        <w:autoSpaceDE w:val="0"/>
        <w:autoSpaceDN w:val="0"/>
        <w:adjustRightInd w:val="0"/>
        <w:spacing w:after="0" w:line="240" w:lineRule="auto"/>
        <w:rPr>
          <w:rFonts w:eastAsia="Calibri" w:cstheme="minorHAnsi"/>
          <w:color w:val="000000"/>
        </w:rPr>
      </w:pPr>
    </w:p>
    <w:p w:rsidR="00297EDD" w:rsidRPr="00D94B74" w:rsidP="00AD34FB">
      <w:pPr>
        <w:numPr>
          <w:ilvl w:val="0"/>
          <w:numId w:val="1"/>
        </w:numPr>
        <w:autoSpaceDE w:val="0"/>
        <w:autoSpaceDN w:val="0"/>
        <w:adjustRightInd w:val="0"/>
        <w:spacing w:after="0" w:line="240" w:lineRule="auto"/>
        <w:contextualSpacing/>
        <w:rPr>
          <w:rFonts w:eastAsia="Calibri" w:cstheme="minorHAnsi"/>
          <w:color w:val="000000"/>
        </w:rPr>
      </w:pPr>
      <w:r w:rsidRPr="00D94B74">
        <w:rPr>
          <w:rFonts w:eastAsia="Calibri" w:cstheme="minorHAnsi"/>
          <w:color w:val="000000"/>
        </w:rPr>
        <w:t>be verified by the Department of Veterans Affairs (VA) as SDVOSB (see https://</w:t>
      </w:r>
      <w:r w:rsidRPr="00D94B74" w:rsidR="00502511">
        <w:rPr>
          <w:rFonts w:eastAsia="Calibri" w:cstheme="minorHAnsi"/>
          <w:color w:val="000000"/>
        </w:rPr>
        <w:t>search.certifications</w:t>
      </w:r>
      <w:r w:rsidRPr="00D94B74" w:rsidR="004F1CBD">
        <w:rPr>
          <w:rFonts w:eastAsia="Calibri" w:cstheme="minorHAnsi"/>
          <w:color w:val="000000"/>
        </w:rPr>
        <w:t>.sba.</w:t>
      </w:r>
      <w:r w:rsidRPr="00D94B74">
        <w:rPr>
          <w:rFonts w:eastAsia="Calibri" w:cstheme="minorHAnsi"/>
          <w:color w:val="000000"/>
        </w:rPr>
        <w:t>gov/ for details)</w:t>
      </w:r>
    </w:p>
    <w:p w:rsidR="00297EDD" w:rsidRPr="00D94B74" w:rsidP="00AD34FB">
      <w:pPr>
        <w:autoSpaceDE w:val="0"/>
        <w:autoSpaceDN w:val="0"/>
        <w:adjustRightInd w:val="0"/>
        <w:spacing w:after="0" w:line="240" w:lineRule="auto"/>
        <w:rPr>
          <w:rFonts w:eastAsia="Calibri" w:cstheme="minorHAnsi"/>
          <w:color w:val="000000"/>
        </w:rPr>
      </w:pPr>
      <w:r w:rsidRPr="00D94B74">
        <w:rPr>
          <w:rFonts w:eastAsia="Calibri" w:cstheme="minorHAnsi"/>
          <w:color w:val="000000"/>
        </w:rPr>
        <w:t>and</w:t>
      </w:r>
    </w:p>
    <w:p w:rsidR="00297EDD" w:rsidRPr="00D94B74" w:rsidP="00AD34FB">
      <w:pPr>
        <w:autoSpaceDE w:val="0"/>
        <w:autoSpaceDN w:val="0"/>
        <w:adjustRightInd w:val="0"/>
        <w:spacing w:after="0" w:line="240" w:lineRule="auto"/>
        <w:rPr>
          <w:rFonts w:eastAsia="Calibri" w:cstheme="minorHAnsi"/>
          <w:color w:val="000000"/>
        </w:rPr>
      </w:pPr>
    </w:p>
    <w:p w:rsidR="00297EDD" w:rsidRPr="00D94B74" w:rsidP="00AD34FB">
      <w:pPr>
        <w:numPr>
          <w:ilvl w:val="0"/>
          <w:numId w:val="1"/>
        </w:numPr>
        <w:autoSpaceDE w:val="0"/>
        <w:autoSpaceDN w:val="0"/>
        <w:adjustRightInd w:val="0"/>
        <w:spacing w:after="0" w:line="240" w:lineRule="auto"/>
        <w:contextualSpacing/>
        <w:rPr>
          <w:rFonts w:eastAsia="Calibri" w:cstheme="minorHAnsi"/>
          <w:color w:val="000000"/>
        </w:rPr>
      </w:pPr>
      <w:r w:rsidRPr="00D94B74">
        <w:rPr>
          <w:rFonts w:eastAsia="Calibri" w:cstheme="minorHAnsi"/>
          <w:color w:val="000000"/>
        </w:rPr>
        <w:t>meet the small business size standard for NAICS 541614.</w:t>
      </w:r>
    </w:p>
    <w:p w:rsidR="00297EDD" w:rsidRPr="00D94B74" w:rsidP="00AD34FB">
      <w:pPr>
        <w:autoSpaceDE w:val="0"/>
        <w:autoSpaceDN w:val="0"/>
        <w:adjustRightInd w:val="0"/>
        <w:spacing w:after="0" w:line="240" w:lineRule="auto"/>
        <w:ind w:left="720"/>
        <w:contextualSpacing/>
        <w:rPr>
          <w:rFonts w:eastAsia="Calibri" w:cstheme="minorHAnsi"/>
          <w:color w:val="000000"/>
        </w:rPr>
      </w:pPr>
    </w:p>
    <w:p w:rsidR="00297EDD" w:rsidRPr="00D94B74" w:rsidP="00AD34FB">
      <w:pPr>
        <w:autoSpaceDE w:val="0"/>
        <w:autoSpaceDN w:val="0"/>
        <w:adjustRightInd w:val="0"/>
        <w:spacing w:after="0" w:line="240" w:lineRule="auto"/>
        <w:rPr>
          <w:rFonts w:eastAsia="Calibri" w:cstheme="minorHAnsi"/>
          <w:color w:val="000000"/>
        </w:rPr>
      </w:pPr>
      <w:r w:rsidRPr="00D94B74">
        <w:rPr>
          <w:rFonts w:eastAsia="Calibri" w:cstheme="minorHAnsi"/>
          <w:color w:val="000000"/>
        </w:rPr>
        <w:t xml:space="preserve">The solicitation is anticipated to be posted on </w:t>
      </w:r>
      <w:r w:rsidRPr="00D94B74" w:rsidR="00BC10B4">
        <w:rPr>
          <w:rFonts w:eastAsia="Calibri" w:cstheme="minorHAnsi"/>
          <w:color w:val="000000"/>
        </w:rPr>
        <w:t>Contract Opportunities</w:t>
      </w:r>
      <w:r w:rsidRPr="00D94B74">
        <w:rPr>
          <w:rFonts w:eastAsia="Calibri" w:cstheme="minorHAnsi"/>
          <w:color w:val="000000"/>
        </w:rPr>
        <w:t xml:space="preserve"> for download on or about</w:t>
      </w:r>
      <w:r w:rsidRPr="00D94B74" w:rsidR="0079235F">
        <w:rPr>
          <w:rFonts w:eastAsia="Calibri" w:cstheme="minorHAnsi"/>
          <w:color w:val="000000"/>
        </w:rPr>
        <w:t xml:space="preserve"> </w:t>
      </w:r>
      <w:r w:rsidRPr="00D94B74" w:rsidR="00636824">
        <w:rPr>
          <w:rFonts w:eastAsia="Calibri" w:cstheme="minorHAnsi"/>
          <w:color w:val="000000"/>
        </w:rPr>
        <w:t>20</w:t>
      </w:r>
      <w:r w:rsidRPr="00D94B74" w:rsidR="0079235F">
        <w:rPr>
          <w:rFonts w:eastAsia="Calibri" w:cstheme="minorHAnsi"/>
          <w:color w:val="000000"/>
        </w:rPr>
        <w:t xml:space="preserve"> </w:t>
      </w:r>
      <w:r w:rsidRPr="00D94B74" w:rsidR="00EB427F">
        <w:rPr>
          <w:rFonts w:eastAsia="Calibri" w:cstheme="minorHAnsi"/>
          <w:color w:val="000000"/>
        </w:rPr>
        <w:t>April</w:t>
      </w:r>
      <w:r w:rsidRPr="00D94B74" w:rsidR="0079235F">
        <w:rPr>
          <w:rFonts w:eastAsia="Calibri" w:cstheme="minorHAnsi"/>
          <w:color w:val="000000"/>
        </w:rPr>
        <w:t xml:space="preserve"> 202</w:t>
      </w:r>
      <w:r w:rsidRPr="00D94B74" w:rsidR="00706F48">
        <w:rPr>
          <w:rFonts w:eastAsia="Calibri" w:cstheme="minorHAnsi"/>
          <w:color w:val="000000"/>
        </w:rPr>
        <w:t>6</w:t>
      </w:r>
      <w:r w:rsidRPr="00D94B74">
        <w:rPr>
          <w:rFonts w:eastAsia="Calibri" w:cstheme="minorHAnsi"/>
          <w:color w:val="000000"/>
        </w:rPr>
        <w:t xml:space="preserve">. Potential offerors are advised that there may be truncated response time on the solicitation that will follow this </w:t>
      </w:r>
      <w:r w:rsidRPr="00D94B74" w:rsidR="00BC54F5">
        <w:rPr>
          <w:rFonts w:eastAsia="Calibri" w:cstheme="minorHAnsi"/>
          <w:color w:val="000000"/>
        </w:rPr>
        <w:t>Pr</w:t>
      </w:r>
      <w:r w:rsidRPr="00D94B74">
        <w:rPr>
          <w:rFonts w:eastAsia="Calibri" w:cstheme="minorHAnsi"/>
          <w:color w:val="000000"/>
        </w:rPr>
        <w:t>e</w:t>
      </w:r>
      <w:r w:rsidRPr="00D94B74" w:rsidR="00BC54F5">
        <w:rPr>
          <w:rFonts w:eastAsia="Calibri" w:cstheme="minorHAnsi"/>
          <w:color w:val="000000"/>
        </w:rPr>
        <w:t>-S</w:t>
      </w:r>
      <w:r w:rsidRPr="00D94B74">
        <w:rPr>
          <w:rFonts w:eastAsia="Calibri" w:cstheme="minorHAnsi"/>
          <w:color w:val="000000"/>
        </w:rPr>
        <w:t>olicitation</w:t>
      </w:r>
      <w:r w:rsidRPr="00D94B74" w:rsidR="004C752A">
        <w:rPr>
          <w:rFonts w:eastAsia="Calibri" w:cstheme="minorHAnsi"/>
          <w:color w:val="000000"/>
        </w:rPr>
        <w:t xml:space="preserve"> notice</w:t>
      </w:r>
      <w:r w:rsidRPr="00D94B74">
        <w:rPr>
          <w:rFonts w:eastAsia="Calibri" w:cstheme="minorHAnsi"/>
          <w:color w:val="000000"/>
        </w:rPr>
        <w:t xml:space="preserve">. </w:t>
      </w:r>
      <w:r w:rsidRPr="00D94B74" w:rsidR="0093494A">
        <w:rPr>
          <w:rFonts w:eastAsia="Calibri" w:cstheme="minorHAnsi"/>
          <w:color w:val="000000"/>
        </w:rPr>
        <w:t xml:space="preserve"> </w:t>
      </w:r>
      <w:r w:rsidRPr="00D94B74">
        <w:rPr>
          <w:rFonts w:eastAsia="Calibri" w:cstheme="minorHAnsi"/>
          <w:color w:val="000000"/>
        </w:rPr>
        <w:t xml:space="preserve">Anticipated closing date of the solicitation will be </w:t>
      </w:r>
      <w:r w:rsidRPr="00D94B74" w:rsidR="00636824">
        <w:rPr>
          <w:rFonts w:eastAsia="Calibri" w:cstheme="minorHAnsi"/>
          <w:color w:val="000000"/>
        </w:rPr>
        <w:t>03</w:t>
      </w:r>
      <w:r w:rsidRPr="00D94B74" w:rsidR="00357091">
        <w:rPr>
          <w:rFonts w:eastAsia="Calibri" w:cstheme="minorHAnsi"/>
          <w:color w:val="000000"/>
        </w:rPr>
        <w:t xml:space="preserve"> </w:t>
      </w:r>
      <w:r w:rsidRPr="00D94B74" w:rsidR="00636824">
        <w:rPr>
          <w:rFonts w:eastAsia="Calibri" w:cstheme="minorHAnsi"/>
          <w:color w:val="000000"/>
        </w:rPr>
        <w:t>May</w:t>
      </w:r>
      <w:r w:rsidRPr="00D94B74" w:rsidR="00C97055">
        <w:rPr>
          <w:rFonts w:eastAsia="Calibri" w:cstheme="minorHAnsi"/>
          <w:color w:val="000000"/>
        </w:rPr>
        <w:t xml:space="preserve"> 202</w:t>
      </w:r>
      <w:r w:rsidRPr="00D94B74" w:rsidR="00706F48">
        <w:rPr>
          <w:rFonts w:eastAsia="Calibri" w:cstheme="minorHAnsi"/>
          <w:color w:val="000000"/>
        </w:rPr>
        <w:t>6</w:t>
      </w:r>
      <w:r w:rsidRPr="00D94B74" w:rsidR="00357091">
        <w:rPr>
          <w:rFonts w:eastAsia="Calibri" w:cstheme="minorHAnsi"/>
          <w:color w:val="000000"/>
        </w:rPr>
        <w:t xml:space="preserve">. </w:t>
      </w:r>
      <w:r w:rsidRPr="00D94B74">
        <w:rPr>
          <w:rFonts w:eastAsia="Calibri" w:cstheme="minorHAnsi"/>
          <w:color w:val="000000"/>
        </w:rPr>
        <w:t>Solicitation initial posting date and the closing date are subject to change as necessary.</w:t>
      </w:r>
    </w:p>
    <w:p w:rsidR="00297EDD" w:rsidRPr="00D94B74" w:rsidP="00AD34FB">
      <w:pPr>
        <w:autoSpaceDE w:val="0"/>
        <w:autoSpaceDN w:val="0"/>
        <w:adjustRightInd w:val="0"/>
        <w:spacing w:after="0" w:line="240" w:lineRule="auto"/>
        <w:rPr>
          <w:rFonts w:eastAsia="Calibri" w:cstheme="minorHAnsi"/>
          <w:color w:val="000000"/>
        </w:rPr>
      </w:pPr>
    </w:p>
    <w:p w:rsidR="00297EDD" w:rsidRPr="00D94B74" w:rsidP="00AD34FB">
      <w:pPr>
        <w:autoSpaceDE w:val="0"/>
        <w:autoSpaceDN w:val="0"/>
        <w:adjustRightInd w:val="0"/>
        <w:spacing w:after="0" w:line="240" w:lineRule="auto"/>
        <w:rPr>
          <w:rFonts w:eastAsia="Calibri" w:cstheme="minorHAnsi"/>
          <w:color w:val="000000"/>
        </w:rPr>
      </w:pPr>
      <w:r w:rsidRPr="00D94B74">
        <w:rPr>
          <w:rFonts w:eastAsia="Calibri" w:cstheme="minorHAnsi"/>
          <w:color w:val="000000"/>
        </w:rPr>
        <w:t xml:space="preserve">Any questions for this </w:t>
      </w:r>
      <w:r w:rsidRPr="00D94B74" w:rsidR="00BC54F5">
        <w:rPr>
          <w:rFonts w:eastAsia="Calibri" w:cstheme="minorHAnsi"/>
          <w:color w:val="000000"/>
        </w:rPr>
        <w:t>P</w:t>
      </w:r>
      <w:r w:rsidRPr="00D94B74">
        <w:rPr>
          <w:rFonts w:eastAsia="Calibri" w:cstheme="minorHAnsi"/>
          <w:color w:val="000000"/>
        </w:rPr>
        <w:t>re</w:t>
      </w:r>
      <w:r w:rsidRPr="00D94B74" w:rsidR="00BC54F5">
        <w:rPr>
          <w:rFonts w:eastAsia="Calibri" w:cstheme="minorHAnsi"/>
          <w:color w:val="000000"/>
        </w:rPr>
        <w:t>-</w:t>
      </w:r>
      <w:r w:rsidRPr="00D94B74">
        <w:rPr>
          <w:rFonts w:eastAsia="Calibri" w:cstheme="minorHAnsi"/>
          <w:color w:val="000000"/>
        </w:rPr>
        <w:t xml:space="preserve">solicitation notice should be sent via e-mail </w:t>
      </w:r>
      <w:r w:rsidRPr="00D94B74" w:rsidR="00357091">
        <w:rPr>
          <w:rFonts w:eastAsia="Calibri" w:cstheme="minorHAnsi"/>
          <w:color w:val="000000"/>
        </w:rPr>
        <w:t>Kathleen.Klotzbach</w:t>
      </w:r>
      <w:r w:rsidRPr="00D94B74">
        <w:rPr>
          <w:rFonts w:eastAsia="Calibri" w:cstheme="minorHAnsi"/>
          <w:color w:val="000000"/>
        </w:rPr>
        <w:t xml:space="preserve">@va.gov.  </w:t>
      </w:r>
      <w:r w:rsidRPr="00D94B74">
        <w:rPr>
          <w:rFonts w:eastAsia="Calibri" w:cstheme="minorHAnsi"/>
          <w:bCs/>
          <w:color w:val="000000"/>
        </w:rPr>
        <w:t>No telephone requests/questions will be accepted.</w:t>
      </w:r>
    </w:p>
    <w:p w:rsidR="00297EDD" w:rsidRPr="00D94B74" w:rsidP="00AD34FB">
      <w:pPr>
        <w:autoSpaceDE w:val="0"/>
        <w:autoSpaceDN w:val="0"/>
        <w:adjustRightInd w:val="0"/>
        <w:spacing w:after="0" w:line="240" w:lineRule="auto"/>
        <w:rPr>
          <w:rFonts w:eastAsia="Calibri" w:cstheme="minorHAnsi"/>
          <w:color w:val="000000"/>
        </w:rPr>
      </w:pPr>
    </w:p>
    <w:p w:rsidR="00297EDD" w:rsidRPr="00D94B74" w:rsidP="00AD34FB">
      <w:pPr>
        <w:autoSpaceDE w:val="0"/>
        <w:autoSpaceDN w:val="0"/>
        <w:adjustRightInd w:val="0"/>
        <w:spacing w:after="0" w:line="240" w:lineRule="auto"/>
        <w:rPr>
          <w:rFonts w:eastAsia="Calibri" w:cstheme="minorHAnsi"/>
          <w:color w:val="000000"/>
        </w:rPr>
      </w:pPr>
      <w:r w:rsidRPr="00D94B74">
        <w:rPr>
          <w:rFonts w:eastAsia="Calibri" w:cstheme="minorHAnsi"/>
          <w:color w:val="000000"/>
        </w:rPr>
        <w:t xml:space="preserve">This </w:t>
      </w:r>
      <w:r w:rsidRPr="00D94B74" w:rsidR="00BC54F5">
        <w:rPr>
          <w:rFonts w:eastAsia="Calibri" w:cstheme="minorHAnsi"/>
          <w:color w:val="000000"/>
        </w:rPr>
        <w:t>P</w:t>
      </w:r>
      <w:r w:rsidRPr="00D94B74">
        <w:rPr>
          <w:rFonts w:eastAsia="Calibri" w:cstheme="minorHAnsi"/>
          <w:color w:val="000000"/>
        </w:rPr>
        <w:t>re</w:t>
      </w:r>
      <w:r w:rsidRPr="00D94B74" w:rsidR="00BC54F5">
        <w:rPr>
          <w:rFonts w:eastAsia="Calibri" w:cstheme="minorHAnsi"/>
          <w:color w:val="000000"/>
        </w:rPr>
        <w:t>-S</w:t>
      </w:r>
      <w:r w:rsidRPr="00D94B74">
        <w:rPr>
          <w:rFonts w:eastAsia="Calibri" w:cstheme="minorHAnsi"/>
          <w:color w:val="000000"/>
        </w:rPr>
        <w:t>olicitation notice does not constitute a request for proposals.</w:t>
      </w:r>
    </w:p>
    <w:p w:rsidR="00297EDD" w:rsidRPr="00D94B74" w:rsidP="00AD34FB">
      <w:pPr>
        <w:autoSpaceDE w:val="0"/>
        <w:autoSpaceDN w:val="0"/>
        <w:adjustRightInd w:val="0"/>
        <w:spacing w:after="0" w:line="240" w:lineRule="auto"/>
        <w:rPr>
          <w:rFonts w:eastAsia="Calibri" w:cstheme="minorHAnsi"/>
          <w:color w:val="000000"/>
        </w:rPr>
      </w:pPr>
    </w:p>
    <w:p w:rsidR="00297EDD" w:rsidRPr="00D94B74" w:rsidP="00AD34FB">
      <w:pPr>
        <w:autoSpaceDE w:val="0"/>
        <w:autoSpaceDN w:val="0"/>
        <w:adjustRightInd w:val="0"/>
        <w:spacing w:after="0" w:line="240" w:lineRule="auto"/>
        <w:rPr>
          <w:rFonts w:eastAsia="Calibri" w:cstheme="minorHAnsi"/>
          <w:color w:val="000000"/>
        </w:rPr>
      </w:pPr>
    </w:p>
    <w:p w:rsidR="00297EDD" w:rsidRPr="00D94B74" w:rsidP="00AD34FB">
      <w:pPr>
        <w:autoSpaceDE w:val="0"/>
        <w:autoSpaceDN w:val="0"/>
        <w:adjustRightInd w:val="0"/>
        <w:spacing w:after="0" w:line="240" w:lineRule="auto"/>
        <w:rPr>
          <w:rFonts w:eastAsia="Calibri" w:cstheme="minorHAnsi"/>
          <w:color w:val="000000"/>
        </w:rPr>
      </w:pPr>
      <w:r w:rsidRPr="00D94B74">
        <w:rPr>
          <w:rFonts w:eastAsia="Calibri" w:cstheme="minorHAnsi"/>
          <w:color w:val="000000"/>
        </w:rPr>
        <w:t xml:space="preserve">P.O.C:  </w:t>
      </w:r>
      <w:r>
        <w:fldChar w:fldCharType="begin"/>
      </w:r>
      <w:r>
        <w:instrText xml:space="preserve"> HYPERLINK "mailto:Kathleen.Klotzbach@va.gov" </w:instrText>
      </w:r>
      <w:r>
        <w:fldChar w:fldCharType="separate"/>
      </w:r>
      <w:r w:rsidRPr="00D94B74" w:rsidR="0034089D">
        <w:rPr>
          <w:rStyle w:val="Hyperlink"/>
          <w:rFonts w:eastAsia="Times New Roman" w:cstheme="minorHAnsi"/>
        </w:rPr>
        <w:t>Kathleen.Klotzbach@va.gov</w:t>
      </w:r>
      <w:r>
        <w:fldChar w:fldCharType="end"/>
      </w:r>
      <w:r w:rsidRPr="00D94B74">
        <w:rPr>
          <w:rFonts w:eastAsia="Times New Roman" w:cstheme="minorHAnsi"/>
          <w:bCs/>
        </w:rPr>
        <w:t>, Contracting Officer</w:t>
      </w:r>
    </w:p>
    <w:p w:rsidR="00297EDD"/>
    <w:p w:rsidR="00000000" w:rsidP="00A148BE">
      <w:pPr>
        <w:jc w:val="center"/>
      </w:pPr>
      <w:r>
        <w:t>End of Document</w:t>
      </w:r>
      <w:bookmarkStart w:id="0" w:name="_GoBack"/>
      <w:bookmarkEnd w:id="0"/>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A93DAB">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40FCD" w:rsidP="00240FCD">
          <w:pPr>
            <w:pStyle w:val="Footer"/>
          </w:pPr>
        </w:p>
      </w:tc>
      <w:tc>
        <w:tcPr>
          <w:tcW w:w="4788" w:type="dxa"/>
        </w:tcPr>
        <w:p w:rsidR="00240FCD" w:rsidP="00240FCD">
          <w:pPr>
            <w:pStyle w:val="Footer"/>
            <w:jc w:val="right"/>
          </w:pPr>
          <w:r>
            <w:t>Presolicitation</w:t>
          </w:r>
          <w:r>
            <w:t xml:space="preserve"> Notice</w:t>
          </w:r>
        </w:p>
      </w:tc>
    </w:tr>
  </w:tbl>
  <w:p w:rsidR="00D538D6" w:rsidRPr="00240FCD" w:rsidP="00240FCD">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B0DC6">
      <w:tblPrEx>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B0DC6">
          <w:pPr>
            <w:pStyle w:val="Footer"/>
          </w:pPr>
          <w:r>
            <w:t>*=Required Field</w:t>
          </w:r>
        </w:p>
      </w:tc>
      <w:tc>
        <w:tcPr>
          <w:tcW w:w="4788" w:type="dxa"/>
        </w:tcPr>
        <w:p w:rsidR="009B0DC6" w:rsidP="009B0DC6">
          <w:pPr>
            <w:pStyle w:val="Footer"/>
            <w:jc w:val="right"/>
          </w:pPr>
          <w:r>
            <w:t>Presolicitation</w:t>
          </w:r>
          <w:r>
            <w:t xml:space="preserve"> Notice</w:t>
          </w:r>
        </w:p>
      </w:tc>
    </w:tr>
  </w:tbl>
  <w:p w:rsidR="00916BCF" w:rsidRPr="00041EE5" w:rsidP="009B0DC6">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91E9F" w:rsidRPr="000758A6" w:rsidP="000758A6">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B4283" w:rsidRPr="000F59BB" w:rsidP="000F59BB">
    <w:pPr>
      <w:pStyle w:val="Heading1"/>
      <w:contextualSpacing/>
      <w:jc w:val="center"/>
      <w:rPr>
        <w:rFonts w:asciiTheme="minorHAnsi" w:hAnsiTheme="minorHAnsi"/>
        <w:sz w:val="36"/>
      </w:rPr>
    </w:pPr>
    <w:r w:rsidRPr="000758A6">
      <w:rPr>
        <w:rFonts w:asciiTheme="minorHAnsi" w:hAnsiTheme="minorHAnsi"/>
        <w:sz w:val="36"/>
      </w:rPr>
      <w:t>Presolicitation</w:t>
    </w:r>
    <w:r w:rsidRPr="000758A6">
      <w:rPr>
        <w:rFonts w:asciiTheme="minorHAnsi" w:hAnsiTheme="minorHAnsi"/>
        <w:sz w:val="36"/>
      </w:rPr>
      <w:t xml:space="preserve"> Notice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2475BA"/>
    <w:multiLevelType w:val="hybridMultilevel"/>
    <w:tmpl w:val="A486254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styleId="TableGrid">
    <w:name w:val="Table Grid"/>
    <w:basedOn w:val="TableNormal"/>
    <w:uiPriority w:val="39"/>
    <w:rsid w:val="0071542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9E23A6"/>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C54F5"/>
    <w:rPr>
      <w:color w:val="0000FF" w:themeColor="hyperlink"/>
      <w:u w:val="single"/>
    </w:rPr>
  </w:style>
  <w:style w:type="character" w:customStyle="1" w:styleId="UnresolvedMention">
    <w:name w:val="Unresolved Mention"/>
    <w:basedOn w:val="DefaultParagraphFont"/>
    <w:uiPriority w:val="99"/>
    <w:semiHidden/>
    <w:unhideWhenUsed/>
    <w:rsid w:val="00BC54F5"/>
    <w:rPr>
      <w:color w:val="605E5C"/>
      <w:shd w:val="clear" w:color="auto" w:fill="E1DFDD"/>
    </w:rPr>
  </w:style>
  <w:style w:type="character" w:styleId="CommentReference">
    <w:name w:val="annotation reference"/>
    <w:basedOn w:val="DefaultParagraphFont"/>
    <w:uiPriority w:val="99"/>
    <w:semiHidden/>
    <w:unhideWhenUsed/>
    <w:rsid w:val="00AD34FB"/>
    <w:rPr>
      <w:sz w:val="16"/>
      <w:szCs w:val="16"/>
    </w:rPr>
  </w:style>
  <w:style w:type="paragraph" w:styleId="CommentSubject">
    <w:name w:val="annotation subject"/>
    <w:basedOn w:val="CommentText"/>
    <w:next w:val="CommentText"/>
    <w:link w:val="CommentSubjectChar"/>
    <w:uiPriority w:val="99"/>
    <w:semiHidden/>
    <w:unhideWhenUsed/>
    <w:rsid w:val="00AD34FB"/>
    <w:rPr>
      <w:b/>
      <w:bCs/>
    </w:rPr>
  </w:style>
  <w:style w:type="character" w:customStyle="1" w:styleId="CommentSubjectChar">
    <w:name w:val="Comment Subject Char"/>
    <w:basedOn w:val="CommentTextChar"/>
    <w:link w:val="CommentSubject"/>
    <w:uiPriority w:val="99"/>
    <w:semiHidden/>
    <w:rsid w:val="00AD34FB"/>
    <w:rPr>
      <w:rFonts w:eastAsiaTheme="minorEastAsia"/>
      <w:b/>
      <w:bCs/>
      <w:sz w:val="20"/>
      <w:szCs w:val="20"/>
    </w:rPr>
  </w:style>
  <w:style w:type="character" w:styleId="FollowedHyperlink">
    <w:name w:val="FollowedHyperlink"/>
    <w:basedOn w:val="DefaultParagraphFont"/>
    <w:uiPriority w:val="99"/>
    <w:semiHidden/>
    <w:unhideWhenUsed/>
    <w:rsid w:val="0079235F"/>
    <w:rPr>
      <w:color w:val="800080" w:themeColor="followedHyperlink"/>
      <w:u w:val="single"/>
    </w:rPr>
  </w:style>
  <w:style w:type="character" w:customStyle="1" w:styleId="normaltextrun">
    <w:name w:val="normaltextrun"/>
    <w:basedOn w:val="DefaultParagraphFont"/>
    <w:rsid w:val="00706F48"/>
  </w:style>
  <w:style w:type="character" w:customStyle="1" w:styleId="eop">
    <w:name w:val="eop"/>
    <w:basedOn w:val="DefaultParagraphFont"/>
    <w:rsid w:val="00706F48"/>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2026-03-23T12:46:55Z</dcterms:created>
  <dcterms:modified xsi:type="dcterms:W3CDTF">2026-03-23T12:46:55Z</dcterms:modified>
</cp:coreProperties>
</file>