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FECA" w14:textId="77777777" w:rsidR="00575FBE" w:rsidRPr="004C7C18" w:rsidRDefault="00575FB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F3176" w14:paraId="19B2FECD" w14:textId="77777777" w:rsidTr="00917C3B">
        <w:tc>
          <w:tcPr>
            <w:tcW w:w="1098" w:type="dxa"/>
          </w:tcPr>
          <w:p w14:paraId="19B2FECB" w14:textId="77777777" w:rsidR="00575FBE" w:rsidRPr="000762B6" w:rsidRDefault="00575FBE">
            <w:pPr>
              <w:rPr>
                <w:rFonts w:cstheme="minorHAnsi"/>
                <w:b/>
                <w:szCs w:val="20"/>
              </w:rPr>
            </w:pPr>
            <w:r w:rsidRPr="000762B6">
              <w:rPr>
                <w:rFonts w:cstheme="minorHAnsi"/>
                <w:b/>
                <w:szCs w:val="20"/>
              </w:rPr>
              <w:t>SUBJECT*</w:t>
            </w:r>
          </w:p>
        </w:tc>
        <w:tc>
          <w:tcPr>
            <w:tcW w:w="8820" w:type="dxa"/>
          </w:tcPr>
          <w:p w14:paraId="19B2FECC" w14:textId="77777777" w:rsidR="00575FBE" w:rsidRPr="000104D7" w:rsidRDefault="00575FBE">
            <w:pPr>
              <w:rPr>
                <w:rStyle w:val="AAMSKBFill-InHighlight"/>
                <w:color w:val="auto"/>
              </w:rPr>
            </w:pPr>
            <w:r>
              <w:rPr>
                <w:rStyle w:val="AAMSKBFill-InHighlight"/>
                <w:color w:val="auto"/>
              </w:rPr>
              <w:t>Healthcare Provider Credentialing and Privileging</w:t>
            </w:r>
            <w:r w:rsidRPr="000104D7">
              <w:rPr>
                <w:rStyle w:val="AAMSKBFill-InHighlight"/>
                <w:color w:val="auto"/>
              </w:rPr>
              <w:t xml:space="preserve"> </w:t>
            </w:r>
            <w:r>
              <w:rPr>
                <w:rStyle w:val="AAMSKBFill-InHighlight"/>
                <w:color w:val="auto"/>
              </w:rPr>
              <w:t>Software-as-a-Service (SaaS) and Credentialing-as-a-Service</w:t>
            </w:r>
            <w:r w:rsidRPr="000104D7">
              <w:rPr>
                <w:rStyle w:val="AAMSKBFill-InHighlight"/>
                <w:color w:val="auto"/>
              </w:rPr>
              <w:t xml:space="preserve"> </w:t>
            </w:r>
            <w:r>
              <w:rPr>
                <w:rStyle w:val="AAMSKBFill-InHighlight"/>
                <w:color w:val="auto"/>
              </w:rPr>
              <w:t>(CaaS) (VA-26-00054853)</w:t>
            </w:r>
            <w:r w:rsidRPr="000104D7">
              <w:rPr>
                <w:rStyle w:val="AAMSKBFill-InHighlight"/>
                <w:color w:val="auto"/>
              </w:rPr>
              <w:t xml:space="preserve"> </w:t>
            </w:r>
          </w:p>
        </w:tc>
      </w:tr>
    </w:tbl>
    <w:p w14:paraId="19B2FECE" w14:textId="77777777" w:rsidR="00575FBE" w:rsidRPr="004C7C18" w:rsidRDefault="00575FBE" w:rsidP="00783A50">
      <w:pPr>
        <w:spacing w:after="160" w:line="254" w:lineRule="auto"/>
        <w:rPr>
          <w:rFonts w:eastAsia="Calibri" w:cstheme="minorHAnsi"/>
          <w:szCs w:val="20"/>
        </w:rPr>
      </w:pPr>
    </w:p>
    <w:p w14:paraId="19B2FECF" w14:textId="77777777" w:rsidR="00575FBE" w:rsidRPr="004C7C18" w:rsidRDefault="00575FBE"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F3176" w14:paraId="19B2FED2" w14:textId="77777777" w:rsidTr="006E6FE5">
        <w:tc>
          <w:tcPr>
            <w:tcW w:w="4698" w:type="dxa"/>
            <w:hideMark/>
          </w:tcPr>
          <w:p w14:paraId="19B2FED0" w14:textId="77777777" w:rsidR="00575FBE" w:rsidRPr="000762B6" w:rsidRDefault="00575FBE">
            <w:pPr>
              <w:rPr>
                <w:rFonts w:cstheme="minorHAnsi"/>
                <w:b/>
                <w:szCs w:val="20"/>
              </w:rPr>
            </w:pPr>
            <w:r w:rsidRPr="000762B6">
              <w:rPr>
                <w:rFonts w:cstheme="minorHAnsi"/>
                <w:b/>
                <w:szCs w:val="20"/>
              </w:rPr>
              <w:t>CONTRACTING OFFICE’S ZIP CODE*</w:t>
            </w:r>
          </w:p>
        </w:tc>
        <w:tc>
          <w:tcPr>
            <w:tcW w:w="5220" w:type="dxa"/>
            <w:hideMark/>
          </w:tcPr>
          <w:p w14:paraId="19B2FED1" w14:textId="77777777" w:rsidR="00575FBE" w:rsidRPr="000762B6" w:rsidRDefault="00575FBE">
            <w:pPr>
              <w:rPr>
                <w:rFonts w:cstheme="minorHAnsi"/>
              </w:rPr>
            </w:pPr>
            <w:r>
              <w:rPr>
                <w:rFonts w:cstheme="minorHAnsi"/>
              </w:rPr>
              <w:t>07724</w:t>
            </w:r>
          </w:p>
        </w:tc>
      </w:tr>
      <w:tr w:rsidR="004F3176" w14:paraId="19B2FED5" w14:textId="77777777" w:rsidTr="006E6FE5">
        <w:tc>
          <w:tcPr>
            <w:tcW w:w="4698" w:type="dxa"/>
            <w:hideMark/>
          </w:tcPr>
          <w:p w14:paraId="19B2FED3" w14:textId="77777777" w:rsidR="00575FBE" w:rsidRPr="000762B6" w:rsidRDefault="00575FBE">
            <w:pPr>
              <w:rPr>
                <w:rFonts w:cstheme="minorHAnsi"/>
                <w:b/>
                <w:szCs w:val="20"/>
              </w:rPr>
            </w:pPr>
            <w:r w:rsidRPr="000762B6">
              <w:rPr>
                <w:rFonts w:cstheme="minorHAnsi"/>
                <w:b/>
                <w:szCs w:val="20"/>
              </w:rPr>
              <w:t>SOLICITATION NUMBER*</w:t>
            </w:r>
          </w:p>
        </w:tc>
        <w:tc>
          <w:tcPr>
            <w:tcW w:w="5220" w:type="dxa"/>
            <w:hideMark/>
          </w:tcPr>
          <w:p w14:paraId="19B2FED4" w14:textId="77777777" w:rsidR="00575FBE" w:rsidRPr="000762B6" w:rsidRDefault="00575FBE">
            <w:pPr>
              <w:rPr>
                <w:rFonts w:cstheme="minorHAnsi"/>
              </w:rPr>
            </w:pPr>
            <w:r>
              <w:rPr>
                <w:rFonts w:cstheme="minorHAnsi"/>
              </w:rPr>
              <w:t>36C10B26Q0275</w:t>
            </w:r>
          </w:p>
        </w:tc>
      </w:tr>
      <w:tr w:rsidR="004F3176" w14:paraId="19B2FED8" w14:textId="77777777" w:rsidTr="006E6FE5">
        <w:tc>
          <w:tcPr>
            <w:tcW w:w="4698" w:type="dxa"/>
            <w:hideMark/>
          </w:tcPr>
          <w:p w14:paraId="19B2FED6" w14:textId="77777777" w:rsidR="00575FBE" w:rsidRPr="000762B6" w:rsidRDefault="00575FBE">
            <w:pPr>
              <w:rPr>
                <w:rFonts w:cstheme="minorHAnsi"/>
                <w:b/>
                <w:szCs w:val="20"/>
              </w:rPr>
            </w:pPr>
            <w:r w:rsidRPr="000762B6">
              <w:rPr>
                <w:rFonts w:cstheme="minorHAnsi"/>
                <w:b/>
                <w:szCs w:val="20"/>
              </w:rPr>
              <w:t>RESPONSE DATE/TIME/ZONE</w:t>
            </w:r>
          </w:p>
        </w:tc>
        <w:tc>
          <w:tcPr>
            <w:tcW w:w="5220" w:type="dxa"/>
            <w:hideMark/>
          </w:tcPr>
          <w:p w14:paraId="19B2FED7" w14:textId="77777777" w:rsidR="00575FBE" w:rsidRPr="004C7C18" w:rsidRDefault="00575FBE">
            <w:pPr>
              <w:rPr>
                <w:rFonts w:cstheme="minorHAnsi"/>
                <w:szCs w:val="20"/>
              </w:rPr>
            </w:pPr>
            <w:r>
              <w:rPr>
                <w:rFonts w:cstheme="minorHAnsi"/>
                <w:szCs w:val="20"/>
              </w:rPr>
              <w:t>04-03-2026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EASTERN TIME, NEW YORK, USA</w:t>
            </w:r>
          </w:p>
        </w:tc>
      </w:tr>
      <w:tr w:rsidR="004F3176" w14:paraId="19B2FEDB" w14:textId="77777777" w:rsidTr="006E6FE5">
        <w:tc>
          <w:tcPr>
            <w:tcW w:w="4698" w:type="dxa"/>
          </w:tcPr>
          <w:p w14:paraId="19B2FED9" w14:textId="77777777" w:rsidR="00575FBE" w:rsidRPr="000762B6" w:rsidRDefault="00575FBE">
            <w:pPr>
              <w:rPr>
                <w:rFonts w:cstheme="minorHAnsi"/>
                <w:b/>
                <w:szCs w:val="20"/>
              </w:rPr>
            </w:pPr>
            <w:r w:rsidRPr="000762B6">
              <w:rPr>
                <w:rFonts w:cstheme="minorHAnsi"/>
                <w:b/>
                <w:szCs w:val="20"/>
              </w:rPr>
              <w:t>ARCHIVE</w:t>
            </w:r>
          </w:p>
        </w:tc>
        <w:tc>
          <w:tcPr>
            <w:tcW w:w="5220" w:type="dxa"/>
            <w:hideMark/>
          </w:tcPr>
          <w:p w14:paraId="19B2FEDA" w14:textId="77777777" w:rsidR="00575FBE" w:rsidRPr="004C7C18" w:rsidRDefault="00575FBE">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F3176" w14:paraId="19B2FEDE" w14:textId="77777777" w:rsidTr="006E6FE5">
        <w:tc>
          <w:tcPr>
            <w:tcW w:w="4698" w:type="dxa"/>
          </w:tcPr>
          <w:p w14:paraId="19B2FEDC" w14:textId="77777777" w:rsidR="00575FBE" w:rsidRPr="000762B6" w:rsidRDefault="00575FBE">
            <w:pPr>
              <w:rPr>
                <w:rFonts w:cstheme="minorHAnsi"/>
                <w:b/>
                <w:szCs w:val="20"/>
              </w:rPr>
            </w:pPr>
            <w:r w:rsidRPr="000762B6">
              <w:rPr>
                <w:rFonts w:cstheme="minorHAnsi"/>
                <w:b/>
                <w:szCs w:val="20"/>
              </w:rPr>
              <w:t>RECOVERY ACT FUNDS</w:t>
            </w:r>
          </w:p>
        </w:tc>
        <w:tc>
          <w:tcPr>
            <w:tcW w:w="5220" w:type="dxa"/>
            <w:hideMark/>
          </w:tcPr>
          <w:p w14:paraId="19B2FEDD" w14:textId="77777777" w:rsidR="00575FBE" w:rsidRPr="004C7C18" w:rsidRDefault="00575FBE">
            <w:pPr>
              <w:rPr>
                <w:rFonts w:cstheme="minorHAnsi"/>
                <w:szCs w:val="20"/>
              </w:rPr>
            </w:pPr>
            <w:r>
              <w:rPr>
                <w:rFonts w:cstheme="minorHAnsi"/>
                <w:szCs w:val="20"/>
              </w:rPr>
              <w:t>N</w:t>
            </w:r>
          </w:p>
        </w:tc>
      </w:tr>
      <w:tr w:rsidR="004F3176" w14:paraId="19B2FEE1" w14:textId="77777777" w:rsidTr="006E6FE5">
        <w:tc>
          <w:tcPr>
            <w:tcW w:w="4698" w:type="dxa"/>
          </w:tcPr>
          <w:p w14:paraId="19B2FEDF" w14:textId="77777777" w:rsidR="00575FBE" w:rsidRPr="000762B6" w:rsidRDefault="00575FBE">
            <w:pPr>
              <w:rPr>
                <w:rFonts w:cstheme="minorHAnsi"/>
                <w:b/>
                <w:szCs w:val="20"/>
              </w:rPr>
            </w:pPr>
            <w:r w:rsidRPr="000762B6">
              <w:rPr>
                <w:rFonts w:cstheme="minorHAnsi"/>
                <w:b/>
                <w:szCs w:val="20"/>
              </w:rPr>
              <w:t>SET-ASIDE</w:t>
            </w:r>
          </w:p>
        </w:tc>
        <w:tc>
          <w:tcPr>
            <w:tcW w:w="5220" w:type="dxa"/>
            <w:hideMark/>
          </w:tcPr>
          <w:p w14:paraId="19B2FEE0" w14:textId="77777777" w:rsidR="00575FBE" w:rsidRPr="00C838FE" w:rsidRDefault="00575FBE">
            <w:pPr>
              <w:rPr>
                <w:rFonts w:cstheme="minorHAnsi"/>
                <w:szCs w:val="20"/>
              </w:rPr>
            </w:pPr>
          </w:p>
        </w:tc>
      </w:tr>
      <w:tr w:rsidR="004F3176" w14:paraId="19B2FEE4" w14:textId="77777777" w:rsidTr="006E6FE5">
        <w:tc>
          <w:tcPr>
            <w:tcW w:w="4698" w:type="dxa"/>
          </w:tcPr>
          <w:p w14:paraId="19B2FEE2" w14:textId="77777777" w:rsidR="00575FBE" w:rsidRPr="000762B6" w:rsidRDefault="00575FBE">
            <w:pPr>
              <w:rPr>
                <w:rFonts w:cstheme="minorHAnsi"/>
                <w:b/>
                <w:szCs w:val="20"/>
              </w:rPr>
            </w:pPr>
            <w:r w:rsidRPr="000762B6">
              <w:rPr>
                <w:rFonts w:cstheme="minorHAnsi"/>
                <w:b/>
                <w:szCs w:val="20"/>
              </w:rPr>
              <w:t>PRODUCT SERVICE CODE*</w:t>
            </w:r>
          </w:p>
        </w:tc>
        <w:tc>
          <w:tcPr>
            <w:tcW w:w="5220" w:type="dxa"/>
          </w:tcPr>
          <w:p w14:paraId="19B2FEE3" w14:textId="77777777" w:rsidR="00575FBE" w:rsidRPr="00C71F9E" w:rsidRDefault="00575FBE">
            <w:pPr>
              <w:rPr>
                <w:rStyle w:val="AAMSKBFill-InHighlight"/>
                <w:color w:val="auto"/>
              </w:rPr>
            </w:pPr>
            <w:r>
              <w:rPr>
                <w:rStyle w:val="AAMSKBFill-InHighlight"/>
                <w:color w:val="auto"/>
              </w:rPr>
              <w:t>DA10</w:t>
            </w:r>
          </w:p>
        </w:tc>
      </w:tr>
      <w:tr w:rsidR="004F3176" w14:paraId="19B2FEE7" w14:textId="77777777" w:rsidTr="006E6FE5">
        <w:tc>
          <w:tcPr>
            <w:tcW w:w="4698" w:type="dxa"/>
          </w:tcPr>
          <w:p w14:paraId="19B2FEE5" w14:textId="77777777" w:rsidR="00575FBE" w:rsidRPr="000762B6" w:rsidRDefault="00575FBE">
            <w:pPr>
              <w:rPr>
                <w:rFonts w:cstheme="minorHAnsi"/>
                <w:b/>
                <w:szCs w:val="20"/>
              </w:rPr>
            </w:pPr>
            <w:r w:rsidRPr="000762B6">
              <w:rPr>
                <w:rFonts w:cstheme="minorHAnsi"/>
                <w:b/>
                <w:szCs w:val="20"/>
              </w:rPr>
              <w:t>NAICS CODE*</w:t>
            </w:r>
          </w:p>
        </w:tc>
        <w:tc>
          <w:tcPr>
            <w:tcW w:w="5220" w:type="dxa"/>
            <w:hideMark/>
          </w:tcPr>
          <w:p w14:paraId="19B2FEE6" w14:textId="77777777" w:rsidR="00575FBE" w:rsidRPr="004C7C18" w:rsidRDefault="00575FBE">
            <w:pPr>
              <w:rPr>
                <w:rFonts w:cstheme="minorHAnsi"/>
                <w:szCs w:val="20"/>
              </w:rPr>
            </w:pPr>
            <w:r>
              <w:rPr>
                <w:rFonts w:cstheme="minorHAnsi"/>
                <w:szCs w:val="20"/>
              </w:rPr>
              <w:t>541512</w:t>
            </w:r>
          </w:p>
        </w:tc>
      </w:tr>
      <w:tr w:rsidR="004F3176" w14:paraId="19B2FEEF" w14:textId="77777777" w:rsidTr="006E6FE5">
        <w:tc>
          <w:tcPr>
            <w:tcW w:w="4698" w:type="dxa"/>
            <w:hideMark/>
          </w:tcPr>
          <w:p w14:paraId="19B2FEE8" w14:textId="77777777" w:rsidR="00575FBE" w:rsidRPr="000762B6" w:rsidRDefault="00575FBE">
            <w:pPr>
              <w:rPr>
                <w:rFonts w:cstheme="minorHAnsi"/>
                <w:b/>
                <w:szCs w:val="20"/>
              </w:rPr>
            </w:pPr>
            <w:r w:rsidRPr="000762B6">
              <w:rPr>
                <w:rFonts w:cstheme="minorHAnsi"/>
                <w:b/>
                <w:szCs w:val="20"/>
              </w:rPr>
              <w:t>CONTRACTING OFFICE ADDRESS</w:t>
            </w:r>
          </w:p>
        </w:tc>
        <w:tc>
          <w:tcPr>
            <w:tcW w:w="5220" w:type="dxa"/>
          </w:tcPr>
          <w:p w14:paraId="19B2FEE9" w14:textId="77777777" w:rsidR="00575FBE" w:rsidRPr="004C7C18" w:rsidRDefault="00575FB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9B2FEEA" w14:textId="77777777" w:rsidR="00575FBE" w:rsidRPr="004C7C18" w:rsidRDefault="00575FBE">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19B2FEEB" w14:textId="77777777" w:rsidR="00575FBE" w:rsidRPr="004C7C18" w:rsidRDefault="00575FBE">
            <w:pPr>
              <w:rPr>
                <w:rFonts w:eastAsiaTheme="minorHAnsi" w:cstheme="minorHAnsi"/>
                <w:szCs w:val="20"/>
                <w:bdr w:val="none" w:sz="0" w:space="0" w:color="auto" w:frame="1"/>
              </w:rPr>
            </w:pPr>
            <w:r w:rsidRPr="004C7C18">
              <w:rPr>
                <w:rStyle w:val="AAMSKBFill-InHighlight"/>
                <w:rFonts w:cstheme="minorHAnsi"/>
              </w:rPr>
              <w:t xml:space="preserve"> </w:t>
            </w:r>
          </w:p>
          <w:p w14:paraId="19B2FEEC" w14:textId="77777777" w:rsidR="00575FBE" w:rsidRPr="004C7C18" w:rsidRDefault="00575FBE">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19B2FEED" w14:textId="77777777" w:rsidR="00575FBE" w:rsidRPr="004C7C18" w:rsidRDefault="00575FBE">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p w14:paraId="19B2FEEE" w14:textId="77777777" w:rsidR="00575FBE" w:rsidRPr="004C7C18" w:rsidRDefault="00575FBE">
            <w:pPr>
              <w:rPr>
                <w:rFonts w:cstheme="minorHAnsi"/>
                <w:szCs w:val="20"/>
              </w:rPr>
            </w:pPr>
          </w:p>
        </w:tc>
      </w:tr>
      <w:tr w:rsidR="004F3176" w14:paraId="19B2FEF9" w14:textId="77777777" w:rsidTr="006E6FE5">
        <w:tc>
          <w:tcPr>
            <w:tcW w:w="4698" w:type="dxa"/>
          </w:tcPr>
          <w:p w14:paraId="19B2FEF0" w14:textId="77777777" w:rsidR="00575FBE" w:rsidRPr="000762B6" w:rsidRDefault="00575FBE">
            <w:pPr>
              <w:rPr>
                <w:rFonts w:cstheme="minorHAnsi"/>
                <w:b/>
                <w:szCs w:val="20"/>
              </w:rPr>
            </w:pPr>
            <w:r w:rsidRPr="000762B6">
              <w:rPr>
                <w:rFonts w:cstheme="minorHAnsi"/>
                <w:b/>
                <w:szCs w:val="20"/>
              </w:rPr>
              <w:t>POINT OF CONTACT*</w:t>
            </w:r>
          </w:p>
          <w:p w14:paraId="19B2FEF1" w14:textId="77777777" w:rsidR="00575FBE" w:rsidRPr="000762B6" w:rsidRDefault="00575FBE">
            <w:pPr>
              <w:rPr>
                <w:rFonts w:cstheme="minorHAnsi"/>
                <w:b/>
                <w:szCs w:val="20"/>
              </w:rPr>
            </w:pPr>
          </w:p>
          <w:p w14:paraId="19B2FEF2" w14:textId="77777777" w:rsidR="00575FBE" w:rsidRPr="000762B6" w:rsidRDefault="00575FBE" w:rsidP="000762B6">
            <w:pPr>
              <w:rPr>
                <w:rFonts w:cstheme="minorHAnsi"/>
                <w:b/>
                <w:szCs w:val="20"/>
              </w:rPr>
            </w:pPr>
          </w:p>
        </w:tc>
        <w:tc>
          <w:tcPr>
            <w:tcW w:w="5220" w:type="dxa"/>
            <w:hideMark/>
          </w:tcPr>
          <w:p w14:paraId="19B2FEF3" w14:textId="77777777" w:rsidR="00575FBE" w:rsidRPr="004C7C18" w:rsidRDefault="00575FBE">
            <w:pPr>
              <w:rPr>
                <w:rFonts w:eastAsiaTheme="minorHAnsi" w:cstheme="minorHAnsi"/>
                <w:szCs w:val="20"/>
                <w:bdr w:val="none" w:sz="0" w:space="0" w:color="auto" w:frame="1"/>
              </w:rPr>
            </w:pPr>
            <w:r w:rsidRPr="004C7C18">
              <w:rPr>
                <w:rStyle w:val="AAMSKBFill-InHighlight"/>
                <w:rFonts w:cstheme="minorHAnsi"/>
              </w:rPr>
              <w:t xml:space="preserve"> </w:t>
            </w:r>
          </w:p>
          <w:p w14:paraId="19B2FEF4" w14:textId="77777777" w:rsidR="00575FBE" w:rsidRPr="004C7C18" w:rsidRDefault="00575FBE">
            <w:pPr>
              <w:rPr>
                <w:rFonts w:eastAsiaTheme="minorHAnsi" w:cstheme="minorHAnsi"/>
                <w:szCs w:val="20"/>
                <w:bdr w:val="none" w:sz="0" w:space="0" w:color="auto" w:frame="1"/>
              </w:rPr>
            </w:pPr>
          </w:p>
          <w:p w14:paraId="19B2FEF5" w14:textId="77777777" w:rsidR="00575FBE" w:rsidRPr="004C7C18" w:rsidRDefault="00575FBE">
            <w:pPr>
              <w:rPr>
                <w:rFonts w:eastAsiaTheme="minorHAnsi" w:cstheme="minorHAnsi"/>
                <w:szCs w:val="20"/>
                <w:bdr w:val="none" w:sz="0" w:space="0" w:color="auto" w:frame="1"/>
              </w:rPr>
            </w:pPr>
          </w:p>
          <w:p w14:paraId="19B2FEF6" w14:textId="77777777" w:rsidR="00575FBE" w:rsidRPr="004C7C18" w:rsidRDefault="00575FBE">
            <w:pPr>
              <w:rPr>
                <w:rFonts w:eastAsiaTheme="minorHAnsi" w:cstheme="minorHAnsi"/>
                <w:szCs w:val="20"/>
                <w:bdr w:val="none" w:sz="0" w:space="0" w:color="auto" w:frame="1"/>
              </w:rPr>
            </w:pPr>
          </w:p>
          <w:p w14:paraId="19B2FEF7" w14:textId="77777777" w:rsidR="00575FBE" w:rsidRPr="004C7C18" w:rsidRDefault="00575FBE">
            <w:pPr>
              <w:rPr>
                <w:rFonts w:eastAsiaTheme="minorHAnsi" w:cstheme="minorHAnsi"/>
                <w:szCs w:val="20"/>
                <w:bdr w:val="none" w:sz="0" w:space="0" w:color="auto" w:frame="1"/>
              </w:rPr>
            </w:pPr>
          </w:p>
          <w:p w14:paraId="19B2FEF8" w14:textId="77777777" w:rsidR="00575FBE" w:rsidRPr="004C7C18" w:rsidRDefault="00575FBE">
            <w:pPr>
              <w:rPr>
                <w:rFonts w:cstheme="minorHAnsi"/>
                <w:szCs w:val="20"/>
              </w:rPr>
            </w:pPr>
          </w:p>
        </w:tc>
      </w:tr>
    </w:tbl>
    <w:p w14:paraId="19B2FEFA" w14:textId="77777777" w:rsidR="00575FBE" w:rsidRPr="004C7C18" w:rsidRDefault="00575FBE" w:rsidP="00783A50">
      <w:pPr>
        <w:rPr>
          <w:rFonts w:cstheme="minorHAnsi"/>
          <w:szCs w:val="20"/>
        </w:rPr>
      </w:pPr>
    </w:p>
    <w:p w14:paraId="19B2FEFB" w14:textId="77777777" w:rsidR="00575FBE" w:rsidRPr="004C7C18" w:rsidRDefault="00575FB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F3176" w14:paraId="19B2FEFE" w14:textId="77777777" w:rsidTr="000E2EDD">
        <w:tc>
          <w:tcPr>
            <w:tcW w:w="4675" w:type="dxa"/>
          </w:tcPr>
          <w:p w14:paraId="19B2FEFC" w14:textId="77777777" w:rsidR="00575FBE" w:rsidRPr="000762B6" w:rsidRDefault="00575FBE">
            <w:pPr>
              <w:rPr>
                <w:rFonts w:cstheme="minorHAnsi"/>
                <w:b/>
                <w:szCs w:val="20"/>
              </w:rPr>
            </w:pPr>
            <w:r w:rsidRPr="000762B6">
              <w:rPr>
                <w:rFonts w:cstheme="minorHAnsi"/>
                <w:b/>
                <w:szCs w:val="20"/>
              </w:rPr>
              <w:t>ADDRESS</w:t>
            </w:r>
          </w:p>
        </w:tc>
        <w:tc>
          <w:tcPr>
            <w:tcW w:w="5243" w:type="dxa"/>
          </w:tcPr>
          <w:p w14:paraId="19B2FEFD" w14:textId="77777777" w:rsidR="00575FBE" w:rsidRPr="00CB2EE9" w:rsidRDefault="00575FBE">
            <w:pPr>
              <w:rPr>
                <w:rStyle w:val="AAMSKBFill-InHighlight"/>
                <w:rFonts w:cstheme="minorHAnsi"/>
                <w:color w:val="auto"/>
              </w:rPr>
            </w:pPr>
          </w:p>
        </w:tc>
      </w:tr>
      <w:tr w:rsidR="004F3176" w14:paraId="19B2FF01" w14:textId="77777777" w:rsidTr="000E2EDD">
        <w:tc>
          <w:tcPr>
            <w:tcW w:w="4675" w:type="dxa"/>
          </w:tcPr>
          <w:p w14:paraId="19B2FEFF" w14:textId="77777777" w:rsidR="00575FBE" w:rsidRPr="000762B6" w:rsidRDefault="00575FBE">
            <w:pPr>
              <w:rPr>
                <w:rFonts w:cstheme="minorHAnsi"/>
                <w:b/>
                <w:szCs w:val="20"/>
              </w:rPr>
            </w:pPr>
          </w:p>
        </w:tc>
        <w:tc>
          <w:tcPr>
            <w:tcW w:w="5243" w:type="dxa"/>
          </w:tcPr>
          <w:p w14:paraId="19B2FF00" w14:textId="77777777" w:rsidR="00575FBE" w:rsidRPr="00CB2EE9" w:rsidRDefault="00575FBE">
            <w:pPr>
              <w:rPr>
                <w:rStyle w:val="AAMSKBFill-InHighlight"/>
                <w:rFonts w:cstheme="minorHAnsi"/>
                <w:color w:val="auto"/>
              </w:rPr>
            </w:pPr>
          </w:p>
        </w:tc>
      </w:tr>
      <w:tr w:rsidR="004F3176" w14:paraId="19B2FF04" w14:textId="77777777" w:rsidTr="000E2EDD">
        <w:tc>
          <w:tcPr>
            <w:tcW w:w="4675" w:type="dxa"/>
          </w:tcPr>
          <w:p w14:paraId="19B2FF02" w14:textId="77777777" w:rsidR="00575FBE" w:rsidRPr="000762B6" w:rsidRDefault="00575FBE">
            <w:pPr>
              <w:rPr>
                <w:rFonts w:cstheme="minorHAnsi"/>
                <w:b/>
                <w:szCs w:val="20"/>
              </w:rPr>
            </w:pPr>
          </w:p>
        </w:tc>
        <w:tc>
          <w:tcPr>
            <w:tcW w:w="5243" w:type="dxa"/>
          </w:tcPr>
          <w:p w14:paraId="19B2FF03" w14:textId="77777777" w:rsidR="00575FBE" w:rsidRPr="00CB2EE9" w:rsidRDefault="00575FBE">
            <w:pPr>
              <w:rPr>
                <w:rStyle w:val="AAMSKBFill-InHighlight"/>
                <w:rFonts w:cstheme="minorHAnsi"/>
                <w:color w:val="auto"/>
              </w:rPr>
            </w:pPr>
          </w:p>
        </w:tc>
      </w:tr>
      <w:tr w:rsidR="004F3176" w14:paraId="19B2FF07" w14:textId="77777777" w:rsidTr="000E2EDD">
        <w:tc>
          <w:tcPr>
            <w:tcW w:w="4675" w:type="dxa"/>
          </w:tcPr>
          <w:p w14:paraId="19B2FF05" w14:textId="77777777" w:rsidR="00575FBE" w:rsidRPr="000762B6" w:rsidRDefault="00575FBE">
            <w:pPr>
              <w:rPr>
                <w:rFonts w:cstheme="minorHAnsi"/>
                <w:b/>
                <w:szCs w:val="20"/>
              </w:rPr>
            </w:pPr>
          </w:p>
        </w:tc>
        <w:tc>
          <w:tcPr>
            <w:tcW w:w="5243" w:type="dxa"/>
          </w:tcPr>
          <w:p w14:paraId="19B2FF06" w14:textId="77777777" w:rsidR="00575FBE" w:rsidRPr="00CB2EE9" w:rsidRDefault="00575FBE">
            <w:pPr>
              <w:rPr>
                <w:rStyle w:val="AAMSKBFill-InHighlight"/>
                <w:rFonts w:cstheme="minorHAnsi"/>
                <w:color w:val="auto"/>
              </w:rPr>
            </w:pPr>
          </w:p>
        </w:tc>
      </w:tr>
      <w:tr w:rsidR="004F3176" w14:paraId="19B2FF0A" w14:textId="77777777" w:rsidTr="000E2EDD">
        <w:tc>
          <w:tcPr>
            <w:tcW w:w="4675" w:type="dxa"/>
          </w:tcPr>
          <w:p w14:paraId="19B2FF08" w14:textId="77777777" w:rsidR="00575FBE" w:rsidRPr="000762B6" w:rsidRDefault="00575FBE">
            <w:pPr>
              <w:rPr>
                <w:rFonts w:cstheme="minorHAnsi"/>
                <w:b/>
                <w:szCs w:val="20"/>
              </w:rPr>
            </w:pPr>
          </w:p>
        </w:tc>
        <w:tc>
          <w:tcPr>
            <w:tcW w:w="5243" w:type="dxa"/>
          </w:tcPr>
          <w:p w14:paraId="19B2FF09" w14:textId="77777777" w:rsidR="00575FBE" w:rsidRPr="00CB2EE9" w:rsidRDefault="00575FBE">
            <w:pPr>
              <w:rPr>
                <w:rStyle w:val="AAMSKBFill-InHighlight"/>
                <w:rFonts w:cstheme="minorHAnsi"/>
                <w:color w:val="auto"/>
              </w:rPr>
            </w:pPr>
            <w:r w:rsidRPr="004C7C18">
              <w:rPr>
                <w:rFonts w:cstheme="minorHAnsi"/>
                <w:szCs w:val="20"/>
              </w:rPr>
              <w:t xml:space="preserve"> </w:t>
            </w:r>
          </w:p>
        </w:tc>
      </w:tr>
      <w:tr w:rsidR="004F3176" w14:paraId="19B2FF0D" w14:textId="77777777" w:rsidTr="000E2EDD">
        <w:tc>
          <w:tcPr>
            <w:tcW w:w="4675" w:type="dxa"/>
            <w:hideMark/>
          </w:tcPr>
          <w:p w14:paraId="19B2FF0B" w14:textId="77777777" w:rsidR="00575FBE" w:rsidRPr="000762B6" w:rsidRDefault="00575FBE">
            <w:pPr>
              <w:rPr>
                <w:rFonts w:cstheme="minorHAnsi"/>
                <w:b/>
                <w:szCs w:val="20"/>
              </w:rPr>
            </w:pPr>
            <w:r w:rsidRPr="000762B6">
              <w:rPr>
                <w:rFonts w:cstheme="minorHAnsi"/>
                <w:b/>
                <w:szCs w:val="20"/>
              </w:rPr>
              <w:t>POSTAL CODE</w:t>
            </w:r>
          </w:p>
        </w:tc>
        <w:tc>
          <w:tcPr>
            <w:tcW w:w="5243" w:type="dxa"/>
            <w:hideMark/>
          </w:tcPr>
          <w:p w14:paraId="19B2FF0C" w14:textId="77777777" w:rsidR="00575FBE" w:rsidRPr="00CB2EE9" w:rsidRDefault="00575FBE">
            <w:pPr>
              <w:rPr>
                <w:rFonts w:cstheme="minorHAnsi"/>
                <w:szCs w:val="20"/>
              </w:rPr>
            </w:pPr>
          </w:p>
        </w:tc>
      </w:tr>
      <w:tr w:rsidR="004F3176" w14:paraId="19B2FF10" w14:textId="77777777" w:rsidTr="000E2EDD">
        <w:tc>
          <w:tcPr>
            <w:tcW w:w="4675" w:type="dxa"/>
            <w:hideMark/>
          </w:tcPr>
          <w:p w14:paraId="19B2FF0E" w14:textId="77777777" w:rsidR="00575FBE" w:rsidRPr="000762B6" w:rsidRDefault="00575FBE">
            <w:pPr>
              <w:rPr>
                <w:rFonts w:cstheme="minorHAnsi"/>
                <w:b/>
                <w:szCs w:val="20"/>
              </w:rPr>
            </w:pPr>
            <w:r w:rsidRPr="000762B6">
              <w:rPr>
                <w:rFonts w:cstheme="minorHAnsi"/>
                <w:b/>
                <w:szCs w:val="20"/>
              </w:rPr>
              <w:t>COUNTRY</w:t>
            </w:r>
          </w:p>
        </w:tc>
        <w:tc>
          <w:tcPr>
            <w:tcW w:w="5243" w:type="dxa"/>
            <w:hideMark/>
          </w:tcPr>
          <w:p w14:paraId="19B2FF0F" w14:textId="77777777" w:rsidR="00575FBE" w:rsidRPr="00CB2EE9" w:rsidRDefault="00575FBE">
            <w:pPr>
              <w:rPr>
                <w:rFonts w:cstheme="minorHAnsi"/>
                <w:szCs w:val="20"/>
              </w:rPr>
            </w:pPr>
          </w:p>
        </w:tc>
      </w:tr>
    </w:tbl>
    <w:p w14:paraId="19B2FF11" w14:textId="77777777" w:rsidR="00575FBE" w:rsidRPr="004C7C18" w:rsidRDefault="00575FBE" w:rsidP="004C7C18">
      <w:pPr>
        <w:spacing w:after="160" w:line="252" w:lineRule="auto"/>
        <w:jc w:val="center"/>
        <w:rPr>
          <w:rFonts w:eastAsia="Calibri" w:cstheme="minorHAnsi"/>
          <w:b/>
        </w:rPr>
      </w:pPr>
    </w:p>
    <w:p w14:paraId="19B2FF12" w14:textId="77777777" w:rsidR="00575FBE" w:rsidRPr="004C7C18" w:rsidRDefault="00575FB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F3176" w14:paraId="19B2FF15" w14:textId="77777777" w:rsidTr="009C37D0">
        <w:tc>
          <w:tcPr>
            <w:tcW w:w="4675" w:type="dxa"/>
            <w:hideMark/>
          </w:tcPr>
          <w:p w14:paraId="19B2FF13" w14:textId="77777777" w:rsidR="00575FBE" w:rsidRPr="000762B6" w:rsidRDefault="00575FBE">
            <w:pPr>
              <w:rPr>
                <w:rFonts w:cstheme="minorHAnsi"/>
                <w:b/>
              </w:rPr>
            </w:pPr>
            <w:r w:rsidRPr="000762B6">
              <w:rPr>
                <w:rFonts w:cstheme="minorHAnsi"/>
                <w:b/>
              </w:rPr>
              <w:t>AGENCY’S URL</w:t>
            </w:r>
          </w:p>
        </w:tc>
        <w:tc>
          <w:tcPr>
            <w:tcW w:w="5243" w:type="dxa"/>
            <w:hideMark/>
          </w:tcPr>
          <w:p w14:paraId="19B2FF14" w14:textId="77777777" w:rsidR="00575FBE" w:rsidRPr="004C7C18" w:rsidRDefault="00575FBE">
            <w:pPr>
              <w:rPr>
                <w:rFonts w:cstheme="minorHAnsi"/>
              </w:rPr>
            </w:pPr>
          </w:p>
        </w:tc>
      </w:tr>
      <w:tr w:rsidR="004F3176" w14:paraId="19B2FF18" w14:textId="77777777" w:rsidTr="009C37D0">
        <w:tc>
          <w:tcPr>
            <w:tcW w:w="4675" w:type="dxa"/>
            <w:hideMark/>
          </w:tcPr>
          <w:p w14:paraId="19B2FF16" w14:textId="77777777" w:rsidR="00575FBE" w:rsidRPr="000762B6" w:rsidRDefault="00575FBE">
            <w:pPr>
              <w:rPr>
                <w:rFonts w:cstheme="minorHAnsi"/>
                <w:b/>
              </w:rPr>
            </w:pPr>
            <w:r w:rsidRPr="000762B6">
              <w:rPr>
                <w:rFonts w:cstheme="minorHAnsi"/>
                <w:b/>
              </w:rPr>
              <w:t>URL DESCRIPTION</w:t>
            </w:r>
          </w:p>
        </w:tc>
        <w:tc>
          <w:tcPr>
            <w:tcW w:w="5243" w:type="dxa"/>
            <w:hideMark/>
          </w:tcPr>
          <w:p w14:paraId="19B2FF17" w14:textId="77777777" w:rsidR="00575FBE" w:rsidRPr="004C7C18" w:rsidRDefault="00575FBE">
            <w:pPr>
              <w:rPr>
                <w:rFonts w:cstheme="minorHAnsi"/>
                <w:szCs w:val="20"/>
              </w:rPr>
            </w:pPr>
          </w:p>
        </w:tc>
      </w:tr>
      <w:tr w:rsidR="004F3176" w14:paraId="19B2FF1B" w14:textId="77777777" w:rsidTr="009C37D0">
        <w:tc>
          <w:tcPr>
            <w:tcW w:w="4675" w:type="dxa"/>
            <w:hideMark/>
          </w:tcPr>
          <w:p w14:paraId="19B2FF19" w14:textId="77777777" w:rsidR="00575FBE" w:rsidRPr="000762B6" w:rsidRDefault="00575FBE">
            <w:pPr>
              <w:rPr>
                <w:rFonts w:cstheme="minorHAnsi"/>
                <w:b/>
              </w:rPr>
            </w:pPr>
            <w:r w:rsidRPr="000762B6">
              <w:rPr>
                <w:rFonts w:cstheme="minorHAnsi"/>
                <w:b/>
              </w:rPr>
              <w:t>AGENCY CONTACT’S EMAIL ADDRESS</w:t>
            </w:r>
          </w:p>
        </w:tc>
        <w:tc>
          <w:tcPr>
            <w:tcW w:w="5243" w:type="dxa"/>
            <w:hideMark/>
          </w:tcPr>
          <w:p w14:paraId="19B2FF1A" w14:textId="77777777" w:rsidR="00575FBE" w:rsidRPr="004C7C18" w:rsidRDefault="00575FBE">
            <w:pPr>
              <w:rPr>
                <w:rFonts w:cstheme="minorHAnsi"/>
                <w:szCs w:val="20"/>
              </w:rPr>
            </w:pPr>
          </w:p>
        </w:tc>
      </w:tr>
      <w:tr w:rsidR="004F3176" w14:paraId="19B2FF1E" w14:textId="77777777" w:rsidTr="009C37D0">
        <w:trPr>
          <w:trHeight w:val="233"/>
        </w:trPr>
        <w:tc>
          <w:tcPr>
            <w:tcW w:w="4675" w:type="dxa"/>
            <w:hideMark/>
          </w:tcPr>
          <w:p w14:paraId="19B2FF1C" w14:textId="77777777" w:rsidR="00575FBE" w:rsidRPr="000762B6" w:rsidRDefault="00575FBE">
            <w:pPr>
              <w:rPr>
                <w:rFonts w:cstheme="minorHAnsi"/>
                <w:b/>
              </w:rPr>
            </w:pPr>
            <w:r w:rsidRPr="000762B6">
              <w:rPr>
                <w:rFonts w:cstheme="minorHAnsi"/>
                <w:b/>
              </w:rPr>
              <w:t>EMAIL DESCRIPTION</w:t>
            </w:r>
          </w:p>
        </w:tc>
        <w:tc>
          <w:tcPr>
            <w:tcW w:w="5243" w:type="dxa"/>
            <w:hideMark/>
          </w:tcPr>
          <w:p w14:paraId="19B2FF1D" w14:textId="77777777" w:rsidR="00575FBE" w:rsidRPr="004C7C18" w:rsidRDefault="00575FBE">
            <w:pPr>
              <w:rPr>
                <w:rFonts w:cstheme="minorHAnsi"/>
                <w:szCs w:val="20"/>
              </w:rPr>
            </w:pPr>
          </w:p>
        </w:tc>
      </w:tr>
    </w:tbl>
    <w:p w14:paraId="19B2FF1F" w14:textId="77777777" w:rsidR="00575FBE" w:rsidRDefault="00575FBE">
      <w:r>
        <w:br w:type="page"/>
      </w:r>
    </w:p>
    <w:p w14:paraId="19B2FF20" w14:textId="77777777" w:rsidR="00575FBE" w:rsidRPr="00917C3B" w:rsidRDefault="00575FBE"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9B2FF21" w14:textId="77777777" w:rsidR="00575FBE" w:rsidRPr="009A4F2F" w:rsidRDefault="00575FBE" w:rsidP="007E41B5">
      <w:pPr>
        <w:spacing w:after="0" w:line="240" w:lineRule="auto"/>
        <w:jc w:val="center"/>
        <w:rPr>
          <w:rFonts w:ascii="Times New Roman" w:hAnsi="Times New Roman" w:cs="Times New Roman"/>
        </w:rPr>
      </w:pPr>
      <w:r w:rsidRPr="009A4F2F">
        <w:rPr>
          <w:rFonts w:ascii="Times New Roman" w:hAnsi="Times New Roman" w:cs="Times New Roman"/>
        </w:rPr>
        <w:t>Department of Veterans Affairs</w:t>
      </w:r>
    </w:p>
    <w:p w14:paraId="19B2FF22" w14:textId="77777777" w:rsidR="00575FBE" w:rsidRPr="009A4F2F" w:rsidRDefault="00575FBE" w:rsidP="007E41B5">
      <w:pPr>
        <w:spacing w:after="0" w:line="240" w:lineRule="auto"/>
        <w:jc w:val="center"/>
        <w:rPr>
          <w:rFonts w:ascii="Times New Roman" w:hAnsi="Times New Roman" w:cs="Times New Roman"/>
        </w:rPr>
      </w:pPr>
      <w:r w:rsidRPr="009A4F2F">
        <w:rPr>
          <w:rFonts w:ascii="Times New Roman" w:hAnsi="Times New Roman" w:cs="Times New Roman"/>
        </w:rPr>
        <w:t>Request for Information (RFI)</w:t>
      </w:r>
    </w:p>
    <w:p w14:paraId="19B2FF23" w14:textId="77777777" w:rsidR="00575FBE" w:rsidRPr="009A4F2F" w:rsidRDefault="00575FBE" w:rsidP="007E41B5">
      <w:pPr>
        <w:spacing w:after="0" w:line="240" w:lineRule="auto"/>
        <w:jc w:val="center"/>
        <w:rPr>
          <w:rFonts w:ascii="Times New Roman" w:hAnsi="Times New Roman" w:cs="Times New Roman"/>
        </w:rPr>
      </w:pPr>
      <w:r w:rsidRPr="009A4F2F">
        <w:rPr>
          <w:rFonts w:ascii="Times New Roman" w:hAnsi="Times New Roman" w:cs="Times New Roman"/>
        </w:rPr>
        <w:t xml:space="preserve">Healthcare Provider Credentialing and Privileging Software-as-a-Service (SaaS) </w:t>
      </w:r>
      <w:r w:rsidRPr="0067059A">
        <w:rPr>
          <w:rFonts w:ascii="Times New Roman" w:hAnsi="Times New Roman" w:cs="Times New Roman"/>
        </w:rPr>
        <w:t>and Credential</w:t>
      </w:r>
      <w:r w:rsidRPr="009A4F2F">
        <w:rPr>
          <w:rFonts w:ascii="Times New Roman" w:hAnsi="Times New Roman" w:cs="Times New Roman"/>
        </w:rPr>
        <w:t>ing-as-a-Service (CaaS)</w:t>
      </w:r>
    </w:p>
    <w:p w14:paraId="19B2FF24" w14:textId="77777777" w:rsidR="00575FBE" w:rsidRPr="009A4F2F" w:rsidRDefault="00575FBE" w:rsidP="007E41B5">
      <w:pPr>
        <w:pStyle w:val="NoSpacing"/>
        <w:rPr>
          <w:rFonts w:ascii="Times New Roman" w:hAnsi="Times New Roman" w:cs="Times New Roman"/>
        </w:rPr>
      </w:pPr>
    </w:p>
    <w:p w14:paraId="19B2FF25" w14:textId="77777777" w:rsidR="00575FBE" w:rsidRPr="009A4F2F" w:rsidRDefault="00575FBE" w:rsidP="007E41B5">
      <w:pPr>
        <w:spacing w:after="0" w:line="240" w:lineRule="auto"/>
        <w:rPr>
          <w:rFonts w:ascii="Times New Roman" w:eastAsia="Times New Roman" w:hAnsi="Times New Roman" w:cs="Times New Roman"/>
        </w:rPr>
      </w:pPr>
      <w:r w:rsidRPr="009A4F2F">
        <w:rPr>
          <w:rFonts w:ascii="Times New Roman" w:eastAsia="Times New Roman" w:hAnsi="Times New Roman" w:cs="Times New Roman"/>
        </w:rPr>
        <w:t>This is a Request for Information (RFI) only</w:t>
      </w:r>
      <w:proofErr w:type="gramStart"/>
      <w:r w:rsidRPr="009A4F2F">
        <w:rPr>
          <w:rFonts w:ascii="Times New Roman" w:eastAsia="Times New Roman" w:hAnsi="Times New Roman" w:cs="Times New Roman"/>
        </w:rPr>
        <w:t xml:space="preserve">.  </w:t>
      </w:r>
      <w:proofErr w:type="gramEnd"/>
      <w:r w:rsidRPr="009A4F2F">
        <w:rPr>
          <w:rFonts w:ascii="Times New Roman" w:eastAsia="Times New Roman" w:hAnsi="Times New Roman" w:cs="Times New Roman"/>
        </w:rPr>
        <w:t>This RFI is for planning purposes only and shall not be considered a Request for Quotation</w:t>
      </w:r>
      <w:proofErr w:type="gramStart"/>
      <w:r w:rsidRPr="009A4F2F">
        <w:rPr>
          <w:rFonts w:ascii="Times New Roman" w:eastAsia="Times New Roman" w:hAnsi="Times New Roman" w:cs="Times New Roman"/>
        </w:rPr>
        <w:t xml:space="preserve">.  </w:t>
      </w:r>
      <w:proofErr w:type="gramEnd"/>
      <w:r w:rsidRPr="009A4F2F">
        <w:rPr>
          <w:rFonts w:ascii="Times New Roman" w:eastAsia="Times New Roman" w:hAnsi="Times New Roman" w:cs="Times New Roman"/>
        </w:rPr>
        <w:t>Additionally, there is no obligation on the part of the Government to acquire any products or services described in this RFI</w:t>
      </w:r>
      <w:proofErr w:type="gramStart"/>
      <w:r w:rsidRPr="009A4F2F">
        <w:rPr>
          <w:rFonts w:ascii="Times New Roman" w:eastAsia="Times New Roman" w:hAnsi="Times New Roman" w:cs="Times New Roman"/>
        </w:rPr>
        <w:t xml:space="preserve">.  </w:t>
      </w:r>
      <w:proofErr w:type="gramEnd"/>
      <w:r w:rsidRPr="009A4F2F">
        <w:rPr>
          <w:rFonts w:ascii="Times New Roman" w:eastAsia="Times New Roman" w:hAnsi="Times New Roman" w:cs="Times New Roman"/>
        </w:rPr>
        <w:t>Your response to this RFI will be treated only as information for the Government to consider</w:t>
      </w:r>
      <w:proofErr w:type="gramStart"/>
      <w:r w:rsidRPr="009A4F2F">
        <w:rPr>
          <w:rFonts w:ascii="Times New Roman" w:eastAsia="Times New Roman" w:hAnsi="Times New Roman" w:cs="Times New Roman"/>
        </w:rPr>
        <w:t xml:space="preserve">.  </w:t>
      </w:r>
      <w:proofErr w:type="gramEnd"/>
      <w:r w:rsidRPr="009A4F2F">
        <w:rPr>
          <w:rFonts w:ascii="Times New Roman" w:eastAsia="Times New Roman" w:hAnsi="Times New Roman" w:cs="Times New Roman"/>
        </w:rPr>
        <w:t>You will not be entitled to payment for direct or indirect costs that you incur in responding to this RFI</w:t>
      </w:r>
      <w:proofErr w:type="gramStart"/>
      <w:r w:rsidRPr="009A4F2F">
        <w:rPr>
          <w:rFonts w:ascii="Times New Roman" w:eastAsia="Times New Roman" w:hAnsi="Times New Roman" w:cs="Times New Roman"/>
        </w:rPr>
        <w:t xml:space="preserve">.  </w:t>
      </w:r>
      <w:proofErr w:type="gramEnd"/>
      <w:r w:rsidRPr="009A4F2F">
        <w:rPr>
          <w:rFonts w:ascii="Times New Roman" w:eastAsia="Times New Roman" w:hAnsi="Times New Roman" w:cs="Times New Roman"/>
        </w:rPr>
        <w:t xml:space="preserve">This request does not constitute a solicitation for quotes or the authority to </w:t>
      </w:r>
      <w:proofErr w:type="gramStart"/>
      <w:r w:rsidRPr="009A4F2F">
        <w:rPr>
          <w:rFonts w:ascii="Times New Roman" w:eastAsia="Times New Roman" w:hAnsi="Times New Roman" w:cs="Times New Roman"/>
        </w:rPr>
        <w:t>enter into</w:t>
      </w:r>
      <w:proofErr w:type="gramEnd"/>
      <w:r w:rsidRPr="009A4F2F">
        <w:rPr>
          <w:rFonts w:ascii="Times New Roman" w:eastAsia="Times New Roman" w:hAnsi="Times New Roman" w:cs="Times New Roman"/>
        </w:rPr>
        <w:t xml:space="preserve"> negotiations to award a task order. No funds have been authorized, appropriated or received for this effort</w:t>
      </w:r>
      <w:proofErr w:type="gramStart"/>
      <w:r w:rsidRPr="009A4F2F">
        <w:rPr>
          <w:rFonts w:ascii="Times New Roman" w:eastAsia="Times New Roman" w:hAnsi="Times New Roman" w:cs="Times New Roman"/>
        </w:rPr>
        <w:t xml:space="preserve">.  </w:t>
      </w:r>
      <w:proofErr w:type="gramEnd"/>
      <w:r w:rsidRPr="009A4F2F">
        <w:rPr>
          <w:rFonts w:ascii="Times New Roman" w:eastAsia="Times New Roman" w:hAnsi="Times New Roman" w:cs="Times New Roman"/>
        </w:rPr>
        <w:t>The information provided may be used by the Department of Veterans Affairs (VA) in developing its acquisition strategy</w:t>
      </w:r>
      <w:proofErr w:type="gramStart"/>
      <w:r w:rsidRPr="009A4F2F">
        <w:rPr>
          <w:rFonts w:ascii="Times New Roman" w:eastAsia="Times New Roman" w:hAnsi="Times New Roman" w:cs="Times New Roman"/>
        </w:rPr>
        <w:t xml:space="preserve">.  </w:t>
      </w:r>
      <w:proofErr w:type="gramEnd"/>
      <w:r w:rsidRPr="009A4F2F">
        <w:rPr>
          <w:rFonts w:ascii="Times New Roman" w:eastAsia="Times New Roman" w:hAnsi="Times New Roman" w:cs="Times New Roman"/>
        </w:rPr>
        <w:t>Interested parties are responsible for adequately marking proprietary, restricted or competition sensitive information contained in their response</w:t>
      </w:r>
      <w:proofErr w:type="gramStart"/>
      <w:r w:rsidRPr="009A4F2F">
        <w:rPr>
          <w:rFonts w:ascii="Times New Roman" w:eastAsia="Times New Roman" w:hAnsi="Times New Roman" w:cs="Times New Roman"/>
        </w:rPr>
        <w:t xml:space="preserve">.  </w:t>
      </w:r>
      <w:proofErr w:type="gramEnd"/>
      <w:r w:rsidRPr="009A4F2F">
        <w:rPr>
          <w:rFonts w:ascii="Times New Roman" w:eastAsia="Times New Roman" w:hAnsi="Times New Roman" w:cs="Times New Roman"/>
        </w:rPr>
        <w:t>The Government does not intend to pay for the information submitted in response to this RFI.</w:t>
      </w:r>
    </w:p>
    <w:p w14:paraId="19B2FF26" w14:textId="77777777" w:rsidR="00575FBE" w:rsidRDefault="00575FBE" w:rsidP="007E41B5">
      <w:pPr>
        <w:spacing w:after="0" w:line="240" w:lineRule="auto"/>
        <w:rPr>
          <w:rFonts w:ascii="Times New Roman" w:hAnsi="Times New Roman" w:cs="Times New Roman"/>
        </w:rPr>
      </w:pPr>
    </w:p>
    <w:p w14:paraId="19B2FF27" w14:textId="77777777" w:rsidR="00575FBE" w:rsidRPr="009A4F2F" w:rsidRDefault="00575FBE" w:rsidP="007E41B5">
      <w:pPr>
        <w:spacing w:after="0" w:line="240" w:lineRule="auto"/>
        <w:rPr>
          <w:rFonts w:ascii="Times New Roman" w:hAnsi="Times New Roman" w:cs="Times New Roman"/>
        </w:rPr>
      </w:pPr>
    </w:p>
    <w:p w14:paraId="19B2FF28" w14:textId="77777777" w:rsidR="00575FBE" w:rsidRDefault="00575FBE" w:rsidP="007E41B5">
      <w:pPr>
        <w:spacing w:after="0" w:line="240" w:lineRule="auto"/>
        <w:rPr>
          <w:rFonts w:ascii="Times New Roman" w:hAnsi="Times New Roman" w:cs="Times New Roman"/>
        </w:rPr>
      </w:pPr>
      <w:r w:rsidRPr="009A4F2F">
        <w:rPr>
          <w:rFonts w:ascii="Times New Roman" w:hAnsi="Times New Roman" w:cs="Times New Roman"/>
        </w:rPr>
        <w:t>This RFI will be conducted in two parts, Part 1 will cover</w:t>
      </w:r>
      <w:r>
        <w:rPr>
          <w:rFonts w:ascii="Times New Roman" w:hAnsi="Times New Roman" w:cs="Times New Roman"/>
        </w:rPr>
        <w:t xml:space="preserve"> a potential strategy for a</w:t>
      </w:r>
      <w:r w:rsidRPr="009A4F2F">
        <w:rPr>
          <w:rFonts w:ascii="Times New Roman" w:hAnsi="Times New Roman" w:cs="Times New Roman"/>
        </w:rPr>
        <w:t xml:space="preserve"> Healthcare Provider Credentialing and Privileging as a SaaS solution, and Part 2 will cover </w:t>
      </w:r>
      <w:r>
        <w:rPr>
          <w:rFonts w:ascii="Times New Roman" w:hAnsi="Times New Roman" w:cs="Times New Roman"/>
        </w:rPr>
        <w:t xml:space="preserve">another potential strategy for </w:t>
      </w:r>
      <w:r w:rsidRPr="009A4F2F">
        <w:rPr>
          <w:rFonts w:ascii="Times New Roman" w:hAnsi="Times New Roman" w:cs="Times New Roman"/>
        </w:rPr>
        <w:t>Credentialing as a Service in which the respondents will address the covering the entire scope of the credentialing process.</w:t>
      </w:r>
    </w:p>
    <w:p w14:paraId="19B2FF29" w14:textId="77777777" w:rsidR="00575FBE" w:rsidRDefault="00575FBE" w:rsidP="007E41B5">
      <w:pPr>
        <w:spacing w:after="0" w:line="240" w:lineRule="auto"/>
        <w:rPr>
          <w:rFonts w:ascii="Times New Roman" w:hAnsi="Times New Roman" w:cs="Times New Roman"/>
        </w:rPr>
      </w:pPr>
    </w:p>
    <w:p w14:paraId="19B2FF2A" w14:textId="77777777" w:rsidR="00575FBE" w:rsidRDefault="00575FBE" w:rsidP="007E41B5">
      <w:pPr>
        <w:spacing w:after="0" w:line="240" w:lineRule="auto"/>
        <w:rPr>
          <w:rFonts w:ascii="Times New Roman" w:hAnsi="Times New Roman" w:cs="Times New Roman"/>
        </w:rPr>
      </w:pPr>
    </w:p>
    <w:p w14:paraId="19B2FF2B" w14:textId="77777777" w:rsidR="00575FBE" w:rsidRPr="006C07FB" w:rsidRDefault="00575FBE" w:rsidP="007E41B5">
      <w:pPr>
        <w:rPr>
          <w:rFonts w:ascii="Times New Roman" w:hAnsi="Times New Roman" w:cs="Times New Roman"/>
        </w:rPr>
      </w:pPr>
      <w:r w:rsidRPr="009A4F2F">
        <w:rPr>
          <w:rFonts w:ascii="Times New Roman" w:hAnsi="Times New Roman" w:cs="Times New Roman"/>
        </w:rPr>
        <w:t xml:space="preserve">The VA seeks industry feedback to inform </w:t>
      </w:r>
      <w:r>
        <w:rPr>
          <w:rFonts w:ascii="Times New Roman" w:hAnsi="Times New Roman" w:cs="Times New Roman"/>
        </w:rPr>
        <w:t xml:space="preserve">on these strategies for </w:t>
      </w:r>
      <w:r w:rsidRPr="009A4F2F">
        <w:rPr>
          <w:rFonts w:ascii="Times New Roman" w:hAnsi="Times New Roman" w:cs="Times New Roman"/>
        </w:rPr>
        <w:t xml:space="preserve">development of </w:t>
      </w:r>
      <w:r>
        <w:rPr>
          <w:rFonts w:ascii="Times New Roman" w:hAnsi="Times New Roman" w:cs="Times New Roman"/>
        </w:rPr>
        <w:t xml:space="preserve">potential </w:t>
      </w:r>
      <w:r w:rsidRPr="009A4F2F">
        <w:rPr>
          <w:rFonts w:ascii="Times New Roman" w:hAnsi="Times New Roman" w:cs="Times New Roman"/>
        </w:rPr>
        <w:t xml:space="preserve">future acquisition strategies that </w:t>
      </w:r>
      <w:proofErr w:type="gramStart"/>
      <w:r w:rsidRPr="009A4F2F">
        <w:rPr>
          <w:rFonts w:ascii="Times New Roman" w:hAnsi="Times New Roman" w:cs="Times New Roman"/>
        </w:rPr>
        <w:t>supports</w:t>
      </w:r>
      <w:proofErr w:type="gramEnd"/>
      <w:r w:rsidRPr="009A4F2F">
        <w:rPr>
          <w:rFonts w:ascii="Times New Roman" w:hAnsi="Times New Roman" w:cs="Times New Roman"/>
        </w:rPr>
        <w:t xml:space="preserve"> timely onboarding of healthcare providers, </w:t>
      </w:r>
      <w:proofErr w:type="gramStart"/>
      <w:r w:rsidRPr="009A4F2F">
        <w:rPr>
          <w:rFonts w:ascii="Times New Roman" w:hAnsi="Times New Roman" w:cs="Times New Roman"/>
        </w:rPr>
        <w:t>ensures</w:t>
      </w:r>
      <w:proofErr w:type="gramEnd"/>
      <w:r w:rsidRPr="009A4F2F">
        <w:rPr>
          <w:rFonts w:ascii="Times New Roman" w:hAnsi="Times New Roman" w:cs="Times New Roman"/>
        </w:rPr>
        <w:t xml:space="preserve"> continuous credential monitoring, and </w:t>
      </w:r>
      <w:proofErr w:type="gramStart"/>
      <w:r w:rsidRPr="009A4F2F">
        <w:rPr>
          <w:rFonts w:ascii="Times New Roman" w:hAnsi="Times New Roman" w:cs="Times New Roman"/>
        </w:rPr>
        <w:t>maintains</w:t>
      </w:r>
      <w:proofErr w:type="gramEnd"/>
      <w:r w:rsidRPr="009A4F2F">
        <w:rPr>
          <w:rFonts w:ascii="Times New Roman" w:hAnsi="Times New Roman" w:cs="Times New Roman"/>
        </w:rPr>
        <w:t xml:space="preserve"> full compliance with VA, federal, and accreditation standards.</w:t>
      </w:r>
      <w:r>
        <w:rPr>
          <w:rFonts w:ascii="Times New Roman" w:hAnsi="Times New Roman" w:cs="Times New Roman"/>
        </w:rPr>
        <w:t xml:space="preserve"> </w:t>
      </w:r>
      <w:r w:rsidRPr="009A4F2F">
        <w:rPr>
          <w:rFonts w:ascii="Times New Roman" w:hAnsi="Times New Roman" w:cs="Times New Roman"/>
        </w:rPr>
        <w:t>Responses may inform potential set</w:t>
      </w:r>
      <w:r w:rsidRPr="009A4F2F">
        <w:rPr>
          <w:rFonts w:ascii="Times New Roman" w:hAnsi="Times New Roman" w:cs="Times New Roman"/>
        </w:rPr>
        <w:noBreakHyphen/>
        <w:t>aside determinations; therefore, submissions should be complete, detailed, and accurate.</w:t>
      </w:r>
      <w:r w:rsidRPr="006C07FB">
        <w:rPr>
          <w:rFonts w:ascii="Segoe UI" w:eastAsia="Times New Roman" w:hAnsi="Segoe UI" w:cs="Segoe UI"/>
          <w:b/>
          <w:bCs/>
          <w:sz w:val="18"/>
          <w:szCs w:val="18"/>
        </w:rPr>
        <w:t xml:space="preserve"> </w:t>
      </w:r>
      <w:r w:rsidRPr="006C07FB">
        <w:rPr>
          <w:rFonts w:ascii="Times New Roman" w:hAnsi="Times New Roman" w:cs="Times New Roman"/>
          <w:b/>
          <w:bCs/>
        </w:rPr>
        <w:t xml:space="preserve">Interested Parties may respond to one or both Parts as noted in the Submission Instructions. </w:t>
      </w:r>
    </w:p>
    <w:p w14:paraId="19B2FF2C" w14:textId="77777777" w:rsidR="00575FBE" w:rsidRPr="009A4F2F" w:rsidRDefault="00575FBE" w:rsidP="007E41B5">
      <w:pPr>
        <w:rPr>
          <w:rFonts w:ascii="Times New Roman" w:hAnsi="Times New Roman" w:cs="Times New Roman"/>
        </w:rPr>
      </w:pPr>
    </w:p>
    <w:p w14:paraId="19B2FF2D" w14:textId="77777777" w:rsidR="00575FBE" w:rsidRPr="009A4F2F" w:rsidRDefault="00575FBE" w:rsidP="007E41B5">
      <w:pPr>
        <w:spacing w:after="0" w:line="240" w:lineRule="auto"/>
        <w:rPr>
          <w:rFonts w:ascii="Times New Roman" w:hAnsi="Times New Roman" w:cs="Times New Roman"/>
        </w:rPr>
      </w:pPr>
    </w:p>
    <w:p w14:paraId="19B2FF2E" w14:textId="77777777" w:rsidR="00575FBE" w:rsidRPr="00604793" w:rsidRDefault="00575FBE" w:rsidP="007E41B5">
      <w:pPr>
        <w:spacing w:after="0" w:line="240" w:lineRule="auto"/>
        <w:rPr>
          <w:rFonts w:ascii="Times New Roman" w:eastAsia="Times New Roman" w:hAnsi="Times New Roman" w:cs="Times New Roman"/>
          <w:u w:val="single"/>
        </w:rPr>
      </w:pPr>
      <w:r w:rsidRPr="0023392B">
        <w:rPr>
          <w:rFonts w:ascii="Times New Roman" w:eastAsia="Times New Roman" w:hAnsi="Times New Roman" w:cs="Times New Roman"/>
          <w:b/>
          <w:bCs/>
          <w:u w:val="single"/>
        </w:rPr>
        <w:t xml:space="preserve">PART 1: </w:t>
      </w:r>
      <w:r w:rsidRPr="0023392B">
        <w:rPr>
          <w:rFonts w:ascii="Times New Roman" w:hAnsi="Times New Roman" w:cs="Times New Roman"/>
          <w:b/>
          <w:bCs/>
          <w:u w:val="single"/>
        </w:rPr>
        <w:t>HEALTHCARE PROVIDER CREDENTIALING AND PRIVILEGING SOFTWARE-AS-A-SERVICE (SAAS)</w:t>
      </w:r>
      <w:r w:rsidRPr="0023392B">
        <w:rPr>
          <w:rFonts w:ascii="Times New Roman" w:hAnsi="Times New Roman" w:cs="Times New Roman"/>
          <w:u w:val="single"/>
        </w:rPr>
        <w:t xml:space="preserve"> </w:t>
      </w:r>
    </w:p>
    <w:p w14:paraId="19B2FF2F" w14:textId="77777777" w:rsidR="00575FBE" w:rsidRPr="009A4F2F" w:rsidRDefault="00575FBE" w:rsidP="007E41B5">
      <w:pPr>
        <w:spacing w:after="0" w:line="240" w:lineRule="auto"/>
        <w:rPr>
          <w:rFonts w:ascii="Times New Roman" w:eastAsia="Times New Roman" w:hAnsi="Times New Roman" w:cs="Times New Roman"/>
        </w:rPr>
      </w:pPr>
    </w:p>
    <w:p w14:paraId="19B2FF30" w14:textId="77777777" w:rsidR="00575FBE" w:rsidRPr="009A4F2F" w:rsidRDefault="00575FBE" w:rsidP="007E41B5">
      <w:p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b/>
          <w:bCs/>
        </w:rPr>
        <w:t>Introduction / Background:</w:t>
      </w:r>
      <w:r w:rsidRPr="009A4F2F">
        <w:rPr>
          <w:rFonts w:ascii="Times New Roman" w:eastAsia="Times New Roman" w:hAnsi="Times New Roman" w:cs="Times New Roman"/>
        </w:rPr>
        <w:t xml:space="preserve"> The VA is conducting market research for a </w:t>
      </w:r>
      <w:r>
        <w:rPr>
          <w:rFonts w:ascii="Times New Roman" w:eastAsia="Times New Roman" w:hAnsi="Times New Roman" w:cs="Times New Roman"/>
        </w:rPr>
        <w:t xml:space="preserve">potential strategy involving implementation and deployment of a </w:t>
      </w:r>
      <w:r w:rsidRPr="009A4F2F">
        <w:rPr>
          <w:rFonts w:ascii="Times New Roman" w:eastAsia="Times New Roman" w:hAnsi="Times New Roman" w:cs="Times New Roman"/>
        </w:rPr>
        <w:t xml:space="preserve">fully electronic, enterprise-wide SaaS platform that supports all aspects of the credentialing and privileging lifecycle across the VA healthcare system. The goal </w:t>
      </w:r>
      <w:r>
        <w:rPr>
          <w:rFonts w:ascii="Times New Roman" w:eastAsia="Times New Roman" w:hAnsi="Times New Roman" w:cs="Times New Roman"/>
        </w:rPr>
        <w:t>would be</w:t>
      </w:r>
      <w:r w:rsidRPr="009A4F2F">
        <w:rPr>
          <w:rFonts w:ascii="Times New Roman" w:eastAsia="Times New Roman" w:hAnsi="Times New Roman" w:cs="Times New Roman"/>
        </w:rPr>
        <w:t xml:space="preserve"> to streamline workflows, reduce provider onboarding time, and transition to a modern, cloud-based system that improves operational efficiency and timeliness of care for Veterans</w:t>
      </w:r>
      <w:r>
        <w:rPr>
          <w:rFonts w:ascii="Times New Roman" w:eastAsia="Times New Roman" w:hAnsi="Times New Roman" w:cs="Times New Roman"/>
        </w:rPr>
        <w:t xml:space="preserve"> via said solution that will meet all security (e.g., FedRAMP), functional, technical, and privacy </w:t>
      </w:r>
      <w:r>
        <w:rPr>
          <w:rFonts w:ascii="Times New Roman" w:eastAsia="Times New Roman" w:hAnsi="Times New Roman" w:cs="Times New Roman"/>
        </w:rPr>
        <w:t>requirements.</w:t>
      </w:r>
    </w:p>
    <w:p w14:paraId="19B2FF31" w14:textId="77777777" w:rsidR="00575FBE" w:rsidRPr="009A4F2F" w:rsidRDefault="00575FBE" w:rsidP="007E41B5">
      <w:p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 xml:space="preserve">The VA </w:t>
      </w:r>
      <w:r>
        <w:rPr>
          <w:rFonts w:ascii="Times New Roman" w:eastAsia="Times New Roman" w:hAnsi="Times New Roman" w:cs="Times New Roman"/>
        </w:rPr>
        <w:t xml:space="preserve">would potentially </w:t>
      </w:r>
      <w:r w:rsidRPr="009A4F2F">
        <w:rPr>
          <w:rFonts w:ascii="Times New Roman" w:eastAsia="Times New Roman" w:hAnsi="Times New Roman" w:cs="Times New Roman"/>
        </w:rPr>
        <w:t>seek a fully formed, commercially available SaaS system that integrates technology, automation, and compliance-driven workflows with minimal customization required</w:t>
      </w:r>
      <w:r>
        <w:rPr>
          <w:rFonts w:ascii="Times New Roman" w:eastAsia="Times New Roman" w:hAnsi="Times New Roman" w:cs="Times New Roman"/>
        </w:rPr>
        <w:t xml:space="preserve"> to meet Government requirements</w:t>
      </w:r>
      <w:r w:rsidRPr="009A4F2F">
        <w:rPr>
          <w:rFonts w:ascii="Times New Roman" w:eastAsia="Times New Roman" w:hAnsi="Times New Roman" w:cs="Times New Roman"/>
        </w:rPr>
        <w:t>.</w:t>
      </w:r>
    </w:p>
    <w:p w14:paraId="19B2FF32" w14:textId="77777777" w:rsidR="00575FBE" w:rsidRPr="009A4F2F" w:rsidRDefault="00575FBE" w:rsidP="007E41B5">
      <w:p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lastRenderedPageBreak/>
        <w:t xml:space="preserve">As part of this market research, </w:t>
      </w:r>
      <w:proofErr w:type="gramStart"/>
      <w:r w:rsidRPr="009A4F2F">
        <w:rPr>
          <w:rFonts w:ascii="Times New Roman" w:eastAsia="Times New Roman" w:hAnsi="Times New Roman" w:cs="Times New Roman"/>
        </w:rPr>
        <w:t>the VA</w:t>
      </w:r>
      <w:proofErr w:type="gramEnd"/>
      <w:r w:rsidRPr="009A4F2F">
        <w:rPr>
          <w:rFonts w:ascii="Times New Roman" w:eastAsia="Times New Roman" w:hAnsi="Times New Roman" w:cs="Times New Roman"/>
        </w:rPr>
        <w:t xml:space="preserve"> seeks solutions that combine advanced technology platforms with validated processes, strong compliance controls, and demonstrable real-world performance.</w:t>
      </w:r>
    </w:p>
    <w:p w14:paraId="19B2FF33" w14:textId="77777777" w:rsidR="00575FBE" w:rsidRPr="009A4F2F" w:rsidRDefault="00575FBE" w:rsidP="007E41B5">
      <w:pPr>
        <w:widowControl w:val="0"/>
        <w:tabs>
          <w:tab w:val="center" w:pos="360"/>
          <w:tab w:val="left" w:pos="805"/>
          <w:tab w:val="left" w:pos="8151"/>
        </w:tabs>
        <w:spacing w:after="0" w:line="240" w:lineRule="auto"/>
        <w:rPr>
          <w:rFonts w:ascii="Times New Roman" w:eastAsia="Times New Roman" w:hAnsi="Times New Roman" w:cs="Times New Roman"/>
        </w:rPr>
      </w:pPr>
      <w:r w:rsidRPr="009A4F2F">
        <w:rPr>
          <w:rFonts w:ascii="Times New Roman" w:eastAsia="Times New Roman" w:hAnsi="Times New Roman" w:cs="Times New Roman"/>
          <w:b/>
          <w:bCs/>
        </w:rPr>
        <w:t xml:space="preserve">Purpose of this </w:t>
      </w:r>
      <w:r>
        <w:rPr>
          <w:rFonts w:ascii="Times New Roman" w:eastAsia="Times New Roman" w:hAnsi="Times New Roman" w:cs="Times New Roman"/>
          <w:b/>
          <w:bCs/>
        </w:rPr>
        <w:t xml:space="preserve">Part of the </w:t>
      </w:r>
      <w:r w:rsidRPr="009A4F2F">
        <w:rPr>
          <w:rFonts w:ascii="Times New Roman" w:eastAsia="Times New Roman" w:hAnsi="Times New Roman" w:cs="Times New Roman"/>
          <w:b/>
          <w:bCs/>
        </w:rPr>
        <w:t>RFI</w:t>
      </w:r>
      <w:r w:rsidRPr="0067059A">
        <w:rPr>
          <w:rFonts w:ascii="Times New Roman" w:eastAsia="Times New Roman" w:hAnsi="Times New Roman" w:cs="Times New Roman"/>
          <w:b/>
          <w:bCs/>
        </w:rPr>
        <w:t>:</w:t>
      </w:r>
      <w:r w:rsidRPr="009A4F2F">
        <w:rPr>
          <w:rFonts w:ascii="Times New Roman" w:eastAsia="Times New Roman" w:hAnsi="Times New Roman" w:cs="Times New Roman"/>
        </w:rPr>
        <w:t xml:space="preserve"> This </w:t>
      </w:r>
      <w:r>
        <w:rPr>
          <w:rFonts w:ascii="Times New Roman" w:eastAsia="Times New Roman" w:hAnsi="Times New Roman" w:cs="Times New Roman"/>
        </w:rPr>
        <w:t xml:space="preserve">Part of the </w:t>
      </w:r>
      <w:r w:rsidRPr="009A4F2F">
        <w:rPr>
          <w:rFonts w:ascii="Times New Roman" w:eastAsia="Times New Roman" w:hAnsi="Times New Roman" w:cs="Times New Roman"/>
        </w:rPr>
        <w:t>RFI seeks industry feedback and solution concepts from qualified vendors. The Government intends to use responses to:</w:t>
      </w:r>
    </w:p>
    <w:p w14:paraId="19B2FF34" w14:textId="77777777" w:rsidR="00575FBE" w:rsidRPr="009A4F2F" w:rsidRDefault="00575FBE" w:rsidP="007E41B5">
      <w:pPr>
        <w:pStyle w:val="ListParagraph"/>
        <w:widowControl w:val="0"/>
        <w:numPr>
          <w:ilvl w:val="0"/>
          <w:numId w:val="1"/>
        </w:numPr>
        <w:tabs>
          <w:tab w:val="center" w:pos="360"/>
          <w:tab w:val="left" w:pos="805"/>
          <w:tab w:val="left" w:pos="8151"/>
        </w:tabs>
        <w:spacing w:after="0" w:line="240" w:lineRule="auto"/>
        <w:rPr>
          <w:rFonts w:ascii="Times New Roman" w:hAnsi="Times New Roman"/>
        </w:rPr>
      </w:pPr>
      <w:r w:rsidRPr="009A4F2F">
        <w:rPr>
          <w:rFonts w:ascii="Times New Roman" w:hAnsi="Times New Roman"/>
        </w:rPr>
        <w:t>Validate technical feasibility and market availability</w:t>
      </w:r>
    </w:p>
    <w:p w14:paraId="19B2FF35" w14:textId="77777777" w:rsidR="00575FBE" w:rsidRPr="009A4F2F" w:rsidRDefault="00575FBE" w:rsidP="007E41B5">
      <w:pPr>
        <w:pStyle w:val="ListParagraph"/>
        <w:widowControl w:val="0"/>
        <w:numPr>
          <w:ilvl w:val="0"/>
          <w:numId w:val="1"/>
        </w:numPr>
        <w:tabs>
          <w:tab w:val="center" w:pos="360"/>
          <w:tab w:val="left" w:pos="805"/>
          <w:tab w:val="left" w:pos="8151"/>
        </w:tabs>
        <w:spacing w:after="0" w:line="240" w:lineRule="auto"/>
        <w:rPr>
          <w:rFonts w:ascii="Times New Roman" w:hAnsi="Times New Roman"/>
        </w:rPr>
      </w:pPr>
      <w:r w:rsidRPr="009A4F2F">
        <w:rPr>
          <w:rFonts w:ascii="Times New Roman" w:hAnsi="Times New Roman"/>
        </w:rPr>
        <w:t xml:space="preserve">Refine its </w:t>
      </w:r>
      <w:r>
        <w:rPr>
          <w:rFonts w:ascii="Times New Roman" w:hAnsi="Times New Roman"/>
        </w:rPr>
        <w:t xml:space="preserve">potential </w:t>
      </w:r>
      <w:r w:rsidRPr="009A4F2F">
        <w:rPr>
          <w:rFonts w:ascii="Times New Roman" w:hAnsi="Times New Roman"/>
        </w:rPr>
        <w:t>acquisition strategy</w:t>
      </w:r>
    </w:p>
    <w:p w14:paraId="19B2FF36" w14:textId="77777777" w:rsidR="00575FBE" w:rsidRPr="009A4F2F" w:rsidRDefault="00575FBE" w:rsidP="007E41B5">
      <w:pPr>
        <w:pStyle w:val="ListParagraph"/>
        <w:widowControl w:val="0"/>
        <w:numPr>
          <w:ilvl w:val="0"/>
          <w:numId w:val="1"/>
        </w:numPr>
        <w:tabs>
          <w:tab w:val="center" w:pos="360"/>
          <w:tab w:val="left" w:pos="805"/>
          <w:tab w:val="left" w:pos="8151"/>
        </w:tabs>
        <w:spacing w:after="0" w:line="240" w:lineRule="auto"/>
        <w:rPr>
          <w:rFonts w:ascii="Times New Roman" w:hAnsi="Times New Roman"/>
        </w:rPr>
      </w:pPr>
      <w:r w:rsidRPr="009A4F2F">
        <w:rPr>
          <w:rFonts w:ascii="Times New Roman" w:hAnsi="Times New Roman"/>
        </w:rPr>
        <w:t>Determine industry capacity to meet Healthcare Provider Credentialing and Privileging requirements</w:t>
      </w:r>
    </w:p>
    <w:p w14:paraId="19B2FF37" w14:textId="77777777" w:rsidR="00575FBE" w:rsidRPr="009A4F2F" w:rsidRDefault="00575FBE" w:rsidP="007E41B5">
      <w:pPr>
        <w:pStyle w:val="ListParagraph"/>
        <w:widowControl w:val="0"/>
        <w:numPr>
          <w:ilvl w:val="0"/>
          <w:numId w:val="1"/>
        </w:numPr>
        <w:tabs>
          <w:tab w:val="center" w:pos="360"/>
          <w:tab w:val="left" w:pos="805"/>
          <w:tab w:val="left" w:pos="8151"/>
        </w:tabs>
        <w:spacing w:after="0" w:line="240" w:lineRule="auto"/>
        <w:rPr>
          <w:rFonts w:ascii="Times New Roman" w:hAnsi="Times New Roman"/>
        </w:rPr>
      </w:pPr>
      <w:r w:rsidRPr="009A4F2F">
        <w:rPr>
          <w:rFonts w:ascii="Times New Roman" w:hAnsi="Times New Roman"/>
        </w:rPr>
        <w:t>Identify best practices and potential innovations</w:t>
      </w:r>
    </w:p>
    <w:p w14:paraId="19B2FF38" w14:textId="77777777" w:rsidR="00575FBE" w:rsidRPr="009A4F2F" w:rsidRDefault="00575FBE" w:rsidP="007E41B5">
      <w:pPr>
        <w:widowControl w:val="0"/>
        <w:tabs>
          <w:tab w:val="center" w:pos="360"/>
          <w:tab w:val="left" w:pos="805"/>
          <w:tab w:val="left" w:pos="8151"/>
        </w:tabs>
        <w:spacing w:after="0" w:line="240" w:lineRule="auto"/>
        <w:rPr>
          <w:rFonts w:ascii="Times New Roman" w:eastAsia="Times New Roman" w:hAnsi="Times New Roman" w:cs="Times New Roman"/>
          <w:b/>
          <w:bCs/>
        </w:rPr>
      </w:pPr>
    </w:p>
    <w:p w14:paraId="19B2FF39" w14:textId="77777777" w:rsidR="00575FBE" w:rsidRPr="009A4F2F" w:rsidRDefault="00575FBE" w:rsidP="007E41B5">
      <w:pPr>
        <w:widowControl w:val="0"/>
        <w:tabs>
          <w:tab w:val="center" w:pos="360"/>
          <w:tab w:val="left" w:pos="805"/>
          <w:tab w:val="left" w:pos="8151"/>
        </w:tabs>
        <w:spacing w:after="0" w:line="240" w:lineRule="auto"/>
        <w:rPr>
          <w:rFonts w:ascii="Times New Roman" w:eastAsia="Times New Roman" w:hAnsi="Times New Roman" w:cs="Times New Roman"/>
        </w:rPr>
      </w:pPr>
      <w:r w:rsidRPr="009A4F2F">
        <w:rPr>
          <w:rFonts w:ascii="Times New Roman" w:eastAsia="Times New Roman" w:hAnsi="Times New Roman" w:cs="Times New Roman"/>
          <w:b/>
          <w:bCs/>
        </w:rPr>
        <w:t>Scope of the Credentialing and Privileging Solution</w:t>
      </w:r>
      <w:r>
        <w:rPr>
          <w:rFonts w:ascii="Times New Roman" w:eastAsia="Times New Roman" w:hAnsi="Times New Roman" w:cs="Times New Roman"/>
          <w:b/>
          <w:bCs/>
        </w:rPr>
        <w:t>:</w:t>
      </w:r>
      <w:r w:rsidRPr="009A4F2F">
        <w:rPr>
          <w:rFonts w:ascii="Times New Roman" w:eastAsia="Times New Roman" w:hAnsi="Times New Roman" w:cs="Times New Roman"/>
        </w:rPr>
        <w:t xml:space="preserve"> Th</w:t>
      </w:r>
      <w:r>
        <w:rPr>
          <w:rFonts w:ascii="Times New Roman" w:eastAsia="Times New Roman" w:hAnsi="Times New Roman" w:cs="Times New Roman"/>
        </w:rPr>
        <w:t>e</w:t>
      </w:r>
      <w:r w:rsidRPr="009A4F2F">
        <w:rPr>
          <w:rFonts w:ascii="Times New Roman" w:eastAsia="Times New Roman" w:hAnsi="Times New Roman" w:cs="Times New Roman"/>
        </w:rPr>
        <w:t xml:space="preserve"> solution must be delivered as a </w:t>
      </w:r>
      <w:r w:rsidRPr="009A4F2F">
        <w:rPr>
          <w:rFonts w:ascii="Times New Roman" w:eastAsia="Times New Roman" w:hAnsi="Times New Roman" w:cs="Times New Roman"/>
          <w:b/>
          <w:bCs/>
        </w:rPr>
        <w:t>total turnkey implementation</w:t>
      </w:r>
      <w:r w:rsidRPr="009A4F2F">
        <w:rPr>
          <w:rFonts w:ascii="Times New Roman" w:eastAsia="Times New Roman" w:hAnsi="Times New Roman" w:cs="Times New Roman"/>
        </w:rPr>
        <w:t>, meaning the contractor shall be responsible for all components and phases of delivery without reliance on VA-led development or integration efforts</w:t>
      </w:r>
      <w:r>
        <w:rPr>
          <w:rFonts w:ascii="Times New Roman" w:eastAsia="Times New Roman" w:hAnsi="Times New Roman" w:cs="Times New Roman"/>
        </w:rPr>
        <w:t>, and is customizable to meet VA workflows and processes</w:t>
      </w:r>
      <w:r w:rsidRPr="009A4F2F">
        <w:rPr>
          <w:rFonts w:ascii="Times New Roman" w:eastAsia="Times New Roman" w:hAnsi="Times New Roman" w:cs="Times New Roman"/>
        </w:rPr>
        <w:t>. Th</w:t>
      </w:r>
      <w:r>
        <w:rPr>
          <w:rFonts w:ascii="Times New Roman" w:eastAsia="Times New Roman" w:hAnsi="Times New Roman" w:cs="Times New Roman"/>
        </w:rPr>
        <w:t>e solution</w:t>
      </w:r>
      <w:r w:rsidRPr="009A4F2F">
        <w:rPr>
          <w:rFonts w:ascii="Times New Roman" w:eastAsia="Times New Roman" w:hAnsi="Times New Roman" w:cs="Times New Roman"/>
        </w:rPr>
        <w:t xml:space="preserve"> </w:t>
      </w:r>
      <w:r>
        <w:rPr>
          <w:rFonts w:ascii="Times New Roman" w:eastAsia="Times New Roman" w:hAnsi="Times New Roman" w:cs="Times New Roman"/>
        </w:rPr>
        <w:t>shall</w:t>
      </w:r>
      <w:r w:rsidRPr="009A4F2F">
        <w:rPr>
          <w:rFonts w:ascii="Times New Roman" w:eastAsia="Times New Roman" w:hAnsi="Times New Roman" w:cs="Times New Roman"/>
        </w:rPr>
        <w:t xml:space="preserve"> have the ability to be able to connect to both VistA and the Federal Health Record. The VA seeks a SaaS solution that performs end-to-end credentialing, verification, continuous monitoring, privileging, peer review activ</w:t>
      </w:r>
      <w:r w:rsidRPr="009A4F2F">
        <w:rPr>
          <w:rFonts w:ascii="Times New Roman" w:eastAsia="Times New Roman" w:hAnsi="Times New Roman" w:cs="Times New Roman"/>
        </w:rPr>
        <w:t>ities and committee workflows with decisions. The solution must integrate seamlessly with VA medical staff processes and support the full lifecycle of healthcare provider credentialing and privileging.</w:t>
      </w:r>
    </w:p>
    <w:p w14:paraId="19B2FF3A" w14:textId="77777777" w:rsidR="00575FBE" w:rsidRPr="009A4F2F" w:rsidRDefault="00575FBE" w:rsidP="007E41B5">
      <w:pPr>
        <w:widowControl w:val="0"/>
        <w:tabs>
          <w:tab w:val="center" w:pos="360"/>
          <w:tab w:val="left" w:pos="805"/>
          <w:tab w:val="left" w:pos="8151"/>
        </w:tabs>
        <w:spacing w:after="0" w:line="240" w:lineRule="auto"/>
        <w:rPr>
          <w:rFonts w:ascii="Times New Roman" w:eastAsia="Times New Roman" w:hAnsi="Times New Roman" w:cs="Times New Roman"/>
        </w:rPr>
      </w:pPr>
    </w:p>
    <w:p w14:paraId="19B2FF3B" w14:textId="77777777" w:rsidR="00575FBE" w:rsidRPr="009A4F2F" w:rsidRDefault="00575FBE" w:rsidP="007E41B5">
      <w:pPr>
        <w:widowControl w:val="0"/>
        <w:tabs>
          <w:tab w:val="center" w:pos="360"/>
          <w:tab w:val="left" w:pos="805"/>
          <w:tab w:val="left" w:pos="8151"/>
        </w:tabs>
        <w:spacing w:after="0" w:line="240" w:lineRule="auto"/>
        <w:rPr>
          <w:rFonts w:ascii="Times New Roman" w:eastAsia="Times New Roman" w:hAnsi="Times New Roman" w:cs="Times New Roman"/>
        </w:rPr>
      </w:pPr>
      <w:r w:rsidRPr="009A4F2F">
        <w:rPr>
          <w:rFonts w:ascii="Times New Roman" w:eastAsia="Times New Roman" w:hAnsi="Times New Roman" w:cs="Times New Roman"/>
          <w:b/>
          <w:bCs/>
        </w:rPr>
        <w:t>Salient Characteristics</w:t>
      </w:r>
      <w:r w:rsidRPr="009A4F2F">
        <w:rPr>
          <w:rFonts w:ascii="Times New Roman" w:eastAsia="Times New Roman" w:hAnsi="Times New Roman" w:cs="Times New Roman"/>
        </w:rPr>
        <w:t xml:space="preserve"> Respondents should confirm their solution supports or addresses the requirements laid forth in the attached excel file within the Requirements Traceability Matrix (RTM) to include the below characteristics. If requirements cannot be met, depict in your response rationale or steps to ensure that the solution could meet the requirements set forth.</w:t>
      </w:r>
    </w:p>
    <w:p w14:paraId="19B2FF3C"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Provide a secure, fully electronic credentialing system that supports complete lifecycle credentialing and privileging activities.</w:t>
      </w:r>
    </w:p>
    <w:p w14:paraId="19B2FF3D"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Automatically display a complete, accurate list of each provider’s active credentials and all required primary and secondary source verification entities.</w:t>
      </w:r>
    </w:p>
    <w:p w14:paraId="19B2FF3E"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Process new-provider credentialing files within five (5) days for providers with no red flags, or no later than 120 days prior to expiration for existing providers.</w:t>
      </w:r>
    </w:p>
    <w:p w14:paraId="19B2FF3F"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 xml:space="preserve">Maintain provider records in full compliance with: </w:t>
      </w:r>
    </w:p>
    <w:p w14:paraId="19B2FF40" w14:textId="77777777" w:rsidR="00575FBE" w:rsidRPr="009A4F2F" w:rsidRDefault="00575FBE" w:rsidP="007E41B5">
      <w:pPr>
        <w:numPr>
          <w:ilvl w:val="1"/>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100% Joint Commission standards</w:t>
      </w:r>
    </w:p>
    <w:p w14:paraId="19B2FF41" w14:textId="77777777" w:rsidR="00575FBE" w:rsidRPr="009A4F2F" w:rsidRDefault="00575FBE" w:rsidP="007E41B5">
      <w:pPr>
        <w:numPr>
          <w:ilvl w:val="1"/>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Minimum 99% primary source verification accuracy</w:t>
      </w:r>
    </w:p>
    <w:p w14:paraId="19B2FF42" w14:textId="77777777" w:rsidR="00575FBE" w:rsidRPr="009A4F2F" w:rsidRDefault="00575FBE" w:rsidP="007E41B5">
      <w:pPr>
        <w:numPr>
          <w:ilvl w:val="1"/>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Minimum 99% secondary source verification accuracy</w:t>
      </w:r>
    </w:p>
    <w:p w14:paraId="19B2FF43" w14:textId="77777777" w:rsidR="00575FBE" w:rsidRPr="009A4F2F" w:rsidRDefault="00575FBE" w:rsidP="007E41B5">
      <w:pPr>
        <w:numPr>
          <w:ilvl w:val="1"/>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 xml:space="preserve">Continuous monitoring of all time-limited credentials for all provider categories (including pending hires, </w:t>
      </w:r>
      <w:proofErr w:type="gramStart"/>
      <w:r w:rsidRPr="009A4F2F">
        <w:rPr>
          <w:rFonts w:ascii="Times New Roman" w:eastAsia="Times New Roman" w:hAnsi="Times New Roman" w:cs="Times New Roman"/>
        </w:rPr>
        <w:t>without-compensation</w:t>
      </w:r>
      <w:proofErr w:type="gramEnd"/>
      <w:r w:rsidRPr="009A4F2F">
        <w:rPr>
          <w:rFonts w:ascii="Times New Roman" w:eastAsia="Times New Roman" w:hAnsi="Times New Roman" w:cs="Times New Roman"/>
        </w:rPr>
        <w:t>, contract, fee-basis, and full/part-time employees).</w:t>
      </w:r>
    </w:p>
    <w:p w14:paraId="19B2FF44"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Support migration of all current VA credentialing data into the SaaS platform.</w:t>
      </w:r>
    </w:p>
    <w:p w14:paraId="19B2FF45"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Provide system access for authorized users at national, regional, and facility levels with role-based permissions.</w:t>
      </w:r>
    </w:p>
    <w:p w14:paraId="19B2FF46"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Generate data reports at national, regional, and facility levels.</w:t>
      </w:r>
    </w:p>
    <w:p w14:paraId="19B2FF47"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Support concurrent end users across the VA enterprise</w:t>
      </w:r>
      <w:r>
        <w:rPr>
          <w:rFonts w:ascii="Times New Roman" w:eastAsia="Times New Roman" w:hAnsi="Times New Roman" w:cs="Times New Roman"/>
        </w:rPr>
        <w:t xml:space="preserve"> without impeding functionality</w:t>
      </w:r>
      <w:r w:rsidRPr="009A4F2F">
        <w:rPr>
          <w:rFonts w:ascii="Times New Roman" w:eastAsia="Times New Roman" w:hAnsi="Times New Roman" w:cs="Times New Roman"/>
        </w:rPr>
        <w:t>.</w:t>
      </w:r>
    </w:p>
    <w:p w14:paraId="19B2FF48"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Accurately display Occupational Category and Occupation for all providers.</w:t>
      </w:r>
    </w:p>
    <w:p w14:paraId="19B2FF49"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Collect, verify, evaluate, and maintain credentials in compliance with VHA policy, federal law, and accrediting body standards.</w:t>
      </w:r>
    </w:p>
    <w:p w14:paraId="19B2FF4A"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Comply with VHA Directives 1100.20 and 1100.21.</w:t>
      </w:r>
    </w:p>
    <w:p w14:paraId="19B2FF4B"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lastRenderedPageBreak/>
        <w:t>Protect all PHI, PII, and sensitive data in accordance with federal privacy and cybersecurity requirements.</w:t>
      </w:r>
    </w:p>
    <w:p w14:paraId="19B2FF4C" w14:textId="77777777" w:rsidR="00575FBE" w:rsidRPr="009A4F2F" w:rsidRDefault="00575FBE" w:rsidP="007E41B5">
      <w:pPr>
        <w:numPr>
          <w:ilvl w:val="0"/>
          <w:numId w:val="2"/>
        </w:numPr>
        <w:spacing w:before="100" w:beforeAutospacing="1" w:after="100" w:afterAutospacing="1" w:line="300" w:lineRule="atLeast"/>
        <w:rPr>
          <w:rFonts w:ascii="Times New Roman" w:eastAsia="Times New Roman" w:hAnsi="Times New Roman" w:cs="Times New Roman"/>
        </w:rPr>
      </w:pPr>
      <w:r w:rsidRPr="009A4F2F">
        <w:rPr>
          <w:rFonts w:ascii="Times New Roman" w:eastAsia="Times New Roman" w:hAnsi="Times New Roman" w:cs="Times New Roman"/>
        </w:rPr>
        <w:t>Provide continuous monitoring, automated alerts, and reporting for all time-limited credentials.</w:t>
      </w:r>
    </w:p>
    <w:p w14:paraId="19B2FF4D" w14:textId="77777777" w:rsidR="00575FBE" w:rsidRPr="00604793" w:rsidRDefault="00575FBE" w:rsidP="007E41B5">
      <w:pPr>
        <w:rPr>
          <w:rFonts w:ascii="Times New Roman" w:eastAsia="Times New Roman" w:hAnsi="Times New Roman" w:cs="Times New Roman"/>
          <w:b/>
          <w:bCs/>
          <w:u w:val="single"/>
        </w:rPr>
      </w:pPr>
      <w:r w:rsidRPr="00604793">
        <w:rPr>
          <w:rFonts w:ascii="Times New Roman" w:eastAsia="Times New Roman" w:hAnsi="Times New Roman" w:cs="Times New Roman"/>
          <w:b/>
          <w:bCs/>
          <w:u w:val="single"/>
        </w:rPr>
        <w:t>Required Information from Respondents for Part 1</w:t>
      </w:r>
    </w:p>
    <w:p w14:paraId="19B2FF4E" w14:textId="77777777" w:rsidR="00575FBE" w:rsidRPr="009A4F2F" w:rsidRDefault="00575FBE" w:rsidP="007E41B5">
      <w:pPr>
        <w:widowControl w:val="0"/>
        <w:tabs>
          <w:tab w:val="left" w:pos="805"/>
          <w:tab w:val="left" w:pos="8151"/>
        </w:tabs>
        <w:spacing w:after="0" w:line="240" w:lineRule="auto"/>
        <w:ind w:left="360"/>
        <w:rPr>
          <w:rFonts w:ascii="Times New Roman" w:eastAsia="Times New Roman" w:hAnsi="Times New Roman" w:cs="Times New Roman"/>
        </w:rPr>
      </w:pPr>
      <w:r w:rsidRPr="009A4F2F">
        <w:rPr>
          <w:rFonts w:ascii="Times New Roman" w:eastAsia="Times New Roman" w:hAnsi="Times New Roman" w:cs="Times New Roman"/>
        </w:rPr>
        <w:t xml:space="preserve">Vendors are </w:t>
      </w:r>
      <w:r>
        <w:rPr>
          <w:rFonts w:ascii="Times New Roman" w:eastAsia="Times New Roman" w:hAnsi="Times New Roman" w:cs="Times New Roman"/>
        </w:rPr>
        <w:t>required</w:t>
      </w:r>
      <w:r w:rsidRPr="009A4F2F">
        <w:rPr>
          <w:rFonts w:ascii="Times New Roman" w:eastAsia="Times New Roman" w:hAnsi="Times New Roman" w:cs="Times New Roman"/>
        </w:rPr>
        <w:t xml:space="preserve"> to provide the following:</w:t>
      </w:r>
    </w:p>
    <w:p w14:paraId="19B2FF4F" w14:textId="77777777" w:rsidR="00575FBE" w:rsidRDefault="00575FBE" w:rsidP="007E41B5">
      <w:pPr>
        <w:widowControl w:val="0"/>
        <w:tabs>
          <w:tab w:val="left" w:pos="805"/>
          <w:tab w:val="left" w:pos="8151"/>
        </w:tabs>
        <w:spacing w:after="0" w:line="240" w:lineRule="auto"/>
        <w:ind w:left="1080"/>
        <w:rPr>
          <w:rFonts w:ascii="Times New Roman" w:eastAsia="Times New Roman" w:hAnsi="Times New Roman" w:cs="Times New Roman"/>
        </w:rPr>
      </w:pPr>
    </w:p>
    <w:p w14:paraId="19B2FF50" w14:textId="77777777" w:rsidR="00575FBE" w:rsidRPr="009A4F2F" w:rsidRDefault="00575FBE" w:rsidP="007E41B5">
      <w:pPr>
        <w:widowControl w:val="0"/>
        <w:numPr>
          <w:ilvl w:val="0"/>
          <w:numId w:val="3"/>
        </w:numPr>
        <w:tabs>
          <w:tab w:val="center" w:pos="360"/>
          <w:tab w:val="left" w:pos="805"/>
          <w:tab w:val="left" w:pos="8151"/>
        </w:tabs>
        <w:spacing w:after="0" w:line="240" w:lineRule="auto"/>
        <w:ind w:left="360"/>
        <w:rPr>
          <w:rFonts w:ascii="Times New Roman" w:eastAsia="Times New Roman" w:hAnsi="Times New Roman" w:cs="Times New Roman"/>
        </w:rPr>
      </w:pPr>
      <w:r w:rsidRPr="009A4F2F">
        <w:rPr>
          <w:rFonts w:ascii="Times New Roman" w:eastAsia="Times New Roman" w:hAnsi="Times New Roman" w:cs="Times New Roman"/>
        </w:rPr>
        <w:t xml:space="preserve">A description of </w:t>
      </w:r>
      <w:r>
        <w:rPr>
          <w:rFonts w:ascii="Times New Roman" w:eastAsia="Times New Roman" w:hAnsi="Times New Roman" w:cs="Times New Roman"/>
        </w:rPr>
        <w:t>its</w:t>
      </w:r>
      <w:r w:rsidRPr="009A4F2F">
        <w:rPr>
          <w:rFonts w:ascii="Times New Roman" w:eastAsia="Times New Roman" w:hAnsi="Times New Roman" w:cs="Times New Roman"/>
        </w:rPr>
        <w:t xml:space="preserve"> proposed solution, including people processes and technologies</w:t>
      </w:r>
    </w:p>
    <w:p w14:paraId="19B2FF51" w14:textId="77777777" w:rsidR="00575FBE" w:rsidRPr="009A4F2F" w:rsidRDefault="00575FBE" w:rsidP="007E41B5">
      <w:pPr>
        <w:widowControl w:val="0"/>
        <w:numPr>
          <w:ilvl w:val="0"/>
          <w:numId w:val="3"/>
        </w:numPr>
        <w:tabs>
          <w:tab w:val="center" w:pos="360"/>
          <w:tab w:val="left" w:pos="805"/>
          <w:tab w:val="left" w:pos="8151"/>
        </w:tabs>
        <w:spacing w:after="0" w:line="240" w:lineRule="auto"/>
        <w:ind w:left="360"/>
        <w:rPr>
          <w:rFonts w:ascii="Times New Roman" w:eastAsia="Times New Roman" w:hAnsi="Times New Roman" w:cs="Times New Roman"/>
        </w:rPr>
      </w:pPr>
      <w:r w:rsidRPr="009A4F2F">
        <w:rPr>
          <w:rFonts w:ascii="Times New Roman" w:eastAsia="Times New Roman" w:hAnsi="Times New Roman" w:cs="Times New Roman"/>
        </w:rPr>
        <w:t>A response matrix mapping their solution to the RTM</w:t>
      </w:r>
    </w:p>
    <w:p w14:paraId="19B2FF52" w14:textId="77777777" w:rsidR="00575FBE" w:rsidRPr="009A4F2F" w:rsidRDefault="00575FBE" w:rsidP="007E41B5">
      <w:pPr>
        <w:widowControl w:val="0"/>
        <w:numPr>
          <w:ilvl w:val="0"/>
          <w:numId w:val="3"/>
        </w:numPr>
        <w:tabs>
          <w:tab w:val="center" w:pos="360"/>
          <w:tab w:val="left" w:pos="805"/>
          <w:tab w:val="left" w:pos="8151"/>
        </w:tabs>
        <w:spacing w:after="0" w:line="240" w:lineRule="auto"/>
        <w:ind w:left="360"/>
        <w:rPr>
          <w:rFonts w:ascii="Times New Roman" w:eastAsia="Times New Roman" w:hAnsi="Times New Roman" w:cs="Times New Roman"/>
        </w:rPr>
      </w:pPr>
      <w:r w:rsidRPr="009A4F2F">
        <w:rPr>
          <w:rFonts w:ascii="Times New Roman" w:eastAsia="Times New Roman" w:hAnsi="Times New Roman" w:cs="Times New Roman"/>
        </w:rPr>
        <w:t xml:space="preserve">Details of past performance with similar </w:t>
      </w:r>
      <w:r>
        <w:rPr>
          <w:rFonts w:ascii="Times New Roman" w:eastAsia="Times New Roman" w:hAnsi="Times New Roman" w:cs="Times New Roman"/>
        </w:rPr>
        <w:t xml:space="preserve">size and scale </w:t>
      </w:r>
      <w:r w:rsidRPr="009A4F2F">
        <w:rPr>
          <w:rFonts w:ascii="Times New Roman" w:eastAsia="Times New Roman" w:hAnsi="Times New Roman" w:cs="Times New Roman"/>
        </w:rPr>
        <w:t>SaaS deployments, within both Federal and Commercial environments</w:t>
      </w:r>
    </w:p>
    <w:p w14:paraId="19B2FF53" w14:textId="77777777" w:rsidR="00575FBE" w:rsidRPr="009A4F2F" w:rsidRDefault="00575FBE" w:rsidP="007E41B5">
      <w:pPr>
        <w:widowControl w:val="0"/>
        <w:numPr>
          <w:ilvl w:val="0"/>
          <w:numId w:val="3"/>
        </w:numPr>
        <w:tabs>
          <w:tab w:val="center" w:pos="360"/>
          <w:tab w:val="left" w:pos="805"/>
          <w:tab w:val="left" w:pos="8151"/>
        </w:tabs>
        <w:spacing w:after="0" w:line="240" w:lineRule="auto"/>
        <w:ind w:left="360"/>
        <w:rPr>
          <w:rFonts w:ascii="Times New Roman" w:eastAsia="Times New Roman" w:hAnsi="Times New Roman" w:cs="Times New Roman"/>
        </w:rPr>
      </w:pPr>
      <w:r w:rsidRPr="009A4F2F">
        <w:rPr>
          <w:rFonts w:ascii="Times New Roman" w:eastAsia="Times New Roman" w:hAnsi="Times New Roman" w:cs="Times New Roman"/>
        </w:rPr>
        <w:t xml:space="preserve">Vendors must identify in a response matrix what exists in the current solution today and are fully deployable: </w:t>
      </w:r>
    </w:p>
    <w:p w14:paraId="19B2FF54" w14:textId="77777777" w:rsidR="00575FBE" w:rsidRPr="009A4F2F" w:rsidRDefault="00575FBE" w:rsidP="007E41B5">
      <w:pPr>
        <w:pStyle w:val="ListParagraph"/>
        <w:spacing w:before="100" w:beforeAutospacing="1" w:after="100" w:afterAutospacing="1" w:line="300" w:lineRule="atLeast"/>
        <w:rPr>
          <w:rFonts w:ascii="Times New Roman" w:hAnsi="Times New Roman"/>
        </w:rPr>
      </w:pPr>
      <w:r w:rsidRPr="009A4F2F">
        <w:rPr>
          <w:rFonts w:ascii="Times New Roman" w:hAnsi="Times New Roman"/>
        </w:rPr>
        <w:t>• Credentialing Lifecycle Management</w:t>
      </w:r>
      <w:r w:rsidRPr="009A4F2F">
        <w:rPr>
          <w:rFonts w:ascii="Times New Roman" w:hAnsi="Times New Roman"/>
        </w:rPr>
        <w:br/>
        <w:t>• Primary Source Verification</w:t>
      </w:r>
      <w:r w:rsidRPr="009A4F2F">
        <w:rPr>
          <w:rFonts w:ascii="Times New Roman" w:hAnsi="Times New Roman"/>
        </w:rPr>
        <w:br/>
        <w:t>• Secondary Source Verification</w:t>
      </w:r>
      <w:r w:rsidRPr="009A4F2F">
        <w:rPr>
          <w:rFonts w:ascii="Times New Roman" w:hAnsi="Times New Roman"/>
        </w:rPr>
        <w:br/>
        <w:t>• Privileging Management</w:t>
      </w:r>
      <w:r w:rsidRPr="009A4F2F">
        <w:rPr>
          <w:rFonts w:ascii="Times New Roman" w:hAnsi="Times New Roman"/>
        </w:rPr>
        <w:br/>
        <w:t>• Focused Professional Practice Evaluation (FPPE)</w:t>
      </w:r>
      <w:r w:rsidRPr="009A4F2F">
        <w:rPr>
          <w:rFonts w:ascii="Times New Roman" w:hAnsi="Times New Roman"/>
        </w:rPr>
        <w:br/>
        <w:t>• Ongoing Professional Practice Evaluation (OPPE)</w:t>
      </w:r>
      <w:r w:rsidRPr="009A4F2F">
        <w:rPr>
          <w:rFonts w:ascii="Times New Roman" w:hAnsi="Times New Roman"/>
        </w:rPr>
        <w:br/>
        <w:t>• Continuous Credential Monitoring</w:t>
      </w:r>
      <w:r w:rsidRPr="009A4F2F">
        <w:rPr>
          <w:rFonts w:ascii="Times New Roman" w:hAnsi="Times New Roman"/>
        </w:rPr>
        <w:br/>
        <w:t>• Provider Profile &amp; Data Management</w:t>
      </w:r>
      <w:r w:rsidRPr="009A4F2F">
        <w:rPr>
          <w:rFonts w:ascii="Times New Roman" w:hAnsi="Times New Roman"/>
        </w:rPr>
        <w:br/>
        <w:t>• Workflow Automation &amp; Task Management</w:t>
      </w:r>
      <w:r w:rsidRPr="009A4F2F">
        <w:rPr>
          <w:rFonts w:ascii="Times New Roman" w:hAnsi="Times New Roman"/>
        </w:rPr>
        <w:br/>
        <w:t>• Quality and Compliance Dashboarding</w:t>
      </w:r>
      <w:r w:rsidRPr="009A4F2F">
        <w:rPr>
          <w:rFonts w:ascii="Times New Roman" w:hAnsi="Times New Roman"/>
        </w:rPr>
        <w:br/>
        <w:t>• Reporting &amp; Analytics</w:t>
      </w:r>
      <w:r w:rsidRPr="009A4F2F">
        <w:rPr>
          <w:rFonts w:ascii="Times New Roman" w:hAnsi="Times New Roman"/>
        </w:rPr>
        <w:br/>
        <w:t>• Role-Based Access Control</w:t>
      </w:r>
      <w:r w:rsidRPr="009A4F2F">
        <w:rPr>
          <w:rFonts w:ascii="Times New Roman" w:hAnsi="Times New Roman"/>
        </w:rPr>
        <w:br/>
        <w:t>• Document and Evidence Repository</w:t>
      </w:r>
      <w:r w:rsidRPr="009A4F2F">
        <w:rPr>
          <w:rFonts w:ascii="Times New Roman" w:hAnsi="Times New Roman"/>
        </w:rPr>
        <w:br/>
        <w:t>• Data Migration &amp; Onboarding Tools</w:t>
      </w:r>
      <w:r w:rsidRPr="009A4F2F">
        <w:rPr>
          <w:rFonts w:ascii="Times New Roman" w:hAnsi="Times New Roman"/>
        </w:rPr>
        <w:br/>
        <w:t>• Provider Self-Service Portal</w:t>
      </w:r>
    </w:p>
    <w:p w14:paraId="19B2FF55" w14:textId="77777777" w:rsidR="00575FBE" w:rsidRPr="009A4F2F" w:rsidRDefault="00575FBE" w:rsidP="007E41B5">
      <w:pPr>
        <w:widowControl w:val="0"/>
        <w:numPr>
          <w:ilvl w:val="0"/>
          <w:numId w:val="3"/>
        </w:numPr>
        <w:tabs>
          <w:tab w:val="center" w:pos="360"/>
          <w:tab w:val="left" w:pos="805"/>
          <w:tab w:val="left" w:pos="8151"/>
        </w:tabs>
        <w:spacing w:after="0" w:line="240" w:lineRule="auto"/>
        <w:ind w:left="360"/>
        <w:rPr>
          <w:rFonts w:ascii="Times New Roman" w:hAnsi="Times New Roman" w:cs="Times New Roman"/>
        </w:rPr>
      </w:pPr>
      <w:r w:rsidRPr="009A4F2F">
        <w:rPr>
          <w:rFonts w:ascii="Times New Roman" w:hAnsi="Times New Roman" w:cs="Times New Roman"/>
        </w:rPr>
        <w:t xml:space="preserve">Describe your ability to support the VA requirements to obtain/maintain an Authority to Operate (ATO) and/or </w:t>
      </w:r>
      <w:proofErr w:type="gramStart"/>
      <w:r w:rsidRPr="009A4F2F">
        <w:rPr>
          <w:rFonts w:ascii="Times New Roman" w:hAnsi="Times New Roman" w:cs="Times New Roman"/>
        </w:rPr>
        <w:t>current status</w:t>
      </w:r>
      <w:proofErr w:type="gramEnd"/>
      <w:r w:rsidRPr="009A4F2F">
        <w:rPr>
          <w:rFonts w:ascii="Times New Roman" w:hAnsi="Times New Roman" w:cs="Times New Roman"/>
        </w:rPr>
        <w:t xml:space="preserve"> of FedRAMP status annotating any risks, challenges, dependencies that will impact the operational status of the solution.</w:t>
      </w:r>
    </w:p>
    <w:p w14:paraId="19B2FF56" w14:textId="77777777" w:rsidR="00575FBE" w:rsidRPr="009A4F2F" w:rsidRDefault="00575FBE" w:rsidP="007E41B5">
      <w:pPr>
        <w:widowControl w:val="0"/>
        <w:tabs>
          <w:tab w:val="center" w:pos="360"/>
          <w:tab w:val="left" w:pos="805"/>
          <w:tab w:val="left" w:pos="8151"/>
        </w:tabs>
        <w:spacing w:after="0" w:line="240" w:lineRule="auto"/>
        <w:ind w:left="360"/>
        <w:rPr>
          <w:rFonts w:ascii="Times New Roman" w:hAnsi="Times New Roman" w:cs="Times New Roman"/>
        </w:rPr>
      </w:pPr>
    </w:p>
    <w:p w14:paraId="19B2FF57" w14:textId="77777777" w:rsidR="00575FBE" w:rsidRDefault="00575FBE" w:rsidP="007E41B5">
      <w:pPr>
        <w:widowControl w:val="0"/>
        <w:numPr>
          <w:ilvl w:val="0"/>
          <w:numId w:val="3"/>
        </w:numPr>
        <w:tabs>
          <w:tab w:val="center" w:pos="360"/>
          <w:tab w:val="left" w:pos="805"/>
          <w:tab w:val="left" w:pos="8151"/>
        </w:tabs>
        <w:spacing w:after="0" w:line="240" w:lineRule="auto"/>
        <w:ind w:left="360"/>
        <w:rPr>
          <w:rFonts w:ascii="Times New Roman" w:hAnsi="Times New Roman" w:cs="Times New Roman"/>
        </w:rPr>
      </w:pPr>
      <w:r w:rsidRPr="009A4F2F">
        <w:rPr>
          <w:rFonts w:ascii="Times New Roman" w:hAnsi="Times New Roman" w:cs="Times New Roman"/>
        </w:rPr>
        <w:t xml:space="preserve">Provide </w:t>
      </w:r>
      <w:r>
        <w:rPr>
          <w:rFonts w:ascii="Times New Roman" w:hAnsi="Times New Roman" w:cs="Times New Roman"/>
        </w:rPr>
        <w:t xml:space="preserve">a listing and detail about </w:t>
      </w:r>
      <w:r w:rsidRPr="009A4F2F">
        <w:rPr>
          <w:rFonts w:ascii="Times New Roman" w:hAnsi="Times New Roman" w:cs="Times New Roman"/>
        </w:rPr>
        <w:t xml:space="preserve">any integrations that you feel </w:t>
      </w:r>
      <w:r>
        <w:rPr>
          <w:rFonts w:ascii="Times New Roman" w:hAnsi="Times New Roman" w:cs="Times New Roman"/>
        </w:rPr>
        <w:t xml:space="preserve">would also be </w:t>
      </w:r>
      <w:r w:rsidRPr="009A4F2F">
        <w:rPr>
          <w:rFonts w:ascii="Times New Roman" w:hAnsi="Times New Roman" w:cs="Times New Roman"/>
        </w:rPr>
        <w:t xml:space="preserve">necessary to meet requirements with both internal VA systems </w:t>
      </w:r>
      <w:proofErr w:type="gramStart"/>
      <w:r w:rsidRPr="009A4F2F">
        <w:rPr>
          <w:rFonts w:ascii="Times New Roman" w:hAnsi="Times New Roman" w:cs="Times New Roman"/>
        </w:rPr>
        <w:t>or</w:t>
      </w:r>
      <w:proofErr w:type="gramEnd"/>
      <w:r w:rsidRPr="009A4F2F">
        <w:rPr>
          <w:rFonts w:ascii="Times New Roman" w:hAnsi="Times New Roman" w:cs="Times New Roman"/>
        </w:rPr>
        <w:t xml:space="preserve"> external systems, as applicable.</w:t>
      </w:r>
    </w:p>
    <w:p w14:paraId="19B2FF58" w14:textId="77777777" w:rsidR="00575FBE" w:rsidRDefault="00575FBE" w:rsidP="007E41B5">
      <w:pPr>
        <w:pStyle w:val="ListParagraph"/>
        <w:rPr>
          <w:rFonts w:ascii="Times New Roman" w:hAnsi="Times New Roman"/>
        </w:rPr>
      </w:pPr>
    </w:p>
    <w:p w14:paraId="19B2FF59" w14:textId="77777777" w:rsidR="00575FBE" w:rsidRDefault="00575FBE" w:rsidP="007E41B5">
      <w:pPr>
        <w:widowControl w:val="0"/>
        <w:numPr>
          <w:ilvl w:val="0"/>
          <w:numId w:val="3"/>
        </w:numPr>
        <w:tabs>
          <w:tab w:val="center" w:pos="360"/>
          <w:tab w:val="left" w:pos="805"/>
          <w:tab w:val="left" w:pos="8151"/>
        </w:tabs>
        <w:spacing w:after="0" w:line="240" w:lineRule="auto"/>
        <w:ind w:left="360"/>
        <w:rPr>
          <w:rFonts w:ascii="Times New Roman" w:hAnsi="Times New Roman" w:cs="Times New Roman"/>
        </w:rPr>
      </w:pPr>
      <w:r>
        <w:rPr>
          <w:rFonts w:ascii="Times New Roman" w:hAnsi="Times New Roman" w:cs="Times New Roman"/>
        </w:rPr>
        <w:t>A Rough Order of Magnitude for the proposed solution and listing of any potential dependencies or assumptions that VA should consider.</w:t>
      </w:r>
    </w:p>
    <w:p w14:paraId="19B2FF5A" w14:textId="77777777" w:rsidR="00575FBE" w:rsidRDefault="00575FBE" w:rsidP="007E41B5">
      <w:pPr>
        <w:pStyle w:val="ListParagraph"/>
        <w:rPr>
          <w:rFonts w:ascii="Times New Roman" w:hAnsi="Times New Roman"/>
        </w:rPr>
      </w:pPr>
    </w:p>
    <w:p w14:paraId="19B2FF5B" w14:textId="77777777" w:rsidR="00575FBE" w:rsidRPr="009A4F2F" w:rsidRDefault="00575FBE" w:rsidP="007E41B5">
      <w:pPr>
        <w:widowControl w:val="0"/>
        <w:numPr>
          <w:ilvl w:val="0"/>
          <w:numId w:val="3"/>
        </w:numPr>
        <w:tabs>
          <w:tab w:val="center" w:pos="360"/>
          <w:tab w:val="left" w:pos="805"/>
          <w:tab w:val="left" w:pos="8151"/>
        </w:tabs>
        <w:spacing w:after="0" w:line="240" w:lineRule="auto"/>
        <w:ind w:left="360"/>
        <w:rPr>
          <w:rFonts w:ascii="Times New Roman" w:hAnsi="Times New Roman" w:cs="Times New Roman"/>
        </w:rPr>
      </w:pPr>
      <w:r>
        <w:rPr>
          <w:rFonts w:ascii="Times New Roman" w:hAnsi="Times New Roman" w:cs="Times New Roman"/>
        </w:rPr>
        <w:t>Additional requirements noted under Submission In</w:t>
      </w:r>
    </w:p>
    <w:p w14:paraId="19B2FF5C" w14:textId="77777777" w:rsidR="00575FBE" w:rsidRPr="009A4F2F" w:rsidRDefault="00575FBE" w:rsidP="007E41B5">
      <w:pPr>
        <w:spacing w:after="0" w:line="240" w:lineRule="auto"/>
        <w:rPr>
          <w:rFonts w:ascii="Times New Roman" w:eastAsia="Times New Roman" w:hAnsi="Times New Roman" w:cs="Times New Roman"/>
        </w:rPr>
      </w:pPr>
    </w:p>
    <w:p w14:paraId="19B2FF5D" w14:textId="77777777" w:rsidR="00575FBE" w:rsidRPr="009A4F2F" w:rsidRDefault="00575FBE" w:rsidP="007E41B5">
      <w:pPr>
        <w:spacing w:after="0" w:line="240" w:lineRule="auto"/>
        <w:rPr>
          <w:rFonts w:ascii="Times New Roman" w:eastAsia="Times New Roman" w:hAnsi="Times New Roman" w:cs="Times New Roman"/>
        </w:rPr>
      </w:pPr>
    </w:p>
    <w:p w14:paraId="19B2FF5E" w14:textId="77777777" w:rsidR="00575FBE" w:rsidRPr="009A4F2F" w:rsidRDefault="00575FBE" w:rsidP="007E41B5">
      <w:pPr>
        <w:spacing w:after="0" w:line="240" w:lineRule="auto"/>
        <w:rPr>
          <w:rFonts w:ascii="Times New Roman" w:eastAsia="Times New Roman" w:hAnsi="Times New Roman" w:cs="Times New Roman"/>
        </w:rPr>
      </w:pPr>
    </w:p>
    <w:p w14:paraId="19B2FF5F" w14:textId="77777777" w:rsidR="00575FBE" w:rsidRPr="00604793" w:rsidRDefault="00575FBE" w:rsidP="007E41B5">
      <w:pPr>
        <w:spacing w:after="0" w:line="240" w:lineRule="auto"/>
        <w:rPr>
          <w:rFonts w:ascii="Times New Roman" w:hAnsi="Times New Roman" w:cs="Times New Roman"/>
          <w:b/>
          <w:bCs/>
          <w:u w:val="single"/>
        </w:rPr>
      </w:pPr>
      <w:r w:rsidRPr="00604793">
        <w:rPr>
          <w:rFonts w:ascii="Times New Roman" w:hAnsi="Times New Roman" w:cs="Times New Roman"/>
          <w:b/>
          <w:bCs/>
          <w:u w:val="single"/>
        </w:rPr>
        <w:t xml:space="preserve">PART 2: CREDENTIALING-AS-A-SERVICE </w:t>
      </w:r>
    </w:p>
    <w:p w14:paraId="19B2FF60" w14:textId="77777777" w:rsidR="00575FBE" w:rsidRPr="009A4F2F" w:rsidRDefault="00575FBE" w:rsidP="007E41B5">
      <w:pPr>
        <w:spacing w:after="0" w:line="240" w:lineRule="auto"/>
        <w:rPr>
          <w:rFonts w:ascii="Times New Roman" w:eastAsia="Times New Roman" w:hAnsi="Times New Roman" w:cs="Times New Roman"/>
        </w:rPr>
      </w:pPr>
    </w:p>
    <w:p w14:paraId="19B2FF61" w14:textId="77777777" w:rsidR="00575FBE" w:rsidRPr="009A4F2F" w:rsidRDefault="00575FBE" w:rsidP="007E41B5">
      <w:pPr>
        <w:rPr>
          <w:rFonts w:ascii="Times New Roman" w:hAnsi="Times New Roman" w:cs="Times New Roman"/>
        </w:rPr>
      </w:pPr>
      <w:r w:rsidRPr="009A4F2F">
        <w:rPr>
          <w:rFonts w:ascii="Times New Roman" w:eastAsia="Times New Roman" w:hAnsi="Times New Roman" w:cs="Times New Roman"/>
          <w:b/>
          <w:bCs/>
        </w:rPr>
        <w:lastRenderedPageBreak/>
        <w:t>Introduction / Background:</w:t>
      </w:r>
      <w:r w:rsidRPr="009A4F2F">
        <w:rPr>
          <w:rFonts w:ascii="Times New Roman" w:eastAsia="Times New Roman" w:hAnsi="Times New Roman" w:cs="Times New Roman"/>
        </w:rPr>
        <w:t xml:space="preserve"> </w:t>
      </w:r>
      <w:r w:rsidRPr="009A4F2F">
        <w:rPr>
          <w:rFonts w:ascii="Times New Roman" w:hAnsi="Times New Roman" w:cs="Times New Roman"/>
        </w:rPr>
        <w:t xml:space="preserve">The VA is exploring </w:t>
      </w:r>
      <w:r>
        <w:rPr>
          <w:rFonts w:ascii="Times New Roman" w:hAnsi="Times New Roman" w:cs="Times New Roman"/>
        </w:rPr>
        <w:t>a potential strategy</w:t>
      </w:r>
      <w:r w:rsidRPr="009A4F2F">
        <w:rPr>
          <w:rFonts w:ascii="Times New Roman" w:hAnsi="Times New Roman" w:cs="Times New Roman"/>
        </w:rPr>
        <w:t xml:space="preserve"> to partner with a </w:t>
      </w:r>
      <w:r w:rsidRPr="009A4F2F">
        <w:rPr>
          <w:rFonts w:ascii="Times New Roman" w:hAnsi="Times New Roman" w:cs="Times New Roman"/>
          <w:b/>
          <w:bCs/>
        </w:rPr>
        <w:t>credentialing service organization</w:t>
      </w:r>
      <w:r w:rsidRPr="009A4F2F">
        <w:rPr>
          <w:rFonts w:ascii="Times New Roman" w:hAnsi="Times New Roman" w:cs="Times New Roman"/>
        </w:rPr>
        <w:t xml:space="preserve"> to conduct full-spectrum credentialing operations for healthcare providers across the VA healthcare system. The intent is to streamline credentialing workflows, reduce onboarding timelines, and transition to a fully electronic, modernized process that enhances operational efficiency and supports optimal provider readiness.</w:t>
      </w:r>
    </w:p>
    <w:p w14:paraId="19B2FF62" w14:textId="77777777" w:rsidR="00575FBE" w:rsidRPr="009A4F2F" w:rsidRDefault="00575FBE" w:rsidP="007E41B5">
      <w:pPr>
        <w:rPr>
          <w:rFonts w:ascii="Times New Roman" w:hAnsi="Times New Roman" w:cs="Times New Roman"/>
        </w:rPr>
      </w:pPr>
      <w:r w:rsidRPr="009A4F2F">
        <w:rPr>
          <w:rFonts w:ascii="Times New Roman" w:hAnsi="Times New Roman" w:cs="Times New Roman"/>
        </w:rPr>
        <w:t>Credentialing includes obtaining, verifying, and assessing a provider’s qualifications—such as education, licensure, training, experience, and certifications—to determine their eligibility to deliver care within VA facilities. The VA is committed to accelerating credentialing timelines to enhance provider availability and deliver timely care to Veterans.</w:t>
      </w:r>
    </w:p>
    <w:p w14:paraId="19B2FF63" w14:textId="77777777" w:rsidR="00575FBE" w:rsidRPr="009A4F2F" w:rsidRDefault="00575FBE" w:rsidP="007E41B5">
      <w:pPr>
        <w:rPr>
          <w:rFonts w:ascii="Times New Roman" w:hAnsi="Times New Roman" w:cs="Times New Roman"/>
        </w:rPr>
      </w:pPr>
      <w:r w:rsidRPr="009A4F2F">
        <w:rPr>
          <w:rFonts w:ascii="Times New Roman" w:hAnsi="Times New Roman" w:cs="Times New Roman"/>
        </w:rPr>
        <w:t xml:space="preserve">As part of this market research, VA seeks </w:t>
      </w:r>
      <w:r>
        <w:rPr>
          <w:rFonts w:ascii="Times New Roman" w:hAnsi="Times New Roman" w:cs="Times New Roman"/>
        </w:rPr>
        <w:t xml:space="preserve">feedback from </w:t>
      </w:r>
      <w:r w:rsidRPr="009A4F2F">
        <w:rPr>
          <w:rFonts w:ascii="Times New Roman" w:hAnsi="Times New Roman" w:cs="Times New Roman"/>
        </w:rPr>
        <w:t>organizations that combine advanced technology platforms with robust administrative, verification, and compliance capabilities, demonstrating effective implementation and measurable value in real-world settings.</w:t>
      </w:r>
    </w:p>
    <w:p w14:paraId="19B2FF64" w14:textId="77777777" w:rsidR="00575FBE" w:rsidRPr="009A4F2F" w:rsidRDefault="00575FBE" w:rsidP="007E41B5">
      <w:pPr>
        <w:rPr>
          <w:rFonts w:ascii="Times New Roman" w:hAnsi="Times New Roman" w:cs="Times New Roman"/>
        </w:rPr>
      </w:pPr>
      <w:r w:rsidRPr="009A4F2F">
        <w:rPr>
          <w:rFonts w:ascii="Times New Roman" w:eastAsia="Times New Roman" w:hAnsi="Times New Roman" w:cs="Times New Roman"/>
          <w:b/>
          <w:bCs/>
        </w:rPr>
        <w:t xml:space="preserve">Purpose of this </w:t>
      </w:r>
      <w:r>
        <w:rPr>
          <w:rFonts w:ascii="Times New Roman" w:eastAsia="Times New Roman" w:hAnsi="Times New Roman" w:cs="Times New Roman"/>
          <w:b/>
          <w:bCs/>
        </w:rPr>
        <w:t xml:space="preserve">Part of the </w:t>
      </w:r>
      <w:r w:rsidRPr="009A4F2F">
        <w:rPr>
          <w:rFonts w:ascii="Times New Roman" w:eastAsia="Times New Roman" w:hAnsi="Times New Roman" w:cs="Times New Roman"/>
          <w:b/>
          <w:bCs/>
        </w:rPr>
        <w:t>RFI:</w:t>
      </w:r>
      <w:r w:rsidRPr="009A4F2F">
        <w:rPr>
          <w:rFonts w:ascii="Times New Roman" w:eastAsia="Times New Roman" w:hAnsi="Times New Roman" w:cs="Times New Roman"/>
        </w:rPr>
        <w:t xml:space="preserve"> </w:t>
      </w:r>
      <w:r w:rsidRPr="009A4F2F">
        <w:rPr>
          <w:rFonts w:ascii="Times New Roman" w:hAnsi="Times New Roman" w:cs="Times New Roman"/>
        </w:rPr>
        <w:t>The VA requires</w:t>
      </w:r>
      <w:r>
        <w:rPr>
          <w:rFonts w:ascii="Times New Roman" w:hAnsi="Times New Roman" w:cs="Times New Roman"/>
        </w:rPr>
        <w:t xml:space="preserve"> information related to a proposed strategy of working with</w:t>
      </w:r>
      <w:r w:rsidRPr="009A4F2F">
        <w:rPr>
          <w:rFonts w:ascii="Times New Roman" w:hAnsi="Times New Roman" w:cs="Times New Roman"/>
        </w:rPr>
        <w:t xml:space="preserve"> a credentialing service partner that can provide an efficient, easy-to-use, and fully electronic credentialing solution—supported by qualified personnel—to perform end</w:t>
      </w:r>
      <w:r w:rsidRPr="009A4F2F">
        <w:rPr>
          <w:rFonts w:ascii="Times New Roman" w:hAnsi="Times New Roman" w:cs="Times New Roman"/>
        </w:rPr>
        <w:noBreakHyphen/>
        <w:t>to</w:t>
      </w:r>
      <w:r w:rsidRPr="009A4F2F">
        <w:rPr>
          <w:rFonts w:ascii="Times New Roman" w:hAnsi="Times New Roman" w:cs="Times New Roman"/>
        </w:rPr>
        <w:noBreakHyphen/>
        <w:t>end credentialing activities and coordinate seamlessly with existing VA medical staff processes for eventual privileging.</w:t>
      </w:r>
    </w:p>
    <w:p w14:paraId="19B2FF65" w14:textId="77777777" w:rsidR="00575FBE" w:rsidRPr="009A4F2F" w:rsidRDefault="00575FBE" w:rsidP="007E41B5">
      <w:pPr>
        <w:pStyle w:val="NormalWeb"/>
        <w:spacing w:line="300" w:lineRule="atLeast"/>
      </w:pPr>
      <w:r w:rsidRPr="009A4F2F">
        <w:rPr>
          <w:b/>
          <w:bCs/>
        </w:rPr>
        <w:t>Requirements</w:t>
      </w:r>
      <w:r w:rsidRPr="009A4F2F">
        <w:t>: The credentialing service organization shall provide a comprehensive, fully electronic credentialing solution—supported by qualified personnel and compliant processes—to perform end</w:t>
      </w:r>
      <w:r w:rsidRPr="009A4F2F">
        <w:noBreakHyphen/>
        <w:t>to</w:t>
      </w:r>
      <w:r w:rsidRPr="009A4F2F">
        <w:noBreakHyphen/>
        <w:t>end credentialing functions on behalf of the VA. The solution must meet the following requirements:</w:t>
      </w:r>
    </w:p>
    <w:p w14:paraId="19B2FF66" w14:textId="77777777" w:rsidR="00575FBE" w:rsidRPr="009A4F2F" w:rsidRDefault="00575FBE" w:rsidP="007E41B5">
      <w:pPr>
        <w:pStyle w:val="NormalWeb"/>
        <w:numPr>
          <w:ilvl w:val="0"/>
          <w:numId w:val="4"/>
        </w:numPr>
        <w:spacing w:line="300" w:lineRule="atLeast"/>
      </w:pPr>
      <w:r w:rsidRPr="009A4F2F">
        <w:t>Provide a secure, fully electronic credentialing system that supports complete lifecycle credentialing activities.</w:t>
      </w:r>
    </w:p>
    <w:p w14:paraId="19B2FF67" w14:textId="77777777" w:rsidR="00575FBE" w:rsidRPr="009A4F2F" w:rsidRDefault="00575FBE" w:rsidP="007E41B5">
      <w:pPr>
        <w:pStyle w:val="NormalWeb"/>
        <w:numPr>
          <w:ilvl w:val="0"/>
          <w:numId w:val="4"/>
        </w:numPr>
        <w:spacing w:line="300" w:lineRule="atLeast"/>
      </w:pPr>
      <w:r w:rsidRPr="009A4F2F">
        <w:t>Ensure the software automatically displays a complete, accurate listing of each provider’s active credentials and all required primary and secondary source verification entities.</w:t>
      </w:r>
    </w:p>
    <w:p w14:paraId="19B2FF68" w14:textId="77777777" w:rsidR="00575FBE" w:rsidRPr="009A4F2F" w:rsidRDefault="00575FBE" w:rsidP="007E41B5">
      <w:pPr>
        <w:pStyle w:val="NormalWeb"/>
        <w:numPr>
          <w:ilvl w:val="0"/>
          <w:numId w:val="4"/>
        </w:numPr>
        <w:spacing w:line="300" w:lineRule="atLeast"/>
      </w:pPr>
      <w:r w:rsidRPr="009A4F2F">
        <w:t>Process each provider’s credentialing file within five (5) calendar days of notification of a new provider with no red flags, or no later than 120 days prior to the expiration of an existing appointment.</w:t>
      </w:r>
    </w:p>
    <w:p w14:paraId="19B2FF69" w14:textId="77777777" w:rsidR="00575FBE" w:rsidRPr="009A4F2F" w:rsidRDefault="00575FBE" w:rsidP="007E41B5">
      <w:pPr>
        <w:pStyle w:val="NormalWeb"/>
        <w:numPr>
          <w:ilvl w:val="0"/>
          <w:numId w:val="4"/>
        </w:numPr>
        <w:spacing w:line="300" w:lineRule="atLeast"/>
      </w:pPr>
      <w:r w:rsidRPr="009A4F2F">
        <w:t>Maintain all provider files in full compliance with the following standards:</w:t>
      </w:r>
      <w:r w:rsidRPr="009A4F2F">
        <w:br/>
        <w:t>a. 100 percent compliance with Joint Commission standards</w:t>
      </w:r>
      <w:r w:rsidRPr="009A4F2F">
        <w:br/>
      </w:r>
      <w:r w:rsidRPr="009A4F2F">
        <w:t>b. Minimum 99 percent accuracy rate for primary source verification</w:t>
      </w:r>
      <w:r w:rsidRPr="009A4F2F">
        <w:br/>
        <w:t>c. Minimum 99 percent accuracy rate for secondary source verification</w:t>
      </w:r>
      <w:r w:rsidRPr="009A4F2F">
        <w:br/>
        <w:t>d. 100 percent compliance with VHA Credentialing Policy requirements</w:t>
      </w:r>
      <w:r w:rsidRPr="009A4F2F">
        <w:br/>
        <w:t>e. Continuous monitoring of all time</w:t>
      </w:r>
      <w:r w:rsidRPr="009A4F2F">
        <w:noBreakHyphen/>
        <w:t>limited credentials for all VA healthcare providers, including pending hires, full- or part</w:t>
      </w:r>
      <w:r w:rsidRPr="009A4F2F">
        <w:noBreakHyphen/>
        <w:t>time employees, without-compensation (WOC) providers, contracted providers, and fee</w:t>
      </w:r>
      <w:r w:rsidRPr="009A4F2F">
        <w:noBreakHyphen/>
        <w:t>based providers (currently over 250,000 providers, including nearly 30,000 new providers ann</w:t>
      </w:r>
      <w:r w:rsidRPr="009A4F2F">
        <w:t>ually)</w:t>
      </w:r>
    </w:p>
    <w:p w14:paraId="19B2FF6A" w14:textId="77777777" w:rsidR="00575FBE" w:rsidRPr="009A4F2F" w:rsidRDefault="00575FBE" w:rsidP="007E41B5">
      <w:pPr>
        <w:pStyle w:val="NormalWeb"/>
        <w:numPr>
          <w:ilvl w:val="0"/>
          <w:numId w:val="4"/>
        </w:numPr>
        <w:spacing w:line="300" w:lineRule="atLeast"/>
      </w:pPr>
      <w:r w:rsidRPr="009A4F2F">
        <w:t xml:space="preserve">Migrate all existing credentialing data and </w:t>
      </w:r>
      <w:proofErr w:type="gramStart"/>
      <w:r w:rsidRPr="009A4F2F">
        <w:t>provider</w:t>
      </w:r>
      <w:proofErr w:type="gramEnd"/>
      <w:r w:rsidRPr="009A4F2F">
        <w:t xml:space="preserve"> records from current VA systems into the contractor’s electronic platform.</w:t>
      </w:r>
    </w:p>
    <w:p w14:paraId="19B2FF6B" w14:textId="77777777" w:rsidR="00575FBE" w:rsidRPr="009A4F2F" w:rsidRDefault="00575FBE" w:rsidP="007E41B5">
      <w:pPr>
        <w:pStyle w:val="NormalWeb"/>
        <w:numPr>
          <w:ilvl w:val="0"/>
          <w:numId w:val="4"/>
        </w:numPr>
        <w:spacing w:line="300" w:lineRule="atLeast"/>
      </w:pPr>
      <w:r w:rsidRPr="009A4F2F">
        <w:t>Provide routine system access to authorized VA personnel at national, regional, and facility levels, in accordance with approved role</w:t>
      </w:r>
      <w:r w:rsidRPr="009A4F2F">
        <w:noBreakHyphen/>
        <w:t>based access controls.</w:t>
      </w:r>
    </w:p>
    <w:p w14:paraId="19B2FF6C" w14:textId="77777777" w:rsidR="00575FBE" w:rsidRPr="009A4F2F" w:rsidRDefault="00575FBE" w:rsidP="007E41B5">
      <w:pPr>
        <w:pStyle w:val="NormalWeb"/>
        <w:numPr>
          <w:ilvl w:val="0"/>
          <w:numId w:val="4"/>
        </w:numPr>
        <w:spacing w:line="300" w:lineRule="atLeast"/>
      </w:pPr>
      <w:r w:rsidRPr="009A4F2F">
        <w:t>Generate data reports on all provider credentials, with the ability to stratify findings by national, regional, and facility levels.</w:t>
      </w:r>
    </w:p>
    <w:p w14:paraId="19B2FF6D" w14:textId="77777777" w:rsidR="00575FBE" w:rsidRPr="009A4F2F" w:rsidRDefault="00575FBE" w:rsidP="007E41B5">
      <w:pPr>
        <w:pStyle w:val="NormalWeb"/>
        <w:numPr>
          <w:ilvl w:val="0"/>
          <w:numId w:val="4"/>
        </w:numPr>
        <w:spacing w:line="300" w:lineRule="atLeast"/>
      </w:pPr>
      <w:r w:rsidRPr="009A4F2F">
        <w:lastRenderedPageBreak/>
        <w:t>Support concurrent VA end users while maintaining strict, enforceable role</w:t>
      </w:r>
      <w:r w:rsidRPr="009A4F2F">
        <w:noBreakHyphen/>
        <w:t>based access permissions.</w:t>
      </w:r>
    </w:p>
    <w:p w14:paraId="19B2FF6E" w14:textId="77777777" w:rsidR="00575FBE" w:rsidRPr="009A4F2F" w:rsidRDefault="00575FBE" w:rsidP="007E41B5">
      <w:pPr>
        <w:pStyle w:val="NormalWeb"/>
        <w:numPr>
          <w:ilvl w:val="0"/>
          <w:numId w:val="4"/>
        </w:numPr>
        <w:spacing w:line="300" w:lineRule="atLeast"/>
      </w:pPr>
      <w:r w:rsidRPr="009A4F2F">
        <w:t>Ensure the system accurately identifies and displays both Occupational Category and Occupation for all enrolled providers.</w:t>
      </w:r>
    </w:p>
    <w:p w14:paraId="19B2FF6F" w14:textId="77777777" w:rsidR="00575FBE" w:rsidRPr="009A4F2F" w:rsidRDefault="00575FBE" w:rsidP="007E41B5">
      <w:pPr>
        <w:pStyle w:val="NormalWeb"/>
        <w:numPr>
          <w:ilvl w:val="0"/>
          <w:numId w:val="4"/>
        </w:numPr>
        <w:spacing w:line="300" w:lineRule="atLeast"/>
      </w:pPr>
      <w:r w:rsidRPr="009A4F2F">
        <w:t>Collect, verify, evaluate, and maintain all provider credentials in accordance with all applicable VHA policies, federal laws, and healthcare accreditation standards.</w:t>
      </w:r>
    </w:p>
    <w:p w14:paraId="19B2FF70" w14:textId="77777777" w:rsidR="00575FBE" w:rsidRPr="009A4F2F" w:rsidRDefault="00575FBE" w:rsidP="007E41B5">
      <w:pPr>
        <w:pStyle w:val="NormalWeb"/>
        <w:numPr>
          <w:ilvl w:val="0"/>
          <w:numId w:val="4"/>
        </w:numPr>
        <w:spacing w:line="300" w:lineRule="atLeast"/>
      </w:pPr>
      <w:r w:rsidRPr="009A4F2F">
        <w:t>Maintain strict compliance with all VHA credentialing requirements, including VHA Directives 1100.20 and 1100.21.</w:t>
      </w:r>
    </w:p>
    <w:p w14:paraId="19B2FF71" w14:textId="77777777" w:rsidR="00575FBE" w:rsidRPr="009A4F2F" w:rsidRDefault="00575FBE" w:rsidP="007E41B5">
      <w:pPr>
        <w:pStyle w:val="NormalWeb"/>
        <w:numPr>
          <w:ilvl w:val="0"/>
          <w:numId w:val="4"/>
        </w:numPr>
        <w:spacing w:line="300" w:lineRule="atLeast"/>
      </w:pPr>
      <w:r w:rsidRPr="009A4F2F">
        <w:t>Protect and safeguard all Protected Health Information (PHI), Personally Identifiable Information (PII), and VA</w:t>
      </w:r>
      <w:r w:rsidRPr="009A4F2F">
        <w:noBreakHyphen/>
        <w:t>sensitive data in accordance with federal privacy and security standards.</w:t>
      </w:r>
    </w:p>
    <w:p w14:paraId="19B2FF72" w14:textId="77777777" w:rsidR="00575FBE" w:rsidRPr="009A4F2F" w:rsidRDefault="00575FBE" w:rsidP="007E41B5">
      <w:pPr>
        <w:pStyle w:val="NormalWeb"/>
        <w:numPr>
          <w:ilvl w:val="0"/>
          <w:numId w:val="4"/>
        </w:numPr>
        <w:spacing w:line="300" w:lineRule="atLeast"/>
      </w:pPr>
      <w:r w:rsidRPr="009A4F2F">
        <w:t>Ensure continuous monitoring and verification of all time</w:t>
      </w:r>
      <w:r w:rsidRPr="009A4F2F">
        <w:noBreakHyphen/>
        <w:t>limited credentials, with reporting and alerts as specified by VA policies.</w:t>
      </w:r>
    </w:p>
    <w:p w14:paraId="19B2FF73" w14:textId="77777777" w:rsidR="00575FBE" w:rsidRPr="009A4F2F" w:rsidRDefault="00575FBE" w:rsidP="007E41B5">
      <w:pPr>
        <w:rPr>
          <w:rFonts w:ascii="Times New Roman" w:hAnsi="Times New Roman" w:cs="Times New Roman"/>
        </w:rPr>
      </w:pPr>
    </w:p>
    <w:p w14:paraId="19B2FF74" w14:textId="77777777" w:rsidR="00575FBE" w:rsidRPr="00604793" w:rsidRDefault="00575FBE" w:rsidP="007E41B5">
      <w:pPr>
        <w:rPr>
          <w:rFonts w:ascii="Times New Roman" w:hAnsi="Times New Roman" w:cs="Times New Roman"/>
          <w:u w:val="single"/>
        </w:rPr>
      </w:pPr>
      <w:r w:rsidRPr="00604793">
        <w:rPr>
          <w:rFonts w:ascii="Times New Roman" w:eastAsia="Times New Roman" w:hAnsi="Times New Roman" w:cs="Times New Roman"/>
          <w:b/>
          <w:bCs/>
          <w:u w:val="single"/>
        </w:rPr>
        <w:t>Required Information from Respondents for Part 2</w:t>
      </w:r>
      <w:r w:rsidRPr="00604793">
        <w:rPr>
          <w:rFonts w:ascii="Times New Roman" w:hAnsi="Times New Roman" w:cs="Times New Roman"/>
          <w:u w:val="single"/>
        </w:rPr>
        <w:t xml:space="preserve">: </w:t>
      </w:r>
    </w:p>
    <w:p w14:paraId="19B2FF75" w14:textId="77777777" w:rsidR="00575FBE" w:rsidRPr="009A4F2F" w:rsidRDefault="00575FBE" w:rsidP="007E41B5">
      <w:pPr>
        <w:rPr>
          <w:rFonts w:ascii="Times New Roman" w:hAnsi="Times New Roman" w:cs="Times New Roman"/>
        </w:rPr>
      </w:pPr>
      <w:r w:rsidRPr="009A4F2F">
        <w:rPr>
          <w:rFonts w:ascii="Times New Roman" w:hAnsi="Times New Roman" w:cs="Times New Roman"/>
        </w:rPr>
        <w:t>Respondents must clearly describe how their credentialing service organization meets the requirements listed in this document, including technology capabilities, staffing model, verification processes, compliance standards, and operational capacity. For any unmet requirements, respondents should provide an implementation plan, cost considerations, and timeline to achieve compliance.</w:t>
      </w:r>
    </w:p>
    <w:p w14:paraId="19B2FF76" w14:textId="77777777" w:rsidR="00575FBE" w:rsidRDefault="00575FBE" w:rsidP="007E41B5">
      <w:pPr>
        <w:rPr>
          <w:rFonts w:ascii="Times New Roman" w:hAnsi="Times New Roman" w:cs="Times New Roman"/>
        </w:rPr>
      </w:pPr>
      <w:r w:rsidRPr="009A4F2F">
        <w:rPr>
          <w:rFonts w:ascii="Times New Roman" w:hAnsi="Times New Roman" w:cs="Times New Roman"/>
        </w:rPr>
        <w:t xml:space="preserve">Additionally, </w:t>
      </w:r>
      <w:r>
        <w:rPr>
          <w:rFonts w:ascii="Times New Roman" w:hAnsi="Times New Roman" w:cs="Times New Roman"/>
        </w:rPr>
        <w:t xml:space="preserve">respondents must detail </w:t>
      </w:r>
      <w:r w:rsidRPr="009A4F2F">
        <w:rPr>
          <w:rFonts w:ascii="Times New Roman" w:hAnsi="Times New Roman" w:cs="Times New Roman"/>
        </w:rPr>
        <w:t>:</w:t>
      </w:r>
      <w:r w:rsidRPr="009A4F2F">
        <w:rPr>
          <w:rFonts w:ascii="Times New Roman" w:hAnsi="Times New Roman" w:cs="Times New Roman"/>
        </w:rPr>
        <w:br/>
        <w:t>• Demonstrate reductions in credentialing timelines based on previous implementations.</w:t>
      </w:r>
      <w:r w:rsidRPr="009A4F2F">
        <w:rPr>
          <w:rFonts w:ascii="Times New Roman" w:hAnsi="Times New Roman" w:cs="Times New Roman"/>
        </w:rPr>
        <w:br/>
        <w:t>• Provide evidence of validated processes, transparent verification methods, and quality controls.</w:t>
      </w:r>
      <w:r w:rsidRPr="009A4F2F">
        <w:rPr>
          <w:rFonts w:ascii="Times New Roman" w:hAnsi="Times New Roman" w:cs="Times New Roman"/>
        </w:rPr>
        <w:br/>
        <w:t>• Confirm current or planned ability to meet VA Information Technology (IT), security, and data protection requirements.</w:t>
      </w:r>
      <w:r w:rsidRPr="009A4F2F">
        <w:rPr>
          <w:rFonts w:ascii="Times New Roman" w:hAnsi="Times New Roman" w:cs="Times New Roman"/>
        </w:rPr>
        <w:br/>
        <w:t>• Explain how their service model integrates technology with credentialing personnel to improve workflow efficiency.</w:t>
      </w:r>
      <w:r w:rsidRPr="009A4F2F">
        <w:rPr>
          <w:rFonts w:ascii="Times New Roman" w:hAnsi="Times New Roman" w:cs="Times New Roman"/>
        </w:rPr>
        <w:br/>
        <w:t>• Detail software and operational capacity to support high-vol</w:t>
      </w:r>
      <w:r w:rsidRPr="009A4F2F">
        <w:rPr>
          <w:rFonts w:ascii="Times New Roman" w:hAnsi="Times New Roman" w:cs="Times New Roman"/>
        </w:rPr>
        <w:t>ume processing, rapid risk flagging, and continuous monitoring.</w:t>
      </w:r>
      <w:r w:rsidRPr="009A4F2F">
        <w:rPr>
          <w:rFonts w:ascii="Times New Roman" w:hAnsi="Times New Roman" w:cs="Times New Roman"/>
        </w:rPr>
        <w:br/>
        <w:t>• Confirm their ability to begin service by October 30, 2026.</w:t>
      </w:r>
    </w:p>
    <w:p w14:paraId="19B2FF77" w14:textId="77777777" w:rsidR="00575FBE" w:rsidRDefault="00575FBE" w:rsidP="007E41B5">
      <w:pPr>
        <w:rPr>
          <w:rFonts w:ascii="Times New Roman" w:hAnsi="Times New Roman" w:cs="Times New Roman"/>
        </w:rPr>
      </w:pPr>
      <w:r>
        <w:rPr>
          <w:rFonts w:ascii="Times New Roman" w:hAnsi="Times New Roman" w:cs="Times New Roman"/>
        </w:rPr>
        <w:t xml:space="preserve">Details </w:t>
      </w:r>
      <w:proofErr w:type="gramStart"/>
      <w:r>
        <w:rPr>
          <w:rFonts w:ascii="Times New Roman" w:hAnsi="Times New Roman" w:cs="Times New Roman"/>
        </w:rPr>
        <w:t>pertaining</w:t>
      </w:r>
      <w:proofErr w:type="gramEnd"/>
      <w:r>
        <w:rPr>
          <w:rFonts w:ascii="Times New Roman" w:hAnsi="Times New Roman" w:cs="Times New Roman"/>
        </w:rPr>
        <w:t xml:space="preserve"> to your proposed commercial licensing structures and offering.</w:t>
      </w:r>
    </w:p>
    <w:p w14:paraId="19B2FF78" w14:textId="77777777" w:rsidR="00575FBE" w:rsidRPr="009A4F2F" w:rsidRDefault="00575FBE" w:rsidP="007E41B5">
      <w:pPr>
        <w:rPr>
          <w:rFonts w:ascii="Times New Roman" w:hAnsi="Times New Roman" w:cs="Times New Roman"/>
        </w:rPr>
      </w:pPr>
      <w:r>
        <w:rPr>
          <w:rFonts w:ascii="Times New Roman" w:hAnsi="Times New Roman" w:cs="Times New Roman"/>
        </w:rPr>
        <w:t xml:space="preserve">Identify if your proposed software was created and developed by your company or the teaming arrangement proposed to meet this requirement. </w:t>
      </w:r>
      <w:r w:rsidRPr="009A4F2F">
        <w:rPr>
          <w:rFonts w:ascii="Times New Roman" w:hAnsi="Times New Roman" w:cs="Times New Roman"/>
        </w:rPr>
        <w:br/>
        <w:t xml:space="preserve">• </w:t>
      </w:r>
      <w:r>
        <w:rPr>
          <w:rFonts w:ascii="Times New Roman" w:hAnsi="Times New Roman" w:cs="Times New Roman"/>
        </w:rPr>
        <w:t>Identify and p</w:t>
      </w:r>
      <w:r w:rsidRPr="009A4F2F">
        <w:rPr>
          <w:rFonts w:ascii="Times New Roman" w:hAnsi="Times New Roman" w:cs="Times New Roman"/>
        </w:rPr>
        <w:t>ropose additional capabilities or innovations to further reduce credentialing timelines</w:t>
      </w:r>
      <w:r>
        <w:rPr>
          <w:rFonts w:ascii="Times New Roman" w:hAnsi="Times New Roman" w:cs="Times New Roman"/>
        </w:rPr>
        <w:t xml:space="preserve"> based on its corporate expertise</w:t>
      </w:r>
      <w:r w:rsidRPr="009A4F2F">
        <w:rPr>
          <w:rFonts w:ascii="Times New Roman" w:hAnsi="Times New Roman" w:cs="Times New Roman"/>
        </w:rPr>
        <w:t>.</w:t>
      </w:r>
      <w:r w:rsidRPr="009A4F2F">
        <w:rPr>
          <w:rFonts w:ascii="Times New Roman" w:hAnsi="Times New Roman" w:cs="Times New Roman"/>
        </w:rPr>
        <w:br/>
        <w:t xml:space="preserve">• Describe </w:t>
      </w:r>
      <w:r>
        <w:rPr>
          <w:rFonts w:ascii="Times New Roman" w:hAnsi="Times New Roman" w:cs="Times New Roman"/>
        </w:rPr>
        <w:t xml:space="preserve">potential </w:t>
      </w:r>
      <w:r w:rsidRPr="009A4F2F">
        <w:rPr>
          <w:rFonts w:ascii="Times New Roman" w:hAnsi="Times New Roman" w:cs="Times New Roman"/>
        </w:rPr>
        <w:t xml:space="preserve">deployment strategies across the VA healthcare system, including staffing approach, </w:t>
      </w:r>
      <w:r>
        <w:rPr>
          <w:rFonts w:ascii="Times New Roman" w:hAnsi="Times New Roman" w:cs="Times New Roman"/>
        </w:rPr>
        <w:t xml:space="preserve">dependencies such as </w:t>
      </w:r>
      <w:r w:rsidRPr="009A4F2F">
        <w:rPr>
          <w:rFonts w:ascii="Times New Roman" w:hAnsi="Times New Roman" w:cs="Times New Roman"/>
        </w:rPr>
        <w:t xml:space="preserve">required VA support, and </w:t>
      </w:r>
      <w:r>
        <w:rPr>
          <w:rFonts w:ascii="Times New Roman" w:hAnsi="Times New Roman" w:cs="Times New Roman"/>
        </w:rPr>
        <w:t xml:space="preserve">a Rough Order of Magnitude for these strategies. </w:t>
      </w:r>
    </w:p>
    <w:p w14:paraId="19B2FF79" w14:textId="77777777" w:rsidR="00575FBE" w:rsidRPr="009A4F2F" w:rsidRDefault="00575FBE" w:rsidP="007E41B5">
      <w:pPr>
        <w:pStyle w:val="NoSpacing"/>
        <w:rPr>
          <w:rFonts w:ascii="Times New Roman" w:hAnsi="Times New Roman" w:cs="Times New Roman"/>
        </w:rPr>
      </w:pPr>
      <w:r>
        <w:rPr>
          <w:rFonts w:ascii="Times New Roman" w:hAnsi="Times New Roman" w:cs="Times New Roman"/>
        </w:rPr>
        <w:pict w14:anchorId="19B2FFB0">
          <v:rect id="_x0000_i1025" style="width:0;height:1.5pt" o:hralign="center" o:hrstd="t" o:hr="t" fillcolor="#a0a0a0" stroked="f"/>
        </w:pict>
      </w:r>
    </w:p>
    <w:p w14:paraId="19B2FF7A" w14:textId="77777777" w:rsidR="00575FBE" w:rsidRPr="009A4F2F" w:rsidRDefault="00575FBE" w:rsidP="007E41B5">
      <w:pPr>
        <w:spacing w:after="0"/>
        <w:rPr>
          <w:rFonts w:ascii="Times New Roman" w:hAnsi="Times New Roman" w:cs="Times New Roman"/>
          <w:b/>
          <w:bCs/>
        </w:rPr>
      </w:pPr>
      <w:r w:rsidRPr="009A4F2F">
        <w:rPr>
          <w:rFonts w:ascii="Times New Roman" w:hAnsi="Times New Roman" w:cs="Times New Roman"/>
          <w:b/>
          <w:bCs/>
        </w:rPr>
        <w:t xml:space="preserve">SUBMITTAL </w:t>
      </w:r>
      <w:r>
        <w:rPr>
          <w:rFonts w:ascii="Times New Roman" w:hAnsi="Times New Roman" w:cs="Times New Roman"/>
          <w:b/>
          <w:bCs/>
        </w:rPr>
        <w:t>INSTRUCTIONS</w:t>
      </w:r>
      <w:r w:rsidRPr="0067059A">
        <w:rPr>
          <w:rFonts w:ascii="Times New Roman" w:hAnsi="Times New Roman" w:cs="Times New Roman"/>
          <w:b/>
          <w:bCs/>
        </w:rPr>
        <w:t xml:space="preserve"> </w:t>
      </w:r>
      <w:r>
        <w:rPr>
          <w:rFonts w:ascii="Times New Roman" w:hAnsi="Times New Roman" w:cs="Times New Roman"/>
          <w:b/>
          <w:bCs/>
        </w:rPr>
        <w:t>FOR THE RFI</w:t>
      </w:r>
      <w:r w:rsidRPr="009A4F2F">
        <w:rPr>
          <w:rFonts w:ascii="Times New Roman" w:hAnsi="Times New Roman" w:cs="Times New Roman"/>
          <w:b/>
          <w:bCs/>
        </w:rPr>
        <w:t xml:space="preserve"> </w:t>
      </w:r>
    </w:p>
    <w:p w14:paraId="19B2FF7B" w14:textId="77777777" w:rsidR="00575FBE" w:rsidRPr="009A4F2F" w:rsidRDefault="00575FBE" w:rsidP="007E41B5">
      <w:pPr>
        <w:spacing w:after="0"/>
        <w:rPr>
          <w:rFonts w:ascii="Times New Roman" w:hAnsi="Times New Roman" w:cs="Times New Roman"/>
        </w:rPr>
      </w:pPr>
    </w:p>
    <w:p w14:paraId="19B2FF7C" w14:textId="77777777" w:rsidR="00575FBE" w:rsidRDefault="00575FBE" w:rsidP="007E41B5">
      <w:pPr>
        <w:spacing w:after="0"/>
        <w:rPr>
          <w:rFonts w:ascii="Times New Roman" w:hAnsi="Times New Roman" w:cs="Times New Roman"/>
        </w:rPr>
      </w:pPr>
      <w:r w:rsidRPr="009A4F2F">
        <w:rPr>
          <w:rFonts w:ascii="Times New Roman" w:hAnsi="Times New Roman" w:cs="Times New Roman"/>
        </w:rPr>
        <w:t>This is a request for information (RFI) only</w:t>
      </w:r>
      <w:proofErr w:type="gramStart"/>
      <w:r w:rsidRPr="009A4F2F">
        <w:rPr>
          <w:rFonts w:ascii="Times New Roman" w:hAnsi="Times New Roman" w:cs="Times New Roman"/>
        </w:rPr>
        <w:t xml:space="preserve">.  </w:t>
      </w:r>
      <w:proofErr w:type="gramEnd"/>
      <w:r w:rsidRPr="009A4F2F">
        <w:rPr>
          <w:rFonts w:ascii="Times New Roman" w:hAnsi="Times New Roman" w:cs="Times New Roman"/>
        </w:rPr>
        <w:t xml:space="preserve">It is requested that all companies interested in participating in these efforts note their interest and provide indication of their respective capabilities to perform the </w:t>
      </w:r>
      <w:r w:rsidRPr="009A4F2F">
        <w:rPr>
          <w:rFonts w:ascii="Times New Roman" w:hAnsi="Times New Roman" w:cs="Times New Roman"/>
        </w:rPr>
        <w:lastRenderedPageBreak/>
        <w:t xml:space="preserve">efforts described above. </w:t>
      </w:r>
      <w:r w:rsidRPr="00C05333">
        <w:rPr>
          <w:rFonts w:ascii="Times New Roman" w:hAnsi="Times New Roman" w:cs="Times New Roman"/>
          <w:b/>
          <w:bCs/>
          <w:u w:val="single"/>
        </w:rPr>
        <w:t xml:space="preserve">SUBMISSIONS SHOULD BE IN ONE FILE BUT CLEARLY IDENTIFY </w:t>
      </w:r>
      <w:r>
        <w:rPr>
          <w:rFonts w:ascii="Times New Roman" w:hAnsi="Times New Roman" w:cs="Times New Roman"/>
          <w:b/>
          <w:bCs/>
          <w:u w:val="single"/>
        </w:rPr>
        <w:t>ITS</w:t>
      </w:r>
      <w:r w:rsidRPr="00C05333">
        <w:rPr>
          <w:rFonts w:ascii="Times New Roman" w:hAnsi="Times New Roman" w:cs="Times New Roman"/>
          <w:b/>
          <w:bCs/>
          <w:u w:val="single"/>
        </w:rPr>
        <w:t xml:space="preserve"> RESPONSE TO PART 1 AND</w:t>
      </w:r>
      <w:r>
        <w:rPr>
          <w:rFonts w:ascii="Times New Roman" w:hAnsi="Times New Roman" w:cs="Times New Roman"/>
          <w:b/>
          <w:bCs/>
          <w:u w:val="single"/>
        </w:rPr>
        <w:t>/OR</w:t>
      </w:r>
      <w:r w:rsidRPr="00C05333">
        <w:rPr>
          <w:rFonts w:ascii="Times New Roman" w:hAnsi="Times New Roman" w:cs="Times New Roman"/>
          <w:b/>
          <w:bCs/>
          <w:u w:val="single"/>
        </w:rPr>
        <w:t xml:space="preserve"> PART 2 OF THE RFI.</w:t>
      </w:r>
      <w:r w:rsidRPr="009A4F2F">
        <w:rPr>
          <w:rFonts w:ascii="Times New Roman" w:hAnsi="Times New Roman" w:cs="Times New Roman"/>
        </w:rPr>
        <w:t xml:space="preserve"> It is not mandatory to respond to both parts of the RFI, but each response should clearly identify which part is being addressed</w:t>
      </w:r>
      <w:proofErr w:type="gramStart"/>
      <w:r w:rsidRPr="009A4F2F">
        <w:rPr>
          <w:rFonts w:ascii="Times New Roman" w:hAnsi="Times New Roman" w:cs="Times New Roman"/>
        </w:rPr>
        <w:t xml:space="preserve">.  </w:t>
      </w:r>
      <w:proofErr w:type="gramEnd"/>
      <w:r w:rsidRPr="009A4F2F">
        <w:rPr>
          <w:rFonts w:ascii="Times New Roman" w:hAnsi="Times New Roman" w:cs="Times New Roman"/>
        </w:rPr>
        <w:t>Marketing material will not be accepted as an indication of capability</w:t>
      </w:r>
      <w:proofErr w:type="gramStart"/>
      <w:r w:rsidRPr="009A4F2F">
        <w:rPr>
          <w:rFonts w:ascii="Times New Roman" w:hAnsi="Times New Roman" w:cs="Times New Roman"/>
        </w:rPr>
        <w:t xml:space="preserve">.  </w:t>
      </w:r>
      <w:proofErr w:type="gramEnd"/>
      <w:r w:rsidRPr="009A4F2F">
        <w:rPr>
          <w:rFonts w:ascii="Times New Roman" w:hAnsi="Times New Roman" w:cs="Times New Roman"/>
        </w:rPr>
        <w:t>Only res</w:t>
      </w:r>
      <w:r w:rsidRPr="009A4F2F">
        <w:rPr>
          <w:rFonts w:ascii="Times New Roman" w:hAnsi="Times New Roman" w:cs="Times New Roman"/>
        </w:rPr>
        <w:t>ponses related to the Government’s requirements as listed above will be considered.</w:t>
      </w:r>
    </w:p>
    <w:p w14:paraId="19B2FF7D" w14:textId="77777777" w:rsidR="00575FBE" w:rsidRDefault="00575FBE" w:rsidP="007E41B5">
      <w:pPr>
        <w:rPr>
          <w:rFonts w:ascii="Times New Roman" w:hAnsi="Times New Roman"/>
          <w:b/>
        </w:rPr>
      </w:pPr>
    </w:p>
    <w:p w14:paraId="19B2FF7E" w14:textId="77777777" w:rsidR="00575FBE" w:rsidRPr="00604793" w:rsidRDefault="00575FBE" w:rsidP="007E41B5">
      <w:pPr>
        <w:rPr>
          <w:rFonts w:ascii="Times New Roman" w:hAnsi="Times New Roman"/>
          <w:b/>
        </w:rPr>
      </w:pPr>
      <w:r w:rsidRPr="00604793">
        <w:rPr>
          <w:rFonts w:ascii="Times New Roman" w:hAnsi="Times New Roman"/>
          <w:b/>
        </w:rPr>
        <w:t>All responsible sources may submit a response in accordance with the following:</w:t>
      </w:r>
    </w:p>
    <w:p w14:paraId="19B2FF7F" w14:textId="77777777" w:rsidR="00575FBE" w:rsidRDefault="00575FBE" w:rsidP="007E41B5">
      <w:pPr>
        <w:spacing w:after="0"/>
        <w:rPr>
          <w:rFonts w:ascii="Times New Roman" w:hAnsi="Times New Roman" w:cs="Times New Roman"/>
        </w:rPr>
      </w:pPr>
    </w:p>
    <w:p w14:paraId="19B2FF80" w14:textId="77777777" w:rsidR="00575FBE" w:rsidRDefault="00575FBE" w:rsidP="007E41B5">
      <w:pPr>
        <w:spacing w:after="0"/>
        <w:rPr>
          <w:rFonts w:ascii="Times New Roman" w:hAnsi="Times New Roman" w:cs="Times New Roman"/>
        </w:rPr>
      </w:pPr>
      <w:r>
        <w:rPr>
          <w:rFonts w:ascii="Times New Roman" w:hAnsi="Times New Roman" w:cs="Times New Roman"/>
        </w:rPr>
        <w:t xml:space="preserve">RFI Submissions are limited to 15 Pages for Part 1 and 15 Pages for Part 2. Cumulatively, the RFI Page limitation should not exceed 30 Pages (if responding to both Parts). </w:t>
      </w:r>
    </w:p>
    <w:p w14:paraId="19B2FF81" w14:textId="77777777" w:rsidR="00575FBE" w:rsidRDefault="00575FBE" w:rsidP="007E41B5">
      <w:pPr>
        <w:spacing w:after="0"/>
        <w:rPr>
          <w:rFonts w:ascii="Times New Roman" w:hAnsi="Times New Roman" w:cs="Times New Roman"/>
        </w:rPr>
      </w:pPr>
    </w:p>
    <w:p w14:paraId="19B2FF82" w14:textId="77777777" w:rsidR="00575FBE" w:rsidRPr="00604793" w:rsidRDefault="00575FBE" w:rsidP="007E41B5">
      <w:pPr>
        <w:rPr>
          <w:rFonts w:ascii="Times New Roman" w:hAnsi="Times New Roman"/>
        </w:rPr>
      </w:pPr>
      <w:r w:rsidRPr="00604793">
        <w:rPr>
          <w:rFonts w:ascii="Times New Roman" w:hAnsi="Times New Roman"/>
        </w:rPr>
        <w:t xml:space="preserve">Mark your response as “Proprietary Information” if the information is considered business sensitive. </w:t>
      </w:r>
    </w:p>
    <w:p w14:paraId="19B2FF83" w14:textId="77777777" w:rsidR="00575FBE" w:rsidRPr="009A4F2F" w:rsidRDefault="00575FBE" w:rsidP="007E41B5">
      <w:pPr>
        <w:pStyle w:val="ListParagraph"/>
        <w:rPr>
          <w:rFonts w:ascii="Times New Roman" w:hAnsi="Times New Roman"/>
        </w:rPr>
      </w:pPr>
    </w:p>
    <w:p w14:paraId="19B2FF84" w14:textId="77777777" w:rsidR="00575FBE" w:rsidRPr="00604793" w:rsidRDefault="00575FBE" w:rsidP="007E41B5">
      <w:pPr>
        <w:rPr>
          <w:rFonts w:ascii="Times New Roman" w:hAnsi="Times New Roman"/>
        </w:rPr>
      </w:pPr>
      <w:r w:rsidRPr="00604793">
        <w:rPr>
          <w:rFonts w:ascii="Times New Roman" w:hAnsi="Times New Roman"/>
        </w:rPr>
        <w:t xml:space="preserve">NO MARKETING MATERIALS ARE ALLOWED AS PART OF THIS RFI. </w:t>
      </w:r>
    </w:p>
    <w:p w14:paraId="19B2FF85" w14:textId="77777777" w:rsidR="00575FBE" w:rsidRPr="009A4F2F" w:rsidRDefault="00575FBE" w:rsidP="007E41B5">
      <w:pPr>
        <w:spacing w:after="0" w:line="240" w:lineRule="auto"/>
        <w:rPr>
          <w:rFonts w:ascii="Times New Roman" w:hAnsi="Times New Roman" w:cs="Times New Roman"/>
        </w:rPr>
      </w:pPr>
    </w:p>
    <w:p w14:paraId="19B2FF86" w14:textId="77777777" w:rsidR="00575FBE" w:rsidRPr="009A4F2F" w:rsidRDefault="00575FBE" w:rsidP="007E41B5">
      <w:pPr>
        <w:pStyle w:val="ListParagraph"/>
        <w:numPr>
          <w:ilvl w:val="0"/>
          <w:numId w:val="5"/>
        </w:numPr>
        <w:spacing w:after="0" w:line="240" w:lineRule="auto"/>
        <w:rPr>
          <w:rFonts w:ascii="Times New Roman" w:hAnsi="Times New Roman"/>
        </w:rPr>
      </w:pPr>
      <w:r w:rsidRPr="009A4F2F">
        <w:rPr>
          <w:rFonts w:ascii="Times New Roman" w:hAnsi="Times New Roman"/>
        </w:rPr>
        <w:t>Provide, at a minimum, the following information in the initial paragraph of the submission:</w:t>
      </w:r>
    </w:p>
    <w:p w14:paraId="19B2FF87" w14:textId="77777777" w:rsidR="00575FBE" w:rsidRPr="009A4F2F" w:rsidRDefault="00575FBE" w:rsidP="007E41B5">
      <w:pPr>
        <w:pStyle w:val="ListParagraph"/>
        <w:rPr>
          <w:rFonts w:ascii="Times New Roman" w:hAnsi="Times New Roman"/>
        </w:rPr>
      </w:pPr>
    </w:p>
    <w:p w14:paraId="19B2FF88" w14:textId="77777777" w:rsidR="00575FBE" w:rsidRPr="009A4F2F"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Name of Company</w:t>
      </w:r>
    </w:p>
    <w:p w14:paraId="19B2FF89" w14:textId="77777777" w:rsidR="00575FBE" w:rsidRPr="009A4F2F"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Address</w:t>
      </w:r>
    </w:p>
    <w:p w14:paraId="19B2FF8A" w14:textId="77777777" w:rsidR="00575FBE" w:rsidRPr="009A4F2F"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Point of Contact</w:t>
      </w:r>
    </w:p>
    <w:p w14:paraId="19B2FF8B" w14:textId="77777777" w:rsidR="00575FBE" w:rsidRPr="009A4F2F"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Phone Number</w:t>
      </w:r>
    </w:p>
    <w:p w14:paraId="19B2FF8C" w14:textId="77777777" w:rsidR="00575FBE" w:rsidRPr="009A4F2F"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Fax Number</w:t>
      </w:r>
    </w:p>
    <w:p w14:paraId="19B2FF8D" w14:textId="77777777" w:rsidR="00575FBE" w:rsidRPr="009A4F2F"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Email address</w:t>
      </w:r>
    </w:p>
    <w:p w14:paraId="19B2FF8E" w14:textId="77777777" w:rsidR="00575FBE" w:rsidRPr="009A4F2F"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Company Business Size and Status</w:t>
      </w:r>
    </w:p>
    <w:p w14:paraId="19B2FF8F" w14:textId="77777777" w:rsidR="00575FBE" w:rsidRPr="009A4F2F"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NAICS code(s)</w:t>
      </w:r>
    </w:p>
    <w:p w14:paraId="19B2FF90" w14:textId="77777777" w:rsidR="00575FBE"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Socioeconomic data</w:t>
      </w:r>
    </w:p>
    <w:p w14:paraId="19B2FF91" w14:textId="77777777" w:rsidR="00575FBE" w:rsidRPr="009A4F2F" w:rsidRDefault="00575FBE" w:rsidP="007E41B5">
      <w:pPr>
        <w:pStyle w:val="ListParagraph"/>
        <w:numPr>
          <w:ilvl w:val="0"/>
          <w:numId w:val="6"/>
        </w:numPr>
        <w:spacing w:after="0" w:line="240" w:lineRule="auto"/>
        <w:rPr>
          <w:rFonts w:ascii="Times New Roman" w:hAnsi="Times New Roman"/>
        </w:rPr>
      </w:pPr>
      <w:r>
        <w:rPr>
          <w:rFonts w:ascii="Times New Roman" w:hAnsi="Times New Roman"/>
        </w:rPr>
        <w:t>SAM Unique Entity ID</w:t>
      </w:r>
    </w:p>
    <w:p w14:paraId="19B2FF92" w14:textId="77777777" w:rsidR="00575FBE" w:rsidRPr="009A4F2F" w:rsidRDefault="00575FBE" w:rsidP="007E41B5">
      <w:pPr>
        <w:pStyle w:val="ListParagraph"/>
        <w:numPr>
          <w:ilvl w:val="0"/>
          <w:numId w:val="6"/>
        </w:numPr>
        <w:spacing w:after="0" w:line="240" w:lineRule="auto"/>
        <w:rPr>
          <w:rFonts w:ascii="Times New Roman" w:hAnsi="Times New Roman"/>
        </w:rPr>
      </w:pPr>
      <w:r w:rsidRPr="009A4F2F">
        <w:rPr>
          <w:rFonts w:ascii="Times New Roman" w:hAnsi="Times New Roman"/>
        </w:rPr>
        <w:t>Data Universal Numbering System (DUNS) Number</w:t>
      </w:r>
    </w:p>
    <w:p w14:paraId="19B2FF93" w14:textId="77777777" w:rsidR="00575FBE" w:rsidRPr="009A4F2F" w:rsidRDefault="00575FBE" w:rsidP="007E41B5">
      <w:pPr>
        <w:pStyle w:val="ListParagraph"/>
        <w:ind w:left="1440"/>
        <w:rPr>
          <w:rFonts w:ascii="Times New Roman" w:hAnsi="Times New Roman"/>
        </w:rPr>
      </w:pPr>
    </w:p>
    <w:p w14:paraId="19B2FF94" w14:textId="77777777" w:rsidR="00575FBE" w:rsidRPr="009A4F2F" w:rsidRDefault="00575FBE" w:rsidP="007E41B5">
      <w:pPr>
        <w:pStyle w:val="ListParagraph"/>
        <w:numPr>
          <w:ilvl w:val="0"/>
          <w:numId w:val="5"/>
        </w:numPr>
        <w:rPr>
          <w:rFonts w:ascii="Times New Roman" w:eastAsia="Calibri" w:hAnsi="Times New Roman"/>
        </w:rPr>
      </w:pPr>
      <w:r w:rsidRPr="009A4F2F">
        <w:rPr>
          <w:rFonts w:ascii="Times New Roman" w:hAnsi="Times New Roman"/>
        </w:rPr>
        <w:t xml:space="preserve">Please identify your company’s Small Business size status based upon the applicable NAICS code of </w:t>
      </w:r>
      <w:r>
        <w:rPr>
          <w:rFonts w:ascii="Times New Roman" w:hAnsi="Times New Roman"/>
        </w:rPr>
        <w:t>541512</w:t>
      </w:r>
      <w:r w:rsidRPr="009A4F2F">
        <w:rPr>
          <w:rFonts w:ascii="Times New Roman" w:hAnsi="Times New Roman"/>
        </w:rPr>
        <w:t xml:space="preserve">. For more information refer to </w:t>
      </w:r>
      <w:hyperlink r:id="rId7" w:history="1">
        <w:r w:rsidRPr="009A4F2F">
          <w:rPr>
            <w:rStyle w:val="Hyperlink"/>
            <w:rFonts w:ascii="Times New Roman" w:hAnsi="Times New Roman"/>
          </w:rPr>
          <w:t>http://www.sba.gov/</w:t>
        </w:r>
      </w:hyperlink>
      <w:r w:rsidRPr="009A4F2F">
        <w:rPr>
          <w:rFonts w:ascii="Times New Roman" w:hAnsi="Times New Roman"/>
        </w:rPr>
        <w:t>. </w:t>
      </w:r>
    </w:p>
    <w:p w14:paraId="19B2FF95" w14:textId="77777777" w:rsidR="00575FBE" w:rsidRPr="009A4F2F" w:rsidRDefault="00575FBE" w:rsidP="007E41B5">
      <w:pPr>
        <w:pStyle w:val="ListParagraph"/>
        <w:rPr>
          <w:rFonts w:ascii="Times New Roman" w:eastAsia="Calibri" w:hAnsi="Times New Roman"/>
        </w:rPr>
      </w:pPr>
      <w:r w:rsidRPr="009A4F2F">
        <w:rPr>
          <w:rFonts w:ascii="Times New Roman" w:hAnsi="Times New Roman"/>
        </w:rPr>
        <w:t> </w:t>
      </w:r>
    </w:p>
    <w:p w14:paraId="19B2FF96" w14:textId="77777777" w:rsidR="00575FBE" w:rsidRPr="009A4F2F" w:rsidRDefault="00575FBE" w:rsidP="007E41B5">
      <w:pPr>
        <w:pStyle w:val="ListParagraph"/>
        <w:numPr>
          <w:ilvl w:val="0"/>
          <w:numId w:val="5"/>
        </w:numPr>
        <w:rPr>
          <w:rFonts w:ascii="Times New Roman" w:hAnsi="Times New Roman"/>
        </w:rPr>
      </w:pPr>
      <w:r>
        <w:rPr>
          <w:rFonts w:ascii="Times New Roman" w:hAnsi="Times New Roman"/>
        </w:rPr>
        <w:t>All information required to respond to Parts 1 and/or 2 as described in those sections.</w:t>
      </w:r>
    </w:p>
    <w:p w14:paraId="19B2FF97" w14:textId="77777777" w:rsidR="00575FBE" w:rsidRPr="009A4F2F" w:rsidRDefault="00575FBE" w:rsidP="007E41B5">
      <w:pPr>
        <w:pStyle w:val="ListParagraph"/>
        <w:rPr>
          <w:rFonts w:ascii="Times New Roman" w:hAnsi="Times New Roman"/>
        </w:rPr>
      </w:pPr>
    </w:p>
    <w:p w14:paraId="19B2FF98" w14:textId="77777777" w:rsidR="00575FBE" w:rsidRPr="009A4F2F" w:rsidRDefault="00575FBE" w:rsidP="007E41B5">
      <w:pPr>
        <w:pStyle w:val="ListParagraph"/>
        <w:numPr>
          <w:ilvl w:val="0"/>
          <w:numId w:val="5"/>
        </w:numPr>
        <w:rPr>
          <w:rFonts w:ascii="Times New Roman" w:hAnsi="Times New Roman"/>
        </w:rPr>
      </w:pPr>
      <w:r w:rsidRPr="009A4F2F">
        <w:rPr>
          <w:rFonts w:ascii="Times New Roman" w:hAnsi="Times New Roman"/>
        </w:rPr>
        <w:t>Is your company currently providing similar solutions to the VA, another government agency or other non-</w:t>
      </w:r>
      <w:proofErr w:type="gramStart"/>
      <w:r w:rsidRPr="009A4F2F">
        <w:rPr>
          <w:rFonts w:ascii="Times New Roman" w:hAnsi="Times New Roman"/>
        </w:rPr>
        <w:t>government</w:t>
      </w:r>
      <w:proofErr w:type="gramEnd"/>
      <w:r w:rsidRPr="009A4F2F">
        <w:rPr>
          <w:rFonts w:ascii="Times New Roman" w:hAnsi="Times New Roman"/>
        </w:rPr>
        <w:t xml:space="preserve"> customer? Please provide up to three (3) references.</w:t>
      </w:r>
    </w:p>
    <w:p w14:paraId="19B2FF99" w14:textId="77777777" w:rsidR="00575FBE" w:rsidRDefault="00575FBE" w:rsidP="007E41B5">
      <w:pPr>
        <w:pStyle w:val="ListParagraph"/>
        <w:rPr>
          <w:rFonts w:ascii="Times New Roman" w:hAnsi="Times New Roman"/>
        </w:rPr>
      </w:pPr>
    </w:p>
    <w:p w14:paraId="19B2FF9A" w14:textId="77777777" w:rsidR="00575FBE" w:rsidRPr="009A4F2F" w:rsidRDefault="00575FBE" w:rsidP="007E41B5">
      <w:pPr>
        <w:pStyle w:val="ListParagraph"/>
        <w:numPr>
          <w:ilvl w:val="0"/>
          <w:numId w:val="5"/>
        </w:numPr>
        <w:rPr>
          <w:rFonts w:ascii="Times New Roman" w:hAnsi="Times New Roman"/>
        </w:rPr>
      </w:pPr>
      <w:r w:rsidRPr="009A4F2F">
        <w:rPr>
          <w:rFonts w:ascii="Times New Roman" w:hAnsi="Times New Roman"/>
        </w:rPr>
        <w:t xml:space="preserve">Please indicate </w:t>
      </w:r>
      <w:proofErr w:type="gramStart"/>
      <w:r w:rsidRPr="009A4F2F">
        <w:rPr>
          <w:rFonts w:ascii="Times New Roman" w:hAnsi="Times New Roman"/>
        </w:rPr>
        <w:t>any and all</w:t>
      </w:r>
      <w:proofErr w:type="gramEnd"/>
      <w:r w:rsidRPr="009A4F2F">
        <w:rPr>
          <w:rFonts w:ascii="Times New Roman" w:hAnsi="Times New Roman"/>
        </w:rPr>
        <w:t xml:space="preserve"> scheduled contracts</w:t>
      </w:r>
      <w:r>
        <w:rPr>
          <w:rFonts w:ascii="Times New Roman" w:hAnsi="Times New Roman"/>
        </w:rPr>
        <w:t>, especially Best-in-Class vehicles</w:t>
      </w:r>
      <w:r w:rsidRPr="009A4F2F">
        <w:rPr>
          <w:rFonts w:ascii="Times New Roman" w:hAnsi="Times New Roman"/>
        </w:rPr>
        <w:t xml:space="preserve"> your company may have (</w:t>
      </w:r>
      <w:r>
        <w:rPr>
          <w:rFonts w:ascii="Times New Roman" w:hAnsi="Times New Roman"/>
        </w:rPr>
        <w:t>e</w:t>
      </w:r>
      <w:r w:rsidRPr="009A4F2F">
        <w:rPr>
          <w:rFonts w:ascii="Times New Roman" w:hAnsi="Times New Roman"/>
        </w:rPr>
        <w:t>.</w:t>
      </w:r>
      <w:r>
        <w:rPr>
          <w:rFonts w:ascii="Times New Roman" w:hAnsi="Times New Roman"/>
        </w:rPr>
        <w:t>g</w:t>
      </w:r>
      <w:r w:rsidRPr="009A4F2F">
        <w:rPr>
          <w:rFonts w:ascii="Times New Roman" w:hAnsi="Times New Roman"/>
        </w:rPr>
        <w:t>. General Services Administration (GSA) Schedules, Government Wide Acquisition Contracts (GWAC), etc.) with specific regard to this RFI and the requirements hereunder</w:t>
      </w:r>
      <w:proofErr w:type="gramStart"/>
      <w:r w:rsidRPr="009A4F2F">
        <w:rPr>
          <w:rFonts w:ascii="Times New Roman" w:hAnsi="Times New Roman"/>
        </w:rPr>
        <w:t xml:space="preserve">?  </w:t>
      </w:r>
      <w:proofErr w:type="gramEnd"/>
      <w:r w:rsidRPr="009A4F2F">
        <w:rPr>
          <w:rFonts w:ascii="Times New Roman" w:hAnsi="Times New Roman"/>
        </w:rPr>
        <w:t xml:space="preserve">Please include Contract Number, expiration date, </w:t>
      </w:r>
      <w:r>
        <w:rPr>
          <w:rFonts w:ascii="Times New Roman" w:hAnsi="Times New Roman"/>
        </w:rPr>
        <w:t>and other pertinent information</w:t>
      </w:r>
      <w:r w:rsidRPr="009A4F2F">
        <w:rPr>
          <w:rFonts w:ascii="Times New Roman" w:hAnsi="Times New Roman"/>
        </w:rPr>
        <w:t xml:space="preserve">. </w:t>
      </w:r>
    </w:p>
    <w:p w14:paraId="19B2FF9B" w14:textId="77777777" w:rsidR="00575FBE" w:rsidRPr="009A4F2F" w:rsidRDefault="00575FBE" w:rsidP="007E41B5">
      <w:pPr>
        <w:pStyle w:val="ListParagraph"/>
        <w:rPr>
          <w:rFonts w:ascii="Times New Roman" w:hAnsi="Times New Roman"/>
        </w:rPr>
      </w:pPr>
    </w:p>
    <w:p w14:paraId="19B2FF9C" w14:textId="77777777" w:rsidR="00575FBE" w:rsidRPr="009A4F2F" w:rsidRDefault="00575FBE" w:rsidP="007E41B5">
      <w:pPr>
        <w:pStyle w:val="ListParagraph"/>
        <w:numPr>
          <w:ilvl w:val="0"/>
          <w:numId w:val="5"/>
        </w:numPr>
        <w:rPr>
          <w:rFonts w:ascii="Times New Roman" w:hAnsi="Times New Roman"/>
        </w:rPr>
      </w:pPr>
      <w:r w:rsidRPr="009A4F2F">
        <w:rPr>
          <w:rFonts w:ascii="Times New Roman" w:hAnsi="Times New Roman"/>
        </w:rPr>
        <w:t xml:space="preserve">Please provide positive or negative feedback regarding the RFI such as recommended changes, noted exceptions, ambiguities, </w:t>
      </w:r>
      <w:r>
        <w:rPr>
          <w:rFonts w:ascii="Times New Roman" w:hAnsi="Times New Roman"/>
        </w:rPr>
        <w:t>or other areas for VA consideration</w:t>
      </w:r>
      <w:r w:rsidRPr="009A4F2F">
        <w:rPr>
          <w:rFonts w:ascii="Times New Roman" w:hAnsi="Times New Roman"/>
        </w:rPr>
        <w:t>.</w:t>
      </w:r>
    </w:p>
    <w:p w14:paraId="19B2FF9D" w14:textId="77777777" w:rsidR="00575FBE" w:rsidRPr="009A4F2F" w:rsidRDefault="00575FBE" w:rsidP="007E41B5">
      <w:pPr>
        <w:pStyle w:val="ListParagraph"/>
        <w:rPr>
          <w:rFonts w:ascii="Times New Roman" w:hAnsi="Times New Roman"/>
        </w:rPr>
      </w:pPr>
    </w:p>
    <w:p w14:paraId="19B2FF9E" w14:textId="77777777" w:rsidR="00575FBE" w:rsidRPr="009A4F2F" w:rsidRDefault="00575FBE" w:rsidP="007E41B5">
      <w:pPr>
        <w:pStyle w:val="ListParagraph"/>
        <w:rPr>
          <w:rFonts w:ascii="Times New Roman" w:hAnsi="Times New Roman"/>
        </w:rPr>
      </w:pPr>
    </w:p>
    <w:p w14:paraId="19B2FF9F" w14:textId="77777777" w:rsidR="00575FBE" w:rsidRPr="009A4F2F" w:rsidRDefault="00575FBE" w:rsidP="007E41B5">
      <w:pPr>
        <w:pStyle w:val="Title"/>
        <w:ind w:left="-240"/>
        <w:outlineLvl w:val="0"/>
        <w:rPr>
          <w:rFonts w:ascii="Times New Roman" w:hAnsi="Times New Roman"/>
          <w:b/>
          <w:color w:val="000000"/>
          <w:sz w:val="22"/>
          <w:szCs w:val="22"/>
        </w:rPr>
      </w:pPr>
    </w:p>
    <w:p w14:paraId="19B2FFA0" w14:textId="77777777" w:rsidR="00575FBE" w:rsidRPr="00AE2AC4" w:rsidRDefault="00575FBE" w:rsidP="007E41B5">
      <w:pPr>
        <w:spacing w:after="0" w:line="240" w:lineRule="auto"/>
        <w:rPr>
          <w:rFonts w:ascii="Times New Roman" w:eastAsia="Times New Roman" w:hAnsi="Times New Roman" w:cs="Times New Roman"/>
          <w:b/>
          <w:bCs/>
        </w:rPr>
      </w:pPr>
      <w:r w:rsidRPr="00AE2AC4">
        <w:rPr>
          <w:rFonts w:ascii="Times New Roman" w:eastAsia="Times New Roman" w:hAnsi="Times New Roman" w:cs="Times New Roman"/>
          <w:b/>
          <w:bCs/>
        </w:rPr>
        <w:t>CONTRACTOR RESPONSE:</w:t>
      </w:r>
    </w:p>
    <w:p w14:paraId="19B2FFA1" w14:textId="77777777" w:rsidR="00575FBE" w:rsidRDefault="00575FBE" w:rsidP="007E41B5">
      <w:pPr>
        <w:spacing w:after="0" w:line="240" w:lineRule="auto"/>
        <w:rPr>
          <w:rFonts w:ascii="Times New Roman" w:eastAsia="Times New Roman" w:hAnsi="Times New Roman" w:cs="Times New Roman"/>
        </w:rPr>
      </w:pPr>
      <w:r w:rsidRPr="00AE2AC4">
        <w:rPr>
          <w:rFonts w:ascii="Times New Roman" w:eastAsia="Times New Roman" w:hAnsi="Times New Roman" w:cs="Times New Roman"/>
        </w:rPr>
        <w:t>All Contractors shall submit via email to, Contract Specialist Matthew Sanchez at Matthew.Sanchez2</w:t>
      </w:r>
      <w:hyperlink r:id="rId8" w:history="1">
        <w:r w:rsidRPr="00AE2AC4">
          <w:rPr>
            <w:rStyle w:val="Hyperlink"/>
            <w:rFonts w:ascii="Times New Roman" w:eastAsia="Times New Roman" w:hAnsi="Times New Roman" w:cs="Times New Roman"/>
          </w:rPr>
          <w:t>@va.gov</w:t>
        </w:r>
      </w:hyperlink>
      <w:r w:rsidRPr="00AE2AC4">
        <w:rPr>
          <w:rFonts w:ascii="Times New Roman" w:eastAsia="Times New Roman" w:hAnsi="Times New Roman" w:cs="Times New Roman"/>
        </w:rPr>
        <w:t xml:space="preserve"> and Contracting Officer Michael Weckesser at Michael.Weckesser</w:t>
      </w:r>
      <w:hyperlink r:id="rId9" w:history="1">
        <w:r w:rsidRPr="00AE2AC4">
          <w:rPr>
            <w:rStyle w:val="Hyperlink"/>
            <w:rFonts w:ascii="Times New Roman" w:eastAsia="Times New Roman" w:hAnsi="Times New Roman" w:cs="Times New Roman"/>
          </w:rPr>
          <w:t>@va.gov</w:t>
        </w:r>
      </w:hyperlink>
      <w:r w:rsidRPr="00AE2AC4">
        <w:rPr>
          <w:rFonts w:ascii="Times New Roman" w:eastAsia="Times New Roman" w:hAnsi="Times New Roman" w:cs="Times New Roman"/>
        </w:rPr>
        <w:t>.</w:t>
      </w:r>
    </w:p>
    <w:p w14:paraId="19B2FFA2" w14:textId="77777777" w:rsidR="00575FBE" w:rsidRDefault="00575FBE" w:rsidP="007E41B5">
      <w:pPr>
        <w:spacing w:after="0" w:line="240" w:lineRule="auto"/>
        <w:rPr>
          <w:rFonts w:ascii="Times New Roman" w:eastAsia="Times New Roman" w:hAnsi="Times New Roman" w:cs="Times New Roman"/>
        </w:rPr>
      </w:pPr>
    </w:p>
    <w:p w14:paraId="19B2FFA3" w14:textId="77777777" w:rsidR="00575FBE" w:rsidRDefault="00575FBE" w:rsidP="007E41B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email subject shall reference this RFI posting and title. </w:t>
      </w:r>
    </w:p>
    <w:p w14:paraId="19B2FFA4" w14:textId="77777777" w:rsidR="00575FBE" w:rsidRDefault="00575FBE" w:rsidP="007E41B5">
      <w:pPr>
        <w:spacing w:after="0" w:line="240" w:lineRule="auto"/>
        <w:rPr>
          <w:rFonts w:ascii="Times New Roman" w:eastAsia="Times New Roman" w:hAnsi="Times New Roman" w:cs="Times New Roman"/>
        </w:rPr>
      </w:pPr>
    </w:p>
    <w:p w14:paraId="19B2FFA5" w14:textId="77777777" w:rsidR="00575FBE" w:rsidRPr="009A4F2F" w:rsidRDefault="00575FBE" w:rsidP="007E41B5">
      <w:pPr>
        <w:spacing w:after="0" w:line="240" w:lineRule="auto"/>
        <w:rPr>
          <w:rFonts w:ascii="Times New Roman" w:eastAsia="Times New Roman" w:hAnsi="Times New Roman" w:cs="Times New Roman"/>
          <w:u w:val="single"/>
        </w:rPr>
      </w:pPr>
      <w:r w:rsidRPr="00AE2AC4">
        <w:rPr>
          <w:rFonts w:ascii="Times New Roman" w:eastAsia="Times New Roman" w:hAnsi="Times New Roman" w:cs="Times New Roman"/>
        </w:rPr>
        <w:t xml:space="preserve"> Any/all questions from industry must be submitted by close of business (COB) on March 25, 2026. The Government intends to have all questions answered and posted by COB on March 30, 2026. Final responses are due no later than 12:00 PM ET, April 3, 2026</w:t>
      </w:r>
      <w:proofErr w:type="gramStart"/>
      <w:r w:rsidRPr="00AE2AC4">
        <w:rPr>
          <w:rFonts w:ascii="Times New Roman" w:eastAsia="Times New Roman" w:hAnsi="Times New Roman" w:cs="Times New Roman"/>
        </w:rPr>
        <w:t>.</w:t>
      </w:r>
      <w:r w:rsidRPr="009A4F2F">
        <w:rPr>
          <w:rFonts w:ascii="Times New Roman" w:eastAsia="Times New Roman" w:hAnsi="Times New Roman" w:cs="Times New Roman"/>
        </w:rPr>
        <w:t xml:space="preserve">  </w:t>
      </w:r>
      <w:proofErr w:type="gramEnd"/>
      <w:r w:rsidRPr="009A4F2F">
        <w:rPr>
          <w:rFonts w:ascii="Times New Roman" w:eastAsia="Times New Roman" w:hAnsi="Times New Roman" w:cs="Times New Roman"/>
        </w:rPr>
        <w:t xml:space="preserve">                                                                                          </w:t>
      </w:r>
    </w:p>
    <w:p w14:paraId="19B2FFA6" w14:textId="77777777" w:rsidR="00575FBE" w:rsidRPr="007F7D96" w:rsidRDefault="00575FBE" w:rsidP="007E41B5">
      <w:pPr>
        <w:pStyle w:val="NoSpacing"/>
        <w:rPr>
          <w:rFonts w:ascii="Times New Roman" w:hAnsi="Times New Roman" w:cs="Times New Roman"/>
        </w:rPr>
      </w:pPr>
    </w:p>
    <w:p w14:paraId="19B2FFA7" w14:textId="77777777" w:rsidR="00575FBE" w:rsidRPr="007F7D96" w:rsidRDefault="00575FBE" w:rsidP="007E41B5">
      <w:pPr>
        <w:spacing w:after="0" w:line="240" w:lineRule="auto"/>
        <w:rPr>
          <w:rFonts w:ascii="Times New Roman" w:eastAsia="Times New Roman" w:hAnsi="Times New Roman" w:cs="Times New Roman"/>
          <w:b/>
          <w:bCs/>
        </w:rPr>
      </w:pPr>
    </w:p>
    <w:p w14:paraId="19B2FFA8" w14:textId="77777777" w:rsidR="00575FBE" w:rsidRPr="007F7D96" w:rsidRDefault="00575FBE" w:rsidP="007E41B5">
      <w:pPr>
        <w:pStyle w:val="NoSpacing"/>
        <w:ind w:left="720"/>
        <w:rPr>
          <w:rFonts w:ascii="Times New Roman" w:hAnsi="Times New Roman" w:cs="Times New Roman"/>
        </w:rPr>
      </w:pPr>
    </w:p>
    <w:p w14:paraId="19B2FFA9" w14:textId="77777777" w:rsidR="00575FBE" w:rsidRPr="007F7D96" w:rsidRDefault="00575FBE" w:rsidP="007E41B5">
      <w:pPr>
        <w:pStyle w:val="NoSpacing"/>
        <w:ind w:left="720"/>
        <w:rPr>
          <w:rFonts w:ascii="Times New Roman" w:hAnsi="Times New Roman" w:cs="Times New Roman"/>
        </w:rPr>
      </w:pPr>
    </w:p>
    <w:p w14:paraId="19B2FFAA" w14:textId="77777777" w:rsidR="00575FBE" w:rsidRPr="007F7D96" w:rsidRDefault="00575FBE" w:rsidP="007E41B5">
      <w:pPr>
        <w:pStyle w:val="ListParagraph"/>
        <w:rPr>
          <w:rFonts w:ascii="Times New Roman" w:hAnsi="Times New Roman"/>
          <w:color w:val="000000"/>
        </w:rPr>
      </w:pPr>
    </w:p>
    <w:p w14:paraId="19B2FFAB" w14:textId="77777777" w:rsidR="00575FBE" w:rsidRPr="007F7D96" w:rsidRDefault="00575FBE" w:rsidP="007E41B5">
      <w:pPr>
        <w:pStyle w:val="Title"/>
        <w:ind w:left="-240"/>
        <w:outlineLvl w:val="0"/>
        <w:rPr>
          <w:rFonts w:ascii="Times New Roman" w:hAnsi="Times New Roman"/>
          <w:b/>
          <w:color w:val="000000"/>
          <w:sz w:val="22"/>
          <w:szCs w:val="22"/>
        </w:rPr>
      </w:pPr>
    </w:p>
    <w:p w14:paraId="19B2FFAC" w14:textId="77777777" w:rsidR="00575FBE" w:rsidRPr="007F7D96" w:rsidRDefault="00575FBE" w:rsidP="007E41B5">
      <w:pPr>
        <w:rPr>
          <w:rFonts w:ascii="Times New Roman" w:hAnsi="Times New Roman" w:cs="Times New Roman"/>
          <w:b/>
        </w:rPr>
      </w:pPr>
    </w:p>
    <w:p w14:paraId="19B2FFAD" w14:textId="77777777" w:rsidR="00575FBE" w:rsidRPr="007F7D96" w:rsidRDefault="00575FBE" w:rsidP="007E41B5">
      <w:pPr>
        <w:rPr>
          <w:rFonts w:ascii="Times New Roman" w:hAnsi="Times New Roman" w:cs="Times New Roman"/>
          <w:b/>
        </w:rPr>
      </w:pPr>
      <w:r w:rsidRPr="007F7D96">
        <w:rPr>
          <w:rFonts w:ascii="Times New Roman" w:hAnsi="Times New Roman" w:cs="Times New Roman"/>
          <w:b/>
        </w:rPr>
        <w:t xml:space="preserve"> </w:t>
      </w:r>
    </w:p>
    <w:p w14:paraId="19B2FFAE" w14:textId="77777777" w:rsidR="00575FBE" w:rsidRDefault="00575FBE"/>
    <w:p w14:paraId="19B2FFAF" w14:textId="77777777" w:rsidR="004F3176" w:rsidRDefault="00575FBE">
      <w:pPr>
        <w:ind w:left="360"/>
      </w:pPr>
      <w:r>
        <w:t>See attached document: DRAFT- Credentialing and Privileging_RTM.</w:t>
      </w:r>
    </w:p>
    <w:sectPr w:rsidR="004F3176">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2FFC1" w14:textId="77777777" w:rsidR="00575FBE" w:rsidRDefault="00575FBE">
      <w:pPr>
        <w:spacing w:after="0" w:line="240" w:lineRule="auto"/>
      </w:pPr>
      <w:r>
        <w:separator/>
      </w:r>
    </w:p>
  </w:endnote>
  <w:endnote w:type="continuationSeparator" w:id="0">
    <w:p w14:paraId="19B2FFC3" w14:textId="77777777" w:rsidR="00575FBE" w:rsidRDefault="00575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F3176" w14:paraId="19B2FFB4" w14:textId="77777777" w:rsidTr="009C37D0">
      <w:tc>
        <w:tcPr>
          <w:tcW w:w="4788" w:type="dxa"/>
        </w:tcPr>
        <w:p w14:paraId="19B2FFB2" w14:textId="77777777" w:rsidR="00575FBE" w:rsidRDefault="00575FBE" w:rsidP="009C37D0">
          <w:pPr>
            <w:pStyle w:val="Footer"/>
          </w:pPr>
        </w:p>
      </w:tc>
      <w:tc>
        <w:tcPr>
          <w:tcW w:w="4788" w:type="dxa"/>
        </w:tcPr>
        <w:p w14:paraId="19B2FFB3" w14:textId="77777777" w:rsidR="00575FBE" w:rsidRDefault="00575FBE" w:rsidP="009C37D0">
          <w:pPr>
            <w:pStyle w:val="Footer"/>
            <w:jc w:val="right"/>
          </w:pPr>
          <w:r>
            <w:t>Sources Sought Notice</w:t>
          </w:r>
        </w:p>
      </w:tc>
    </w:tr>
  </w:tbl>
  <w:p w14:paraId="19B2FFB5" w14:textId="77777777" w:rsidR="00575FBE" w:rsidRDefault="00575FBE" w:rsidP="00C838FE">
    <w:pPr>
      <w:pStyle w:val="Footer"/>
    </w:pPr>
  </w:p>
  <w:p w14:paraId="19B2FFB6" w14:textId="77777777" w:rsidR="004F3176" w:rsidRDefault="00575FBE">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F3176" w14:paraId="19B2FFBA" w14:textId="77777777" w:rsidTr="009C37D0">
      <w:tc>
        <w:tcPr>
          <w:tcW w:w="4788" w:type="dxa"/>
        </w:tcPr>
        <w:p w14:paraId="19B2FFB8" w14:textId="77777777" w:rsidR="00575FBE" w:rsidRDefault="00575FBE">
          <w:pPr>
            <w:pStyle w:val="Footer"/>
          </w:pPr>
          <w:r w:rsidRPr="009C37D0">
            <w:t>*= Required Field</w:t>
          </w:r>
        </w:p>
      </w:tc>
      <w:tc>
        <w:tcPr>
          <w:tcW w:w="4788" w:type="dxa"/>
        </w:tcPr>
        <w:p w14:paraId="19B2FFB9" w14:textId="77777777" w:rsidR="00575FBE" w:rsidRDefault="00575FBE" w:rsidP="009C37D0">
          <w:pPr>
            <w:pStyle w:val="Footer"/>
            <w:jc w:val="right"/>
          </w:pPr>
          <w:r>
            <w:t>Sources Sought Notice</w:t>
          </w:r>
        </w:p>
      </w:tc>
    </w:tr>
  </w:tbl>
  <w:p w14:paraId="19B2FFBB" w14:textId="77777777" w:rsidR="00575FBE" w:rsidRDefault="00575FBE">
    <w:pPr>
      <w:pStyle w:val="Footer"/>
    </w:pPr>
  </w:p>
  <w:p w14:paraId="19B2FFBC" w14:textId="77777777" w:rsidR="004F3176" w:rsidRDefault="00575FB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FFBD" w14:textId="77777777" w:rsidR="00575FBE" w:rsidRDefault="00575FBE">
      <w:pPr>
        <w:spacing w:after="0" w:line="240" w:lineRule="auto"/>
      </w:pPr>
      <w:r>
        <w:separator/>
      </w:r>
    </w:p>
  </w:footnote>
  <w:footnote w:type="continuationSeparator" w:id="0">
    <w:p w14:paraId="19B2FFBF" w14:textId="77777777" w:rsidR="00575FBE" w:rsidRDefault="00575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FFB1" w14:textId="77777777" w:rsidR="00575FBE" w:rsidRPr="00B830CF" w:rsidRDefault="00575FB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FFB7" w14:textId="77777777" w:rsidR="00575FBE" w:rsidRPr="003D4081" w:rsidRDefault="00575FB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ED4"/>
    <w:multiLevelType w:val="hybridMultilevel"/>
    <w:tmpl w:val="63ECB0A4"/>
    <w:lvl w:ilvl="0" w:tplc="0F4AE044">
      <w:start w:val="1"/>
      <w:numFmt w:val="lowerLetter"/>
      <w:lvlText w:val="%1)"/>
      <w:lvlJc w:val="left"/>
      <w:pPr>
        <w:ind w:left="720" w:hanging="360"/>
      </w:pPr>
      <w:rPr>
        <w:b/>
        <w:bCs/>
      </w:rPr>
    </w:lvl>
    <w:lvl w:ilvl="1" w:tplc="344CD11A">
      <w:start w:val="1"/>
      <w:numFmt w:val="lowerLetter"/>
      <w:lvlText w:val="%2."/>
      <w:lvlJc w:val="left"/>
      <w:pPr>
        <w:ind w:left="1440" w:hanging="360"/>
      </w:pPr>
    </w:lvl>
    <w:lvl w:ilvl="2" w:tplc="6B528E36" w:tentative="1">
      <w:start w:val="1"/>
      <w:numFmt w:val="lowerRoman"/>
      <w:lvlText w:val="%3."/>
      <w:lvlJc w:val="right"/>
      <w:pPr>
        <w:ind w:left="2160" w:hanging="180"/>
      </w:pPr>
    </w:lvl>
    <w:lvl w:ilvl="3" w:tplc="29E0F3E4" w:tentative="1">
      <w:start w:val="1"/>
      <w:numFmt w:val="decimal"/>
      <w:lvlText w:val="%4."/>
      <w:lvlJc w:val="left"/>
      <w:pPr>
        <w:ind w:left="2880" w:hanging="360"/>
      </w:pPr>
    </w:lvl>
    <w:lvl w:ilvl="4" w:tplc="16A89E68" w:tentative="1">
      <w:start w:val="1"/>
      <w:numFmt w:val="lowerLetter"/>
      <w:lvlText w:val="%5."/>
      <w:lvlJc w:val="left"/>
      <w:pPr>
        <w:ind w:left="3600" w:hanging="360"/>
      </w:pPr>
    </w:lvl>
    <w:lvl w:ilvl="5" w:tplc="97CA96DA" w:tentative="1">
      <w:start w:val="1"/>
      <w:numFmt w:val="lowerRoman"/>
      <w:lvlText w:val="%6."/>
      <w:lvlJc w:val="right"/>
      <w:pPr>
        <w:ind w:left="4320" w:hanging="180"/>
      </w:pPr>
    </w:lvl>
    <w:lvl w:ilvl="6" w:tplc="CB3AEFC6" w:tentative="1">
      <w:start w:val="1"/>
      <w:numFmt w:val="decimal"/>
      <w:lvlText w:val="%7."/>
      <w:lvlJc w:val="left"/>
      <w:pPr>
        <w:ind w:left="5040" w:hanging="360"/>
      </w:pPr>
    </w:lvl>
    <w:lvl w:ilvl="7" w:tplc="119C0AFE" w:tentative="1">
      <w:start w:val="1"/>
      <w:numFmt w:val="lowerLetter"/>
      <w:lvlText w:val="%8."/>
      <w:lvlJc w:val="left"/>
      <w:pPr>
        <w:ind w:left="5760" w:hanging="360"/>
      </w:pPr>
    </w:lvl>
    <w:lvl w:ilvl="8" w:tplc="15C6C978" w:tentative="1">
      <w:start w:val="1"/>
      <w:numFmt w:val="lowerRoman"/>
      <w:lvlText w:val="%9."/>
      <w:lvlJc w:val="right"/>
      <w:pPr>
        <w:ind w:left="6480" w:hanging="180"/>
      </w:pPr>
    </w:lvl>
  </w:abstractNum>
  <w:abstractNum w:abstractNumId="1" w15:restartNumberingAfterBreak="0">
    <w:nsid w:val="06656F29"/>
    <w:multiLevelType w:val="multilevel"/>
    <w:tmpl w:val="84E2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4580D"/>
    <w:multiLevelType w:val="hybridMultilevel"/>
    <w:tmpl w:val="71902AB0"/>
    <w:lvl w:ilvl="0" w:tplc="2E6EAF74">
      <w:start w:val="1"/>
      <w:numFmt w:val="bullet"/>
      <w:lvlText w:val=""/>
      <w:lvlJc w:val="left"/>
      <w:pPr>
        <w:ind w:left="720" w:hanging="360"/>
      </w:pPr>
      <w:rPr>
        <w:rFonts w:ascii="Symbol" w:hAnsi="Symbol" w:hint="default"/>
      </w:rPr>
    </w:lvl>
    <w:lvl w:ilvl="1" w:tplc="7B667DE6" w:tentative="1">
      <w:start w:val="1"/>
      <w:numFmt w:val="bullet"/>
      <w:lvlText w:val="o"/>
      <w:lvlJc w:val="left"/>
      <w:pPr>
        <w:ind w:left="1440" w:hanging="360"/>
      </w:pPr>
      <w:rPr>
        <w:rFonts w:ascii="Courier New" w:hAnsi="Courier New" w:cs="Courier New" w:hint="default"/>
      </w:rPr>
    </w:lvl>
    <w:lvl w:ilvl="2" w:tplc="453A1B28" w:tentative="1">
      <w:start w:val="1"/>
      <w:numFmt w:val="bullet"/>
      <w:lvlText w:val=""/>
      <w:lvlJc w:val="left"/>
      <w:pPr>
        <w:ind w:left="2160" w:hanging="360"/>
      </w:pPr>
      <w:rPr>
        <w:rFonts w:ascii="Wingdings" w:hAnsi="Wingdings" w:hint="default"/>
      </w:rPr>
    </w:lvl>
    <w:lvl w:ilvl="3" w:tplc="23AE3A9C" w:tentative="1">
      <w:start w:val="1"/>
      <w:numFmt w:val="bullet"/>
      <w:lvlText w:val=""/>
      <w:lvlJc w:val="left"/>
      <w:pPr>
        <w:ind w:left="2880" w:hanging="360"/>
      </w:pPr>
      <w:rPr>
        <w:rFonts w:ascii="Symbol" w:hAnsi="Symbol" w:hint="default"/>
      </w:rPr>
    </w:lvl>
    <w:lvl w:ilvl="4" w:tplc="BD60AD2A" w:tentative="1">
      <w:start w:val="1"/>
      <w:numFmt w:val="bullet"/>
      <w:lvlText w:val="o"/>
      <w:lvlJc w:val="left"/>
      <w:pPr>
        <w:ind w:left="3600" w:hanging="360"/>
      </w:pPr>
      <w:rPr>
        <w:rFonts w:ascii="Courier New" w:hAnsi="Courier New" w:cs="Courier New" w:hint="default"/>
      </w:rPr>
    </w:lvl>
    <w:lvl w:ilvl="5" w:tplc="CD9215A6" w:tentative="1">
      <w:start w:val="1"/>
      <w:numFmt w:val="bullet"/>
      <w:lvlText w:val=""/>
      <w:lvlJc w:val="left"/>
      <w:pPr>
        <w:ind w:left="4320" w:hanging="360"/>
      </w:pPr>
      <w:rPr>
        <w:rFonts w:ascii="Wingdings" w:hAnsi="Wingdings" w:hint="default"/>
      </w:rPr>
    </w:lvl>
    <w:lvl w:ilvl="6" w:tplc="F91C61AA" w:tentative="1">
      <w:start w:val="1"/>
      <w:numFmt w:val="bullet"/>
      <w:lvlText w:val=""/>
      <w:lvlJc w:val="left"/>
      <w:pPr>
        <w:ind w:left="5040" w:hanging="360"/>
      </w:pPr>
      <w:rPr>
        <w:rFonts w:ascii="Symbol" w:hAnsi="Symbol" w:hint="default"/>
      </w:rPr>
    </w:lvl>
    <w:lvl w:ilvl="7" w:tplc="4DD4215E" w:tentative="1">
      <w:start w:val="1"/>
      <w:numFmt w:val="bullet"/>
      <w:lvlText w:val="o"/>
      <w:lvlJc w:val="left"/>
      <w:pPr>
        <w:ind w:left="5760" w:hanging="360"/>
      </w:pPr>
      <w:rPr>
        <w:rFonts w:ascii="Courier New" w:hAnsi="Courier New" w:cs="Courier New" w:hint="default"/>
      </w:rPr>
    </w:lvl>
    <w:lvl w:ilvl="8" w:tplc="72C0CC98" w:tentative="1">
      <w:start w:val="1"/>
      <w:numFmt w:val="bullet"/>
      <w:lvlText w:val=""/>
      <w:lvlJc w:val="left"/>
      <w:pPr>
        <w:ind w:left="6480" w:hanging="360"/>
      </w:pPr>
      <w:rPr>
        <w:rFonts w:ascii="Wingdings" w:hAnsi="Wingdings" w:hint="default"/>
      </w:rPr>
    </w:lvl>
  </w:abstractNum>
  <w:abstractNum w:abstractNumId="3" w15:restartNumberingAfterBreak="0">
    <w:nsid w:val="371E277A"/>
    <w:multiLevelType w:val="hybridMultilevel"/>
    <w:tmpl w:val="6A1AFBA8"/>
    <w:lvl w:ilvl="0" w:tplc="44247C3C">
      <w:start w:val="1"/>
      <w:numFmt w:val="bullet"/>
      <w:lvlText w:val=""/>
      <w:lvlJc w:val="left"/>
      <w:pPr>
        <w:ind w:left="1440" w:hanging="360"/>
      </w:pPr>
      <w:rPr>
        <w:rFonts w:ascii="Symbol" w:hAnsi="Symbol" w:hint="default"/>
      </w:rPr>
    </w:lvl>
    <w:lvl w:ilvl="1" w:tplc="97EE20A2">
      <w:start w:val="1"/>
      <w:numFmt w:val="bullet"/>
      <w:lvlText w:val="o"/>
      <w:lvlJc w:val="left"/>
      <w:pPr>
        <w:ind w:left="2160" w:hanging="360"/>
      </w:pPr>
      <w:rPr>
        <w:rFonts w:ascii="Courier New" w:hAnsi="Courier New" w:cs="Courier New" w:hint="default"/>
      </w:rPr>
    </w:lvl>
    <w:lvl w:ilvl="2" w:tplc="65C0FB62">
      <w:start w:val="1"/>
      <w:numFmt w:val="bullet"/>
      <w:lvlText w:val=""/>
      <w:lvlJc w:val="left"/>
      <w:pPr>
        <w:ind w:left="2880" w:hanging="360"/>
      </w:pPr>
      <w:rPr>
        <w:rFonts w:ascii="Wingdings" w:hAnsi="Wingdings" w:hint="default"/>
      </w:rPr>
    </w:lvl>
    <w:lvl w:ilvl="3" w:tplc="A636191E">
      <w:start w:val="1"/>
      <w:numFmt w:val="bullet"/>
      <w:lvlText w:val=""/>
      <w:lvlJc w:val="left"/>
      <w:pPr>
        <w:ind w:left="3600" w:hanging="360"/>
      </w:pPr>
      <w:rPr>
        <w:rFonts w:ascii="Symbol" w:hAnsi="Symbol" w:hint="default"/>
      </w:rPr>
    </w:lvl>
    <w:lvl w:ilvl="4" w:tplc="03E60698">
      <w:start w:val="1"/>
      <w:numFmt w:val="bullet"/>
      <w:lvlText w:val="o"/>
      <w:lvlJc w:val="left"/>
      <w:pPr>
        <w:ind w:left="4320" w:hanging="360"/>
      </w:pPr>
      <w:rPr>
        <w:rFonts w:ascii="Courier New" w:hAnsi="Courier New" w:cs="Courier New" w:hint="default"/>
      </w:rPr>
    </w:lvl>
    <w:lvl w:ilvl="5" w:tplc="709C8C18">
      <w:start w:val="1"/>
      <w:numFmt w:val="bullet"/>
      <w:lvlText w:val=""/>
      <w:lvlJc w:val="left"/>
      <w:pPr>
        <w:ind w:left="5040" w:hanging="360"/>
      </w:pPr>
      <w:rPr>
        <w:rFonts w:ascii="Wingdings" w:hAnsi="Wingdings" w:hint="default"/>
      </w:rPr>
    </w:lvl>
    <w:lvl w:ilvl="6" w:tplc="0442A44C">
      <w:start w:val="1"/>
      <w:numFmt w:val="bullet"/>
      <w:lvlText w:val=""/>
      <w:lvlJc w:val="left"/>
      <w:pPr>
        <w:ind w:left="5760" w:hanging="360"/>
      </w:pPr>
      <w:rPr>
        <w:rFonts w:ascii="Symbol" w:hAnsi="Symbol" w:hint="default"/>
      </w:rPr>
    </w:lvl>
    <w:lvl w:ilvl="7" w:tplc="9A88011E">
      <w:start w:val="1"/>
      <w:numFmt w:val="bullet"/>
      <w:lvlText w:val="o"/>
      <w:lvlJc w:val="left"/>
      <w:pPr>
        <w:ind w:left="6480" w:hanging="360"/>
      </w:pPr>
      <w:rPr>
        <w:rFonts w:ascii="Courier New" w:hAnsi="Courier New" w:cs="Courier New" w:hint="default"/>
      </w:rPr>
    </w:lvl>
    <w:lvl w:ilvl="8" w:tplc="54FEF9BE">
      <w:start w:val="1"/>
      <w:numFmt w:val="bullet"/>
      <w:lvlText w:val=""/>
      <w:lvlJc w:val="left"/>
      <w:pPr>
        <w:ind w:left="7200" w:hanging="360"/>
      </w:pPr>
      <w:rPr>
        <w:rFonts w:ascii="Wingdings" w:hAnsi="Wingdings" w:hint="default"/>
      </w:rPr>
    </w:lvl>
  </w:abstractNum>
  <w:abstractNum w:abstractNumId="4" w15:restartNumberingAfterBreak="0">
    <w:nsid w:val="3A411CFA"/>
    <w:multiLevelType w:val="multilevel"/>
    <w:tmpl w:val="A6686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E41ACD"/>
    <w:multiLevelType w:val="hybridMultilevel"/>
    <w:tmpl w:val="39865486"/>
    <w:lvl w:ilvl="0" w:tplc="D82C8DB8">
      <w:start w:val="1"/>
      <w:numFmt w:val="decimal"/>
      <w:lvlText w:val="%1."/>
      <w:lvlJc w:val="left"/>
      <w:pPr>
        <w:ind w:left="720" w:hanging="360"/>
      </w:pPr>
      <w:rPr>
        <w:rFonts w:asciiTheme="minorHAnsi" w:hAnsiTheme="minorHAnsi" w:hint="default"/>
        <w:sz w:val="22"/>
      </w:rPr>
    </w:lvl>
    <w:lvl w:ilvl="1" w:tplc="4F422148">
      <w:start w:val="1"/>
      <w:numFmt w:val="lowerLetter"/>
      <w:lvlText w:val="%2."/>
      <w:lvlJc w:val="left"/>
      <w:pPr>
        <w:ind w:left="1440" w:hanging="360"/>
      </w:pPr>
    </w:lvl>
    <w:lvl w:ilvl="2" w:tplc="11E4DA58">
      <w:start w:val="1"/>
      <w:numFmt w:val="lowerRoman"/>
      <w:lvlText w:val="%3."/>
      <w:lvlJc w:val="right"/>
      <w:pPr>
        <w:ind w:left="2160" w:hanging="180"/>
      </w:pPr>
    </w:lvl>
    <w:lvl w:ilvl="3" w:tplc="FB0A6EEA">
      <w:start w:val="1"/>
      <w:numFmt w:val="decimal"/>
      <w:lvlText w:val="%4."/>
      <w:lvlJc w:val="left"/>
      <w:pPr>
        <w:ind w:left="2880" w:hanging="360"/>
      </w:pPr>
    </w:lvl>
    <w:lvl w:ilvl="4" w:tplc="91306484">
      <w:start w:val="1"/>
      <w:numFmt w:val="lowerLetter"/>
      <w:lvlText w:val="%5."/>
      <w:lvlJc w:val="left"/>
      <w:pPr>
        <w:ind w:left="3600" w:hanging="360"/>
      </w:pPr>
    </w:lvl>
    <w:lvl w:ilvl="5" w:tplc="AA70F936">
      <w:start w:val="1"/>
      <w:numFmt w:val="lowerRoman"/>
      <w:lvlText w:val="%6."/>
      <w:lvlJc w:val="right"/>
      <w:pPr>
        <w:ind w:left="4320" w:hanging="180"/>
      </w:pPr>
    </w:lvl>
    <w:lvl w:ilvl="6" w:tplc="2EC6DE84">
      <w:start w:val="1"/>
      <w:numFmt w:val="decimal"/>
      <w:lvlText w:val="%7."/>
      <w:lvlJc w:val="left"/>
      <w:pPr>
        <w:ind w:left="5040" w:hanging="360"/>
      </w:pPr>
    </w:lvl>
    <w:lvl w:ilvl="7" w:tplc="2D162F84">
      <w:start w:val="1"/>
      <w:numFmt w:val="lowerLetter"/>
      <w:lvlText w:val="%8."/>
      <w:lvlJc w:val="left"/>
      <w:pPr>
        <w:ind w:left="5760" w:hanging="360"/>
      </w:pPr>
    </w:lvl>
    <w:lvl w:ilvl="8" w:tplc="54ACCC40">
      <w:start w:val="1"/>
      <w:numFmt w:val="lowerRoman"/>
      <w:lvlText w:val="%9."/>
      <w:lvlJc w:val="right"/>
      <w:pPr>
        <w:ind w:left="6480" w:hanging="180"/>
      </w:pPr>
    </w:lvl>
  </w:abstractNum>
  <w:num w:numId="1" w16cid:durableId="1867134480">
    <w:abstractNumId w:val="2"/>
  </w:num>
  <w:num w:numId="2" w16cid:durableId="1722628017">
    <w:abstractNumId w:val="4"/>
  </w:num>
  <w:num w:numId="3" w16cid:durableId="2142459279">
    <w:abstractNumId w:val="0"/>
  </w:num>
  <w:num w:numId="4" w16cid:durableId="752511319">
    <w:abstractNumId w:val="1"/>
  </w:num>
  <w:num w:numId="5" w16cid:durableId="4300504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1860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176"/>
    <w:rsid w:val="004F3176"/>
    <w:rsid w:val="00575FBE"/>
    <w:rsid w:val="00853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B2FECA"/>
  <w15:docId w15:val="{924919D7-C10D-4A6F-B738-A6264155E6A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1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E1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DC2"/>
    <w:rPr>
      <w:rFonts w:eastAsiaTheme="majorEastAsia" w:cstheme="majorBidi"/>
      <w:color w:val="272727" w:themeColor="text1" w:themeTint="D8"/>
    </w:rPr>
  </w:style>
  <w:style w:type="paragraph" w:styleId="Quote">
    <w:name w:val="Quote"/>
    <w:basedOn w:val="Normal"/>
    <w:next w:val="Normal"/>
    <w:link w:val="QuoteChar"/>
    <w:uiPriority w:val="29"/>
    <w:qFormat/>
    <w:rsid w:val="008E1DC2"/>
    <w:pPr>
      <w:spacing w:before="160"/>
      <w:jc w:val="center"/>
    </w:pPr>
    <w:rPr>
      <w:i/>
      <w:iCs/>
      <w:color w:val="404040" w:themeColor="text1" w:themeTint="BF"/>
    </w:rPr>
  </w:style>
  <w:style w:type="character" w:customStyle="1" w:styleId="QuoteChar">
    <w:name w:val="Quote Char"/>
    <w:basedOn w:val="DefaultParagraphFont"/>
    <w:link w:val="Quote"/>
    <w:uiPriority w:val="29"/>
    <w:rsid w:val="008E1DC2"/>
    <w:rPr>
      <w:i/>
      <w:iCs/>
      <w:color w:val="404040" w:themeColor="text1" w:themeTint="BF"/>
    </w:rPr>
  </w:style>
  <w:style w:type="paragraph" w:styleId="IntenseQuote">
    <w:name w:val="Intense Quote"/>
    <w:basedOn w:val="Normal"/>
    <w:next w:val="Normal"/>
    <w:link w:val="IntenseQuoteChar"/>
    <w:uiPriority w:val="30"/>
    <w:qFormat/>
    <w:rsid w:val="008E1DC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1DC2"/>
    <w:rPr>
      <w:i/>
      <w:iCs/>
      <w:color w:val="365F91" w:themeColor="accent1" w:themeShade="BF"/>
    </w:rPr>
  </w:style>
  <w:style w:type="character" w:styleId="IntenseReference">
    <w:name w:val="Intense Reference"/>
    <w:basedOn w:val="DefaultParagraphFont"/>
    <w:uiPriority w:val="32"/>
    <w:qFormat/>
    <w:rsid w:val="008E1DC2"/>
    <w:rPr>
      <w:b/>
      <w:bCs/>
      <w:smallCaps/>
      <w:color w:val="365F91" w:themeColor="accent1" w:themeShade="BF"/>
      <w:spacing w:val="5"/>
    </w:rPr>
  </w:style>
  <w:style w:type="character" w:customStyle="1" w:styleId="ListParagraphChar">
    <w:name w:val="List Paragraph Char"/>
    <w:link w:val="ListParagraph"/>
    <w:uiPriority w:val="34"/>
    <w:locked/>
    <w:rsid w:val="007E41B5"/>
  </w:style>
  <w:style w:type="character" w:styleId="Hyperlink">
    <w:name w:val="Hyperlink"/>
    <w:basedOn w:val="DefaultParagraphFont"/>
    <w:uiPriority w:val="99"/>
    <w:unhideWhenUsed/>
    <w:rsid w:val="007E41B5"/>
    <w:rPr>
      <w:color w:val="0000FF" w:themeColor="hyperlink"/>
      <w:u w:val="single"/>
    </w:rPr>
  </w:style>
  <w:style w:type="character" w:customStyle="1" w:styleId="NoSpacingChar">
    <w:name w:val="No Spacing Char"/>
    <w:basedOn w:val="DefaultParagraphFont"/>
    <w:link w:val="NoSpacing"/>
    <w:uiPriority w:val="1"/>
    <w:rsid w:val="007E41B5"/>
    <w:rPr>
      <w:rFonts w:ascii="Calibri" w:eastAsia="Calibri" w:hAnsi="Calibri"/>
      <w:kern w:val="0"/>
      <w:sz w:val="22"/>
      <w:szCs w:val="22"/>
      <w14:ligatures w14:val="none"/>
    </w:rPr>
  </w:style>
  <w:style w:type="paragraph" w:styleId="NormalWeb">
    <w:name w:val="Normal (Web)"/>
    <w:basedOn w:val="Normal"/>
    <w:uiPriority w:val="99"/>
    <w:semiHidden/>
    <w:unhideWhenUsed/>
    <w:rsid w:val="007E41B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v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b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ason.king6@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2436</Words>
  <Characters>15300</Characters>
  <Application>Microsoft Office Word</Application>
  <DocSecurity>0</DocSecurity>
  <Lines>355</Lines>
  <Paragraphs>152</Paragraphs>
  <ScaleCrop>false</ScaleCrop>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Weckesser, Michael</cp:lastModifiedBy>
  <cp:revision>2</cp:revision>
  <dcterms:created xsi:type="dcterms:W3CDTF">2026-03-23T12:25:00Z</dcterms:created>
  <dcterms:modified xsi:type="dcterms:W3CDTF">2026-03-23T12:28:00Z</dcterms:modified>
</cp:coreProperties>
</file>