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761C04" w:rsidRPr="00702A08" w:rsidP="008F13F6">
      <w:pPr>
        <w:rPr>
          <w:rFonts w:cstheme="minorHAnsi"/>
          <w:bCs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761C04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:rsidR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American Lake / Puget Sound, Phase 2, Bldg 201</w:t>
            </w:r>
            <w:r>
              <w:rPr>
                <w:rStyle w:val="AAMSKBFill-InHighlight"/>
              </w:rPr>
              <w:t xml:space="preserve"> </w:t>
            </w:r>
            <w:r>
              <w:rPr>
                <w:rStyle w:val="AAMSKBFill-InHighlight"/>
              </w:rPr>
              <w:t xml:space="preserve"> </w:t>
            </w:r>
            <w:r>
              <w:rPr>
                <w:rFonts w:asciiTheme="minorHAnsi" w:hAnsiTheme="minorHAnsi" w:cstheme="minorHAnsi"/>
              </w:rPr>
              <w:t>Initial Outfitting, Transitioning and Activation Services</w:t>
            </w:r>
            <w:r>
              <w:rPr>
                <w:rStyle w:val="AAMSKBFill-InHighlight"/>
              </w:rPr>
              <w:t xml:space="preserve"> </w:t>
            </w:r>
            <w:r>
              <w:rPr>
                <w:rFonts w:asciiTheme="minorHAnsi" w:hAnsiTheme="minorHAnsi" w:cstheme="minorHAnsi"/>
              </w:rPr>
              <w:t>(IOT&amp;A)</w:t>
            </w:r>
          </w:p>
        </w:tc>
      </w:tr>
    </w:tbl>
    <w:p w:rsidR="00761C04" w:rsidP="00761C04">
      <w:pPr>
        <w:spacing w:before="0" w:after="160" w:line="252" w:lineRule="auto"/>
        <w:rPr>
          <w:rFonts w:eastAsia="Calibri" w:cstheme="minorHAnsi"/>
          <w:szCs w:val="20"/>
        </w:rPr>
      </w:pPr>
    </w:p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31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81"/>
        <w:gridCol w:w="5237"/>
        <w:gridCol w:w="13"/>
      </w:tblGrid>
      <w:tr w:rsidTr="00490783">
        <w:tblPrEx>
          <w:tblW w:w="9931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44131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36C77626Q0155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08-06-2026</w:t>
            </w:r>
            <w:r w:rsidRPr="00EE5B77" w:rsidR="005B1DDF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10:00</w:t>
            </w:r>
            <w:r w:rsidRPr="00EE5B77" w:rsidR="005B1DDF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EASTERN TIME, NEW YORK, USA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A612B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90</w:t>
            </w:r>
            <w:r w:rsidRPr="00EE5B77" w:rsidR="005B1DDF"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 xml:space="preserve"> DAYS AFTER THE RESPONSE DATE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SDVOSBC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67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Q702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541614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PLACE OF PERFORMANCE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VA Pugent South Healthcare System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American Lake VA Medical Center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67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9600 Veterans Drive Southwest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Tacoma</w:t>
            </w:r>
            <w:r w:rsidRPr="00EE5B77">
              <w:rPr>
                <w:rFonts w:asciiTheme="minorHAnsi" w:hAnsiTheme="minorHAnsi" w:cstheme="minorHAnsi"/>
                <w:szCs w:val="20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WA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98493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519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USA</w:t>
            </w:r>
          </w:p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</w:rPr>
            </w:pPr>
          </w:p>
        </w:tc>
      </w:tr>
    </w:tbl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CONTACT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5B1DD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8F13F6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43" w:type="dxa"/>
            <w:hideMark/>
          </w:tcPr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Program Contracting Activity Central</w:t>
            </w:r>
            <w:r w:rsidRPr="00EE5B7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6100 Oak Tree Blvd, Suite 490</w:t>
            </w:r>
          </w:p>
          <w:p w:rsidR="00761C04" w:rsidRPr="00EE5B77" w:rsidP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Independence OH  44131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8F13F6" w:rsidP="00761C04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8F13F6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761C04" w:rsidP="00761C04">
            <w:pPr>
              <w:spacing w:before="0"/>
              <w:rPr>
                <w:rFonts w:cstheme="minorHAnsi"/>
                <w:b/>
              </w:rPr>
            </w:pPr>
          </w:p>
        </w:tc>
        <w:tc>
          <w:tcPr>
            <w:tcW w:w="5243" w:type="dxa"/>
            <w:hideMark/>
          </w:tcPr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Contracting Officer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Kathleen Klotzbach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Kathleen.Klotzbach@va.gov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5B1DD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C61B6B">
      <w:pPr>
        <w:spacing w:before="0" w:after="200"/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</w:pPr>
      <w:r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</w:p>
    <w:p w:rsidR="00761C04" w:rsidRPr="00AF196F" w:rsidP="00A612B4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DESCRIPTION</w:t>
      </w:r>
    </w:p>
    <w:p w:rsidR="00297EDD" w:rsidRPr="00AD34FB" w:rsidP="00AD34FB">
      <w:pPr>
        <w:pageBreakBefore/>
        <w:spacing w:after="0" w:line="240" w:lineRule="auto"/>
        <w:jc w:val="center"/>
        <w:rPr>
          <w:rFonts w:ascii="Calibri" w:eastAsia="Times New Roman" w:hAnsi="Calibri" w:cstheme="minorHAnsi"/>
          <w:b/>
        </w:rPr>
      </w:pPr>
      <w:r w:rsidRPr="00AD34FB">
        <w:rPr>
          <w:rFonts w:ascii="Calibri" w:eastAsia="Times New Roman" w:hAnsi="Calibri" w:cstheme="minorHAnsi"/>
          <w:b/>
        </w:rPr>
        <w:t xml:space="preserve">Department of Veterans Affairs </w:t>
      </w:r>
      <w:r w:rsidRPr="00AD34FB">
        <w:rPr>
          <w:rFonts w:ascii="Calibri" w:eastAsia="Times New Roman" w:hAnsi="Calibri" w:cstheme="minorHAnsi"/>
          <w:b/>
        </w:rPr>
        <w:br/>
        <w:t>Veterans Health Administration</w:t>
      </w:r>
    </w:p>
    <w:p w:rsidR="00297EDD" w:rsidRPr="00AD34FB" w:rsidP="00AD34FB">
      <w:pPr>
        <w:spacing w:after="0" w:line="240" w:lineRule="auto"/>
        <w:jc w:val="center"/>
        <w:rPr>
          <w:rFonts w:ascii="Calibri" w:eastAsia="Times New Roman" w:hAnsi="Calibri" w:cstheme="minorHAnsi"/>
          <w:b/>
        </w:rPr>
      </w:pPr>
      <w:r w:rsidRPr="00AD34FB">
        <w:rPr>
          <w:rFonts w:ascii="Calibri" w:eastAsia="Times New Roman" w:hAnsi="Calibri" w:cstheme="minorHAnsi"/>
          <w:b/>
        </w:rPr>
        <w:t>Program Contracting Activity Central (PCAC)</w:t>
      </w:r>
    </w:p>
    <w:p w:rsidR="00297EDD" w:rsidRPr="00AD34FB" w:rsidP="00AD34FB">
      <w:pPr>
        <w:spacing w:after="0" w:line="240" w:lineRule="auto"/>
        <w:jc w:val="center"/>
        <w:rPr>
          <w:rFonts w:ascii="Calibri" w:eastAsia="Times New Roman" w:hAnsi="Calibri" w:cstheme="minorHAnsi"/>
          <w:b/>
        </w:rPr>
      </w:pPr>
    </w:p>
    <w:p w:rsidR="00220458" w:rsidRPr="00AD34FB" w:rsidP="00AD34FB">
      <w:pPr>
        <w:spacing w:after="0" w:line="240" w:lineRule="auto"/>
        <w:jc w:val="center"/>
        <w:rPr>
          <w:rFonts w:ascii="Calibri" w:eastAsia="Times New Roman" w:hAnsi="Calibri" w:cstheme="minorHAnsi"/>
        </w:rPr>
      </w:pPr>
      <w:r w:rsidRPr="00AD34FB">
        <w:rPr>
          <w:rFonts w:ascii="Calibri" w:eastAsia="Times New Roman" w:hAnsi="Calibri" w:cstheme="minorHAnsi"/>
          <w:b/>
        </w:rPr>
        <w:fldChar w:fldCharType="begin"/>
      </w:r>
      <w:r w:rsidRPr="00AD34FB">
        <w:rPr>
          <w:rFonts w:ascii="Calibri" w:eastAsia="Times New Roman" w:hAnsi="Calibri" w:cstheme="minorHAnsi"/>
          <w:b/>
        </w:rPr>
        <w:instrText xml:space="preserve"> DATE \@ "MMMM d, yyyy" </w:instrText>
      </w:r>
      <w:r w:rsidRPr="00AD34FB">
        <w:rPr>
          <w:rFonts w:ascii="Calibri" w:eastAsia="Times New Roman" w:hAnsi="Calibri" w:cstheme="minorHAnsi"/>
          <w:b/>
        </w:rPr>
        <w:fldChar w:fldCharType="separate"/>
      </w:r>
      <w:r w:rsidRPr="00AD34FB">
        <w:rPr>
          <w:rFonts w:ascii="Calibri" w:eastAsia="Times New Roman" w:hAnsi="Calibri" w:cstheme="minorHAnsi"/>
          <w:b/>
        </w:rPr>
        <w:t>April 15, 2026</w:t>
      </w:r>
      <w:r w:rsidRPr="00AD34FB">
        <w:rPr>
          <w:rFonts w:ascii="Calibri" w:eastAsia="Times New Roman" w:hAnsi="Calibri" w:cstheme="minorHAnsi"/>
          <w:b/>
        </w:rPr>
        <w:fldChar w:fldCharType="end"/>
      </w:r>
      <w:r w:rsidRPr="00AD34FB">
        <w:rPr>
          <w:rFonts w:ascii="Calibri" w:eastAsia="Times New Roman" w:hAnsi="Calibri" w:cstheme="minorHAnsi"/>
        </w:rPr>
        <w:br/>
      </w:r>
    </w:p>
    <w:p w:rsidR="00357091" w:rsidRPr="00EB427F" w:rsidP="00EB427F">
      <w:pPr>
        <w:jc w:val="center"/>
        <w:rPr>
          <w:rFonts w:eastAsiaTheme="minorHAnsi" w:cstheme="minorHAnsi"/>
          <w:b/>
        </w:rPr>
      </w:pPr>
      <w:r w:rsidRPr="00AD34FB">
        <w:rPr>
          <w:rFonts w:ascii="Calibri" w:eastAsia="Times New Roman" w:hAnsi="Calibri" w:cstheme="minorHAnsi"/>
          <w:b/>
          <w:bCs/>
        </w:rPr>
        <w:t>PRESOLICITATION NOTICE</w:t>
      </w:r>
      <w:r w:rsidRPr="00AD34FB">
        <w:rPr>
          <w:rFonts w:ascii="Calibri" w:eastAsia="Times New Roman" w:hAnsi="Calibri" w:cstheme="minorHAnsi"/>
        </w:rPr>
        <w:t xml:space="preserve"> –</w:t>
      </w:r>
      <w:r w:rsidR="007D42CD">
        <w:rPr>
          <w:rFonts w:ascii="Calibri" w:eastAsia="Times New Roman" w:hAnsi="Calibri" w:cstheme="minorHAnsi"/>
          <w:b/>
          <w:bCs/>
        </w:rPr>
        <w:t xml:space="preserve">Initial Outfitting Transition and Activation (IOTA) Services </w:t>
      </w:r>
      <w:r w:rsidR="00706F48">
        <w:rPr>
          <w:rFonts w:ascii="Calibri" w:eastAsia="Times New Roman" w:hAnsi="Calibri" w:cstheme="minorHAnsi"/>
          <w:b/>
          <w:bCs/>
        </w:rPr>
        <w:t xml:space="preserve">for the </w:t>
      </w:r>
      <w:r w:rsidR="00F03C67">
        <w:rPr>
          <w:rFonts w:eastAsiaTheme="minorHAnsi" w:cstheme="minorHAnsi"/>
          <w:b/>
        </w:rPr>
        <w:t>VA Puget Sound Healthcare System – American Lake VA Medical Center</w:t>
      </w:r>
    </w:p>
    <w:p w:rsidR="00297EDD" w:rsidRPr="00AD34FB" w:rsidP="00AD34FB">
      <w:pPr>
        <w:spacing w:after="0" w:line="240" w:lineRule="auto"/>
        <w:rPr>
          <w:rFonts w:ascii="Calibri" w:eastAsia="Times New Roman" w:hAnsi="Calibri" w:cstheme="minorHAnsi"/>
          <w:b/>
          <w:bCs/>
        </w:rPr>
      </w:pPr>
      <w:r w:rsidRPr="00AD34FB">
        <w:rPr>
          <w:rFonts w:ascii="Calibri" w:eastAsia="Times New Roman" w:hAnsi="Calibri" w:cstheme="minorHAnsi"/>
          <w:b/>
          <w:bCs/>
        </w:rPr>
        <w:t>100% SDVOSB SET ASIDE</w:t>
      </w:r>
    </w:p>
    <w:p w:rsidR="00297EDD" w:rsidRPr="00AD34FB" w:rsidP="00AD34FB">
      <w:pPr>
        <w:autoSpaceDE w:val="0"/>
        <w:autoSpaceDN w:val="0"/>
        <w:adjustRightInd w:val="0"/>
        <w:spacing w:after="0" w:line="240" w:lineRule="auto"/>
        <w:rPr>
          <w:rFonts w:ascii="Calibri" w:eastAsia="Calibri" w:hAnsi="Calibri" w:cstheme="minorHAnsi"/>
          <w:bCs/>
          <w:color w:val="000000"/>
        </w:rPr>
      </w:pPr>
    </w:p>
    <w:p w:rsidR="00297EDD" w:rsidRPr="00AD34FB" w:rsidP="00AD34FB">
      <w:pPr>
        <w:spacing w:after="0" w:line="240" w:lineRule="auto"/>
        <w:rPr>
          <w:rFonts w:ascii="Calibri" w:eastAsia="Times New Roman" w:hAnsi="Calibri" w:cstheme="minorHAnsi"/>
        </w:rPr>
      </w:pPr>
      <w:r w:rsidRPr="00AD34FB">
        <w:rPr>
          <w:rFonts w:ascii="Calibri" w:eastAsia="Times New Roman" w:hAnsi="Calibri" w:cstheme="minorHAnsi"/>
        </w:rPr>
        <w:t xml:space="preserve">This is a Pre-Solicitation Notice that the Veterans Health Administration (VHA) intends to solicit quotes to provide non-personal </w:t>
      </w:r>
      <w:r w:rsidR="007D42CD">
        <w:rPr>
          <w:rFonts w:ascii="Calibri" w:eastAsia="Times New Roman" w:hAnsi="Calibri" w:cstheme="minorHAnsi"/>
        </w:rPr>
        <w:t>IOTA Services</w:t>
      </w:r>
      <w:r w:rsidRPr="00AD34FB">
        <w:rPr>
          <w:rFonts w:ascii="Calibri" w:eastAsia="Times New Roman" w:hAnsi="Calibri" w:cstheme="minorHAnsi"/>
        </w:rPr>
        <w:t xml:space="preserve"> </w:t>
      </w:r>
      <w:r w:rsidRPr="00AD34FB" w:rsidR="00357091">
        <w:rPr>
          <w:rFonts w:ascii="Calibri" w:eastAsia="Times New Roman" w:hAnsi="Calibri" w:cstheme="minorHAnsi"/>
        </w:rPr>
        <w:t xml:space="preserve">for the </w:t>
      </w:r>
      <w:r w:rsidR="00EB427F">
        <w:rPr>
          <w:rFonts w:ascii="Calibri" w:eastAsia="Times New Roman" w:hAnsi="Calibri" w:cstheme="minorHAnsi"/>
        </w:rPr>
        <w:t xml:space="preserve">new </w:t>
      </w:r>
      <w:r w:rsidR="00F03C67">
        <w:rPr>
          <w:rFonts w:ascii="Calibri" w:eastAsia="Times New Roman" w:hAnsi="Calibri" w:cstheme="minorHAnsi"/>
        </w:rPr>
        <w:t>American Lake VA Medical Center</w:t>
      </w:r>
      <w:r w:rsidRPr="00AD34FB" w:rsidR="00357091">
        <w:rPr>
          <w:rFonts w:ascii="Calibri" w:eastAsia="Times New Roman" w:hAnsi="Calibri" w:cstheme="minorHAnsi"/>
        </w:rPr>
        <w:t xml:space="preserve">. </w:t>
      </w:r>
      <w:r w:rsidRPr="00AD34FB">
        <w:rPr>
          <w:rFonts w:ascii="Calibri" w:eastAsia="Times New Roman" w:hAnsi="Calibri" w:cstheme="minorHAnsi"/>
        </w:rPr>
        <w:t xml:space="preserve">This requirement supports VHA's mission by providing contractor services to help </w:t>
      </w:r>
      <w:r w:rsidRPr="00AD34FB" w:rsidR="000D7DF0">
        <w:rPr>
          <w:rFonts w:ascii="Calibri" w:eastAsia="Times New Roman" w:hAnsi="Calibri" w:cstheme="minorHAnsi"/>
        </w:rPr>
        <w:t>support the</w:t>
      </w:r>
      <w:r w:rsidRPr="00AD34FB" w:rsidR="00C4559D">
        <w:rPr>
          <w:rFonts w:ascii="Calibri" w:eastAsia="Times New Roman" w:hAnsi="Calibri" w:cstheme="minorHAnsi"/>
        </w:rPr>
        <w:t xml:space="preserve"> </w:t>
      </w:r>
      <w:r w:rsidR="007D42CD">
        <w:rPr>
          <w:rFonts w:ascii="Calibri" w:eastAsia="Times New Roman" w:hAnsi="Calibri" w:cstheme="minorHAnsi"/>
        </w:rPr>
        <w:t>activation</w:t>
      </w:r>
      <w:r w:rsidRPr="00AD34FB">
        <w:rPr>
          <w:rFonts w:ascii="Calibri" w:eastAsia="Times New Roman" w:hAnsi="Calibri" w:cstheme="minorHAnsi"/>
        </w:rPr>
        <w:t xml:space="preserve">. </w:t>
      </w:r>
      <w:r w:rsidRPr="00AD34FB" w:rsidR="004F1CBD">
        <w:rPr>
          <w:rFonts w:ascii="Calibri" w:eastAsia="Times New Roman" w:hAnsi="Calibri" w:cstheme="minorHAnsi"/>
        </w:rPr>
        <w:t xml:space="preserve">This will be a firm-fixed-price contract with an estimated Period of Performance of </w:t>
      </w:r>
      <w:r w:rsidR="0079235F">
        <w:rPr>
          <w:rFonts w:ascii="Calibri" w:eastAsia="Times New Roman" w:hAnsi="Calibri" w:cstheme="minorHAnsi"/>
        </w:rPr>
        <w:t>(</w:t>
      </w:r>
      <w:r w:rsidR="00F03C67">
        <w:rPr>
          <w:rFonts w:ascii="Calibri" w:eastAsia="Times New Roman" w:hAnsi="Calibri" w:cstheme="minorHAnsi"/>
        </w:rPr>
        <w:t>43</w:t>
      </w:r>
      <w:r w:rsidR="00706F48">
        <w:rPr>
          <w:rFonts w:ascii="Calibri" w:eastAsia="Times New Roman" w:hAnsi="Calibri" w:cstheme="minorHAnsi"/>
        </w:rPr>
        <w:t xml:space="preserve">) </w:t>
      </w:r>
      <w:r w:rsidR="00F03C67">
        <w:rPr>
          <w:rFonts w:ascii="Calibri" w:eastAsia="Times New Roman" w:hAnsi="Calibri" w:cstheme="minorHAnsi"/>
        </w:rPr>
        <w:t>forty-three</w:t>
      </w:r>
      <w:r w:rsidR="00EB427F">
        <w:rPr>
          <w:rFonts w:ascii="Calibri" w:eastAsia="Times New Roman" w:hAnsi="Calibri" w:cstheme="minorHAnsi"/>
        </w:rPr>
        <w:t xml:space="preserve"> </w:t>
      </w:r>
      <w:r w:rsidR="00706F48">
        <w:rPr>
          <w:rFonts w:ascii="Calibri" w:eastAsia="Times New Roman" w:hAnsi="Calibri" w:cstheme="minorHAnsi"/>
        </w:rPr>
        <w:t>months</w:t>
      </w:r>
      <w:r w:rsidRPr="00AD34FB" w:rsidR="004F1CBD">
        <w:rPr>
          <w:rFonts w:ascii="Calibri" w:eastAsia="Times New Roman" w:hAnsi="Calibri" w:cstheme="minorHAnsi"/>
        </w:rPr>
        <w:t>.</w:t>
      </w:r>
    </w:p>
    <w:p w:rsidR="00EB427F" w:rsidP="00EB427F">
      <w:pPr>
        <w:autoSpaceDE w:val="0"/>
        <w:autoSpaceDN w:val="0"/>
        <w:adjustRightInd w:val="0"/>
        <w:spacing w:after="0" w:line="240" w:lineRule="auto"/>
        <w:rPr>
          <w:rFonts w:ascii="Calibri" w:hAnsi="Calibri" w:eastAsiaTheme="minorHAnsi" w:cstheme="minorHAnsi"/>
        </w:rPr>
      </w:pPr>
    </w:p>
    <w:p w:rsidR="00F03C67" w:rsidRPr="00F03C67" w:rsidP="00F03C67">
      <w:pPr>
        <w:spacing w:after="0" w:line="240" w:lineRule="auto"/>
        <w:rPr>
          <w:rFonts w:eastAsiaTheme="minorHAnsi"/>
        </w:rPr>
      </w:pPr>
      <w:r w:rsidRPr="00F03C67">
        <w:rPr>
          <w:rFonts w:eastAsiaTheme="minorHAnsi"/>
        </w:rPr>
        <w:t>VA Puget Sound Healthcare System – American Lake VAMC has been approved for a major construction project to construct a new building with updated services for Veteran health care. The new Outpatient Medical Center,</w:t>
      </w:r>
      <w:r w:rsidRPr="00F03C67">
        <w:rPr>
          <w:rFonts w:ascii="Calibri" w:eastAsia="Calibri" w:hAnsi="Calibri" w:cs="Times New Roman"/>
        </w:rPr>
        <w:t xml:space="preserve"> building</w:t>
      </w:r>
      <w:r w:rsidRPr="00F03C67">
        <w:rPr>
          <w:rFonts w:ascii="Calibri" w:eastAsia="Calibri" w:hAnsi="Calibri" w:cs="Times New Roman"/>
          <w:b/>
          <w:bCs/>
        </w:rPr>
        <w:t xml:space="preserve"> </w:t>
      </w:r>
      <w:r w:rsidRPr="00F03C67">
        <w:rPr>
          <w:rFonts w:ascii="Calibri" w:eastAsia="Calibri" w:hAnsi="Calibri" w:cs="Times New Roman"/>
        </w:rPr>
        <w:t>201, BGSF (Building Gross Square Feet) is estimated at 73,329 via design-build (DB) with 35,538 total departmental NSF dedicated to department and/or services. Expected departments and/or services for building 201 consists of the following: Cardiology Service (12,195 GSF), Environmental Management Service (175 GSF), Gastrointestinal/Endoscopy Service (4,458 GSF), Lobby area (1,796 GSF), Pathology and Laboratory Medicine Service (1,494 GSF), Pharmacy Service (2,484 GSF), Infusion Services (6,747 GSF), Sterile Processing Service (5,398 GSF), Surgical/Endovascular Services (17,947 GSF) and Office of Information and Technology (884 GSF).</w:t>
      </w:r>
      <w:r w:rsidRPr="00F03C67">
        <w:rPr>
          <w:rFonts w:eastAsiaTheme="minorHAnsi"/>
        </w:rPr>
        <w:t xml:space="preserve">  </w:t>
      </w:r>
      <w:r>
        <w:rPr>
          <w:rFonts w:eastAsiaTheme="minorHAnsi"/>
        </w:rPr>
        <w:t>This requirement is to provide ITOA services in support of the pre-planning and activation of the space.</w:t>
      </w:r>
    </w:p>
    <w:p w:rsidR="00F03C67" w:rsidRPr="00AD34FB" w:rsidP="00EB427F">
      <w:pPr>
        <w:autoSpaceDE w:val="0"/>
        <w:autoSpaceDN w:val="0"/>
        <w:adjustRightInd w:val="0"/>
        <w:spacing w:after="0" w:line="240" w:lineRule="auto"/>
        <w:rPr>
          <w:rFonts w:ascii="Calibri" w:hAnsi="Calibri" w:eastAsiaTheme="minorHAnsi" w:cstheme="minorHAnsi"/>
        </w:rPr>
      </w:pPr>
    </w:p>
    <w:p w:rsidR="00297EDD" w:rsidRPr="00AD34FB" w:rsidP="00AD34FB">
      <w:pPr>
        <w:shd w:val="clear" w:color="auto" w:fill="FFFFFF"/>
        <w:spacing w:after="0" w:line="240" w:lineRule="auto"/>
        <w:rPr>
          <w:rFonts w:ascii="Calibri" w:hAnsi="Calibri" w:cstheme="minorHAnsi"/>
        </w:rPr>
      </w:pPr>
      <w:r w:rsidRPr="00AD34FB">
        <w:rPr>
          <w:rFonts w:ascii="Calibri" w:eastAsia="Calibri" w:hAnsi="Calibri" w:cstheme="minorHAnsi"/>
          <w:color w:val="000000"/>
        </w:rPr>
        <w:t>This requirement will be set-aside 100% for Service</w:t>
      </w:r>
      <w:r w:rsidRPr="00AD34FB" w:rsidR="00BC54F5">
        <w:rPr>
          <w:rFonts w:ascii="Calibri" w:eastAsia="Calibri" w:hAnsi="Calibri" w:cstheme="minorHAnsi"/>
          <w:color w:val="000000"/>
        </w:rPr>
        <w:t>-</w:t>
      </w:r>
      <w:r w:rsidRPr="00AD34FB">
        <w:rPr>
          <w:rFonts w:ascii="Calibri" w:eastAsia="Calibri" w:hAnsi="Calibri" w:cstheme="minorHAnsi"/>
          <w:color w:val="000000"/>
        </w:rPr>
        <w:t>Disabled Veteran-Owned Small Businesses (SDVOSBs) using FAR Part 12</w:t>
      </w:r>
      <w:r w:rsidR="0034089D">
        <w:rPr>
          <w:rFonts w:ascii="Calibri" w:eastAsia="Calibri" w:hAnsi="Calibri" w:cstheme="minorHAnsi"/>
          <w:color w:val="000000"/>
        </w:rPr>
        <w:t xml:space="preserve"> </w:t>
      </w:r>
      <w:r w:rsidRPr="00AD34FB">
        <w:rPr>
          <w:rFonts w:ascii="Calibri" w:eastAsia="Calibri" w:hAnsi="Calibri" w:cstheme="minorHAnsi"/>
          <w:color w:val="000000"/>
        </w:rPr>
        <w:t>and 37.  To be eligible for an SDVOSB set aside under VA</w:t>
      </w:r>
      <w:r w:rsidRPr="00AD34FB" w:rsidR="00367C45">
        <w:rPr>
          <w:rFonts w:ascii="Calibri" w:eastAsia="Calibri" w:hAnsi="Calibri" w:cstheme="minorHAnsi"/>
          <w:color w:val="000000"/>
        </w:rPr>
        <w:t>’</w:t>
      </w:r>
      <w:r w:rsidRPr="00AD34FB">
        <w:rPr>
          <w:rFonts w:ascii="Calibri" w:eastAsia="Calibri" w:hAnsi="Calibri" w:cstheme="minorHAnsi"/>
          <w:color w:val="000000"/>
        </w:rPr>
        <w:t>s Veterans First Contracting Program, SDVOSBs must:</w:t>
      </w:r>
    </w:p>
    <w:p w:rsidR="00297EDD" w:rsidRPr="00AD34FB" w:rsidP="00AD34FB">
      <w:pPr>
        <w:autoSpaceDE w:val="0"/>
        <w:autoSpaceDN w:val="0"/>
        <w:adjustRightInd w:val="0"/>
        <w:spacing w:after="0" w:line="240" w:lineRule="auto"/>
        <w:rPr>
          <w:rFonts w:ascii="Calibri" w:eastAsia="Calibri" w:hAnsi="Calibri" w:cstheme="minorHAnsi"/>
          <w:color w:val="000000"/>
        </w:rPr>
      </w:pPr>
    </w:p>
    <w:p w:rsidR="00297EDD" w:rsidRPr="00AD34FB" w:rsidP="00AD34FB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contextualSpacing/>
        <w:rPr>
          <w:rFonts w:ascii="Calibri" w:eastAsia="Calibri" w:hAnsi="Calibri" w:cstheme="minorHAnsi"/>
          <w:color w:val="000000"/>
        </w:rPr>
      </w:pPr>
      <w:r w:rsidRPr="00AD34FB">
        <w:rPr>
          <w:rFonts w:ascii="Calibri" w:eastAsia="Calibri" w:hAnsi="Calibri" w:cstheme="minorHAnsi"/>
          <w:color w:val="000000"/>
        </w:rPr>
        <w:t>be verified by the Department of Veterans Affairs (VA) as SDVOSB (see https://</w:t>
      </w:r>
      <w:r w:rsidR="00502511">
        <w:rPr>
          <w:rFonts w:ascii="Calibri" w:eastAsia="Calibri" w:hAnsi="Calibri" w:cstheme="minorHAnsi"/>
          <w:color w:val="000000"/>
        </w:rPr>
        <w:t>search.certifications</w:t>
      </w:r>
      <w:r w:rsidRPr="00AD34FB" w:rsidR="004F1CBD">
        <w:rPr>
          <w:rFonts w:ascii="Calibri" w:eastAsia="Calibri" w:hAnsi="Calibri" w:cstheme="minorHAnsi"/>
          <w:color w:val="000000"/>
        </w:rPr>
        <w:t>.sba.</w:t>
      </w:r>
      <w:r w:rsidRPr="00AD34FB">
        <w:rPr>
          <w:rFonts w:ascii="Calibri" w:eastAsia="Calibri" w:hAnsi="Calibri" w:cstheme="minorHAnsi"/>
          <w:color w:val="000000"/>
        </w:rPr>
        <w:t>gov/ for details)</w:t>
      </w:r>
    </w:p>
    <w:p w:rsidR="00297EDD" w:rsidRPr="00AD34FB" w:rsidP="00AD34FB">
      <w:pPr>
        <w:autoSpaceDE w:val="0"/>
        <w:autoSpaceDN w:val="0"/>
        <w:adjustRightInd w:val="0"/>
        <w:spacing w:after="0" w:line="240" w:lineRule="auto"/>
        <w:rPr>
          <w:rFonts w:ascii="Calibri" w:eastAsia="Calibri" w:hAnsi="Calibri" w:cstheme="minorHAnsi"/>
          <w:color w:val="000000"/>
        </w:rPr>
      </w:pPr>
      <w:r w:rsidRPr="00AD34FB">
        <w:rPr>
          <w:rFonts w:ascii="Calibri" w:eastAsia="Calibri" w:hAnsi="Calibri" w:cstheme="minorHAnsi"/>
          <w:color w:val="000000"/>
        </w:rPr>
        <w:t>and</w:t>
      </w:r>
    </w:p>
    <w:p w:rsidR="00297EDD" w:rsidRPr="00AD34FB" w:rsidP="00AD34FB">
      <w:pPr>
        <w:autoSpaceDE w:val="0"/>
        <w:autoSpaceDN w:val="0"/>
        <w:adjustRightInd w:val="0"/>
        <w:spacing w:after="0" w:line="240" w:lineRule="auto"/>
        <w:rPr>
          <w:rFonts w:ascii="Calibri" w:eastAsia="Calibri" w:hAnsi="Calibri" w:cstheme="minorHAnsi"/>
          <w:color w:val="000000"/>
        </w:rPr>
      </w:pPr>
    </w:p>
    <w:p w:rsidR="00297EDD" w:rsidRPr="00AD34FB" w:rsidP="00AD34FB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contextualSpacing/>
        <w:rPr>
          <w:rFonts w:ascii="Calibri" w:eastAsia="Calibri" w:hAnsi="Calibri" w:cstheme="minorHAnsi"/>
          <w:color w:val="000000"/>
        </w:rPr>
      </w:pPr>
      <w:r w:rsidRPr="00AD34FB">
        <w:rPr>
          <w:rFonts w:ascii="Calibri" w:eastAsia="Calibri" w:hAnsi="Calibri" w:cstheme="minorHAnsi"/>
          <w:color w:val="000000"/>
        </w:rPr>
        <w:t xml:space="preserve">meet the small </w:t>
      </w:r>
      <w:r w:rsidRPr="00AD34FB">
        <w:rPr>
          <w:rFonts w:ascii="Calibri" w:eastAsia="Calibri" w:hAnsi="Calibri" w:cstheme="minorHAnsi"/>
          <w:color w:val="000000"/>
        </w:rPr>
        <w:t>business size</w:t>
      </w:r>
      <w:r w:rsidRPr="00AD34FB">
        <w:rPr>
          <w:rFonts w:ascii="Calibri" w:eastAsia="Calibri" w:hAnsi="Calibri" w:cstheme="minorHAnsi"/>
          <w:color w:val="000000"/>
        </w:rPr>
        <w:t xml:space="preserve"> standard for NAICS 541614.</w:t>
      </w:r>
    </w:p>
    <w:p w:rsidR="00297EDD" w:rsidRPr="00AD34FB" w:rsidP="00AD34FB">
      <w:pPr>
        <w:autoSpaceDE w:val="0"/>
        <w:autoSpaceDN w:val="0"/>
        <w:adjustRightInd w:val="0"/>
        <w:spacing w:after="0" w:line="240" w:lineRule="auto"/>
        <w:ind w:left="720"/>
        <w:contextualSpacing/>
        <w:rPr>
          <w:rFonts w:ascii="Calibri" w:eastAsia="Calibri" w:hAnsi="Calibri" w:cstheme="minorHAnsi"/>
          <w:color w:val="000000"/>
        </w:rPr>
      </w:pPr>
    </w:p>
    <w:p w:rsidR="00297EDD" w:rsidRPr="00AD34FB" w:rsidP="00AD34FB">
      <w:pPr>
        <w:autoSpaceDE w:val="0"/>
        <w:autoSpaceDN w:val="0"/>
        <w:adjustRightInd w:val="0"/>
        <w:spacing w:after="0" w:line="240" w:lineRule="auto"/>
        <w:rPr>
          <w:rFonts w:ascii="Calibri" w:eastAsia="Calibri" w:hAnsi="Calibri" w:cstheme="minorHAnsi"/>
          <w:color w:val="000000"/>
        </w:rPr>
      </w:pPr>
      <w:r w:rsidRPr="00AD34FB">
        <w:rPr>
          <w:rFonts w:ascii="Calibri" w:eastAsia="Calibri" w:hAnsi="Calibri" w:cstheme="minorHAnsi"/>
          <w:color w:val="000000"/>
        </w:rPr>
        <w:t xml:space="preserve">The solicitation is anticipated to be posted on </w:t>
      </w:r>
      <w:r w:rsidRPr="00AD34FB" w:rsidR="00BC10B4">
        <w:rPr>
          <w:rFonts w:ascii="Calibri" w:eastAsia="Calibri" w:hAnsi="Calibri" w:cstheme="minorHAnsi"/>
          <w:color w:val="000000"/>
        </w:rPr>
        <w:t>Contract Opportunities</w:t>
      </w:r>
      <w:r w:rsidRPr="00AD34FB">
        <w:rPr>
          <w:rFonts w:ascii="Calibri" w:eastAsia="Calibri" w:hAnsi="Calibri" w:cstheme="minorHAnsi"/>
          <w:color w:val="000000"/>
        </w:rPr>
        <w:t xml:space="preserve"> for download on or about</w:t>
      </w:r>
      <w:r w:rsidR="0079235F">
        <w:rPr>
          <w:rFonts w:ascii="Calibri" w:eastAsia="Calibri" w:hAnsi="Calibri" w:cstheme="minorHAnsi"/>
          <w:color w:val="000000"/>
        </w:rPr>
        <w:t xml:space="preserve"> </w:t>
      </w:r>
      <w:r w:rsidR="00F03C67">
        <w:rPr>
          <w:rFonts w:ascii="Calibri" w:eastAsia="Calibri" w:hAnsi="Calibri" w:cstheme="minorHAnsi"/>
          <w:color w:val="000000"/>
        </w:rPr>
        <w:t>1 May 2026</w:t>
      </w:r>
      <w:r w:rsidRPr="00AD34FB">
        <w:rPr>
          <w:rFonts w:ascii="Calibri" w:eastAsia="Calibri" w:hAnsi="Calibri" w:cstheme="minorHAnsi"/>
          <w:color w:val="000000"/>
        </w:rPr>
        <w:t xml:space="preserve">. Potential offerors are advised that there may be truncated response time on the solicitation that will follow this </w:t>
      </w:r>
      <w:r w:rsidRPr="00AD34FB" w:rsidR="00BC54F5">
        <w:rPr>
          <w:rFonts w:ascii="Calibri" w:eastAsia="Calibri" w:hAnsi="Calibri" w:cstheme="minorHAnsi"/>
          <w:color w:val="000000"/>
        </w:rPr>
        <w:t>Pr</w:t>
      </w:r>
      <w:r w:rsidRPr="00AD34FB">
        <w:rPr>
          <w:rFonts w:ascii="Calibri" w:eastAsia="Calibri" w:hAnsi="Calibri" w:cstheme="minorHAnsi"/>
          <w:color w:val="000000"/>
        </w:rPr>
        <w:t>e</w:t>
      </w:r>
      <w:r w:rsidRPr="00AD34FB" w:rsidR="00BC54F5">
        <w:rPr>
          <w:rFonts w:ascii="Calibri" w:eastAsia="Calibri" w:hAnsi="Calibri" w:cstheme="minorHAnsi"/>
          <w:color w:val="000000"/>
        </w:rPr>
        <w:t>-S</w:t>
      </w:r>
      <w:r w:rsidRPr="00AD34FB">
        <w:rPr>
          <w:rFonts w:ascii="Calibri" w:eastAsia="Calibri" w:hAnsi="Calibri" w:cstheme="minorHAnsi"/>
          <w:color w:val="000000"/>
        </w:rPr>
        <w:t>olicitation</w:t>
      </w:r>
      <w:r w:rsidRPr="00AD34FB" w:rsidR="004C752A">
        <w:rPr>
          <w:rFonts w:ascii="Calibri" w:eastAsia="Calibri" w:hAnsi="Calibri" w:cstheme="minorHAnsi"/>
          <w:color w:val="000000"/>
        </w:rPr>
        <w:t xml:space="preserve"> notice</w:t>
      </w:r>
      <w:r w:rsidRPr="00AD34FB">
        <w:rPr>
          <w:rFonts w:ascii="Calibri" w:eastAsia="Calibri" w:hAnsi="Calibri" w:cstheme="minorHAnsi"/>
          <w:color w:val="000000"/>
        </w:rPr>
        <w:t xml:space="preserve">. </w:t>
      </w:r>
      <w:r w:rsidR="0093494A">
        <w:rPr>
          <w:rFonts w:ascii="Calibri" w:eastAsia="Calibri" w:hAnsi="Calibri" w:cstheme="minorHAnsi"/>
          <w:color w:val="000000"/>
        </w:rPr>
        <w:t xml:space="preserve"> </w:t>
      </w:r>
      <w:r w:rsidRPr="00AD34FB">
        <w:rPr>
          <w:rFonts w:ascii="Calibri" w:eastAsia="Calibri" w:hAnsi="Calibri" w:cstheme="minorHAnsi"/>
          <w:color w:val="000000"/>
        </w:rPr>
        <w:t xml:space="preserve">Anticipated closing date of the solicitation will be </w:t>
      </w:r>
      <w:r w:rsidR="00F03C67">
        <w:rPr>
          <w:rFonts w:ascii="Calibri" w:eastAsia="Calibri" w:hAnsi="Calibri" w:cstheme="minorHAnsi"/>
          <w:color w:val="000000"/>
        </w:rPr>
        <w:t>08</w:t>
      </w:r>
      <w:r w:rsidRPr="00C97055" w:rsidR="00357091">
        <w:rPr>
          <w:rFonts w:ascii="Calibri" w:eastAsia="Calibri" w:hAnsi="Calibri" w:cstheme="minorHAnsi"/>
          <w:color w:val="000000"/>
        </w:rPr>
        <w:t xml:space="preserve"> </w:t>
      </w:r>
      <w:r w:rsidR="00F03C67">
        <w:rPr>
          <w:rFonts w:ascii="Calibri" w:eastAsia="Calibri" w:hAnsi="Calibri" w:cstheme="minorHAnsi"/>
          <w:color w:val="000000"/>
        </w:rPr>
        <w:t>June</w:t>
      </w:r>
      <w:r w:rsidR="00C97055">
        <w:rPr>
          <w:rFonts w:ascii="Calibri" w:eastAsia="Calibri" w:hAnsi="Calibri" w:cstheme="minorHAnsi"/>
          <w:color w:val="000000"/>
        </w:rPr>
        <w:t xml:space="preserve"> 202</w:t>
      </w:r>
      <w:r w:rsidR="00706F48">
        <w:rPr>
          <w:rFonts w:ascii="Calibri" w:eastAsia="Calibri" w:hAnsi="Calibri" w:cstheme="minorHAnsi"/>
          <w:color w:val="000000"/>
        </w:rPr>
        <w:t>6</w:t>
      </w:r>
      <w:r w:rsidRPr="00AD34FB" w:rsidR="00357091">
        <w:rPr>
          <w:rFonts w:ascii="Calibri" w:eastAsia="Calibri" w:hAnsi="Calibri" w:cstheme="minorHAnsi"/>
          <w:color w:val="000000"/>
        </w:rPr>
        <w:t xml:space="preserve">. </w:t>
      </w:r>
      <w:r w:rsidRPr="00AD34FB">
        <w:rPr>
          <w:rFonts w:ascii="Calibri" w:eastAsia="Calibri" w:hAnsi="Calibri" w:cstheme="minorHAnsi"/>
          <w:color w:val="000000"/>
        </w:rPr>
        <w:t>Solicitation initial posting date and the closing date are subject to change as necessary.</w:t>
      </w:r>
    </w:p>
    <w:p w:rsidR="00297EDD" w:rsidRPr="00AD34FB" w:rsidP="00AD34FB">
      <w:pPr>
        <w:autoSpaceDE w:val="0"/>
        <w:autoSpaceDN w:val="0"/>
        <w:adjustRightInd w:val="0"/>
        <w:spacing w:after="0" w:line="240" w:lineRule="auto"/>
        <w:rPr>
          <w:rFonts w:ascii="Calibri" w:eastAsia="Calibri" w:hAnsi="Calibri" w:cstheme="minorHAnsi"/>
          <w:color w:val="000000"/>
        </w:rPr>
      </w:pPr>
    </w:p>
    <w:p w:rsidR="00297EDD" w:rsidRPr="00AD34FB" w:rsidP="00AD34FB">
      <w:pPr>
        <w:autoSpaceDE w:val="0"/>
        <w:autoSpaceDN w:val="0"/>
        <w:adjustRightInd w:val="0"/>
        <w:spacing w:after="0" w:line="240" w:lineRule="auto"/>
        <w:rPr>
          <w:rFonts w:ascii="Calibri" w:eastAsia="Calibri" w:hAnsi="Calibri" w:cstheme="minorHAnsi"/>
          <w:color w:val="000000"/>
        </w:rPr>
      </w:pPr>
      <w:r w:rsidRPr="00AD34FB">
        <w:rPr>
          <w:rFonts w:ascii="Calibri" w:eastAsia="Calibri" w:hAnsi="Calibri" w:cstheme="minorHAnsi"/>
          <w:color w:val="000000"/>
        </w:rPr>
        <w:t xml:space="preserve">Any questions for this </w:t>
      </w:r>
      <w:r w:rsidRPr="00AD34FB" w:rsidR="00BC54F5">
        <w:rPr>
          <w:rFonts w:ascii="Calibri" w:eastAsia="Calibri" w:hAnsi="Calibri" w:cstheme="minorHAnsi"/>
          <w:color w:val="000000"/>
        </w:rPr>
        <w:t>P</w:t>
      </w:r>
      <w:r w:rsidRPr="00AD34FB">
        <w:rPr>
          <w:rFonts w:ascii="Calibri" w:eastAsia="Calibri" w:hAnsi="Calibri" w:cstheme="minorHAnsi"/>
          <w:color w:val="000000"/>
        </w:rPr>
        <w:t>re</w:t>
      </w:r>
      <w:r w:rsidRPr="00AD34FB" w:rsidR="00BC54F5">
        <w:rPr>
          <w:rFonts w:ascii="Calibri" w:eastAsia="Calibri" w:hAnsi="Calibri" w:cstheme="minorHAnsi"/>
          <w:color w:val="000000"/>
        </w:rPr>
        <w:t>-</w:t>
      </w:r>
      <w:r w:rsidRPr="00AD34FB">
        <w:rPr>
          <w:rFonts w:ascii="Calibri" w:eastAsia="Calibri" w:hAnsi="Calibri" w:cstheme="minorHAnsi"/>
          <w:color w:val="000000"/>
        </w:rPr>
        <w:t xml:space="preserve">solicitation notice should be sent via e-mail </w:t>
      </w:r>
      <w:r w:rsidRPr="0079235F" w:rsidR="00357091">
        <w:rPr>
          <w:rFonts w:ascii="Calibri" w:eastAsia="Calibri" w:hAnsi="Calibri" w:cstheme="minorHAnsi"/>
          <w:color w:val="000000"/>
        </w:rPr>
        <w:t>Kathleen.Klotzbach</w:t>
      </w:r>
      <w:r w:rsidRPr="0079235F">
        <w:rPr>
          <w:rFonts w:ascii="Calibri" w:eastAsia="Calibri" w:hAnsi="Calibri" w:cstheme="minorHAnsi"/>
          <w:color w:val="000000"/>
        </w:rPr>
        <w:t>@va.gov</w:t>
      </w:r>
      <w:r w:rsidRPr="00AD34FB">
        <w:rPr>
          <w:rFonts w:ascii="Calibri" w:eastAsia="Calibri" w:hAnsi="Calibri" w:cstheme="minorHAnsi"/>
          <w:color w:val="000000"/>
        </w:rPr>
        <w:t xml:space="preserve">.  </w:t>
      </w:r>
      <w:r w:rsidRPr="00AD34FB">
        <w:rPr>
          <w:rFonts w:ascii="Calibri" w:eastAsia="Calibri" w:hAnsi="Calibri" w:cstheme="minorHAnsi"/>
          <w:bCs/>
          <w:color w:val="000000"/>
        </w:rPr>
        <w:t>No telephone requests/questions will be accepted.</w:t>
      </w:r>
    </w:p>
    <w:p w:rsidR="00297EDD" w:rsidRPr="00AD34FB" w:rsidP="00AD34FB">
      <w:pPr>
        <w:autoSpaceDE w:val="0"/>
        <w:autoSpaceDN w:val="0"/>
        <w:adjustRightInd w:val="0"/>
        <w:spacing w:after="0" w:line="240" w:lineRule="auto"/>
        <w:rPr>
          <w:rFonts w:ascii="Calibri" w:eastAsia="Calibri" w:hAnsi="Calibri" w:cstheme="minorHAnsi"/>
          <w:color w:val="000000"/>
        </w:rPr>
      </w:pPr>
    </w:p>
    <w:p w:rsidR="00297EDD" w:rsidRPr="00AD34FB" w:rsidP="00AD34FB">
      <w:pPr>
        <w:autoSpaceDE w:val="0"/>
        <w:autoSpaceDN w:val="0"/>
        <w:adjustRightInd w:val="0"/>
        <w:spacing w:after="0" w:line="240" w:lineRule="auto"/>
        <w:rPr>
          <w:rFonts w:ascii="Calibri" w:eastAsia="Calibri" w:hAnsi="Calibri" w:cstheme="minorHAnsi"/>
          <w:color w:val="000000"/>
        </w:rPr>
      </w:pPr>
      <w:r w:rsidRPr="00AD34FB">
        <w:rPr>
          <w:rFonts w:ascii="Calibri" w:eastAsia="Calibri" w:hAnsi="Calibri" w:cstheme="minorHAnsi"/>
          <w:color w:val="000000"/>
        </w:rPr>
        <w:t xml:space="preserve">This </w:t>
      </w:r>
      <w:r w:rsidRPr="00AD34FB" w:rsidR="00BC54F5">
        <w:rPr>
          <w:rFonts w:ascii="Calibri" w:eastAsia="Calibri" w:hAnsi="Calibri" w:cstheme="minorHAnsi"/>
          <w:color w:val="000000"/>
        </w:rPr>
        <w:t>P</w:t>
      </w:r>
      <w:r w:rsidRPr="00AD34FB">
        <w:rPr>
          <w:rFonts w:ascii="Calibri" w:eastAsia="Calibri" w:hAnsi="Calibri" w:cstheme="minorHAnsi"/>
          <w:color w:val="000000"/>
        </w:rPr>
        <w:t>re</w:t>
      </w:r>
      <w:r w:rsidRPr="00AD34FB" w:rsidR="00BC54F5">
        <w:rPr>
          <w:rFonts w:ascii="Calibri" w:eastAsia="Calibri" w:hAnsi="Calibri" w:cstheme="minorHAnsi"/>
          <w:color w:val="000000"/>
        </w:rPr>
        <w:t>-S</w:t>
      </w:r>
      <w:r w:rsidRPr="00AD34FB">
        <w:rPr>
          <w:rFonts w:ascii="Calibri" w:eastAsia="Calibri" w:hAnsi="Calibri" w:cstheme="minorHAnsi"/>
          <w:color w:val="000000"/>
        </w:rPr>
        <w:t>olicitation notice does not constitute a request for proposals.</w:t>
      </w:r>
    </w:p>
    <w:p w:rsidR="00297EDD" w:rsidRPr="00AD34FB" w:rsidP="00AD34FB">
      <w:pPr>
        <w:autoSpaceDE w:val="0"/>
        <w:autoSpaceDN w:val="0"/>
        <w:adjustRightInd w:val="0"/>
        <w:spacing w:after="0" w:line="240" w:lineRule="auto"/>
        <w:rPr>
          <w:rFonts w:ascii="Calibri" w:eastAsia="Calibri" w:hAnsi="Calibri" w:cstheme="minorHAnsi"/>
          <w:color w:val="000000"/>
        </w:rPr>
      </w:pPr>
    </w:p>
    <w:p w:rsidR="00297EDD" w:rsidP="00F03C67">
      <w:pPr>
        <w:autoSpaceDE w:val="0"/>
        <w:autoSpaceDN w:val="0"/>
        <w:adjustRightInd w:val="0"/>
        <w:spacing w:after="0" w:line="240" w:lineRule="auto"/>
      </w:pPr>
      <w:r w:rsidRPr="00AD34FB">
        <w:rPr>
          <w:rFonts w:ascii="Calibri" w:eastAsia="Calibri" w:hAnsi="Calibri" w:cstheme="minorHAnsi"/>
          <w:color w:val="000000"/>
        </w:rPr>
        <w:t xml:space="preserve">P.O.C:  </w:t>
      </w:r>
      <w:r>
        <w:fldChar w:fldCharType="begin"/>
      </w:r>
      <w:r>
        <w:instrText xml:space="preserve"> HYPERLINK "mailto:Kathleen.Klotzbach@va.gov" </w:instrText>
      </w:r>
      <w:r>
        <w:fldChar w:fldCharType="separate"/>
      </w:r>
      <w:r w:rsidRPr="00532CF4" w:rsidR="0034089D">
        <w:rPr>
          <w:rStyle w:val="Hyperlink"/>
          <w:rFonts w:ascii="Calibri" w:eastAsia="Times New Roman" w:hAnsi="Calibri" w:cstheme="minorHAnsi"/>
        </w:rPr>
        <w:t>Kathleen.Klotzbach@va.gov</w:t>
      </w:r>
      <w:r>
        <w:fldChar w:fldCharType="end"/>
      </w:r>
      <w:r w:rsidRPr="0079235F">
        <w:rPr>
          <w:rFonts w:ascii="Calibri" w:eastAsia="Times New Roman" w:hAnsi="Calibri" w:cstheme="minorHAnsi"/>
          <w:bCs/>
        </w:rPr>
        <w:t>, Contracting Officer</w:t>
      </w:r>
    </w:p>
    <w:p w:rsidR="00000000" w:rsidP="00A148BE">
      <w:pPr>
        <w:jc w:val="center"/>
      </w:pPr>
      <w:r>
        <w:t>End of Document</w:t>
      </w:r>
      <w:bookmarkStart w:id="0" w:name="_GoBack"/>
      <w:bookmarkEnd w:id="0"/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A93DAB">
      <w:tblPrEx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240FCD" w:rsidP="00240FCD">
          <w:pPr>
            <w:pStyle w:val="Footer"/>
          </w:pPr>
        </w:p>
      </w:tc>
      <w:tc>
        <w:tcPr>
          <w:tcW w:w="4788" w:type="dxa"/>
        </w:tcPr>
        <w:p w:rsidR="00240FCD" w:rsidP="00240FCD">
          <w:pPr>
            <w:pStyle w:val="Footer"/>
            <w:jc w:val="right"/>
          </w:pPr>
          <w:r>
            <w:t>Presolicitation</w:t>
          </w:r>
          <w:r>
            <w:t xml:space="preserve"> Notice</w:t>
          </w:r>
        </w:p>
      </w:tc>
    </w:tr>
  </w:tbl>
  <w:p w:rsidR="00D538D6" w:rsidRPr="00240FCD" w:rsidP="00240FCD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4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4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B0DC6">
      <w:tblPrEx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B0DC6">
          <w:pPr>
            <w:pStyle w:val="Footer"/>
          </w:pPr>
          <w:r>
            <w:t>*=Required Field</w:t>
          </w:r>
        </w:p>
      </w:tc>
      <w:tc>
        <w:tcPr>
          <w:tcW w:w="4788" w:type="dxa"/>
        </w:tcPr>
        <w:p w:rsidR="009B0DC6" w:rsidP="009B0DC6">
          <w:pPr>
            <w:pStyle w:val="Footer"/>
            <w:jc w:val="right"/>
          </w:pPr>
          <w:r>
            <w:t>Presolicitation</w:t>
          </w:r>
          <w:r>
            <w:t xml:space="preserve"> Notice</w:t>
          </w:r>
        </w:p>
      </w:tc>
    </w:tr>
  </w:tbl>
  <w:p w:rsidR="00916BCF" w:rsidRPr="00041EE5" w:rsidP="009B0DC6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4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91E9F" w:rsidRPr="000758A6" w:rsidP="000758A6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</w:t>
    </w:r>
    <w:r w:rsidRPr="000758A6">
      <w:rPr>
        <w:rFonts w:asciiTheme="minorHAnsi" w:hAnsiTheme="minorHAnsi"/>
        <w:sz w:val="36"/>
      </w:rPr>
      <w:t xml:space="preserve"> Notice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B4283" w:rsidRPr="000F59BB" w:rsidP="000F59BB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</w:t>
    </w:r>
    <w:r w:rsidRPr="000758A6">
      <w:rPr>
        <w:rFonts w:asciiTheme="minorHAnsi" w:hAnsiTheme="minorHAnsi"/>
        <w:sz w:val="36"/>
      </w:rPr>
      <w:t xml:space="preserve"> Notice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2475BA"/>
    <w:multiLevelType w:val="hybridMultilevel"/>
    <w:tmpl w:val="A4862548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styleId="TableGrid">
    <w:name w:val="Table Grid"/>
    <w:basedOn w:val="TableNormal"/>
    <w:uiPriority w:val="39"/>
    <w:rsid w:val="0071542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9E23A6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C54F5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BC54F5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AD34FB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D34F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D34FB"/>
    <w:rPr>
      <w:rFonts w:eastAsiaTheme="minorEastAsia"/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79235F"/>
    <w:rPr>
      <w:color w:val="800080" w:themeColor="followedHyperlink"/>
      <w:u w:val="single"/>
    </w:rPr>
  </w:style>
  <w:style w:type="character" w:customStyle="1" w:styleId="normaltextrun">
    <w:name w:val="normaltextrun"/>
    <w:basedOn w:val="DefaultParagraphFont"/>
    <w:rsid w:val="00706F48"/>
  </w:style>
  <w:style w:type="character" w:customStyle="1" w:styleId="eop">
    <w:name w:val="eop"/>
    <w:basedOn w:val="DefaultParagraphFont"/>
    <w:rsid w:val="00706F48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2026-04-15T15:42:24Z</dcterms:created>
  <dcterms:modified xsi:type="dcterms:W3CDTF">2026-04-15T15:42:24Z</dcterms:modified>
</cp:coreProperties>
</file>