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23B59" w14:textId="32B4D7F5" w:rsidR="00B00507" w:rsidRPr="00005527" w:rsidRDefault="00A26000" w:rsidP="00B00507">
      <w:pPr>
        <w:spacing w:after="0"/>
        <w:rPr>
          <w:rFonts w:ascii="Times New Roman" w:hAnsi="Times New Roman" w:cs="Times New Roman"/>
          <w:sz w:val="24"/>
          <w:szCs w:val="24"/>
        </w:rPr>
      </w:pPr>
      <w:r w:rsidRPr="00005527">
        <w:rPr>
          <w:rFonts w:ascii="Times New Roman" w:hAnsi="Times New Roman" w:cs="Times New Roman"/>
          <w:sz w:val="24"/>
          <w:szCs w:val="24"/>
        </w:rPr>
        <w:t>NIST</w:t>
      </w:r>
      <w:r w:rsidR="00845A63" w:rsidRPr="00005527">
        <w:rPr>
          <w:rFonts w:ascii="Times New Roman" w:hAnsi="Times New Roman" w:cs="Times New Roman"/>
          <w:sz w:val="24"/>
          <w:szCs w:val="24"/>
        </w:rPr>
        <w:t xml:space="preserve"> </w:t>
      </w:r>
      <w:r w:rsidR="00B00507" w:rsidRPr="00005527">
        <w:rPr>
          <w:rFonts w:ascii="Times New Roman" w:hAnsi="Times New Roman" w:cs="Times New Roman"/>
          <w:sz w:val="24"/>
          <w:szCs w:val="24"/>
        </w:rPr>
        <w:t>Document Type</w:t>
      </w:r>
      <w:r w:rsidR="005B3E0B" w:rsidRPr="00005527">
        <w:rPr>
          <w:rFonts w:ascii="Times New Roman" w:hAnsi="Times New Roman" w:cs="Times New Roman"/>
          <w:sz w:val="24"/>
          <w:szCs w:val="24"/>
        </w:rPr>
        <w:t>: Sources</w:t>
      </w:r>
      <w:r w:rsidR="00B00507" w:rsidRPr="00005527">
        <w:rPr>
          <w:rFonts w:ascii="Times New Roman" w:hAnsi="Times New Roman" w:cs="Times New Roman"/>
          <w:sz w:val="24"/>
          <w:szCs w:val="24"/>
        </w:rPr>
        <w:t xml:space="preserve"> Sought</w:t>
      </w:r>
      <w:r w:rsidR="005B3E0B" w:rsidRPr="00005527">
        <w:rPr>
          <w:rFonts w:ascii="Times New Roman" w:hAnsi="Times New Roman" w:cs="Times New Roman"/>
          <w:sz w:val="24"/>
          <w:szCs w:val="24"/>
        </w:rPr>
        <w:t>/</w:t>
      </w:r>
      <w:r w:rsidR="00B00507" w:rsidRPr="00005527">
        <w:rPr>
          <w:rFonts w:ascii="Times New Roman" w:hAnsi="Times New Roman" w:cs="Times New Roman"/>
          <w:sz w:val="24"/>
          <w:szCs w:val="24"/>
        </w:rPr>
        <w:t xml:space="preserve">Notice </w:t>
      </w:r>
      <w:r w:rsidR="005B3E0B" w:rsidRPr="00005527">
        <w:rPr>
          <w:rFonts w:ascii="Times New Roman" w:hAnsi="Times New Roman" w:cs="Times New Roman"/>
          <w:sz w:val="24"/>
          <w:szCs w:val="24"/>
        </w:rPr>
        <w:t>of Intent</w:t>
      </w:r>
    </w:p>
    <w:p w14:paraId="72EBA9F5" w14:textId="522F150B" w:rsidR="00B00507" w:rsidRPr="00005527" w:rsidRDefault="00B00507" w:rsidP="00B00507">
      <w:pPr>
        <w:spacing w:after="0"/>
        <w:rPr>
          <w:rFonts w:ascii="Times New Roman" w:hAnsi="Times New Roman" w:cs="Times New Roman"/>
          <w:sz w:val="24"/>
          <w:szCs w:val="24"/>
        </w:rPr>
      </w:pPr>
      <w:r w:rsidRPr="00005527">
        <w:rPr>
          <w:rFonts w:ascii="Times New Roman" w:hAnsi="Times New Roman" w:cs="Times New Roman"/>
          <w:sz w:val="24"/>
          <w:szCs w:val="24"/>
        </w:rPr>
        <w:t xml:space="preserve">Procurement Identifier: </w:t>
      </w:r>
      <w:r w:rsidR="0020605F" w:rsidRPr="00005527">
        <w:rPr>
          <w:rFonts w:ascii="Times New Roman" w:hAnsi="Times New Roman" w:cs="Times New Roman"/>
          <w:sz w:val="24"/>
          <w:szCs w:val="24"/>
        </w:rPr>
        <w:t>NIST-AMD-</w:t>
      </w:r>
      <w:r w:rsidR="003A7CDB" w:rsidRPr="00005527">
        <w:rPr>
          <w:rFonts w:ascii="Times New Roman" w:hAnsi="Times New Roman" w:cs="Times New Roman"/>
          <w:sz w:val="24"/>
          <w:szCs w:val="24"/>
        </w:rPr>
        <w:t>F-</w:t>
      </w:r>
      <w:r w:rsidR="0016752B" w:rsidRPr="00005527">
        <w:rPr>
          <w:rFonts w:ascii="Times New Roman" w:hAnsi="Times New Roman" w:cs="Times New Roman"/>
          <w:sz w:val="24"/>
          <w:szCs w:val="24"/>
        </w:rPr>
        <w:t>FTO</w:t>
      </w:r>
      <w:r w:rsidR="000849CB" w:rsidRPr="00005527">
        <w:rPr>
          <w:rFonts w:ascii="Times New Roman" w:hAnsi="Times New Roman" w:cs="Times New Roman"/>
          <w:sz w:val="24"/>
          <w:szCs w:val="24"/>
        </w:rPr>
        <w:t>-</w:t>
      </w:r>
      <w:r w:rsidR="0020605F" w:rsidRPr="00005527">
        <w:rPr>
          <w:rFonts w:ascii="Times New Roman" w:hAnsi="Times New Roman" w:cs="Times New Roman"/>
          <w:sz w:val="24"/>
          <w:szCs w:val="24"/>
        </w:rPr>
        <w:t>SSN-</w:t>
      </w:r>
      <w:r w:rsidR="002A63E8" w:rsidRPr="00005527">
        <w:rPr>
          <w:rFonts w:ascii="Times New Roman" w:hAnsi="Times New Roman" w:cs="Times New Roman"/>
          <w:sz w:val="24"/>
          <w:szCs w:val="24"/>
        </w:rPr>
        <w:t>26-</w:t>
      </w:r>
      <w:r w:rsidR="00D21BF6" w:rsidRPr="00005527">
        <w:rPr>
          <w:rFonts w:ascii="Times New Roman" w:hAnsi="Times New Roman" w:cs="Times New Roman"/>
          <w:sz w:val="24"/>
          <w:szCs w:val="24"/>
        </w:rPr>
        <w:t>0004</w:t>
      </w:r>
    </w:p>
    <w:p w14:paraId="55E41A08" w14:textId="7A9FD455" w:rsidR="00B00507" w:rsidRPr="00005527" w:rsidRDefault="00B00507" w:rsidP="00B00507">
      <w:pPr>
        <w:spacing w:after="0"/>
        <w:rPr>
          <w:rFonts w:ascii="Times New Roman" w:hAnsi="Times New Roman" w:cs="Times New Roman"/>
          <w:sz w:val="24"/>
          <w:szCs w:val="24"/>
        </w:rPr>
      </w:pPr>
      <w:r w:rsidRPr="00005527">
        <w:rPr>
          <w:rFonts w:ascii="Times New Roman" w:hAnsi="Times New Roman" w:cs="Times New Roman"/>
          <w:sz w:val="24"/>
          <w:szCs w:val="24"/>
        </w:rPr>
        <w:t>Titl</w:t>
      </w:r>
      <w:r w:rsidR="00286489" w:rsidRPr="00005527">
        <w:rPr>
          <w:rFonts w:ascii="Times New Roman" w:hAnsi="Times New Roman" w:cs="Times New Roman"/>
          <w:sz w:val="24"/>
          <w:szCs w:val="24"/>
        </w:rPr>
        <w:t xml:space="preserve">e: </w:t>
      </w:r>
      <w:proofErr w:type="spellStart"/>
      <w:r w:rsidR="001A3055" w:rsidRPr="00005527">
        <w:rPr>
          <w:rFonts w:ascii="Times New Roman" w:hAnsi="Times New Roman" w:cs="Times New Roman"/>
          <w:sz w:val="24"/>
          <w:szCs w:val="24"/>
        </w:rPr>
        <w:t>Hurco</w:t>
      </w:r>
      <w:proofErr w:type="spellEnd"/>
      <w:r w:rsidR="001A3055" w:rsidRPr="00005527">
        <w:rPr>
          <w:rFonts w:ascii="Times New Roman" w:hAnsi="Times New Roman" w:cs="Times New Roman"/>
          <w:sz w:val="24"/>
          <w:szCs w:val="24"/>
        </w:rPr>
        <w:t xml:space="preserve"> </w:t>
      </w:r>
      <w:r w:rsidR="005B3E0B" w:rsidRPr="00005527">
        <w:rPr>
          <w:rFonts w:ascii="Times New Roman" w:hAnsi="Times New Roman" w:cs="Times New Roman"/>
          <w:sz w:val="24"/>
          <w:szCs w:val="24"/>
        </w:rPr>
        <w:t>Service Repair and Upgrade</w:t>
      </w:r>
    </w:p>
    <w:p w14:paraId="38D23240" w14:textId="77777777" w:rsidR="00005527" w:rsidRPr="00005527" w:rsidRDefault="00005527" w:rsidP="00B00507">
      <w:pPr>
        <w:spacing w:after="0"/>
        <w:rPr>
          <w:rFonts w:ascii="Times New Roman" w:hAnsi="Times New Roman" w:cs="Times New Roman"/>
          <w:sz w:val="24"/>
          <w:szCs w:val="24"/>
        </w:rPr>
      </w:pPr>
    </w:p>
    <w:p w14:paraId="2726BE92" w14:textId="76F6EF86" w:rsidR="00005527" w:rsidRPr="00005527" w:rsidRDefault="00005527" w:rsidP="00B00507">
      <w:pPr>
        <w:spacing w:after="0"/>
        <w:rPr>
          <w:rFonts w:ascii="Times New Roman" w:hAnsi="Times New Roman" w:cs="Times New Roman"/>
          <w:sz w:val="24"/>
          <w:szCs w:val="24"/>
        </w:rPr>
      </w:pPr>
      <w:r w:rsidRPr="00005527">
        <w:rPr>
          <w:rFonts w:ascii="Times New Roman" w:hAnsi="Times New Roman" w:cs="Times New Roman"/>
          <w:sz w:val="24"/>
          <w:szCs w:val="24"/>
        </w:rPr>
        <w:t>PSC: J034 Maintenance, Repair, and Rebuilding of Equipment- Metalworking Machinery</w:t>
      </w:r>
    </w:p>
    <w:p w14:paraId="5E24D33A" w14:textId="77904D61" w:rsidR="00005527" w:rsidRPr="00005527" w:rsidRDefault="00005527" w:rsidP="00B00507">
      <w:pPr>
        <w:spacing w:after="0"/>
        <w:rPr>
          <w:rFonts w:ascii="Times New Roman" w:hAnsi="Times New Roman" w:cs="Times New Roman"/>
          <w:b/>
          <w:bCs/>
          <w:sz w:val="24"/>
          <w:szCs w:val="24"/>
        </w:rPr>
      </w:pPr>
      <w:r w:rsidRPr="00005527">
        <w:rPr>
          <w:rFonts w:ascii="Times New Roman" w:hAnsi="Times New Roman" w:cs="Times New Roman"/>
          <w:sz w:val="24"/>
          <w:szCs w:val="24"/>
        </w:rPr>
        <w:t xml:space="preserve">NAISC: 811310 Commercial and Industrial Machinery and Equipment (except Automotive and Electronic) Repair and Maintenance </w:t>
      </w:r>
    </w:p>
    <w:p w14:paraId="04DBAED4" w14:textId="77777777" w:rsidR="00B00507" w:rsidRPr="00005527" w:rsidRDefault="00B00507" w:rsidP="004B0981">
      <w:pPr>
        <w:spacing w:after="0" w:line="240" w:lineRule="auto"/>
        <w:rPr>
          <w:rFonts w:ascii="Times New Roman" w:hAnsi="Times New Roman" w:cs="Times New Roman"/>
          <w:sz w:val="24"/>
          <w:szCs w:val="24"/>
        </w:rPr>
      </w:pPr>
    </w:p>
    <w:p w14:paraId="2D4A8001" w14:textId="2559F6B6" w:rsidR="004B0981" w:rsidRDefault="004B0981" w:rsidP="004B0981">
      <w:pPr>
        <w:spacing w:after="0" w:line="240" w:lineRule="auto"/>
        <w:rPr>
          <w:rFonts w:ascii="Times New Roman" w:hAnsi="Times New Roman" w:cs="Times New Roman"/>
          <w:sz w:val="24"/>
          <w:szCs w:val="24"/>
        </w:rPr>
      </w:pPr>
      <w:r w:rsidRPr="00005527">
        <w:rPr>
          <w:rFonts w:ascii="Times New Roman" w:hAnsi="Times New Roman" w:cs="Times New Roman"/>
          <w:sz w:val="24"/>
          <w:szCs w:val="24"/>
        </w:rPr>
        <w:t>BACKGROUND</w:t>
      </w:r>
      <w:r w:rsidR="0025384C" w:rsidRPr="00005527">
        <w:rPr>
          <w:rFonts w:ascii="Times New Roman" w:hAnsi="Times New Roman" w:cs="Times New Roman"/>
          <w:sz w:val="24"/>
          <w:szCs w:val="24"/>
        </w:rPr>
        <w:t>:</w:t>
      </w:r>
    </w:p>
    <w:p w14:paraId="2D0FDAFB" w14:textId="77777777" w:rsidR="00005527" w:rsidRDefault="00005527" w:rsidP="004B0981">
      <w:pPr>
        <w:spacing w:after="0" w:line="240" w:lineRule="auto"/>
        <w:rPr>
          <w:rFonts w:ascii="Times New Roman" w:hAnsi="Times New Roman" w:cs="Times New Roman"/>
          <w:sz w:val="24"/>
          <w:szCs w:val="24"/>
        </w:rPr>
      </w:pPr>
    </w:p>
    <w:p w14:paraId="0548B6A5" w14:textId="2616D75D" w:rsidR="00005527" w:rsidRPr="00005527" w:rsidRDefault="00005527" w:rsidP="00005527">
      <w:pPr>
        <w:rPr>
          <w:rFonts w:ascii="Times New Roman" w:hAnsi="Times New Roman" w:cs="Times New Roman"/>
          <w:sz w:val="24"/>
          <w:szCs w:val="24"/>
        </w:rPr>
      </w:pPr>
      <w:r w:rsidRPr="00005527">
        <w:rPr>
          <w:rFonts w:ascii="Times New Roman" w:hAnsi="Times New Roman" w:cs="Times New Roman"/>
          <w:sz w:val="24"/>
          <w:szCs w:val="24"/>
        </w:rPr>
        <w:t>The National Institute of Standards and Technology (NIST) is seeking information from sources that may be capable of providing repair, maintenance, and training on</w:t>
      </w:r>
      <w:r w:rsidR="00C14EC9">
        <w:rPr>
          <w:rFonts w:ascii="Times New Roman" w:hAnsi="Times New Roman" w:cs="Times New Roman"/>
          <w:sz w:val="24"/>
          <w:szCs w:val="24"/>
        </w:rPr>
        <w:t xml:space="preserve"> </w:t>
      </w:r>
      <w:proofErr w:type="spellStart"/>
      <w:r w:rsidR="00C14EC9" w:rsidRPr="00C14EC9">
        <w:rPr>
          <w:rFonts w:ascii="Times New Roman" w:hAnsi="Times New Roman" w:cs="Times New Roman"/>
          <w:sz w:val="24"/>
          <w:szCs w:val="24"/>
        </w:rPr>
        <w:t>Hurco</w:t>
      </w:r>
      <w:proofErr w:type="spellEnd"/>
      <w:r w:rsidR="00C14EC9" w:rsidRPr="00C14EC9">
        <w:rPr>
          <w:rFonts w:ascii="Times New Roman" w:hAnsi="Times New Roman" w:cs="Times New Roman"/>
          <w:sz w:val="24"/>
          <w:szCs w:val="24"/>
        </w:rPr>
        <w:t xml:space="preserve"> VMX64 and VMX24</w:t>
      </w:r>
      <w:r w:rsidR="00C14EC9" w:rsidRPr="00C14EC9">
        <w:t xml:space="preserve"> </w:t>
      </w:r>
      <w:r w:rsidR="00C14EC9" w:rsidRPr="00C14EC9">
        <w:rPr>
          <w:rFonts w:ascii="Times New Roman" w:hAnsi="Times New Roman" w:cs="Times New Roman"/>
          <w:sz w:val="24"/>
          <w:szCs w:val="24"/>
        </w:rPr>
        <w:t>computer numerical control (CNC) machines</w:t>
      </w:r>
      <w:r w:rsidRPr="00005527">
        <w:rPr>
          <w:rFonts w:ascii="Times New Roman" w:hAnsi="Times New Roman" w:cs="Times New Roman"/>
          <w:sz w:val="24"/>
          <w:szCs w:val="24"/>
        </w:rPr>
        <w:t xml:space="preserve">. If no alternate sources are identified, the Government intends to issue a Sole Source Award to </w:t>
      </w:r>
      <w:bookmarkStart w:id="0" w:name="_Hlk226706686"/>
      <w:proofErr w:type="spellStart"/>
      <w:r>
        <w:rPr>
          <w:rFonts w:ascii="Times New Roman" w:hAnsi="Times New Roman" w:cs="Times New Roman"/>
          <w:sz w:val="24"/>
          <w:szCs w:val="24"/>
        </w:rPr>
        <w:t>Hurco</w:t>
      </w:r>
      <w:proofErr w:type="spellEnd"/>
      <w:r>
        <w:rPr>
          <w:rFonts w:ascii="Times New Roman" w:hAnsi="Times New Roman" w:cs="Times New Roman"/>
          <w:sz w:val="24"/>
          <w:szCs w:val="24"/>
        </w:rPr>
        <w:t xml:space="preserve"> Companies Inc. </w:t>
      </w:r>
      <w:r w:rsidRPr="00005527">
        <w:rPr>
          <w:rFonts w:ascii="Times New Roman" w:hAnsi="Times New Roman" w:cs="Times New Roman"/>
          <w:sz w:val="24"/>
          <w:szCs w:val="24"/>
        </w:rPr>
        <w:t xml:space="preserve">(One Technology Way, Indianapolis, IN 46268 USA) </w:t>
      </w:r>
      <w:r>
        <w:rPr>
          <w:rFonts w:ascii="Times New Roman" w:hAnsi="Times New Roman" w:cs="Times New Roman"/>
          <w:sz w:val="24"/>
          <w:szCs w:val="24"/>
        </w:rPr>
        <w:t>UEI</w:t>
      </w:r>
      <w:r w:rsidRPr="00005527">
        <w:t xml:space="preserve"> </w:t>
      </w:r>
      <w:r w:rsidRPr="00005527">
        <w:rPr>
          <w:rFonts w:ascii="Times New Roman" w:hAnsi="Times New Roman" w:cs="Times New Roman"/>
          <w:sz w:val="24"/>
          <w:szCs w:val="24"/>
        </w:rPr>
        <w:t>NJ7KYK6V3PL9</w:t>
      </w:r>
      <w:r>
        <w:rPr>
          <w:rFonts w:ascii="Times New Roman" w:hAnsi="Times New Roman" w:cs="Times New Roman"/>
          <w:sz w:val="24"/>
          <w:szCs w:val="24"/>
        </w:rPr>
        <w:t xml:space="preserve">, </w:t>
      </w:r>
      <w:bookmarkEnd w:id="0"/>
      <w:r w:rsidRPr="00005527">
        <w:rPr>
          <w:rFonts w:ascii="Times New Roman" w:hAnsi="Times New Roman" w:cs="Times New Roman"/>
          <w:sz w:val="24"/>
          <w:szCs w:val="24"/>
        </w:rPr>
        <w:t>under the authority of FAR 1</w:t>
      </w:r>
      <w:r>
        <w:rPr>
          <w:rFonts w:ascii="Times New Roman" w:hAnsi="Times New Roman" w:cs="Times New Roman"/>
          <w:sz w:val="24"/>
          <w:szCs w:val="24"/>
        </w:rPr>
        <w:t>2</w:t>
      </w:r>
      <w:r w:rsidRPr="00005527">
        <w:rPr>
          <w:rFonts w:ascii="Times New Roman" w:hAnsi="Times New Roman" w:cs="Times New Roman"/>
          <w:sz w:val="24"/>
          <w:szCs w:val="24"/>
        </w:rPr>
        <w:t>.</w:t>
      </w:r>
      <w:r w:rsidR="00C14EC9">
        <w:rPr>
          <w:rFonts w:ascii="Times New Roman" w:hAnsi="Times New Roman" w:cs="Times New Roman"/>
          <w:sz w:val="24"/>
          <w:szCs w:val="24"/>
        </w:rPr>
        <w:t>102</w:t>
      </w:r>
      <w:r w:rsidRPr="00005527">
        <w:rPr>
          <w:rFonts w:ascii="Times New Roman" w:hAnsi="Times New Roman" w:cs="Times New Roman"/>
          <w:sz w:val="24"/>
          <w:szCs w:val="24"/>
        </w:rPr>
        <w:t>. The North American Industry Classification System (NAICS) code for this acquisition is 811310.</w:t>
      </w:r>
    </w:p>
    <w:p w14:paraId="7938812E" w14:textId="77777777" w:rsidR="00005527" w:rsidRPr="00005527" w:rsidRDefault="00005527" w:rsidP="004B0981">
      <w:pPr>
        <w:spacing w:after="0" w:line="240" w:lineRule="auto"/>
        <w:rPr>
          <w:rFonts w:ascii="Times New Roman" w:hAnsi="Times New Roman" w:cs="Times New Roman"/>
          <w:sz w:val="24"/>
          <w:szCs w:val="24"/>
        </w:rPr>
      </w:pPr>
    </w:p>
    <w:p w14:paraId="1B78CC2C" w14:textId="77777777" w:rsidR="00C14EC9" w:rsidRDefault="005E6D63" w:rsidP="00713ED5">
      <w:pPr>
        <w:rPr>
          <w:rFonts w:ascii="Times New Roman" w:hAnsi="Times New Roman" w:cs="Times New Roman"/>
          <w:sz w:val="24"/>
          <w:szCs w:val="24"/>
        </w:rPr>
      </w:pPr>
      <w:r w:rsidRPr="00005527">
        <w:rPr>
          <w:rFonts w:ascii="Times New Roman" w:hAnsi="Times New Roman" w:cs="Times New Roman"/>
          <w:sz w:val="24"/>
          <w:szCs w:val="24"/>
        </w:rPr>
        <w:t>The Fabrication Technology Office (FTO) at The National Institute of Standards and Technology (NIST) provides engineering, fabrication, and technical services to support the creation of unique measurement instruments and scientific apparatus for NIST scientists and research staff. The FTO delivers mission-critical engineering and manufacturing expertise to produce specialized parts and subassemblies for one-of-a-kind instruments. A team of skilled engineers, instrument makers, and technicians offers single job/prototype work, short production runs, mechanical engineering design, optics and glass fabrication, and technical solutions for electromechanical devices.</w:t>
      </w:r>
      <w:r w:rsidR="00385723" w:rsidRPr="00005527">
        <w:rPr>
          <w:rFonts w:ascii="Times New Roman" w:hAnsi="Times New Roman" w:cs="Times New Roman"/>
          <w:sz w:val="24"/>
          <w:szCs w:val="24"/>
        </w:rPr>
        <w:t xml:space="preserve"> </w:t>
      </w:r>
    </w:p>
    <w:p w14:paraId="7A4095AF" w14:textId="4E56A333" w:rsidR="00CD1397" w:rsidRDefault="00C14EC9" w:rsidP="00713ED5">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Pr="00C14EC9">
        <w:rPr>
          <w:rFonts w:ascii="Times New Roman" w:hAnsi="Times New Roman" w:cs="Times New Roman"/>
          <w:sz w:val="24"/>
          <w:szCs w:val="24"/>
        </w:rPr>
        <w:t>Hurco</w:t>
      </w:r>
      <w:proofErr w:type="spellEnd"/>
      <w:r w:rsidRPr="00C14EC9">
        <w:rPr>
          <w:rFonts w:ascii="Times New Roman" w:hAnsi="Times New Roman" w:cs="Times New Roman"/>
          <w:sz w:val="24"/>
          <w:szCs w:val="24"/>
        </w:rPr>
        <w:t xml:space="preserve"> VMX64 and VMX24</w:t>
      </w:r>
      <w:r>
        <w:rPr>
          <w:rFonts w:ascii="Times New Roman" w:hAnsi="Times New Roman" w:cs="Times New Roman"/>
          <w:sz w:val="24"/>
          <w:szCs w:val="24"/>
        </w:rPr>
        <w:t xml:space="preserve"> CNC</w:t>
      </w:r>
      <w:r w:rsidRPr="00C14EC9">
        <w:rPr>
          <w:rFonts w:ascii="Times New Roman" w:hAnsi="Times New Roman" w:cs="Times New Roman"/>
          <w:sz w:val="24"/>
          <w:szCs w:val="24"/>
        </w:rPr>
        <w:t xml:space="preserve"> machines are located at the Gaithersburg, MD campus. Both machines are critical to NIST’s precision manufacturing research and development activities.  This procurement is a standalone project to restore full functionality and enhance the machines’ capabilities with an upgraded probing system on the VMX64 and repaired spindle on the VMX24.</w:t>
      </w:r>
      <w:r>
        <w:rPr>
          <w:rFonts w:ascii="Times New Roman" w:hAnsi="Times New Roman" w:cs="Times New Roman"/>
          <w:sz w:val="24"/>
          <w:szCs w:val="24"/>
        </w:rPr>
        <w:t xml:space="preserve"> </w:t>
      </w:r>
      <w:r w:rsidR="005E6D63" w:rsidRPr="00005527">
        <w:rPr>
          <w:rFonts w:ascii="Times New Roman" w:hAnsi="Times New Roman" w:cs="Times New Roman"/>
          <w:sz w:val="24"/>
          <w:szCs w:val="24"/>
        </w:rPr>
        <w:t xml:space="preserve">To meet mission requirements, the FTO seeks to procure P/N 416 0607 903 I/O-IF board and associated services to activate the probing system on the </w:t>
      </w:r>
      <w:proofErr w:type="spellStart"/>
      <w:r w:rsidR="005E6D63" w:rsidRPr="00005527">
        <w:rPr>
          <w:rFonts w:ascii="Times New Roman" w:hAnsi="Times New Roman" w:cs="Times New Roman"/>
          <w:sz w:val="24"/>
          <w:szCs w:val="24"/>
        </w:rPr>
        <w:t>Hurco</w:t>
      </w:r>
      <w:proofErr w:type="spellEnd"/>
      <w:r w:rsidR="005E6D63" w:rsidRPr="00005527">
        <w:rPr>
          <w:rFonts w:ascii="Times New Roman" w:hAnsi="Times New Roman" w:cs="Times New Roman"/>
          <w:sz w:val="24"/>
          <w:szCs w:val="24"/>
        </w:rPr>
        <w:t xml:space="preserve"> VMX-64, as well as parts and services for the repair of the </w:t>
      </w:r>
      <w:proofErr w:type="spellStart"/>
      <w:r w:rsidR="005E6D63" w:rsidRPr="00005527">
        <w:rPr>
          <w:rFonts w:ascii="Times New Roman" w:hAnsi="Times New Roman" w:cs="Times New Roman"/>
          <w:sz w:val="24"/>
          <w:szCs w:val="24"/>
        </w:rPr>
        <w:t>Hurco</w:t>
      </w:r>
      <w:proofErr w:type="spellEnd"/>
      <w:r w:rsidR="005E6D63" w:rsidRPr="00005527">
        <w:rPr>
          <w:rFonts w:ascii="Times New Roman" w:hAnsi="Times New Roman" w:cs="Times New Roman"/>
          <w:sz w:val="24"/>
          <w:szCs w:val="24"/>
        </w:rPr>
        <w:t xml:space="preserve"> VMX-24, including spindle replacement. The probing system on the VMX-64 enhances workflow efficiency by enabling precise probing functionality, improving measurement accuracy, and reducing setup time for machining operations. From a safety perspective, the tool touch ensures accurate positioning, minimizes human error, and enhances operator safety by reducing manual intervention in the probing process. For the VMX-24, the spindle repair addresses bearing issues to restore full operational condition, ensuring precision and reliability for NIST’s manufacturing research.</w:t>
      </w:r>
      <w:r w:rsidR="00482CF7" w:rsidRPr="00005527">
        <w:rPr>
          <w:rFonts w:ascii="Times New Roman" w:hAnsi="Times New Roman" w:cs="Times New Roman"/>
          <w:sz w:val="24"/>
          <w:szCs w:val="24"/>
        </w:rPr>
        <w:t xml:space="preserve"> </w:t>
      </w:r>
    </w:p>
    <w:p w14:paraId="63DCD0A9" w14:textId="5846856E" w:rsidR="00AE0EDD" w:rsidRPr="00AE0EDD" w:rsidRDefault="00AE0EDD" w:rsidP="00AE0EDD">
      <w:pPr>
        <w:rPr>
          <w:rFonts w:ascii="Times New Roman" w:hAnsi="Times New Roman" w:cs="Times New Roman"/>
          <w:sz w:val="24"/>
          <w:szCs w:val="24"/>
        </w:rPr>
      </w:pPr>
      <w:r w:rsidRPr="00AE0EDD">
        <w:rPr>
          <w:rFonts w:ascii="Times New Roman" w:hAnsi="Times New Roman" w:cs="Times New Roman"/>
          <w:sz w:val="24"/>
          <w:szCs w:val="24"/>
        </w:rPr>
        <w:t xml:space="preserve">NIST conducted market research and only </w:t>
      </w:r>
      <w:r>
        <w:rPr>
          <w:rFonts w:ascii="Times New Roman" w:hAnsi="Times New Roman" w:cs="Times New Roman"/>
          <w:sz w:val="24"/>
          <w:szCs w:val="24"/>
        </w:rPr>
        <w:t>the original equipment manufacturer (</w:t>
      </w:r>
      <w:r w:rsidRPr="00AE0EDD">
        <w:rPr>
          <w:rFonts w:ascii="Times New Roman" w:hAnsi="Times New Roman" w:cs="Times New Roman"/>
          <w:sz w:val="24"/>
          <w:szCs w:val="24"/>
        </w:rPr>
        <w:t>OEM</w:t>
      </w:r>
      <w:r>
        <w:rPr>
          <w:rFonts w:ascii="Times New Roman" w:hAnsi="Times New Roman" w:cs="Times New Roman"/>
          <w:sz w:val="24"/>
          <w:szCs w:val="24"/>
        </w:rPr>
        <w:t>)</w:t>
      </w:r>
      <w:r w:rsidRPr="00AE0EDD">
        <w:rPr>
          <w:rFonts w:ascii="Times New Roman" w:hAnsi="Times New Roman" w:cs="Times New Roman"/>
          <w:sz w:val="24"/>
          <w:szCs w:val="24"/>
        </w:rPr>
        <w:t xml:space="preserve"> </w:t>
      </w:r>
      <w:proofErr w:type="spellStart"/>
      <w:r w:rsidRPr="00AE0EDD">
        <w:rPr>
          <w:rFonts w:ascii="Times New Roman" w:hAnsi="Times New Roman" w:cs="Times New Roman"/>
          <w:sz w:val="24"/>
          <w:szCs w:val="24"/>
        </w:rPr>
        <w:t>Hurco</w:t>
      </w:r>
      <w:proofErr w:type="spellEnd"/>
      <w:r w:rsidRPr="00AE0EDD">
        <w:rPr>
          <w:rFonts w:ascii="Times New Roman" w:hAnsi="Times New Roman" w:cs="Times New Roman"/>
          <w:sz w:val="24"/>
          <w:szCs w:val="24"/>
        </w:rPr>
        <w:t xml:space="preserve"> Companies Inc </w:t>
      </w:r>
      <w:r>
        <w:rPr>
          <w:rFonts w:ascii="Times New Roman" w:hAnsi="Times New Roman" w:cs="Times New Roman"/>
          <w:sz w:val="24"/>
          <w:szCs w:val="24"/>
        </w:rPr>
        <w:t xml:space="preserve">can </w:t>
      </w:r>
      <w:r w:rsidRPr="00AE0EDD">
        <w:rPr>
          <w:rFonts w:ascii="Times New Roman" w:hAnsi="Times New Roman" w:cs="Times New Roman"/>
          <w:sz w:val="24"/>
          <w:szCs w:val="24"/>
        </w:rPr>
        <w:t xml:space="preserve">provide the services. The results of that market research revealed that only </w:t>
      </w:r>
      <w:proofErr w:type="spellStart"/>
      <w:r w:rsidRPr="00AE0EDD">
        <w:rPr>
          <w:rFonts w:ascii="Times New Roman" w:hAnsi="Times New Roman" w:cs="Times New Roman"/>
          <w:sz w:val="24"/>
          <w:szCs w:val="24"/>
        </w:rPr>
        <w:lastRenderedPageBreak/>
        <w:t>Hurco</w:t>
      </w:r>
      <w:proofErr w:type="spellEnd"/>
      <w:r w:rsidRPr="00AE0EDD">
        <w:rPr>
          <w:rFonts w:ascii="Times New Roman" w:hAnsi="Times New Roman" w:cs="Times New Roman"/>
          <w:sz w:val="24"/>
          <w:szCs w:val="24"/>
        </w:rPr>
        <w:t xml:space="preserve"> Companies Inc. UEI NJ7KYK6V3PL9, appears to be capable of meeting NIST’s requirements. </w:t>
      </w:r>
    </w:p>
    <w:p w14:paraId="293DD2BD" w14:textId="77777777" w:rsidR="00AE0EDD" w:rsidRPr="00AE0EDD" w:rsidRDefault="00AE0EDD" w:rsidP="00AE0EDD">
      <w:pPr>
        <w:rPr>
          <w:rFonts w:ascii="Times New Roman" w:hAnsi="Times New Roman" w:cs="Times New Roman"/>
          <w:sz w:val="24"/>
          <w:szCs w:val="24"/>
        </w:rPr>
      </w:pPr>
      <w:r w:rsidRPr="00AE0EDD">
        <w:rPr>
          <w:rFonts w:ascii="Times New Roman" w:hAnsi="Times New Roman" w:cs="Times New Roman"/>
          <w:sz w:val="24"/>
          <w:szCs w:val="24"/>
        </w:rPr>
        <w:t xml:space="preserve">No other source can provide the same repair maintenance and training </w:t>
      </w:r>
      <w:proofErr w:type="gramStart"/>
      <w:r w:rsidRPr="00AE0EDD">
        <w:rPr>
          <w:rFonts w:ascii="Times New Roman" w:hAnsi="Times New Roman" w:cs="Times New Roman"/>
          <w:sz w:val="24"/>
          <w:szCs w:val="24"/>
        </w:rPr>
        <w:t>of</w:t>
      </w:r>
      <w:proofErr w:type="gramEnd"/>
      <w:r w:rsidRPr="00AE0EDD">
        <w:rPr>
          <w:rFonts w:ascii="Times New Roman" w:hAnsi="Times New Roman" w:cs="Times New Roman"/>
          <w:sz w:val="24"/>
          <w:szCs w:val="24"/>
        </w:rPr>
        <w:t xml:space="preserve"> the Progress VP and CUT1000 EDM other than GF Machining Solutions.</w:t>
      </w:r>
    </w:p>
    <w:p w14:paraId="75C6A435" w14:textId="77777777" w:rsidR="00FD76F4" w:rsidRPr="00005527" w:rsidRDefault="00FD76F4" w:rsidP="00BA03B9">
      <w:pPr>
        <w:spacing w:after="0" w:line="240" w:lineRule="auto"/>
        <w:rPr>
          <w:rFonts w:ascii="Times New Roman" w:eastAsia="Calibri" w:hAnsi="Times New Roman" w:cs="Times New Roman"/>
          <w:sz w:val="24"/>
          <w:szCs w:val="24"/>
        </w:rPr>
      </w:pPr>
    </w:p>
    <w:p w14:paraId="228207E0" w14:textId="7FEC5BFE" w:rsidR="008A1910" w:rsidRPr="00005527" w:rsidRDefault="001E15FF" w:rsidP="008A19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Calibri" w:hAnsi="Times New Roman" w:cs="Times New Roman"/>
          <w:sz w:val="24"/>
          <w:szCs w:val="24"/>
        </w:rPr>
      </w:pPr>
      <w:r w:rsidRPr="00005527">
        <w:rPr>
          <w:rFonts w:ascii="Times New Roman" w:eastAsia="Calibri" w:hAnsi="Times New Roman" w:cs="Times New Roman"/>
          <w:b/>
          <w:bCs/>
          <w:i/>
          <w:iCs/>
          <w:sz w:val="24"/>
          <w:szCs w:val="24"/>
        </w:rPr>
        <w:t>Requirement</w:t>
      </w:r>
      <w:r w:rsidR="000F76E7" w:rsidRPr="00005527">
        <w:rPr>
          <w:rFonts w:ascii="Times New Roman" w:eastAsia="Calibri" w:hAnsi="Times New Roman" w:cs="Times New Roman"/>
          <w:b/>
          <w:bCs/>
          <w:i/>
          <w:iCs/>
          <w:sz w:val="24"/>
          <w:szCs w:val="24"/>
        </w:rPr>
        <w:t xml:space="preserve">: </w:t>
      </w:r>
      <w:r w:rsidRPr="00005527">
        <w:rPr>
          <w:rFonts w:ascii="Times New Roman" w:eastAsia="Calibri" w:hAnsi="Times New Roman" w:cs="Times New Roman"/>
          <w:b/>
          <w:bCs/>
          <w:i/>
          <w:iCs/>
          <w:sz w:val="24"/>
          <w:szCs w:val="24"/>
        </w:rPr>
        <w:t xml:space="preserve"> </w:t>
      </w:r>
      <w:r w:rsidR="00235913" w:rsidRPr="00005527">
        <w:rPr>
          <w:rFonts w:ascii="Times New Roman" w:eastAsia="Calibri" w:hAnsi="Times New Roman" w:cs="Times New Roman"/>
          <w:sz w:val="24"/>
          <w:szCs w:val="24"/>
        </w:rPr>
        <w:t xml:space="preserve"> The contractor shall provide all </w:t>
      </w:r>
      <w:r w:rsidR="00136ECE" w:rsidRPr="00005527">
        <w:rPr>
          <w:rFonts w:ascii="Times New Roman" w:eastAsia="Calibri" w:hAnsi="Times New Roman" w:cs="Times New Roman"/>
          <w:sz w:val="24"/>
          <w:szCs w:val="24"/>
        </w:rPr>
        <w:t xml:space="preserve">OEM </w:t>
      </w:r>
      <w:r w:rsidR="00235913" w:rsidRPr="00005527">
        <w:rPr>
          <w:rFonts w:ascii="Times New Roman" w:eastAsia="Calibri" w:hAnsi="Times New Roman" w:cs="Times New Roman"/>
          <w:sz w:val="24"/>
          <w:szCs w:val="24"/>
        </w:rPr>
        <w:t>parts</w:t>
      </w:r>
      <w:r w:rsidR="00B72081" w:rsidRPr="00005527">
        <w:rPr>
          <w:rFonts w:ascii="Times New Roman" w:eastAsia="Calibri" w:hAnsi="Times New Roman" w:cs="Times New Roman"/>
          <w:sz w:val="24"/>
          <w:szCs w:val="24"/>
        </w:rPr>
        <w:t xml:space="preserve"> and labor</w:t>
      </w:r>
      <w:r w:rsidR="00C942E8" w:rsidRPr="00005527">
        <w:rPr>
          <w:rFonts w:ascii="Times New Roman" w:eastAsia="Calibri" w:hAnsi="Times New Roman" w:cs="Times New Roman"/>
          <w:sz w:val="24"/>
          <w:szCs w:val="24"/>
        </w:rPr>
        <w:t xml:space="preserve"> to repair the HURCO VMX-64 and H</w:t>
      </w:r>
      <w:r w:rsidR="0034670C" w:rsidRPr="00005527">
        <w:rPr>
          <w:rFonts w:ascii="Times New Roman" w:eastAsia="Calibri" w:hAnsi="Times New Roman" w:cs="Times New Roman"/>
          <w:sz w:val="24"/>
          <w:szCs w:val="24"/>
        </w:rPr>
        <w:t>URCO VMX-24.</w:t>
      </w:r>
      <w:r w:rsidR="004667F8" w:rsidRPr="00005527">
        <w:rPr>
          <w:rFonts w:ascii="Times New Roman" w:eastAsia="Calibri" w:hAnsi="Times New Roman" w:cs="Times New Roman"/>
          <w:sz w:val="24"/>
          <w:szCs w:val="24"/>
        </w:rPr>
        <w:t xml:space="preserve"> </w:t>
      </w:r>
      <w:r w:rsidR="004667F8" w:rsidRPr="00005527">
        <w:rPr>
          <w:rFonts w:ascii="Times New Roman" w:hAnsi="Times New Roman" w:cs="Times New Roman"/>
          <w:sz w:val="24"/>
          <w:szCs w:val="24"/>
        </w:rPr>
        <w:t xml:space="preserve">The work includes replacing the Y-axis </w:t>
      </w:r>
      <w:proofErr w:type="spellStart"/>
      <w:r w:rsidR="004667F8" w:rsidRPr="00005527">
        <w:rPr>
          <w:rFonts w:ascii="Times New Roman" w:hAnsi="Times New Roman" w:cs="Times New Roman"/>
          <w:sz w:val="24"/>
          <w:szCs w:val="24"/>
        </w:rPr>
        <w:t>ballscrew</w:t>
      </w:r>
      <w:proofErr w:type="spellEnd"/>
      <w:r w:rsidR="004667F8" w:rsidRPr="00005527">
        <w:rPr>
          <w:rFonts w:ascii="Times New Roman" w:hAnsi="Times New Roman" w:cs="Times New Roman"/>
          <w:sz w:val="24"/>
          <w:szCs w:val="24"/>
        </w:rPr>
        <w:t xml:space="preserve"> and bearings on the VMX64, installing new way cover gaskets, installing an I/O-IF board (P/N 416 0607 903) to activate the probing system, calibrating the probes, thoroughly cleaning the coolant system, and replacing coolant filters in the Barnes chip conveyor. For the VMX24, the work includes diagnosing bearing issues, removing the old spindle, installing a new spindle assembly, and calibrating the machine.</w:t>
      </w:r>
    </w:p>
    <w:p w14:paraId="6BA5E150" w14:textId="77777777" w:rsidR="00FF08DF" w:rsidRPr="00005527" w:rsidRDefault="00FF08DF" w:rsidP="004B0981">
      <w:pPr>
        <w:spacing w:after="0" w:line="240" w:lineRule="auto"/>
        <w:rPr>
          <w:rFonts w:ascii="Times New Roman" w:hAnsi="Times New Roman" w:cs="Times New Roman"/>
          <w:sz w:val="24"/>
          <w:szCs w:val="24"/>
        </w:rPr>
      </w:pPr>
    </w:p>
    <w:p w14:paraId="61B08A2B" w14:textId="77777777" w:rsidR="0068527C" w:rsidRPr="00005527" w:rsidRDefault="0068527C" w:rsidP="004B0981">
      <w:pPr>
        <w:spacing w:after="0" w:line="240" w:lineRule="auto"/>
        <w:rPr>
          <w:rFonts w:ascii="Times New Roman" w:hAnsi="Times New Roman" w:cs="Times New Roman"/>
          <w:sz w:val="24"/>
          <w:szCs w:val="24"/>
        </w:rPr>
      </w:pPr>
    </w:p>
    <w:p w14:paraId="4362D256" w14:textId="15AB24D4" w:rsidR="001E15FF" w:rsidRPr="00005527" w:rsidRDefault="0017734E" w:rsidP="004B0981">
      <w:pPr>
        <w:spacing w:after="0" w:line="240" w:lineRule="auto"/>
        <w:rPr>
          <w:rFonts w:ascii="Times New Roman" w:hAnsi="Times New Roman" w:cs="Times New Roman"/>
          <w:sz w:val="24"/>
          <w:szCs w:val="24"/>
        </w:rPr>
      </w:pPr>
      <w:r w:rsidRPr="00005527">
        <w:rPr>
          <w:rFonts w:ascii="Times New Roman" w:hAnsi="Times New Roman" w:cs="Times New Roman"/>
          <w:sz w:val="24"/>
          <w:szCs w:val="24"/>
        </w:rPr>
        <w:t>Required Tasks</w:t>
      </w:r>
      <w:r w:rsidR="001E15FF" w:rsidRPr="00005527">
        <w:rPr>
          <w:rFonts w:ascii="Times New Roman" w:hAnsi="Times New Roman" w:cs="Times New Roman"/>
          <w:sz w:val="24"/>
          <w:szCs w:val="24"/>
        </w:rPr>
        <w:t>:</w:t>
      </w:r>
    </w:p>
    <w:p w14:paraId="78C22810" w14:textId="77777777" w:rsidR="008A1910" w:rsidRPr="00005527" w:rsidRDefault="008A1910" w:rsidP="004B0981">
      <w:pPr>
        <w:spacing w:after="0" w:line="240" w:lineRule="auto"/>
        <w:rPr>
          <w:rFonts w:ascii="Times New Roman" w:hAnsi="Times New Roman" w:cs="Times New Roman"/>
          <w:sz w:val="24"/>
          <w:szCs w:val="24"/>
        </w:rPr>
      </w:pPr>
    </w:p>
    <w:p w14:paraId="6FF73EE9" w14:textId="0168DF1A" w:rsidR="00914B10" w:rsidRPr="00005527" w:rsidRDefault="009E6454" w:rsidP="00914B10">
      <w:pPr>
        <w:numPr>
          <w:ilvl w:val="0"/>
          <w:numId w:val="10"/>
        </w:numPr>
        <w:spacing w:line="278" w:lineRule="auto"/>
        <w:rPr>
          <w:rFonts w:ascii="Times New Roman" w:hAnsi="Times New Roman" w:cs="Times New Roman"/>
          <w:sz w:val="24"/>
          <w:szCs w:val="24"/>
        </w:rPr>
      </w:pPr>
      <w:r w:rsidRPr="00005527">
        <w:rPr>
          <w:rFonts w:ascii="Times New Roman" w:hAnsi="Times New Roman" w:cs="Times New Roman"/>
          <w:sz w:val="24"/>
          <w:szCs w:val="24"/>
        </w:rPr>
        <w:t>-</w:t>
      </w:r>
      <w:r w:rsidR="00914B10" w:rsidRPr="00005527">
        <w:rPr>
          <w:rFonts w:ascii="Times New Roman" w:hAnsi="Times New Roman" w:cs="Times New Roman"/>
          <w:sz w:val="24"/>
          <w:szCs w:val="24"/>
        </w:rPr>
        <w:t xml:space="preserve">Replace the Y-axis </w:t>
      </w:r>
      <w:proofErr w:type="spellStart"/>
      <w:r w:rsidR="00914B10" w:rsidRPr="00005527">
        <w:rPr>
          <w:rFonts w:ascii="Times New Roman" w:hAnsi="Times New Roman" w:cs="Times New Roman"/>
          <w:sz w:val="24"/>
          <w:szCs w:val="24"/>
        </w:rPr>
        <w:t>ballscrew</w:t>
      </w:r>
      <w:proofErr w:type="spellEnd"/>
      <w:r w:rsidR="00914B10" w:rsidRPr="00005527">
        <w:rPr>
          <w:rFonts w:ascii="Times New Roman" w:hAnsi="Times New Roman" w:cs="Times New Roman"/>
          <w:sz w:val="24"/>
          <w:szCs w:val="24"/>
        </w:rPr>
        <w:t xml:space="preserve"> and bearings on the VMX-64.</w:t>
      </w:r>
    </w:p>
    <w:p w14:paraId="7B355439" w14:textId="77777777" w:rsidR="00914B10" w:rsidRPr="00005527" w:rsidRDefault="00914B10" w:rsidP="00914B10">
      <w:pPr>
        <w:numPr>
          <w:ilvl w:val="0"/>
          <w:numId w:val="10"/>
        </w:numPr>
        <w:spacing w:line="278" w:lineRule="auto"/>
        <w:rPr>
          <w:rFonts w:ascii="Times New Roman" w:hAnsi="Times New Roman" w:cs="Times New Roman"/>
          <w:sz w:val="24"/>
          <w:szCs w:val="24"/>
        </w:rPr>
      </w:pPr>
      <w:r w:rsidRPr="00005527">
        <w:rPr>
          <w:rFonts w:ascii="Times New Roman" w:hAnsi="Times New Roman" w:cs="Times New Roman"/>
          <w:sz w:val="24"/>
          <w:szCs w:val="24"/>
        </w:rPr>
        <w:t>· Install new way cover gaskets on the VMX-64.</w:t>
      </w:r>
    </w:p>
    <w:p w14:paraId="47ECF7FB" w14:textId="77777777" w:rsidR="00914B10" w:rsidRPr="00005527" w:rsidRDefault="00914B10" w:rsidP="00914B10">
      <w:pPr>
        <w:numPr>
          <w:ilvl w:val="0"/>
          <w:numId w:val="10"/>
        </w:numPr>
        <w:spacing w:line="278" w:lineRule="auto"/>
        <w:rPr>
          <w:rFonts w:ascii="Times New Roman" w:hAnsi="Times New Roman" w:cs="Times New Roman"/>
          <w:sz w:val="24"/>
          <w:szCs w:val="24"/>
        </w:rPr>
      </w:pPr>
      <w:r w:rsidRPr="00005527">
        <w:rPr>
          <w:rFonts w:ascii="Times New Roman" w:hAnsi="Times New Roman" w:cs="Times New Roman"/>
          <w:sz w:val="24"/>
          <w:szCs w:val="24"/>
        </w:rPr>
        <w:t>· Install the I/O-IF board and wire the probing system on the VMX-64.</w:t>
      </w:r>
    </w:p>
    <w:p w14:paraId="68F239F6" w14:textId="0C1C9B1B" w:rsidR="00914B10" w:rsidRPr="00005527" w:rsidRDefault="00914B10" w:rsidP="00914B10">
      <w:pPr>
        <w:numPr>
          <w:ilvl w:val="0"/>
          <w:numId w:val="10"/>
        </w:numPr>
        <w:spacing w:line="278" w:lineRule="auto"/>
        <w:rPr>
          <w:rFonts w:ascii="Times New Roman" w:hAnsi="Times New Roman" w:cs="Times New Roman"/>
          <w:sz w:val="24"/>
          <w:szCs w:val="24"/>
        </w:rPr>
      </w:pPr>
      <w:r w:rsidRPr="00005527">
        <w:rPr>
          <w:rFonts w:ascii="Times New Roman" w:hAnsi="Times New Roman" w:cs="Times New Roman"/>
          <w:sz w:val="24"/>
          <w:szCs w:val="24"/>
        </w:rPr>
        <w:t>· Calibrate probe</w:t>
      </w:r>
      <w:r w:rsidR="00976C6F" w:rsidRPr="00005527">
        <w:rPr>
          <w:rFonts w:ascii="Times New Roman" w:hAnsi="Times New Roman" w:cs="Times New Roman"/>
          <w:sz w:val="24"/>
          <w:szCs w:val="24"/>
        </w:rPr>
        <w:t>s</w:t>
      </w:r>
      <w:r w:rsidRPr="00005527">
        <w:rPr>
          <w:rFonts w:ascii="Times New Roman" w:hAnsi="Times New Roman" w:cs="Times New Roman"/>
          <w:sz w:val="24"/>
          <w:szCs w:val="24"/>
        </w:rPr>
        <w:t xml:space="preserve"> and check operation on the VMX-64.</w:t>
      </w:r>
    </w:p>
    <w:p w14:paraId="2FA69425" w14:textId="77777777" w:rsidR="00914B10" w:rsidRPr="00005527" w:rsidRDefault="00914B10" w:rsidP="00914B10">
      <w:pPr>
        <w:numPr>
          <w:ilvl w:val="0"/>
          <w:numId w:val="10"/>
        </w:numPr>
        <w:spacing w:line="278" w:lineRule="auto"/>
        <w:rPr>
          <w:rFonts w:ascii="Times New Roman" w:hAnsi="Times New Roman" w:cs="Times New Roman"/>
          <w:sz w:val="24"/>
          <w:szCs w:val="24"/>
        </w:rPr>
      </w:pPr>
      <w:r w:rsidRPr="00005527">
        <w:rPr>
          <w:rFonts w:ascii="Times New Roman" w:hAnsi="Times New Roman" w:cs="Times New Roman"/>
          <w:sz w:val="24"/>
          <w:szCs w:val="24"/>
        </w:rPr>
        <w:t>· Thoroughly clean the coolant system on the VMX-64.</w:t>
      </w:r>
    </w:p>
    <w:p w14:paraId="248E19FF" w14:textId="77777777" w:rsidR="00914B10" w:rsidRPr="00005527" w:rsidRDefault="00914B10" w:rsidP="00914B10">
      <w:pPr>
        <w:numPr>
          <w:ilvl w:val="0"/>
          <w:numId w:val="10"/>
        </w:numPr>
        <w:spacing w:line="278" w:lineRule="auto"/>
        <w:rPr>
          <w:rFonts w:ascii="Times New Roman" w:hAnsi="Times New Roman" w:cs="Times New Roman"/>
          <w:sz w:val="24"/>
          <w:szCs w:val="24"/>
        </w:rPr>
      </w:pPr>
      <w:r w:rsidRPr="00005527">
        <w:rPr>
          <w:rFonts w:ascii="Times New Roman" w:hAnsi="Times New Roman" w:cs="Times New Roman"/>
          <w:sz w:val="24"/>
          <w:szCs w:val="24"/>
        </w:rPr>
        <w:t>· Install new filters in the Barnes chip conveyor on the VMX-64.</w:t>
      </w:r>
    </w:p>
    <w:p w14:paraId="7A881B35" w14:textId="77777777" w:rsidR="00914B10" w:rsidRPr="00005527" w:rsidRDefault="00914B10" w:rsidP="00914B10">
      <w:pPr>
        <w:numPr>
          <w:ilvl w:val="0"/>
          <w:numId w:val="10"/>
        </w:numPr>
        <w:spacing w:line="278" w:lineRule="auto"/>
        <w:rPr>
          <w:rFonts w:ascii="Times New Roman" w:hAnsi="Times New Roman" w:cs="Times New Roman"/>
          <w:sz w:val="24"/>
          <w:szCs w:val="24"/>
        </w:rPr>
      </w:pPr>
      <w:r w:rsidRPr="00005527">
        <w:rPr>
          <w:rFonts w:ascii="Times New Roman" w:hAnsi="Times New Roman" w:cs="Times New Roman"/>
          <w:sz w:val="24"/>
          <w:szCs w:val="24"/>
        </w:rPr>
        <w:t>· Provide a coolant filter for the chip conveyor on the VMX-64.</w:t>
      </w:r>
    </w:p>
    <w:p w14:paraId="5288BCB6" w14:textId="77777777" w:rsidR="00914B10" w:rsidRPr="00005527" w:rsidRDefault="00914B10" w:rsidP="00914B10">
      <w:pPr>
        <w:numPr>
          <w:ilvl w:val="0"/>
          <w:numId w:val="10"/>
        </w:numPr>
        <w:spacing w:line="278" w:lineRule="auto"/>
        <w:rPr>
          <w:rFonts w:ascii="Times New Roman" w:hAnsi="Times New Roman" w:cs="Times New Roman"/>
          <w:sz w:val="24"/>
          <w:szCs w:val="24"/>
        </w:rPr>
      </w:pPr>
      <w:r w:rsidRPr="00005527">
        <w:rPr>
          <w:rFonts w:ascii="Times New Roman" w:hAnsi="Times New Roman" w:cs="Times New Roman"/>
          <w:sz w:val="24"/>
          <w:szCs w:val="24"/>
        </w:rPr>
        <w:t>· Allocate additional labor time for deep cleaning the coolant system on the VMX-64.</w:t>
      </w:r>
    </w:p>
    <w:p w14:paraId="0919F91F" w14:textId="11ED7066" w:rsidR="00A873C4" w:rsidRPr="00005527" w:rsidRDefault="00914B10" w:rsidP="00B30A0F">
      <w:pPr>
        <w:numPr>
          <w:ilvl w:val="0"/>
          <w:numId w:val="10"/>
        </w:numPr>
        <w:spacing w:line="278" w:lineRule="auto"/>
        <w:rPr>
          <w:rFonts w:ascii="Times New Roman" w:hAnsi="Times New Roman" w:cs="Times New Roman"/>
          <w:sz w:val="24"/>
          <w:szCs w:val="24"/>
        </w:rPr>
      </w:pPr>
      <w:r w:rsidRPr="00005527">
        <w:rPr>
          <w:rFonts w:ascii="Times New Roman" w:hAnsi="Times New Roman" w:cs="Times New Roman"/>
          <w:sz w:val="24"/>
          <w:szCs w:val="24"/>
        </w:rPr>
        <w:t>· Diagnose bearing issues, remove the old spindle, install a new spindle assembly, and calibrate the VMX-24.</w:t>
      </w:r>
    </w:p>
    <w:p w14:paraId="73DA7437" w14:textId="77777777" w:rsidR="00AE0EDD" w:rsidRPr="00AE0EDD" w:rsidRDefault="00AE0EDD" w:rsidP="00AE0EDD">
      <w:pPr>
        <w:spacing w:after="0" w:line="240" w:lineRule="auto"/>
        <w:rPr>
          <w:rFonts w:ascii="Times New Roman" w:hAnsi="Times New Roman" w:cs="Times New Roman"/>
          <w:sz w:val="24"/>
          <w:szCs w:val="24"/>
        </w:rPr>
      </w:pPr>
      <w:r w:rsidRPr="00AE0EDD">
        <w:rPr>
          <w:rFonts w:ascii="Times New Roman" w:hAnsi="Times New Roman" w:cs="Times New Roman"/>
          <w:sz w:val="24"/>
          <w:szCs w:val="24"/>
        </w:rPr>
        <w:t>HOW TO RESPOND TO THIS NOTICE</w:t>
      </w:r>
    </w:p>
    <w:p w14:paraId="1EA94F61" w14:textId="77777777" w:rsidR="00AE0EDD" w:rsidRPr="00AE0EDD" w:rsidRDefault="00AE0EDD" w:rsidP="00AE0EDD">
      <w:pPr>
        <w:spacing w:after="0" w:line="240" w:lineRule="auto"/>
        <w:rPr>
          <w:rFonts w:ascii="Times New Roman" w:hAnsi="Times New Roman" w:cs="Times New Roman"/>
          <w:sz w:val="24"/>
          <w:szCs w:val="24"/>
        </w:rPr>
      </w:pPr>
    </w:p>
    <w:p w14:paraId="6056F735" w14:textId="77777777" w:rsidR="00AE0EDD" w:rsidRPr="00AE0EDD" w:rsidRDefault="00AE0EDD" w:rsidP="00AE0EDD">
      <w:pPr>
        <w:spacing w:after="0" w:line="240" w:lineRule="auto"/>
        <w:rPr>
          <w:rFonts w:ascii="Times New Roman" w:hAnsi="Times New Roman" w:cs="Times New Roman"/>
          <w:sz w:val="24"/>
          <w:szCs w:val="24"/>
        </w:rPr>
      </w:pPr>
      <w:r w:rsidRPr="00AE0EDD">
        <w:rPr>
          <w:rFonts w:ascii="Times New Roman" w:hAnsi="Times New Roman" w:cs="Times New Roman"/>
          <w:sz w:val="24"/>
          <w:szCs w:val="24"/>
        </w:rPr>
        <w:t xml:space="preserve">In responding to this notice, please DO NOT PROVIDE PROPRIETARY INFORMATION. Please include only the following information, readable in either Microsoft Word 365, Microsoft Excel 365, or .pdf format, in </w:t>
      </w:r>
      <w:proofErr w:type="gramStart"/>
      <w:r w:rsidRPr="00AE0EDD">
        <w:rPr>
          <w:rFonts w:ascii="Times New Roman" w:hAnsi="Times New Roman" w:cs="Times New Roman"/>
          <w:sz w:val="24"/>
          <w:szCs w:val="24"/>
        </w:rPr>
        <w:t>the response</w:t>
      </w:r>
      <w:proofErr w:type="gramEnd"/>
      <w:r w:rsidRPr="00AE0EDD">
        <w:rPr>
          <w:rFonts w:ascii="Times New Roman" w:hAnsi="Times New Roman" w:cs="Times New Roman"/>
          <w:sz w:val="24"/>
          <w:szCs w:val="24"/>
        </w:rPr>
        <w:t>.  Submit the response by email to the Primary Point of Contact and, if specified, to the Secondary Point of Contact listed at the bottom of this notice as soon as possible, and preferably before the closing date and time of this notice.</w:t>
      </w:r>
    </w:p>
    <w:p w14:paraId="03568439" w14:textId="77777777" w:rsidR="00AE0EDD" w:rsidRPr="00AE0EDD" w:rsidRDefault="00AE0EDD" w:rsidP="00AE0EDD">
      <w:pPr>
        <w:spacing w:after="0" w:line="240" w:lineRule="auto"/>
        <w:rPr>
          <w:rFonts w:ascii="Times New Roman" w:hAnsi="Times New Roman" w:cs="Times New Roman"/>
          <w:sz w:val="24"/>
          <w:szCs w:val="24"/>
        </w:rPr>
      </w:pPr>
    </w:p>
    <w:p w14:paraId="291B3BA0" w14:textId="77777777" w:rsidR="00AE0EDD" w:rsidRPr="000D6073" w:rsidRDefault="00AE0EDD" w:rsidP="000D6073">
      <w:pPr>
        <w:pStyle w:val="ListParagraph"/>
        <w:numPr>
          <w:ilvl w:val="0"/>
          <w:numId w:val="11"/>
        </w:numPr>
        <w:spacing w:after="0" w:line="240" w:lineRule="auto"/>
        <w:rPr>
          <w:rFonts w:ascii="Times New Roman" w:hAnsi="Times New Roman" w:cs="Times New Roman"/>
          <w:sz w:val="24"/>
          <w:szCs w:val="24"/>
        </w:rPr>
      </w:pPr>
      <w:r w:rsidRPr="000D6073">
        <w:rPr>
          <w:rFonts w:ascii="Times New Roman" w:hAnsi="Times New Roman" w:cs="Times New Roman"/>
          <w:sz w:val="24"/>
          <w:szCs w:val="24"/>
        </w:rPr>
        <w:t>Provide the complete name of your company, address, name of contact for follow-up questions, their email, their phone number and, if your company has an active registration in https://sam.gov, your company’s Unique Entity ID (UEI).</w:t>
      </w:r>
    </w:p>
    <w:p w14:paraId="14CB3674" w14:textId="77777777" w:rsidR="00AE0EDD" w:rsidRPr="00AE0EDD" w:rsidRDefault="00AE0EDD" w:rsidP="00AE0EDD">
      <w:pPr>
        <w:spacing w:after="0" w:line="240" w:lineRule="auto"/>
        <w:rPr>
          <w:rFonts w:ascii="Times New Roman" w:hAnsi="Times New Roman" w:cs="Times New Roman"/>
          <w:sz w:val="24"/>
          <w:szCs w:val="24"/>
        </w:rPr>
      </w:pPr>
    </w:p>
    <w:p w14:paraId="52F4C500" w14:textId="77777777" w:rsidR="00AE0EDD" w:rsidRPr="000D6073" w:rsidRDefault="00AE0EDD" w:rsidP="000D6073">
      <w:pPr>
        <w:pStyle w:val="ListParagraph"/>
        <w:numPr>
          <w:ilvl w:val="0"/>
          <w:numId w:val="11"/>
        </w:numPr>
        <w:spacing w:after="0" w:line="240" w:lineRule="auto"/>
        <w:rPr>
          <w:rFonts w:ascii="Times New Roman" w:hAnsi="Times New Roman" w:cs="Times New Roman"/>
          <w:sz w:val="24"/>
          <w:szCs w:val="24"/>
        </w:rPr>
      </w:pPr>
      <w:r w:rsidRPr="000D6073">
        <w:rPr>
          <w:rFonts w:ascii="Times New Roman" w:hAnsi="Times New Roman" w:cs="Times New Roman"/>
          <w:sz w:val="24"/>
          <w:szCs w:val="24"/>
        </w:rPr>
        <w:lastRenderedPageBreak/>
        <w:t xml:space="preserve">Details about what your company </w:t>
      </w:r>
      <w:proofErr w:type="gramStart"/>
      <w:r w:rsidRPr="000D6073">
        <w:rPr>
          <w:rFonts w:ascii="Times New Roman" w:hAnsi="Times New Roman" w:cs="Times New Roman"/>
          <w:sz w:val="24"/>
          <w:szCs w:val="24"/>
        </w:rPr>
        <w:t>is capable of providing</w:t>
      </w:r>
      <w:proofErr w:type="gramEnd"/>
      <w:r w:rsidRPr="000D6073">
        <w:rPr>
          <w:rFonts w:ascii="Times New Roman" w:hAnsi="Times New Roman" w:cs="Times New Roman"/>
          <w:sz w:val="24"/>
          <w:szCs w:val="24"/>
        </w:rPr>
        <w:t xml:space="preserve"> that </w:t>
      </w:r>
      <w:proofErr w:type="gramStart"/>
      <w:r w:rsidRPr="000D6073">
        <w:rPr>
          <w:rFonts w:ascii="Times New Roman" w:hAnsi="Times New Roman" w:cs="Times New Roman"/>
          <w:sz w:val="24"/>
          <w:szCs w:val="24"/>
        </w:rPr>
        <w:t>meets</w:t>
      </w:r>
      <w:proofErr w:type="gramEnd"/>
      <w:r w:rsidRPr="000D6073">
        <w:rPr>
          <w:rFonts w:ascii="Times New Roman" w:hAnsi="Times New Roman" w:cs="Times New Roman"/>
          <w:sz w:val="24"/>
          <w:szCs w:val="24"/>
        </w:rPr>
        <w:t xml:space="preserve"> or exceeds NIST’s minimum requirements.</w:t>
      </w:r>
    </w:p>
    <w:p w14:paraId="13366812" w14:textId="77777777" w:rsidR="00AE0EDD" w:rsidRPr="00AE0EDD" w:rsidRDefault="00AE0EDD" w:rsidP="00AE0EDD">
      <w:pPr>
        <w:spacing w:after="0" w:line="240" w:lineRule="auto"/>
        <w:rPr>
          <w:rFonts w:ascii="Times New Roman" w:hAnsi="Times New Roman" w:cs="Times New Roman"/>
          <w:sz w:val="24"/>
          <w:szCs w:val="24"/>
        </w:rPr>
      </w:pPr>
    </w:p>
    <w:p w14:paraId="29433090" w14:textId="77777777" w:rsidR="00AE0EDD" w:rsidRPr="000D6073" w:rsidRDefault="00AE0EDD" w:rsidP="000D6073">
      <w:pPr>
        <w:pStyle w:val="ListParagraph"/>
        <w:numPr>
          <w:ilvl w:val="0"/>
          <w:numId w:val="11"/>
        </w:numPr>
        <w:spacing w:after="0" w:line="240" w:lineRule="auto"/>
        <w:rPr>
          <w:rFonts w:ascii="Times New Roman" w:hAnsi="Times New Roman" w:cs="Times New Roman"/>
          <w:sz w:val="24"/>
          <w:szCs w:val="24"/>
        </w:rPr>
      </w:pPr>
      <w:r w:rsidRPr="000D6073">
        <w:rPr>
          <w:rFonts w:ascii="Times New Roman" w:hAnsi="Times New Roman" w:cs="Times New Roman"/>
          <w:sz w:val="24"/>
          <w:szCs w:val="24"/>
        </w:rPr>
        <w:t>Whether your company is an authorized reseller of the product or service being cited and evidence of such authorization.</w:t>
      </w:r>
    </w:p>
    <w:p w14:paraId="11AADCBB" w14:textId="77777777" w:rsidR="00AE0EDD" w:rsidRPr="00AE0EDD" w:rsidRDefault="00AE0EDD" w:rsidP="00AE0EDD">
      <w:pPr>
        <w:spacing w:after="0" w:line="240" w:lineRule="auto"/>
        <w:rPr>
          <w:rFonts w:ascii="Times New Roman" w:hAnsi="Times New Roman" w:cs="Times New Roman"/>
          <w:sz w:val="24"/>
          <w:szCs w:val="24"/>
        </w:rPr>
      </w:pPr>
    </w:p>
    <w:p w14:paraId="62E2B24C" w14:textId="77777777" w:rsidR="00AE0EDD" w:rsidRPr="000D6073" w:rsidRDefault="00AE0EDD" w:rsidP="000D6073">
      <w:pPr>
        <w:pStyle w:val="ListParagraph"/>
        <w:numPr>
          <w:ilvl w:val="0"/>
          <w:numId w:val="11"/>
        </w:numPr>
        <w:spacing w:after="0" w:line="240" w:lineRule="auto"/>
        <w:rPr>
          <w:rFonts w:ascii="Times New Roman" w:hAnsi="Times New Roman" w:cs="Times New Roman"/>
          <w:sz w:val="24"/>
          <w:szCs w:val="24"/>
        </w:rPr>
      </w:pPr>
      <w:r w:rsidRPr="000D6073">
        <w:rPr>
          <w:rFonts w:ascii="Times New Roman" w:hAnsi="Times New Roman" w:cs="Times New Roman"/>
          <w:sz w:val="24"/>
          <w:szCs w:val="24"/>
        </w:rPr>
        <w:t>Identify any aspects of the description of the requirements in the BACKGROUND section above that could be viewed as unduly restrictive or create unnecessary barriers that adversely affect your firm’s ability to fully participate in a procurement for such services and explain why.  Please offer suggestions for how the requirements could be organized or structured to encourage the participation of small businesses.</w:t>
      </w:r>
    </w:p>
    <w:p w14:paraId="2DDEE893" w14:textId="77777777" w:rsidR="00AE0EDD" w:rsidRPr="00AE0EDD" w:rsidRDefault="00AE0EDD" w:rsidP="00AE0EDD">
      <w:pPr>
        <w:spacing w:after="0" w:line="240" w:lineRule="auto"/>
        <w:rPr>
          <w:rFonts w:ascii="Times New Roman" w:hAnsi="Times New Roman" w:cs="Times New Roman"/>
          <w:sz w:val="24"/>
          <w:szCs w:val="24"/>
        </w:rPr>
      </w:pPr>
    </w:p>
    <w:p w14:paraId="5B8D1682" w14:textId="77777777" w:rsidR="00AE0EDD" w:rsidRPr="000D6073" w:rsidRDefault="00AE0EDD" w:rsidP="000D6073">
      <w:pPr>
        <w:pStyle w:val="ListParagraph"/>
        <w:numPr>
          <w:ilvl w:val="0"/>
          <w:numId w:val="11"/>
        </w:numPr>
        <w:spacing w:after="0" w:line="240" w:lineRule="auto"/>
        <w:rPr>
          <w:rFonts w:ascii="Times New Roman" w:hAnsi="Times New Roman" w:cs="Times New Roman"/>
          <w:sz w:val="24"/>
          <w:szCs w:val="24"/>
        </w:rPr>
      </w:pPr>
      <w:r w:rsidRPr="000D6073">
        <w:rPr>
          <w:rFonts w:ascii="Times New Roman" w:hAnsi="Times New Roman" w:cs="Times New Roman"/>
          <w:sz w:val="24"/>
          <w:szCs w:val="24"/>
        </w:rPr>
        <w:t xml:space="preserve">For the NAICS code </w:t>
      </w:r>
    </w:p>
    <w:p w14:paraId="4EA56187" w14:textId="77777777" w:rsidR="00AE0EDD" w:rsidRPr="000D6073" w:rsidRDefault="00AE0EDD" w:rsidP="000D6073">
      <w:pPr>
        <w:pStyle w:val="ListParagraph"/>
        <w:numPr>
          <w:ilvl w:val="1"/>
          <w:numId w:val="11"/>
        </w:numPr>
        <w:spacing w:after="0" w:line="240" w:lineRule="auto"/>
        <w:rPr>
          <w:rFonts w:ascii="Times New Roman" w:hAnsi="Times New Roman" w:cs="Times New Roman"/>
          <w:sz w:val="24"/>
          <w:szCs w:val="24"/>
        </w:rPr>
      </w:pPr>
      <w:r w:rsidRPr="000D6073">
        <w:rPr>
          <w:rFonts w:ascii="Times New Roman" w:hAnsi="Times New Roman" w:cs="Times New Roman"/>
          <w:sz w:val="24"/>
          <w:szCs w:val="24"/>
        </w:rPr>
        <w:t>Indicate whether your company is (a) a small business or (b) other than small business.  See the Table of Small Business Size Standards and the associated .pdf download file for small business size standards and additional information.</w:t>
      </w:r>
    </w:p>
    <w:p w14:paraId="399B4BE3" w14:textId="77777777" w:rsidR="00AE0EDD" w:rsidRDefault="00AE0EDD" w:rsidP="00AE0EDD">
      <w:pPr>
        <w:pStyle w:val="ListParagraph"/>
        <w:numPr>
          <w:ilvl w:val="1"/>
          <w:numId w:val="11"/>
        </w:numPr>
        <w:spacing w:after="0" w:line="240" w:lineRule="auto"/>
        <w:rPr>
          <w:rFonts w:ascii="Times New Roman" w:hAnsi="Times New Roman" w:cs="Times New Roman"/>
          <w:sz w:val="24"/>
          <w:szCs w:val="24"/>
        </w:rPr>
      </w:pPr>
      <w:r w:rsidRPr="000D6073">
        <w:rPr>
          <w:rFonts w:ascii="Times New Roman" w:hAnsi="Times New Roman" w:cs="Times New Roman"/>
          <w:sz w:val="24"/>
          <w:szCs w:val="24"/>
        </w:rPr>
        <w:t xml:space="preserve">If you believe the NAICS code listed in this notice is not the best NAICS code for the type of product addressed in this notice, identify an alternative NAICS code that you believe would be more appropriate for the planned procurement. </w:t>
      </w:r>
    </w:p>
    <w:p w14:paraId="1802C393" w14:textId="77777777" w:rsidR="00AE0EDD" w:rsidRPr="000D6073" w:rsidRDefault="00AE0EDD" w:rsidP="000D6073">
      <w:pPr>
        <w:pStyle w:val="ListParagraph"/>
        <w:spacing w:after="0" w:line="240" w:lineRule="auto"/>
        <w:ind w:left="1440"/>
        <w:rPr>
          <w:rFonts w:ascii="Times New Roman" w:hAnsi="Times New Roman" w:cs="Times New Roman"/>
          <w:sz w:val="24"/>
          <w:szCs w:val="24"/>
        </w:rPr>
      </w:pPr>
    </w:p>
    <w:p w14:paraId="15BB271F" w14:textId="77777777" w:rsidR="00AE0EDD" w:rsidRDefault="00AE0EDD" w:rsidP="00AE0EDD">
      <w:pPr>
        <w:pStyle w:val="ListParagraph"/>
        <w:numPr>
          <w:ilvl w:val="0"/>
          <w:numId w:val="11"/>
        </w:numPr>
        <w:spacing w:after="0" w:line="240" w:lineRule="auto"/>
        <w:rPr>
          <w:rFonts w:ascii="Times New Roman" w:hAnsi="Times New Roman" w:cs="Times New Roman"/>
          <w:sz w:val="24"/>
          <w:szCs w:val="24"/>
        </w:rPr>
      </w:pPr>
      <w:r w:rsidRPr="000D6073">
        <w:rPr>
          <w:rFonts w:ascii="Times New Roman" w:hAnsi="Times New Roman" w:cs="Times New Roman"/>
          <w:sz w:val="24"/>
          <w:szCs w:val="24"/>
        </w:rPr>
        <w:t>If your firm has existing Federal Supply Schedule contract(s) or other contracts for products or services against which the Department may be able to place orders, identify the contract number(s) and other relevant information.</w:t>
      </w:r>
    </w:p>
    <w:p w14:paraId="4A3E57E4" w14:textId="77777777" w:rsidR="00AE0EDD" w:rsidRPr="000D6073" w:rsidRDefault="00AE0EDD" w:rsidP="000D6073">
      <w:pPr>
        <w:pStyle w:val="ListParagraph"/>
        <w:spacing w:after="0" w:line="240" w:lineRule="auto"/>
        <w:rPr>
          <w:rFonts w:ascii="Times New Roman" w:hAnsi="Times New Roman" w:cs="Times New Roman"/>
          <w:sz w:val="24"/>
          <w:szCs w:val="24"/>
        </w:rPr>
      </w:pPr>
    </w:p>
    <w:p w14:paraId="47D89A11" w14:textId="77777777" w:rsidR="00AE0EDD" w:rsidRPr="000D6073" w:rsidRDefault="00AE0EDD" w:rsidP="000D6073">
      <w:pPr>
        <w:pStyle w:val="ListParagraph"/>
        <w:numPr>
          <w:ilvl w:val="0"/>
          <w:numId w:val="11"/>
        </w:numPr>
        <w:spacing w:after="0" w:line="240" w:lineRule="auto"/>
        <w:rPr>
          <w:rFonts w:ascii="Times New Roman" w:hAnsi="Times New Roman" w:cs="Times New Roman"/>
          <w:sz w:val="24"/>
          <w:szCs w:val="24"/>
        </w:rPr>
      </w:pPr>
      <w:r w:rsidRPr="000D6073">
        <w:rPr>
          <w:rFonts w:ascii="Times New Roman" w:hAnsi="Times New Roman" w:cs="Times New Roman"/>
          <w:sz w:val="24"/>
          <w:szCs w:val="24"/>
        </w:rPr>
        <w:t xml:space="preserve">Describe your firm’s experience (as a </w:t>
      </w:r>
      <w:proofErr w:type="gramStart"/>
      <w:r w:rsidRPr="000D6073">
        <w:rPr>
          <w:rFonts w:ascii="Times New Roman" w:hAnsi="Times New Roman" w:cs="Times New Roman"/>
          <w:sz w:val="24"/>
          <w:szCs w:val="24"/>
        </w:rPr>
        <w:t>prime,</w:t>
      </w:r>
      <w:proofErr w:type="gramEnd"/>
      <w:r w:rsidRPr="000D6073">
        <w:rPr>
          <w:rFonts w:ascii="Times New Roman" w:hAnsi="Times New Roman" w:cs="Times New Roman"/>
          <w:sz w:val="24"/>
          <w:szCs w:val="24"/>
        </w:rPr>
        <w:t xml:space="preserve"> subcontractor, or consultant) providing the products or services described in Background section.</w:t>
      </w:r>
    </w:p>
    <w:p w14:paraId="5B9B54CB" w14:textId="77777777" w:rsidR="00AE0EDD" w:rsidRPr="00AE0EDD" w:rsidRDefault="00AE0EDD" w:rsidP="00AE0EDD">
      <w:pPr>
        <w:spacing w:after="0" w:line="240" w:lineRule="auto"/>
        <w:rPr>
          <w:rFonts w:ascii="Times New Roman" w:hAnsi="Times New Roman" w:cs="Times New Roman"/>
          <w:sz w:val="24"/>
          <w:szCs w:val="24"/>
        </w:rPr>
      </w:pPr>
    </w:p>
    <w:p w14:paraId="7110C8AF" w14:textId="77777777" w:rsidR="00AE0EDD" w:rsidRPr="000D6073" w:rsidRDefault="00AE0EDD" w:rsidP="000D6073">
      <w:pPr>
        <w:pStyle w:val="ListParagraph"/>
        <w:numPr>
          <w:ilvl w:val="0"/>
          <w:numId w:val="11"/>
        </w:numPr>
        <w:spacing w:after="0" w:line="240" w:lineRule="auto"/>
        <w:rPr>
          <w:rFonts w:ascii="Times New Roman" w:hAnsi="Times New Roman" w:cs="Times New Roman"/>
          <w:sz w:val="24"/>
          <w:szCs w:val="24"/>
        </w:rPr>
      </w:pPr>
      <w:r w:rsidRPr="000D6073">
        <w:rPr>
          <w:rFonts w:ascii="Times New Roman" w:hAnsi="Times New Roman" w:cs="Times New Roman"/>
          <w:sz w:val="24"/>
          <w:szCs w:val="24"/>
        </w:rPr>
        <w:t>Provide any other information that you believe would be valuable for the Government to know as part of its market research for this requirement.</w:t>
      </w:r>
    </w:p>
    <w:p w14:paraId="2BEFD2B8" w14:textId="77777777" w:rsidR="00AE0EDD" w:rsidRPr="00AE0EDD" w:rsidRDefault="00AE0EDD" w:rsidP="00AE0EDD">
      <w:pPr>
        <w:spacing w:after="0" w:line="240" w:lineRule="auto"/>
        <w:rPr>
          <w:rFonts w:ascii="Times New Roman" w:hAnsi="Times New Roman" w:cs="Times New Roman"/>
          <w:sz w:val="24"/>
          <w:szCs w:val="24"/>
        </w:rPr>
      </w:pPr>
    </w:p>
    <w:p w14:paraId="2A739B1C" w14:textId="77777777" w:rsidR="00AE0EDD" w:rsidRPr="000D6073" w:rsidRDefault="00AE0EDD" w:rsidP="000D6073">
      <w:pPr>
        <w:pStyle w:val="ListParagraph"/>
        <w:numPr>
          <w:ilvl w:val="0"/>
          <w:numId w:val="11"/>
        </w:numPr>
        <w:spacing w:after="0" w:line="240" w:lineRule="auto"/>
        <w:rPr>
          <w:rFonts w:ascii="Times New Roman" w:hAnsi="Times New Roman" w:cs="Times New Roman"/>
          <w:sz w:val="24"/>
          <w:szCs w:val="24"/>
        </w:rPr>
      </w:pPr>
      <w:r w:rsidRPr="000D6073">
        <w:rPr>
          <w:rFonts w:ascii="Times New Roman" w:hAnsi="Times New Roman" w:cs="Times New Roman"/>
          <w:sz w:val="24"/>
          <w:szCs w:val="24"/>
        </w:rPr>
        <w:t xml:space="preserve">Please let us know if you would like to engage to get a better understanding of the requirement or need additional information about the Government’s requirement for the products or services described in the Background section. </w:t>
      </w:r>
    </w:p>
    <w:p w14:paraId="301258D7" w14:textId="77777777" w:rsidR="00AE0EDD" w:rsidRPr="00AE0EDD" w:rsidRDefault="00AE0EDD" w:rsidP="00AE0EDD">
      <w:pPr>
        <w:spacing w:after="0" w:line="240" w:lineRule="auto"/>
        <w:rPr>
          <w:rFonts w:ascii="Times New Roman" w:hAnsi="Times New Roman" w:cs="Times New Roman"/>
          <w:sz w:val="24"/>
          <w:szCs w:val="24"/>
        </w:rPr>
      </w:pPr>
    </w:p>
    <w:p w14:paraId="4AE6F783" w14:textId="77777777" w:rsidR="00AE0EDD" w:rsidRPr="00AE0EDD" w:rsidRDefault="00AE0EDD" w:rsidP="00AE0EDD">
      <w:pPr>
        <w:spacing w:after="0" w:line="240" w:lineRule="auto"/>
        <w:rPr>
          <w:rFonts w:ascii="Times New Roman" w:hAnsi="Times New Roman" w:cs="Times New Roman"/>
          <w:sz w:val="24"/>
          <w:szCs w:val="24"/>
        </w:rPr>
      </w:pPr>
      <w:r w:rsidRPr="00AE0EDD">
        <w:rPr>
          <w:rFonts w:ascii="Times New Roman" w:hAnsi="Times New Roman" w:cs="Times New Roman"/>
          <w:sz w:val="24"/>
          <w:szCs w:val="24"/>
        </w:rPr>
        <w:t>QUESTIONS REGARDING THIS NOTICE</w:t>
      </w:r>
    </w:p>
    <w:p w14:paraId="19B23A67" w14:textId="77777777" w:rsidR="00AE0EDD" w:rsidRPr="00AE0EDD" w:rsidRDefault="00AE0EDD" w:rsidP="00AE0EDD">
      <w:pPr>
        <w:spacing w:after="0" w:line="240" w:lineRule="auto"/>
        <w:rPr>
          <w:rFonts w:ascii="Times New Roman" w:hAnsi="Times New Roman" w:cs="Times New Roman"/>
          <w:sz w:val="24"/>
          <w:szCs w:val="24"/>
        </w:rPr>
      </w:pPr>
    </w:p>
    <w:p w14:paraId="657744C7" w14:textId="0CE8D5D5" w:rsidR="00AE0EDD" w:rsidRPr="00AE0EDD" w:rsidRDefault="00AE0EDD" w:rsidP="00AE0EDD">
      <w:pPr>
        <w:spacing w:after="0" w:line="240" w:lineRule="auto"/>
        <w:rPr>
          <w:rFonts w:ascii="Times New Roman" w:hAnsi="Times New Roman" w:cs="Times New Roman"/>
          <w:sz w:val="24"/>
          <w:szCs w:val="24"/>
        </w:rPr>
      </w:pPr>
      <w:r w:rsidRPr="00AE0EDD">
        <w:rPr>
          <w:rFonts w:ascii="Times New Roman" w:hAnsi="Times New Roman" w:cs="Times New Roman"/>
          <w:sz w:val="24"/>
          <w:szCs w:val="24"/>
        </w:rPr>
        <w:t xml:space="preserve">Questions regarding this notice may be submitted via email to the Primary Point of Contact and the Secondary Point of Contact listed in this notice. Questions should be submitted so that they are received by 11:00 a.m. Eastern Time on </w:t>
      </w:r>
      <w:r>
        <w:rPr>
          <w:rFonts w:ascii="Times New Roman" w:hAnsi="Times New Roman" w:cs="Times New Roman"/>
          <w:sz w:val="24"/>
          <w:szCs w:val="24"/>
        </w:rPr>
        <w:t xml:space="preserve">April </w:t>
      </w:r>
      <w:r w:rsidR="00FF1529">
        <w:rPr>
          <w:rFonts w:ascii="Times New Roman" w:hAnsi="Times New Roman" w:cs="Times New Roman"/>
          <w:sz w:val="24"/>
          <w:szCs w:val="24"/>
        </w:rPr>
        <w:t>27</w:t>
      </w:r>
      <w:r>
        <w:rPr>
          <w:rFonts w:ascii="Times New Roman" w:hAnsi="Times New Roman" w:cs="Times New Roman"/>
          <w:sz w:val="24"/>
          <w:szCs w:val="24"/>
        </w:rPr>
        <w:t xml:space="preserve">, </w:t>
      </w:r>
      <w:r w:rsidRPr="00AE0EDD">
        <w:rPr>
          <w:rFonts w:ascii="Times New Roman" w:hAnsi="Times New Roman" w:cs="Times New Roman"/>
          <w:sz w:val="24"/>
          <w:szCs w:val="24"/>
        </w:rPr>
        <w:t>202</w:t>
      </w:r>
      <w:r w:rsidR="00FF1529">
        <w:rPr>
          <w:rFonts w:ascii="Times New Roman" w:hAnsi="Times New Roman" w:cs="Times New Roman"/>
          <w:sz w:val="24"/>
          <w:szCs w:val="24"/>
        </w:rPr>
        <w:t>6</w:t>
      </w:r>
      <w:r w:rsidRPr="00AE0EDD">
        <w:rPr>
          <w:rFonts w:ascii="Times New Roman" w:hAnsi="Times New Roman" w:cs="Times New Roman"/>
          <w:sz w:val="24"/>
          <w:szCs w:val="24"/>
        </w:rPr>
        <w:t>.  Questions will be anonymized and answered via sources sought notice amendment following the question submission deadline.</w:t>
      </w:r>
    </w:p>
    <w:p w14:paraId="2B966B73" w14:textId="77777777" w:rsidR="00AE0EDD" w:rsidRPr="00AE0EDD" w:rsidRDefault="00AE0EDD" w:rsidP="00AE0EDD">
      <w:pPr>
        <w:spacing w:after="0" w:line="240" w:lineRule="auto"/>
        <w:rPr>
          <w:rFonts w:ascii="Times New Roman" w:hAnsi="Times New Roman" w:cs="Times New Roman"/>
          <w:sz w:val="24"/>
          <w:szCs w:val="24"/>
        </w:rPr>
      </w:pPr>
    </w:p>
    <w:p w14:paraId="44A4D67F" w14:textId="77777777" w:rsidR="00AE0EDD" w:rsidRPr="00AE0EDD" w:rsidRDefault="00AE0EDD" w:rsidP="00AE0EDD">
      <w:pPr>
        <w:spacing w:after="0" w:line="240" w:lineRule="auto"/>
        <w:rPr>
          <w:rFonts w:ascii="Times New Roman" w:hAnsi="Times New Roman" w:cs="Times New Roman"/>
          <w:sz w:val="24"/>
          <w:szCs w:val="24"/>
        </w:rPr>
      </w:pPr>
      <w:r w:rsidRPr="00AE0EDD">
        <w:rPr>
          <w:rFonts w:ascii="Times New Roman" w:hAnsi="Times New Roman" w:cs="Times New Roman"/>
          <w:sz w:val="24"/>
          <w:szCs w:val="24"/>
        </w:rPr>
        <w:t>IMPORTANT NOTES</w:t>
      </w:r>
    </w:p>
    <w:p w14:paraId="02C59710" w14:textId="77777777" w:rsidR="00AE0EDD" w:rsidRPr="00AE0EDD" w:rsidRDefault="00AE0EDD" w:rsidP="00AE0EDD">
      <w:pPr>
        <w:spacing w:after="0" w:line="240" w:lineRule="auto"/>
        <w:rPr>
          <w:rFonts w:ascii="Times New Roman" w:hAnsi="Times New Roman" w:cs="Times New Roman"/>
          <w:sz w:val="24"/>
          <w:szCs w:val="24"/>
        </w:rPr>
      </w:pPr>
    </w:p>
    <w:p w14:paraId="7140FAE1" w14:textId="77777777" w:rsidR="00AE0EDD" w:rsidRPr="00AE0EDD" w:rsidRDefault="00AE0EDD" w:rsidP="00AE0EDD">
      <w:pPr>
        <w:spacing w:after="0" w:line="240" w:lineRule="auto"/>
        <w:rPr>
          <w:rFonts w:ascii="Times New Roman" w:hAnsi="Times New Roman" w:cs="Times New Roman"/>
          <w:sz w:val="24"/>
          <w:szCs w:val="24"/>
        </w:rPr>
      </w:pPr>
      <w:r w:rsidRPr="00AE0EDD">
        <w:rPr>
          <w:rFonts w:ascii="Times New Roman" w:hAnsi="Times New Roman" w:cs="Times New Roman"/>
          <w:sz w:val="24"/>
          <w:szCs w:val="24"/>
        </w:rPr>
        <w:t xml:space="preserve">The information received in response to this notice will be reviewed and considered so that the NIST may appropriately </w:t>
      </w:r>
      <w:proofErr w:type="gramStart"/>
      <w:r w:rsidRPr="00AE0EDD">
        <w:rPr>
          <w:rFonts w:ascii="Times New Roman" w:hAnsi="Times New Roman" w:cs="Times New Roman"/>
          <w:sz w:val="24"/>
          <w:szCs w:val="24"/>
        </w:rPr>
        <w:t>solicit for</w:t>
      </w:r>
      <w:proofErr w:type="gramEnd"/>
      <w:r w:rsidRPr="00AE0EDD">
        <w:rPr>
          <w:rFonts w:ascii="Times New Roman" w:hAnsi="Times New Roman" w:cs="Times New Roman"/>
          <w:sz w:val="24"/>
          <w:szCs w:val="24"/>
        </w:rPr>
        <w:t xml:space="preserve"> its requirements </w:t>
      </w:r>
      <w:proofErr w:type="gramStart"/>
      <w:r w:rsidRPr="00AE0EDD">
        <w:rPr>
          <w:rFonts w:ascii="Times New Roman" w:hAnsi="Times New Roman" w:cs="Times New Roman"/>
          <w:sz w:val="24"/>
          <w:szCs w:val="24"/>
        </w:rPr>
        <w:t>in the near future</w:t>
      </w:r>
      <w:proofErr w:type="gramEnd"/>
      <w:r w:rsidRPr="00AE0EDD">
        <w:rPr>
          <w:rFonts w:ascii="Times New Roman" w:hAnsi="Times New Roman" w:cs="Times New Roman"/>
          <w:sz w:val="24"/>
          <w:szCs w:val="24"/>
        </w:rPr>
        <w:t xml:space="preserve">.  </w:t>
      </w:r>
    </w:p>
    <w:p w14:paraId="64E5812D" w14:textId="77777777" w:rsidR="00AE0EDD" w:rsidRPr="00AE0EDD" w:rsidRDefault="00AE0EDD" w:rsidP="00AE0EDD">
      <w:pPr>
        <w:spacing w:after="0" w:line="240" w:lineRule="auto"/>
        <w:rPr>
          <w:rFonts w:ascii="Times New Roman" w:hAnsi="Times New Roman" w:cs="Times New Roman"/>
          <w:sz w:val="24"/>
          <w:szCs w:val="24"/>
        </w:rPr>
      </w:pPr>
    </w:p>
    <w:p w14:paraId="53997A6E" w14:textId="77777777" w:rsidR="00AE0EDD" w:rsidRPr="00AE0EDD" w:rsidRDefault="00AE0EDD" w:rsidP="00AE0EDD">
      <w:pPr>
        <w:spacing w:after="0" w:line="240" w:lineRule="auto"/>
        <w:rPr>
          <w:rFonts w:ascii="Times New Roman" w:hAnsi="Times New Roman" w:cs="Times New Roman"/>
          <w:sz w:val="24"/>
          <w:szCs w:val="24"/>
        </w:rPr>
      </w:pPr>
      <w:r w:rsidRPr="00AE0EDD">
        <w:rPr>
          <w:rFonts w:ascii="Times New Roman" w:hAnsi="Times New Roman" w:cs="Times New Roman"/>
          <w:sz w:val="24"/>
          <w:szCs w:val="24"/>
        </w:rPr>
        <w:lastRenderedPageBreak/>
        <w:t xml:space="preserve">This notice should not be construed as a commitment by the NIST to issue a solicitation or ultimately award a contract.  </w:t>
      </w:r>
    </w:p>
    <w:p w14:paraId="41FABB0F" w14:textId="77777777" w:rsidR="00AE0EDD" w:rsidRPr="00AE0EDD" w:rsidRDefault="00AE0EDD" w:rsidP="00AE0EDD">
      <w:pPr>
        <w:spacing w:after="0" w:line="240" w:lineRule="auto"/>
        <w:rPr>
          <w:rFonts w:ascii="Times New Roman" w:hAnsi="Times New Roman" w:cs="Times New Roman"/>
          <w:sz w:val="24"/>
          <w:szCs w:val="24"/>
        </w:rPr>
      </w:pPr>
    </w:p>
    <w:p w14:paraId="4AE6F3E8" w14:textId="77777777" w:rsidR="00AE0EDD" w:rsidRPr="00AE0EDD" w:rsidRDefault="00AE0EDD" w:rsidP="00AE0EDD">
      <w:pPr>
        <w:spacing w:after="0" w:line="240" w:lineRule="auto"/>
        <w:rPr>
          <w:rFonts w:ascii="Times New Roman" w:hAnsi="Times New Roman" w:cs="Times New Roman"/>
          <w:sz w:val="24"/>
          <w:szCs w:val="24"/>
        </w:rPr>
      </w:pPr>
      <w:r w:rsidRPr="00AE0EDD">
        <w:rPr>
          <w:rFonts w:ascii="Times New Roman" w:hAnsi="Times New Roman" w:cs="Times New Roman"/>
          <w:sz w:val="24"/>
          <w:szCs w:val="24"/>
        </w:rPr>
        <w:t>This notice is not a request for a quotation. Responses will not be considered as proposals or quotations.</w:t>
      </w:r>
    </w:p>
    <w:p w14:paraId="1927F3BC" w14:textId="77777777" w:rsidR="00AE0EDD" w:rsidRPr="00AE0EDD" w:rsidRDefault="00AE0EDD" w:rsidP="00AE0EDD">
      <w:pPr>
        <w:spacing w:after="0" w:line="240" w:lineRule="auto"/>
        <w:rPr>
          <w:rFonts w:ascii="Times New Roman" w:hAnsi="Times New Roman" w:cs="Times New Roman"/>
          <w:sz w:val="24"/>
          <w:szCs w:val="24"/>
        </w:rPr>
      </w:pPr>
    </w:p>
    <w:p w14:paraId="2CBE2EB7" w14:textId="77777777" w:rsidR="00AE0EDD" w:rsidRPr="00AE0EDD" w:rsidRDefault="00AE0EDD" w:rsidP="00AE0EDD">
      <w:pPr>
        <w:spacing w:after="0" w:line="240" w:lineRule="auto"/>
        <w:rPr>
          <w:rFonts w:ascii="Times New Roman" w:hAnsi="Times New Roman" w:cs="Times New Roman"/>
          <w:sz w:val="24"/>
          <w:szCs w:val="24"/>
        </w:rPr>
      </w:pPr>
      <w:r w:rsidRPr="00AE0EDD">
        <w:rPr>
          <w:rFonts w:ascii="Times New Roman" w:hAnsi="Times New Roman" w:cs="Times New Roman"/>
          <w:sz w:val="24"/>
          <w:szCs w:val="24"/>
        </w:rPr>
        <w:t xml:space="preserve">No award will be made </w:t>
      </w:r>
      <w:proofErr w:type="gramStart"/>
      <w:r w:rsidRPr="00AE0EDD">
        <w:rPr>
          <w:rFonts w:ascii="Times New Roman" w:hAnsi="Times New Roman" w:cs="Times New Roman"/>
          <w:sz w:val="24"/>
          <w:szCs w:val="24"/>
        </w:rPr>
        <w:t>as a result of</w:t>
      </w:r>
      <w:proofErr w:type="gramEnd"/>
      <w:r w:rsidRPr="00AE0EDD">
        <w:rPr>
          <w:rFonts w:ascii="Times New Roman" w:hAnsi="Times New Roman" w:cs="Times New Roman"/>
          <w:sz w:val="24"/>
          <w:szCs w:val="24"/>
        </w:rPr>
        <w:t xml:space="preserve"> this notice.  </w:t>
      </w:r>
    </w:p>
    <w:p w14:paraId="1712FDE5" w14:textId="77777777" w:rsidR="00AE0EDD" w:rsidRPr="00AE0EDD" w:rsidRDefault="00AE0EDD" w:rsidP="00AE0EDD">
      <w:pPr>
        <w:spacing w:after="0" w:line="240" w:lineRule="auto"/>
        <w:rPr>
          <w:rFonts w:ascii="Times New Roman" w:hAnsi="Times New Roman" w:cs="Times New Roman"/>
          <w:sz w:val="24"/>
          <w:szCs w:val="24"/>
        </w:rPr>
      </w:pPr>
    </w:p>
    <w:p w14:paraId="4EA304BF" w14:textId="77777777" w:rsidR="00AE0EDD" w:rsidRPr="00AE0EDD" w:rsidRDefault="00AE0EDD" w:rsidP="00AE0EDD">
      <w:pPr>
        <w:spacing w:after="0" w:line="240" w:lineRule="auto"/>
        <w:rPr>
          <w:rFonts w:ascii="Times New Roman" w:hAnsi="Times New Roman" w:cs="Times New Roman"/>
          <w:sz w:val="24"/>
          <w:szCs w:val="24"/>
        </w:rPr>
      </w:pPr>
      <w:r w:rsidRPr="00AE0EDD">
        <w:rPr>
          <w:rFonts w:ascii="Times New Roman" w:hAnsi="Times New Roman" w:cs="Times New Roman"/>
          <w:sz w:val="24"/>
          <w:szCs w:val="24"/>
        </w:rPr>
        <w:t>NIST is not responsible for any costs incurred by the respondents to this notice.</w:t>
      </w:r>
    </w:p>
    <w:p w14:paraId="5EF9E2F6" w14:textId="77777777" w:rsidR="00AE0EDD" w:rsidRPr="00AE0EDD" w:rsidRDefault="00AE0EDD" w:rsidP="00AE0EDD">
      <w:pPr>
        <w:spacing w:after="0" w:line="240" w:lineRule="auto"/>
        <w:rPr>
          <w:rFonts w:ascii="Times New Roman" w:hAnsi="Times New Roman" w:cs="Times New Roman"/>
          <w:sz w:val="24"/>
          <w:szCs w:val="24"/>
        </w:rPr>
      </w:pPr>
    </w:p>
    <w:p w14:paraId="3384CD76" w14:textId="77777777" w:rsidR="00AE0EDD" w:rsidRPr="00AE0EDD" w:rsidRDefault="00AE0EDD" w:rsidP="00AE0EDD">
      <w:pPr>
        <w:spacing w:after="0" w:line="240" w:lineRule="auto"/>
        <w:rPr>
          <w:rFonts w:ascii="Times New Roman" w:hAnsi="Times New Roman" w:cs="Times New Roman"/>
          <w:sz w:val="24"/>
          <w:szCs w:val="24"/>
        </w:rPr>
      </w:pPr>
      <w:r w:rsidRPr="00AE0EDD">
        <w:rPr>
          <w:rFonts w:ascii="Times New Roman" w:hAnsi="Times New Roman" w:cs="Times New Roman"/>
          <w:sz w:val="24"/>
          <w:szCs w:val="24"/>
        </w:rPr>
        <w:t>NIST reserves the right to use information provided by respondents for any purpose deemed necessary and appropriate.</w:t>
      </w:r>
    </w:p>
    <w:p w14:paraId="08CAF665" w14:textId="77777777" w:rsidR="00AE0EDD" w:rsidRPr="00AE0EDD" w:rsidRDefault="00AE0EDD" w:rsidP="00AE0EDD">
      <w:pPr>
        <w:spacing w:after="0" w:line="240" w:lineRule="auto"/>
        <w:rPr>
          <w:rFonts w:ascii="Times New Roman" w:hAnsi="Times New Roman" w:cs="Times New Roman"/>
          <w:sz w:val="24"/>
          <w:szCs w:val="24"/>
        </w:rPr>
      </w:pPr>
    </w:p>
    <w:p w14:paraId="6D5B41F4" w14:textId="77777777" w:rsidR="00AE0EDD" w:rsidRPr="00AE0EDD" w:rsidRDefault="00AE0EDD" w:rsidP="00AE0EDD">
      <w:pPr>
        <w:spacing w:after="0" w:line="240" w:lineRule="auto"/>
        <w:rPr>
          <w:rFonts w:ascii="Times New Roman" w:hAnsi="Times New Roman" w:cs="Times New Roman"/>
          <w:sz w:val="24"/>
          <w:szCs w:val="24"/>
        </w:rPr>
      </w:pPr>
      <w:r w:rsidRPr="00AE0EDD">
        <w:rPr>
          <w:rFonts w:ascii="Times New Roman" w:hAnsi="Times New Roman" w:cs="Times New Roman"/>
          <w:sz w:val="24"/>
          <w:szCs w:val="24"/>
        </w:rPr>
        <w:t>Thank you for taking the time to submit a response to this request!</w:t>
      </w:r>
    </w:p>
    <w:p w14:paraId="60FE0F7F" w14:textId="77777777" w:rsidR="00AE0EDD" w:rsidRPr="00AE0EDD" w:rsidRDefault="00AE0EDD" w:rsidP="00AE0EDD">
      <w:pPr>
        <w:spacing w:after="0" w:line="240" w:lineRule="auto"/>
        <w:rPr>
          <w:rFonts w:ascii="Times New Roman" w:hAnsi="Times New Roman" w:cs="Times New Roman"/>
          <w:sz w:val="24"/>
          <w:szCs w:val="24"/>
        </w:rPr>
      </w:pPr>
    </w:p>
    <w:p w14:paraId="61884DFF" w14:textId="77777777" w:rsidR="004B0981" w:rsidRPr="00005527" w:rsidRDefault="004B0981" w:rsidP="004B0981">
      <w:pPr>
        <w:spacing w:after="0" w:line="240" w:lineRule="auto"/>
        <w:rPr>
          <w:rFonts w:ascii="Times New Roman" w:hAnsi="Times New Roman" w:cs="Times New Roman"/>
          <w:sz w:val="24"/>
          <w:szCs w:val="24"/>
        </w:rPr>
      </w:pPr>
    </w:p>
    <w:sectPr w:rsidR="004B0981" w:rsidRPr="000055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A0C70" w14:textId="77777777" w:rsidR="004C6054" w:rsidRDefault="004C6054" w:rsidP="0008313B">
      <w:pPr>
        <w:spacing w:after="0" w:line="240" w:lineRule="auto"/>
      </w:pPr>
      <w:r>
        <w:separator/>
      </w:r>
    </w:p>
  </w:endnote>
  <w:endnote w:type="continuationSeparator" w:id="0">
    <w:p w14:paraId="4D8001D8" w14:textId="77777777" w:rsidR="004C6054" w:rsidRDefault="004C6054" w:rsidP="00083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B8EF6" w14:textId="77777777" w:rsidR="004C6054" w:rsidRDefault="004C6054" w:rsidP="0008313B">
      <w:pPr>
        <w:spacing w:after="0" w:line="240" w:lineRule="auto"/>
      </w:pPr>
      <w:r>
        <w:separator/>
      </w:r>
    </w:p>
  </w:footnote>
  <w:footnote w:type="continuationSeparator" w:id="0">
    <w:p w14:paraId="6B690A9C" w14:textId="77777777" w:rsidR="004C6054" w:rsidRDefault="004C6054" w:rsidP="000831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16E04"/>
    <w:multiLevelType w:val="hybridMultilevel"/>
    <w:tmpl w:val="C8D64D80"/>
    <w:lvl w:ilvl="0" w:tplc="B400095C">
      <w:numFmt w:val="bullet"/>
      <w:lvlText w:val=""/>
      <w:lvlJc w:val="left"/>
      <w:pPr>
        <w:ind w:left="720" w:hanging="72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300F42"/>
    <w:multiLevelType w:val="hybridMultilevel"/>
    <w:tmpl w:val="1E7E3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4D4800"/>
    <w:multiLevelType w:val="multilevel"/>
    <w:tmpl w:val="E39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04E0D"/>
    <w:multiLevelType w:val="hybridMultilevel"/>
    <w:tmpl w:val="D60068BE"/>
    <w:lvl w:ilvl="0" w:tplc="91141CF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D63952"/>
    <w:multiLevelType w:val="hybridMultilevel"/>
    <w:tmpl w:val="77544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D7236D"/>
    <w:multiLevelType w:val="hybridMultilevel"/>
    <w:tmpl w:val="A8D2EB2E"/>
    <w:lvl w:ilvl="0" w:tplc="91141CF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F9304F"/>
    <w:multiLevelType w:val="hybridMultilevel"/>
    <w:tmpl w:val="249CB76A"/>
    <w:lvl w:ilvl="0" w:tplc="B400095C">
      <w:numFmt w:val="bullet"/>
      <w:lvlText w:val=""/>
      <w:lvlJc w:val="left"/>
      <w:pPr>
        <w:ind w:left="1080" w:hanging="72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355278"/>
    <w:multiLevelType w:val="hybridMultilevel"/>
    <w:tmpl w:val="EC60C53E"/>
    <w:lvl w:ilvl="0" w:tplc="B400095C">
      <w:numFmt w:val="bullet"/>
      <w:lvlText w:val=""/>
      <w:lvlJc w:val="left"/>
      <w:pPr>
        <w:ind w:left="1080" w:hanging="720"/>
      </w:pPr>
      <w:rPr>
        <w:rFonts w:ascii="Symbol" w:eastAsiaTheme="minorHAnsi" w:hAnsi="Symbol" w:cstheme="minorBidi" w:hint="default"/>
      </w:rPr>
    </w:lvl>
    <w:lvl w:ilvl="1" w:tplc="5740AB00">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982ADB"/>
    <w:multiLevelType w:val="hybridMultilevel"/>
    <w:tmpl w:val="9DAAE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89C471F"/>
    <w:multiLevelType w:val="hybridMultilevel"/>
    <w:tmpl w:val="53EE6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F10046"/>
    <w:multiLevelType w:val="hybridMultilevel"/>
    <w:tmpl w:val="B4C43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232721">
    <w:abstractNumId w:val="9"/>
  </w:num>
  <w:num w:numId="2" w16cid:durableId="1721972297">
    <w:abstractNumId w:val="7"/>
  </w:num>
  <w:num w:numId="3" w16cid:durableId="1625500968">
    <w:abstractNumId w:val="0"/>
  </w:num>
  <w:num w:numId="4" w16cid:durableId="1703895655">
    <w:abstractNumId w:val="6"/>
  </w:num>
  <w:num w:numId="5" w16cid:durableId="1503424858">
    <w:abstractNumId w:val="3"/>
  </w:num>
  <w:num w:numId="6" w16cid:durableId="1680500507">
    <w:abstractNumId w:val="5"/>
  </w:num>
  <w:num w:numId="7" w16cid:durableId="126120993">
    <w:abstractNumId w:val="10"/>
  </w:num>
  <w:num w:numId="8" w16cid:durableId="410201944">
    <w:abstractNumId w:val="1"/>
  </w:num>
  <w:num w:numId="9" w16cid:durableId="1164011579">
    <w:abstractNumId w:val="8"/>
  </w:num>
  <w:num w:numId="10" w16cid:durableId="2066099457">
    <w:abstractNumId w:val="2"/>
  </w:num>
  <w:num w:numId="11" w16cid:durableId="1151873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981"/>
    <w:rsid w:val="00005527"/>
    <w:rsid w:val="0000773D"/>
    <w:rsid w:val="000119B7"/>
    <w:rsid w:val="00013DF9"/>
    <w:rsid w:val="0005016A"/>
    <w:rsid w:val="00053DE7"/>
    <w:rsid w:val="00070079"/>
    <w:rsid w:val="0008313B"/>
    <w:rsid w:val="000849CB"/>
    <w:rsid w:val="000873DA"/>
    <w:rsid w:val="00096E7D"/>
    <w:rsid w:val="000B70E9"/>
    <w:rsid w:val="000C40CF"/>
    <w:rsid w:val="000D6073"/>
    <w:rsid w:val="000F76E7"/>
    <w:rsid w:val="001004ED"/>
    <w:rsid w:val="00122E48"/>
    <w:rsid w:val="00123F59"/>
    <w:rsid w:val="00136ECE"/>
    <w:rsid w:val="00165E22"/>
    <w:rsid w:val="0016752B"/>
    <w:rsid w:val="0017734E"/>
    <w:rsid w:val="001A3055"/>
    <w:rsid w:val="001C5719"/>
    <w:rsid w:val="001D040B"/>
    <w:rsid w:val="001E15FF"/>
    <w:rsid w:val="0020605F"/>
    <w:rsid w:val="0023219A"/>
    <w:rsid w:val="00235913"/>
    <w:rsid w:val="0025384C"/>
    <w:rsid w:val="00285CA3"/>
    <w:rsid w:val="00286489"/>
    <w:rsid w:val="0028790C"/>
    <w:rsid w:val="0029655B"/>
    <w:rsid w:val="002A34A9"/>
    <w:rsid w:val="002A4121"/>
    <w:rsid w:val="002A63E8"/>
    <w:rsid w:val="002E25E7"/>
    <w:rsid w:val="002F6BE9"/>
    <w:rsid w:val="00305260"/>
    <w:rsid w:val="00344B47"/>
    <w:rsid w:val="0034670C"/>
    <w:rsid w:val="00366C85"/>
    <w:rsid w:val="00371A06"/>
    <w:rsid w:val="00385723"/>
    <w:rsid w:val="00387826"/>
    <w:rsid w:val="00396D6E"/>
    <w:rsid w:val="003A3F6C"/>
    <w:rsid w:val="003A7CDB"/>
    <w:rsid w:val="003B4427"/>
    <w:rsid w:val="00415D1D"/>
    <w:rsid w:val="00420618"/>
    <w:rsid w:val="00435B55"/>
    <w:rsid w:val="004440F3"/>
    <w:rsid w:val="004667F8"/>
    <w:rsid w:val="00482CF7"/>
    <w:rsid w:val="0049474C"/>
    <w:rsid w:val="004976B8"/>
    <w:rsid w:val="004A1245"/>
    <w:rsid w:val="004B0981"/>
    <w:rsid w:val="004C6054"/>
    <w:rsid w:val="00513CA9"/>
    <w:rsid w:val="00516022"/>
    <w:rsid w:val="00586F35"/>
    <w:rsid w:val="0058719C"/>
    <w:rsid w:val="005B3E0B"/>
    <w:rsid w:val="005B7E74"/>
    <w:rsid w:val="005C0674"/>
    <w:rsid w:val="005C5DEC"/>
    <w:rsid w:val="005D50A7"/>
    <w:rsid w:val="005E6D63"/>
    <w:rsid w:val="00606D99"/>
    <w:rsid w:val="00632D5C"/>
    <w:rsid w:val="00643BC0"/>
    <w:rsid w:val="00647D05"/>
    <w:rsid w:val="006571F7"/>
    <w:rsid w:val="0068527C"/>
    <w:rsid w:val="00690EB4"/>
    <w:rsid w:val="006B0BB9"/>
    <w:rsid w:val="006C47A2"/>
    <w:rsid w:val="006C4A96"/>
    <w:rsid w:val="006C7B69"/>
    <w:rsid w:val="006F22B0"/>
    <w:rsid w:val="00713ED5"/>
    <w:rsid w:val="00714306"/>
    <w:rsid w:val="00732157"/>
    <w:rsid w:val="0074078B"/>
    <w:rsid w:val="0076274D"/>
    <w:rsid w:val="007978F1"/>
    <w:rsid w:val="007F6242"/>
    <w:rsid w:val="00821C3D"/>
    <w:rsid w:val="00827B54"/>
    <w:rsid w:val="008303BF"/>
    <w:rsid w:val="00845A63"/>
    <w:rsid w:val="008519D2"/>
    <w:rsid w:val="00862EE2"/>
    <w:rsid w:val="008653BD"/>
    <w:rsid w:val="008712CA"/>
    <w:rsid w:val="00877F54"/>
    <w:rsid w:val="008A1910"/>
    <w:rsid w:val="008C2004"/>
    <w:rsid w:val="008F4F34"/>
    <w:rsid w:val="00914B10"/>
    <w:rsid w:val="0096645B"/>
    <w:rsid w:val="00976C6F"/>
    <w:rsid w:val="00990341"/>
    <w:rsid w:val="009D6F78"/>
    <w:rsid w:val="009E6454"/>
    <w:rsid w:val="00A26000"/>
    <w:rsid w:val="00A873C4"/>
    <w:rsid w:val="00AA39B0"/>
    <w:rsid w:val="00AB01A1"/>
    <w:rsid w:val="00AE0EDD"/>
    <w:rsid w:val="00AF069B"/>
    <w:rsid w:val="00B00507"/>
    <w:rsid w:val="00B30A0F"/>
    <w:rsid w:val="00B55E8C"/>
    <w:rsid w:val="00B66C0D"/>
    <w:rsid w:val="00B72081"/>
    <w:rsid w:val="00BA03B9"/>
    <w:rsid w:val="00BE611C"/>
    <w:rsid w:val="00C14EC9"/>
    <w:rsid w:val="00C3781D"/>
    <w:rsid w:val="00C942E8"/>
    <w:rsid w:val="00CB095F"/>
    <w:rsid w:val="00CC10E8"/>
    <w:rsid w:val="00CC711A"/>
    <w:rsid w:val="00CD1397"/>
    <w:rsid w:val="00D03E58"/>
    <w:rsid w:val="00D21BF6"/>
    <w:rsid w:val="00D27E19"/>
    <w:rsid w:val="00DA100A"/>
    <w:rsid w:val="00DA7230"/>
    <w:rsid w:val="00DE1D61"/>
    <w:rsid w:val="00E30F3D"/>
    <w:rsid w:val="00E35872"/>
    <w:rsid w:val="00F02754"/>
    <w:rsid w:val="00F11D5F"/>
    <w:rsid w:val="00F257B5"/>
    <w:rsid w:val="00F45841"/>
    <w:rsid w:val="00F86B56"/>
    <w:rsid w:val="00F953D1"/>
    <w:rsid w:val="00FC2335"/>
    <w:rsid w:val="00FC65F1"/>
    <w:rsid w:val="00FD76F4"/>
    <w:rsid w:val="00FF08DF"/>
    <w:rsid w:val="00FF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0A6FD"/>
  <w15:chartTrackingRefBased/>
  <w15:docId w15:val="{79D4971E-F8A5-45A9-8813-06B90B7B6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0981"/>
    <w:pPr>
      <w:ind w:left="720"/>
      <w:contextualSpacing/>
    </w:pPr>
  </w:style>
  <w:style w:type="character" w:styleId="CommentReference">
    <w:name w:val="annotation reference"/>
    <w:basedOn w:val="DefaultParagraphFont"/>
    <w:uiPriority w:val="99"/>
    <w:semiHidden/>
    <w:unhideWhenUsed/>
    <w:rsid w:val="00B00507"/>
    <w:rPr>
      <w:sz w:val="16"/>
      <w:szCs w:val="16"/>
    </w:rPr>
  </w:style>
  <w:style w:type="paragraph" w:styleId="CommentText">
    <w:name w:val="annotation text"/>
    <w:basedOn w:val="Normal"/>
    <w:link w:val="CommentTextChar"/>
    <w:uiPriority w:val="99"/>
    <w:semiHidden/>
    <w:unhideWhenUsed/>
    <w:rsid w:val="00B00507"/>
    <w:pPr>
      <w:spacing w:after="200" w:line="240" w:lineRule="auto"/>
    </w:pPr>
    <w:rPr>
      <w:sz w:val="20"/>
      <w:szCs w:val="20"/>
    </w:rPr>
  </w:style>
  <w:style w:type="character" w:customStyle="1" w:styleId="CommentTextChar">
    <w:name w:val="Comment Text Char"/>
    <w:basedOn w:val="DefaultParagraphFont"/>
    <w:link w:val="CommentText"/>
    <w:uiPriority w:val="99"/>
    <w:semiHidden/>
    <w:rsid w:val="00B00507"/>
    <w:rPr>
      <w:sz w:val="20"/>
      <w:szCs w:val="20"/>
    </w:rPr>
  </w:style>
  <w:style w:type="paragraph" w:styleId="Revision">
    <w:name w:val="Revision"/>
    <w:hidden/>
    <w:uiPriority w:val="99"/>
    <w:semiHidden/>
    <w:rsid w:val="00877F54"/>
    <w:pPr>
      <w:spacing w:after="0" w:line="240" w:lineRule="auto"/>
    </w:pPr>
  </w:style>
  <w:style w:type="paragraph" w:styleId="CommentSubject">
    <w:name w:val="annotation subject"/>
    <w:basedOn w:val="CommentText"/>
    <w:next w:val="CommentText"/>
    <w:link w:val="CommentSubjectChar"/>
    <w:uiPriority w:val="99"/>
    <w:semiHidden/>
    <w:unhideWhenUsed/>
    <w:rsid w:val="00285CA3"/>
    <w:pPr>
      <w:spacing w:after="160"/>
    </w:pPr>
    <w:rPr>
      <w:b/>
      <w:bCs/>
    </w:rPr>
  </w:style>
  <w:style w:type="character" w:customStyle="1" w:styleId="CommentSubjectChar">
    <w:name w:val="Comment Subject Char"/>
    <w:basedOn w:val="CommentTextChar"/>
    <w:link w:val="CommentSubject"/>
    <w:uiPriority w:val="99"/>
    <w:semiHidden/>
    <w:rsid w:val="00285CA3"/>
    <w:rPr>
      <w:b/>
      <w:bCs/>
      <w:sz w:val="20"/>
      <w:szCs w:val="20"/>
    </w:rPr>
  </w:style>
  <w:style w:type="paragraph" w:styleId="Header">
    <w:name w:val="header"/>
    <w:basedOn w:val="Normal"/>
    <w:link w:val="HeaderChar"/>
    <w:uiPriority w:val="99"/>
    <w:unhideWhenUsed/>
    <w:rsid w:val="000831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13B"/>
  </w:style>
  <w:style w:type="paragraph" w:styleId="Footer">
    <w:name w:val="footer"/>
    <w:basedOn w:val="Normal"/>
    <w:link w:val="FooterChar"/>
    <w:uiPriority w:val="99"/>
    <w:unhideWhenUsed/>
    <w:rsid w:val="000831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1189</Words>
  <Characters>6932</Characters>
  <Application>Microsoft Office Word</Application>
  <DocSecurity>0</DocSecurity>
  <Lines>154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Singman, Robert J. (Fed)</dc:creator>
  <cp:keywords/>
  <dc:description/>
  <cp:lastModifiedBy>Edwards, Rene D. (Fed)</cp:lastModifiedBy>
  <cp:revision>3</cp:revision>
  <dcterms:created xsi:type="dcterms:W3CDTF">2026-04-10T13:51:00Z</dcterms:created>
  <dcterms:modified xsi:type="dcterms:W3CDTF">2026-04-13T19:33:00Z</dcterms:modified>
</cp:coreProperties>
</file>