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39B" w14:textId="48B6290B" w:rsidR="00B00BCC" w:rsidRDefault="00B00BCC" w:rsidP="00B00BCC">
      <w:pPr>
        <w:pStyle w:val="Heading2"/>
        <w:rPr>
          <w:rFonts w:ascii="Times New Roman" w:hAnsi="Times New Roman"/>
          <w:color w:val="0070C0"/>
          <w:sz w:val="36"/>
          <w:szCs w:val="36"/>
        </w:rPr>
      </w:pPr>
      <w:r>
        <w:rPr>
          <w:rFonts w:ascii="Times New Roman" w:hAnsi="Times New Roman"/>
          <w:color w:val="0070C0"/>
          <w:sz w:val="36"/>
          <w:szCs w:val="36"/>
        </w:rPr>
        <w:t>B. 2</w:t>
      </w:r>
      <w:r w:rsidR="00B841EF">
        <w:rPr>
          <w:rFonts w:ascii="Times New Roman" w:hAnsi="Times New Roman"/>
          <w:color w:val="0070C0"/>
          <w:sz w:val="36"/>
          <w:szCs w:val="36"/>
        </w:rPr>
        <w:t xml:space="preserve"> </w:t>
      </w:r>
      <w:r w:rsidR="00DD0F56">
        <w:rPr>
          <w:rFonts w:ascii="Times New Roman" w:hAnsi="Times New Roman"/>
          <w:color w:val="0070C0"/>
          <w:sz w:val="36"/>
          <w:szCs w:val="36"/>
        </w:rPr>
        <w:t>–</w:t>
      </w:r>
      <w:r w:rsidR="00B841EF">
        <w:rPr>
          <w:rFonts w:ascii="Times New Roman" w:hAnsi="Times New Roman"/>
          <w:color w:val="0070C0"/>
          <w:sz w:val="36"/>
          <w:szCs w:val="36"/>
        </w:rPr>
        <w:t xml:space="preserve"> </w:t>
      </w:r>
      <w:r w:rsidR="00DD0F56">
        <w:rPr>
          <w:rFonts w:ascii="Times New Roman" w:hAnsi="Times New Roman"/>
          <w:color w:val="0070C0"/>
          <w:sz w:val="36"/>
          <w:szCs w:val="36"/>
        </w:rPr>
        <w:t xml:space="preserve">DRAFT - </w:t>
      </w:r>
      <w:r>
        <w:rPr>
          <w:rFonts w:ascii="Times New Roman" w:hAnsi="Times New Roman"/>
          <w:color w:val="0070C0"/>
          <w:sz w:val="36"/>
          <w:szCs w:val="36"/>
        </w:rPr>
        <w:t>Statement of Work</w:t>
      </w:r>
    </w:p>
    <w:p w14:paraId="2E26993C" w14:textId="77777777" w:rsidR="00B00BCC" w:rsidRDefault="00B00BCC" w:rsidP="00B00BCC">
      <w:pPr>
        <w:pStyle w:val="Heading2"/>
        <w:rPr>
          <w:rFonts w:ascii="Times New Roman" w:hAnsi="Times New Roman"/>
          <w:color w:val="0070C0"/>
          <w:sz w:val="36"/>
          <w:szCs w:val="36"/>
        </w:rPr>
      </w:pPr>
      <w:r>
        <w:rPr>
          <w:rFonts w:ascii="Times New Roman" w:hAnsi="Times New Roman"/>
          <w:color w:val="0070C0"/>
          <w:sz w:val="36"/>
          <w:szCs w:val="36"/>
        </w:rPr>
        <w:t>___________________________________________________</w:t>
      </w:r>
    </w:p>
    <w:p w14:paraId="68D78059" w14:textId="77777777" w:rsidR="00D10990" w:rsidRPr="00D10990" w:rsidRDefault="00D10990" w:rsidP="00D10990">
      <w:pPr>
        <w:spacing w:after="0" w:line="240" w:lineRule="auto"/>
        <w:jc w:val="both"/>
        <w:rPr>
          <w:rFonts w:ascii="Times New Roman" w:eastAsia="Times New Roman" w:hAnsi="Times New Roman" w:cs="Times New Roman"/>
          <w:b/>
          <w:sz w:val="24"/>
          <w:szCs w:val="24"/>
        </w:rPr>
      </w:pPr>
    </w:p>
    <w:p w14:paraId="2E63C155" w14:textId="0BDB9CDA" w:rsidR="007E3559" w:rsidRPr="008C5B59" w:rsidRDefault="008C5B59" w:rsidP="008C5B59">
      <w:pPr>
        <w:spacing w:after="0" w:line="240" w:lineRule="auto"/>
        <w:contextualSpacing/>
        <w:jc w:val="both"/>
        <w:rPr>
          <w:rFonts w:ascii="Times New Roman" w:eastAsia="Times New Roman" w:hAnsi="Times New Roman" w:cs="Times New Roman"/>
          <w:b/>
          <w:bCs/>
          <w:sz w:val="24"/>
          <w:szCs w:val="24"/>
        </w:rPr>
      </w:pPr>
      <w:r w:rsidRPr="008C5B59">
        <w:rPr>
          <w:rFonts w:ascii="Times New Roman" w:eastAsia="Times New Roman" w:hAnsi="Times New Roman" w:cs="Times New Roman"/>
          <w:b/>
          <w:bCs/>
          <w:sz w:val="24"/>
          <w:szCs w:val="24"/>
        </w:rPr>
        <w:t xml:space="preserve">A. </w:t>
      </w:r>
      <w:r w:rsidR="00CF45B5">
        <w:rPr>
          <w:rFonts w:ascii="Times New Roman" w:eastAsia="Times New Roman" w:hAnsi="Times New Roman" w:cs="Times New Roman"/>
          <w:b/>
          <w:bCs/>
          <w:sz w:val="24"/>
          <w:szCs w:val="24"/>
        </w:rPr>
        <w:t>BACKGROUND</w:t>
      </w:r>
    </w:p>
    <w:p w14:paraId="6AC93777" w14:textId="77777777" w:rsidR="007B0FCF" w:rsidRPr="004F6EB1" w:rsidRDefault="007B0FCF" w:rsidP="007B0FCF">
      <w:pPr>
        <w:spacing w:after="0" w:line="240" w:lineRule="auto"/>
        <w:ind w:left="360"/>
        <w:contextualSpacing/>
        <w:jc w:val="both"/>
        <w:rPr>
          <w:rFonts w:ascii="Times New Roman" w:eastAsia="Times New Roman" w:hAnsi="Times New Roman" w:cs="Times New Roman"/>
          <w:sz w:val="24"/>
          <w:szCs w:val="24"/>
        </w:rPr>
      </w:pPr>
    </w:p>
    <w:p w14:paraId="71FFE364" w14:textId="03785140" w:rsidR="00B630FE" w:rsidRDefault="00C03432" w:rsidP="00BE1612">
      <w:pPr>
        <w:tabs>
          <w:tab w:val="num" w:pos="1080"/>
        </w:tabs>
        <w:spacing w:after="0" w:line="240" w:lineRule="auto"/>
        <w:ind w:left="360"/>
        <w:contextualSpacing/>
        <w:jc w:val="both"/>
        <w:rPr>
          <w:rFonts w:ascii="Times New Roman" w:eastAsia="Times New Roman" w:hAnsi="Times New Roman" w:cs="Times New Roman"/>
          <w:sz w:val="24"/>
          <w:szCs w:val="24"/>
        </w:rPr>
      </w:pPr>
      <w:r w:rsidRPr="00C03432">
        <w:rPr>
          <w:rFonts w:ascii="Times New Roman" w:eastAsia="Times New Roman" w:hAnsi="Times New Roman" w:cs="Times New Roman"/>
          <w:sz w:val="24"/>
          <w:szCs w:val="24"/>
        </w:rPr>
        <w:t xml:space="preserve">The Fargo VA Health Care System is requesting two video naso-pharyngo-laryngoscopes to operationalize current endoscopy equipment and allow for the implementation of laryngeal and pharyngeal endoscopic evaluations to enhance the quality of speech procedures for patients with voice and swallowing disorders.  These are flexible endoscopes that are </w:t>
      </w:r>
      <w:proofErr w:type="gramStart"/>
      <w:r w:rsidRPr="00C03432">
        <w:rPr>
          <w:rFonts w:ascii="Times New Roman" w:eastAsia="Times New Roman" w:hAnsi="Times New Roman" w:cs="Times New Roman"/>
          <w:sz w:val="24"/>
          <w:szCs w:val="24"/>
        </w:rPr>
        <w:t>inserted</w:t>
      </w:r>
      <w:proofErr w:type="gramEnd"/>
      <w:r w:rsidRPr="00C03432">
        <w:rPr>
          <w:rFonts w:ascii="Times New Roman" w:eastAsia="Times New Roman" w:hAnsi="Times New Roman" w:cs="Times New Roman"/>
          <w:sz w:val="24"/>
          <w:szCs w:val="24"/>
        </w:rPr>
        <w:t xml:space="preserve"> transoral or transnasal. It acquires images of an observation target using solid - state image sensors arranged at the distal end of the endoscope, illuminated by light from a dedicated video processor or a stroboscopic light source. The images of the target site are displayed on a monitor via the video processor. Angulation operation of the bending section can be performed by using the angulation control lever in the control body.</w:t>
      </w:r>
    </w:p>
    <w:p w14:paraId="306182DC" w14:textId="77777777" w:rsidR="00C03432" w:rsidRPr="00BD7792" w:rsidRDefault="00C03432" w:rsidP="00BE1612">
      <w:pPr>
        <w:tabs>
          <w:tab w:val="num" w:pos="1080"/>
        </w:tabs>
        <w:spacing w:after="0" w:line="240" w:lineRule="auto"/>
        <w:ind w:left="360"/>
        <w:contextualSpacing/>
        <w:jc w:val="both"/>
        <w:rPr>
          <w:rFonts w:ascii="Times New Roman" w:eastAsia="Times New Roman" w:hAnsi="Times New Roman" w:cs="Times New Roman"/>
          <w:sz w:val="24"/>
          <w:szCs w:val="24"/>
        </w:rPr>
      </w:pPr>
    </w:p>
    <w:p w14:paraId="77F2271A" w14:textId="116097C8" w:rsidR="007B0FCF" w:rsidRPr="006657EB" w:rsidRDefault="008C5B59" w:rsidP="008C5B59">
      <w:pPr>
        <w:tabs>
          <w:tab w:val="num" w:pos="1080"/>
        </w:tabs>
        <w:spacing w:after="0" w:line="240" w:lineRule="auto"/>
        <w:jc w:val="both"/>
        <w:rPr>
          <w:rFonts w:ascii="Times New Roman" w:eastAsia="Times New Roman" w:hAnsi="Times New Roman" w:cs="Times New Roman"/>
          <w:b/>
          <w:bCs/>
          <w:sz w:val="24"/>
          <w:szCs w:val="24"/>
        </w:rPr>
      </w:pPr>
      <w:r w:rsidRPr="006657EB">
        <w:rPr>
          <w:rFonts w:ascii="Times New Roman" w:eastAsia="Times New Roman" w:hAnsi="Times New Roman" w:cs="Times New Roman"/>
          <w:b/>
          <w:bCs/>
          <w:sz w:val="24"/>
          <w:szCs w:val="24"/>
        </w:rPr>
        <w:t xml:space="preserve">B. </w:t>
      </w:r>
      <w:r w:rsidR="000C0054">
        <w:rPr>
          <w:rFonts w:ascii="Times New Roman" w:eastAsia="Times New Roman" w:hAnsi="Times New Roman" w:cs="Times New Roman"/>
          <w:b/>
          <w:bCs/>
          <w:sz w:val="24"/>
          <w:szCs w:val="24"/>
        </w:rPr>
        <w:t>SALIENT CHARACTERISTICS</w:t>
      </w:r>
      <w:r w:rsidR="00E06B1C" w:rsidRPr="006657EB">
        <w:rPr>
          <w:rFonts w:ascii="Times New Roman" w:eastAsia="Times New Roman" w:hAnsi="Times New Roman" w:cs="Times New Roman"/>
          <w:b/>
          <w:bCs/>
          <w:sz w:val="24"/>
          <w:szCs w:val="24"/>
        </w:rPr>
        <w:t xml:space="preserve"> </w:t>
      </w:r>
    </w:p>
    <w:p w14:paraId="2ECD871D" w14:textId="120A4DEC" w:rsidR="000C0054" w:rsidRPr="005E4CA1" w:rsidRDefault="000C0054" w:rsidP="005E4CA1">
      <w:pPr>
        <w:spacing w:after="0" w:line="240" w:lineRule="auto"/>
        <w:jc w:val="both"/>
        <w:rPr>
          <w:rFonts w:ascii="Times New Roman" w:eastAsia="Times New Roman" w:hAnsi="Times New Roman" w:cs="Times New Roman"/>
          <w:b/>
          <w:bCs/>
          <w:sz w:val="24"/>
          <w:szCs w:val="24"/>
        </w:rPr>
      </w:pPr>
    </w:p>
    <w:p w14:paraId="6E411E8C" w14:textId="7AE22F97" w:rsidR="000C0054" w:rsidRPr="00B94683" w:rsidRDefault="000C0054" w:rsidP="00CE6FA9">
      <w:pPr>
        <w:pStyle w:val="ListParagraph"/>
        <w:spacing w:after="0" w:line="240" w:lineRule="auto"/>
        <w:ind w:left="360"/>
        <w:jc w:val="both"/>
        <w:rPr>
          <w:rFonts w:ascii="Times New Roman" w:eastAsia="Times New Roman" w:hAnsi="Times New Roman" w:cs="Times New Roman"/>
          <w:b/>
          <w:bCs/>
          <w:sz w:val="24"/>
          <w:szCs w:val="24"/>
        </w:rPr>
      </w:pPr>
      <w:r w:rsidRPr="00B94683">
        <w:rPr>
          <w:rFonts w:ascii="Times New Roman" w:eastAsia="Times New Roman" w:hAnsi="Times New Roman" w:cs="Times New Roman"/>
          <w:b/>
          <w:bCs/>
          <w:sz w:val="24"/>
          <w:szCs w:val="24"/>
        </w:rPr>
        <w:t>Specifications</w:t>
      </w:r>
      <w:r w:rsidR="003650A6" w:rsidRPr="00B94683">
        <w:rPr>
          <w:rFonts w:ascii="Times New Roman" w:eastAsia="Times New Roman" w:hAnsi="Times New Roman" w:cs="Times New Roman"/>
          <w:b/>
          <w:bCs/>
          <w:sz w:val="24"/>
          <w:szCs w:val="24"/>
        </w:rPr>
        <w:t xml:space="preserve"> – </w:t>
      </w:r>
      <w:r w:rsidR="003650A6" w:rsidRPr="00B94683">
        <w:rPr>
          <w:rFonts w:ascii="Times New Roman" w:eastAsia="Times New Roman" w:hAnsi="Times New Roman" w:cs="Times New Roman"/>
          <w:b/>
          <w:bCs/>
          <w:sz w:val="24"/>
          <w:szCs w:val="24"/>
          <w:highlight w:val="yellow"/>
        </w:rPr>
        <w:t>Bran</w:t>
      </w:r>
      <w:r w:rsidR="00B16BB1" w:rsidRPr="00B94683">
        <w:rPr>
          <w:rFonts w:ascii="Times New Roman" w:eastAsia="Times New Roman" w:hAnsi="Times New Roman" w:cs="Times New Roman"/>
          <w:b/>
          <w:bCs/>
          <w:sz w:val="24"/>
          <w:szCs w:val="24"/>
          <w:highlight w:val="yellow"/>
        </w:rPr>
        <w:t>d Name Only</w:t>
      </w:r>
      <w:r w:rsidR="00B16BB1" w:rsidRPr="00B94683">
        <w:rPr>
          <w:rFonts w:ascii="Times New Roman" w:eastAsia="Times New Roman" w:hAnsi="Times New Roman" w:cs="Times New Roman"/>
          <w:b/>
          <w:bCs/>
          <w:sz w:val="24"/>
          <w:szCs w:val="24"/>
        </w:rPr>
        <w:t xml:space="preserve"> – </w:t>
      </w:r>
      <w:r w:rsidR="00200B56" w:rsidRPr="00B94683">
        <w:rPr>
          <w:rFonts w:ascii="Times New Roman" w:eastAsia="Times New Roman" w:hAnsi="Times New Roman" w:cs="Times New Roman"/>
          <w:b/>
          <w:bCs/>
          <w:sz w:val="24"/>
          <w:szCs w:val="24"/>
        </w:rPr>
        <w:t>PENTAX</w:t>
      </w:r>
      <w:r w:rsidR="00A55172" w:rsidRPr="00B94683">
        <w:rPr>
          <w:rFonts w:ascii="Times New Roman" w:eastAsia="Times New Roman" w:hAnsi="Times New Roman" w:cs="Times New Roman"/>
          <w:b/>
          <w:bCs/>
          <w:sz w:val="24"/>
          <w:szCs w:val="24"/>
        </w:rPr>
        <w:t xml:space="preserve"> Medical VNL11-J10 Slim HD Nasolaryngoscope</w:t>
      </w:r>
      <w:r w:rsidR="00F83E42" w:rsidRPr="00B94683">
        <w:rPr>
          <w:rFonts w:ascii="Times New Roman" w:eastAsia="Times New Roman" w:hAnsi="Times New Roman" w:cs="Times New Roman"/>
          <w:b/>
          <w:bCs/>
          <w:sz w:val="24"/>
          <w:szCs w:val="24"/>
        </w:rPr>
        <w:t xml:space="preserve"> manufactured by </w:t>
      </w:r>
      <w:r w:rsidR="002348B0" w:rsidRPr="00B94683">
        <w:rPr>
          <w:rFonts w:ascii="Times New Roman" w:eastAsia="Times New Roman" w:hAnsi="Times New Roman" w:cs="Times New Roman"/>
          <w:b/>
          <w:bCs/>
          <w:sz w:val="24"/>
          <w:szCs w:val="24"/>
        </w:rPr>
        <w:t>HOYA Corporation</w:t>
      </w:r>
    </w:p>
    <w:p w14:paraId="630F2EFA" w14:textId="77777777" w:rsidR="00CE6FA9" w:rsidRPr="00B94683" w:rsidRDefault="00CE6FA9" w:rsidP="00CE6FA9">
      <w:pPr>
        <w:pStyle w:val="ListParagraph"/>
        <w:spacing w:after="0" w:line="240" w:lineRule="auto"/>
        <w:ind w:left="360"/>
        <w:jc w:val="both"/>
        <w:rPr>
          <w:rFonts w:ascii="Times New Roman" w:eastAsia="Times New Roman" w:hAnsi="Times New Roman" w:cs="Times New Roman"/>
          <w:b/>
          <w:bCs/>
          <w:sz w:val="24"/>
          <w:szCs w:val="24"/>
        </w:rPr>
      </w:pPr>
    </w:p>
    <w:p w14:paraId="3DAF0236" w14:textId="77777777" w:rsidR="00CE6FA9" w:rsidRPr="00B94683" w:rsidRDefault="00CE6FA9" w:rsidP="00CE6FA9">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Direction of view: 0-degrees</w:t>
      </w:r>
    </w:p>
    <w:p w14:paraId="7DF4A289" w14:textId="77777777" w:rsidR="00CE6FA9" w:rsidRPr="00B94683" w:rsidRDefault="00CE6FA9" w:rsidP="00CE6FA9">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 xml:space="preserve">Field of view: </w:t>
      </w:r>
      <w:proofErr w:type="gramStart"/>
      <w:r w:rsidRPr="00B94683">
        <w:rPr>
          <w:rFonts w:ascii="Times New Roman" w:hAnsi="Times New Roman" w:cs="Times New Roman"/>
          <w:sz w:val="24"/>
          <w:szCs w:val="24"/>
        </w:rPr>
        <w:t>80-degrees</w:t>
      </w:r>
      <w:proofErr w:type="gramEnd"/>
    </w:p>
    <w:p w14:paraId="2D0C6891" w14:textId="77777777" w:rsidR="00CE6FA9" w:rsidRPr="00B94683" w:rsidRDefault="00CE6FA9" w:rsidP="00CE6FA9">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Depth of view: 3 to 50 mm</w:t>
      </w:r>
    </w:p>
    <w:p w14:paraId="501453D3" w14:textId="77777777" w:rsidR="00CE6FA9" w:rsidRPr="00B94683" w:rsidRDefault="00CE6FA9" w:rsidP="00CE6FA9">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Tip angulation: 130-degrees up/down</w:t>
      </w:r>
    </w:p>
    <w:p w14:paraId="36E094A1" w14:textId="77777777" w:rsidR="00CE6FA9" w:rsidRPr="00B94683" w:rsidRDefault="00CE6FA9" w:rsidP="00CE6FA9">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Rigid distal width: 3.8mm</w:t>
      </w:r>
    </w:p>
    <w:p w14:paraId="60B2A932" w14:textId="77777777" w:rsidR="00CE6FA9" w:rsidRPr="00B94683" w:rsidRDefault="00CE6FA9" w:rsidP="00CE6FA9">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Distal end width: 3.5 mm</w:t>
      </w:r>
    </w:p>
    <w:p w14:paraId="4111D2A8" w14:textId="77777777" w:rsidR="00CE6FA9" w:rsidRPr="00B94683" w:rsidRDefault="00CE6FA9" w:rsidP="00CE6FA9">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Insertion tube width: 3.6 mm</w:t>
      </w:r>
    </w:p>
    <w:p w14:paraId="63CB5BA8" w14:textId="77777777" w:rsidR="00CE6FA9" w:rsidRPr="00B94683" w:rsidRDefault="00CE6FA9" w:rsidP="00CE6FA9">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Maximum insertion portion width: 4.55 mm</w:t>
      </w:r>
    </w:p>
    <w:p w14:paraId="0B883A10" w14:textId="77777777" w:rsidR="00CE6FA9" w:rsidRPr="00B94683" w:rsidRDefault="00CE6FA9" w:rsidP="00CE6FA9">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Insertion portion working length: 300 mm</w:t>
      </w:r>
    </w:p>
    <w:p w14:paraId="1B0DDFEA" w14:textId="77777777" w:rsidR="00B94683" w:rsidRDefault="00CE6FA9" w:rsidP="00B94683">
      <w:pPr>
        <w:pStyle w:val="ListParagraph"/>
        <w:numPr>
          <w:ilvl w:val="0"/>
          <w:numId w:val="29"/>
        </w:numPr>
        <w:ind w:firstLine="0"/>
        <w:rPr>
          <w:rFonts w:ascii="Times New Roman" w:hAnsi="Times New Roman" w:cs="Times New Roman"/>
          <w:sz w:val="24"/>
          <w:szCs w:val="24"/>
        </w:rPr>
      </w:pPr>
      <w:r w:rsidRPr="00B94683">
        <w:rPr>
          <w:rFonts w:ascii="Times New Roman" w:hAnsi="Times New Roman" w:cs="Times New Roman"/>
          <w:sz w:val="24"/>
          <w:szCs w:val="24"/>
        </w:rPr>
        <w:t>Total Length: 500 mm</w:t>
      </w:r>
    </w:p>
    <w:p w14:paraId="59FAE6B4" w14:textId="40370D81" w:rsidR="001F3471" w:rsidRPr="00B94683" w:rsidRDefault="00CE6FA9" w:rsidP="00B94683">
      <w:pPr>
        <w:pStyle w:val="ListParagraph"/>
        <w:numPr>
          <w:ilvl w:val="0"/>
          <w:numId w:val="29"/>
        </w:numPr>
        <w:ind w:left="1530" w:hanging="810"/>
        <w:rPr>
          <w:rFonts w:ascii="Times New Roman" w:hAnsi="Times New Roman" w:cs="Times New Roman"/>
          <w:sz w:val="24"/>
          <w:szCs w:val="24"/>
        </w:rPr>
      </w:pPr>
      <w:r w:rsidRPr="00B94683">
        <w:rPr>
          <w:rFonts w:ascii="Times New Roman" w:hAnsi="Times New Roman" w:cs="Times New Roman"/>
          <w:sz w:val="24"/>
          <w:szCs w:val="24"/>
        </w:rPr>
        <w:t xml:space="preserve">Must be compatible with </w:t>
      </w:r>
      <w:r w:rsidRPr="00B94683">
        <w:rPr>
          <w:rStyle w:val="ui-provider"/>
          <w:rFonts w:ascii="Times New Roman" w:hAnsi="Times New Roman" w:cs="Times New Roman"/>
          <w:sz w:val="24"/>
          <w:szCs w:val="24"/>
        </w:rPr>
        <w:t>Pentax EPK-i5010 light source/camera with guaranteed</w:t>
      </w:r>
      <w:r w:rsidR="00B94683" w:rsidRPr="00B94683">
        <w:rPr>
          <w:rStyle w:val="ui-provider"/>
          <w:rFonts w:ascii="Times New Roman" w:hAnsi="Times New Roman" w:cs="Times New Roman"/>
          <w:sz w:val="24"/>
          <w:szCs w:val="24"/>
        </w:rPr>
        <w:t xml:space="preserve"> </w:t>
      </w:r>
      <w:r w:rsidRPr="00B94683">
        <w:rPr>
          <w:rStyle w:val="ui-provider"/>
          <w:rFonts w:ascii="Times New Roman" w:hAnsi="Times New Roman" w:cs="Times New Roman"/>
          <w:sz w:val="24"/>
          <w:szCs w:val="24"/>
        </w:rPr>
        <w:t>image</w:t>
      </w:r>
      <w:r w:rsidR="00B94683" w:rsidRPr="00B94683">
        <w:rPr>
          <w:rStyle w:val="ui-provider"/>
          <w:rFonts w:ascii="Times New Roman" w:hAnsi="Times New Roman" w:cs="Times New Roman"/>
          <w:sz w:val="24"/>
          <w:szCs w:val="24"/>
        </w:rPr>
        <w:t xml:space="preserve"> </w:t>
      </w:r>
      <w:r w:rsidRPr="00B94683">
        <w:rPr>
          <w:rStyle w:val="ui-provider"/>
          <w:rFonts w:ascii="Times New Roman" w:hAnsi="Times New Roman" w:cs="Times New Roman"/>
          <w:sz w:val="24"/>
          <w:szCs w:val="24"/>
        </w:rPr>
        <w:t xml:space="preserve">quality. </w:t>
      </w:r>
      <w:bookmarkStart w:id="0" w:name="_Hlk79483397"/>
      <w:bookmarkStart w:id="1" w:name="_Hlk81575129"/>
    </w:p>
    <w:p w14:paraId="340E6544" w14:textId="571EF71D" w:rsidR="00AF1F77" w:rsidRPr="00B94683" w:rsidRDefault="00AF1F77" w:rsidP="00307468">
      <w:pPr>
        <w:rPr>
          <w:rFonts w:ascii="Times New Roman" w:eastAsia="Times New Roman" w:hAnsi="Times New Roman" w:cs="Times New Roman"/>
          <w:b/>
          <w:bCs/>
          <w:sz w:val="24"/>
          <w:szCs w:val="24"/>
        </w:rPr>
      </w:pPr>
      <w:r w:rsidRPr="00B94683">
        <w:rPr>
          <w:rFonts w:ascii="Times New Roman" w:eastAsia="Times New Roman" w:hAnsi="Times New Roman" w:cs="Times New Roman"/>
          <w:b/>
          <w:bCs/>
          <w:sz w:val="24"/>
          <w:szCs w:val="24"/>
        </w:rPr>
        <w:t>Warranty Requirements</w:t>
      </w:r>
    </w:p>
    <w:p w14:paraId="06C45453" w14:textId="274FBC98" w:rsidR="00AF1F77" w:rsidRDefault="00AF1F77" w:rsidP="00AF1F77">
      <w:pPr>
        <w:rPr>
          <w:rFonts w:ascii="Times New Roman" w:eastAsia="Times New Roman" w:hAnsi="Times New Roman" w:cs="Times New Roman"/>
          <w:sz w:val="24"/>
          <w:szCs w:val="24"/>
        </w:rPr>
      </w:pPr>
      <w:r w:rsidRPr="00AF1F77">
        <w:rPr>
          <w:rFonts w:ascii="Times New Roman" w:eastAsia="Times New Roman" w:hAnsi="Times New Roman" w:cs="Times New Roman"/>
          <w:sz w:val="24"/>
          <w:szCs w:val="24"/>
        </w:rPr>
        <w:t>Manufacturer must offer a (1) one-year minimum warranty that product is free from defects in materials and workmanship.  All defects will be replaced or repaired by the manufacturer at no cost to the buyer.</w:t>
      </w:r>
    </w:p>
    <w:bookmarkEnd w:id="0"/>
    <w:bookmarkEnd w:id="1"/>
    <w:p w14:paraId="6D71143E" w14:textId="77777777" w:rsidR="000C0054" w:rsidRDefault="000C0054" w:rsidP="007B0FCF">
      <w:pPr>
        <w:tabs>
          <w:tab w:val="num" w:pos="1080"/>
        </w:tabs>
        <w:spacing w:after="0" w:line="240" w:lineRule="auto"/>
        <w:contextualSpacing/>
        <w:jc w:val="both"/>
        <w:rPr>
          <w:rFonts w:ascii="Times New Roman" w:eastAsia="Times New Roman" w:hAnsi="Times New Roman" w:cs="Times New Roman"/>
          <w:sz w:val="24"/>
          <w:szCs w:val="24"/>
        </w:rPr>
      </w:pPr>
    </w:p>
    <w:p w14:paraId="24696892" w14:textId="77777777" w:rsidR="00285DF0" w:rsidRPr="006059FB" w:rsidRDefault="00285DF0" w:rsidP="007B0FCF">
      <w:pPr>
        <w:tabs>
          <w:tab w:val="num" w:pos="1080"/>
        </w:tabs>
        <w:spacing w:after="0" w:line="240" w:lineRule="auto"/>
        <w:contextualSpacing/>
        <w:jc w:val="both"/>
        <w:rPr>
          <w:rFonts w:ascii="Times New Roman" w:eastAsia="Times New Roman" w:hAnsi="Times New Roman" w:cs="Times New Roman"/>
          <w:sz w:val="24"/>
          <w:szCs w:val="24"/>
        </w:rPr>
      </w:pPr>
    </w:p>
    <w:p w14:paraId="187615A0" w14:textId="6EB28F8C" w:rsidR="006B4FFD" w:rsidRPr="008C5B59" w:rsidRDefault="008C5B59" w:rsidP="008C5B59">
      <w:pPr>
        <w:spacing w:after="0" w:line="240" w:lineRule="auto"/>
        <w:jc w:val="both"/>
        <w:rPr>
          <w:rFonts w:ascii="Times New Roman" w:eastAsia="Times New Roman" w:hAnsi="Times New Roman" w:cs="Times New Roman"/>
          <w:b/>
          <w:bCs/>
          <w:sz w:val="24"/>
          <w:szCs w:val="24"/>
        </w:rPr>
      </w:pPr>
      <w:r w:rsidRPr="008C5B59">
        <w:rPr>
          <w:rFonts w:ascii="Times New Roman" w:eastAsia="Times New Roman" w:hAnsi="Times New Roman" w:cs="Times New Roman"/>
          <w:b/>
          <w:bCs/>
          <w:sz w:val="24"/>
          <w:szCs w:val="24"/>
        </w:rPr>
        <w:lastRenderedPageBreak/>
        <w:t xml:space="preserve">C. </w:t>
      </w:r>
      <w:r w:rsidR="006B4FFD" w:rsidRPr="008C5B59">
        <w:rPr>
          <w:rFonts w:ascii="Times New Roman" w:eastAsia="Times New Roman" w:hAnsi="Times New Roman" w:cs="Times New Roman"/>
          <w:b/>
          <w:bCs/>
          <w:sz w:val="24"/>
          <w:szCs w:val="24"/>
        </w:rPr>
        <w:t>PERIOD OF PERFORMANCE</w:t>
      </w:r>
      <w:r w:rsidR="00672463" w:rsidRPr="008C5B59">
        <w:rPr>
          <w:rFonts w:ascii="Times New Roman" w:eastAsia="Times New Roman" w:hAnsi="Times New Roman" w:cs="Times New Roman"/>
          <w:b/>
          <w:bCs/>
          <w:sz w:val="24"/>
          <w:szCs w:val="24"/>
        </w:rPr>
        <w:t>:</w:t>
      </w:r>
    </w:p>
    <w:p w14:paraId="1FAEAA70" w14:textId="0ACD56AB" w:rsidR="00672463" w:rsidRDefault="00672463" w:rsidP="00672463">
      <w:pPr>
        <w:pStyle w:val="ListParagraph"/>
        <w:spacing w:after="0" w:line="240" w:lineRule="auto"/>
        <w:ind w:left="360"/>
        <w:jc w:val="both"/>
        <w:rPr>
          <w:rFonts w:ascii="Times New Roman" w:eastAsia="Times New Roman" w:hAnsi="Times New Roman" w:cs="Times New Roman"/>
          <w:sz w:val="24"/>
          <w:szCs w:val="24"/>
          <w:u w:val="single"/>
        </w:rPr>
      </w:pPr>
    </w:p>
    <w:p w14:paraId="028298A5" w14:textId="48E7BFD0" w:rsidR="00672463" w:rsidRPr="00672463" w:rsidRDefault="000A4BD5" w:rsidP="00672463">
      <w:pPr>
        <w:pStyle w:val="ListParagraph"/>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 DAY ARO</w:t>
      </w:r>
    </w:p>
    <w:p w14:paraId="75972F89" w14:textId="77777777" w:rsidR="00672463" w:rsidRDefault="00672463" w:rsidP="00672463">
      <w:pPr>
        <w:pStyle w:val="ListParagraph"/>
        <w:spacing w:after="0" w:line="240" w:lineRule="auto"/>
        <w:ind w:left="360"/>
        <w:jc w:val="both"/>
        <w:rPr>
          <w:rFonts w:ascii="Times New Roman" w:eastAsia="Times New Roman" w:hAnsi="Times New Roman" w:cs="Times New Roman"/>
          <w:sz w:val="24"/>
          <w:szCs w:val="24"/>
        </w:rPr>
      </w:pPr>
    </w:p>
    <w:p w14:paraId="36EB41EA" w14:textId="474BEFF1" w:rsidR="00FE111E" w:rsidRPr="008C5B59" w:rsidRDefault="008C5B59" w:rsidP="008C5B59">
      <w:pPr>
        <w:pStyle w:val="NormalWeb"/>
        <w:spacing w:before="0" w:beforeAutospacing="0" w:after="0" w:afterAutospacing="0"/>
        <w:contextualSpacing/>
        <w:rPr>
          <w:rFonts w:ascii="Arial" w:hAnsi="Arial" w:cs="Arial"/>
          <w:b/>
          <w:bCs/>
        </w:rPr>
      </w:pPr>
      <w:r w:rsidRPr="008C5B59">
        <w:rPr>
          <w:rFonts w:ascii="Arial" w:hAnsi="Arial" w:cs="Arial"/>
          <w:b/>
          <w:bCs/>
        </w:rPr>
        <w:t xml:space="preserve">D. </w:t>
      </w:r>
      <w:r w:rsidR="00FE111E" w:rsidRPr="008C5B59">
        <w:rPr>
          <w:rFonts w:ascii="Arial" w:hAnsi="Arial" w:cs="Arial"/>
          <w:b/>
          <w:bCs/>
        </w:rPr>
        <w:t xml:space="preserve"> TYPE OF CONTRACT </w:t>
      </w:r>
    </w:p>
    <w:p w14:paraId="7A4C7915" w14:textId="77777777" w:rsidR="00FE111E" w:rsidRPr="00DF6CAF" w:rsidRDefault="00FE111E" w:rsidP="00FE111E">
      <w:pPr>
        <w:pStyle w:val="NormalWeb"/>
        <w:spacing w:before="0" w:beforeAutospacing="0" w:after="0" w:afterAutospacing="0"/>
        <w:ind w:left="360"/>
        <w:contextualSpacing/>
        <w:rPr>
          <w:rFonts w:ascii="Arial" w:hAnsi="Arial" w:cs="Arial"/>
        </w:rPr>
      </w:pPr>
    </w:p>
    <w:p w14:paraId="4EF5DBC6" w14:textId="77777777" w:rsidR="00AF7D4B" w:rsidRPr="00AF7D4B" w:rsidRDefault="00AF7D4B" w:rsidP="00AF7D4B">
      <w:pPr>
        <w:pStyle w:val="NormalWeb"/>
        <w:spacing w:after="0"/>
        <w:ind w:left="360" w:hanging="360"/>
        <w:contextualSpacing/>
        <w:rPr>
          <w:rFonts w:ascii="Arial" w:hAnsi="Arial" w:cs="Arial"/>
        </w:rPr>
      </w:pPr>
      <w:r w:rsidRPr="00AF7D4B">
        <w:rPr>
          <w:rFonts w:ascii="Arial" w:hAnsi="Arial" w:cs="Arial"/>
        </w:rPr>
        <w:t xml:space="preserve">This is a Firm-Fixed-Priced, one-time supply contract with no option year(s). </w:t>
      </w:r>
    </w:p>
    <w:p w14:paraId="20F9ED3E" w14:textId="77777777" w:rsidR="00615965" w:rsidRDefault="00615965" w:rsidP="00200558">
      <w:pPr>
        <w:pStyle w:val="NormalWeb"/>
        <w:spacing w:before="0" w:beforeAutospacing="0" w:after="0" w:afterAutospacing="0"/>
        <w:contextualSpacing/>
        <w:rPr>
          <w:rFonts w:ascii="Arial" w:hAnsi="Arial" w:cs="Arial"/>
          <w:b/>
          <w:bCs/>
        </w:rPr>
      </w:pPr>
    </w:p>
    <w:p w14:paraId="33900224" w14:textId="3902D35C" w:rsidR="006B4550" w:rsidRDefault="006B4550" w:rsidP="006B4550">
      <w:pPr>
        <w:pStyle w:val="NormalWeb"/>
        <w:spacing w:before="0" w:beforeAutospacing="0" w:after="0" w:afterAutospacing="0"/>
        <w:ind w:left="360" w:hanging="360"/>
        <w:contextualSpacing/>
        <w:rPr>
          <w:rFonts w:ascii="Arial" w:hAnsi="Arial" w:cs="Arial"/>
          <w:b/>
          <w:bCs/>
        </w:rPr>
      </w:pPr>
      <w:r w:rsidRPr="0084389E">
        <w:rPr>
          <w:rFonts w:ascii="Arial" w:hAnsi="Arial" w:cs="Arial"/>
          <w:b/>
          <w:bCs/>
        </w:rPr>
        <w:t>E. P</w:t>
      </w:r>
      <w:r w:rsidR="005438E6">
        <w:rPr>
          <w:rFonts w:ascii="Arial" w:hAnsi="Arial" w:cs="Arial"/>
          <w:b/>
          <w:bCs/>
        </w:rPr>
        <w:t>OINT</w:t>
      </w:r>
      <w:r w:rsidRPr="0084389E">
        <w:rPr>
          <w:rFonts w:ascii="Arial" w:hAnsi="Arial" w:cs="Arial"/>
          <w:b/>
          <w:bCs/>
        </w:rPr>
        <w:t>-</w:t>
      </w:r>
      <w:r w:rsidR="005438E6">
        <w:rPr>
          <w:rFonts w:ascii="Arial" w:hAnsi="Arial" w:cs="Arial"/>
          <w:b/>
          <w:bCs/>
        </w:rPr>
        <w:t>OF</w:t>
      </w:r>
      <w:r w:rsidRPr="0084389E">
        <w:rPr>
          <w:rFonts w:ascii="Arial" w:hAnsi="Arial" w:cs="Arial"/>
          <w:b/>
          <w:bCs/>
        </w:rPr>
        <w:t>-C</w:t>
      </w:r>
      <w:r w:rsidR="005438E6">
        <w:rPr>
          <w:rFonts w:ascii="Arial" w:hAnsi="Arial" w:cs="Arial"/>
          <w:b/>
          <w:bCs/>
        </w:rPr>
        <w:t>ONTACT</w:t>
      </w:r>
      <w:r w:rsidR="0084389E">
        <w:rPr>
          <w:rFonts w:ascii="Arial" w:hAnsi="Arial" w:cs="Arial"/>
          <w:b/>
          <w:bCs/>
        </w:rPr>
        <w:t xml:space="preserve"> (POC)</w:t>
      </w:r>
    </w:p>
    <w:p w14:paraId="5405111A" w14:textId="5510B005" w:rsidR="0084389E" w:rsidRDefault="0084389E" w:rsidP="006B4550">
      <w:pPr>
        <w:pStyle w:val="NormalWeb"/>
        <w:spacing w:before="0" w:beforeAutospacing="0" w:after="0" w:afterAutospacing="0"/>
        <w:ind w:left="360" w:hanging="360"/>
        <w:contextualSpacing/>
        <w:rPr>
          <w:rFonts w:ascii="Arial" w:hAnsi="Arial" w:cs="Arial"/>
          <w:b/>
          <w:bCs/>
        </w:rPr>
      </w:pPr>
      <w:r>
        <w:rPr>
          <w:rFonts w:ascii="Arial" w:hAnsi="Arial" w:cs="Arial"/>
          <w:b/>
          <w:bCs/>
        </w:rPr>
        <w:tab/>
      </w:r>
    </w:p>
    <w:p w14:paraId="7C3DA227" w14:textId="37D35F71" w:rsidR="0084389E" w:rsidRPr="00E47D54" w:rsidRDefault="0084389E" w:rsidP="006B4550">
      <w:pPr>
        <w:pStyle w:val="NormalWeb"/>
        <w:spacing w:before="0" w:beforeAutospacing="0" w:after="0" w:afterAutospacing="0"/>
        <w:ind w:left="360" w:hanging="360"/>
        <w:contextualSpacing/>
        <w:rPr>
          <w:rFonts w:ascii="Arial" w:hAnsi="Arial" w:cs="Arial"/>
          <w:sz w:val="24"/>
          <w:szCs w:val="24"/>
        </w:rPr>
      </w:pPr>
      <w:r>
        <w:rPr>
          <w:rFonts w:ascii="Arial" w:hAnsi="Arial" w:cs="Arial"/>
          <w:b/>
          <w:bCs/>
        </w:rPr>
        <w:tab/>
      </w:r>
      <w:r w:rsidRPr="00E47D54">
        <w:rPr>
          <w:rFonts w:ascii="Arial" w:hAnsi="Arial" w:cs="Arial"/>
          <w:sz w:val="24"/>
          <w:szCs w:val="24"/>
        </w:rPr>
        <w:t xml:space="preserve">This contract is </w:t>
      </w:r>
      <w:proofErr w:type="gramStart"/>
      <w:r w:rsidRPr="00E47D54">
        <w:rPr>
          <w:rFonts w:ascii="Arial" w:hAnsi="Arial" w:cs="Arial"/>
          <w:sz w:val="24"/>
          <w:szCs w:val="24"/>
        </w:rPr>
        <w:t>assigned</w:t>
      </w:r>
      <w:proofErr w:type="gramEnd"/>
      <w:r w:rsidRPr="00E47D54">
        <w:rPr>
          <w:rFonts w:ascii="Arial" w:hAnsi="Arial" w:cs="Arial"/>
          <w:sz w:val="24"/>
          <w:szCs w:val="24"/>
        </w:rPr>
        <w:t xml:space="preserve"> a POC</w:t>
      </w:r>
      <w:r w:rsidR="005438E6" w:rsidRPr="00E47D54">
        <w:rPr>
          <w:rFonts w:ascii="Arial" w:hAnsi="Arial" w:cs="Arial"/>
          <w:sz w:val="24"/>
          <w:szCs w:val="24"/>
        </w:rPr>
        <w:t xml:space="preserve"> and will provide general instructions for administrating the contract.  </w:t>
      </w:r>
      <w:r w:rsidR="001C1E1E" w:rsidRPr="00E47D54">
        <w:rPr>
          <w:rFonts w:ascii="Arial" w:hAnsi="Arial" w:cs="Arial"/>
          <w:sz w:val="24"/>
          <w:szCs w:val="24"/>
        </w:rPr>
        <w:t xml:space="preserve">The POC is not authorized to grant permission(s) to change the scope of the project. The POC that is assigned </w:t>
      </w:r>
      <w:proofErr w:type="gramStart"/>
      <w:r w:rsidR="001C1E1E" w:rsidRPr="00E47D54">
        <w:rPr>
          <w:rFonts w:ascii="Arial" w:hAnsi="Arial" w:cs="Arial"/>
          <w:sz w:val="24"/>
          <w:szCs w:val="24"/>
        </w:rPr>
        <w:t>for</w:t>
      </w:r>
      <w:proofErr w:type="gramEnd"/>
      <w:r w:rsidR="001C1E1E" w:rsidRPr="00E47D54">
        <w:rPr>
          <w:rFonts w:ascii="Arial" w:hAnsi="Arial" w:cs="Arial"/>
          <w:sz w:val="24"/>
          <w:szCs w:val="24"/>
        </w:rPr>
        <w:t xml:space="preserve"> this contract will ensure that the supplies/services provided by this company are received based on the contractual terms and conditions.</w:t>
      </w:r>
    </w:p>
    <w:p w14:paraId="3621F1C4" w14:textId="77777777" w:rsidR="005438E6" w:rsidRPr="00E47D54" w:rsidRDefault="005438E6" w:rsidP="006B4550">
      <w:pPr>
        <w:pStyle w:val="NormalWeb"/>
        <w:spacing w:before="0" w:beforeAutospacing="0" w:after="0" w:afterAutospacing="0"/>
        <w:ind w:left="360" w:hanging="360"/>
        <w:contextualSpacing/>
        <w:rPr>
          <w:rFonts w:ascii="Arial" w:hAnsi="Arial" w:cs="Arial"/>
          <w:sz w:val="24"/>
          <w:szCs w:val="24"/>
        </w:rPr>
      </w:pPr>
    </w:p>
    <w:tbl>
      <w:tblPr>
        <w:tblW w:w="4746"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6502"/>
      </w:tblGrid>
      <w:tr w:rsidR="005438E6" w:rsidRPr="00E47D54" w14:paraId="57D823D1" w14:textId="77777777" w:rsidTr="00AF1F77">
        <w:tc>
          <w:tcPr>
            <w:tcW w:w="1337" w:type="pct"/>
            <w:tcBorders>
              <w:top w:val="single" w:sz="4" w:space="0" w:color="auto"/>
              <w:left w:val="single" w:sz="4" w:space="0" w:color="auto"/>
              <w:bottom w:val="single" w:sz="4" w:space="0" w:color="auto"/>
              <w:right w:val="single" w:sz="4" w:space="0" w:color="auto"/>
            </w:tcBorders>
            <w:hideMark/>
          </w:tcPr>
          <w:p w14:paraId="3318FA99" w14:textId="77777777" w:rsidR="005438E6" w:rsidRPr="00E47D54" w:rsidRDefault="005438E6"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Location</w:t>
            </w:r>
          </w:p>
        </w:tc>
        <w:tc>
          <w:tcPr>
            <w:tcW w:w="3663" w:type="pct"/>
            <w:tcBorders>
              <w:top w:val="single" w:sz="4" w:space="0" w:color="auto"/>
              <w:left w:val="single" w:sz="4" w:space="0" w:color="auto"/>
              <w:bottom w:val="single" w:sz="4" w:space="0" w:color="auto"/>
              <w:right w:val="single" w:sz="4" w:space="0" w:color="auto"/>
            </w:tcBorders>
          </w:tcPr>
          <w:p w14:paraId="60527ED2" w14:textId="51EB3062" w:rsidR="005438E6" w:rsidRPr="00E47D54" w:rsidRDefault="005D0F58"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VA</w:t>
            </w:r>
            <w:r w:rsidR="00200558" w:rsidRPr="00E47D54">
              <w:rPr>
                <w:rFonts w:ascii="Arial" w:eastAsia="Times New Roman" w:hAnsi="Arial" w:cs="Arial"/>
                <w:sz w:val="24"/>
                <w:szCs w:val="24"/>
              </w:rPr>
              <w:t xml:space="preserve"> Fargo Health Care System</w:t>
            </w:r>
          </w:p>
        </w:tc>
      </w:tr>
      <w:tr w:rsidR="005438E6" w:rsidRPr="00E47D54" w14:paraId="51F35BE0"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19E2E77D" w14:textId="5DA4F8AA" w:rsidR="005438E6" w:rsidRPr="00E47D54" w:rsidRDefault="005438E6"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POC:</w:t>
            </w:r>
          </w:p>
        </w:tc>
        <w:tc>
          <w:tcPr>
            <w:tcW w:w="3663" w:type="pct"/>
            <w:tcBorders>
              <w:top w:val="single" w:sz="4" w:space="0" w:color="auto"/>
              <w:left w:val="single" w:sz="4" w:space="0" w:color="auto"/>
              <w:bottom w:val="single" w:sz="4" w:space="0" w:color="auto"/>
              <w:right w:val="single" w:sz="4" w:space="0" w:color="auto"/>
            </w:tcBorders>
          </w:tcPr>
          <w:p w14:paraId="30D762BB" w14:textId="1A5FBF2E" w:rsidR="005438E6" w:rsidRPr="00E47D54" w:rsidRDefault="00471051" w:rsidP="005438E6">
            <w:pPr>
              <w:spacing w:after="0" w:line="240" w:lineRule="auto"/>
              <w:jc w:val="both"/>
              <w:rPr>
                <w:rFonts w:ascii="Arial" w:eastAsia="Times New Roman" w:hAnsi="Arial" w:cs="Arial"/>
                <w:sz w:val="24"/>
                <w:szCs w:val="24"/>
              </w:rPr>
            </w:pPr>
            <w:r>
              <w:rPr>
                <w:rFonts w:ascii="Arial" w:eastAsia="Times New Roman" w:hAnsi="Arial" w:cs="Arial"/>
                <w:sz w:val="24"/>
                <w:szCs w:val="24"/>
              </w:rPr>
              <w:t xml:space="preserve">Assigned at the time of Award </w:t>
            </w:r>
            <w:r w:rsidR="0001304D">
              <w:rPr>
                <w:rFonts w:ascii="Arial" w:eastAsia="Times New Roman" w:hAnsi="Arial" w:cs="Arial"/>
                <w:sz w:val="24"/>
                <w:szCs w:val="24"/>
              </w:rPr>
              <w:t>by email.</w:t>
            </w:r>
            <w:r w:rsidR="00522A8E" w:rsidRPr="00E47D54">
              <w:rPr>
                <w:rFonts w:ascii="Arial" w:eastAsia="Times New Roman" w:hAnsi="Arial" w:cs="Arial"/>
                <w:sz w:val="24"/>
                <w:szCs w:val="24"/>
              </w:rPr>
              <w:t xml:space="preserve"> </w:t>
            </w:r>
          </w:p>
        </w:tc>
      </w:tr>
    </w:tbl>
    <w:p w14:paraId="152A6B91" w14:textId="77777777" w:rsidR="0020364E" w:rsidRPr="0084389E" w:rsidRDefault="0020364E" w:rsidP="006B4550">
      <w:pPr>
        <w:pStyle w:val="NormalWeb"/>
        <w:spacing w:before="0" w:beforeAutospacing="0" w:after="0" w:afterAutospacing="0"/>
        <w:ind w:left="360" w:hanging="360"/>
        <w:contextualSpacing/>
        <w:rPr>
          <w:rFonts w:ascii="Arial" w:hAnsi="Arial" w:cs="Arial"/>
        </w:rPr>
      </w:pPr>
    </w:p>
    <w:p w14:paraId="6A45D9E7" w14:textId="3967F1B8" w:rsidR="00372EDC" w:rsidRDefault="00372EDC" w:rsidP="00993DFC">
      <w:pPr>
        <w:pStyle w:val="BodyTextIndent"/>
        <w:tabs>
          <w:tab w:val="clear" w:pos="-1440"/>
        </w:tabs>
        <w:spacing w:line="276" w:lineRule="auto"/>
        <w:ind w:left="0" w:firstLine="0"/>
        <w:rPr>
          <w:rFonts w:ascii="Arial" w:hAnsi="Arial" w:cs="Arial"/>
          <w:sz w:val="22"/>
          <w:szCs w:val="22"/>
        </w:rPr>
      </w:pPr>
      <w:r>
        <w:rPr>
          <w:rFonts w:ascii="Arial" w:hAnsi="Arial" w:cs="Arial"/>
          <w:sz w:val="22"/>
          <w:szCs w:val="22"/>
        </w:rPr>
        <w:tab/>
      </w:r>
    </w:p>
    <w:p w14:paraId="4F0783DC" w14:textId="405F3A59" w:rsidR="0020364E" w:rsidRDefault="000A4BD5" w:rsidP="00714F02">
      <w:pPr>
        <w:pStyle w:val="BodyTextIndent"/>
        <w:tabs>
          <w:tab w:val="clear" w:pos="-1440"/>
        </w:tabs>
        <w:spacing w:line="276" w:lineRule="auto"/>
        <w:ind w:left="0" w:firstLine="0"/>
        <w:rPr>
          <w:rFonts w:ascii="Arial" w:hAnsi="Arial" w:cs="Arial"/>
          <w:b/>
          <w:bCs/>
          <w:sz w:val="22"/>
          <w:szCs w:val="22"/>
        </w:rPr>
      </w:pPr>
      <w:r>
        <w:rPr>
          <w:rFonts w:ascii="Arial" w:hAnsi="Arial" w:cs="Arial"/>
          <w:b/>
          <w:bCs/>
          <w:sz w:val="22"/>
          <w:szCs w:val="22"/>
        </w:rPr>
        <w:t>F</w:t>
      </w:r>
      <w:r w:rsidR="0020364E">
        <w:rPr>
          <w:rFonts w:ascii="Arial" w:hAnsi="Arial" w:cs="Arial"/>
          <w:b/>
          <w:bCs/>
          <w:sz w:val="22"/>
          <w:szCs w:val="22"/>
        </w:rPr>
        <w:t>. DELIVERABLES OR DELIVERY SCHEDULE</w:t>
      </w:r>
    </w:p>
    <w:p w14:paraId="29BFF913" w14:textId="77777777" w:rsidR="0020364E" w:rsidRDefault="0020364E" w:rsidP="0020364E">
      <w:pPr>
        <w:pStyle w:val="BodyTextIndent"/>
        <w:tabs>
          <w:tab w:val="clear" w:pos="-1440"/>
        </w:tabs>
        <w:spacing w:line="276" w:lineRule="auto"/>
        <w:ind w:left="270" w:firstLine="0"/>
        <w:rPr>
          <w:rFonts w:ascii="Arial" w:hAnsi="Arial" w:cs="Arial"/>
          <w:sz w:val="22"/>
          <w:szCs w:val="22"/>
        </w:rPr>
      </w:pPr>
    </w:p>
    <w:p w14:paraId="37C21DFC" w14:textId="1D43D9F9" w:rsidR="0020364E" w:rsidRPr="00E47D54" w:rsidRDefault="0020364E" w:rsidP="0020364E">
      <w:pPr>
        <w:pStyle w:val="BodyTextIndent"/>
        <w:tabs>
          <w:tab w:val="clear" w:pos="-1440"/>
        </w:tabs>
        <w:spacing w:line="276" w:lineRule="auto"/>
        <w:ind w:left="270" w:firstLine="0"/>
        <w:rPr>
          <w:rFonts w:ascii="Arial" w:hAnsi="Arial" w:cs="Arial"/>
        </w:rPr>
      </w:pPr>
      <w:r w:rsidRPr="00E47D54">
        <w:rPr>
          <w:rFonts w:ascii="Arial" w:hAnsi="Arial" w:cs="Arial"/>
        </w:rPr>
        <w:t xml:space="preserve">The vendor shall deliver the equipment via standard delivery </w:t>
      </w:r>
      <w:proofErr w:type="gramStart"/>
      <w:r w:rsidRPr="00E47D54">
        <w:rPr>
          <w:rFonts w:ascii="Arial" w:hAnsi="Arial" w:cs="Arial"/>
        </w:rPr>
        <w:t>with</w:t>
      </w:r>
      <w:proofErr w:type="gramEnd"/>
      <w:r w:rsidRPr="00E47D54">
        <w:rPr>
          <w:rFonts w:ascii="Arial" w:hAnsi="Arial" w:cs="Arial"/>
        </w:rPr>
        <w:t xml:space="preserve"> F.O.B. destination as scheduled. See </w:t>
      </w:r>
      <w:r w:rsidRPr="00E47D54">
        <w:rPr>
          <w:rFonts w:ascii="Arial" w:hAnsi="Arial" w:cs="Arial"/>
          <w:b/>
          <w:bCs/>
        </w:rPr>
        <w:t>Section C</w:t>
      </w:r>
      <w:r w:rsidRPr="00E47D54">
        <w:rPr>
          <w:rFonts w:ascii="Arial" w:hAnsi="Arial" w:cs="Arial"/>
        </w:rPr>
        <w:t xml:space="preserve"> for delivery schedule period-of-performance. </w:t>
      </w:r>
    </w:p>
    <w:p w14:paraId="5A1B4179" w14:textId="77777777" w:rsidR="0020364E" w:rsidRPr="00E47D54" w:rsidRDefault="0020364E" w:rsidP="0020364E">
      <w:pPr>
        <w:pStyle w:val="BodyTextIndent"/>
        <w:ind w:left="270"/>
        <w:rPr>
          <w:rFonts w:ascii="Arial" w:hAnsi="Arial" w:cs="Arial"/>
        </w:rPr>
      </w:pPr>
      <w:r w:rsidRPr="00E47D54">
        <w:rPr>
          <w:rFonts w:ascii="Arial" w:hAnsi="Arial" w:cs="Arial"/>
        </w:rPr>
        <w:tab/>
      </w:r>
    </w:p>
    <w:p w14:paraId="01B15B99" w14:textId="0B60F29E" w:rsidR="0020364E" w:rsidRPr="00E47D54" w:rsidRDefault="0020364E" w:rsidP="0020364E">
      <w:pPr>
        <w:pStyle w:val="BodyTextIndent"/>
        <w:ind w:left="270"/>
        <w:rPr>
          <w:rFonts w:ascii="Arial" w:hAnsi="Arial" w:cs="Arial"/>
        </w:rPr>
      </w:pPr>
      <w:r w:rsidRPr="00E47D54">
        <w:rPr>
          <w:rFonts w:ascii="Arial" w:hAnsi="Arial" w:cs="Arial"/>
        </w:rPr>
        <w:tab/>
        <w:t>The equipment shall be delivered to the following address:</w:t>
      </w:r>
    </w:p>
    <w:p w14:paraId="0C139E3A" w14:textId="77777777" w:rsidR="0020364E" w:rsidRPr="00E47D54" w:rsidRDefault="0020364E" w:rsidP="0020364E">
      <w:pPr>
        <w:pStyle w:val="BodyTextIndent"/>
        <w:ind w:left="270"/>
        <w:rPr>
          <w:rFonts w:ascii="Arial" w:hAnsi="Arial" w:cs="Arial"/>
        </w:rPr>
      </w:pPr>
    </w:p>
    <w:p w14:paraId="0D4B5B12" w14:textId="77777777" w:rsidR="001B4285" w:rsidRDefault="0020364E" w:rsidP="001B4285">
      <w:pPr>
        <w:pStyle w:val="BodyTextIndent"/>
        <w:ind w:left="270"/>
        <w:rPr>
          <w:rFonts w:ascii="Arial" w:hAnsi="Arial" w:cs="Arial"/>
          <w:b/>
          <w:bCs/>
          <w:sz w:val="22"/>
          <w:szCs w:val="22"/>
        </w:rPr>
      </w:pPr>
      <w:r>
        <w:rPr>
          <w:rFonts w:ascii="Arial" w:hAnsi="Arial" w:cs="Arial"/>
          <w:sz w:val="22"/>
          <w:szCs w:val="22"/>
        </w:rPr>
        <w:tab/>
      </w:r>
      <w:r>
        <w:rPr>
          <w:rFonts w:ascii="Arial" w:hAnsi="Arial" w:cs="Arial"/>
          <w:sz w:val="22"/>
          <w:szCs w:val="22"/>
        </w:rPr>
        <w:tab/>
      </w:r>
      <w:r w:rsidR="001B4285">
        <w:rPr>
          <w:rFonts w:ascii="Arial" w:hAnsi="Arial" w:cs="Arial"/>
          <w:b/>
          <w:bCs/>
          <w:sz w:val="22"/>
          <w:szCs w:val="22"/>
        </w:rPr>
        <w:t>Fargo VA Health Care System</w:t>
      </w:r>
    </w:p>
    <w:p w14:paraId="1EF18A4C" w14:textId="77777777" w:rsidR="001B4285" w:rsidRDefault="001B4285" w:rsidP="001B4285">
      <w:pPr>
        <w:pStyle w:val="BodyTextIndent"/>
        <w:ind w:left="270"/>
        <w:rPr>
          <w:rFonts w:ascii="Arial" w:hAnsi="Arial" w:cs="Arial"/>
          <w:b/>
          <w:bCs/>
          <w:sz w:val="22"/>
          <w:szCs w:val="22"/>
        </w:rPr>
      </w:pPr>
      <w:r>
        <w:rPr>
          <w:rFonts w:ascii="Arial" w:hAnsi="Arial" w:cs="Arial"/>
          <w:b/>
          <w:bCs/>
          <w:sz w:val="22"/>
          <w:szCs w:val="22"/>
        </w:rPr>
        <w:tab/>
      </w:r>
      <w:r>
        <w:rPr>
          <w:rFonts w:ascii="Arial" w:hAnsi="Arial" w:cs="Arial"/>
          <w:b/>
          <w:bCs/>
          <w:sz w:val="22"/>
          <w:szCs w:val="22"/>
        </w:rPr>
        <w:tab/>
        <w:t>2101 N. Elm St.</w:t>
      </w:r>
    </w:p>
    <w:p w14:paraId="37F43539" w14:textId="45ACF82C" w:rsidR="0020364E" w:rsidRPr="00CE6FA9" w:rsidRDefault="001B4285" w:rsidP="00CE6FA9">
      <w:pPr>
        <w:pStyle w:val="BodyTextIndent"/>
        <w:tabs>
          <w:tab w:val="left" w:pos="720"/>
        </w:tabs>
        <w:spacing w:line="276" w:lineRule="auto"/>
        <w:ind w:left="270" w:firstLine="0"/>
        <w:rPr>
          <w:rFonts w:ascii="Arial" w:hAnsi="Arial" w:cs="Arial"/>
          <w:b/>
          <w:bCs/>
          <w:sz w:val="22"/>
          <w:szCs w:val="22"/>
        </w:rPr>
      </w:pPr>
      <w:r>
        <w:rPr>
          <w:rFonts w:ascii="Arial" w:hAnsi="Arial" w:cs="Arial"/>
          <w:b/>
          <w:bCs/>
          <w:sz w:val="22"/>
          <w:szCs w:val="22"/>
        </w:rPr>
        <w:tab/>
        <w:t>Fargo, ND 58102</w:t>
      </w:r>
    </w:p>
    <w:p w14:paraId="1E54E84C" w14:textId="77777777" w:rsidR="0020364E" w:rsidRDefault="0020364E" w:rsidP="00714F02">
      <w:pPr>
        <w:pStyle w:val="BodyTextIndent"/>
        <w:tabs>
          <w:tab w:val="clear" w:pos="-1440"/>
        </w:tabs>
        <w:spacing w:line="276" w:lineRule="auto"/>
        <w:ind w:left="0" w:firstLine="0"/>
        <w:rPr>
          <w:rFonts w:ascii="Arial" w:hAnsi="Arial" w:cs="Arial"/>
          <w:b/>
          <w:bCs/>
          <w:sz w:val="22"/>
          <w:szCs w:val="22"/>
        </w:rPr>
      </w:pPr>
    </w:p>
    <w:p w14:paraId="52C0B5A4" w14:textId="777DEA6F" w:rsidR="00714F02" w:rsidRDefault="000A4BD5" w:rsidP="00714F02">
      <w:pPr>
        <w:pStyle w:val="BodyTextIndent"/>
        <w:tabs>
          <w:tab w:val="clear" w:pos="-1440"/>
        </w:tabs>
        <w:spacing w:line="276" w:lineRule="auto"/>
        <w:ind w:left="0" w:firstLine="0"/>
        <w:rPr>
          <w:rFonts w:ascii="Arial" w:hAnsi="Arial" w:cs="Arial"/>
          <w:b/>
          <w:bCs/>
          <w:sz w:val="22"/>
          <w:szCs w:val="22"/>
        </w:rPr>
      </w:pPr>
      <w:r>
        <w:rPr>
          <w:rFonts w:ascii="Arial" w:hAnsi="Arial" w:cs="Arial"/>
          <w:b/>
          <w:bCs/>
          <w:sz w:val="22"/>
          <w:szCs w:val="22"/>
        </w:rPr>
        <w:t>G</w:t>
      </w:r>
      <w:r w:rsidR="00714F02" w:rsidRPr="00435000">
        <w:rPr>
          <w:rFonts w:ascii="Arial" w:hAnsi="Arial" w:cs="Arial"/>
          <w:b/>
          <w:bCs/>
          <w:sz w:val="22"/>
          <w:szCs w:val="22"/>
        </w:rPr>
        <w:t>. CHANGES TO CONTRACT</w:t>
      </w:r>
    </w:p>
    <w:p w14:paraId="46053EC0" w14:textId="77777777" w:rsidR="00714F02" w:rsidRDefault="00714F02" w:rsidP="00714F02">
      <w:pPr>
        <w:pStyle w:val="BodyTextIndent"/>
        <w:tabs>
          <w:tab w:val="clear" w:pos="-1440"/>
        </w:tabs>
        <w:spacing w:line="276" w:lineRule="auto"/>
        <w:ind w:left="0" w:firstLine="0"/>
        <w:rPr>
          <w:rFonts w:ascii="Arial" w:hAnsi="Arial" w:cs="Arial"/>
          <w:b/>
          <w:bCs/>
          <w:sz w:val="22"/>
          <w:szCs w:val="22"/>
        </w:rPr>
      </w:pPr>
    </w:p>
    <w:p w14:paraId="48D45A79" w14:textId="441C45BF" w:rsidR="00615965" w:rsidRDefault="00714F02" w:rsidP="003100AD">
      <w:pPr>
        <w:rPr>
          <w:sz w:val="24"/>
        </w:rPr>
      </w:pPr>
      <w:r w:rsidRPr="00EC2181">
        <w:rPr>
          <w:sz w:val="24"/>
        </w:rPr>
        <w:t xml:space="preserve">Before performing any </w:t>
      </w:r>
      <w:r w:rsidR="006B4550">
        <w:rPr>
          <w:sz w:val="24"/>
        </w:rPr>
        <w:t>action</w:t>
      </w:r>
      <w:r w:rsidRPr="00EC2181">
        <w:rPr>
          <w:sz w:val="24"/>
        </w:rPr>
        <w:t xml:space="preserve"> </w:t>
      </w:r>
      <w:r w:rsidR="006B4550">
        <w:rPr>
          <w:sz w:val="24"/>
        </w:rPr>
        <w:t>in</w:t>
      </w:r>
      <w:r w:rsidRPr="00EC2181">
        <w:rPr>
          <w:sz w:val="24"/>
        </w:rPr>
        <w:t xml:space="preserve"> a non-contractual nature</w:t>
      </w:r>
      <w:r w:rsidR="006B4550">
        <w:rPr>
          <w:sz w:val="24"/>
        </w:rPr>
        <w:t xml:space="preserve"> or is considered out-of-scope</w:t>
      </w:r>
      <w:r w:rsidRPr="00EC2181">
        <w:rPr>
          <w:sz w:val="24"/>
        </w:rPr>
        <w:t xml:space="preserve">, </w:t>
      </w:r>
      <w:r w:rsidR="006B4550">
        <w:rPr>
          <w:sz w:val="24"/>
        </w:rPr>
        <w:t xml:space="preserve">the </w:t>
      </w:r>
      <w:r w:rsidRPr="00EC2181">
        <w:rPr>
          <w:sz w:val="24"/>
        </w:rPr>
        <w:t xml:space="preserve">Contractor shall contact the </w:t>
      </w:r>
      <w:r w:rsidR="00534C8D">
        <w:rPr>
          <w:sz w:val="24"/>
        </w:rPr>
        <w:t>Point of Contact (POC)</w:t>
      </w:r>
      <w:r w:rsidRPr="00EC2181">
        <w:rPr>
          <w:sz w:val="24"/>
        </w:rPr>
        <w:t xml:space="preserve"> and </w:t>
      </w:r>
      <w:r w:rsidR="006B4550">
        <w:rPr>
          <w:sz w:val="24"/>
        </w:rPr>
        <w:t xml:space="preserve">the </w:t>
      </w:r>
      <w:r w:rsidRPr="00EC2181">
        <w:rPr>
          <w:sz w:val="24"/>
        </w:rPr>
        <w:t xml:space="preserve">Contract Officer </w:t>
      </w:r>
      <w:r w:rsidR="00534C8D">
        <w:rPr>
          <w:sz w:val="24"/>
        </w:rPr>
        <w:t>identifying</w:t>
      </w:r>
      <w:r w:rsidRPr="00EC2181">
        <w:rPr>
          <w:sz w:val="24"/>
        </w:rPr>
        <w:t xml:space="preserve"> the reason(s) for </w:t>
      </w:r>
      <w:r w:rsidR="00534C8D">
        <w:rPr>
          <w:sz w:val="24"/>
        </w:rPr>
        <w:t>change</w:t>
      </w:r>
      <w:r w:rsidRPr="00EC2181">
        <w:rPr>
          <w:sz w:val="24"/>
        </w:rPr>
        <w:t>. All changes shall have prior authorization</w:t>
      </w:r>
      <w:r w:rsidR="009020B3">
        <w:rPr>
          <w:sz w:val="24"/>
        </w:rPr>
        <w:t xml:space="preserve"> </w:t>
      </w:r>
      <w:r w:rsidRPr="00EC2181">
        <w:rPr>
          <w:sz w:val="24"/>
        </w:rPr>
        <w:t xml:space="preserve">from a VA Contract Officer in the form of a written modification. </w:t>
      </w:r>
    </w:p>
    <w:p w14:paraId="4392F934" w14:textId="77777777" w:rsidR="00CE6FA9" w:rsidRDefault="00CE6FA9" w:rsidP="003100AD">
      <w:pPr>
        <w:rPr>
          <w:sz w:val="24"/>
        </w:rPr>
      </w:pPr>
    </w:p>
    <w:p w14:paraId="5D6D39BE" w14:textId="77777777" w:rsidR="00285DF0" w:rsidRDefault="00285DF0" w:rsidP="003100AD">
      <w:pPr>
        <w:rPr>
          <w:sz w:val="24"/>
        </w:rPr>
      </w:pPr>
    </w:p>
    <w:p w14:paraId="5A715EA3" w14:textId="77777777" w:rsidR="00CE6FA9" w:rsidRPr="008C5B59" w:rsidRDefault="00CE6FA9" w:rsidP="003100AD">
      <w:pPr>
        <w:rPr>
          <w:sz w:val="24"/>
        </w:rPr>
      </w:pPr>
    </w:p>
    <w:p w14:paraId="02287F32" w14:textId="01DC8C1F" w:rsidR="00714F02" w:rsidRDefault="006E09FE" w:rsidP="00714F02">
      <w:pPr>
        <w:rPr>
          <w:rFonts w:ascii="Arial" w:hAnsi="Arial" w:cs="Arial"/>
          <w:b/>
          <w:bCs/>
        </w:rPr>
      </w:pPr>
      <w:r>
        <w:rPr>
          <w:rFonts w:ascii="Arial" w:hAnsi="Arial" w:cs="Arial"/>
          <w:b/>
          <w:bCs/>
        </w:rPr>
        <w:lastRenderedPageBreak/>
        <w:t>I</w:t>
      </w:r>
      <w:r w:rsidR="00714F02" w:rsidRPr="0026026D">
        <w:rPr>
          <w:rFonts w:ascii="Arial" w:hAnsi="Arial" w:cs="Arial"/>
          <w:b/>
          <w:bCs/>
        </w:rPr>
        <w:t>. POST-AWARD PERFORMANCE CON</w:t>
      </w:r>
      <w:r w:rsidR="00B06D52">
        <w:rPr>
          <w:rFonts w:ascii="Arial" w:hAnsi="Arial" w:cs="Arial"/>
          <w:b/>
          <w:bCs/>
        </w:rPr>
        <w:t>FERENCE</w:t>
      </w:r>
    </w:p>
    <w:p w14:paraId="6BCA60E8" w14:textId="50F2870A" w:rsidR="009D0EE9" w:rsidRDefault="00714F02" w:rsidP="008C5B59">
      <w:pPr>
        <w:rPr>
          <w:sz w:val="24"/>
        </w:rPr>
      </w:pPr>
      <w:r w:rsidRPr="00EC2181">
        <w:rPr>
          <w:sz w:val="24"/>
        </w:rPr>
        <w:t xml:space="preserve">The </w:t>
      </w:r>
      <w:r w:rsidR="0077542A">
        <w:rPr>
          <w:sz w:val="24"/>
        </w:rPr>
        <w:t>POC</w:t>
      </w:r>
      <w:r w:rsidRPr="00EC2181">
        <w:rPr>
          <w:sz w:val="24"/>
        </w:rPr>
        <w:t>, Contract Specialist, or Contract Officer may schedule a post-award performance conference with Contractor, if deemed necessary, for contract orientation purposes.</w:t>
      </w:r>
    </w:p>
    <w:p w14:paraId="5682F386" w14:textId="6614E878" w:rsidR="003B3B91" w:rsidRPr="009763BA" w:rsidRDefault="00F061FD" w:rsidP="008C5B59">
      <w:pPr>
        <w:rPr>
          <w:b/>
          <w:bCs/>
          <w:sz w:val="24"/>
        </w:rPr>
      </w:pPr>
      <w:r w:rsidRPr="009763BA">
        <w:rPr>
          <w:b/>
          <w:bCs/>
          <w:sz w:val="24"/>
        </w:rPr>
        <w:t xml:space="preserve">J. </w:t>
      </w:r>
      <w:r w:rsidR="003B3B91" w:rsidRPr="009763BA">
        <w:rPr>
          <w:b/>
          <w:bCs/>
          <w:sz w:val="24"/>
        </w:rPr>
        <w:t>SECURITY</w:t>
      </w:r>
    </w:p>
    <w:p w14:paraId="01838E85" w14:textId="470FE517" w:rsidR="006A1546" w:rsidRDefault="006A1546" w:rsidP="008C5B59">
      <w:pPr>
        <w:rPr>
          <w:sz w:val="24"/>
        </w:rPr>
      </w:pPr>
      <w:r>
        <w:rPr>
          <w:sz w:val="24"/>
        </w:rPr>
        <w:t xml:space="preserve">No </w:t>
      </w:r>
      <w:r w:rsidR="0091189F">
        <w:rPr>
          <w:sz w:val="24"/>
        </w:rPr>
        <w:t xml:space="preserve">security </w:t>
      </w:r>
      <w:r w:rsidR="009763BA">
        <w:rPr>
          <w:sz w:val="24"/>
        </w:rPr>
        <w:t xml:space="preserve">language required by </w:t>
      </w:r>
      <w:proofErr w:type="gramStart"/>
      <w:r w:rsidR="009763BA">
        <w:rPr>
          <w:sz w:val="24"/>
        </w:rPr>
        <w:t>the ISSO</w:t>
      </w:r>
      <w:proofErr w:type="gramEnd"/>
      <w:r w:rsidR="009763BA">
        <w:rPr>
          <w:sz w:val="24"/>
        </w:rPr>
        <w:t>.</w:t>
      </w:r>
    </w:p>
    <w:p w14:paraId="5E9B0109" w14:textId="76662114" w:rsidR="009763BA" w:rsidRPr="009763BA" w:rsidRDefault="009763BA" w:rsidP="008C5B59">
      <w:pPr>
        <w:rPr>
          <w:b/>
          <w:bCs/>
          <w:sz w:val="24"/>
        </w:rPr>
      </w:pPr>
      <w:r w:rsidRPr="009763BA">
        <w:rPr>
          <w:b/>
          <w:bCs/>
          <w:sz w:val="24"/>
        </w:rPr>
        <w:t>K. PRIVACY</w:t>
      </w:r>
    </w:p>
    <w:p w14:paraId="473A3CA9" w14:textId="6DB86837" w:rsidR="008052F4" w:rsidRPr="009763BA" w:rsidRDefault="008052F4" w:rsidP="008C5B59">
      <w:pPr>
        <w:rPr>
          <w:sz w:val="24"/>
        </w:rPr>
      </w:pPr>
      <w:r w:rsidRPr="009763BA">
        <w:rPr>
          <w:sz w:val="24"/>
        </w:rPr>
        <w:t xml:space="preserve">NARA Records Management Language for Contracts (July 10, 2019) </w:t>
      </w:r>
    </w:p>
    <w:p w14:paraId="7DDD9DA2" w14:textId="5B7D9F26" w:rsidR="00F061FD" w:rsidRPr="009763BA" w:rsidRDefault="00693CB9" w:rsidP="008C5B59">
      <w:pPr>
        <w:rPr>
          <w:sz w:val="24"/>
        </w:rPr>
      </w:pPr>
      <w:hyperlink r:id="rId5" w:history="1">
        <w:r w:rsidRPr="009763BA">
          <w:rPr>
            <w:rStyle w:val="Hyperlink"/>
            <w:sz w:val="24"/>
          </w:rPr>
          <w:t>https://www.archives.gov/records-mgmt/policy/records-mgmt-language</w:t>
        </w:r>
      </w:hyperlink>
    </w:p>
    <w:p w14:paraId="5F3A2441" w14:textId="77777777" w:rsidR="00693CB9" w:rsidRPr="009763BA" w:rsidRDefault="00693CB9" w:rsidP="00693CB9">
      <w:pPr>
        <w:shd w:val="clear" w:color="auto" w:fill="FFFFFF"/>
        <w:spacing w:after="0" w:line="240" w:lineRule="auto"/>
        <w:rPr>
          <w:rFonts w:ascii="Arial" w:eastAsia="Times New Roman" w:hAnsi="Arial" w:cs="Arial"/>
          <w:color w:val="000000" w:themeColor="text1"/>
          <w:sz w:val="24"/>
          <w:szCs w:val="24"/>
          <w:lang w:val="en"/>
        </w:rPr>
      </w:pPr>
      <w:r w:rsidRPr="009763BA">
        <w:rPr>
          <w:rFonts w:ascii="Arial" w:eastAsia="Times New Roman" w:hAnsi="Arial" w:cs="Arial"/>
          <w:color w:val="000000" w:themeColor="text1"/>
          <w:sz w:val="24"/>
          <w:szCs w:val="24"/>
          <w:lang w:val="en"/>
        </w:rPr>
        <w:t>RECORDS MANAGEMENT OBLIGATIONS</w:t>
      </w:r>
    </w:p>
    <w:p w14:paraId="548DCC0C" w14:textId="77777777" w:rsidR="00693CB9" w:rsidRPr="00E83D3B"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5ED9BA8E"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A.  </w:t>
      </w:r>
      <w:r w:rsidRPr="0024718D">
        <w:rPr>
          <w:rFonts w:ascii="Arial" w:eastAsia="Times New Roman" w:hAnsi="Arial" w:cs="Arial"/>
          <w:iCs/>
          <w:color w:val="000000" w:themeColor="text1"/>
          <w:sz w:val="24"/>
          <w:szCs w:val="24"/>
          <w:lang w:val="en"/>
        </w:rPr>
        <w:t>Applicability</w:t>
      </w:r>
    </w:p>
    <w:p w14:paraId="61D6BD64" w14:textId="77777777" w:rsidR="00693CB9"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062C7D13"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This clause applies to all Contractors whose employees create, work with, or otherwise handle Federal records, as defined in Section B, regardless of the medium in which the record exists.</w:t>
      </w:r>
    </w:p>
    <w:p w14:paraId="73C6E9E9" w14:textId="77777777" w:rsidR="00693CB9" w:rsidRPr="00E83D3B" w:rsidRDefault="00693CB9" w:rsidP="00693CB9">
      <w:pPr>
        <w:pStyle w:val="NoSpacing"/>
        <w:rPr>
          <w:rFonts w:ascii="Arial" w:hAnsi="Arial" w:cs="Arial"/>
          <w:color w:val="000000" w:themeColor="text1"/>
          <w:sz w:val="24"/>
          <w:szCs w:val="24"/>
        </w:rPr>
      </w:pPr>
    </w:p>
    <w:p w14:paraId="31088FB3" w14:textId="77777777" w:rsidR="00693CB9" w:rsidRPr="00E83D3B" w:rsidRDefault="00693CB9" w:rsidP="00693CB9">
      <w:pPr>
        <w:pStyle w:val="NoSpacing"/>
        <w:rPr>
          <w:rFonts w:ascii="Arial" w:eastAsiaTheme="minorHAnsi" w:hAnsi="Arial" w:cs="Arial"/>
          <w:color w:val="000000" w:themeColor="text1"/>
          <w:sz w:val="24"/>
          <w:szCs w:val="24"/>
        </w:rPr>
      </w:pPr>
      <w:r w:rsidRPr="00E83D3B">
        <w:rPr>
          <w:rFonts w:ascii="Arial" w:eastAsiaTheme="minorHAnsi" w:hAnsi="Arial" w:cs="Arial"/>
          <w:color w:val="000000" w:themeColor="text1"/>
          <w:sz w:val="24"/>
          <w:szCs w:val="24"/>
        </w:rPr>
        <w:t>B.  Definitions</w:t>
      </w:r>
    </w:p>
    <w:p w14:paraId="307D89D7" w14:textId="77777777" w:rsidR="00693CB9" w:rsidRPr="00E83D3B" w:rsidRDefault="00693CB9" w:rsidP="00693CB9">
      <w:pPr>
        <w:pStyle w:val="NoSpacing"/>
        <w:rPr>
          <w:rFonts w:ascii="Arial" w:eastAsiaTheme="minorHAnsi" w:hAnsi="Arial" w:cs="Arial"/>
          <w:color w:val="000000" w:themeColor="text1"/>
          <w:sz w:val="24"/>
          <w:szCs w:val="24"/>
        </w:rPr>
      </w:pPr>
    </w:p>
    <w:p w14:paraId="5B1DBF57" w14:textId="77777777" w:rsidR="00693CB9" w:rsidRDefault="00693CB9"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F425C53"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4FDCAF52" w14:textId="77777777" w:rsidR="00693CB9" w:rsidRDefault="00693CB9"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The term Federal record:</w:t>
      </w:r>
    </w:p>
    <w:p w14:paraId="603ECE74"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64832708" w14:textId="7E0ED158" w:rsidR="00693CB9" w:rsidRDefault="00D02465" w:rsidP="00693CB9">
      <w:pPr>
        <w:numPr>
          <w:ilvl w:val="0"/>
          <w:numId w:val="25"/>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I</w:t>
      </w:r>
      <w:r w:rsidR="00693CB9" w:rsidRPr="0024718D">
        <w:rPr>
          <w:rFonts w:ascii="Arial" w:eastAsia="Times New Roman" w:hAnsi="Arial" w:cs="Arial"/>
          <w:color w:val="000000" w:themeColor="text1"/>
          <w:sz w:val="24"/>
          <w:szCs w:val="24"/>
          <w:lang w:val="en"/>
        </w:rPr>
        <w:t>ncludes [Agency] records. </w:t>
      </w:r>
    </w:p>
    <w:p w14:paraId="167D5785" w14:textId="77777777" w:rsidR="00693CB9" w:rsidRPr="0024718D" w:rsidRDefault="00693CB9" w:rsidP="00693CB9">
      <w:pPr>
        <w:shd w:val="clear" w:color="auto" w:fill="FFFFFF"/>
        <w:spacing w:after="0" w:line="240" w:lineRule="auto"/>
        <w:ind w:left="720"/>
        <w:rPr>
          <w:rFonts w:ascii="Arial" w:eastAsia="Times New Roman" w:hAnsi="Arial" w:cs="Arial"/>
          <w:color w:val="000000" w:themeColor="text1"/>
          <w:sz w:val="24"/>
          <w:szCs w:val="24"/>
          <w:lang w:val="en"/>
        </w:rPr>
      </w:pPr>
    </w:p>
    <w:p w14:paraId="61933539" w14:textId="2C41D9CA" w:rsidR="00693CB9" w:rsidRDefault="00D02465" w:rsidP="00693CB9">
      <w:pPr>
        <w:numPr>
          <w:ilvl w:val="0"/>
          <w:numId w:val="25"/>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D</w:t>
      </w:r>
      <w:r w:rsidR="00693CB9" w:rsidRPr="0024718D">
        <w:rPr>
          <w:rFonts w:ascii="Arial" w:eastAsia="Times New Roman" w:hAnsi="Arial" w:cs="Arial"/>
          <w:color w:val="000000" w:themeColor="text1"/>
          <w:sz w:val="24"/>
          <w:szCs w:val="24"/>
          <w:lang w:val="en"/>
        </w:rPr>
        <w:t>oes not include personal materials.</w:t>
      </w:r>
    </w:p>
    <w:p w14:paraId="676DB67A"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6FE604D" w14:textId="2205FA1E" w:rsidR="00693CB9" w:rsidRDefault="00D02465" w:rsidP="00693CB9">
      <w:pPr>
        <w:numPr>
          <w:ilvl w:val="0"/>
          <w:numId w:val="25"/>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A</w:t>
      </w:r>
      <w:r w:rsidR="00693CB9" w:rsidRPr="0024718D">
        <w:rPr>
          <w:rFonts w:ascii="Arial" w:eastAsia="Times New Roman" w:hAnsi="Arial" w:cs="Arial"/>
          <w:color w:val="000000" w:themeColor="text1"/>
          <w:sz w:val="24"/>
          <w:szCs w:val="24"/>
          <w:lang w:val="en"/>
        </w:rPr>
        <w:t>pplies to records created, received, or maintained by Contractors pursuant to their [Agency] contract.</w:t>
      </w:r>
    </w:p>
    <w:p w14:paraId="17C15F17"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069A53B" w14:textId="2626103C" w:rsidR="00693CB9" w:rsidRPr="0024718D" w:rsidRDefault="00D02465" w:rsidP="00693CB9">
      <w:pPr>
        <w:numPr>
          <w:ilvl w:val="0"/>
          <w:numId w:val="25"/>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M</w:t>
      </w:r>
      <w:r w:rsidR="00693CB9" w:rsidRPr="0024718D">
        <w:rPr>
          <w:rFonts w:ascii="Arial" w:eastAsia="Times New Roman" w:hAnsi="Arial" w:cs="Arial"/>
          <w:color w:val="000000" w:themeColor="text1"/>
          <w:sz w:val="24"/>
          <w:szCs w:val="24"/>
          <w:lang w:val="en"/>
        </w:rPr>
        <w:t>ay include deliverables and documentation associated with deliverables.</w:t>
      </w:r>
    </w:p>
    <w:p w14:paraId="1FF4CB43" w14:textId="77777777" w:rsidR="00693CB9" w:rsidRDefault="00693CB9" w:rsidP="00693CB9">
      <w:pPr>
        <w:pStyle w:val="NoSpacing"/>
        <w:tabs>
          <w:tab w:val="left" w:pos="720"/>
        </w:tabs>
        <w:rPr>
          <w:rFonts w:ascii="Arial" w:hAnsi="Arial" w:cs="Arial"/>
          <w:color w:val="000000" w:themeColor="text1"/>
          <w:sz w:val="24"/>
          <w:szCs w:val="24"/>
        </w:rPr>
      </w:pPr>
    </w:p>
    <w:p w14:paraId="0D268283" w14:textId="77777777" w:rsidR="00693CB9" w:rsidRPr="0024718D" w:rsidRDefault="00693CB9" w:rsidP="00693CB9">
      <w:pPr>
        <w:pStyle w:val="NoSpacing"/>
        <w:rPr>
          <w:rFonts w:ascii="Arial" w:eastAsiaTheme="minorHAnsi" w:hAnsi="Arial" w:cs="Arial"/>
          <w:color w:val="000000" w:themeColor="text1"/>
          <w:sz w:val="24"/>
          <w:szCs w:val="24"/>
        </w:rPr>
      </w:pPr>
      <w:r w:rsidRPr="0024718D">
        <w:rPr>
          <w:rFonts w:ascii="Arial" w:eastAsiaTheme="minorHAnsi" w:hAnsi="Arial" w:cs="Arial"/>
          <w:color w:val="000000" w:themeColor="text1"/>
          <w:sz w:val="24"/>
          <w:szCs w:val="24"/>
        </w:rPr>
        <w:t>C.  Requirements</w:t>
      </w:r>
    </w:p>
    <w:p w14:paraId="1969A5C6" w14:textId="77777777" w:rsidR="00693CB9" w:rsidRPr="0024718D" w:rsidRDefault="00693CB9" w:rsidP="00693CB9">
      <w:pPr>
        <w:pStyle w:val="NoSpacing"/>
        <w:rPr>
          <w:rFonts w:ascii="Arial" w:hAnsi="Arial" w:cs="Arial"/>
          <w:b/>
          <w:color w:val="000000" w:themeColor="text1"/>
          <w:sz w:val="24"/>
          <w:szCs w:val="24"/>
        </w:rPr>
      </w:pPr>
    </w:p>
    <w:p w14:paraId="050949AA" w14:textId="77777777"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lastRenderedPageBreak/>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24718D">
        <w:rPr>
          <w:rFonts w:ascii="Arial" w:eastAsia="Times New Roman" w:hAnsi="Arial" w:cs="Arial"/>
          <w:color w:val="000000" w:themeColor="text1"/>
          <w:sz w:val="24"/>
          <w:szCs w:val="24"/>
          <w:lang w:val="en"/>
        </w:rPr>
        <w:t>chs</w:t>
      </w:r>
      <w:proofErr w:type="spellEnd"/>
      <w:r w:rsidRPr="0024718D">
        <w:rPr>
          <w:rFonts w:ascii="Arial" w:eastAsia="Times New Roman" w:hAnsi="Arial" w:cs="Arial"/>
          <w:color w:val="000000" w:themeColor="text1"/>
          <w:sz w:val="24"/>
          <w:szCs w:val="24"/>
          <w:lang w:val="e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05BC317" w14:textId="77777777" w:rsidR="00693CB9" w:rsidRPr="0024718D" w:rsidRDefault="00693CB9" w:rsidP="00693CB9">
      <w:pPr>
        <w:shd w:val="clear" w:color="auto" w:fill="FFFFFF"/>
        <w:spacing w:after="0" w:line="240" w:lineRule="auto"/>
        <w:ind w:left="720"/>
        <w:rPr>
          <w:rFonts w:ascii="Arial" w:eastAsia="Times New Roman" w:hAnsi="Arial" w:cs="Arial"/>
          <w:color w:val="000000" w:themeColor="text1"/>
          <w:sz w:val="24"/>
          <w:szCs w:val="24"/>
          <w:lang w:val="en"/>
        </w:rPr>
      </w:pPr>
    </w:p>
    <w:p w14:paraId="6B583C5E" w14:textId="77777777"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310DB62"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28BD148C" w14:textId="77777777"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In accordance with 36 CFR 1222.32, Contractor shall maintain all records created for Government use or created </w:t>
      </w:r>
      <w:proofErr w:type="gramStart"/>
      <w:r w:rsidRPr="0024718D">
        <w:rPr>
          <w:rFonts w:ascii="Arial" w:eastAsia="Times New Roman" w:hAnsi="Arial" w:cs="Arial"/>
          <w:color w:val="000000" w:themeColor="text1"/>
          <w:sz w:val="24"/>
          <w:szCs w:val="24"/>
          <w:lang w:val="en"/>
        </w:rPr>
        <w:t>in the course of</w:t>
      </w:r>
      <w:proofErr w:type="gramEnd"/>
      <w:r w:rsidRPr="0024718D">
        <w:rPr>
          <w:rFonts w:ascii="Arial" w:eastAsia="Times New Roman" w:hAnsi="Arial" w:cs="Arial"/>
          <w:color w:val="000000" w:themeColor="text1"/>
          <w:sz w:val="24"/>
          <w:szCs w:val="24"/>
          <w:lang w:val="en"/>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8C9FF72"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859A847" w14:textId="67E1A3B9"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VA Fargo Health Care System</w:t>
      </w:r>
      <w:r w:rsidRPr="0024718D">
        <w:rPr>
          <w:rFonts w:ascii="Arial" w:eastAsia="Times New Roman" w:hAnsi="Arial" w:cs="Arial"/>
          <w:color w:val="000000" w:themeColor="text1"/>
          <w:sz w:val="24"/>
          <w:szCs w:val="24"/>
          <w:lang w:val="en"/>
        </w:rPr>
        <w:t xml:space="preserve"> and its </w:t>
      </w:r>
      <w:r w:rsidR="004D1F72">
        <w:rPr>
          <w:rFonts w:ascii="Arial" w:eastAsia="Times New Roman" w:hAnsi="Arial" w:cs="Arial"/>
          <w:color w:val="000000" w:themeColor="text1"/>
          <w:sz w:val="24"/>
          <w:szCs w:val="24"/>
          <w:lang w:val="en"/>
        </w:rPr>
        <w:t>C</w:t>
      </w:r>
      <w:r w:rsidRPr="0024718D">
        <w:rPr>
          <w:rFonts w:ascii="Arial" w:eastAsia="Times New Roman" w:hAnsi="Arial" w:cs="Arial"/>
          <w:color w:val="000000" w:themeColor="text1"/>
          <w:sz w:val="24"/>
          <w:szCs w:val="24"/>
          <w:lang w:val="en"/>
        </w:rPr>
        <w:t xml:space="preserve">ontractors are responsible for preventing the alienation or unauthorized destruction of records, including all forms of mutilation. Records may not be removed from the legal custody of </w:t>
      </w:r>
      <w:r w:rsidR="008330B2" w:rsidRPr="008330B2">
        <w:rPr>
          <w:rFonts w:ascii="Arial" w:eastAsia="Times New Roman" w:hAnsi="Arial" w:cs="Arial"/>
          <w:color w:val="000000" w:themeColor="text1"/>
          <w:sz w:val="24"/>
          <w:szCs w:val="24"/>
          <w:lang w:val="en"/>
        </w:rPr>
        <w:t>VA Fargo Health Care System</w:t>
      </w:r>
      <w:r w:rsidRPr="0024718D">
        <w:rPr>
          <w:rFonts w:ascii="Arial" w:eastAsia="Times New Roman" w:hAnsi="Arial" w:cs="Arial"/>
          <w:color w:val="000000" w:themeColor="text1"/>
          <w:sz w:val="24"/>
          <w:szCs w:val="24"/>
          <w:lang w:val="e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w:t>
      </w:r>
      <w:r>
        <w:rPr>
          <w:rFonts w:ascii="Arial" w:eastAsia="Times New Roman" w:hAnsi="Arial" w:cs="Arial"/>
          <w:color w:val="000000" w:themeColor="text1"/>
          <w:sz w:val="24"/>
          <w:szCs w:val="24"/>
          <w:lang w:val="en"/>
        </w:rPr>
        <w:t>VA Fargo Health Care System.</w:t>
      </w:r>
      <w:r w:rsidRPr="0024718D">
        <w:rPr>
          <w:rFonts w:ascii="Arial" w:eastAsia="Times New Roman" w:hAnsi="Arial" w:cs="Arial"/>
          <w:color w:val="000000" w:themeColor="text1"/>
          <w:sz w:val="24"/>
          <w:szCs w:val="24"/>
          <w:lang w:val="en"/>
        </w:rPr>
        <w:t xml:space="preserve"> The agency must report promptly to NARA in accordance with 36 CFR 1230.</w:t>
      </w:r>
    </w:p>
    <w:p w14:paraId="2299B357"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D81DAB5" w14:textId="07B61E72"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w:t>
      </w:r>
      <w:r w:rsidR="004D1F72">
        <w:rPr>
          <w:rFonts w:ascii="Arial" w:eastAsia="Times New Roman" w:hAnsi="Arial" w:cs="Arial"/>
          <w:color w:val="000000" w:themeColor="text1"/>
          <w:sz w:val="24"/>
          <w:szCs w:val="24"/>
          <w:lang w:val="en"/>
        </w:rPr>
        <w:t>this contract</w:t>
      </w:r>
      <w:r w:rsidRPr="0024718D">
        <w:rPr>
          <w:rFonts w:ascii="Arial" w:eastAsia="Times New Roman" w:hAnsi="Arial" w:cs="Arial"/>
          <w:color w:val="000000" w:themeColor="text1"/>
          <w:sz w:val="24"/>
          <w:szCs w:val="24"/>
          <w:lang w:val="en"/>
        </w:rPr>
        <w:t xml:space="preserv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24718D">
        <w:rPr>
          <w:rFonts w:ascii="Arial" w:eastAsia="Times New Roman" w:hAnsi="Arial" w:cs="Arial"/>
          <w:color w:val="000000" w:themeColor="text1"/>
          <w:sz w:val="24"/>
          <w:szCs w:val="24"/>
          <w:lang w:val="en"/>
        </w:rPr>
        <w:t>is</w:t>
      </w:r>
      <w:proofErr w:type="gramEnd"/>
      <w:r w:rsidRPr="0024718D">
        <w:rPr>
          <w:rFonts w:ascii="Arial" w:eastAsia="Times New Roman" w:hAnsi="Arial" w:cs="Arial"/>
          <w:color w:val="000000" w:themeColor="text1"/>
          <w:sz w:val="24"/>
          <w:szCs w:val="24"/>
          <w:lang w:val="e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24718D">
        <w:rPr>
          <w:rFonts w:ascii="Arial" w:eastAsia="Times New Roman" w:hAnsi="Arial" w:cs="Arial"/>
          <w:color w:val="000000" w:themeColor="text1"/>
          <w:sz w:val="24"/>
          <w:szCs w:val="24"/>
          <w:lang w:val="en"/>
        </w:rPr>
        <w:t>is</w:t>
      </w:r>
      <w:proofErr w:type="gramEnd"/>
      <w:r w:rsidRPr="0024718D">
        <w:rPr>
          <w:rFonts w:ascii="Arial" w:eastAsia="Times New Roman" w:hAnsi="Arial" w:cs="Arial"/>
          <w:color w:val="000000" w:themeColor="text1"/>
          <w:sz w:val="24"/>
          <w:szCs w:val="24"/>
          <w:lang w:val="en"/>
        </w:rPr>
        <w:t xml:space="preserve"> no longer required, it shall be </w:t>
      </w:r>
      <w:r w:rsidRPr="0024718D">
        <w:rPr>
          <w:rFonts w:ascii="Arial" w:eastAsia="Times New Roman" w:hAnsi="Arial" w:cs="Arial"/>
          <w:color w:val="000000" w:themeColor="text1"/>
          <w:sz w:val="24"/>
          <w:szCs w:val="24"/>
          <w:lang w:val="en"/>
        </w:rPr>
        <w:lastRenderedPageBreak/>
        <w:t xml:space="preserve">returned to </w:t>
      </w:r>
      <w:r w:rsidR="008330B2" w:rsidRPr="008330B2">
        <w:rPr>
          <w:rFonts w:ascii="Arial" w:eastAsia="Times New Roman" w:hAnsi="Arial" w:cs="Arial"/>
          <w:color w:val="000000" w:themeColor="text1"/>
          <w:sz w:val="24"/>
          <w:szCs w:val="24"/>
          <w:lang w:val="en"/>
        </w:rPr>
        <w:t>VA Fargo Health Care System</w:t>
      </w:r>
      <w:r w:rsidRPr="0024718D">
        <w:rPr>
          <w:rFonts w:ascii="Arial" w:eastAsia="Times New Roman" w:hAnsi="Arial" w:cs="Arial"/>
          <w:color w:val="000000" w:themeColor="text1"/>
          <w:sz w:val="24"/>
          <w:szCs w:val="24"/>
          <w:lang w:val="en"/>
        </w:rPr>
        <w:t xml:space="preserve"> </w:t>
      </w:r>
      <w:proofErr w:type="gramStart"/>
      <w:r w:rsidRPr="0024718D">
        <w:rPr>
          <w:rFonts w:ascii="Arial" w:eastAsia="Times New Roman" w:hAnsi="Arial" w:cs="Arial"/>
          <w:color w:val="000000" w:themeColor="text1"/>
          <w:sz w:val="24"/>
          <w:szCs w:val="24"/>
          <w:lang w:val="en"/>
        </w:rPr>
        <w:t>control</w:t>
      </w:r>
      <w:proofErr w:type="gramEnd"/>
      <w:r w:rsidRPr="0024718D">
        <w:rPr>
          <w:rFonts w:ascii="Arial" w:eastAsia="Times New Roman" w:hAnsi="Arial" w:cs="Arial"/>
          <w:color w:val="000000" w:themeColor="text1"/>
          <w:sz w:val="24"/>
          <w:szCs w:val="24"/>
          <w:lang w:val="en"/>
        </w:rPr>
        <w:t xml:space="preserve"> or the Contractor must hold it until otherwise directed. Items returned to the Government shall be hand carried, mailed, emailed, or securely electronically transmitted to the Contracting Officer or address prescribed in th</w:t>
      </w:r>
      <w:r w:rsidR="00C64F11">
        <w:rPr>
          <w:rFonts w:ascii="Arial" w:eastAsia="Times New Roman" w:hAnsi="Arial" w:cs="Arial"/>
          <w:color w:val="000000" w:themeColor="text1"/>
          <w:sz w:val="24"/>
          <w:szCs w:val="24"/>
          <w:lang w:val="en"/>
        </w:rPr>
        <w:t>is contract</w:t>
      </w:r>
      <w:r w:rsidRPr="0024718D">
        <w:rPr>
          <w:rFonts w:ascii="Arial" w:eastAsia="Times New Roman" w:hAnsi="Arial" w:cs="Arial"/>
          <w:color w:val="000000" w:themeColor="text1"/>
          <w:sz w:val="24"/>
          <w:szCs w:val="24"/>
          <w:lang w:val="en"/>
        </w:rPr>
        <w:t>. Destruction of records is EXPRESSLY PROHIBITED unless in accordance with Paragraph (4).</w:t>
      </w:r>
    </w:p>
    <w:p w14:paraId="79B0443E" w14:textId="77777777" w:rsidR="00693CB9" w:rsidRPr="0024718D" w:rsidRDefault="00693CB9" w:rsidP="00693CB9">
      <w:pPr>
        <w:shd w:val="clear" w:color="auto" w:fill="FFFFFF"/>
        <w:spacing w:after="0" w:line="240" w:lineRule="auto"/>
        <w:ind w:left="720"/>
        <w:rPr>
          <w:rFonts w:ascii="Arial" w:eastAsia="Times New Roman" w:hAnsi="Arial" w:cs="Arial"/>
          <w:color w:val="000000" w:themeColor="text1"/>
          <w:sz w:val="24"/>
          <w:szCs w:val="24"/>
          <w:lang w:val="en"/>
        </w:rPr>
      </w:pPr>
    </w:p>
    <w:p w14:paraId="7A36ED57" w14:textId="329B05FC"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4F1AC8" w:rsidRPr="004F1AC8">
        <w:rPr>
          <w:rFonts w:ascii="Arial" w:eastAsia="Times New Roman" w:hAnsi="Arial" w:cs="Arial"/>
          <w:color w:val="000000" w:themeColor="text1"/>
          <w:sz w:val="24"/>
          <w:szCs w:val="24"/>
          <w:lang w:val="en"/>
        </w:rPr>
        <w:t>VA Fargo Health Care System</w:t>
      </w:r>
      <w:r w:rsidRPr="0024718D">
        <w:rPr>
          <w:rFonts w:ascii="Arial" w:eastAsia="Times New Roman" w:hAnsi="Arial" w:cs="Arial"/>
          <w:color w:val="000000" w:themeColor="text1"/>
          <w:sz w:val="24"/>
          <w:szCs w:val="24"/>
          <w:lang w:val="en"/>
        </w:rPr>
        <w:t xml:space="preserve"> guidance for protecting sensitive, proprietary information, classified, and controlled unclassified information.</w:t>
      </w:r>
    </w:p>
    <w:p w14:paraId="283C1553"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240AC83A" w14:textId="51677B3D"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The Contractor shall only use Government IT equipment for purposes specifically tied to or authorized by the contract and in accordance with </w:t>
      </w:r>
      <w:r w:rsidR="004F1AC8" w:rsidRPr="004F1AC8">
        <w:rPr>
          <w:rFonts w:ascii="Arial" w:eastAsia="Times New Roman" w:hAnsi="Arial" w:cs="Arial"/>
          <w:color w:val="000000" w:themeColor="text1"/>
          <w:sz w:val="24"/>
          <w:szCs w:val="24"/>
          <w:lang w:val="en"/>
        </w:rPr>
        <w:t>VA Fargo Health Care System</w:t>
      </w:r>
      <w:r w:rsidRPr="0024718D">
        <w:rPr>
          <w:rFonts w:ascii="Arial" w:eastAsia="Times New Roman" w:hAnsi="Arial" w:cs="Arial"/>
          <w:color w:val="000000" w:themeColor="text1"/>
          <w:sz w:val="24"/>
          <w:szCs w:val="24"/>
          <w:lang w:val="en"/>
        </w:rPr>
        <w:t xml:space="preserve"> policy. </w:t>
      </w:r>
    </w:p>
    <w:p w14:paraId="4CB01FF4"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1BC6A70A" w14:textId="16E95869"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The Contractor shall not create or maintain any records containing any non-public </w:t>
      </w:r>
      <w:r w:rsidR="004F1AC8" w:rsidRPr="004F1AC8">
        <w:rPr>
          <w:rFonts w:ascii="Arial" w:eastAsia="Times New Roman" w:hAnsi="Arial" w:cs="Arial"/>
          <w:color w:val="000000" w:themeColor="text1"/>
          <w:sz w:val="24"/>
          <w:szCs w:val="24"/>
          <w:lang w:val="en"/>
        </w:rPr>
        <w:t>VA Fargo Health Care System</w:t>
      </w:r>
      <w:r w:rsidRPr="0024718D">
        <w:rPr>
          <w:rFonts w:ascii="Arial" w:eastAsia="Times New Roman" w:hAnsi="Arial" w:cs="Arial"/>
          <w:color w:val="000000" w:themeColor="text1"/>
          <w:sz w:val="24"/>
          <w:szCs w:val="24"/>
          <w:lang w:val="en"/>
        </w:rPr>
        <w:t xml:space="preserve"> information that are not specifically tied to or authorized by the contract. </w:t>
      </w:r>
    </w:p>
    <w:p w14:paraId="2F02E47B"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1D03FEDA" w14:textId="77777777"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3D54C591"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782C1361" w14:textId="433D7BE1"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The </w:t>
      </w:r>
      <w:r w:rsidR="004F1AC8" w:rsidRPr="004F1AC8">
        <w:rPr>
          <w:rFonts w:ascii="Arial" w:eastAsia="Times New Roman" w:hAnsi="Arial" w:cs="Arial"/>
          <w:color w:val="000000" w:themeColor="text1"/>
          <w:sz w:val="24"/>
          <w:szCs w:val="24"/>
          <w:lang w:val="en"/>
        </w:rPr>
        <w:t>VA Fargo Health Care System</w:t>
      </w:r>
      <w:r w:rsidRPr="0024718D">
        <w:rPr>
          <w:rFonts w:ascii="Arial" w:eastAsia="Times New Roman" w:hAnsi="Arial" w:cs="Arial"/>
          <w:color w:val="000000" w:themeColor="text1"/>
          <w:sz w:val="24"/>
          <w:szCs w:val="24"/>
          <w:lang w:val="en"/>
        </w:rPr>
        <w:t xml:space="preserve"> owns the rights to all data and records produced as part of this contract. All deliverables under the contract are the property of the U.S. Government for which [</w:t>
      </w:r>
      <w:r>
        <w:rPr>
          <w:rFonts w:ascii="Arial" w:eastAsia="Times New Roman" w:hAnsi="Arial" w:cs="Arial"/>
          <w:color w:val="000000" w:themeColor="text1"/>
          <w:sz w:val="24"/>
          <w:szCs w:val="24"/>
          <w:lang w:val="en"/>
        </w:rPr>
        <w:t>FACILITY</w:t>
      </w:r>
      <w:r w:rsidRPr="0024718D">
        <w:rPr>
          <w:rFonts w:ascii="Arial" w:eastAsia="Times New Roman" w:hAnsi="Arial" w:cs="Arial"/>
          <w:color w:val="000000" w:themeColor="text1"/>
          <w:sz w:val="24"/>
          <w:szCs w:val="24"/>
          <w:lang w:val="en"/>
        </w:rPr>
        <w:t>] shall have unlimited rights to use, dispose of, or disclose such data contained therein as it determines to be in the public interest. Any Contractor rights in the data or deliverables must be identified as required by FAR 52.227-11 through FAR 52.227-20.</w:t>
      </w:r>
    </w:p>
    <w:p w14:paraId="4DF069EC" w14:textId="77777777" w:rsidR="00693CB9" w:rsidRPr="0024718D"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1B1C5BFA" w14:textId="001F3AD6" w:rsidR="00693CB9" w:rsidRDefault="00693CB9" w:rsidP="00693CB9">
      <w:pPr>
        <w:numPr>
          <w:ilvl w:val="0"/>
          <w:numId w:val="2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Training.  All Contractor employees assigned to this contract who create, work with, or otherwise handle records are required to take </w:t>
      </w:r>
      <w:r w:rsidR="004F1AC8" w:rsidRPr="004F1AC8">
        <w:rPr>
          <w:rFonts w:ascii="Arial" w:eastAsia="Times New Roman" w:hAnsi="Arial" w:cs="Arial"/>
          <w:color w:val="000000" w:themeColor="text1"/>
          <w:sz w:val="24"/>
          <w:szCs w:val="24"/>
          <w:lang w:val="en"/>
        </w:rPr>
        <w:t xml:space="preserve">VA Fargo Health Care System </w:t>
      </w:r>
      <w:r w:rsidRPr="0024718D">
        <w:rPr>
          <w:rFonts w:ascii="Arial" w:eastAsia="Times New Roman" w:hAnsi="Arial" w:cs="Arial"/>
          <w:color w:val="000000" w:themeColor="text1"/>
          <w:sz w:val="24"/>
          <w:szCs w:val="24"/>
          <w:lang w:val="en"/>
        </w:rPr>
        <w:t>-provided records management training. The Contractor is responsible for confirming training has been completed according to agency policies, including initial training and any annual or refresher training. </w:t>
      </w:r>
    </w:p>
    <w:p w14:paraId="1CD460DA" w14:textId="77777777" w:rsidR="00693CB9" w:rsidRPr="00E83D3B" w:rsidRDefault="00693CB9" w:rsidP="00693CB9">
      <w:pPr>
        <w:shd w:val="clear" w:color="auto" w:fill="FFFFFF"/>
        <w:spacing w:after="0" w:line="240" w:lineRule="auto"/>
        <w:rPr>
          <w:rFonts w:ascii="Arial" w:eastAsia="Times New Roman" w:hAnsi="Arial" w:cs="Arial"/>
          <w:color w:val="000000" w:themeColor="text1"/>
          <w:sz w:val="24"/>
          <w:szCs w:val="24"/>
          <w:lang w:val="en"/>
        </w:rPr>
      </w:pPr>
    </w:p>
    <w:p w14:paraId="1A944CC3" w14:textId="77777777" w:rsidR="00693CB9" w:rsidRPr="00E83D3B" w:rsidRDefault="00693CB9" w:rsidP="00693CB9">
      <w:pPr>
        <w:pStyle w:val="NoSpacing"/>
        <w:rPr>
          <w:rFonts w:ascii="Arial" w:hAnsi="Arial" w:cs="Arial"/>
          <w:color w:val="000000" w:themeColor="text1"/>
          <w:sz w:val="24"/>
          <w:szCs w:val="24"/>
        </w:rPr>
      </w:pPr>
      <w:r w:rsidRPr="00E83D3B">
        <w:rPr>
          <w:rFonts w:ascii="Arial" w:eastAsiaTheme="minorHAnsi" w:hAnsi="Arial" w:cs="Arial"/>
          <w:color w:val="000000" w:themeColor="text1"/>
          <w:sz w:val="24"/>
          <w:szCs w:val="24"/>
        </w:rPr>
        <w:t xml:space="preserve">D.  Flowdown of Requirements to </w:t>
      </w:r>
      <w:r w:rsidRPr="00E83D3B">
        <w:rPr>
          <w:rFonts w:ascii="Arial" w:hAnsi="Arial" w:cs="Arial"/>
          <w:color w:val="000000" w:themeColor="text1"/>
          <w:sz w:val="24"/>
          <w:szCs w:val="24"/>
        </w:rPr>
        <w:t>S</w:t>
      </w:r>
      <w:r w:rsidRPr="00E83D3B">
        <w:rPr>
          <w:rFonts w:ascii="Arial" w:eastAsiaTheme="minorHAnsi" w:hAnsi="Arial" w:cs="Arial"/>
          <w:color w:val="000000" w:themeColor="text1"/>
          <w:sz w:val="24"/>
          <w:szCs w:val="24"/>
        </w:rPr>
        <w:t>ubcontractors</w:t>
      </w:r>
    </w:p>
    <w:p w14:paraId="465185D8" w14:textId="77777777" w:rsidR="00693CB9" w:rsidRPr="00E83D3B" w:rsidRDefault="00693CB9" w:rsidP="00693CB9">
      <w:pPr>
        <w:pStyle w:val="NoSpacing"/>
        <w:rPr>
          <w:rFonts w:ascii="Arial" w:hAnsi="Arial" w:cs="Arial"/>
          <w:color w:val="000000" w:themeColor="text1"/>
          <w:sz w:val="24"/>
          <w:szCs w:val="24"/>
        </w:rPr>
      </w:pPr>
    </w:p>
    <w:p w14:paraId="4088815E" w14:textId="77777777" w:rsidR="00693CB9" w:rsidRDefault="00693CB9" w:rsidP="00693CB9">
      <w:pPr>
        <w:numPr>
          <w:ilvl w:val="0"/>
          <w:numId w:val="27"/>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The Contractor shall incorporate the substance of this clause, its terms and requirements including this paragraph, in all subcontracts under this [contract vehicle], and require written subcontractor acknowledgment of same.</w:t>
      </w:r>
    </w:p>
    <w:p w14:paraId="4FD7BB14" w14:textId="77777777" w:rsidR="00693CB9" w:rsidRPr="0024718D" w:rsidRDefault="00693CB9" w:rsidP="00693CB9">
      <w:pPr>
        <w:shd w:val="clear" w:color="auto" w:fill="FFFFFF"/>
        <w:spacing w:after="0" w:line="240" w:lineRule="auto"/>
        <w:ind w:left="720"/>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w:t>
      </w:r>
    </w:p>
    <w:p w14:paraId="2230D67E" w14:textId="77777777" w:rsidR="00693CB9" w:rsidRPr="0024718D" w:rsidRDefault="00693CB9" w:rsidP="00693CB9">
      <w:pPr>
        <w:numPr>
          <w:ilvl w:val="0"/>
          <w:numId w:val="27"/>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lastRenderedPageBreak/>
        <w:t>Violation by a subcontractor of any provision set forth in this clause will be attributed to the Contractor.</w:t>
      </w:r>
    </w:p>
    <w:p w14:paraId="3AA10DC2" w14:textId="77777777" w:rsidR="00693CB9" w:rsidRPr="008052F4" w:rsidRDefault="00693CB9" w:rsidP="008C5B59">
      <w:pPr>
        <w:rPr>
          <w:b/>
          <w:bCs/>
          <w:sz w:val="24"/>
        </w:rPr>
      </w:pPr>
    </w:p>
    <w:p w14:paraId="033366A6" w14:textId="53396CDC" w:rsidR="00C931C8" w:rsidRPr="006E3896" w:rsidRDefault="00C931C8" w:rsidP="00C931C8">
      <w:pPr>
        <w:jc w:val="center"/>
        <w:rPr>
          <w:rFonts w:ascii="Arial" w:hAnsi="Arial" w:cs="Arial"/>
          <w:b/>
          <w:bCs/>
          <w:sz w:val="24"/>
        </w:rPr>
      </w:pPr>
      <w:r w:rsidRPr="006E3896">
        <w:rPr>
          <w:rFonts w:ascii="Arial" w:hAnsi="Arial" w:cs="Arial"/>
          <w:b/>
          <w:bCs/>
          <w:sz w:val="24"/>
        </w:rPr>
        <w:t>End of Statement of Work</w:t>
      </w:r>
    </w:p>
    <w:sectPr w:rsidR="00C931C8" w:rsidRPr="006E3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Century Schlbk">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079"/>
    <w:multiLevelType w:val="hybridMultilevel"/>
    <w:tmpl w:val="FBA69AB8"/>
    <w:lvl w:ilvl="0" w:tplc="F84E7A4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27F0F"/>
    <w:multiLevelType w:val="hybridMultilevel"/>
    <w:tmpl w:val="2A90658C"/>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D70D33"/>
    <w:multiLevelType w:val="hybridMultilevel"/>
    <w:tmpl w:val="25B888AE"/>
    <w:lvl w:ilvl="0" w:tplc="04090011">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A2BDB"/>
    <w:multiLevelType w:val="hybridMultilevel"/>
    <w:tmpl w:val="425C5782"/>
    <w:lvl w:ilvl="0" w:tplc="04090019">
      <w:start w:val="1"/>
      <w:numFmt w:val="lowerLetter"/>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641B2"/>
    <w:multiLevelType w:val="hybridMultilevel"/>
    <w:tmpl w:val="EB9C4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33132"/>
    <w:multiLevelType w:val="hybridMultilevel"/>
    <w:tmpl w:val="5EDED250"/>
    <w:lvl w:ilvl="0" w:tplc="B704C870">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E18ED"/>
    <w:multiLevelType w:val="multilevel"/>
    <w:tmpl w:val="EEFE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2761F6"/>
    <w:multiLevelType w:val="multilevel"/>
    <w:tmpl w:val="CA90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51742"/>
    <w:multiLevelType w:val="hybridMultilevel"/>
    <w:tmpl w:val="0DF4BBE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3F63A45"/>
    <w:multiLevelType w:val="hybridMultilevel"/>
    <w:tmpl w:val="30F0F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610F0"/>
    <w:multiLevelType w:val="hybridMultilevel"/>
    <w:tmpl w:val="1B14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8D6BEA"/>
    <w:multiLevelType w:val="hybridMultilevel"/>
    <w:tmpl w:val="4FD0311C"/>
    <w:lvl w:ilvl="0" w:tplc="A8FA1B3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6E60FC18">
      <w:start w:val="1"/>
      <w:numFmt w:val="lowerLetter"/>
      <w:lvlText w:val="%3."/>
      <w:lvlJc w:val="left"/>
      <w:pPr>
        <w:tabs>
          <w:tab w:val="num" w:pos="2160"/>
        </w:tabs>
        <w:ind w:left="2160" w:hanging="18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D5C52C5"/>
    <w:multiLevelType w:val="hybridMultilevel"/>
    <w:tmpl w:val="3C1EBD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846AC7"/>
    <w:multiLevelType w:val="multilevel"/>
    <w:tmpl w:val="AE0EC9AC"/>
    <w:lvl w:ilvl="0">
      <w:start w:val="17"/>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B974330"/>
    <w:multiLevelType w:val="hybridMultilevel"/>
    <w:tmpl w:val="7CB0C7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3F7F3D"/>
    <w:multiLevelType w:val="hybridMultilevel"/>
    <w:tmpl w:val="37E8139E"/>
    <w:lvl w:ilvl="0" w:tplc="04090011">
      <w:start w:val="1"/>
      <w:numFmt w:val="decimal"/>
      <w:lvlText w:val="%1)"/>
      <w:lvlJc w:val="left"/>
      <w:pPr>
        <w:ind w:left="1440" w:hanging="360"/>
      </w:pPr>
    </w:lvl>
    <w:lvl w:ilvl="1" w:tplc="0409000F">
      <w:start w:val="1"/>
      <w:numFmt w:val="decimal"/>
      <w:lvlText w:val="%2."/>
      <w:lvlJc w:val="left"/>
      <w:pPr>
        <w:ind w:left="2160" w:hanging="360"/>
      </w:pPr>
    </w:lvl>
    <w:lvl w:ilvl="2" w:tplc="D7E2826E">
      <w:start w:val="13"/>
      <w:numFmt w:val="lowerLetter"/>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EBF6AB1"/>
    <w:multiLevelType w:val="hybridMultilevel"/>
    <w:tmpl w:val="E77299A2"/>
    <w:lvl w:ilvl="0" w:tplc="A8FA1B3A">
      <w:start w:val="4"/>
      <w:numFmt w:val="decimal"/>
      <w:lvlText w:val="%1."/>
      <w:lvlJc w:val="left"/>
      <w:pPr>
        <w:tabs>
          <w:tab w:val="num" w:pos="720"/>
        </w:tabs>
        <w:ind w:left="720" w:hanging="360"/>
      </w:pPr>
      <w:rPr>
        <w:rFonts w:hint="default"/>
      </w:rPr>
    </w:lvl>
    <w:lvl w:ilvl="1" w:tplc="62E8CB2A">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0720D7E"/>
    <w:multiLevelType w:val="hybridMultilevel"/>
    <w:tmpl w:val="08F2A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C82640"/>
    <w:multiLevelType w:val="multilevel"/>
    <w:tmpl w:val="B3AEA470"/>
    <w:lvl w:ilvl="0">
      <w:start w:val="1"/>
      <w:numFmt w:val="decimal"/>
      <w:lvlText w:val="%1."/>
      <w:lvlJc w:val="left"/>
      <w:pPr>
        <w:ind w:left="360" w:hanging="360"/>
      </w:pPr>
      <w:rPr>
        <w:strike w:val="0"/>
        <w:u w:val="non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8C1531"/>
    <w:multiLevelType w:val="hybridMultilevel"/>
    <w:tmpl w:val="9A9E4E12"/>
    <w:lvl w:ilvl="0" w:tplc="6F72D674">
      <w:start w:val="1"/>
      <w:numFmt w:val="lowerLetter"/>
      <w:pStyle w:val="ListNumber21"/>
      <w:lvlText w:val="%1."/>
      <w:lvlJc w:val="left"/>
      <w:pPr>
        <w:tabs>
          <w:tab w:val="num" w:pos="720"/>
        </w:tabs>
        <w:ind w:left="720" w:hanging="360"/>
      </w:pPr>
      <w:rPr>
        <w:rFonts w:cs="Times New Roman" w:hint="default"/>
        <w:b w:val="0"/>
        <w:sz w:val="24"/>
        <w:szCs w:val="24"/>
      </w:rPr>
    </w:lvl>
    <w:lvl w:ilvl="1" w:tplc="04090019">
      <w:start w:val="1"/>
      <w:numFmt w:val="lowerLetter"/>
      <w:lvlText w:val="%2."/>
      <w:lvlJc w:val="left"/>
      <w:pPr>
        <w:tabs>
          <w:tab w:val="num" w:pos="1440"/>
        </w:tabs>
        <w:ind w:left="1440" w:hanging="360"/>
      </w:pPr>
      <w:rPr>
        <w:rFonts w:cs="Times New Roman" w:hint="default"/>
        <w:b/>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47776AF8"/>
    <w:multiLevelType w:val="hybridMultilevel"/>
    <w:tmpl w:val="081C53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F32C06"/>
    <w:multiLevelType w:val="hybridMultilevel"/>
    <w:tmpl w:val="481231BC"/>
    <w:lvl w:ilvl="0" w:tplc="0409000F">
      <w:start w:val="1"/>
      <w:numFmt w:val="decimal"/>
      <w:pStyle w:val="4pt"/>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C201B72"/>
    <w:multiLevelType w:val="hybridMultilevel"/>
    <w:tmpl w:val="3D08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BF05A1"/>
    <w:multiLevelType w:val="hybridMultilevel"/>
    <w:tmpl w:val="2956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235FA1"/>
    <w:multiLevelType w:val="hybridMultilevel"/>
    <w:tmpl w:val="EB3A9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615937"/>
    <w:multiLevelType w:val="hybridMultilevel"/>
    <w:tmpl w:val="A1387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1A0189"/>
    <w:multiLevelType w:val="hybridMultilevel"/>
    <w:tmpl w:val="282C7282"/>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9">
      <w:start w:val="1"/>
      <w:numFmt w:val="low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0901BC2"/>
    <w:multiLevelType w:val="hybridMultilevel"/>
    <w:tmpl w:val="09263DD0"/>
    <w:lvl w:ilvl="0" w:tplc="0409000F">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F1075E"/>
    <w:multiLevelType w:val="multilevel"/>
    <w:tmpl w:val="9CA8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4588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217999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575886">
    <w:abstractNumId w:val="18"/>
  </w:num>
  <w:num w:numId="4" w16cid:durableId="130054741">
    <w:abstractNumId w:val="5"/>
  </w:num>
  <w:num w:numId="5" w16cid:durableId="1329556696">
    <w:abstractNumId w:val="20"/>
  </w:num>
  <w:num w:numId="6" w16cid:durableId="1772116480">
    <w:abstractNumId w:val="16"/>
  </w:num>
  <w:num w:numId="7" w16cid:durableId="255289023">
    <w:abstractNumId w:val="11"/>
  </w:num>
  <w:num w:numId="8" w16cid:durableId="1423261790">
    <w:abstractNumId w:val="15"/>
  </w:num>
  <w:num w:numId="9" w16cid:durableId="770390727">
    <w:abstractNumId w:val="10"/>
  </w:num>
  <w:num w:numId="10" w16cid:durableId="73363544">
    <w:abstractNumId w:val="8"/>
  </w:num>
  <w:num w:numId="11" w16cid:durableId="1178154958">
    <w:abstractNumId w:val="3"/>
  </w:num>
  <w:num w:numId="12" w16cid:durableId="2089694654">
    <w:abstractNumId w:val="2"/>
  </w:num>
  <w:num w:numId="13" w16cid:durableId="1057169066">
    <w:abstractNumId w:val="9"/>
  </w:num>
  <w:num w:numId="14" w16cid:durableId="1768117185">
    <w:abstractNumId w:val="14"/>
  </w:num>
  <w:num w:numId="15" w16cid:durableId="719747548">
    <w:abstractNumId w:val="27"/>
  </w:num>
  <w:num w:numId="16" w16cid:durableId="349184297">
    <w:abstractNumId w:val="4"/>
  </w:num>
  <w:num w:numId="17" w16cid:durableId="1147824224">
    <w:abstractNumId w:val="12"/>
  </w:num>
  <w:num w:numId="18" w16cid:durableId="97604695">
    <w:abstractNumId w:val="1"/>
  </w:num>
  <w:num w:numId="19" w16cid:durableId="1498811057">
    <w:abstractNumId w:val="26"/>
  </w:num>
  <w:num w:numId="20" w16cid:durableId="1365709268">
    <w:abstractNumId w:val="24"/>
  </w:num>
  <w:num w:numId="21" w16cid:durableId="2037192509">
    <w:abstractNumId w:val="25"/>
  </w:num>
  <w:num w:numId="22" w16cid:durableId="370612961">
    <w:abstractNumId w:val="13"/>
  </w:num>
  <w:num w:numId="23" w16cid:durableId="1584023314">
    <w:abstractNumId w:val="22"/>
  </w:num>
  <w:num w:numId="24" w16cid:durableId="2046439918">
    <w:abstractNumId w:val="0"/>
  </w:num>
  <w:num w:numId="25" w16cid:durableId="171995693">
    <w:abstractNumId w:val="6"/>
  </w:num>
  <w:num w:numId="26" w16cid:durableId="1874683230">
    <w:abstractNumId w:val="7"/>
  </w:num>
  <w:num w:numId="27" w16cid:durableId="507674307">
    <w:abstractNumId w:val="28"/>
  </w:num>
  <w:num w:numId="28" w16cid:durableId="278070197">
    <w:abstractNumId w:val="23"/>
  </w:num>
  <w:num w:numId="29" w16cid:durableId="1743796405">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7B"/>
    <w:rsid w:val="00010002"/>
    <w:rsid w:val="000100A9"/>
    <w:rsid w:val="0001304D"/>
    <w:rsid w:val="00036B7D"/>
    <w:rsid w:val="00043949"/>
    <w:rsid w:val="00055116"/>
    <w:rsid w:val="00064782"/>
    <w:rsid w:val="00066796"/>
    <w:rsid w:val="000718F9"/>
    <w:rsid w:val="00071C05"/>
    <w:rsid w:val="00074620"/>
    <w:rsid w:val="00076680"/>
    <w:rsid w:val="000955E5"/>
    <w:rsid w:val="000A4BD5"/>
    <w:rsid w:val="000A6BD4"/>
    <w:rsid w:val="000B18E2"/>
    <w:rsid w:val="000B663D"/>
    <w:rsid w:val="000C0054"/>
    <w:rsid w:val="000C708A"/>
    <w:rsid w:val="000E0AF2"/>
    <w:rsid w:val="0010448F"/>
    <w:rsid w:val="0010561C"/>
    <w:rsid w:val="00117204"/>
    <w:rsid w:val="0012545C"/>
    <w:rsid w:val="001573A8"/>
    <w:rsid w:val="001626FA"/>
    <w:rsid w:val="00170F26"/>
    <w:rsid w:val="00183CF3"/>
    <w:rsid w:val="001971F5"/>
    <w:rsid w:val="001A601E"/>
    <w:rsid w:val="001B4285"/>
    <w:rsid w:val="001B63E5"/>
    <w:rsid w:val="001C1E1E"/>
    <w:rsid w:val="001F1898"/>
    <w:rsid w:val="001F3471"/>
    <w:rsid w:val="00200558"/>
    <w:rsid w:val="00200B56"/>
    <w:rsid w:val="0020364E"/>
    <w:rsid w:val="00230BE1"/>
    <w:rsid w:val="002348B0"/>
    <w:rsid w:val="002617CD"/>
    <w:rsid w:val="00277782"/>
    <w:rsid w:val="00285DF0"/>
    <w:rsid w:val="002863E8"/>
    <w:rsid w:val="00286899"/>
    <w:rsid w:val="00292B24"/>
    <w:rsid w:val="002A1237"/>
    <w:rsid w:val="002C3BE2"/>
    <w:rsid w:val="002E6814"/>
    <w:rsid w:val="00300215"/>
    <w:rsid w:val="00301338"/>
    <w:rsid w:val="0030661E"/>
    <w:rsid w:val="00307468"/>
    <w:rsid w:val="003100AD"/>
    <w:rsid w:val="00331828"/>
    <w:rsid w:val="00347F31"/>
    <w:rsid w:val="003638D7"/>
    <w:rsid w:val="003650A6"/>
    <w:rsid w:val="00372EDC"/>
    <w:rsid w:val="003A5D3E"/>
    <w:rsid w:val="003B2056"/>
    <w:rsid w:val="003B3B91"/>
    <w:rsid w:val="003C4D6B"/>
    <w:rsid w:val="003C50D5"/>
    <w:rsid w:val="004117DD"/>
    <w:rsid w:val="0042040E"/>
    <w:rsid w:val="00425102"/>
    <w:rsid w:val="004505A7"/>
    <w:rsid w:val="00452B44"/>
    <w:rsid w:val="004618FB"/>
    <w:rsid w:val="004649DB"/>
    <w:rsid w:val="00471051"/>
    <w:rsid w:val="00472793"/>
    <w:rsid w:val="004802DB"/>
    <w:rsid w:val="00487E17"/>
    <w:rsid w:val="00490F34"/>
    <w:rsid w:val="004932A5"/>
    <w:rsid w:val="004A3BCB"/>
    <w:rsid w:val="004A5EC6"/>
    <w:rsid w:val="004C6701"/>
    <w:rsid w:val="004D1F72"/>
    <w:rsid w:val="004D7EB9"/>
    <w:rsid w:val="004E3168"/>
    <w:rsid w:val="004F02CA"/>
    <w:rsid w:val="004F1AC8"/>
    <w:rsid w:val="004F6EB1"/>
    <w:rsid w:val="00501EAF"/>
    <w:rsid w:val="00522A8E"/>
    <w:rsid w:val="005230A2"/>
    <w:rsid w:val="00534C8D"/>
    <w:rsid w:val="00537145"/>
    <w:rsid w:val="005438E6"/>
    <w:rsid w:val="00547AE9"/>
    <w:rsid w:val="00572C32"/>
    <w:rsid w:val="00580F2A"/>
    <w:rsid w:val="005926AF"/>
    <w:rsid w:val="005969F9"/>
    <w:rsid w:val="005B3DA2"/>
    <w:rsid w:val="005B41F5"/>
    <w:rsid w:val="005B61AC"/>
    <w:rsid w:val="005C1580"/>
    <w:rsid w:val="005D0F58"/>
    <w:rsid w:val="005D10BF"/>
    <w:rsid w:val="005E1107"/>
    <w:rsid w:val="005E4CA1"/>
    <w:rsid w:val="005E51CD"/>
    <w:rsid w:val="005F6665"/>
    <w:rsid w:val="006059FB"/>
    <w:rsid w:val="00610EEC"/>
    <w:rsid w:val="00615965"/>
    <w:rsid w:val="0062375B"/>
    <w:rsid w:val="00631EA5"/>
    <w:rsid w:val="0064028C"/>
    <w:rsid w:val="0064246D"/>
    <w:rsid w:val="00653E6B"/>
    <w:rsid w:val="006657EB"/>
    <w:rsid w:val="00672463"/>
    <w:rsid w:val="0067371D"/>
    <w:rsid w:val="006840F2"/>
    <w:rsid w:val="00686AA0"/>
    <w:rsid w:val="00687B5A"/>
    <w:rsid w:val="00693CB9"/>
    <w:rsid w:val="0069457E"/>
    <w:rsid w:val="0069709A"/>
    <w:rsid w:val="006A1546"/>
    <w:rsid w:val="006B4550"/>
    <w:rsid w:val="006B46B9"/>
    <w:rsid w:val="006B4FFD"/>
    <w:rsid w:val="006D20FB"/>
    <w:rsid w:val="006D43EC"/>
    <w:rsid w:val="006E09FE"/>
    <w:rsid w:val="006E3896"/>
    <w:rsid w:val="006E76BB"/>
    <w:rsid w:val="00704B73"/>
    <w:rsid w:val="00714F02"/>
    <w:rsid w:val="00720695"/>
    <w:rsid w:val="0073027B"/>
    <w:rsid w:val="007360B5"/>
    <w:rsid w:val="00745E9C"/>
    <w:rsid w:val="00754D45"/>
    <w:rsid w:val="00757E37"/>
    <w:rsid w:val="00767E80"/>
    <w:rsid w:val="00772245"/>
    <w:rsid w:val="00773B1E"/>
    <w:rsid w:val="0077542A"/>
    <w:rsid w:val="007A59C5"/>
    <w:rsid w:val="007A7E97"/>
    <w:rsid w:val="007B0760"/>
    <w:rsid w:val="007B0FCF"/>
    <w:rsid w:val="007B4AEC"/>
    <w:rsid w:val="007E3559"/>
    <w:rsid w:val="007F00A3"/>
    <w:rsid w:val="008052F4"/>
    <w:rsid w:val="0080743D"/>
    <w:rsid w:val="008141AF"/>
    <w:rsid w:val="00822481"/>
    <w:rsid w:val="008330B2"/>
    <w:rsid w:val="00836971"/>
    <w:rsid w:val="0084389E"/>
    <w:rsid w:val="00870F00"/>
    <w:rsid w:val="00875D8D"/>
    <w:rsid w:val="00896F6C"/>
    <w:rsid w:val="008C5B59"/>
    <w:rsid w:val="008C63EC"/>
    <w:rsid w:val="008D48AA"/>
    <w:rsid w:val="008E2120"/>
    <w:rsid w:val="008E5D2F"/>
    <w:rsid w:val="008E659C"/>
    <w:rsid w:val="008E74BE"/>
    <w:rsid w:val="009020B3"/>
    <w:rsid w:val="00902712"/>
    <w:rsid w:val="00902A9D"/>
    <w:rsid w:val="0091189F"/>
    <w:rsid w:val="00923AF8"/>
    <w:rsid w:val="00930D51"/>
    <w:rsid w:val="0093615E"/>
    <w:rsid w:val="00940060"/>
    <w:rsid w:val="00947772"/>
    <w:rsid w:val="009553DA"/>
    <w:rsid w:val="00961478"/>
    <w:rsid w:val="0096799C"/>
    <w:rsid w:val="00974292"/>
    <w:rsid w:val="009763BA"/>
    <w:rsid w:val="00982310"/>
    <w:rsid w:val="00986A98"/>
    <w:rsid w:val="00993DFC"/>
    <w:rsid w:val="0099651B"/>
    <w:rsid w:val="00996EFA"/>
    <w:rsid w:val="009A01CA"/>
    <w:rsid w:val="009B1B1D"/>
    <w:rsid w:val="009D0EE9"/>
    <w:rsid w:val="009D4BE3"/>
    <w:rsid w:val="009D50A9"/>
    <w:rsid w:val="00A01A93"/>
    <w:rsid w:val="00A36D6A"/>
    <w:rsid w:val="00A54FAD"/>
    <w:rsid w:val="00A55172"/>
    <w:rsid w:val="00A66093"/>
    <w:rsid w:val="00A7666E"/>
    <w:rsid w:val="00A91B13"/>
    <w:rsid w:val="00AA0121"/>
    <w:rsid w:val="00AA12E1"/>
    <w:rsid w:val="00AD3B2F"/>
    <w:rsid w:val="00AF1F77"/>
    <w:rsid w:val="00AF4AA4"/>
    <w:rsid w:val="00AF7D4B"/>
    <w:rsid w:val="00B00BCC"/>
    <w:rsid w:val="00B06D52"/>
    <w:rsid w:val="00B143BD"/>
    <w:rsid w:val="00B16BB1"/>
    <w:rsid w:val="00B25568"/>
    <w:rsid w:val="00B42E60"/>
    <w:rsid w:val="00B44BAA"/>
    <w:rsid w:val="00B50527"/>
    <w:rsid w:val="00B52C07"/>
    <w:rsid w:val="00B57DBA"/>
    <w:rsid w:val="00B630FE"/>
    <w:rsid w:val="00B643AC"/>
    <w:rsid w:val="00B76E91"/>
    <w:rsid w:val="00B841EF"/>
    <w:rsid w:val="00B8426E"/>
    <w:rsid w:val="00B93DF0"/>
    <w:rsid w:val="00B94683"/>
    <w:rsid w:val="00BB701C"/>
    <w:rsid w:val="00BC10FC"/>
    <w:rsid w:val="00BC1803"/>
    <w:rsid w:val="00BD14F3"/>
    <w:rsid w:val="00BD7792"/>
    <w:rsid w:val="00BE1612"/>
    <w:rsid w:val="00BE183C"/>
    <w:rsid w:val="00BE2A74"/>
    <w:rsid w:val="00BE3226"/>
    <w:rsid w:val="00BE68EE"/>
    <w:rsid w:val="00BF7373"/>
    <w:rsid w:val="00C03432"/>
    <w:rsid w:val="00C22B84"/>
    <w:rsid w:val="00C37C5A"/>
    <w:rsid w:val="00C445FD"/>
    <w:rsid w:val="00C51B0F"/>
    <w:rsid w:val="00C64F11"/>
    <w:rsid w:val="00C65F5F"/>
    <w:rsid w:val="00C67DBC"/>
    <w:rsid w:val="00C852B6"/>
    <w:rsid w:val="00C931C8"/>
    <w:rsid w:val="00C9628C"/>
    <w:rsid w:val="00CC75C8"/>
    <w:rsid w:val="00CE4D53"/>
    <w:rsid w:val="00CE6FA9"/>
    <w:rsid w:val="00CF45B5"/>
    <w:rsid w:val="00CF4DC8"/>
    <w:rsid w:val="00CF4E61"/>
    <w:rsid w:val="00D00E21"/>
    <w:rsid w:val="00D02465"/>
    <w:rsid w:val="00D067E3"/>
    <w:rsid w:val="00D10990"/>
    <w:rsid w:val="00D55870"/>
    <w:rsid w:val="00D60985"/>
    <w:rsid w:val="00D64255"/>
    <w:rsid w:val="00D64E1C"/>
    <w:rsid w:val="00D65F4F"/>
    <w:rsid w:val="00D855DF"/>
    <w:rsid w:val="00D94A9B"/>
    <w:rsid w:val="00DB2027"/>
    <w:rsid w:val="00DB284C"/>
    <w:rsid w:val="00DC2C79"/>
    <w:rsid w:val="00DC4C76"/>
    <w:rsid w:val="00DD0F56"/>
    <w:rsid w:val="00DD6CDA"/>
    <w:rsid w:val="00DE35C2"/>
    <w:rsid w:val="00DE35FC"/>
    <w:rsid w:val="00DE369B"/>
    <w:rsid w:val="00DF736A"/>
    <w:rsid w:val="00E00E6E"/>
    <w:rsid w:val="00E0533C"/>
    <w:rsid w:val="00E06B1C"/>
    <w:rsid w:val="00E12310"/>
    <w:rsid w:val="00E237CC"/>
    <w:rsid w:val="00E2672A"/>
    <w:rsid w:val="00E2760A"/>
    <w:rsid w:val="00E327CD"/>
    <w:rsid w:val="00E330B4"/>
    <w:rsid w:val="00E452BD"/>
    <w:rsid w:val="00E47D54"/>
    <w:rsid w:val="00E5399C"/>
    <w:rsid w:val="00E60D3B"/>
    <w:rsid w:val="00E6103C"/>
    <w:rsid w:val="00E735F2"/>
    <w:rsid w:val="00E737E2"/>
    <w:rsid w:val="00EA1279"/>
    <w:rsid w:val="00EA1777"/>
    <w:rsid w:val="00EA1A2E"/>
    <w:rsid w:val="00EA79CD"/>
    <w:rsid w:val="00EB668E"/>
    <w:rsid w:val="00EC1B29"/>
    <w:rsid w:val="00EC78C4"/>
    <w:rsid w:val="00EE69D1"/>
    <w:rsid w:val="00F061FD"/>
    <w:rsid w:val="00F14F64"/>
    <w:rsid w:val="00F46FE6"/>
    <w:rsid w:val="00F74839"/>
    <w:rsid w:val="00F75053"/>
    <w:rsid w:val="00F83E42"/>
    <w:rsid w:val="00F874A3"/>
    <w:rsid w:val="00FC4755"/>
    <w:rsid w:val="00FD2B88"/>
    <w:rsid w:val="00FD7BC1"/>
    <w:rsid w:val="00FE111E"/>
    <w:rsid w:val="00FE2E9A"/>
    <w:rsid w:val="00FE4762"/>
    <w:rsid w:val="00FF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52E3"/>
  <w15:docId w15:val="{D79A4C3D-7631-4EAA-9FBF-83815073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42E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969F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969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Number21">
    <w:name w:val="List Number 21"/>
    <w:basedOn w:val="Normal"/>
    <w:next w:val="ListNumber2"/>
    <w:uiPriority w:val="99"/>
    <w:unhideWhenUsed/>
    <w:rsid w:val="0073027B"/>
    <w:pPr>
      <w:numPr>
        <w:numId w:val="1"/>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2"/>
      </w:numPr>
      <w:spacing w:before="80" w:after="80"/>
    </w:pPr>
    <w:rPr>
      <w:rFonts w:ascii="New Century Schlbk" w:eastAsia="Times" w:hAnsi="New Century Schlbk" w:cs="Times New Roman"/>
      <w:sz w:val="24"/>
    </w:rPr>
  </w:style>
  <w:style w:type="table" w:styleId="TableGrid">
    <w:name w:val="Table Grid"/>
    <w:basedOn w:val="TableNormal"/>
    <w:uiPriority w:val="59"/>
    <w:rsid w:val="004C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2A5"/>
    <w:pPr>
      <w:ind w:left="720"/>
      <w:contextualSpacing/>
    </w:pPr>
  </w:style>
  <w:style w:type="paragraph" w:styleId="BalloonText">
    <w:name w:val="Balloon Text"/>
    <w:basedOn w:val="Normal"/>
    <w:link w:val="BalloonTextChar"/>
    <w:uiPriority w:val="99"/>
    <w:semiHidden/>
    <w:unhideWhenUsed/>
    <w:rsid w:val="000A6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BD4"/>
    <w:rPr>
      <w:rFonts w:ascii="Tahoma" w:hAnsi="Tahoma" w:cs="Tahoma"/>
      <w:sz w:val="16"/>
      <w:szCs w:val="16"/>
    </w:rPr>
  </w:style>
  <w:style w:type="character" w:customStyle="1" w:styleId="Heading2Char">
    <w:name w:val="Heading 2 Char"/>
    <w:basedOn w:val="DefaultParagraphFont"/>
    <w:link w:val="Heading2"/>
    <w:uiPriority w:val="9"/>
    <w:rsid w:val="00B42E6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117DD"/>
    <w:rPr>
      <w:color w:val="0000FF" w:themeColor="hyperlink"/>
      <w:u w:val="single"/>
    </w:rPr>
  </w:style>
  <w:style w:type="paragraph" w:customStyle="1" w:styleId="Default">
    <w:name w:val="Default"/>
    <w:rsid w:val="00E00E6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FE111E"/>
    <w:pPr>
      <w:spacing w:before="100" w:beforeAutospacing="1" w:after="100" w:afterAutospacing="1"/>
    </w:pPr>
    <w:rPr>
      <w:rFonts w:eastAsiaTheme="minorEastAsia"/>
    </w:rPr>
  </w:style>
  <w:style w:type="paragraph" w:styleId="BodyTextIndent">
    <w:name w:val="Body Text Indent"/>
    <w:basedOn w:val="Normal"/>
    <w:link w:val="BodyTextIndentChar"/>
    <w:rsid w:val="00714F02"/>
    <w:pPr>
      <w:widowControl w:val="0"/>
      <w:tabs>
        <w:tab w:val="left" w:pos="-1440"/>
      </w:tabs>
      <w:autoSpaceDE w:val="0"/>
      <w:autoSpaceDN w:val="0"/>
      <w:adjustRightInd w:val="0"/>
      <w:spacing w:after="0" w:line="240" w:lineRule="auto"/>
      <w:ind w:left="144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14F0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969F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5969F9"/>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693CB9"/>
    <w:rPr>
      <w:color w:val="605E5C"/>
      <w:shd w:val="clear" w:color="auto" w:fill="E1DFDD"/>
    </w:rPr>
  </w:style>
  <w:style w:type="paragraph" w:styleId="NoSpacing">
    <w:name w:val="No Spacing"/>
    <w:uiPriority w:val="1"/>
    <w:qFormat/>
    <w:rsid w:val="00693CB9"/>
    <w:pPr>
      <w:spacing w:after="0" w:line="240" w:lineRule="auto"/>
    </w:pPr>
    <w:rPr>
      <w:rFonts w:eastAsiaTheme="minorEastAsia"/>
    </w:rPr>
  </w:style>
  <w:style w:type="character" w:customStyle="1" w:styleId="ui-provider">
    <w:name w:val="ui-provider"/>
    <w:basedOn w:val="DefaultParagraphFont"/>
    <w:rsid w:val="00CE6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894327">
      <w:bodyDiv w:val="1"/>
      <w:marLeft w:val="0"/>
      <w:marRight w:val="0"/>
      <w:marTop w:val="0"/>
      <w:marBottom w:val="0"/>
      <w:divBdr>
        <w:top w:val="none" w:sz="0" w:space="0" w:color="auto"/>
        <w:left w:val="none" w:sz="0" w:space="0" w:color="auto"/>
        <w:bottom w:val="none" w:sz="0" w:space="0" w:color="auto"/>
        <w:right w:val="none" w:sz="0" w:space="0" w:color="auto"/>
      </w:divBdr>
    </w:div>
    <w:div w:id="773864024">
      <w:bodyDiv w:val="1"/>
      <w:marLeft w:val="0"/>
      <w:marRight w:val="0"/>
      <w:marTop w:val="0"/>
      <w:marBottom w:val="0"/>
      <w:divBdr>
        <w:top w:val="none" w:sz="0" w:space="0" w:color="auto"/>
        <w:left w:val="none" w:sz="0" w:space="0" w:color="auto"/>
        <w:bottom w:val="none" w:sz="0" w:space="0" w:color="auto"/>
        <w:right w:val="none" w:sz="0" w:space="0" w:color="auto"/>
      </w:divBdr>
    </w:div>
    <w:div w:id="206244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chives.gov/records-mgmt/policy/records-mgmt-langu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1280</TotalTime>
  <Pages>6</Pages>
  <Words>1536</Words>
  <Characters>8779</Characters>
  <Application>Microsoft Office Word</Application>
  <DocSecurity>0</DocSecurity>
  <Lines>215</Lines>
  <Paragraphs>70</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Alvizar, Edgar</dc:creator>
  <cp:lastModifiedBy>Salmonsen, Dennis W.</cp:lastModifiedBy>
  <cp:revision>178</cp:revision>
  <cp:lastPrinted>2014-06-19T21:22:00Z</cp:lastPrinted>
  <dcterms:created xsi:type="dcterms:W3CDTF">2021-03-27T17:27:00Z</dcterms:created>
  <dcterms:modified xsi:type="dcterms:W3CDTF">2026-04-15T19:07:00Z</dcterms:modified>
</cp:coreProperties>
</file>