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703C" w14:textId="77777777" w:rsidR="0056673F" w:rsidRPr="00C442DE" w:rsidRDefault="00136583" w:rsidP="00FB5F55">
      <w:pPr>
        <w:pStyle w:val="Heading1"/>
        <w:rPr>
          <w:rFonts w:cs="Arial"/>
          <w:sz w:val="22"/>
        </w:rPr>
      </w:pPr>
      <w:bookmarkStart w:id="0" w:name="_TOProjectManager"/>
      <w:bookmarkStart w:id="1" w:name="_CFP"/>
      <w:bookmarkEnd w:id="0"/>
      <w:bookmarkEnd w:id="1"/>
      <w:r w:rsidRPr="00C442DE">
        <w:rPr>
          <w:rFonts w:cs="Arial"/>
          <w:sz w:val="22"/>
        </w:rPr>
        <w:t>STATEMENT</w:t>
      </w:r>
      <w:r w:rsidR="0056673F" w:rsidRPr="00C442DE">
        <w:rPr>
          <w:rFonts w:cs="Arial"/>
          <w:sz w:val="22"/>
        </w:rPr>
        <w:t xml:space="preserve"> OF WORK </w:t>
      </w:r>
      <w:r w:rsidR="00155070" w:rsidRPr="00C442DE">
        <w:rPr>
          <w:rFonts w:cs="Arial"/>
          <w:sz w:val="22"/>
        </w:rPr>
        <w:t>(SOW)</w:t>
      </w:r>
    </w:p>
    <w:p w14:paraId="2ACF58E2" w14:textId="77777777" w:rsidR="00806AB6" w:rsidRPr="00C442DE" w:rsidRDefault="0056673F" w:rsidP="00806AB6">
      <w:pPr>
        <w:pStyle w:val="Heading1"/>
        <w:rPr>
          <w:rFonts w:cs="Arial"/>
          <w:sz w:val="22"/>
        </w:rPr>
      </w:pPr>
      <w:r w:rsidRPr="00C442DE">
        <w:rPr>
          <w:rFonts w:cs="Arial"/>
          <w:sz w:val="22"/>
        </w:rPr>
        <w:t xml:space="preserve">FOR </w:t>
      </w:r>
    </w:p>
    <w:p w14:paraId="6F919A95" w14:textId="474D7428" w:rsidR="0056673F" w:rsidRPr="00C442DE" w:rsidRDefault="003D6848" w:rsidP="0056673F">
      <w:pPr>
        <w:jc w:val="center"/>
        <w:rPr>
          <w:rFonts w:cs="Arial"/>
          <w:b/>
        </w:rPr>
      </w:pPr>
      <w:r w:rsidRPr="00C442DE">
        <w:rPr>
          <w:rFonts w:cs="Arial"/>
          <w:b/>
        </w:rPr>
        <w:t>USCGC</w:t>
      </w:r>
      <w:r w:rsidR="00CA35D3">
        <w:rPr>
          <w:rFonts w:cs="Arial"/>
          <w:b/>
        </w:rPr>
        <w:t xml:space="preserve"> </w:t>
      </w:r>
      <w:r w:rsidR="00D10113">
        <w:rPr>
          <w:rFonts w:cs="Arial"/>
          <w:b/>
        </w:rPr>
        <w:t>ANVIL</w:t>
      </w:r>
      <w:r w:rsidR="00E836BD" w:rsidRPr="00E836BD">
        <w:rPr>
          <w:rFonts w:cs="Arial"/>
          <w:b/>
        </w:rPr>
        <w:t xml:space="preserve"> </w:t>
      </w:r>
      <w:proofErr w:type="spellStart"/>
      <w:r w:rsidR="005A7455">
        <w:rPr>
          <w:rFonts w:cs="Arial"/>
          <w:b/>
        </w:rPr>
        <w:t>Marioff</w:t>
      </w:r>
      <w:proofErr w:type="spellEnd"/>
      <w:r w:rsidR="005A7455">
        <w:rPr>
          <w:rFonts w:cs="Arial"/>
          <w:b/>
        </w:rPr>
        <w:t xml:space="preserve"> Hi-Fog MAU-150 Upgrade</w:t>
      </w:r>
    </w:p>
    <w:p w14:paraId="3FE44715" w14:textId="77777777" w:rsidR="006B02D8" w:rsidRPr="00C442DE" w:rsidRDefault="006B02D8" w:rsidP="0056673F">
      <w:pPr>
        <w:jc w:val="center"/>
        <w:rPr>
          <w:rFonts w:cs="Arial"/>
          <w:b/>
          <w:i/>
        </w:rPr>
      </w:pPr>
    </w:p>
    <w:p w14:paraId="517BAEAE" w14:textId="64C191D4" w:rsidR="002E6CE1" w:rsidRDefault="00456ED1" w:rsidP="00FE1074">
      <w:pPr>
        <w:rPr>
          <w:rFonts w:cs="Arial"/>
          <w:bCs/>
        </w:rPr>
      </w:pPr>
      <w:r>
        <w:rPr>
          <w:rFonts w:cs="Arial"/>
          <w:bCs/>
        </w:rPr>
        <w:t xml:space="preserve">ANVIL </w:t>
      </w:r>
      <w:r w:rsidR="00385B63">
        <w:rPr>
          <w:rFonts w:cs="Arial"/>
          <w:bCs/>
        </w:rPr>
        <w:t>has an immediate need for replacement of</w:t>
      </w:r>
      <w:r w:rsidR="003E57B7">
        <w:rPr>
          <w:rFonts w:cs="Arial"/>
          <w:bCs/>
        </w:rPr>
        <w:t xml:space="preserve"> their current </w:t>
      </w:r>
      <w:r w:rsidR="00510A8E">
        <w:rPr>
          <w:rFonts w:cs="Arial"/>
          <w:bCs/>
        </w:rPr>
        <w:t xml:space="preserve">engine room </w:t>
      </w:r>
      <w:proofErr w:type="spellStart"/>
      <w:r w:rsidR="00510A8E">
        <w:rPr>
          <w:rFonts w:cs="Arial"/>
          <w:bCs/>
        </w:rPr>
        <w:t>fire fighting</w:t>
      </w:r>
      <w:proofErr w:type="spellEnd"/>
      <w:r w:rsidR="00510A8E">
        <w:rPr>
          <w:rFonts w:cs="Arial"/>
          <w:bCs/>
        </w:rPr>
        <w:t xml:space="preserve"> system with the </w:t>
      </w:r>
      <w:proofErr w:type="spellStart"/>
      <w:r w:rsidR="00510A8E">
        <w:rPr>
          <w:rFonts w:cs="Arial"/>
          <w:bCs/>
        </w:rPr>
        <w:t>Marioff</w:t>
      </w:r>
      <w:proofErr w:type="spellEnd"/>
      <w:r w:rsidR="00510A8E">
        <w:rPr>
          <w:rFonts w:cs="Arial"/>
          <w:bCs/>
        </w:rPr>
        <w:t xml:space="preserve"> Hi-fog</w:t>
      </w:r>
      <w:r w:rsidR="00385F7B">
        <w:rPr>
          <w:rFonts w:cs="Arial"/>
          <w:bCs/>
        </w:rPr>
        <w:t xml:space="preserve"> MAU-150 </w:t>
      </w:r>
      <w:r w:rsidR="00FE40FF">
        <w:rPr>
          <w:rFonts w:cs="Arial"/>
          <w:bCs/>
        </w:rPr>
        <w:t>Water Mist Fire Suppression System.</w:t>
      </w:r>
    </w:p>
    <w:p w14:paraId="354D9803" w14:textId="77777777" w:rsidR="002E6CE1" w:rsidRPr="002E6CE1" w:rsidRDefault="002E6CE1" w:rsidP="002E6CE1">
      <w:pPr>
        <w:keepNext/>
        <w:widowControl w:val="0"/>
        <w:tabs>
          <w:tab w:val="left" w:pos="720"/>
          <w:tab w:val="left" w:pos="1296"/>
          <w:tab w:val="left" w:pos="1440"/>
          <w:tab w:val="left" w:pos="2160"/>
          <w:tab w:val="left" w:pos="2880"/>
          <w:tab w:val="left" w:pos="3600"/>
          <w:tab w:val="left" w:pos="4320"/>
        </w:tabs>
        <w:spacing w:before="720"/>
        <w:rPr>
          <w:b/>
          <w:sz w:val="24"/>
          <w:szCs w:val="20"/>
        </w:rPr>
      </w:pPr>
      <w:r w:rsidRPr="002E6CE1">
        <w:rPr>
          <w:b/>
          <w:sz w:val="24"/>
          <w:szCs w:val="20"/>
        </w:rPr>
        <w:t>1</w:t>
      </w:r>
      <w:proofErr w:type="gramStart"/>
      <w:r w:rsidRPr="002E6CE1">
        <w:rPr>
          <w:b/>
          <w:sz w:val="24"/>
          <w:szCs w:val="20"/>
        </w:rPr>
        <w:t>.  SCOPE</w:t>
      </w:r>
      <w:proofErr w:type="gramEnd"/>
    </w:p>
    <w:p w14:paraId="7CCD8BAB"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1.1 </w:t>
      </w:r>
      <w:r w:rsidRPr="002E6CE1">
        <w:rPr>
          <w:rFonts w:ascii="Times New Roman" w:hAnsi="Times New Roman"/>
          <w:szCs w:val="20"/>
          <w:u w:val="single"/>
        </w:rPr>
        <w:t>Intent</w:t>
      </w:r>
      <w:r w:rsidRPr="002E6CE1">
        <w:rPr>
          <w:rFonts w:ascii="Times New Roman" w:hAnsi="Times New Roman"/>
          <w:szCs w:val="20"/>
        </w:rPr>
        <w:t>.  This work item describes the requirements for the Contractor to provide labor and materials to install a complete Water Mist fire suppression system to protect the Engine Room.  This installation also includes piping provisions for supplying the Water Mist fire suppression system with potable water.</w:t>
      </w:r>
    </w:p>
    <w:p w14:paraId="7474247E"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1.2 </w:t>
      </w:r>
      <w:r w:rsidRPr="002E6CE1">
        <w:rPr>
          <w:rFonts w:ascii="Times New Roman" w:hAnsi="Times New Roman"/>
          <w:szCs w:val="20"/>
          <w:u w:val="single"/>
        </w:rPr>
        <w:t>Government-furnished property</w:t>
      </w:r>
      <w:r w:rsidRPr="002E6CE1">
        <w:rPr>
          <w:rFonts w:ascii="Times New Roman" w:hAnsi="Times New Roman"/>
          <w:szCs w:val="20"/>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2539"/>
        <w:gridCol w:w="3115"/>
        <w:gridCol w:w="857"/>
        <w:gridCol w:w="1926"/>
      </w:tblGrid>
      <w:tr w:rsidR="002E6CE1" w:rsidRPr="002E6CE1" w14:paraId="01F80954" w14:textId="77777777" w:rsidTr="00C66D99">
        <w:trPr>
          <w:cantSplit/>
          <w:trHeight w:val="240"/>
          <w:jc w:val="center"/>
        </w:trPr>
        <w:tc>
          <w:tcPr>
            <w:tcW w:w="931" w:type="dxa"/>
            <w:tcBorders>
              <w:top w:val="single" w:sz="4" w:space="0" w:color="auto"/>
              <w:left w:val="single" w:sz="4" w:space="0" w:color="auto"/>
              <w:bottom w:val="single" w:sz="4" w:space="0" w:color="auto"/>
              <w:right w:val="single" w:sz="4" w:space="0" w:color="auto"/>
            </w:tcBorders>
            <w:shd w:val="clear" w:color="auto" w:fill="D9D9D9"/>
            <w:hideMark/>
          </w:tcPr>
          <w:p w14:paraId="26A8DBE7" w14:textId="77777777" w:rsidR="002E6CE1" w:rsidRPr="002E6CE1" w:rsidRDefault="002E6CE1" w:rsidP="002E6CE1">
            <w:pPr>
              <w:spacing w:before="120"/>
              <w:jc w:val="center"/>
              <w:rPr>
                <w:rFonts w:ascii="Times New Roman" w:hAnsi="Times New Roman"/>
                <w:b/>
                <w:caps/>
                <w:sz w:val="20"/>
                <w:szCs w:val="20"/>
              </w:rPr>
            </w:pPr>
            <w:r w:rsidRPr="002E6CE1">
              <w:rPr>
                <w:rFonts w:ascii="Times New Roman" w:hAnsi="Times New Roman"/>
                <w:b/>
                <w:caps/>
                <w:sz w:val="20"/>
                <w:szCs w:val="20"/>
              </w:rPr>
              <w:t>MTI</w:t>
            </w:r>
          </w:p>
        </w:tc>
        <w:tc>
          <w:tcPr>
            <w:tcW w:w="2603" w:type="dxa"/>
            <w:tcBorders>
              <w:top w:val="single" w:sz="4" w:space="0" w:color="auto"/>
              <w:left w:val="single" w:sz="4" w:space="0" w:color="auto"/>
              <w:bottom w:val="single" w:sz="4" w:space="0" w:color="auto"/>
              <w:right w:val="single" w:sz="4" w:space="0" w:color="auto"/>
            </w:tcBorders>
            <w:shd w:val="clear" w:color="auto" w:fill="D9D9D9"/>
            <w:hideMark/>
          </w:tcPr>
          <w:p w14:paraId="3708F693" w14:textId="77777777" w:rsidR="002E6CE1" w:rsidRPr="002E6CE1" w:rsidRDefault="002E6CE1" w:rsidP="002E6CE1">
            <w:pPr>
              <w:spacing w:before="120"/>
              <w:jc w:val="center"/>
              <w:rPr>
                <w:rFonts w:ascii="Times New Roman" w:hAnsi="Times New Roman"/>
                <w:b/>
                <w:caps/>
                <w:sz w:val="20"/>
                <w:szCs w:val="20"/>
              </w:rPr>
            </w:pPr>
            <w:r w:rsidRPr="002E6CE1">
              <w:rPr>
                <w:rFonts w:ascii="Times New Roman" w:hAnsi="Times New Roman"/>
                <w:b/>
                <w:caps/>
                <w:sz w:val="20"/>
                <w:szCs w:val="20"/>
              </w:rPr>
              <w:t>ITEM DESCRIPTION</w:t>
            </w:r>
          </w:p>
        </w:tc>
        <w:tc>
          <w:tcPr>
            <w:tcW w:w="3195" w:type="dxa"/>
            <w:tcBorders>
              <w:top w:val="single" w:sz="4" w:space="0" w:color="auto"/>
              <w:left w:val="single" w:sz="4" w:space="0" w:color="auto"/>
              <w:bottom w:val="single" w:sz="4" w:space="0" w:color="auto"/>
              <w:right w:val="single" w:sz="4" w:space="0" w:color="auto"/>
            </w:tcBorders>
            <w:shd w:val="clear" w:color="auto" w:fill="D9D9D9"/>
            <w:hideMark/>
          </w:tcPr>
          <w:p w14:paraId="6DE82E15" w14:textId="77777777" w:rsidR="002E6CE1" w:rsidRPr="002E6CE1" w:rsidRDefault="002E6CE1" w:rsidP="002E6CE1">
            <w:pPr>
              <w:spacing w:before="120"/>
              <w:jc w:val="center"/>
              <w:rPr>
                <w:rFonts w:ascii="Times New Roman" w:hAnsi="Times New Roman"/>
                <w:b/>
                <w:caps/>
                <w:sz w:val="20"/>
                <w:szCs w:val="20"/>
              </w:rPr>
            </w:pPr>
            <w:r w:rsidRPr="002E6CE1">
              <w:rPr>
                <w:rFonts w:ascii="Times New Roman" w:hAnsi="Times New Roman"/>
                <w:b/>
                <w:caps/>
                <w:sz w:val="20"/>
                <w:szCs w:val="20"/>
              </w:rPr>
              <w:t>NSN/PN</w:t>
            </w:r>
          </w:p>
        </w:tc>
        <w:tc>
          <w:tcPr>
            <w:tcW w:w="874" w:type="dxa"/>
            <w:tcBorders>
              <w:top w:val="single" w:sz="4" w:space="0" w:color="auto"/>
              <w:left w:val="single" w:sz="4" w:space="0" w:color="auto"/>
              <w:bottom w:val="single" w:sz="4" w:space="0" w:color="auto"/>
              <w:right w:val="single" w:sz="4" w:space="0" w:color="auto"/>
            </w:tcBorders>
            <w:shd w:val="clear" w:color="auto" w:fill="D9D9D9"/>
            <w:hideMark/>
          </w:tcPr>
          <w:p w14:paraId="7F3CBCCF" w14:textId="77777777" w:rsidR="002E6CE1" w:rsidRPr="002E6CE1" w:rsidRDefault="002E6CE1" w:rsidP="002E6CE1">
            <w:pPr>
              <w:spacing w:before="120"/>
              <w:jc w:val="center"/>
              <w:rPr>
                <w:rFonts w:ascii="Times New Roman" w:hAnsi="Times New Roman"/>
                <w:b/>
                <w:caps/>
                <w:sz w:val="20"/>
                <w:szCs w:val="20"/>
              </w:rPr>
            </w:pPr>
            <w:r w:rsidRPr="002E6CE1">
              <w:rPr>
                <w:rFonts w:ascii="Times New Roman" w:hAnsi="Times New Roman"/>
                <w:b/>
                <w:caps/>
                <w:sz w:val="20"/>
                <w:szCs w:val="20"/>
              </w:rPr>
              <w:t>QTY</w:t>
            </w:r>
          </w:p>
        </w:tc>
        <w:tc>
          <w:tcPr>
            <w:tcW w:w="1973" w:type="dxa"/>
            <w:tcBorders>
              <w:top w:val="single" w:sz="4" w:space="0" w:color="auto"/>
              <w:left w:val="single" w:sz="4" w:space="0" w:color="auto"/>
              <w:bottom w:val="single" w:sz="4" w:space="0" w:color="auto"/>
              <w:right w:val="single" w:sz="4" w:space="0" w:color="auto"/>
            </w:tcBorders>
            <w:shd w:val="clear" w:color="auto" w:fill="D9D9D9"/>
            <w:hideMark/>
          </w:tcPr>
          <w:p w14:paraId="582441AA" w14:textId="77777777" w:rsidR="002E6CE1" w:rsidRPr="002E6CE1" w:rsidRDefault="002E6CE1" w:rsidP="002E6CE1">
            <w:pPr>
              <w:spacing w:before="120"/>
              <w:jc w:val="center"/>
              <w:rPr>
                <w:rFonts w:ascii="Times New Roman" w:hAnsi="Times New Roman"/>
                <w:b/>
                <w:caps/>
                <w:sz w:val="20"/>
                <w:szCs w:val="20"/>
              </w:rPr>
            </w:pPr>
            <w:r w:rsidRPr="002E6CE1">
              <w:rPr>
                <w:rFonts w:ascii="Times New Roman" w:hAnsi="Times New Roman"/>
                <w:b/>
                <w:caps/>
                <w:sz w:val="20"/>
                <w:szCs w:val="20"/>
              </w:rPr>
              <w:t>ESTIMATED COST</w:t>
            </w:r>
            <w:r w:rsidRPr="002E6CE1">
              <w:rPr>
                <w:rFonts w:ascii="Times New Roman" w:hAnsi="Times New Roman"/>
                <w:b/>
                <w:caps/>
                <w:sz w:val="20"/>
                <w:szCs w:val="20"/>
              </w:rPr>
              <w:br/>
              <w:t>($/UNIT)</w:t>
            </w:r>
          </w:p>
        </w:tc>
      </w:tr>
      <w:tr w:rsidR="002E6CE1" w:rsidRPr="002E6CE1" w14:paraId="5946B868" w14:textId="77777777" w:rsidTr="00C66D99">
        <w:trPr>
          <w:cantSplit/>
          <w:trHeight w:val="240"/>
          <w:jc w:val="center"/>
        </w:trPr>
        <w:tc>
          <w:tcPr>
            <w:tcW w:w="931" w:type="dxa"/>
            <w:tcBorders>
              <w:top w:val="single" w:sz="4" w:space="0" w:color="auto"/>
              <w:left w:val="single" w:sz="4" w:space="0" w:color="auto"/>
              <w:bottom w:val="single" w:sz="4" w:space="0" w:color="auto"/>
              <w:right w:val="single" w:sz="4" w:space="0" w:color="auto"/>
            </w:tcBorders>
            <w:hideMark/>
          </w:tcPr>
          <w:p w14:paraId="238A8494" w14:textId="77777777" w:rsidR="002E6CE1" w:rsidRPr="002E6CE1" w:rsidRDefault="002E6CE1" w:rsidP="002E6CE1">
            <w:pPr>
              <w:widowControl w:val="0"/>
              <w:jc w:val="center"/>
              <w:rPr>
                <w:rFonts w:ascii="Times New Roman" w:hAnsi="Times New Roman" w:cs="Courier New"/>
                <w:sz w:val="20"/>
                <w:szCs w:val="20"/>
              </w:rPr>
            </w:pPr>
            <w:r w:rsidRPr="002E6CE1">
              <w:rPr>
                <w:rFonts w:ascii="Times New Roman" w:hAnsi="Times New Roman" w:cs="Courier New"/>
                <w:sz w:val="20"/>
                <w:szCs w:val="20"/>
              </w:rPr>
              <w:t>N</w:t>
            </w:r>
          </w:p>
        </w:tc>
        <w:tc>
          <w:tcPr>
            <w:tcW w:w="2603" w:type="dxa"/>
            <w:tcBorders>
              <w:top w:val="single" w:sz="4" w:space="0" w:color="auto"/>
              <w:left w:val="single" w:sz="4" w:space="0" w:color="auto"/>
              <w:bottom w:val="single" w:sz="4" w:space="0" w:color="auto"/>
              <w:right w:val="single" w:sz="4" w:space="0" w:color="auto"/>
            </w:tcBorders>
            <w:hideMark/>
          </w:tcPr>
          <w:p w14:paraId="140CE9ED" w14:textId="77777777" w:rsidR="002E6CE1" w:rsidRPr="002E6CE1" w:rsidRDefault="002E6CE1" w:rsidP="002E6CE1">
            <w:pPr>
              <w:widowControl w:val="0"/>
              <w:jc w:val="center"/>
              <w:rPr>
                <w:rFonts w:ascii="Times New Roman" w:hAnsi="Times New Roman" w:cs="Courier New"/>
                <w:sz w:val="20"/>
                <w:szCs w:val="20"/>
              </w:rPr>
            </w:pPr>
            <w:r w:rsidRPr="002E6CE1">
              <w:rPr>
                <w:rFonts w:ascii="Times New Roman" w:hAnsi="Times New Roman" w:cs="Courier New"/>
                <w:sz w:val="20"/>
                <w:szCs w:val="20"/>
              </w:rPr>
              <w:t xml:space="preserve">Water Mist Fire Suppression System </w:t>
            </w:r>
          </w:p>
        </w:tc>
        <w:tc>
          <w:tcPr>
            <w:tcW w:w="3195" w:type="dxa"/>
            <w:tcBorders>
              <w:top w:val="single" w:sz="4" w:space="0" w:color="auto"/>
              <w:left w:val="single" w:sz="4" w:space="0" w:color="auto"/>
              <w:bottom w:val="single" w:sz="4" w:space="0" w:color="auto"/>
              <w:right w:val="single" w:sz="4" w:space="0" w:color="auto"/>
            </w:tcBorders>
            <w:hideMark/>
          </w:tcPr>
          <w:p w14:paraId="4E76F081" w14:textId="77777777" w:rsidR="002E6CE1" w:rsidRPr="002E6CE1" w:rsidRDefault="002E6CE1" w:rsidP="002E6CE1">
            <w:pPr>
              <w:widowControl w:val="0"/>
              <w:jc w:val="center"/>
              <w:rPr>
                <w:rFonts w:ascii="Times New Roman" w:hAnsi="Times New Roman" w:cs="Courier New"/>
                <w:sz w:val="20"/>
                <w:szCs w:val="20"/>
              </w:rPr>
            </w:pPr>
            <w:r w:rsidRPr="002E6CE1">
              <w:rPr>
                <w:rFonts w:ascii="Times New Roman" w:hAnsi="Times New Roman" w:cs="Courier New"/>
                <w:sz w:val="20"/>
                <w:szCs w:val="20"/>
              </w:rPr>
              <w:t xml:space="preserve">EU2150 – MAU150   </w:t>
            </w:r>
          </w:p>
        </w:tc>
        <w:tc>
          <w:tcPr>
            <w:tcW w:w="874" w:type="dxa"/>
            <w:tcBorders>
              <w:top w:val="single" w:sz="4" w:space="0" w:color="auto"/>
              <w:left w:val="single" w:sz="4" w:space="0" w:color="auto"/>
              <w:bottom w:val="single" w:sz="4" w:space="0" w:color="auto"/>
              <w:right w:val="single" w:sz="4" w:space="0" w:color="auto"/>
            </w:tcBorders>
            <w:hideMark/>
          </w:tcPr>
          <w:p w14:paraId="43F562AC" w14:textId="77777777" w:rsidR="002E6CE1" w:rsidRPr="002E6CE1" w:rsidRDefault="002E6CE1" w:rsidP="002E6CE1">
            <w:pPr>
              <w:widowControl w:val="0"/>
              <w:jc w:val="center"/>
              <w:rPr>
                <w:rFonts w:ascii="Times New Roman" w:hAnsi="Times New Roman" w:cs="Courier New"/>
                <w:sz w:val="20"/>
                <w:szCs w:val="20"/>
              </w:rPr>
            </w:pPr>
            <w:r w:rsidRPr="002E6CE1">
              <w:rPr>
                <w:rFonts w:ascii="Times New Roman" w:hAnsi="Times New Roman" w:cs="Courier New"/>
                <w:sz w:val="20"/>
                <w:szCs w:val="20"/>
              </w:rPr>
              <w:t>1 ea.</w:t>
            </w:r>
          </w:p>
        </w:tc>
        <w:tc>
          <w:tcPr>
            <w:tcW w:w="1973" w:type="dxa"/>
            <w:tcBorders>
              <w:top w:val="single" w:sz="4" w:space="0" w:color="auto"/>
              <w:left w:val="single" w:sz="4" w:space="0" w:color="auto"/>
              <w:bottom w:val="single" w:sz="4" w:space="0" w:color="auto"/>
              <w:right w:val="single" w:sz="4" w:space="0" w:color="auto"/>
            </w:tcBorders>
            <w:hideMark/>
          </w:tcPr>
          <w:p w14:paraId="37D74A36" w14:textId="17C6E64B" w:rsidR="002E6CE1" w:rsidRPr="002E6CE1" w:rsidRDefault="000625CA" w:rsidP="002E6CE1">
            <w:pPr>
              <w:widowControl w:val="0"/>
              <w:jc w:val="center"/>
              <w:rPr>
                <w:rFonts w:ascii="Times New Roman" w:hAnsi="Times New Roman" w:cs="Courier New"/>
                <w:sz w:val="20"/>
                <w:szCs w:val="20"/>
              </w:rPr>
            </w:pPr>
            <w:r>
              <w:rPr>
                <w:rFonts w:ascii="Times New Roman" w:hAnsi="Times New Roman" w:cs="Courier New"/>
                <w:sz w:val="20"/>
                <w:szCs w:val="20"/>
              </w:rPr>
              <w:t>100,000.00</w:t>
            </w:r>
          </w:p>
        </w:tc>
      </w:tr>
    </w:tbl>
    <w:p w14:paraId="091D4FDE" w14:textId="77777777" w:rsidR="002E6CE1" w:rsidRPr="002E6CE1" w:rsidRDefault="002E6CE1" w:rsidP="002E6CE1">
      <w:pPr>
        <w:keepLines/>
        <w:tabs>
          <w:tab w:val="left" w:pos="630"/>
        </w:tabs>
        <w:rPr>
          <w:rFonts w:ascii="Times New Roman" w:hAnsi="Times New Roman"/>
          <w:b/>
          <w:sz w:val="18"/>
          <w:szCs w:val="20"/>
        </w:rPr>
      </w:pPr>
      <w:r w:rsidRPr="002E6CE1">
        <w:rPr>
          <w:rFonts w:ascii="Times New Roman" w:hAnsi="Times New Roman"/>
          <w:b/>
          <w:sz w:val="18"/>
          <w:szCs w:val="20"/>
        </w:rPr>
        <w:t xml:space="preserve">*Government-loaned property, which shall be returned to the vessel upon completion of </w:t>
      </w:r>
      <w:proofErr w:type="gramStart"/>
      <w:r w:rsidRPr="002E6CE1">
        <w:rPr>
          <w:rFonts w:ascii="Times New Roman" w:hAnsi="Times New Roman"/>
          <w:b/>
          <w:sz w:val="18"/>
          <w:szCs w:val="20"/>
        </w:rPr>
        <w:t>the availability</w:t>
      </w:r>
      <w:proofErr w:type="gramEnd"/>
      <w:r w:rsidRPr="002E6CE1">
        <w:rPr>
          <w:rFonts w:ascii="Times New Roman" w:hAnsi="Times New Roman"/>
          <w:b/>
          <w:sz w:val="18"/>
          <w:szCs w:val="20"/>
        </w:rPr>
        <w:t>.</w:t>
      </w:r>
    </w:p>
    <w:p w14:paraId="448DA235" w14:textId="77777777" w:rsidR="002E6CE1" w:rsidRPr="002E6CE1" w:rsidRDefault="002E6CE1" w:rsidP="002E6CE1">
      <w:pPr>
        <w:keepLines/>
        <w:tabs>
          <w:tab w:val="left" w:pos="630"/>
        </w:tabs>
        <w:rPr>
          <w:rFonts w:ascii="Times New Roman" w:hAnsi="Times New Roman"/>
          <w:b/>
          <w:sz w:val="18"/>
          <w:szCs w:val="20"/>
        </w:rPr>
      </w:pPr>
      <w:r w:rsidRPr="002E6CE1">
        <w:rPr>
          <w:rFonts w:ascii="Times New Roman" w:hAnsi="Times New Roman"/>
          <w:b/>
          <w:sz w:val="18"/>
          <w:szCs w:val="20"/>
        </w:rPr>
        <w:t>**New or refurbished equipment that the Government may provide for installation in place of existing equipment.</w:t>
      </w:r>
    </w:p>
    <w:p w14:paraId="0894ABB1" w14:textId="77777777" w:rsidR="002E6CE1" w:rsidRPr="002E6CE1" w:rsidRDefault="002E6CE1" w:rsidP="002E6CE1">
      <w:pPr>
        <w:keepLines/>
        <w:tabs>
          <w:tab w:val="left" w:pos="630"/>
        </w:tabs>
        <w:rPr>
          <w:rFonts w:ascii="Times New Roman" w:hAnsi="Times New Roman"/>
          <w:b/>
          <w:sz w:val="18"/>
          <w:szCs w:val="20"/>
        </w:rPr>
      </w:pPr>
      <w:r w:rsidRPr="002E6CE1">
        <w:rPr>
          <w:rFonts w:ascii="Times New Roman" w:hAnsi="Times New Roman"/>
          <w:b/>
          <w:sz w:val="18"/>
          <w:szCs w:val="20"/>
        </w:rPr>
        <w:t xml:space="preserve">***Government-furnished property, which is to be supplied by either the vessel or the C4IT </w:t>
      </w:r>
      <w:smartTag w:uri="urn:schemas-microsoft-com:office:smarttags" w:element="place">
        <w:smartTag w:uri="urn:schemas-microsoft-com:office:smarttags" w:element="PlaceName">
          <w:r w:rsidRPr="002E6CE1">
            <w:rPr>
              <w:rFonts w:ascii="Times New Roman" w:hAnsi="Times New Roman"/>
              <w:b/>
              <w:sz w:val="18"/>
              <w:szCs w:val="20"/>
            </w:rPr>
            <w:t>Service</w:t>
          </w:r>
        </w:smartTag>
        <w:r w:rsidRPr="002E6CE1">
          <w:rPr>
            <w:rFonts w:ascii="Times New Roman" w:hAnsi="Times New Roman"/>
            <w:b/>
            <w:sz w:val="18"/>
            <w:szCs w:val="20"/>
          </w:rPr>
          <w:t xml:space="preserve"> </w:t>
        </w:r>
        <w:smartTag w:uri="urn:schemas-microsoft-com:office:smarttags" w:element="PlaceType">
          <w:r w:rsidRPr="002E6CE1">
            <w:rPr>
              <w:rFonts w:ascii="Times New Roman" w:hAnsi="Times New Roman"/>
              <w:b/>
              <w:sz w:val="18"/>
              <w:szCs w:val="20"/>
            </w:rPr>
            <w:t>Center</w:t>
          </w:r>
        </w:smartTag>
      </w:smartTag>
      <w:r w:rsidRPr="002E6CE1">
        <w:rPr>
          <w:rFonts w:ascii="Times New Roman" w:hAnsi="Times New Roman"/>
          <w:b/>
          <w:sz w:val="18"/>
          <w:szCs w:val="20"/>
        </w:rPr>
        <w:t>.</w:t>
      </w:r>
    </w:p>
    <w:p w14:paraId="4A8B5002" w14:textId="77777777" w:rsidR="002E6CE1" w:rsidRPr="002E6CE1" w:rsidRDefault="002E6CE1" w:rsidP="002E6CE1">
      <w:pPr>
        <w:keepNext/>
        <w:widowControl w:val="0"/>
        <w:tabs>
          <w:tab w:val="left" w:pos="720"/>
          <w:tab w:val="left" w:pos="1296"/>
          <w:tab w:val="left" w:pos="1440"/>
          <w:tab w:val="left" w:pos="2160"/>
          <w:tab w:val="left" w:pos="2880"/>
          <w:tab w:val="left" w:pos="3600"/>
          <w:tab w:val="left" w:pos="4320"/>
        </w:tabs>
        <w:spacing w:before="720"/>
        <w:rPr>
          <w:b/>
          <w:sz w:val="24"/>
          <w:szCs w:val="20"/>
        </w:rPr>
      </w:pPr>
      <w:r w:rsidRPr="002E6CE1">
        <w:rPr>
          <w:b/>
          <w:sz w:val="24"/>
          <w:szCs w:val="20"/>
        </w:rPr>
        <w:t>2</w:t>
      </w:r>
      <w:proofErr w:type="gramStart"/>
      <w:r w:rsidRPr="002E6CE1">
        <w:rPr>
          <w:b/>
          <w:sz w:val="24"/>
          <w:szCs w:val="20"/>
        </w:rPr>
        <w:t>.  REFERENCES</w:t>
      </w:r>
      <w:proofErr w:type="gramEnd"/>
    </w:p>
    <w:p w14:paraId="5D894B18" w14:textId="77777777" w:rsidR="002E6CE1" w:rsidRPr="002E6CE1" w:rsidRDefault="002E6CE1" w:rsidP="002E6CE1">
      <w:pPr>
        <w:keepNext/>
        <w:keepLines/>
        <w:tabs>
          <w:tab w:val="left" w:pos="720"/>
          <w:tab w:val="left" w:pos="1440"/>
          <w:tab w:val="left" w:pos="2160"/>
          <w:tab w:val="left" w:pos="2880"/>
          <w:tab w:val="left" w:pos="3600"/>
          <w:tab w:val="left" w:pos="4320"/>
        </w:tabs>
        <w:spacing w:before="240"/>
        <w:rPr>
          <w:rFonts w:cs="Arial"/>
          <w:b/>
          <w:caps/>
          <w:szCs w:val="24"/>
        </w:rPr>
      </w:pPr>
      <w:r w:rsidRPr="002E6CE1">
        <w:rPr>
          <w:rFonts w:cs="Arial"/>
          <w:b/>
          <w:caps/>
          <w:szCs w:val="24"/>
        </w:rPr>
        <w:t>Coast Guard Drawings</w:t>
      </w:r>
    </w:p>
    <w:p w14:paraId="7712C6E9"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Coast Guard Drawing 75C-WLR-1112-001, Rev B, FOUNDATION FOR MARIOFF WATER MIST SYSTEM</w:t>
      </w:r>
    </w:p>
    <w:p w14:paraId="2665C7C4"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Coast Guard Drawing 75C -WLR-4803-001, Rev C, ENGINE ROOM WATER MIST SYSTEM A&amp;D</w:t>
      </w:r>
    </w:p>
    <w:p w14:paraId="29AD6C11"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Coast Guard Drawing 75C -WLR-4803-002, Rev -, MARIOFF ENG RM WATER MIST FIRE SUPPRESSION SYSTEM</w:t>
      </w:r>
    </w:p>
    <w:p w14:paraId="7D17950C" w14:textId="77777777" w:rsidR="002E6CE1" w:rsidRPr="002E6CE1" w:rsidRDefault="002E6CE1" w:rsidP="002E6CE1">
      <w:pPr>
        <w:keepNext/>
        <w:keepLines/>
        <w:tabs>
          <w:tab w:val="left" w:pos="720"/>
          <w:tab w:val="left" w:pos="1440"/>
          <w:tab w:val="left" w:pos="2160"/>
          <w:tab w:val="left" w:pos="2880"/>
          <w:tab w:val="left" w:pos="3600"/>
          <w:tab w:val="left" w:pos="4320"/>
        </w:tabs>
        <w:spacing w:before="240"/>
        <w:rPr>
          <w:rFonts w:cs="Arial"/>
          <w:b/>
          <w:caps/>
          <w:szCs w:val="24"/>
        </w:rPr>
      </w:pPr>
      <w:r w:rsidRPr="002E6CE1">
        <w:rPr>
          <w:rFonts w:cs="Arial"/>
          <w:b/>
          <w:caps/>
          <w:szCs w:val="24"/>
        </w:rPr>
        <w:t>Coast Guard Publications</w:t>
      </w:r>
    </w:p>
    <w:p w14:paraId="0CBDFB80"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Surface Forces Logistics Center Standard Specification 0000, (SFLC Std Spec 0000) 2018 Edition, General Requirements</w:t>
      </w:r>
    </w:p>
    <w:p w14:paraId="6F662701"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Surface Forces Logistics Center Standard Specification 0740, (SFLC Std Spec 0740) 2018 Edition, Welding and Allied Processes</w:t>
      </w:r>
    </w:p>
    <w:p w14:paraId="3CF33279"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Surface Forces Logistics Center Standard Specification 3041, (SFLC Std Spec 3041) 2018 Edition, Shipboard Electrical Cable Test</w:t>
      </w:r>
    </w:p>
    <w:p w14:paraId="58E40F04"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Surface Forces Logistics Center Standard Specification 3042, (SFLC Std Spec 3042) 2018 Edition, Shipboard Electrical Cable Removal, Relocation, Splice, Repair and Installation</w:t>
      </w:r>
    </w:p>
    <w:p w14:paraId="4020FC19"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Surface Forces Logistics Center Standard Specification 6310, (SFLC Std Spec 6310) 2018 Edition, Requirements for Preservation of Ship Structures</w:t>
      </w:r>
    </w:p>
    <w:p w14:paraId="4C741749"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lastRenderedPageBreak/>
        <w:t>Surface Forces Logistics Center Standard Specification 8636, (SFLC Std Spec 8636) 2018 Edition, Temporary Hull Accesses</w:t>
      </w:r>
    </w:p>
    <w:p w14:paraId="1CAE1AF2" w14:textId="77777777" w:rsidR="002E6CE1" w:rsidRPr="002E6CE1" w:rsidRDefault="002E6CE1" w:rsidP="002E6CE1">
      <w:pPr>
        <w:keepNext/>
        <w:keepLines/>
        <w:tabs>
          <w:tab w:val="left" w:pos="720"/>
          <w:tab w:val="left" w:pos="1440"/>
          <w:tab w:val="left" w:pos="2160"/>
          <w:tab w:val="left" w:pos="2880"/>
          <w:tab w:val="left" w:pos="3600"/>
          <w:tab w:val="left" w:pos="4320"/>
        </w:tabs>
        <w:spacing w:before="240"/>
        <w:rPr>
          <w:rFonts w:cs="Arial"/>
          <w:b/>
          <w:caps/>
          <w:szCs w:val="24"/>
        </w:rPr>
      </w:pPr>
      <w:r w:rsidRPr="002E6CE1">
        <w:rPr>
          <w:rFonts w:cs="Arial"/>
          <w:b/>
          <w:caps/>
          <w:szCs w:val="24"/>
        </w:rPr>
        <w:t>Other References</w:t>
      </w:r>
    </w:p>
    <w:p w14:paraId="5E4C7E12"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HI FOG WATER MIST FIRE PROTECTION SYSTEM MANUAL (MARIOFF</w:t>
      </w:r>
      <w:proofErr w:type="gramStart"/>
      <w:r w:rsidRPr="002E6CE1">
        <w:rPr>
          <w:rFonts w:ascii="Times New Roman" w:hAnsi="Times New Roman"/>
          <w:szCs w:val="20"/>
        </w:rPr>
        <w:t xml:space="preserve">),   </w:t>
      </w:r>
      <w:proofErr w:type="gramEnd"/>
      <w:r w:rsidRPr="002E6CE1">
        <w:rPr>
          <w:rFonts w:ascii="Times New Roman" w:hAnsi="Times New Roman"/>
          <w:szCs w:val="20"/>
        </w:rPr>
        <w:t xml:space="preserve">    DOCUMENT CODE DOC0002166E</w:t>
      </w:r>
    </w:p>
    <w:p w14:paraId="378D4F4F" w14:textId="77777777" w:rsidR="002E6CE1" w:rsidRPr="002E6CE1" w:rsidRDefault="002E6CE1" w:rsidP="002E6CE1">
      <w:pPr>
        <w:spacing w:before="60"/>
        <w:ind w:left="1152" w:hanging="432"/>
        <w:rPr>
          <w:rFonts w:ascii="Times New Roman" w:hAnsi="Times New Roman"/>
          <w:szCs w:val="20"/>
        </w:rPr>
      </w:pPr>
      <w:r w:rsidRPr="002E6CE1">
        <w:rPr>
          <w:rFonts w:ascii="Times New Roman" w:hAnsi="Times New Roman"/>
          <w:szCs w:val="20"/>
        </w:rPr>
        <w:t>Manufacturers Standardization Society of the Valve and Fittings Industry (MSS) SP-58, 2009, Pipe Hangers and Supports - Materials, Design, Manufacture, Selection, Application, And Installation</w:t>
      </w:r>
    </w:p>
    <w:p w14:paraId="43284A36" w14:textId="77777777" w:rsidR="002E6CE1" w:rsidRPr="002E6CE1" w:rsidRDefault="002E6CE1" w:rsidP="002E6CE1">
      <w:pPr>
        <w:keepNext/>
        <w:widowControl w:val="0"/>
        <w:tabs>
          <w:tab w:val="left" w:pos="720"/>
          <w:tab w:val="left" w:pos="1296"/>
          <w:tab w:val="left" w:pos="1440"/>
          <w:tab w:val="left" w:pos="2160"/>
          <w:tab w:val="left" w:pos="2880"/>
          <w:tab w:val="left" w:pos="3600"/>
          <w:tab w:val="left" w:pos="4320"/>
        </w:tabs>
        <w:spacing w:before="720"/>
        <w:rPr>
          <w:b/>
          <w:sz w:val="24"/>
          <w:szCs w:val="20"/>
        </w:rPr>
      </w:pPr>
      <w:r w:rsidRPr="002E6CE1">
        <w:rPr>
          <w:b/>
          <w:sz w:val="24"/>
          <w:szCs w:val="20"/>
        </w:rPr>
        <w:t>3</w:t>
      </w:r>
      <w:proofErr w:type="gramStart"/>
      <w:r w:rsidRPr="002E6CE1">
        <w:rPr>
          <w:b/>
          <w:sz w:val="24"/>
          <w:szCs w:val="20"/>
        </w:rPr>
        <w:t>.  REQUIREMENTS</w:t>
      </w:r>
      <w:proofErr w:type="gramEnd"/>
    </w:p>
    <w:p w14:paraId="7BB3E283"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3.1 </w:t>
      </w:r>
      <w:r w:rsidRPr="002E6CE1">
        <w:rPr>
          <w:rFonts w:ascii="Times New Roman" w:hAnsi="Times New Roman"/>
          <w:szCs w:val="20"/>
          <w:u w:val="single"/>
        </w:rPr>
        <w:t>General</w:t>
      </w:r>
      <w:r w:rsidRPr="002E6CE1">
        <w:rPr>
          <w:rFonts w:ascii="Times New Roman" w:hAnsi="Times New Roman"/>
          <w:szCs w:val="20"/>
        </w:rPr>
        <w:t>.</w:t>
      </w:r>
    </w:p>
    <w:p w14:paraId="3F05C72E"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3.1.1  CIR.</w:t>
      </w:r>
      <w:proofErr w:type="gramEnd"/>
      <w:r w:rsidRPr="002E6CE1">
        <w:rPr>
          <w:rFonts w:ascii="Times New Roman" w:hAnsi="Times New Roman"/>
          <w:szCs w:val="20"/>
        </w:rPr>
        <w:t xml:space="preserve">  </w:t>
      </w:r>
    </w:p>
    <w:p w14:paraId="5BB718D5"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None.</w:t>
      </w:r>
    </w:p>
    <w:p w14:paraId="1A409D84"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3.1.2 </w:t>
      </w:r>
      <w:r w:rsidRPr="002E6CE1">
        <w:rPr>
          <w:rFonts w:ascii="Times New Roman" w:hAnsi="Times New Roman"/>
          <w:szCs w:val="20"/>
          <w:u w:val="single"/>
        </w:rPr>
        <w:t>Tech Rep</w:t>
      </w:r>
      <w:r w:rsidRPr="002E6CE1">
        <w:rPr>
          <w:rFonts w:ascii="Times New Roman" w:hAnsi="Times New Roman"/>
          <w:szCs w:val="20"/>
        </w:rPr>
        <w:t xml:space="preserve">.  Contractor shall provide the services of OEM authorized/ licensed Tech Rep, for the </w:t>
      </w:r>
      <w:proofErr w:type="spellStart"/>
      <w:r w:rsidRPr="002E6CE1">
        <w:rPr>
          <w:rFonts w:ascii="Times New Roman" w:hAnsi="Times New Roman"/>
          <w:szCs w:val="20"/>
        </w:rPr>
        <w:t>Marioff</w:t>
      </w:r>
      <w:proofErr w:type="spellEnd"/>
      <w:r w:rsidRPr="002E6CE1">
        <w:rPr>
          <w:rFonts w:ascii="Times New Roman" w:hAnsi="Times New Roman"/>
          <w:szCs w:val="20"/>
        </w:rPr>
        <w:t xml:space="preserve"> Hi Fog MAU water Mist Fire Suppression System, to accomplish the following tasks:</w:t>
      </w:r>
    </w:p>
    <w:p w14:paraId="3BE78747"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Provide manufacturer's proprietary information, software, and tools pertinent to the equipment/system (consultation not mandatory to be on site).</w:t>
      </w:r>
    </w:p>
    <w:p w14:paraId="3C3D7CB8"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 xml:space="preserve">Test and </w:t>
      </w:r>
      <w:proofErr w:type="gramStart"/>
      <w:r w:rsidRPr="002E6CE1">
        <w:rPr>
          <w:rFonts w:ascii="Times New Roman" w:hAnsi="Times New Roman" w:cs="Courier New"/>
          <w:szCs w:val="20"/>
        </w:rPr>
        <w:t>Certify</w:t>
      </w:r>
      <w:proofErr w:type="gramEnd"/>
      <w:r w:rsidRPr="002E6CE1">
        <w:rPr>
          <w:rFonts w:ascii="Times New Roman" w:hAnsi="Times New Roman" w:cs="Courier New"/>
          <w:szCs w:val="20"/>
        </w:rPr>
        <w:t xml:space="preserve"> final installation (on-site).</w:t>
      </w:r>
    </w:p>
    <w:p w14:paraId="1DE67517"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3.1.3 </w:t>
      </w:r>
      <w:r w:rsidRPr="002E6CE1">
        <w:rPr>
          <w:rFonts w:ascii="Times New Roman" w:hAnsi="Times New Roman"/>
          <w:szCs w:val="20"/>
          <w:u w:val="single"/>
        </w:rPr>
        <w:t>Protective measures</w:t>
      </w:r>
      <w:r w:rsidRPr="002E6CE1">
        <w:rPr>
          <w:rFonts w:ascii="Times New Roman" w:hAnsi="Times New Roman"/>
          <w:szCs w:val="20"/>
        </w:rPr>
        <w:t>.  The Contractor shall furnish and install all protective coverings to seal off and protect all non-affected vessel's components, equipment, and spaces near the work area against contamination during the performance of work.  Upon completion of work, the Contractor shall remove all installed protective measures, inspect for the presence of contamination, and return all contaminated equipment, components, and spaces to original condition of cleanliness.</w:t>
      </w:r>
    </w:p>
    <w:p w14:paraId="2D26A975"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3.1.4 </w:t>
      </w:r>
      <w:r w:rsidRPr="002E6CE1">
        <w:rPr>
          <w:rFonts w:ascii="Times New Roman" w:hAnsi="Times New Roman"/>
          <w:szCs w:val="20"/>
          <w:u w:val="single"/>
        </w:rPr>
        <w:t>Interferences</w:t>
      </w:r>
      <w:r w:rsidRPr="002E6CE1">
        <w:rPr>
          <w:rFonts w:ascii="Times New Roman" w:hAnsi="Times New Roman"/>
          <w:szCs w:val="20"/>
        </w:rPr>
        <w:t>.  The Contractor shall handle all interferences in accordance with SFLC Std Spec 0000, paragraph 3.3.5 (Interferences). Known interferences include, but are not limited to the following:</w:t>
      </w:r>
    </w:p>
    <w:p w14:paraId="3F3FA686"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Piping</w:t>
      </w:r>
    </w:p>
    <w:p w14:paraId="07E4454A"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Bulkhead insulation</w:t>
      </w:r>
    </w:p>
    <w:p w14:paraId="5B42DCDB"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Deck Plates &amp; Boundary Angle</w:t>
      </w:r>
    </w:p>
    <w:p w14:paraId="2F1FA782"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Cableways and transits</w:t>
      </w:r>
    </w:p>
    <w:p w14:paraId="6C69F9EB"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Electrical panels</w:t>
      </w:r>
    </w:p>
    <w:p w14:paraId="38A5A874"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  </w:t>
      </w:r>
      <w:r w:rsidRPr="002E6CE1">
        <w:rPr>
          <w:rFonts w:ascii="Times New Roman" w:hAnsi="Times New Roman"/>
          <w:szCs w:val="20"/>
          <w:u w:val="single"/>
        </w:rPr>
        <w:t>Water</w:t>
      </w:r>
      <w:proofErr w:type="gramEnd"/>
      <w:r w:rsidRPr="002E6CE1">
        <w:rPr>
          <w:rFonts w:ascii="Times New Roman" w:hAnsi="Times New Roman"/>
          <w:szCs w:val="20"/>
          <w:u w:val="single"/>
        </w:rPr>
        <w:t xml:space="preserve"> Mist Fire Suppression System Installation</w:t>
      </w:r>
      <w:r w:rsidRPr="002E6CE1">
        <w:rPr>
          <w:rFonts w:ascii="Times New Roman" w:hAnsi="Times New Roman"/>
          <w:szCs w:val="20"/>
        </w:rPr>
        <w:t xml:space="preserve">.  The Contractor shall install all components of the new Water Mist system as </w:t>
      </w:r>
      <w:proofErr w:type="gramStart"/>
      <w:r w:rsidRPr="002E6CE1">
        <w:rPr>
          <w:rFonts w:ascii="Times New Roman" w:hAnsi="Times New Roman"/>
          <w:szCs w:val="20"/>
        </w:rPr>
        <w:t>follows:.</w:t>
      </w:r>
      <w:proofErr w:type="gramEnd"/>
    </w:p>
    <w:p w14:paraId="463C3C30"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3.2.1  </w:t>
      </w:r>
      <w:r w:rsidRPr="002E6CE1">
        <w:rPr>
          <w:rFonts w:ascii="Times New Roman" w:hAnsi="Times New Roman"/>
          <w:szCs w:val="20"/>
          <w:u w:val="single"/>
        </w:rPr>
        <w:t>Removals</w:t>
      </w:r>
      <w:proofErr w:type="gramEnd"/>
      <w:r w:rsidRPr="002E6CE1">
        <w:rPr>
          <w:rFonts w:ascii="Times New Roman" w:hAnsi="Times New Roman"/>
          <w:szCs w:val="20"/>
        </w:rPr>
        <w:t>.</w:t>
      </w:r>
    </w:p>
    <w:p w14:paraId="0FDDD34F"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3.2.1.1  The</w:t>
      </w:r>
      <w:proofErr w:type="gramEnd"/>
      <w:r w:rsidRPr="002E6CE1">
        <w:rPr>
          <w:rFonts w:ascii="Times New Roman" w:hAnsi="Times New Roman"/>
          <w:szCs w:val="20"/>
        </w:rPr>
        <w:t xml:space="preserve"> Contractor shall package, ship, or </w:t>
      </w:r>
      <w:proofErr w:type="gramStart"/>
      <w:r w:rsidRPr="002E6CE1">
        <w:rPr>
          <w:rFonts w:ascii="Times New Roman" w:hAnsi="Times New Roman"/>
          <w:szCs w:val="20"/>
        </w:rPr>
        <w:t>dispose</w:t>
      </w:r>
      <w:proofErr w:type="gramEnd"/>
      <w:r w:rsidRPr="002E6CE1">
        <w:rPr>
          <w:rFonts w:ascii="Times New Roman" w:hAnsi="Times New Roman"/>
          <w:szCs w:val="20"/>
        </w:rPr>
        <w:t xml:space="preserve"> all removed components as designated by the Coast Guard Inspector.  The Contractor shall perform the following:</w:t>
      </w:r>
    </w:p>
    <w:p w14:paraId="4C003752"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lastRenderedPageBreak/>
        <w:t>3.2.1.2  Existing</w:t>
      </w:r>
      <w:proofErr w:type="gramEnd"/>
      <w:r w:rsidRPr="002E6CE1">
        <w:rPr>
          <w:rFonts w:ascii="Times New Roman" w:hAnsi="Times New Roman"/>
          <w:szCs w:val="20"/>
        </w:rPr>
        <w:t xml:space="preserve"> CO₂ System Removal.  The Contractor shall remove the existing fixed fire-fighting CO₂ system in the </w:t>
      </w:r>
      <w:proofErr w:type="spellStart"/>
      <w:r w:rsidRPr="002E6CE1">
        <w:rPr>
          <w:rFonts w:ascii="Times New Roman" w:hAnsi="Times New Roman"/>
          <w:szCs w:val="20"/>
        </w:rPr>
        <w:t>Fidley</w:t>
      </w:r>
      <w:proofErr w:type="spellEnd"/>
      <w:r w:rsidRPr="002E6CE1">
        <w:rPr>
          <w:rFonts w:ascii="Times New Roman" w:hAnsi="Times New Roman"/>
          <w:szCs w:val="20"/>
        </w:rPr>
        <w:t xml:space="preserve"> including, but not limited to, the cylinders, foundation, hoses, supports and piping using Coast Guard Drawing 75C-WLR-4803-001.</w:t>
      </w:r>
    </w:p>
    <w:p w14:paraId="3F57126A"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3.2.2  </w:t>
      </w:r>
      <w:r w:rsidRPr="002E6CE1">
        <w:rPr>
          <w:rFonts w:ascii="Times New Roman" w:hAnsi="Times New Roman"/>
          <w:szCs w:val="20"/>
          <w:u w:val="single"/>
        </w:rPr>
        <w:t>Material</w:t>
      </w:r>
      <w:proofErr w:type="gramEnd"/>
      <w:r w:rsidRPr="002E6CE1">
        <w:rPr>
          <w:rFonts w:ascii="Times New Roman" w:hAnsi="Times New Roman"/>
          <w:szCs w:val="20"/>
          <w:u w:val="single"/>
        </w:rPr>
        <w:t xml:space="preserve"> List.</w:t>
      </w:r>
    </w:p>
    <w:p w14:paraId="0A6A4D3E"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3.2.2.1  Both</w:t>
      </w:r>
      <w:proofErr w:type="gramEnd"/>
      <w:r w:rsidRPr="002E6CE1">
        <w:rPr>
          <w:rFonts w:ascii="Times New Roman" w:hAnsi="Times New Roman"/>
          <w:szCs w:val="20"/>
        </w:rPr>
        <w:t xml:space="preserve"> CG DWGs 75C-WLR-4803-001 and 75C-WLR-4803-002, have lists of "Installer Supplied Materials" and "Vendor Supplied Materials (GFE)".  To be </w:t>
      </w:r>
      <w:proofErr w:type="gramStart"/>
      <w:r w:rsidRPr="002E6CE1">
        <w:rPr>
          <w:rFonts w:ascii="Times New Roman" w:hAnsi="Times New Roman"/>
          <w:szCs w:val="20"/>
        </w:rPr>
        <w:t>clear</w:t>
      </w:r>
      <w:proofErr w:type="gramEnd"/>
      <w:r w:rsidRPr="002E6CE1">
        <w:rPr>
          <w:rFonts w:ascii="Times New Roman" w:hAnsi="Times New Roman"/>
          <w:szCs w:val="20"/>
        </w:rPr>
        <w:t xml:space="preserve"> for the purpose of this specification Installer Supplied Material is the same as Contractor Furnished.   To be clear for the purpose of this specification Vendor Supplied Material is the same as Government Furnished (and is what is included in 1.1 Government Furnished Property)</w:t>
      </w:r>
    </w:p>
    <w:p w14:paraId="2B220A1C"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3.2.3  </w:t>
      </w:r>
      <w:r w:rsidRPr="002E6CE1">
        <w:rPr>
          <w:rFonts w:ascii="Times New Roman" w:hAnsi="Times New Roman"/>
          <w:szCs w:val="20"/>
          <w:u w:val="single"/>
        </w:rPr>
        <w:t>Structural</w:t>
      </w:r>
      <w:proofErr w:type="gramEnd"/>
      <w:r w:rsidRPr="002E6CE1">
        <w:rPr>
          <w:rFonts w:ascii="Times New Roman" w:hAnsi="Times New Roman"/>
          <w:szCs w:val="20"/>
          <w:u w:val="single"/>
        </w:rPr>
        <w:t xml:space="preserve"> modifications and installations</w:t>
      </w:r>
      <w:r w:rsidRPr="002E6CE1">
        <w:rPr>
          <w:rFonts w:ascii="Times New Roman" w:hAnsi="Times New Roman"/>
          <w:szCs w:val="20"/>
        </w:rPr>
        <w:t>.</w:t>
      </w:r>
    </w:p>
    <w:p w14:paraId="53EA8BB1"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3.2.3.1  </w:t>
      </w:r>
      <w:r w:rsidRPr="002E6CE1">
        <w:rPr>
          <w:rFonts w:ascii="Times New Roman" w:hAnsi="Times New Roman"/>
          <w:szCs w:val="20"/>
          <w:u w:val="single"/>
        </w:rPr>
        <w:t>Temporary</w:t>
      </w:r>
      <w:proofErr w:type="gramEnd"/>
      <w:r w:rsidRPr="002E6CE1">
        <w:rPr>
          <w:rFonts w:ascii="Times New Roman" w:hAnsi="Times New Roman"/>
          <w:szCs w:val="20"/>
          <w:u w:val="single"/>
        </w:rPr>
        <w:t xml:space="preserve"> access opening</w:t>
      </w:r>
      <w:r w:rsidRPr="002E6CE1">
        <w:rPr>
          <w:rFonts w:ascii="Times New Roman" w:hAnsi="Times New Roman"/>
          <w:szCs w:val="20"/>
        </w:rPr>
        <w:t>.  Upon obtaining specific express written permission from the Contracting Officer, the Contractor shall cut temporary access openings as designated by the Coast Guard Inspector to facilitate ingress/egress of equipment as necessary.  Perform all required work for opening the access and reinstallation of closure plates in accordance with SFLC Std Spec 8636, Temporary Hull Accesses.</w:t>
      </w:r>
    </w:p>
    <w:p w14:paraId="67FDF5FE"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3.2.3.2  Structural</w:t>
      </w:r>
      <w:proofErr w:type="gramEnd"/>
      <w:r w:rsidRPr="002E6CE1">
        <w:rPr>
          <w:rFonts w:ascii="Times New Roman" w:hAnsi="Times New Roman"/>
          <w:szCs w:val="20"/>
        </w:rPr>
        <w:t xml:space="preserve"> Foundations.  The Contractor shall fabricate and install the structural foundations for the new Water Mist Unit in accordance with CG DWG 75C-WLR-1112-001.</w:t>
      </w:r>
    </w:p>
    <w:p w14:paraId="14D2F24F"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3.2.3.3  Deck</w:t>
      </w:r>
      <w:proofErr w:type="gramEnd"/>
      <w:r w:rsidRPr="002E6CE1">
        <w:rPr>
          <w:rFonts w:ascii="Times New Roman" w:hAnsi="Times New Roman"/>
          <w:szCs w:val="20"/>
        </w:rPr>
        <w:t xml:space="preserve"> Plates &amp; Boundary Angle.  The Contractor shall modify deck plates and boundary angles in way of Water Mist System components. </w:t>
      </w:r>
    </w:p>
    <w:p w14:paraId="7BA67CCA"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3.2.4  </w:t>
      </w:r>
      <w:r w:rsidRPr="002E6CE1">
        <w:rPr>
          <w:rFonts w:ascii="Times New Roman" w:hAnsi="Times New Roman"/>
          <w:szCs w:val="20"/>
          <w:u w:val="single"/>
        </w:rPr>
        <w:t>Mechanical</w:t>
      </w:r>
      <w:proofErr w:type="gramEnd"/>
      <w:r w:rsidRPr="002E6CE1">
        <w:rPr>
          <w:rFonts w:ascii="Times New Roman" w:hAnsi="Times New Roman"/>
          <w:szCs w:val="20"/>
          <w:u w:val="single"/>
        </w:rPr>
        <w:t xml:space="preserve"> modifications and installations</w:t>
      </w:r>
      <w:r w:rsidRPr="002E6CE1">
        <w:rPr>
          <w:rFonts w:ascii="Times New Roman" w:hAnsi="Times New Roman"/>
          <w:szCs w:val="20"/>
        </w:rPr>
        <w:t>.</w:t>
      </w:r>
    </w:p>
    <w:p w14:paraId="3D0E4526"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3.2.4.1  Potable</w:t>
      </w:r>
      <w:proofErr w:type="gramEnd"/>
      <w:r w:rsidRPr="002E6CE1">
        <w:rPr>
          <w:rFonts w:ascii="Times New Roman" w:hAnsi="Times New Roman"/>
          <w:szCs w:val="20"/>
        </w:rPr>
        <w:t xml:space="preserve"> Water Supply.  The Contractor shall install a new Potable Water supply piping line from the Engine Room to the Forward Hold in accordance with CG DWG 75C-WLR-4803-001 and 75C-WLR-4803-002.  </w:t>
      </w:r>
    </w:p>
    <w:p w14:paraId="677F8EB4"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3.2.4.2  Water</w:t>
      </w:r>
      <w:proofErr w:type="gramEnd"/>
      <w:r w:rsidRPr="002E6CE1">
        <w:rPr>
          <w:rFonts w:ascii="Times New Roman" w:hAnsi="Times New Roman"/>
          <w:szCs w:val="20"/>
        </w:rPr>
        <w:t xml:space="preserve"> Mist Assembly.  The Contractor shall install the new Water Mist System, including the MAU, the Nitrogen bottle and all associated components located in the Forward Hold, in accordance with CG DWGs 75C-WLR-4803-001, 75C-WLR-4803-002 and 75C-WLR-1112-001.</w:t>
      </w:r>
    </w:p>
    <w:p w14:paraId="23928FAB"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3.2.4.3  Water</w:t>
      </w:r>
      <w:proofErr w:type="gramEnd"/>
      <w:r w:rsidRPr="002E6CE1">
        <w:rPr>
          <w:rFonts w:ascii="Times New Roman" w:hAnsi="Times New Roman"/>
          <w:szCs w:val="20"/>
        </w:rPr>
        <w:t xml:space="preserve"> Mist distribution piping.  The Contractor shall provide and install Water Mist distribution piping and spray heads for the Engine Room in accordance with Coast Guard Drawing 75C-WLR-4803-001 and 75C-WLR-4803-002.</w:t>
      </w:r>
    </w:p>
    <w:p w14:paraId="489E6BC3"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3.2.4.4  Perform</w:t>
      </w:r>
      <w:proofErr w:type="gramEnd"/>
      <w:r w:rsidRPr="002E6CE1">
        <w:rPr>
          <w:rFonts w:ascii="Times New Roman" w:hAnsi="Times New Roman"/>
          <w:szCs w:val="20"/>
        </w:rPr>
        <w:t xml:space="preserve"> all </w:t>
      </w:r>
      <w:proofErr w:type="gramStart"/>
      <w:r w:rsidRPr="002E6CE1">
        <w:rPr>
          <w:rFonts w:ascii="Times New Roman" w:hAnsi="Times New Roman"/>
          <w:szCs w:val="20"/>
        </w:rPr>
        <w:t>weld</w:t>
      </w:r>
      <w:proofErr w:type="gramEnd"/>
      <w:r w:rsidRPr="002E6CE1">
        <w:rPr>
          <w:rFonts w:ascii="Times New Roman" w:hAnsi="Times New Roman"/>
          <w:szCs w:val="20"/>
        </w:rPr>
        <w:t xml:space="preserve"> in accordance with (SFLC Std Spec) 0740, Welding and Allied Processes.</w:t>
      </w:r>
    </w:p>
    <w:p w14:paraId="0098ED1D"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3.2.4.5  When</w:t>
      </w:r>
      <w:proofErr w:type="gramEnd"/>
      <w:r w:rsidRPr="002E6CE1">
        <w:rPr>
          <w:rFonts w:ascii="Times New Roman" w:hAnsi="Times New Roman"/>
          <w:szCs w:val="20"/>
        </w:rPr>
        <w:t xml:space="preserve"> and where necessary, fabricate and install new pipe hangers in way of the permanently discarded hangers in accordance with MSS SP-58.  Remove any </w:t>
      </w:r>
      <w:proofErr w:type="gramStart"/>
      <w:r w:rsidRPr="002E6CE1">
        <w:rPr>
          <w:rFonts w:ascii="Times New Roman" w:hAnsi="Times New Roman"/>
          <w:szCs w:val="20"/>
        </w:rPr>
        <w:t>old discontinued</w:t>
      </w:r>
      <w:proofErr w:type="gramEnd"/>
      <w:r w:rsidRPr="002E6CE1">
        <w:rPr>
          <w:rFonts w:ascii="Times New Roman" w:hAnsi="Times New Roman"/>
          <w:szCs w:val="20"/>
        </w:rPr>
        <w:t xml:space="preserve"> pipe hangars no longer used.  These hangars would be in addition to the ones required by general Note 3. of 75C-WLR-4803-001.</w:t>
      </w:r>
    </w:p>
    <w:p w14:paraId="05CD19C7"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3.2.4.6  Shop</w:t>
      </w:r>
      <w:proofErr w:type="gramEnd"/>
      <w:r w:rsidRPr="002E6CE1">
        <w:rPr>
          <w:rFonts w:ascii="Times New Roman" w:hAnsi="Times New Roman"/>
          <w:szCs w:val="20"/>
        </w:rPr>
        <w:t xml:space="preserve"> fabrication, cleaning, flushing and testing of assemblies is permissible and </w:t>
      </w:r>
      <w:proofErr w:type="gramStart"/>
      <w:r w:rsidRPr="002E6CE1">
        <w:rPr>
          <w:rFonts w:ascii="Times New Roman" w:hAnsi="Times New Roman"/>
          <w:szCs w:val="20"/>
        </w:rPr>
        <w:t>even  preferable</w:t>
      </w:r>
      <w:proofErr w:type="gramEnd"/>
      <w:r w:rsidRPr="002E6CE1">
        <w:rPr>
          <w:rFonts w:ascii="Times New Roman" w:hAnsi="Times New Roman"/>
          <w:szCs w:val="20"/>
        </w:rPr>
        <w:t>.</w:t>
      </w:r>
    </w:p>
    <w:p w14:paraId="2862892A"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3.2.5  </w:t>
      </w:r>
      <w:r w:rsidRPr="002E6CE1">
        <w:rPr>
          <w:rFonts w:ascii="Times New Roman" w:hAnsi="Times New Roman"/>
          <w:szCs w:val="20"/>
          <w:u w:val="single"/>
        </w:rPr>
        <w:t>Electrical</w:t>
      </w:r>
      <w:proofErr w:type="gramEnd"/>
      <w:r w:rsidRPr="002E6CE1">
        <w:rPr>
          <w:rFonts w:ascii="Times New Roman" w:hAnsi="Times New Roman"/>
          <w:szCs w:val="20"/>
          <w:u w:val="single"/>
        </w:rPr>
        <w:t xml:space="preserve"> modifications and installations</w:t>
      </w:r>
      <w:r w:rsidRPr="002E6CE1">
        <w:rPr>
          <w:rFonts w:ascii="Times New Roman" w:hAnsi="Times New Roman"/>
          <w:szCs w:val="20"/>
        </w:rPr>
        <w:t>.</w:t>
      </w:r>
    </w:p>
    <w:p w14:paraId="6734D320"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lastRenderedPageBreak/>
        <w:t>3.2.5.1  Control</w:t>
      </w:r>
      <w:proofErr w:type="gramEnd"/>
      <w:r w:rsidRPr="002E6CE1">
        <w:rPr>
          <w:rFonts w:ascii="Times New Roman" w:hAnsi="Times New Roman"/>
          <w:szCs w:val="20"/>
        </w:rPr>
        <w:t xml:space="preserve"> Panel Installation.  The Contractor shall install the flush mounted Water Mist System Control Panel on the Longitudinal Bulkhead within the STBD Passage (Main Deck), leading into the Log Office, in accordance with CG Dwg 75C-WLR-1112-001. Exact location of panel to be determined at the time of installation.</w:t>
      </w:r>
    </w:p>
    <w:p w14:paraId="70945C62"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3.2.5.2  Electrical</w:t>
      </w:r>
      <w:proofErr w:type="gramEnd"/>
      <w:r w:rsidRPr="002E6CE1">
        <w:rPr>
          <w:rFonts w:ascii="Times New Roman" w:hAnsi="Times New Roman"/>
          <w:szCs w:val="20"/>
        </w:rPr>
        <w:t xml:space="preserve"> Installation.  The contractor shall install new wiring between the Control Panel in the main deck passage and the Water Mist Unit in the Forward Hold, in accordance with CG Dwg 75C-WLR-4803-002. </w:t>
      </w:r>
    </w:p>
    <w:p w14:paraId="06A91763"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3.2.5.3  Electrical</w:t>
      </w:r>
      <w:proofErr w:type="gramEnd"/>
      <w:r w:rsidRPr="002E6CE1">
        <w:rPr>
          <w:rFonts w:ascii="Times New Roman" w:hAnsi="Times New Roman"/>
          <w:szCs w:val="20"/>
        </w:rPr>
        <w:t xml:space="preserve"> requirements.  The Contractor shall accomplish all electrical work in accordance with SFLC Std Spec 3042, Shipboard Electrical Cable Removal, Relocation, Splice, Repair and Installation and test cables in accordance with SFLC Std Spec 3041, Shipboard Electrical Cable Test, and MIL-STD 2003A, Electric Plant Installation Standard Methods for Surface Ships and Submarines. </w:t>
      </w:r>
    </w:p>
    <w:p w14:paraId="1FF2E724"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3.2.5.4  Electrical</w:t>
      </w:r>
      <w:proofErr w:type="gramEnd"/>
      <w:r w:rsidRPr="002E6CE1">
        <w:rPr>
          <w:rFonts w:ascii="Times New Roman" w:hAnsi="Times New Roman"/>
          <w:szCs w:val="20"/>
        </w:rPr>
        <w:t xml:space="preserve"> cabling requirements.  The Contractor shall ensure that all electrical cables are zero Halogen and low smoke type in accordance with requirements set forth in Naval Ships Technical Manual (NSTM) Chapter 300, Electric Plant-General.</w:t>
      </w:r>
    </w:p>
    <w:p w14:paraId="449A1011"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3.3  </w:t>
      </w:r>
      <w:r w:rsidRPr="002E6CE1">
        <w:rPr>
          <w:rFonts w:ascii="Times New Roman" w:hAnsi="Times New Roman"/>
          <w:szCs w:val="20"/>
          <w:u w:val="single"/>
        </w:rPr>
        <w:t>Pipe</w:t>
      </w:r>
      <w:proofErr w:type="gramEnd"/>
      <w:r w:rsidRPr="002E6CE1">
        <w:rPr>
          <w:rFonts w:ascii="Times New Roman" w:hAnsi="Times New Roman"/>
          <w:szCs w:val="20"/>
          <w:u w:val="single"/>
        </w:rPr>
        <w:t xml:space="preserve"> flushing</w:t>
      </w:r>
      <w:r w:rsidRPr="002E6CE1">
        <w:rPr>
          <w:rFonts w:ascii="Times New Roman" w:hAnsi="Times New Roman"/>
          <w:szCs w:val="20"/>
        </w:rPr>
        <w:t>.  After all authorized work is completed; the Contractor shall accomplish the following:</w:t>
      </w:r>
    </w:p>
    <w:p w14:paraId="65673AA9"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3.3.1  Flush</w:t>
      </w:r>
      <w:proofErr w:type="gramEnd"/>
      <w:r w:rsidRPr="002E6CE1">
        <w:rPr>
          <w:rFonts w:ascii="Times New Roman" w:hAnsi="Times New Roman"/>
          <w:szCs w:val="20"/>
        </w:rPr>
        <w:t xml:space="preserve"> all new and disturbed piping with clean fresh water until all debris is removed but not longer than five minutes.  Ensure flushing fluid is directed to move scale and foreign debris away from installed machinery to prevent possible damage upon operational testing.  Submit a CFR documenting date and time of flushing process and level of pipe cleanliness.  Blow dry all flushed piping with dry, low-pressure air.  Ensure all water is removed to prevent contamination of the piping systems.</w:t>
      </w:r>
    </w:p>
    <w:p w14:paraId="4442411B"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3.3.2  Dispose</w:t>
      </w:r>
      <w:proofErr w:type="gramEnd"/>
      <w:r w:rsidRPr="002E6CE1">
        <w:rPr>
          <w:rFonts w:ascii="Times New Roman" w:hAnsi="Times New Roman"/>
          <w:szCs w:val="20"/>
        </w:rPr>
        <w:t xml:space="preserve"> of flushing fluid in accordance with all applicable Federal, state, and local regulations.  </w:t>
      </w:r>
    </w:p>
    <w:p w14:paraId="3CC88F3C" w14:textId="77777777" w:rsidR="002E6CE1" w:rsidRPr="002E6CE1" w:rsidRDefault="002E6CE1" w:rsidP="002E6CE1">
      <w:pPr>
        <w:keepNext/>
        <w:keepLines/>
        <w:pBdr>
          <w:top w:val="single" w:sz="4" w:space="1" w:color="auto"/>
          <w:left w:val="single" w:sz="4" w:space="4" w:color="auto"/>
          <w:bottom w:val="single" w:sz="4" w:space="1" w:color="auto"/>
          <w:right w:val="single" w:sz="4" w:space="4" w:color="auto"/>
        </w:pBdr>
        <w:shd w:val="clear" w:color="auto" w:fill="E6E6E6"/>
        <w:spacing w:before="120"/>
        <w:ind w:left="1008" w:right="1008"/>
        <w:jc w:val="center"/>
        <w:rPr>
          <w:rFonts w:ascii="Times New Roman" w:hAnsi="Times New Roman" w:cs="Courier New"/>
          <w:b/>
          <w:caps/>
          <w:szCs w:val="20"/>
        </w:rPr>
      </w:pPr>
      <w:r w:rsidRPr="002E6CE1">
        <w:rPr>
          <w:rFonts w:ascii="Times New Roman" w:hAnsi="Times New Roman" w:cs="Courier New"/>
          <w:b/>
          <w:caps/>
          <w:szCs w:val="20"/>
        </w:rPr>
        <w:t>Warning</w:t>
      </w:r>
    </w:p>
    <w:p w14:paraId="752BD63F" w14:textId="77777777" w:rsidR="002E6CE1" w:rsidRPr="002E6CE1" w:rsidRDefault="002E6CE1" w:rsidP="002E6CE1">
      <w:pPr>
        <w:keepNext/>
        <w:keepLines/>
        <w:pBdr>
          <w:top w:val="single" w:sz="4" w:space="1" w:color="auto"/>
          <w:left w:val="single" w:sz="4" w:space="4" w:color="auto"/>
          <w:bottom w:val="single" w:sz="4" w:space="1" w:color="auto"/>
          <w:right w:val="single" w:sz="4" w:space="4" w:color="auto"/>
        </w:pBdr>
        <w:shd w:val="clear" w:color="auto" w:fill="E6E6E6"/>
        <w:spacing w:before="120"/>
        <w:ind w:left="1008" w:right="1008"/>
        <w:jc w:val="center"/>
        <w:rPr>
          <w:rFonts w:ascii="Times New Roman" w:hAnsi="Times New Roman" w:cs="Courier New"/>
          <w:b/>
          <w:caps/>
          <w:szCs w:val="20"/>
        </w:rPr>
      </w:pPr>
      <w:r w:rsidRPr="002E6CE1">
        <w:rPr>
          <w:rFonts w:ascii="Times New Roman" w:hAnsi="Times New Roman" w:cs="Courier New"/>
          <w:b/>
          <w:caps/>
          <w:szCs w:val="20"/>
        </w:rPr>
        <w:t xml:space="preserve">Do not drain any fluids including fresh water, into any space, bilge, or exterior </w:t>
      </w:r>
      <w:proofErr w:type="gramStart"/>
      <w:r w:rsidRPr="002E6CE1">
        <w:rPr>
          <w:rFonts w:ascii="Times New Roman" w:hAnsi="Times New Roman" w:cs="Courier New"/>
          <w:b/>
          <w:caps/>
          <w:szCs w:val="20"/>
        </w:rPr>
        <w:t>location..</w:t>
      </w:r>
      <w:proofErr w:type="gramEnd"/>
    </w:p>
    <w:p w14:paraId="2DC72CD8"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3.4  Hydrostatic</w:t>
      </w:r>
      <w:proofErr w:type="gramEnd"/>
      <w:r w:rsidRPr="002E6CE1">
        <w:rPr>
          <w:rFonts w:ascii="Times New Roman" w:hAnsi="Times New Roman"/>
          <w:szCs w:val="20"/>
        </w:rPr>
        <w:t xml:space="preserve"> test.  After all authorized repairs of welded joints, the Contractor shall hydrostatically test all new and disturbed piping and components of the system in accordance with SFLC Std Spec 0740, Appendix C, “Hydrostatic Test”.  Be aware that no leakage or permanent deformation of pressure-containing parts is permissible.  Repair all leaks and discrepancies found.  Submit a CFR.  Test Notes of CG DWG 75C-WLR-4803-001 provides more amplifying information concerning hydrostatic testing.</w:t>
      </w:r>
    </w:p>
    <w:p w14:paraId="4D101AFB" w14:textId="77777777" w:rsidR="002E6CE1" w:rsidRPr="002E6CE1" w:rsidRDefault="002E6CE1" w:rsidP="002E6CE1">
      <w:pPr>
        <w:spacing w:before="240"/>
        <w:rPr>
          <w:rFonts w:ascii="Times New Roman" w:hAnsi="Times New Roman"/>
          <w:szCs w:val="20"/>
        </w:rPr>
      </w:pPr>
      <w:r w:rsidRPr="002E6CE1">
        <w:rPr>
          <w:rFonts w:ascii="Times New Roman" w:hAnsi="Times New Roman"/>
          <w:szCs w:val="20"/>
        </w:rPr>
        <w:t xml:space="preserve">3.4.1 After hydrostatic testing, test piping for operation and unobstructed flow </w:t>
      </w:r>
    </w:p>
    <w:p w14:paraId="7DE7F814"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3.5  </w:t>
      </w:r>
      <w:r w:rsidRPr="002E6CE1">
        <w:rPr>
          <w:rFonts w:ascii="Times New Roman" w:hAnsi="Times New Roman"/>
          <w:szCs w:val="20"/>
          <w:u w:val="single"/>
        </w:rPr>
        <w:t>Touch</w:t>
      </w:r>
      <w:proofErr w:type="gramEnd"/>
      <w:r w:rsidRPr="002E6CE1">
        <w:rPr>
          <w:rFonts w:ascii="Times New Roman" w:hAnsi="Times New Roman"/>
          <w:szCs w:val="20"/>
          <w:u w:val="single"/>
        </w:rPr>
        <w:t>-up preservation, general</w:t>
      </w:r>
      <w:r w:rsidRPr="002E6CE1">
        <w:rPr>
          <w:rFonts w:ascii="Times New Roman" w:hAnsi="Times New Roman"/>
          <w:szCs w:val="20"/>
        </w:rPr>
        <w:t>.  The Contractor shall prepare and coat all new and disturbed gooseneck vent pipe surfaces, as applicable, to match existing adjacent surfaces in accordance with SFLC Std Spec 6310, paragraph 3.1.13 (Touch-ups and minor coating repairs.)</w:t>
      </w:r>
    </w:p>
    <w:p w14:paraId="472522DB"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 xml:space="preserve">3.6  </w:t>
      </w:r>
      <w:r w:rsidRPr="002E6CE1">
        <w:rPr>
          <w:rFonts w:ascii="Times New Roman" w:hAnsi="Times New Roman"/>
          <w:szCs w:val="20"/>
          <w:u w:val="single"/>
        </w:rPr>
        <w:t>Certification</w:t>
      </w:r>
      <w:proofErr w:type="gramEnd"/>
      <w:r w:rsidRPr="002E6CE1">
        <w:rPr>
          <w:rFonts w:ascii="Times New Roman" w:hAnsi="Times New Roman"/>
          <w:szCs w:val="20"/>
          <w:u w:val="single"/>
        </w:rPr>
        <w:t xml:space="preserve"> and Crew Training.  </w:t>
      </w:r>
    </w:p>
    <w:p w14:paraId="76B714AE"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3.6.1  At</w:t>
      </w:r>
      <w:proofErr w:type="gramEnd"/>
      <w:r w:rsidRPr="002E6CE1">
        <w:rPr>
          <w:rFonts w:ascii="Times New Roman" w:hAnsi="Times New Roman"/>
          <w:szCs w:val="20"/>
        </w:rPr>
        <w:t xml:space="preserve"> conclusion of all work and in the company of USCG Inspectors, the system shall be fully tested and shall be certified operational by a qualified </w:t>
      </w:r>
      <w:proofErr w:type="spellStart"/>
      <w:r w:rsidRPr="002E6CE1">
        <w:rPr>
          <w:rFonts w:ascii="Times New Roman" w:hAnsi="Times New Roman"/>
          <w:szCs w:val="20"/>
        </w:rPr>
        <w:t>Marioff</w:t>
      </w:r>
      <w:proofErr w:type="spellEnd"/>
      <w:r w:rsidRPr="002E6CE1">
        <w:rPr>
          <w:rFonts w:ascii="Times New Roman" w:hAnsi="Times New Roman"/>
          <w:szCs w:val="20"/>
        </w:rPr>
        <w:t xml:space="preserve"> Representative (Tech Rep).</w:t>
      </w:r>
    </w:p>
    <w:p w14:paraId="68A15158" w14:textId="77777777" w:rsidR="002E6CE1" w:rsidRPr="002E6CE1" w:rsidRDefault="002E6CE1" w:rsidP="002E6CE1">
      <w:pPr>
        <w:spacing w:before="240"/>
        <w:rPr>
          <w:rFonts w:ascii="Times New Roman" w:hAnsi="Times New Roman"/>
          <w:szCs w:val="20"/>
        </w:rPr>
      </w:pPr>
      <w:proofErr w:type="gramStart"/>
      <w:r w:rsidRPr="002E6CE1">
        <w:rPr>
          <w:rFonts w:ascii="Times New Roman" w:hAnsi="Times New Roman"/>
          <w:szCs w:val="20"/>
        </w:rPr>
        <w:t>3.6.2  The</w:t>
      </w:r>
      <w:proofErr w:type="gramEnd"/>
      <w:r w:rsidRPr="002E6CE1">
        <w:rPr>
          <w:rFonts w:ascii="Times New Roman" w:hAnsi="Times New Roman"/>
          <w:szCs w:val="20"/>
        </w:rPr>
        <w:t xml:space="preserve"> Tech Rep shall provide onboard training of the ship’s personnel for the </w:t>
      </w:r>
      <w:proofErr w:type="spellStart"/>
      <w:r w:rsidRPr="002E6CE1">
        <w:rPr>
          <w:rFonts w:ascii="Times New Roman" w:hAnsi="Times New Roman"/>
          <w:szCs w:val="20"/>
        </w:rPr>
        <w:t>watermist</w:t>
      </w:r>
      <w:proofErr w:type="spellEnd"/>
      <w:r w:rsidRPr="002E6CE1">
        <w:rPr>
          <w:rFonts w:ascii="Times New Roman" w:hAnsi="Times New Roman"/>
          <w:szCs w:val="20"/>
        </w:rPr>
        <w:t xml:space="preserve"> system installed.  The training shall include but is not limited to:</w:t>
      </w:r>
    </w:p>
    <w:p w14:paraId="0FBA79CF"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lastRenderedPageBreak/>
        <w:t>a.</w:t>
      </w:r>
      <w:r w:rsidRPr="002E6CE1">
        <w:rPr>
          <w:rFonts w:ascii="Times New Roman" w:hAnsi="Times New Roman" w:cs="Courier New"/>
          <w:szCs w:val="20"/>
        </w:rPr>
        <w:tab/>
        <w:t>review of monitoring and actuation procedures</w:t>
      </w:r>
    </w:p>
    <w:p w14:paraId="7FDFAFB2"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b.</w:t>
      </w:r>
      <w:r w:rsidRPr="002E6CE1">
        <w:rPr>
          <w:rFonts w:ascii="Times New Roman" w:hAnsi="Times New Roman" w:cs="Courier New"/>
          <w:szCs w:val="20"/>
        </w:rPr>
        <w:tab/>
        <w:t>system recharging</w:t>
      </w:r>
    </w:p>
    <w:p w14:paraId="43643407" w14:textId="77777777" w:rsidR="002E6CE1" w:rsidRPr="002E6CE1" w:rsidRDefault="002E6CE1" w:rsidP="002E6CE1">
      <w:pPr>
        <w:widowControl w:val="0"/>
        <w:tabs>
          <w:tab w:val="left" w:pos="720"/>
          <w:tab w:val="num" w:pos="1080"/>
          <w:tab w:val="left" w:pos="1296"/>
        </w:tabs>
        <w:spacing w:before="60"/>
        <w:ind w:left="1080" w:hanging="360"/>
        <w:rPr>
          <w:rFonts w:ascii="Times New Roman" w:hAnsi="Times New Roman" w:cs="Courier New"/>
          <w:szCs w:val="20"/>
        </w:rPr>
      </w:pPr>
      <w:r w:rsidRPr="002E6CE1">
        <w:rPr>
          <w:rFonts w:ascii="Times New Roman" w:hAnsi="Times New Roman" w:cs="Courier New"/>
          <w:szCs w:val="20"/>
        </w:rPr>
        <w:t>c.</w:t>
      </w:r>
      <w:r w:rsidRPr="002E6CE1">
        <w:rPr>
          <w:rFonts w:ascii="Times New Roman" w:hAnsi="Times New Roman" w:cs="Courier New"/>
          <w:szCs w:val="20"/>
        </w:rPr>
        <w:tab/>
        <w:t>maintenance procedures</w:t>
      </w:r>
    </w:p>
    <w:p w14:paraId="5E45551D" w14:textId="77777777" w:rsidR="002E6CE1" w:rsidRPr="00E836BD" w:rsidRDefault="002E6CE1" w:rsidP="00FE1074">
      <w:pPr>
        <w:rPr>
          <w:rFonts w:cs="Arial"/>
          <w:bCs/>
        </w:rPr>
      </w:pPr>
    </w:p>
    <w:p w14:paraId="26F1947E" w14:textId="77777777" w:rsidR="001D3585" w:rsidRPr="00181D81" w:rsidRDefault="001D3585" w:rsidP="00181D81">
      <w:pPr>
        <w:ind w:left="720" w:firstLine="720"/>
        <w:rPr>
          <w:rFonts w:cs="Arial"/>
        </w:rPr>
      </w:pPr>
    </w:p>
    <w:p w14:paraId="1CDA5CD9" w14:textId="77777777" w:rsidR="00136583" w:rsidRPr="00C442DE" w:rsidRDefault="00136583">
      <w:pPr>
        <w:tabs>
          <w:tab w:val="left" w:pos="630"/>
          <w:tab w:val="num" w:pos="2160"/>
        </w:tabs>
        <w:rPr>
          <w:rFonts w:cs="Arial"/>
        </w:rPr>
      </w:pPr>
    </w:p>
    <w:p w14:paraId="0028B7B8" w14:textId="77777777" w:rsidR="00570E41" w:rsidRPr="00C442DE" w:rsidRDefault="00570E41" w:rsidP="00570E41">
      <w:pPr>
        <w:numPr>
          <w:ilvl w:val="0"/>
          <w:numId w:val="11"/>
        </w:numPr>
        <w:rPr>
          <w:rFonts w:cs="Arial"/>
          <w:b/>
        </w:rPr>
      </w:pPr>
      <w:r w:rsidRPr="00C442DE">
        <w:rPr>
          <w:rFonts w:cs="Arial"/>
          <w:b/>
        </w:rPr>
        <w:t xml:space="preserve">OTHER </w:t>
      </w:r>
      <w:r w:rsidR="00955728" w:rsidRPr="00C442DE">
        <w:rPr>
          <w:rFonts w:cs="Arial"/>
          <w:b/>
        </w:rPr>
        <w:t>APPLICABLE CONDITIONS</w:t>
      </w:r>
    </w:p>
    <w:p w14:paraId="351CBAE0" w14:textId="77777777" w:rsidR="00C92F16" w:rsidRPr="00C442DE" w:rsidRDefault="00C92F16" w:rsidP="0051273F">
      <w:pPr>
        <w:rPr>
          <w:rFonts w:cs="Arial"/>
        </w:rPr>
      </w:pPr>
    </w:p>
    <w:p w14:paraId="2A3A0396" w14:textId="77777777" w:rsidR="00136583" w:rsidRPr="00C442DE" w:rsidRDefault="00EA273B">
      <w:pPr>
        <w:pStyle w:val="BodyText"/>
        <w:rPr>
          <w:rFonts w:cs="Arial"/>
          <w:caps/>
          <w:sz w:val="22"/>
        </w:rPr>
      </w:pPr>
      <w:r w:rsidRPr="00C442DE">
        <w:rPr>
          <w:rFonts w:cs="Arial"/>
          <w:b/>
          <w:bCs/>
          <w:caps/>
          <w:sz w:val="22"/>
        </w:rPr>
        <w:t>4.1 PERIOD</w:t>
      </w:r>
      <w:r w:rsidR="00136583" w:rsidRPr="00C442DE">
        <w:rPr>
          <w:rFonts w:cs="Arial"/>
          <w:b/>
          <w:bCs/>
          <w:caps/>
          <w:sz w:val="22"/>
        </w:rPr>
        <w:t xml:space="preserve"> of Performance</w:t>
      </w:r>
      <w:r w:rsidR="00136583" w:rsidRPr="00C442DE">
        <w:rPr>
          <w:rFonts w:cs="Arial"/>
          <w:caps/>
          <w:sz w:val="22"/>
        </w:rPr>
        <w:t xml:space="preserve">  </w:t>
      </w:r>
    </w:p>
    <w:p w14:paraId="0EA85C0D" w14:textId="3F71F19D" w:rsidR="006548DF" w:rsidRPr="00C442DE" w:rsidRDefault="006548DF" w:rsidP="006E56DA">
      <w:pPr>
        <w:rPr>
          <w:rFonts w:cs="Arial"/>
          <w:i/>
          <w:color w:val="0000FF"/>
        </w:rPr>
      </w:pPr>
      <w:r w:rsidRPr="00C442DE">
        <w:rPr>
          <w:rFonts w:cs="Arial"/>
        </w:rPr>
        <w:t xml:space="preserve">The period of performance for this </w:t>
      </w:r>
      <w:r w:rsidR="00AB58BB" w:rsidRPr="00C442DE">
        <w:rPr>
          <w:rFonts w:cs="Arial"/>
        </w:rPr>
        <w:t>contract</w:t>
      </w:r>
      <w:r w:rsidRPr="00C442DE">
        <w:rPr>
          <w:rFonts w:cs="Arial"/>
        </w:rPr>
        <w:t xml:space="preserve"> shall not exceed </w:t>
      </w:r>
      <w:r w:rsidR="00D55FC5">
        <w:rPr>
          <w:rFonts w:cs="Arial"/>
        </w:rPr>
        <w:t>120</w:t>
      </w:r>
      <w:r w:rsidRPr="00C442DE">
        <w:rPr>
          <w:rFonts w:cs="Arial"/>
        </w:rPr>
        <w:t xml:space="preserve"> calendar days from the date of award.</w:t>
      </w:r>
    </w:p>
    <w:p w14:paraId="6BE007EE" w14:textId="77777777" w:rsidR="00173CE3" w:rsidRPr="00C442DE" w:rsidRDefault="00173CE3">
      <w:pPr>
        <w:pStyle w:val="BodyText"/>
        <w:rPr>
          <w:rFonts w:cs="Arial"/>
          <w:b/>
          <w:bCs/>
          <w:caps/>
          <w:sz w:val="22"/>
        </w:rPr>
      </w:pPr>
    </w:p>
    <w:p w14:paraId="0C9D31EC" w14:textId="77777777" w:rsidR="00136583" w:rsidRPr="00C442DE" w:rsidRDefault="00EA273B">
      <w:pPr>
        <w:pStyle w:val="BodyText"/>
        <w:rPr>
          <w:rFonts w:cs="Arial"/>
          <w:caps/>
          <w:sz w:val="22"/>
        </w:rPr>
      </w:pPr>
      <w:r w:rsidRPr="00C442DE">
        <w:rPr>
          <w:rFonts w:cs="Arial"/>
          <w:b/>
          <w:bCs/>
          <w:caps/>
          <w:sz w:val="22"/>
        </w:rPr>
        <w:t>4.2 PLACE</w:t>
      </w:r>
      <w:r w:rsidR="00136583" w:rsidRPr="00C442DE">
        <w:rPr>
          <w:rFonts w:cs="Arial"/>
          <w:b/>
          <w:bCs/>
          <w:caps/>
          <w:sz w:val="22"/>
        </w:rPr>
        <w:t xml:space="preserve"> OF PERFORMANCE</w:t>
      </w:r>
      <w:r w:rsidR="00136583" w:rsidRPr="00C442DE">
        <w:rPr>
          <w:rFonts w:cs="Arial"/>
          <w:caps/>
          <w:sz w:val="22"/>
        </w:rPr>
        <w:t xml:space="preserve">  </w:t>
      </w:r>
    </w:p>
    <w:p w14:paraId="71120286" w14:textId="77777777" w:rsidR="000625CA" w:rsidRPr="000625CA" w:rsidRDefault="00136583" w:rsidP="000625CA">
      <w:pPr>
        <w:rPr>
          <w:rFonts w:cs="Arial"/>
        </w:rPr>
      </w:pPr>
      <w:r w:rsidRPr="00C442DE">
        <w:rPr>
          <w:rFonts w:cs="Arial"/>
        </w:rPr>
        <w:t xml:space="preserve">The primary place of performance </w:t>
      </w:r>
      <w:r w:rsidR="00E5728D">
        <w:rPr>
          <w:rFonts w:cs="Arial"/>
        </w:rPr>
        <w:t xml:space="preserve">will </w:t>
      </w:r>
      <w:r w:rsidR="005C05F1">
        <w:rPr>
          <w:rFonts w:cs="Arial"/>
        </w:rPr>
        <w:t xml:space="preserve">be </w:t>
      </w:r>
      <w:r w:rsidR="00E5728D">
        <w:rPr>
          <w:rFonts w:cs="Arial"/>
        </w:rPr>
        <w:t>at</w:t>
      </w:r>
      <w:r w:rsidR="004D1416">
        <w:rPr>
          <w:rFonts w:cs="Arial"/>
        </w:rPr>
        <w:t xml:space="preserve"> CGC </w:t>
      </w:r>
      <w:r w:rsidR="00456ED1">
        <w:rPr>
          <w:rFonts w:cs="Arial"/>
        </w:rPr>
        <w:t xml:space="preserve">ANVIL </w:t>
      </w:r>
      <w:r w:rsidR="004D1416">
        <w:rPr>
          <w:rFonts w:cs="Arial"/>
        </w:rPr>
        <w:t>home port,</w:t>
      </w:r>
      <w:r w:rsidR="00D02487">
        <w:rPr>
          <w:rFonts w:cs="Arial"/>
        </w:rPr>
        <w:t xml:space="preserve"> </w:t>
      </w:r>
      <w:r w:rsidR="000625CA" w:rsidRPr="000625CA">
        <w:rPr>
          <w:rFonts w:cs="Arial"/>
        </w:rPr>
        <w:t>196 Tradd St.</w:t>
      </w:r>
    </w:p>
    <w:p w14:paraId="172F4086" w14:textId="05729270" w:rsidR="000625CA" w:rsidRPr="00C442DE" w:rsidRDefault="000625CA" w:rsidP="000625CA">
      <w:pPr>
        <w:rPr>
          <w:rFonts w:cs="Arial"/>
        </w:rPr>
      </w:pPr>
      <w:r w:rsidRPr="000625CA">
        <w:rPr>
          <w:rFonts w:cs="Arial"/>
        </w:rPr>
        <w:t>Charleston, SC 29401</w:t>
      </w:r>
    </w:p>
    <w:p w14:paraId="1FFA62B1" w14:textId="4235A4BB" w:rsidR="006548DF" w:rsidRPr="00C442DE" w:rsidRDefault="006548DF" w:rsidP="00B20A17">
      <w:pPr>
        <w:rPr>
          <w:rFonts w:cs="Arial"/>
        </w:rPr>
      </w:pPr>
    </w:p>
    <w:p w14:paraId="63A8D7AC" w14:textId="77777777" w:rsidR="00136583" w:rsidRPr="00C442DE" w:rsidRDefault="00136583" w:rsidP="00F50EEF">
      <w:pPr>
        <w:rPr>
          <w:rFonts w:cs="Arial"/>
        </w:rPr>
      </w:pPr>
    </w:p>
    <w:p w14:paraId="5F66C43D" w14:textId="77777777" w:rsidR="006E56DA" w:rsidRPr="00C442DE" w:rsidRDefault="00EA273B">
      <w:pPr>
        <w:pStyle w:val="BodyText"/>
        <w:rPr>
          <w:rFonts w:cs="Arial"/>
          <w:sz w:val="22"/>
        </w:rPr>
      </w:pPr>
      <w:r w:rsidRPr="00C442DE">
        <w:rPr>
          <w:rFonts w:cs="Arial"/>
          <w:b/>
          <w:bCs/>
          <w:sz w:val="22"/>
        </w:rPr>
        <w:t>4.3 HOURS</w:t>
      </w:r>
      <w:r w:rsidR="00136583" w:rsidRPr="00C442DE">
        <w:rPr>
          <w:rFonts w:cs="Arial"/>
          <w:b/>
          <w:bCs/>
          <w:sz w:val="22"/>
        </w:rPr>
        <w:t xml:space="preserve"> OF OPERATION</w:t>
      </w:r>
      <w:r w:rsidR="00136583" w:rsidRPr="00C442DE">
        <w:rPr>
          <w:rFonts w:cs="Arial"/>
          <w:sz w:val="22"/>
        </w:rPr>
        <w:t xml:space="preserve"> </w:t>
      </w:r>
    </w:p>
    <w:p w14:paraId="04834170" w14:textId="77777777" w:rsidR="00136583" w:rsidRPr="00C442DE" w:rsidRDefault="00136583" w:rsidP="00C442DE">
      <w:pPr>
        <w:rPr>
          <w:rFonts w:cs="Arial"/>
        </w:rPr>
      </w:pPr>
      <w:r w:rsidRPr="00C442DE">
        <w:rPr>
          <w:rFonts w:cs="Arial"/>
        </w:rPr>
        <w:t xml:space="preserve">Contractor employees shall generally perform all work between the hours of </w:t>
      </w:r>
      <w:r w:rsidR="00173CE3" w:rsidRPr="00C442DE">
        <w:rPr>
          <w:rFonts w:cs="Arial"/>
        </w:rPr>
        <w:t>0730</w:t>
      </w:r>
      <w:r w:rsidRPr="00C442DE">
        <w:rPr>
          <w:rFonts w:cs="Arial"/>
        </w:rPr>
        <w:t xml:space="preserve"> and </w:t>
      </w:r>
      <w:r w:rsidR="00173CE3" w:rsidRPr="00C442DE">
        <w:rPr>
          <w:rFonts w:cs="Arial"/>
        </w:rPr>
        <w:t>1600</w:t>
      </w:r>
      <w:r w:rsidRPr="00C442DE">
        <w:rPr>
          <w:rFonts w:cs="Arial"/>
        </w:rPr>
        <w:t xml:space="preserve"> EST, Monday through Friday (except Federal holidays).  However, there may be occasions when Contractor employees shall be required to work other than normal business hours, including weekends and holidays, to fulfill requirements under this </w:t>
      </w:r>
      <w:r w:rsidR="00AB58BB" w:rsidRPr="00C442DE">
        <w:rPr>
          <w:rFonts w:cs="Arial"/>
        </w:rPr>
        <w:t>SOW</w:t>
      </w:r>
      <w:r w:rsidRPr="00C442DE">
        <w:rPr>
          <w:rFonts w:cs="Arial"/>
        </w:rPr>
        <w:t>.</w:t>
      </w:r>
      <w:r w:rsidR="00CA461C" w:rsidRPr="00C442DE">
        <w:rPr>
          <w:rFonts w:cs="Arial"/>
        </w:rPr>
        <w:t xml:space="preserve"> Precise times may be negotiated with the cutter Engineer</w:t>
      </w:r>
      <w:r w:rsidR="00E508D3">
        <w:rPr>
          <w:rFonts w:cs="Arial"/>
        </w:rPr>
        <w:t xml:space="preserve"> Petty</w:t>
      </w:r>
      <w:r w:rsidR="00CA461C" w:rsidRPr="00C442DE">
        <w:rPr>
          <w:rFonts w:cs="Arial"/>
        </w:rPr>
        <w:t xml:space="preserve"> Officer (E</w:t>
      </w:r>
      <w:r w:rsidR="00E508D3">
        <w:rPr>
          <w:rFonts w:cs="Arial"/>
        </w:rPr>
        <w:t>P</w:t>
      </w:r>
      <w:r w:rsidR="00CA461C" w:rsidRPr="00C442DE">
        <w:rPr>
          <w:rFonts w:cs="Arial"/>
        </w:rPr>
        <w:t xml:space="preserve">O) as scheduling is subject to ship’s operations.  </w:t>
      </w:r>
    </w:p>
    <w:p w14:paraId="3A722108" w14:textId="77777777" w:rsidR="00FD5DCB" w:rsidRPr="00C442DE" w:rsidRDefault="00FD5DCB" w:rsidP="00F50EEF">
      <w:pPr>
        <w:rPr>
          <w:rFonts w:cs="Arial"/>
        </w:rPr>
      </w:pPr>
    </w:p>
    <w:p w14:paraId="476A045A" w14:textId="77777777" w:rsidR="006E56DA" w:rsidRPr="00C442DE" w:rsidRDefault="00EA273B" w:rsidP="006E56DA">
      <w:pPr>
        <w:pStyle w:val="BodyText"/>
        <w:rPr>
          <w:rFonts w:cs="Arial"/>
          <w:b/>
          <w:bCs/>
          <w:caps/>
          <w:sz w:val="22"/>
        </w:rPr>
      </w:pPr>
      <w:r w:rsidRPr="00C442DE">
        <w:rPr>
          <w:rFonts w:cs="Arial"/>
          <w:b/>
          <w:bCs/>
          <w:caps/>
          <w:sz w:val="22"/>
        </w:rPr>
        <w:t>4.4 TRAVEL</w:t>
      </w:r>
      <w:r w:rsidR="00136583" w:rsidRPr="00C442DE">
        <w:rPr>
          <w:rFonts w:cs="Arial"/>
          <w:b/>
          <w:bCs/>
          <w:caps/>
          <w:sz w:val="22"/>
        </w:rPr>
        <w:t xml:space="preserve">  </w:t>
      </w:r>
    </w:p>
    <w:p w14:paraId="4935BF5F" w14:textId="10E73FE5" w:rsidR="006548DF" w:rsidRPr="00C442DE" w:rsidRDefault="006548DF" w:rsidP="006E56DA">
      <w:pPr>
        <w:pStyle w:val="BodyText"/>
        <w:rPr>
          <w:rFonts w:cs="Arial"/>
          <w:b/>
          <w:bCs/>
          <w:caps/>
          <w:sz w:val="22"/>
        </w:rPr>
      </w:pPr>
      <w:r w:rsidRPr="00C442DE">
        <w:rPr>
          <w:rFonts w:cs="Arial"/>
          <w:sz w:val="22"/>
        </w:rPr>
        <w:t xml:space="preserve">Contractor travel may be required to support this </w:t>
      </w:r>
      <w:r w:rsidR="001A15E2" w:rsidRPr="00C442DE">
        <w:rPr>
          <w:rFonts w:cs="Arial"/>
          <w:sz w:val="22"/>
        </w:rPr>
        <w:t>requirement</w:t>
      </w:r>
      <w:r w:rsidRPr="00C442DE">
        <w:rPr>
          <w:rFonts w:cs="Arial"/>
          <w:sz w:val="22"/>
        </w:rPr>
        <w:t xml:space="preserve">.  </w:t>
      </w:r>
    </w:p>
    <w:p w14:paraId="2DFB6EB6" w14:textId="77777777" w:rsidR="00CA461C" w:rsidRPr="00C442DE" w:rsidRDefault="00CA461C" w:rsidP="006548DF">
      <w:pPr>
        <w:rPr>
          <w:rFonts w:cs="Arial"/>
        </w:rPr>
      </w:pPr>
    </w:p>
    <w:p w14:paraId="21D315BC" w14:textId="77777777" w:rsidR="00CA461C" w:rsidRPr="00C442DE" w:rsidRDefault="00EA273B" w:rsidP="00CA461C">
      <w:pPr>
        <w:pStyle w:val="BodyText"/>
        <w:spacing w:line="276" w:lineRule="auto"/>
        <w:rPr>
          <w:rFonts w:cs="Arial"/>
          <w:sz w:val="22"/>
        </w:rPr>
      </w:pPr>
      <w:r w:rsidRPr="00C442DE">
        <w:rPr>
          <w:rFonts w:cs="Arial"/>
          <w:b/>
          <w:bCs/>
          <w:sz w:val="22"/>
        </w:rPr>
        <w:t>4.5 Daily</w:t>
      </w:r>
      <w:r w:rsidR="00CA461C" w:rsidRPr="00C442DE">
        <w:rPr>
          <w:rFonts w:cs="Arial"/>
          <w:b/>
          <w:bCs/>
          <w:sz w:val="22"/>
        </w:rPr>
        <w:t xml:space="preserve"> Progress Reports</w:t>
      </w:r>
      <w:r w:rsidR="00CA461C" w:rsidRPr="00C442DE">
        <w:rPr>
          <w:rFonts w:cs="Arial"/>
          <w:sz w:val="22"/>
        </w:rPr>
        <w:t xml:space="preserve">  </w:t>
      </w:r>
    </w:p>
    <w:p w14:paraId="39F58A10" w14:textId="77777777" w:rsidR="00CA461C" w:rsidRPr="00C442DE" w:rsidRDefault="00CA461C" w:rsidP="002F6B5A">
      <w:pPr>
        <w:rPr>
          <w:rFonts w:cs="Arial"/>
        </w:rPr>
      </w:pPr>
      <w:r w:rsidRPr="00C442DE">
        <w:rPr>
          <w:rFonts w:cs="Arial"/>
        </w:rPr>
        <w:t>The Contractor shall hold a daily progress meeting with the E</w:t>
      </w:r>
      <w:r w:rsidR="00173CE3" w:rsidRPr="00C442DE">
        <w:rPr>
          <w:rFonts w:cs="Arial"/>
        </w:rPr>
        <w:t>ngineer Petty Officer</w:t>
      </w:r>
      <w:r w:rsidRPr="00C442DE">
        <w:rPr>
          <w:rFonts w:cs="Arial"/>
        </w:rPr>
        <w:t xml:space="preserve"> and</w:t>
      </w:r>
      <w:r w:rsidR="000F4A99">
        <w:rPr>
          <w:rFonts w:cs="Arial"/>
        </w:rPr>
        <w:t>/or</w:t>
      </w:r>
      <w:r w:rsidRPr="00C442DE">
        <w:rPr>
          <w:rFonts w:cs="Arial"/>
        </w:rPr>
        <w:t xml:space="preserve"> </w:t>
      </w:r>
      <w:r w:rsidR="00173CE3" w:rsidRPr="00C442DE">
        <w:rPr>
          <w:rFonts w:cs="Arial"/>
        </w:rPr>
        <w:t>Commanding Officer u</w:t>
      </w:r>
      <w:r w:rsidRPr="00C442DE">
        <w:rPr>
          <w:rFonts w:cs="Arial"/>
        </w:rPr>
        <w:t xml:space="preserve">pon arrival at the asset each morning of the visit. This report shall include a summary of all Contractor work performed, an assessment of technical progress, schedule status, and discuss any hazardous work conditions or necessary precautions the crew need to be made aware of prior to commencing work. </w:t>
      </w:r>
    </w:p>
    <w:p w14:paraId="1BBE6D91" w14:textId="77777777" w:rsidR="00CA461C" w:rsidRPr="00C442DE" w:rsidRDefault="00CA461C" w:rsidP="00CA461C">
      <w:pPr>
        <w:spacing w:line="276" w:lineRule="auto"/>
        <w:rPr>
          <w:rFonts w:cs="Arial"/>
        </w:rPr>
      </w:pPr>
    </w:p>
    <w:p w14:paraId="737E20C6" w14:textId="77777777" w:rsidR="00CA461C" w:rsidRPr="00C442DE" w:rsidRDefault="00EA273B" w:rsidP="00CA461C">
      <w:pPr>
        <w:pStyle w:val="BodyText"/>
        <w:spacing w:line="276" w:lineRule="auto"/>
        <w:rPr>
          <w:rFonts w:cs="Arial"/>
          <w:sz w:val="22"/>
        </w:rPr>
      </w:pPr>
      <w:r w:rsidRPr="00C442DE">
        <w:rPr>
          <w:rFonts w:cs="Arial"/>
          <w:b/>
          <w:bCs/>
          <w:sz w:val="22"/>
        </w:rPr>
        <w:t>4.6 General</w:t>
      </w:r>
      <w:r w:rsidR="00CA461C" w:rsidRPr="00C442DE">
        <w:rPr>
          <w:rFonts w:cs="Arial"/>
          <w:b/>
          <w:bCs/>
          <w:sz w:val="22"/>
        </w:rPr>
        <w:t xml:space="preserve"> Report Requirements</w:t>
      </w:r>
      <w:r w:rsidR="00CA461C" w:rsidRPr="00C442DE">
        <w:rPr>
          <w:rFonts w:cs="Arial"/>
          <w:sz w:val="22"/>
        </w:rPr>
        <w:t xml:space="preserve">  </w:t>
      </w:r>
    </w:p>
    <w:p w14:paraId="48BC489C" w14:textId="77777777" w:rsidR="00CA461C" w:rsidRPr="00C442DE" w:rsidRDefault="00CA461C" w:rsidP="002F6B5A">
      <w:pPr>
        <w:rPr>
          <w:rFonts w:cs="Arial"/>
        </w:rPr>
      </w:pPr>
      <w:r w:rsidRPr="00C442DE">
        <w:rPr>
          <w:rFonts w:cs="Arial"/>
        </w:rPr>
        <w:t xml:space="preserve">The Contractor shall provide all written reports in electronic format with read/write capability using applications that are compatible with DHS workstations (Windows and Microsoft Office Applications). </w:t>
      </w:r>
    </w:p>
    <w:p w14:paraId="7A3A6C19" w14:textId="77777777" w:rsidR="00136583" w:rsidRPr="00C442DE" w:rsidRDefault="00136583">
      <w:pPr>
        <w:rPr>
          <w:rFonts w:cs="Arial"/>
        </w:rPr>
      </w:pPr>
    </w:p>
    <w:p w14:paraId="2E51FCB6" w14:textId="77777777" w:rsidR="00AD1475" w:rsidRPr="00C442DE" w:rsidRDefault="00EA273B" w:rsidP="00AD1475">
      <w:pPr>
        <w:pStyle w:val="Heading2"/>
        <w:numPr>
          <w:ilvl w:val="0"/>
          <w:numId w:val="0"/>
        </w:numPr>
        <w:rPr>
          <w:rFonts w:cs="Arial"/>
          <w:sz w:val="22"/>
        </w:rPr>
      </w:pPr>
      <w:bookmarkStart w:id="2" w:name="_EmployeeIdentification"/>
      <w:bookmarkEnd w:id="2"/>
      <w:r w:rsidRPr="00C442DE">
        <w:rPr>
          <w:rFonts w:cs="Arial"/>
          <w:sz w:val="22"/>
        </w:rPr>
        <w:t>5.0 GOVERNMENT</w:t>
      </w:r>
      <w:r w:rsidR="00E80023" w:rsidRPr="00C442DE">
        <w:rPr>
          <w:rFonts w:cs="Arial"/>
          <w:sz w:val="22"/>
        </w:rPr>
        <w:t xml:space="preserve"> FURNISHED RESOURCES</w:t>
      </w:r>
      <w:r w:rsidR="00136583" w:rsidRPr="00C442DE">
        <w:rPr>
          <w:rFonts w:cs="Arial"/>
          <w:sz w:val="22"/>
        </w:rPr>
        <w:t xml:space="preserve"> </w:t>
      </w:r>
    </w:p>
    <w:p w14:paraId="526E59DA" w14:textId="725D1132" w:rsidR="00464CD0" w:rsidRPr="00C442DE" w:rsidRDefault="00FD7761" w:rsidP="002F6B5A">
      <w:pPr>
        <w:rPr>
          <w:rFonts w:cs="Arial"/>
          <w:i/>
        </w:rPr>
      </w:pPr>
      <w:r>
        <w:rPr>
          <w:rFonts w:cs="Arial"/>
        </w:rPr>
        <w:t>Listed in section 1.2</w:t>
      </w:r>
    </w:p>
    <w:p w14:paraId="6E79F3A8" w14:textId="77777777" w:rsidR="00136583" w:rsidRPr="00C442DE" w:rsidRDefault="00EA273B">
      <w:pPr>
        <w:pStyle w:val="Heading2"/>
        <w:numPr>
          <w:ilvl w:val="0"/>
          <w:numId w:val="0"/>
        </w:numPr>
        <w:rPr>
          <w:rFonts w:cs="Arial"/>
          <w:b w:val="0"/>
          <w:bCs w:val="0"/>
          <w:sz w:val="22"/>
        </w:rPr>
      </w:pPr>
      <w:bookmarkStart w:id="3" w:name="_GeneralReportReq"/>
      <w:bookmarkEnd w:id="3"/>
      <w:r w:rsidRPr="00C442DE">
        <w:rPr>
          <w:rFonts w:cs="Arial"/>
          <w:sz w:val="22"/>
        </w:rPr>
        <w:t>6.0 CONTRACTOR</w:t>
      </w:r>
      <w:r w:rsidR="00136583" w:rsidRPr="00C442DE">
        <w:rPr>
          <w:rFonts w:cs="Arial"/>
          <w:sz w:val="22"/>
        </w:rPr>
        <w:t xml:space="preserve"> FURNISHED PROPERTY</w:t>
      </w:r>
      <w:r w:rsidR="00136583" w:rsidRPr="00C442DE">
        <w:rPr>
          <w:rFonts w:cs="Arial"/>
          <w:b w:val="0"/>
          <w:bCs w:val="0"/>
          <w:sz w:val="22"/>
        </w:rPr>
        <w:t xml:space="preserve">  </w:t>
      </w:r>
    </w:p>
    <w:p w14:paraId="578570B6" w14:textId="77777777" w:rsidR="00136583" w:rsidRPr="00C442DE" w:rsidRDefault="00136583">
      <w:pPr>
        <w:rPr>
          <w:rFonts w:cs="Arial"/>
        </w:rPr>
      </w:pPr>
      <w:r w:rsidRPr="00C442DE">
        <w:rPr>
          <w:rFonts w:cs="Arial"/>
        </w:rPr>
        <w:t>The Contractor shall furnish all materials, equipment</w:t>
      </w:r>
      <w:r w:rsidR="00A80E40" w:rsidRPr="00C442DE">
        <w:rPr>
          <w:rFonts w:cs="Arial"/>
        </w:rPr>
        <w:t>,</w:t>
      </w:r>
      <w:r w:rsidRPr="00C442DE">
        <w:rPr>
          <w:rFonts w:cs="Arial"/>
        </w:rPr>
        <w:t xml:space="preserve"> and services necessary to fulfill the requirements of this </w:t>
      </w:r>
      <w:r w:rsidR="002417BA" w:rsidRPr="00C442DE">
        <w:rPr>
          <w:rFonts w:cs="Arial"/>
        </w:rPr>
        <w:t>contract</w:t>
      </w:r>
      <w:r w:rsidRPr="00C442DE">
        <w:rPr>
          <w:rFonts w:cs="Arial"/>
        </w:rPr>
        <w:t xml:space="preserve">, except for the Government Furnished </w:t>
      </w:r>
      <w:r w:rsidR="00701E20" w:rsidRPr="00C442DE">
        <w:rPr>
          <w:rFonts w:cs="Arial"/>
        </w:rPr>
        <w:t>Resources</w:t>
      </w:r>
      <w:r w:rsidRPr="00C442DE">
        <w:rPr>
          <w:rFonts w:cs="Arial"/>
        </w:rPr>
        <w:t xml:space="preserve"> specified in </w:t>
      </w:r>
      <w:r w:rsidR="00A80E40" w:rsidRPr="00C442DE">
        <w:rPr>
          <w:rFonts w:cs="Arial"/>
        </w:rPr>
        <w:t>Section</w:t>
      </w:r>
      <w:r w:rsidR="002417BA" w:rsidRPr="00C442DE">
        <w:rPr>
          <w:rFonts w:cs="Arial"/>
        </w:rPr>
        <w:t xml:space="preserve"> </w:t>
      </w:r>
      <w:r w:rsidR="00496C13" w:rsidRPr="00C442DE">
        <w:rPr>
          <w:rFonts w:cs="Arial"/>
        </w:rPr>
        <w:t>5</w:t>
      </w:r>
      <w:r w:rsidRPr="00C442DE">
        <w:rPr>
          <w:rFonts w:cs="Arial"/>
        </w:rPr>
        <w:t>.0</w:t>
      </w:r>
      <w:r w:rsidR="002417BA" w:rsidRPr="00C442DE">
        <w:rPr>
          <w:rFonts w:cs="Arial"/>
        </w:rPr>
        <w:t>.</w:t>
      </w:r>
    </w:p>
    <w:p w14:paraId="3541D98C" w14:textId="77777777" w:rsidR="00542D65" w:rsidRPr="00C442DE" w:rsidRDefault="00542D65">
      <w:pPr>
        <w:rPr>
          <w:rFonts w:cs="Arial"/>
        </w:rPr>
      </w:pPr>
    </w:p>
    <w:p w14:paraId="3A43AB1F" w14:textId="77777777" w:rsidR="00570E41" w:rsidRPr="00C442DE" w:rsidRDefault="00570E41" w:rsidP="00496C13">
      <w:pPr>
        <w:numPr>
          <w:ilvl w:val="0"/>
          <w:numId w:val="13"/>
        </w:numPr>
        <w:rPr>
          <w:rFonts w:cs="Arial"/>
          <w:b/>
        </w:rPr>
      </w:pPr>
      <w:bookmarkStart w:id="4" w:name="_GFP"/>
      <w:bookmarkEnd w:id="4"/>
      <w:r w:rsidRPr="00C442DE">
        <w:rPr>
          <w:rFonts w:cs="Arial"/>
          <w:b/>
        </w:rPr>
        <w:t>GOVERNMENT ACCEPTANCE PERIOD</w:t>
      </w:r>
    </w:p>
    <w:p w14:paraId="5108A73E" w14:textId="77777777" w:rsidR="005C05F1" w:rsidRPr="00C442DE" w:rsidRDefault="00570E41" w:rsidP="005C05F1">
      <w:pPr>
        <w:rPr>
          <w:rFonts w:cs="Arial"/>
          <w:snapToGrid w:val="0"/>
        </w:rPr>
      </w:pPr>
      <w:r w:rsidRPr="00C442DE">
        <w:rPr>
          <w:rFonts w:cs="Arial"/>
          <w:snapToGrid w:val="0"/>
        </w:rPr>
        <w:lastRenderedPageBreak/>
        <w:t xml:space="preserve">The </w:t>
      </w:r>
      <w:r w:rsidR="005C05F1">
        <w:rPr>
          <w:rFonts w:cs="Arial"/>
          <w:snapToGrid w:val="0"/>
        </w:rPr>
        <w:t xml:space="preserve">EPO </w:t>
      </w:r>
      <w:r w:rsidRPr="00C442DE">
        <w:rPr>
          <w:rFonts w:cs="Arial"/>
          <w:snapToGrid w:val="0"/>
        </w:rPr>
        <w:t xml:space="preserve">will </w:t>
      </w:r>
      <w:r w:rsidR="005C05F1">
        <w:rPr>
          <w:rFonts w:cs="Arial"/>
          <w:snapToGrid w:val="0"/>
        </w:rPr>
        <w:t xml:space="preserve">inspect </w:t>
      </w:r>
      <w:r w:rsidRPr="00C442DE">
        <w:rPr>
          <w:rFonts w:cs="Arial"/>
          <w:snapToGrid w:val="0"/>
        </w:rPr>
        <w:t xml:space="preserve">deliverables prior to acceptance </w:t>
      </w:r>
      <w:r w:rsidR="002417BA" w:rsidRPr="00C442DE">
        <w:rPr>
          <w:rFonts w:cs="Arial"/>
          <w:snapToGrid w:val="0"/>
        </w:rPr>
        <w:t>and</w:t>
      </w:r>
      <w:r w:rsidRPr="00C442DE">
        <w:rPr>
          <w:rFonts w:cs="Arial"/>
          <w:snapToGrid w:val="0"/>
        </w:rPr>
        <w:t xml:space="preserve"> provide the contractor with </w:t>
      </w:r>
      <w:r w:rsidR="00BA69CD" w:rsidRPr="00C442DE">
        <w:rPr>
          <w:rFonts w:cs="Arial"/>
          <w:snapToGrid w:val="0"/>
        </w:rPr>
        <w:t xml:space="preserve">an e-mail that provides </w:t>
      </w:r>
      <w:r w:rsidRPr="00C442DE">
        <w:rPr>
          <w:rFonts w:cs="Arial"/>
          <w:snapToGrid w:val="0"/>
        </w:rPr>
        <w:t>documented reasons for non-acceptance</w:t>
      </w:r>
      <w:r w:rsidR="00BA69CD" w:rsidRPr="00C442DE">
        <w:rPr>
          <w:rFonts w:cs="Arial"/>
          <w:snapToGrid w:val="0"/>
        </w:rPr>
        <w:t xml:space="preserve">.  If the deliverable is acceptable, the </w:t>
      </w:r>
      <w:r w:rsidR="005C05F1">
        <w:rPr>
          <w:rFonts w:cs="Arial"/>
          <w:snapToGrid w:val="0"/>
        </w:rPr>
        <w:t>EPO</w:t>
      </w:r>
      <w:r w:rsidR="00BA69CD" w:rsidRPr="00C442DE">
        <w:rPr>
          <w:rFonts w:cs="Arial"/>
          <w:snapToGrid w:val="0"/>
        </w:rPr>
        <w:t xml:space="preserve"> will send an e-mail to the Contractor notifying it that the deliverable has been accepted.</w:t>
      </w:r>
      <w:r w:rsidRPr="00C442DE">
        <w:rPr>
          <w:rFonts w:cs="Arial"/>
          <w:snapToGrid w:val="0"/>
        </w:rPr>
        <w:t xml:space="preserve"> </w:t>
      </w:r>
      <w:r w:rsidR="00A80E40" w:rsidRPr="00C442DE">
        <w:rPr>
          <w:rFonts w:cs="Arial"/>
          <w:snapToGrid w:val="0"/>
        </w:rPr>
        <w:t xml:space="preserve"> </w:t>
      </w:r>
      <w:r w:rsidR="005C05F1">
        <w:rPr>
          <w:rFonts w:cs="Arial"/>
          <w:snapToGrid w:val="0"/>
        </w:rPr>
        <w:tab/>
      </w:r>
    </w:p>
    <w:p w14:paraId="5404CD57" w14:textId="77777777" w:rsidR="00A17E54" w:rsidRPr="00C442DE" w:rsidRDefault="00A17E54">
      <w:pPr>
        <w:tabs>
          <w:tab w:val="left" w:pos="6210"/>
        </w:tabs>
        <w:rPr>
          <w:rFonts w:cs="Arial"/>
        </w:rPr>
      </w:pPr>
    </w:p>
    <w:p w14:paraId="574657F3" w14:textId="77777777" w:rsidR="00136583" w:rsidRDefault="00EA273B">
      <w:pPr>
        <w:tabs>
          <w:tab w:val="left" w:pos="6210"/>
        </w:tabs>
        <w:rPr>
          <w:rFonts w:cs="Arial"/>
          <w:b/>
          <w:bCs/>
        </w:rPr>
      </w:pPr>
      <w:r w:rsidRPr="00C442DE">
        <w:rPr>
          <w:rFonts w:cs="Arial"/>
          <w:b/>
        </w:rPr>
        <w:t>8</w:t>
      </w:r>
      <w:r w:rsidRPr="00C442DE">
        <w:rPr>
          <w:rFonts w:cs="Arial"/>
          <w:b/>
          <w:bCs/>
        </w:rPr>
        <w:t>.0 DELIVERABLES</w:t>
      </w:r>
    </w:p>
    <w:p w14:paraId="40A8DAD9" w14:textId="3B67BEA1" w:rsidR="00136583" w:rsidRPr="00C80C89" w:rsidRDefault="00C80C89" w:rsidP="00C80C89">
      <w:pPr>
        <w:tabs>
          <w:tab w:val="left" w:pos="6210"/>
        </w:tabs>
        <w:rPr>
          <w:rFonts w:cs="Arial"/>
        </w:rPr>
      </w:pPr>
      <w:r w:rsidRPr="00C80C89">
        <w:rPr>
          <w:rFonts w:cs="Arial"/>
        </w:rPr>
        <w:t>The Contractor shall provide a trip report</w:t>
      </w:r>
      <w:r w:rsidR="00036F84">
        <w:rPr>
          <w:rFonts w:cs="Arial"/>
        </w:rPr>
        <w:t xml:space="preserve"> once project is completed</w:t>
      </w:r>
      <w:r w:rsidRPr="00C80C89">
        <w:rPr>
          <w:rFonts w:cs="Arial"/>
        </w:rPr>
        <w:t xml:space="preserve">. </w:t>
      </w:r>
    </w:p>
    <w:p w14:paraId="28E07AF2" w14:textId="77777777" w:rsidR="00136583" w:rsidRPr="00C442DE" w:rsidRDefault="00136583">
      <w:pPr>
        <w:rPr>
          <w:rFonts w:cs="Arial"/>
          <w:b/>
          <w:bCs/>
        </w:rPr>
      </w:pPr>
    </w:p>
    <w:p w14:paraId="46D94DA9" w14:textId="77777777" w:rsidR="00136583" w:rsidRPr="00C442DE" w:rsidRDefault="00136583">
      <w:pPr>
        <w:rPr>
          <w:rFonts w:cs="Arial"/>
          <w:b/>
          <w:bCs/>
        </w:rPr>
      </w:pPr>
    </w:p>
    <w:p w14:paraId="19852BA2" w14:textId="77777777" w:rsidR="002F6B5A" w:rsidRPr="00C442DE" w:rsidRDefault="002F6B5A" w:rsidP="002F6B5A">
      <w:pPr>
        <w:spacing w:line="276" w:lineRule="auto"/>
        <w:rPr>
          <w:rFonts w:cs="Arial"/>
        </w:rPr>
      </w:pPr>
    </w:p>
    <w:sectPr w:rsidR="002F6B5A" w:rsidRPr="00C442DE" w:rsidSect="003B1795">
      <w:footerReference w:type="default" r:id="rId11"/>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8F61" w14:textId="77777777" w:rsidR="003C68B3" w:rsidRDefault="003C68B3">
      <w:r>
        <w:separator/>
      </w:r>
    </w:p>
  </w:endnote>
  <w:endnote w:type="continuationSeparator" w:id="0">
    <w:p w14:paraId="1893E563" w14:textId="77777777" w:rsidR="003C68B3" w:rsidRDefault="003C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A4A0" w14:textId="587A2DE5" w:rsidR="00FB5F55" w:rsidRDefault="00FB5F55" w:rsidP="00FB5F55">
    <w:pPr>
      <w:pStyle w:val="Footer"/>
      <w:rPr>
        <w:rStyle w:val="PageNumber"/>
      </w:rPr>
    </w:pPr>
    <w:r>
      <w:rPr>
        <w:rStyle w:val="PageNumber"/>
      </w:rPr>
      <w:t xml:space="preserve">LAST UPDATED: </w:t>
    </w:r>
    <w:r w:rsidR="00CA35D3">
      <w:rPr>
        <w:rStyle w:val="PageNumber"/>
      </w:rPr>
      <w:t>10/22/2024</w:t>
    </w:r>
    <w:r>
      <w:rPr>
        <w:rStyle w:val="PageNumber"/>
      </w:rPr>
      <w:tab/>
    </w:r>
    <w:r>
      <w:rPr>
        <w:rStyle w:val="PageNumber"/>
      </w:rPr>
      <w:tab/>
      <w:t xml:space="preserve">PAGE </w:t>
    </w:r>
    <w:r w:rsidR="000C472F">
      <w:rPr>
        <w:rStyle w:val="PageNumber"/>
      </w:rPr>
      <w:fldChar w:fldCharType="begin"/>
    </w:r>
    <w:r w:rsidR="000C472F">
      <w:rPr>
        <w:rStyle w:val="PageNumber"/>
      </w:rPr>
      <w:instrText xml:space="preserve"> PAGE </w:instrText>
    </w:r>
    <w:r w:rsidR="000C472F">
      <w:rPr>
        <w:rStyle w:val="PageNumber"/>
      </w:rPr>
      <w:fldChar w:fldCharType="separate"/>
    </w:r>
    <w:r w:rsidR="000F4A99">
      <w:rPr>
        <w:rStyle w:val="PageNumber"/>
        <w:noProof/>
      </w:rPr>
      <w:t>4</w:t>
    </w:r>
    <w:r w:rsidR="000C472F">
      <w:rPr>
        <w:rStyle w:val="PageNumber"/>
      </w:rPr>
      <w:fldChar w:fldCharType="end"/>
    </w:r>
    <w:r>
      <w:rPr>
        <w:rStyle w:val="PageNumber"/>
      </w:rPr>
      <w:t>/</w:t>
    </w:r>
    <w:r>
      <w:rPr>
        <w:rStyle w:val="PageNumber"/>
      </w:rPr>
      <w:fldChar w:fldCharType="begin"/>
    </w:r>
    <w:r>
      <w:rPr>
        <w:rStyle w:val="PageNumber"/>
      </w:rPr>
      <w:instrText xml:space="preserve"> NUMPAGES   \* MERGEFORMAT </w:instrText>
    </w:r>
    <w:r>
      <w:rPr>
        <w:rStyle w:val="PageNumber"/>
      </w:rPr>
      <w:fldChar w:fldCharType="separate"/>
    </w:r>
    <w:r w:rsidR="000F4A99">
      <w:rPr>
        <w:rStyle w:val="PageNumber"/>
        <w:noProof/>
      </w:rPr>
      <w:t>5</w:t>
    </w:r>
    <w:r>
      <w:rPr>
        <w:rStyle w:val="PageNumber"/>
      </w:rPr>
      <w:fldChar w:fldCharType="end"/>
    </w:r>
  </w:p>
  <w:p w14:paraId="6C0172C0" w14:textId="77777777" w:rsidR="000C472F" w:rsidRDefault="000C472F">
    <w:pPr>
      <w:pStyle w:val="Footer"/>
      <w:jc w:val="center"/>
      <w:rPr>
        <w:rStyle w:val="PageNumber"/>
      </w:rPr>
    </w:pPr>
    <w:r>
      <w:rPr>
        <w:rStyle w:val="PageNumber"/>
      </w:rPr>
      <w:t xml:space="preserve">                                                                                                               </w:t>
    </w:r>
  </w:p>
  <w:p w14:paraId="0E9C2DC8" w14:textId="77777777" w:rsidR="000C472F" w:rsidRDefault="000C472F">
    <w:pPr>
      <w:pStyle w:val="Footer"/>
      <w:jc w:val="center"/>
      <w:rPr>
        <w:rFonts w:cs="Arial"/>
        <w:b/>
        <w:bCs/>
      </w:rP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A61C" w14:textId="77777777" w:rsidR="003C68B3" w:rsidRDefault="003C68B3">
      <w:r>
        <w:separator/>
      </w:r>
    </w:p>
  </w:footnote>
  <w:footnote w:type="continuationSeparator" w:id="0">
    <w:p w14:paraId="6B273C3F" w14:textId="77777777" w:rsidR="003C68B3" w:rsidRDefault="003C68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37B"/>
    <w:multiLevelType w:val="singleLevel"/>
    <w:tmpl w:val="94343710"/>
    <w:lvl w:ilvl="0">
      <w:start w:val="1"/>
      <w:numFmt w:val="decimal"/>
      <w:pStyle w:val="List"/>
      <w:lvlText w:val="%1."/>
      <w:lvlJc w:val="left"/>
      <w:pPr>
        <w:tabs>
          <w:tab w:val="num" w:pos="360"/>
        </w:tabs>
        <w:ind w:left="360" w:hanging="360"/>
      </w:pPr>
    </w:lvl>
  </w:abstractNum>
  <w:abstractNum w:abstractNumId="1" w15:restartNumberingAfterBreak="0">
    <w:nsid w:val="0AB2784E"/>
    <w:multiLevelType w:val="hybridMultilevel"/>
    <w:tmpl w:val="4AAAD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D4090"/>
    <w:multiLevelType w:val="hybridMultilevel"/>
    <w:tmpl w:val="1B6096DA"/>
    <w:lvl w:ilvl="0" w:tplc="8B82A4A0">
      <w:start w:val="3"/>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821"/>
        </w:tabs>
        <w:ind w:left="1821" w:hanging="360"/>
      </w:pPr>
    </w:lvl>
    <w:lvl w:ilvl="2" w:tplc="0409001B" w:tentative="1">
      <w:start w:val="1"/>
      <w:numFmt w:val="lowerRoman"/>
      <w:lvlText w:val="%3."/>
      <w:lvlJc w:val="right"/>
      <w:pPr>
        <w:tabs>
          <w:tab w:val="num" w:pos="2541"/>
        </w:tabs>
        <w:ind w:left="2541" w:hanging="180"/>
      </w:pPr>
    </w:lvl>
    <w:lvl w:ilvl="3" w:tplc="0409000F" w:tentative="1">
      <w:start w:val="1"/>
      <w:numFmt w:val="decimal"/>
      <w:lvlText w:val="%4."/>
      <w:lvlJc w:val="left"/>
      <w:pPr>
        <w:tabs>
          <w:tab w:val="num" w:pos="3261"/>
        </w:tabs>
        <w:ind w:left="3261" w:hanging="360"/>
      </w:pPr>
    </w:lvl>
    <w:lvl w:ilvl="4" w:tplc="04090019" w:tentative="1">
      <w:start w:val="1"/>
      <w:numFmt w:val="lowerLetter"/>
      <w:lvlText w:val="%5."/>
      <w:lvlJc w:val="left"/>
      <w:pPr>
        <w:tabs>
          <w:tab w:val="num" w:pos="3981"/>
        </w:tabs>
        <w:ind w:left="3981" w:hanging="360"/>
      </w:pPr>
    </w:lvl>
    <w:lvl w:ilvl="5" w:tplc="0409001B" w:tentative="1">
      <w:start w:val="1"/>
      <w:numFmt w:val="lowerRoman"/>
      <w:lvlText w:val="%6."/>
      <w:lvlJc w:val="right"/>
      <w:pPr>
        <w:tabs>
          <w:tab w:val="num" w:pos="4701"/>
        </w:tabs>
        <w:ind w:left="4701" w:hanging="180"/>
      </w:pPr>
    </w:lvl>
    <w:lvl w:ilvl="6" w:tplc="0409000F" w:tentative="1">
      <w:start w:val="1"/>
      <w:numFmt w:val="decimal"/>
      <w:lvlText w:val="%7."/>
      <w:lvlJc w:val="left"/>
      <w:pPr>
        <w:tabs>
          <w:tab w:val="num" w:pos="5421"/>
        </w:tabs>
        <w:ind w:left="5421" w:hanging="360"/>
      </w:pPr>
    </w:lvl>
    <w:lvl w:ilvl="7" w:tplc="04090019" w:tentative="1">
      <w:start w:val="1"/>
      <w:numFmt w:val="lowerLetter"/>
      <w:lvlText w:val="%8."/>
      <w:lvlJc w:val="left"/>
      <w:pPr>
        <w:tabs>
          <w:tab w:val="num" w:pos="6141"/>
        </w:tabs>
        <w:ind w:left="6141" w:hanging="360"/>
      </w:pPr>
    </w:lvl>
    <w:lvl w:ilvl="8" w:tplc="0409001B" w:tentative="1">
      <w:start w:val="1"/>
      <w:numFmt w:val="lowerRoman"/>
      <w:lvlText w:val="%9."/>
      <w:lvlJc w:val="right"/>
      <w:pPr>
        <w:tabs>
          <w:tab w:val="num" w:pos="6861"/>
        </w:tabs>
        <w:ind w:left="6861" w:hanging="180"/>
      </w:pPr>
    </w:lvl>
  </w:abstractNum>
  <w:abstractNum w:abstractNumId="3" w15:restartNumberingAfterBreak="0">
    <w:nsid w:val="1BA65A0B"/>
    <w:multiLevelType w:val="multilevel"/>
    <w:tmpl w:val="1F706646"/>
    <w:lvl w:ilvl="0">
      <w:start w:val="3"/>
      <w:numFmt w:val="decimal"/>
      <w:lvlText w:val="%1"/>
      <w:lvlJc w:val="left"/>
      <w:pPr>
        <w:tabs>
          <w:tab w:val="num" w:pos="360"/>
        </w:tabs>
        <w:ind w:left="360" w:hanging="360"/>
      </w:pPr>
      <w:rPr>
        <w:rFonts w:hint="default"/>
        <w:b/>
      </w:rPr>
    </w:lvl>
    <w:lvl w:ilvl="1">
      <w:start w:val="4"/>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1C8007BF"/>
    <w:multiLevelType w:val="multilevel"/>
    <w:tmpl w:val="D13A44DE"/>
    <w:lvl w:ilvl="0">
      <w:start w:val="4"/>
      <w:numFmt w:val="decimal"/>
      <w:lvlText w:val="%1"/>
      <w:lvlJc w:val="left"/>
      <w:pPr>
        <w:tabs>
          <w:tab w:val="num" w:pos="420"/>
        </w:tabs>
        <w:ind w:left="420" w:hanging="420"/>
      </w:pPr>
      <w:rPr>
        <w:rFonts w:hint="default"/>
        <w:b/>
      </w:rPr>
    </w:lvl>
    <w:lvl w:ilvl="1">
      <w:start w:val="7"/>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1CEA75A3"/>
    <w:multiLevelType w:val="multilevel"/>
    <w:tmpl w:val="926A5C1C"/>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21351749"/>
    <w:multiLevelType w:val="hybridMultilevel"/>
    <w:tmpl w:val="41BAE06A"/>
    <w:lvl w:ilvl="0" w:tplc="B16AAF2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24317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ascii="Times New Roman" w:hAnsi="Times New Roman" w:hint="default"/>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4812D86"/>
    <w:multiLevelType w:val="multilevel"/>
    <w:tmpl w:val="4B186536"/>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357928D7"/>
    <w:multiLevelType w:val="multilevel"/>
    <w:tmpl w:val="6238676A"/>
    <w:lvl w:ilvl="0">
      <w:start w:val="7"/>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3E603B8D"/>
    <w:multiLevelType w:val="hybridMultilevel"/>
    <w:tmpl w:val="A378C572"/>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1CE3F00"/>
    <w:multiLevelType w:val="multilevel"/>
    <w:tmpl w:val="4DC4C08A"/>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565F4A93"/>
    <w:multiLevelType w:val="hybridMultilevel"/>
    <w:tmpl w:val="51A6A94C"/>
    <w:lvl w:ilvl="0" w:tplc="F67CA0A6">
      <w:start w:val="1"/>
      <w:numFmt w:val="bullet"/>
      <w:lvlText w:val=""/>
      <w:lvlJc w:val="left"/>
      <w:pPr>
        <w:tabs>
          <w:tab w:val="num" w:pos="1080"/>
        </w:tabs>
        <w:ind w:left="1080" w:hanging="360"/>
      </w:pPr>
      <w:rPr>
        <w:rFonts w:ascii="Symbol" w:hAnsi="Symbol" w:hint="default"/>
        <w:color w:val="000000"/>
        <w:sz w:val="16"/>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C33055"/>
    <w:multiLevelType w:val="hybridMultilevel"/>
    <w:tmpl w:val="DDB4EF34"/>
    <w:lvl w:ilvl="0" w:tplc="04090001">
      <w:start w:val="1"/>
      <w:numFmt w:val="bullet"/>
      <w:lvlText w:val=""/>
      <w:lvlJc w:val="left"/>
      <w:pPr>
        <w:tabs>
          <w:tab w:val="num" w:pos="720"/>
        </w:tabs>
        <w:ind w:left="720" w:hanging="360"/>
      </w:pPr>
      <w:rPr>
        <w:rFonts w:ascii="Symbol" w:hAnsi="Symbol" w:hint="default"/>
      </w:rPr>
    </w:lvl>
    <w:lvl w:ilvl="1" w:tplc="02E67526">
      <w:start w:val="1"/>
      <w:numFmt w:val="bullet"/>
      <w:lvlText w:val=""/>
      <w:lvlJc w:val="left"/>
      <w:pPr>
        <w:tabs>
          <w:tab w:val="num" w:pos="1404"/>
        </w:tabs>
        <w:ind w:left="1440" w:hanging="360"/>
      </w:pPr>
      <w:rPr>
        <w:rFonts w:ascii="Symbol" w:hAnsi="Symbol"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0169A"/>
    <w:multiLevelType w:val="multilevel"/>
    <w:tmpl w:val="73BC9812"/>
    <w:lvl w:ilvl="0">
      <w:start w:val="4"/>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0CB17D8"/>
    <w:multiLevelType w:val="multilevel"/>
    <w:tmpl w:val="F2C03AD0"/>
    <w:lvl w:ilvl="0">
      <w:start w:val="4"/>
      <w:numFmt w:val="decimal"/>
      <w:lvlText w:val="%1"/>
      <w:lvlJc w:val="left"/>
      <w:pPr>
        <w:tabs>
          <w:tab w:val="num" w:pos="420"/>
        </w:tabs>
        <w:ind w:left="420" w:hanging="420"/>
      </w:pPr>
      <w:rPr>
        <w:rFonts w:hint="default"/>
        <w:b/>
      </w:rPr>
    </w:lvl>
    <w:lvl w:ilvl="1">
      <w:start w:val="2"/>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377295D"/>
    <w:multiLevelType w:val="multilevel"/>
    <w:tmpl w:val="2DD0FEC8"/>
    <w:lvl w:ilvl="0">
      <w:start w:val="2"/>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66F46187"/>
    <w:multiLevelType w:val="hybridMultilevel"/>
    <w:tmpl w:val="AB4ABC06"/>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cs="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cs="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cs="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20" w15:restartNumberingAfterBreak="0">
    <w:nsid w:val="67865E7C"/>
    <w:multiLevelType w:val="multilevel"/>
    <w:tmpl w:val="0AE8C9E8"/>
    <w:lvl w:ilvl="0">
      <w:start w:val="3"/>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D3139D7"/>
    <w:multiLevelType w:val="multilevel"/>
    <w:tmpl w:val="FBFC832A"/>
    <w:lvl w:ilvl="0">
      <w:start w:val="5"/>
      <w:numFmt w:val="decimal"/>
      <w:pStyle w:val="Heading3"/>
      <w:lvlText w:val="%1"/>
      <w:lvlJc w:val="left"/>
      <w:pPr>
        <w:tabs>
          <w:tab w:val="num" w:pos="480"/>
        </w:tabs>
        <w:ind w:left="480" w:hanging="480"/>
      </w:pPr>
      <w:rPr>
        <w:rFonts w:hint="default"/>
        <w:b/>
      </w:rPr>
    </w:lvl>
    <w:lvl w:ilvl="1">
      <w:start w:val="1"/>
      <w:numFmt w:val="decimal"/>
      <w:lvlRestart w:val="0"/>
      <w:lvlText w:val="%1.%2"/>
      <w:lvlJc w:val="left"/>
      <w:pPr>
        <w:tabs>
          <w:tab w:val="num" w:pos="360"/>
        </w:tabs>
        <w:ind w:left="0" w:firstLine="0"/>
      </w:pPr>
      <w:rPr>
        <w:rFonts w:hint="default"/>
        <w:b/>
      </w:rPr>
    </w:lvl>
    <w:lvl w:ilvl="2">
      <w:start w:val="2"/>
      <w:numFmt w:val="decimal"/>
      <w:lvlRestart w:val="0"/>
      <w:lvlText w:val="%1.%2.%3"/>
      <w:lvlJc w:val="left"/>
      <w:pPr>
        <w:tabs>
          <w:tab w:val="num" w:pos="720"/>
        </w:tabs>
        <w:ind w:left="0" w:firstLine="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72556836"/>
    <w:multiLevelType w:val="multilevel"/>
    <w:tmpl w:val="447478A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4C75590"/>
    <w:multiLevelType w:val="multilevel"/>
    <w:tmpl w:val="5D1C857E"/>
    <w:lvl w:ilvl="0">
      <w:start w:val="4"/>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4" w15:restartNumberingAfterBreak="0">
    <w:nsid w:val="7898390E"/>
    <w:multiLevelType w:val="multilevel"/>
    <w:tmpl w:val="F8F6A3EA"/>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7BC6240E"/>
    <w:multiLevelType w:val="hybridMultilevel"/>
    <w:tmpl w:val="EE9EC3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261647">
    <w:abstractNumId w:val="8"/>
  </w:num>
  <w:num w:numId="2" w16cid:durableId="977414228">
    <w:abstractNumId w:val="21"/>
  </w:num>
  <w:num w:numId="3" w16cid:durableId="1620263561">
    <w:abstractNumId w:val="17"/>
  </w:num>
  <w:num w:numId="4" w16cid:durableId="1410466666">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722172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0229098">
    <w:abstractNumId w:val="0"/>
  </w:num>
  <w:num w:numId="7" w16cid:durableId="27460402">
    <w:abstractNumId w:val="19"/>
  </w:num>
  <w:num w:numId="8" w16cid:durableId="1391079080">
    <w:abstractNumId w:val="25"/>
  </w:num>
  <w:num w:numId="9" w16cid:durableId="431166030">
    <w:abstractNumId w:val="14"/>
  </w:num>
  <w:num w:numId="10" w16cid:durableId="1684085294">
    <w:abstractNumId w:val="12"/>
  </w:num>
  <w:num w:numId="11" w16cid:durableId="223219324">
    <w:abstractNumId w:val="23"/>
  </w:num>
  <w:num w:numId="12" w16cid:durableId="1765153091">
    <w:abstractNumId w:val="15"/>
  </w:num>
  <w:num w:numId="13" w16cid:durableId="1745227053">
    <w:abstractNumId w:val="10"/>
  </w:num>
  <w:num w:numId="14" w16cid:durableId="777531816">
    <w:abstractNumId w:val="3"/>
  </w:num>
  <w:num w:numId="15" w16cid:durableId="774636920">
    <w:abstractNumId w:val="16"/>
  </w:num>
  <w:num w:numId="16" w16cid:durableId="244998253">
    <w:abstractNumId w:val="4"/>
  </w:num>
  <w:num w:numId="17" w16cid:durableId="188564595">
    <w:abstractNumId w:val="20"/>
  </w:num>
  <w:num w:numId="18" w16cid:durableId="1068723128">
    <w:abstractNumId w:val="5"/>
  </w:num>
  <w:num w:numId="19" w16cid:durableId="903374079">
    <w:abstractNumId w:val="24"/>
  </w:num>
  <w:num w:numId="20" w16cid:durableId="1174878578">
    <w:abstractNumId w:val="9"/>
  </w:num>
  <w:num w:numId="21" w16cid:durableId="429744274">
    <w:abstractNumId w:val="6"/>
  </w:num>
  <w:num w:numId="22" w16cid:durableId="255947177">
    <w:abstractNumId w:val="2"/>
  </w:num>
  <w:num w:numId="23" w16cid:durableId="690424341">
    <w:abstractNumId w:val="11"/>
  </w:num>
  <w:num w:numId="24" w16cid:durableId="2057000351">
    <w:abstractNumId w:val="1"/>
  </w:num>
  <w:num w:numId="25" w16cid:durableId="115106921">
    <w:abstractNumId w:val="7"/>
  </w:num>
  <w:num w:numId="26" w16cid:durableId="1717242202">
    <w:abstractNumId w:val="21"/>
  </w:num>
  <w:num w:numId="27" w16cid:durableId="1979719008">
    <w:abstractNumId w:val="18"/>
  </w:num>
  <w:num w:numId="28" w16cid:durableId="8683746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F8"/>
    <w:rsid w:val="00024078"/>
    <w:rsid w:val="00036F84"/>
    <w:rsid w:val="000607CA"/>
    <w:rsid w:val="000625CA"/>
    <w:rsid w:val="00064C24"/>
    <w:rsid w:val="0006688D"/>
    <w:rsid w:val="00080751"/>
    <w:rsid w:val="00083D7F"/>
    <w:rsid w:val="00086240"/>
    <w:rsid w:val="00090060"/>
    <w:rsid w:val="00092877"/>
    <w:rsid w:val="000934D4"/>
    <w:rsid w:val="000955C1"/>
    <w:rsid w:val="000C472F"/>
    <w:rsid w:val="000C4C12"/>
    <w:rsid w:val="000C6DFC"/>
    <w:rsid w:val="000D0F84"/>
    <w:rsid w:val="000D1FD2"/>
    <w:rsid w:val="000D3248"/>
    <w:rsid w:val="000E35B3"/>
    <w:rsid w:val="000F4A99"/>
    <w:rsid w:val="001052B8"/>
    <w:rsid w:val="00116091"/>
    <w:rsid w:val="001174E3"/>
    <w:rsid w:val="001176EF"/>
    <w:rsid w:val="00117869"/>
    <w:rsid w:val="00124D16"/>
    <w:rsid w:val="00125C73"/>
    <w:rsid w:val="001270F2"/>
    <w:rsid w:val="0013464D"/>
    <w:rsid w:val="001357F1"/>
    <w:rsid w:val="00136583"/>
    <w:rsid w:val="00147301"/>
    <w:rsid w:val="001473D4"/>
    <w:rsid w:val="0015411E"/>
    <w:rsid w:val="001548F8"/>
    <w:rsid w:val="00154DEC"/>
    <w:rsid w:val="00155070"/>
    <w:rsid w:val="00164FD8"/>
    <w:rsid w:val="00173CE3"/>
    <w:rsid w:val="00181D81"/>
    <w:rsid w:val="00191C5A"/>
    <w:rsid w:val="00196B59"/>
    <w:rsid w:val="001A15E2"/>
    <w:rsid w:val="001A316D"/>
    <w:rsid w:val="001A51B3"/>
    <w:rsid w:val="001C027B"/>
    <w:rsid w:val="001C7FA5"/>
    <w:rsid w:val="001D2967"/>
    <w:rsid w:val="001D3585"/>
    <w:rsid w:val="001F185B"/>
    <w:rsid w:val="002001F8"/>
    <w:rsid w:val="00206780"/>
    <w:rsid w:val="00213D64"/>
    <w:rsid w:val="002167DE"/>
    <w:rsid w:val="00217A7C"/>
    <w:rsid w:val="002417BA"/>
    <w:rsid w:val="002418BF"/>
    <w:rsid w:val="002466C2"/>
    <w:rsid w:val="00246AD0"/>
    <w:rsid w:val="00256D8D"/>
    <w:rsid w:val="00262D7C"/>
    <w:rsid w:val="00282FFA"/>
    <w:rsid w:val="002839BA"/>
    <w:rsid w:val="0028656A"/>
    <w:rsid w:val="00287D7F"/>
    <w:rsid w:val="00296742"/>
    <w:rsid w:val="00296AA4"/>
    <w:rsid w:val="00297219"/>
    <w:rsid w:val="00297CFC"/>
    <w:rsid w:val="00297F94"/>
    <w:rsid w:val="002A3362"/>
    <w:rsid w:val="002A7ED2"/>
    <w:rsid w:val="002C1307"/>
    <w:rsid w:val="002C6060"/>
    <w:rsid w:val="002D3661"/>
    <w:rsid w:val="002D7826"/>
    <w:rsid w:val="002E6CE1"/>
    <w:rsid w:val="002F6B5A"/>
    <w:rsid w:val="00325144"/>
    <w:rsid w:val="003252DE"/>
    <w:rsid w:val="00336EEC"/>
    <w:rsid w:val="00341C18"/>
    <w:rsid w:val="00355A9B"/>
    <w:rsid w:val="00364202"/>
    <w:rsid w:val="0037013B"/>
    <w:rsid w:val="00381A05"/>
    <w:rsid w:val="003823D8"/>
    <w:rsid w:val="00383C92"/>
    <w:rsid w:val="00383F3B"/>
    <w:rsid w:val="00385B63"/>
    <w:rsid w:val="00385F7B"/>
    <w:rsid w:val="00386CCC"/>
    <w:rsid w:val="00387886"/>
    <w:rsid w:val="003A2632"/>
    <w:rsid w:val="003A2C25"/>
    <w:rsid w:val="003B1795"/>
    <w:rsid w:val="003B3D95"/>
    <w:rsid w:val="003B41A5"/>
    <w:rsid w:val="003C68B3"/>
    <w:rsid w:val="003D0BF4"/>
    <w:rsid w:val="003D280C"/>
    <w:rsid w:val="003D6848"/>
    <w:rsid w:val="003D70F9"/>
    <w:rsid w:val="003E506E"/>
    <w:rsid w:val="003E57B7"/>
    <w:rsid w:val="004053B0"/>
    <w:rsid w:val="00405AC5"/>
    <w:rsid w:val="004346E8"/>
    <w:rsid w:val="004423C2"/>
    <w:rsid w:val="00452BD7"/>
    <w:rsid w:val="0045329B"/>
    <w:rsid w:val="00456ED1"/>
    <w:rsid w:val="00464CD0"/>
    <w:rsid w:val="004715D8"/>
    <w:rsid w:val="00474BF7"/>
    <w:rsid w:val="00474DDF"/>
    <w:rsid w:val="00477D74"/>
    <w:rsid w:val="00477FC3"/>
    <w:rsid w:val="004828C7"/>
    <w:rsid w:val="00484EBA"/>
    <w:rsid w:val="00495E6A"/>
    <w:rsid w:val="00496C13"/>
    <w:rsid w:val="00497446"/>
    <w:rsid w:val="004A4BB9"/>
    <w:rsid w:val="004B3261"/>
    <w:rsid w:val="004B3E03"/>
    <w:rsid w:val="004D1416"/>
    <w:rsid w:val="004D495E"/>
    <w:rsid w:val="004E70C2"/>
    <w:rsid w:val="004E7983"/>
    <w:rsid w:val="004F00DF"/>
    <w:rsid w:val="0050063E"/>
    <w:rsid w:val="00510A8E"/>
    <w:rsid w:val="0051273F"/>
    <w:rsid w:val="00526AF1"/>
    <w:rsid w:val="00535F11"/>
    <w:rsid w:val="00542C38"/>
    <w:rsid w:val="00542D65"/>
    <w:rsid w:val="005449DF"/>
    <w:rsid w:val="00545887"/>
    <w:rsid w:val="005462FC"/>
    <w:rsid w:val="005531AC"/>
    <w:rsid w:val="005630C3"/>
    <w:rsid w:val="00564B01"/>
    <w:rsid w:val="0056673F"/>
    <w:rsid w:val="005701E9"/>
    <w:rsid w:val="00570E41"/>
    <w:rsid w:val="00572AF9"/>
    <w:rsid w:val="0057547E"/>
    <w:rsid w:val="00584905"/>
    <w:rsid w:val="00592B91"/>
    <w:rsid w:val="00592BDA"/>
    <w:rsid w:val="005A7455"/>
    <w:rsid w:val="005B001F"/>
    <w:rsid w:val="005B3ED3"/>
    <w:rsid w:val="005B54DC"/>
    <w:rsid w:val="005B67FF"/>
    <w:rsid w:val="005C05F1"/>
    <w:rsid w:val="005C65CF"/>
    <w:rsid w:val="005D0969"/>
    <w:rsid w:val="005D777B"/>
    <w:rsid w:val="005D7FBD"/>
    <w:rsid w:val="005E23F6"/>
    <w:rsid w:val="00604CF9"/>
    <w:rsid w:val="0061387F"/>
    <w:rsid w:val="00622BA8"/>
    <w:rsid w:val="00624E86"/>
    <w:rsid w:val="00637D5E"/>
    <w:rsid w:val="006420AC"/>
    <w:rsid w:val="00651356"/>
    <w:rsid w:val="006548DF"/>
    <w:rsid w:val="0065723A"/>
    <w:rsid w:val="00660432"/>
    <w:rsid w:val="00662B78"/>
    <w:rsid w:val="006667BC"/>
    <w:rsid w:val="00672FA7"/>
    <w:rsid w:val="00674C7F"/>
    <w:rsid w:val="00675C05"/>
    <w:rsid w:val="00683035"/>
    <w:rsid w:val="00686909"/>
    <w:rsid w:val="00694518"/>
    <w:rsid w:val="006A085B"/>
    <w:rsid w:val="006A4648"/>
    <w:rsid w:val="006B02D8"/>
    <w:rsid w:val="006B0E8E"/>
    <w:rsid w:val="006B2D5F"/>
    <w:rsid w:val="006C0E41"/>
    <w:rsid w:val="006C7BE7"/>
    <w:rsid w:val="006E0414"/>
    <w:rsid w:val="006E2F99"/>
    <w:rsid w:val="006E4D1F"/>
    <w:rsid w:val="006E56DA"/>
    <w:rsid w:val="00700287"/>
    <w:rsid w:val="00701866"/>
    <w:rsid w:val="00701E20"/>
    <w:rsid w:val="007052B5"/>
    <w:rsid w:val="0071012C"/>
    <w:rsid w:val="00732B7E"/>
    <w:rsid w:val="0073388F"/>
    <w:rsid w:val="0074366A"/>
    <w:rsid w:val="00744F12"/>
    <w:rsid w:val="0074608B"/>
    <w:rsid w:val="00757C06"/>
    <w:rsid w:val="0076482F"/>
    <w:rsid w:val="00767C6A"/>
    <w:rsid w:val="00773268"/>
    <w:rsid w:val="00776719"/>
    <w:rsid w:val="007A6CCE"/>
    <w:rsid w:val="007B23FA"/>
    <w:rsid w:val="007C0EA8"/>
    <w:rsid w:val="007D14CF"/>
    <w:rsid w:val="007D650B"/>
    <w:rsid w:val="007E04EA"/>
    <w:rsid w:val="007F2653"/>
    <w:rsid w:val="008012C2"/>
    <w:rsid w:val="0080258D"/>
    <w:rsid w:val="00806AB6"/>
    <w:rsid w:val="00824EBA"/>
    <w:rsid w:val="0082643C"/>
    <w:rsid w:val="00832D4B"/>
    <w:rsid w:val="00833208"/>
    <w:rsid w:val="00836DDD"/>
    <w:rsid w:val="00842DA8"/>
    <w:rsid w:val="0085775B"/>
    <w:rsid w:val="008606F9"/>
    <w:rsid w:val="008609A2"/>
    <w:rsid w:val="00863A26"/>
    <w:rsid w:val="00865182"/>
    <w:rsid w:val="00867F9B"/>
    <w:rsid w:val="008723C7"/>
    <w:rsid w:val="00893248"/>
    <w:rsid w:val="00893FCC"/>
    <w:rsid w:val="008973E0"/>
    <w:rsid w:val="008A2FC4"/>
    <w:rsid w:val="008B1936"/>
    <w:rsid w:val="008B1A8C"/>
    <w:rsid w:val="008C25C5"/>
    <w:rsid w:val="008D20F2"/>
    <w:rsid w:val="008D5C8D"/>
    <w:rsid w:val="008D7A8E"/>
    <w:rsid w:val="008E2A01"/>
    <w:rsid w:val="008E2CE7"/>
    <w:rsid w:val="008E7687"/>
    <w:rsid w:val="008F168F"/>
    <w:rsid w:val="008F4C10"/>
    <w:rsid w:val="00900CD7"/>
    <w:rsid w:val="0091119C"/>
    <w:rsid w:val="0091431F"/>
    <w:rsid w:val="009235F4"/>
    <w:rsid w:val="00924328"/>
    <w:rsid w:val="00927AE4"/>
    <w:rsid w:val="0093586D"/>
    <w:rsid w:val="00937D77"/>
    <w:rsid w:val="0094000C"/>
    <w:rsid w:val="009423FD"/>
    <w:rsid w:val="00944F68"/>
    <w:rsid w:val="00951596"/>
    <w:rsid w:val="00955167"/>
    <w:rsid w:val="00955728"/>
    <w:rsid w:val="0098089C"/>
    <w:rsid w:val="009910C4"/>
    <w:rsid w:val="00992391"/>
    <w:rsid w:val="00995A79"/>
    <w:rsid w:val="009A64B9"/>
    <w:rsid w:val="009B0852"/>
    <w:rsid w:val="009C2161"/>
    <w:rsid w:val="009C2B06"/>
    <w:rsid w:val="009C37B9"/>
    <w:rsid w:val="009C454C"/>
    <w:rsid w:val="009D6E46"/>
    <w:rsid w:val="009E1241"/>
    <w:rsid w:val="009E18F3"/>
    <w:rsid w:val="009E2B59"/>
    <w:rsid w:val="009E52D4"/>
    <w:rsid w:val="009F0B66"/>
    <w:rsid w:val="009F1D07"/>
    <w:rsid w:val="009F288D"/>
    <w:rsid w:val="00A026CA"/>
    <w:rsid w:val="00A05ABB"/>
    <w:rsid w:val="00A112D0"/>
    <w:rsid w:val="00A13F9A"/>
    <w:rsid w:val="00A14823"/>
    <w:rsid w:val="00A17E54"/>
    <w:rsid w:val="00A36177"/>
    <w:rsid w:val="00A5142E"/>
    <w:rsid w:val="00A622DB"/>
    <w:rsid w:val="00A63013"/>
    <w:rsid w:val="00A65B58"/>
    <w:rsid w:val="00A702D4"/>
    <w:rsid w:val="00A7164E"/>
    <w:rsid w:val="00A7586E"/>
    <w:rsid w:val="00A80E40"/>
    <w:rsid w:val="00A8371F"/>
    <w:rsid w:val="00A85516"/>
    <w:rsid w:val="00A90944"/>
    <w:rsid w:val="00A90F5C"/>
    <w:rsid w:val="00AA2383"/>
    <w:rsid w:val="00AB58BB"/>
    <w:rsid w:val="00AD1475"/>
    <w:rsid w:val="00AE42CA"/>
    <w:rsid w:val="00AE5329"/>
    <w:rsid w:val="00AE68B6"/>
    <w:rsid w:val="00AF7CA1"/>
    <w:rsid w:val="00B20A17"/>
    <w:rsid w:val="00B22CC7"/>
    <w:rsid w:val="00B261A8"/>
    <w:rsid w:val="00B46589"/>
    <w:rsid w:val="00B500B8"/>
    <w:rsid w:val="00B5285E"/>
    <w:rsid w:val="00B57884"/>
    <w:rsid w:val="00B57ABE"/>
    <w:rsid w:val="00B62C31"/>
    <w:rsid w:val="00B63053"/>
    <w:rsid w:val="00B65059"/>
    <w:rsid w:val="00B65495"/>
    <w:rsid w:val="00B66734"/>
    <w:rsid w:val="00B66D98"/>
    <w:rsid w:val="00B704E6"/>
    <w:rsid w:val="00B71612"/>
    <w:rsid w:val="00B870C2"/>
    <w:rsid w:val="00B95AFA"/>
    <w:rsid w:val="00BA046E"/>
    <w:rsid w:val="00BA55DA"/>
    <w:rsid w:val="00BA69CD"/>
    <w:rsid w:val="00BB188F"/>
    <w:rsid w:val="00BB2755"/>
    <w:rsid w:val="00BC0A6B"/>
    <w:rsid w:val="00BC1BEB"/>
    <w:rsid w:val="00BC5856"/>
    <w:rsid w:val="00BD4BCD"/>
    <w:rsid w:val="00BD546B"/>
    <w:rsid w:val="00BE1384"/>
    <w:rsid w:val="00BE6715"/>
    <w:rsid w:val="00BF2D59"/>
    <w:rsid w:val="00BF4183"/>
    <w:rsid w:val="00C05B94"/>
    <w:rsid w:val="00C1101E"/>
    <w:rsid w:val="00C16EC2"/>
    <w:rsid w:val="00C25F01"/>
    <w:rsid w:val="00C343F0"/>
    <w:rsid w:val="00C34C5F"/>
    <w:rsid w:val="00C353EC"/>
    <w:rsid w:val="00C442DE"/>
    <w:rsid w:val="00C52F29"/>
    <w:rsid w:val="00C600B1"/>
    <w:rsid w:val="00C6687B"/>
    <w:rsid w:val="00C76DCA"/>
    <w:rsid w:val="00C80C89"/>
    <w:rsid w:val="00C82A98"/>
    <w:rsid w:val="00C92F16"/>
    <w:rsid w:val="00C94D30"/>
    <w:rsid w:val="00CA35D3"/>
    <w:rsid w:val="00CA461C"/>
    <w:rsid w:val="00CA7429"/>
    <w:rsid w:val="00CC503F"/>
    <w:rsid w:val="00CC662E"/>
    <w:rsid w:val="00CD4ED2"/>
    <w:rsid w:val="00CF0551"/>
    <w:rsid w:val="00CF7BCE"/>
    <w:rsid w:val="00D02487"/>
    <w:rsid w:val="00D10113"/>
    <w:rsid w:val="00D15256"/>
    <w:rsid w:val="00D24674"/>
    <w:rsid w:val="00D27E30"/>
    <w:rsid w:val="00D42639"/>
    <w:rsid w:val="00D45248"/>
    <w:rsid w:val="00D506FC"/>
    <w:rsid w:val="00D510B6"/>
    <w:rsid w:val="00D52950"/>
    <w:rsid w:val="00D55FC5"/>
    <w:rsid w:val="00D668FD"/>
    <w:rsid w:val="00D71C8E"/>
    <w:rsid w:val="00D75A83"/>
    <w:rsid w:val="00D94A44"/>
    <w:rsid w:val="00D97CEE"/>
    <w:rsid w:val="00DA7DB3"/>
    <w:rsid w:val="00DB1C49"/>
    <w:rsid w:val="00DC71FA"/>
    <w:rsid w:val="00DE0C1D"/>
    <w:rsid w:val="00DE1477"/>
    <w:rsid w:val="00DE21E6"/>
    <w:rsid w:val="00DF1AAD"/>
    <w:rsid w:val="00E02CA4"/>
    <w:rsid w:val="00E1409A"/>
    <w:rsid w:val="00E14521"/>
    <w:rsid w:val="00E22B9C"/>
    <w:rsid w:val="00E32699"/>
    <w:rsid w:val="00E32FF3"/>
    <w:rsid w:val="00E36422"/>
    <w:rsid w:val="00E46005"/>
    <w:rsid w:val="00E508D3"/>
    <w:rsid w:val="00E5728D"/>
    <w:rsid w:val="00E646FD"/>
    <w:rsid w:val="00E64D9C"/>
    <w:rsid w:val="00E64DFB"/>
    <w:rsid w:val="00E80023"/>
    <w:rsid w:val="00E836BD"/>
    <w:rsid w:val="00E83A5E"/>
    <w:rsid w:val="00E86C88"/>
    <w:rsid w:val="00E91426"/>
    <w:rsid w:val="00EA09BF"/>
    <w:rsid w:val="00EA273B"/>
    <w:rsid w:val="00EB4611"/>
    <w:rsid w:val="00ED1B91"/>
    <w:rsid w:val="00ED501E"/>
    <w:rsid w:val="00EE09AA"/>
    <w:rsid w:val="00EE0ABB"/>
    <w:rsid w:val="00EE3584"/>
    <w:rsid w:val="00EE4ED1"/>
    <w:rsid w:val="00EF096B"/>
    <w:rsid w:val="00F0299F"/>
    <w:rsid w:val="00F12CD7"/>
    <w:rsid w:val="00F201A5"/>
    <w:rsid w:val="00F23438"/>
    <w:rsid w:val="00F43D69"/>
    <w:rsid w:val="00F50EEF"/>
    <w:rsid w:val="00F657AB"/>
    <w:rsid w:val="00F709AC"/>
    <w:rsid w:val="00F70B26"/>
    <w:rsid w:val="00F8511A"/>
    <w:rsid w:val="00F8732D"/>
    <w:rsid w:val="00FB1208"/>
    <w:rsid w:val="00FB5F55"/>
    <w:rsid w:val="00FC39A6"/>
    <w:rsid w:val="00FD0C0D"/>
    <w:rsid w:val="00FD25FF"/>
    <w:rsid w:val="00FD5DCB"/>
    <w:rsid w:val="00FD7761"/>
    <w:rsid w:val="00FE1074"/>
    <w:rsid w:val="00FE1B01"/>
    <w:rsid w:val="00FE40FF"/>
    <w:rsid w:val="00FE592E"/>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402DB9C"/>
  <w15:chartTrackingRefBased/>
  <w15:docId w15:val="{7457B8F7-B13B-4190-AEE1-52C6EA42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DCB"/>
    <w:rPr>
      <w:rFonts w:ascii="Arial" w:hAnsi="Arial"/>
      <w:sz w:val="22"/>
      <w:szCs w:val="22"/>
    </w:rPr>
  </w:style>
  <w:style w:type="paragraph" w:styleId="Heading1">
    <w:name w:val="heading 1"/>
    <w:basedOn w:val="Normal"/>
    <w:next w:val="Normal"/>
    <w:qFormat/>
    <w:pPr>
      <w:keepNext/>
      <w:jc w:val="center"/>
      <w:outlineLvl w:val="0"/>
    </w:pPr>
    <w:rPr>
      <w:b/>
      <w:bCs/>
      <w:sz w:val="24"/>
    </w:rPr>
  </w:style>
  <w:style w:type="paragraph" w:styleId="Heading2">
    <w:name w:val="heading 2"/>
    <w:basedOn w:val="Normal"/>
    <w:next w:val="Normal"/>
    <w:qFormat/>
    <w:pPr>
      <w:keepNext/>
      <w:numPr>
        <w:numId w:val="1"/>
      </w:numPr>
      <w:outlineLvl w:val="1"/>
    </w:pPr>
    <w:rPr>
      <w:b/>
      <w:bCs/>
      <w:sz w:val="24"/>
    </w:rPr>
  </w:style>
  <w:style w:type="paragraph" w:styleId="Heading3">
    <w:name w:val="heading 3"/>
    <w:basedOn w:val="Normal"/>
    <w:next w:val="Normal"/>
    <w:qFormat/>
    <w:pPr>
      <w:keepNext/>
      <w:numPr>
        <w:numId w:val="2"/>
      </w:numPr>
      <w:outlineLvl w:val="2"/>
    </w:pPr>
    <w:rPr>
      <w:b/>
      <w:b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cs="Arial"/>
      <w:b/>
      <w:bCs/>
      <w:sz w:val="24"/>
    </w:rPr>
  </w:style>
  <w:style w:type="paragraph" w:styleId="BodyText">
    <w:name w:val="Body Text"/>
    <w:basedOn w:val="Normal"/>
    <w:rPr>
      <w:sz w:val="24"/>
    </w:rPr>
  </w:style>
  <w:style w:type="paragraph" w:styleId="BodyText2">
    <w:name w:val="Body Text 2"/>
    <w:basedOn w:val="Normal"/>
    <w:rPr>
      <w:b/>
      <w:bCs/>
      <w:sz w:val="24"/>
    </w:rPr>
  </w:style>
  <w:style w:type="paragraph" w:styleId="Footer">
    <w:name w:val="footer"/>
    <w:basedOn w:val="Normal"/>
    <w:pPr>
      <w:tabs>
        <w:tab w:val="center" w:pos="4320"/>
        <w:tab w:val="right" w:pos="8640"/>
      </w:tabs>
    </w:pPr>
    <w:rPr>
      <w:sz w:val="24"/>
    </w:rPr>
  </w:style>
  <w:style w:type="paragraph" w:styleId="BodyTextIndent">
    <w:name w:val="Body Text Indent"/>
    <w:basedOn w:val="Normal"/>
    <w:pPr>
      <w:ind w:left="720"/>
    </w:pPr>
    <w:rPr>
      <w:sz w:val="24"/>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SOW">
    <w:name w:val="SOW"/>
    <w:basedOn w:val="Normal"/>
    <w:pPr>
      <w:ind w:left="720" w:hanging="720"/>
    </w:pPr>
    <w:rPr>
      <w:sz w:val="24"/>
    </w:rPr>
  </w:style>
  <w:style w:type="character" w:styleId="Hyperlink">
    <w:name w:val="Hyperlink"/>
    <w:rPr>
      <w:color w:val="FF0000"/>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sid w:val="002001F8"/>
    <w:rPr>
      <w:rFonts w:ascii="Tahoma" w:hAnsi="Tahoma" w:cs="Tahoma"/>
      <w:sz w:val="16"/>
      <w:szCs w:val="16"/>
    </w:rPr>
  </w:style>
  <w:style w:type="paragraph" w:styleId="CommentSubject">
    <w:name w:val="annotation subject"/>
    <w:basedOn w:val="CommentText"/>
    <w:next w:val="CommentText"/>
    <w:semiHidden/>
    <w:rsid w:val="001C7FA5"/>
    <w:rPr>
      <w:b/>
      <w:bCs/>
    </w:rPr>
  </w:style>
  <w:style w:type="paragraph" w:styleId="NormalWeb">
    <w:name w:val="Normal (Web)"/>
    <w:basedOn w:val="Normal"/>
    <w:link w:val="NormalWebChar"/>
    <w:rsid w:val="00262D7C"/>
    <w:pPr>
      <w:spacing w:before="100" w:beforeAutospacing="1" w:after="100" w:afterAutospacing="1"/>
    </w:pPr>
    <w:rPr>
      <w:rFonts w:ascii="Arial Unicode MS" w:eastAsia="Arial Unicode MS" w:hAnsi="Arial Unicode MS"/>
      <w:sz w:val="24"/>
      <w:szCs w:val="24"/>
      <w:lang w:val="x-none" w:eastAsia="x-none"/>
    </w:rPr>
  </w:style>
  <w:style w:type="paragraph" w:styleId="BlockText">
    <w:name w:val="Block Text"/>
    <w:basedOn w:val="Normal"/>
    <w:rsid w:val="00564B01"/>
    <w:pPr>
      <w:keepNext/>
      <w:ind w:left="720" w:right="-144"/>
      <w:outlineLvl w:val="4"/>
    </w:pPr>
    <w:rPr>
      <w:i/>
      <w:sz w:val="20"/>
      <w:szCs w:val="20"/>
    </w:rPr>
  </w:style>
  <w:style w:type="character" w:customStyle="1" w:styleId="Heading1CharCharCharCharCharCharCharCharCharCharCharCharCharCharCharCharCharCharCharCharCharChar">
    <w:name w:val="Heading 1 Char Char Char Char Char Char Char Char Char Char Char Char Char Char Char Char Char Char Char Char Char Char"/>
    <w:locked/>
    <w:rsid w:val="0074366A"/>
    <w:rPr>
      <w:rFonts w:ascii="Arial" w:eastAsia="Times New Roman" w:hAnsi="Arial" w:cs="Arial"/>
      <w:b/>
      <w:bCs/>
      <w:noProof w:val="0"/>
      <w:kern w:val="32"/>
      <w:sz w:val="32"/>
      <w:szCs w:val="32"/>
      <w:lang w:val="en-US" w:eastAsia="en-US"/>
    </w:rPr>
  </w:style>
  <w:style w:type="paragraph" w:styleId="List">
    <w:name w:val="List"/>
    <w:basedOn w:val="Normal"/>
    <w:rsid w:val="006B02D8"/>
    <w:pPr>
      <w:numPr>
        <w:numId w:val="6"/>
      </w:numPr>
    </w:pPr>
    <w:rPr>
      <w:rFonts w:cs="Arial"/>
      <w:sz w:val="24"/>
      <w:szCs w:val="24"/>
    </w:rPr>
  </w:style>
  <w:style w:type="paragraph" w:customStyle="1" w:styleId="Char">
    <w:name w:val="Char"/>
    <w:basedOn w:val="Normal"/>
    <w:rsid w:val="006B02D8"/>
    <w:pPr>
      <w:spacing w:after="160" w:line="240" w:lineRule="exact"/>
    </w:pPr>
    <w:rPr>
      <w:rFonts w:ascii="Verdana" w:hAnsi="Verdana"/>
      <w:sz w:val="20"/>
      <w:szCs w:val="20"/>
    </w:rPr>
  </w:style>
  <w:style w:type="paragraph" w:styleId="PlainText">
    <w:name w:val="Plain Text"/>
    <w:basedOn w:val="Normal"/>
    <w:rsid w:val="00B5285E"/>
    <w:rPr>
      <w:rFonts w:ascii="Courier New" w:hAnsi="Courier New"/>
      <w:sz w:val="20"/>
      <w:szCs w:val="24"/>
    </w:rPr>
  </w:style>
  <w:style w:type="character" w:customStyle="1" w:styleId="NormalWebChar">
    <w:name w:val="Normal (Web) Char"/>
    <w:link w:val="NormalWeb"/>
    <w:rsid w:val="00297F94"/>
    <w:rPr>
      <w:rFonts w:ascii="Arial Unicode MS" w:eastAsia="Arial Unicode MS" w:hAnsi="Arial Unicode MS" w:cs="Arial Unicode MS"/>
      <w:sz w:val="24"/>
      <w:szCs w:val="24"/>
    </w:rPr>
  </w:style>
  <w:style w:type="character" w:customStyle="1" w:styleId="HeaderChar">
    <w:name w:val="Header Char"/>
    <w:link w:val="Header"/>
    <w:uiPriority w:val="99"/>
    <w:rsid w:val="00FB5F55"/>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057836">
      <w:bodyDiv w:val="1"/>
      <w:marLeft w:val="0"/>
      <w:marRight w:val="0"/>
      <w:marTop w:val="0"/>
      <w:marBottom w:val="0"/>
      <w:divBdr>
        <w:top w:val="none" w:sz="0" w:space="0" w:color="auto"/>
        <w:left w:val="none" w:sz="0" w:space="0" w:color="auto"/>
        <w:bottom w:val="none" w:sz="0" w:space="0" w:color="auto"/>
        <w:right w:val="none" w:sz="0" w:space="0" w:color="auto"/>
      </w:divBdr>
    </w:div>
    <w:div w:id="547693761">
      <w:bodyDiv w:val="1"/>
      <w:marLeft w:val="0"/>
      <w:marRight w:val="0"/>
      <w:marTop w:val="0"/>
      <w:marBottom w:val="0"/>
      <w:divBdr>
        <w:top w:val="none" w:sz="0" w:space="0" w:color="auto"/>
        <w:left w:val="none" w:sz="0" w:space="0" w:color="auto"/>
        <w:bottom w:val="none" w:sz="0" w:space="0" w:color="auto"/>
        <w:right w:val="none" w:sz="0" w:space="0" w:color="auto"/>
      </w:divBdr>
    </w:div>
    <w:div w:id="557858862">
      <w:bodyDiv w:val="1"/>
      <w:marLeft w:val="0"/>
      <w:marRight w:val="0"/>
      <w:marTop w:val="0"/>
      <w:marBottom w:val="0"/>
      <w:divBdr>
        <w:top w:val="none" w:sz="0" w:space="0" w:color="auto"/>
        <w:left w:val="none" w:sz="0" w:space="0" w:color="auto"/>
        <w:bottom w:val="none" w:sz="0" w:space="0" w:color="auto"/>
        <w:right w:val="none" w:sz="0" w:space="0" w:color="auto"/>
      </w:divBdr>
    </w:div>
    <w:div w:id="733702173">
      <w:bodyDiv w:val="1"/>
      <w:marLeft w:val="0"/>
      <w:marRight w:val="0"/>
      <w:marTop w:val="0"/>
      <w:marBottom w:val="0"/>
      <w:divBdr>
        <w:top w:val="none" w:sz="0" w:space="0" w:color="auto"/>
        <w:left w:val="none" w:sz="0" w:space="0" w:color="auto"/>
        <w:bottom w:val="none" w:sz="0" w:space="0" w:color="auto"/>
        <w:right w:val="none" w:sz="0" w:space="0" w:color="auto"/>
      </w:divBdr>
    </w:div>
    <w:div w:id="1388722592">
      <w:bodyDiv w:val="1"/>
      <w:marLeft w:val="0"/>
      <w:marRight w:val="0"/>
      <w:marTop w:val="0"/>
      <w:marBottom w:val="0"/>
      <w:divBdr>
        <w:top w:val="none" w:sz="0" w:space="0" w:color="auto"/>
        <w:left w:val="none" w:sz="0" w:space="0" w:color="auto"/>
        <w:bottom w:val="none" w:sz="0" w:space="0" w:color="auto"/>
        <w:right w:val="none" w:sz="0" w:space="0" w:color="auto"/>
      </w:divBdr>
    </w:div>
    <w:div w:id="1753816100">
      <w:bodyDiv w:val="1"/>
      <w:marLeft w:val="0"/>
      <w:marRight w:val="0"/>
      <w:marTop w:val="0"/>
      <w:marBottom w:val="0"/>
      <w:divBdr>
        <w:top w:val="none" w:sz="0" w:space="0" w:color="auto"/>
        <w:left w:val="none" w:sz="0" w:space="0" w:color="auto"/>
        <w:bottom w:val="none" w:sz="0" w:space="0" w:color="auto"/>
        <w:right w:val="none" w:sz="0" w:space="0" w:color="auto"/>
      </w:divBdr>
    </w:div>
    <w:div w:id="210137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235D422DEA564C8894669DE8245139" ma:contentTypeVersion="7" ma:contentTypeDescription="Create a new document." ma:contentTypeScope="" ma:versionID="d1bbb979ce57a92e94e43dfbf613be86">
  <xsd:schema xmlns:xsd="http://www.w3.org/2001/XMLSchema" xmlns:xs="http://www.w3.org/2001/XMLSchema" xmlns:p="http://schemas.microsoft.com/office/2006/metadata/properties" xmlns:ns3="574cc261-c897-4895-b0d0-b909fd60a779" targetNamespace="http://schemas.microsoft.com/office/2006/metadata/properties" ma:root="true" ma:fieldsID="cd4e552bd45078b69dc6c74d2bdc5cf2" ns3:_="">
    <xsd:import namespace="574cc261-c897-4895-b0d0-b909fd60a779"/>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cc261-c897-4895-b0d0-b909fd60a7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873EF7-460F-46E3-9FCA-5512847BF1DA}">
  <ds:schemaRefs>
    <ds:schemaRef ds:uri="http://schemas.microsoft.com/sharepoint/v3/contenttype/forms"/>
  </ds:schemaRefs>
</ds:datastoreItem>
</file>

<file path=customXml/itemProps2.xml><?xml version="1.0" encoding="utf-8"?>
<ds:datastoreItem xmlns:ds="http://schemas.openxmlformats.org/officeDocument/2006/customXml" ds:itemID="{B5193425-06D0-4E94-BC6C-D00AC97799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675386-2202-43BE-8086-A1F1C8B64038}">
  <ds:schemaRefs>
    <ds:schemaRef ds:uri="http://schemas.microsoft.com/office/2006/metadata/longProperties"/>
  </ds:schemaRefs>
</ds:datastoreItem>
</file>

<file path=customXml/itemProps4.xml><?xml version="1.0" encoding="utf-8"?>
<ds:datastoreItem xmlns:ds="http://schemas.openxmlformats.org/officeDocument/2006/customXml" ds:itemID="{092B07AA-66A7-4A0A-951C-4378777F8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cc261-c897-4895-b0d0-b909fd60a7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1797</Words>
  <Characters>10644</Characters>
  <Application>Microsoft Office Word</Application>
  <DocSecurity>0</DocSecurity>
  <Lines>212</Lines>
  <Paragraphs>125</Paragraphs>
  <ScaleCrop>false</ScaleCrop>
  <HeadingPairs>
    <vt:vector size="2" baseType="variant">
      <vt:variant>
        <vt:lpstr>Title</vt:lpstr>
      </vt:variant>
      <vt:variant>
        <vt:i4>1</vt:i4>
      </vt:variant>
    </vt:vector>
  </HeadingPairs>
  <TitlesOfParts>
    <vt:vector size="1" baseType="lpstr">
      <vt:lpstr>Statement of Work (SOW) Template</vt:lpstr>
    </vt:vector>
  </TitlesOfParts>
  <Company>United States Coast Guard</Company>
  <LinksUpToDate>false</LinksUpToDate>
  <CharactersWithSpaces>12316</CharactersWithSpaces>
  <SharedDoc>false</SharedDoc>
  <HLinks>
    <vt:vector size="6" baseType="variant">
      <vt:variant>
        <vt:i4>6422571</vt:i4>
      </vt:variant>
      <vt:variant>
        <vt:i4>0</vt:i4>
      </vt:variant>
      <vt:variant>
        <vt:i4>0</vt:i4>
      </vt:variant>
      <vt:variant>
        <vt:i4>5</vt:i4>
      </vt:variant>
      <vt:variant>
        <vt:lpwstr>\\hqnas\SHARED\G-A\G-ACS\CAAT Team\TOOLBOX\SCOPE PARAGRAPHS.doc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(SOW) Template</dc:title>
  <dc:subject/>
  <dc:creator>Wondrash, Chad E CWO-4 USCG SFLC (USA)</dc:creator>
  <cp:keywords>Statement of Work; SOW; Requirements Document; Requirement Document; Requirement</cp:keywords>
  <cp:lastModifiedBy>Glover, Kenneth A CWO-4 USCG SFLC (USA)</cp:lastModifiedBy>
  <cp:revision>2</cp:revision>
  <cp:lastPrinted>2023-02-15T17:02:00Z</cp:lastPrinted>
  <dcterms:created xsi:type="dcterms:W3CDTF">2026-01-09T13:04:00Z</dcterms:created>
  <dcterms:modified xsi:type="dcterms:W3CDTF">2026-01-09T13:04:00Z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Template</vt:lpwstr>
  </property>
  <property fmtid="{D5CDD505-2E9C-101B-9397-08002B2CF9AE}" pid="3" name="ARMPhase">
    <vt:lpwstr>;#Purchase Request;#</vt:lpwstr>
  </property>
  <property fmtid="{D5CDD505-2E9C-101B-9397-08002B2CF9AE}" pid="4" name="DivisionBranch">
    <vt:lpwstr/>
  </property>
  <property fmtid="{D5CDD505-2E9C-101B-9397-08002B2CF9AE}" pid="5" name="Description0">
    <vt:lpwstr/>
  </property>
  <property fmtid="{D5CDD505-2E9C-101B-9397-08002B2CF9AE}" pid="6" name="Document Category">
    <vt:lpwstr/>
  </property>
  <property fmtid="{D5CDD505-2E9C-101B-9397-08002B2CF9AE}" pid="7" name="Document Type">
    <vt:lpwstr/>
  </property>
  <property fmtid="{D5CDD505-2E9C-101B-9397-08002B2CF9AE}" pid="8" name="Sites linked">
    <vt:lpwstr/>
  </property>
  <property fmtid="{D5CDD505-2E9C-101B-9397-08002B2CF9AE}" pid="9" name="Numerical Sequence">
    <vt:lpwstr/>
  </property>
  <property fmtid="{D5CDD505-2E9C-101B-9397-08002B2CF9AE}" pid="10" name="Sites">
    <vt:lpwstr/>
  </property>
  <property fmtid="{D5CDD505-2E9C-101B-9397-08002B2CF9AE}" pid="11" name="process">
    <vt:lpwstr/>
  </property>
  <property fmtid="{D5CDD505-2E9C-101B-9397-08002B2CF9AE}" pid="12" name="_dlc_DocId">
    <vt:lpwstr>YU4P4S5JC2ZY-649-153</vt:lpwstr>
  </property>
  <property fmtid="{D5CDD505-2E9C-101B-9397-08002B2CF9AE}" pid="13" name="_dlc_DocIdItemGuid">
    <vt:lpwstr>f347e7d6-f6fd-4d27-b55f-c95910bcda7a</vt:lpwstr>
  </property>
  <property fmtid="{D5CDD505-2E9C-101B-9397-08002B2CF9AE}" pid="14" name="_dlc_DocIdUrl">
    <vt:lpwstr>https://cg.portal.uscg.mil/units/cg9/1/CG913/_layouts/DocIdRedir.aspx?ID=YU4P4S5JC2ZY-649-153, YU4P4S5JC2ZY-649-153</vt:lpwstr>
  </property>
  <property fmtid="{D5CDD505-2E9C-101B-9397-08002B2CF9AE}" pid="15" name="Summary">
    <vt:lpwstr>ARM</vt:lpwstr>
  </property>
  <property fmtid="{D5CDD505-2E9C-101B-9397-08002B2CF9AE}" pid="16" name="ARM Step">
    <vt:lpwstr>PR Pkg</vt:lpwstr>
  </property>
  <property fmtid="{D5CDD505-2E9C-101B-9397-08002B2CF9AE}" pid="17" name="ARM Phase">
    <vt:lpwstr>Procurement Request</vt:lpwstr>
  </property>
  <property fmtid="{D5CDD505-2E9C-101B-9397-08002B2CF9AE}" pid="18" name="Tags">
    <vt:lpwstr>Requirements Document; PR</vt:lpwstr>
  </property>
  <property fmtid="{D5CDD505-2E9C-101B-9397-08002B2CF9AE}" pid="19" name="Document Last Modified">
    <vt:lpwstr>2018-07-31T00:00:00Z</vt:lpwstr>
  </property>
  <property fmtid="{D5CDD505-2E9C-101B-9397-08002B2CF9AE}" pid="20" name="ContentTypeId">
    <vt:lpwstr>0x01010041235D422DEA564C8894669DE8245139</vt:lpwstr>
  </property>
</Properties>
</file>