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305AE" w14:textId="51BA6858" w:rsidR="009A229B" w:rsidRPr="009A229B" w:rsidRDefault="009A229B" w:rsidP="00E174F4">
      <w:pPr>
        <w:rPr>
          <w:b/>
          <w:bCs/>
        </w:rPr>
      </w:pPr>
      <w:r w:rsidRPr="009A229B">
        <w:rPr>
          <w:b/>
          <w:bCs/>
        </w:rPr>
        <w:t>Statement of Work</w:t>
      </w:r>
    </w:p>
    <w:p w14:paraId="61F12F5B" w14:textId="13CAE72B" w:rsidR="00E174F4" w:rsidRDefault="00E174F4" w:rsidP="00E174F4">
      <w:r>
        <w:t xml:space="preserve">Requirement for existing equipment </w:t>
      </w:r>
      <w:r w:rsidR="00B25CB1">
        <w:t>IVIS Lumina S5 Imaging System</w:t>
      </w:r>
      <w:r>
        <w:t xml:space="preserve"> located at </w:t>
      </w:r>
      <w:r w:rsidR="004F4612">
        <w:t xml:space="preserve">the Iowa City VA Health Care System, 601 Hwy 6 West, building 40 Rm B101, Iowa City, IA 52246. </w:t>
      </w:r>
      <w:r>
        <w:t xml:space="preserve"> IAW the requirements of the Performance Work Statement (PWS).</w:t>
      </w:r>
      <w:r w:rsidR="00FE1B57">
        <w:t xml:space="preserve">  The period of performance shall be </w:t>
      </w:r>
      <w:r w:rsidR="00B25CB1">
        <w:t>7</w:t>
      </w:r>
      <w:r w:rsidR="00FE1B57">
        <w:t>/1/2</w:t>
      </w:r>
      <w:r w:rsidR="00B25CB1">
        <w:t>6</w:t>
      </w:r>
      <w:r w:rsidR="00FE1B57">
        <w:t xml:space="preserve"> – </w:t>
      </w:r>
      <w:r w:rsidR="00B25CB1">
        <w:t>6</w:t>
      </w:r>
      <w:r w:rsidR="00FE1B57">
        <w:t>/</w:t>
      </w:r>
      <w:r w:rsidR="00B25CB1">
        <w:t>3</w:t>
      </w:r>
      <w:r w:rsidR="00FE1B57">
        <w:t>0/2</w:t>
      </w:r>
      <w:r w:rsidR="00B25CB1">
        <w:t>7</w:t>
      </w:r>
      <w:r w:rsidR="00FE1B57">
        <w:t xml:space="preserve"> with two options periods.</w:t>
      </w:r>
    </w:p>
    <w:p w14:paraId="6EB39DC2" w14:textId="1CDC731C" w:rsidR="00E174F4" w:rsidRDefault="00E174F4" w:rsidP="00E174F4">
      <w:r>
        <w:t xml:space="preserve">The support includes the following: </w:t>
      </w:r>
    </w:p>
    <w:p w14:paraId="7BB81FB9" w14:textId="242A91CF" w:rsidR="00E174F4" w:rsidRDefault="00E174F4" w:rsidP="00E174F4">
      <w:r>
        <w:t xml:space="preserve">The Contractor shall provide </w:t>
      </w:r>
      <w:r w:rsidR="00B25CB1">
        <w:t xml:space="preserve">the </w:t>
      </w:r>
      <w:proofErr w:type="spellStart"/>
      <w:r w:rsidR="00B25CB1">
        <w:t>Revvity</w:t>
      </w:r>
      <w:proofErr w:type="spellEnd"/>
      <w:r w:rsidR="00B25CB1">
        <w:t xml:space="preserve"> “Signature” Service plan</w:t>
      </w:r>
      <w:r>
        <w:t>, one annual Preventative Maintenance</w:t>
      </w:r>
      <w:r w:rsidR="00B25CB1">
        <w:t xml:space="preserve">, </w:t>
      </w:r>
      <w:r w:rsidR="00BE208A">
        <w:t xml:space="preserve">priority </w:t>
      </w:r>
      <w:r w:rsidR="00B25CB1">
        <w:t>remote support during normal business hours (8:00 AM – 4:30 PM CT)</w:t>
      </w:r>
      <w:r w:rsidR="00BE208A">
        <w:t>, unlimited repairs</w:t>
      </w:r>
      <w:r>
        <w:t>.</w:t>
      </w:r>
    </w:p>
    <w:p w14:paraId="61A5ECF9" w14:textId="5C26696E" w:rsidR="00E174F4" w:rsidRDefault="00E174F4" w:rsidP="00E174F4">
      <w:r>
        <w:t>The Contractor shall provide emergency on-site repair services with</w:t>
      </w:r>
      <w:r w:rsidR="00BE208A">
        <w:t>in 3 business days to include all travel, labor and parts</w:t>
      </w:r>
      <w:r>
        <w:t xml:space="preserve">. The Contractor shall provide documentation (e.g., service report) detailing all repair services performed upon completion of services. </w:t>
      </w:r>
    </w:p>
    <w:p w14:paraId="3580F489" w14:textId="52F1F901" w:rsidR="00E174F4" w:rsidRDefault="00E174F4" w:rsidP="00E174F4">
      <w:r>
        <w:t xml:space="preserve">The Contractor shall respond within </w:t>
      </w:r>
      <w:r w:rsidR="00044D61">
        <w:t>2 business days</w:t>
      </w:r>
      <w:r>
        <w:t xml:space="preserve"> (Monday through Friday)</w:t>
      </w:r>
      <w:r w:rsidR="00044D61">
        <w:t xml:space="preserve"> via phone or email for reports of service</w:t>
      </w:r>
      <w:r>
        <w:t>.</w:t>
      </w:r>
    </w:p>
    <w:p w14:paraId="2F31EAB6" w14:textId="1AD17237" w:rsidR="00E174F4" w:rsidRDefault="00E174F4" w:rsidP="00E174F4">
      <w:r>
        <w:t>Prior to reporting to a service call, the contract’s services representation shall notify the COR</w:t>
      </w:r>
      <w:r w:rsidR="008D68A1">
        <w:t xml:space="preserve"> (Contracting Officers </w:t>
      </w:r>
      <w:proofErr w:type="spellStart"/>
      <w:r w:rsidR="008D68A1">
        <w:t>Respresntative</w:t>
      </w:r>
      <w:proofErr w:type="spellEnd"/>
      <w:r w:rsidR="008D68A1">
        <w:t xml:space="preserve">) via email or </w:t>
      </w:r>
      <w:r>
        <w:t xml:space="preserve">telephonically </w:t>
      </w:r>
      <w:r w:rsidR="008D68A1">
        <w:t>before</w:t>
      </w:r>
      <w:r>
        <w:t xml:space="preserve"> commencing services during normal duty operating hours (0800 to 16</w:t>
      </w:r>
      <w:r w:rsidR="008D68A1">
        <w:t>3</w:t>
      </w:r>
      <w:r>
        <w:t xml:space="preserve">0 </w:t>
      </w:r>
      <w:r w:rsidR="008D68A1">
        <w:t>C</w:t>
      </w:r>
      <w:r>
        <w:t xml:space="preserve">ST). During other than normal operating hours, the Contractor's representative shall </w:t>
      </w:r>
      <w:r w:rsidR="008D68A1">
        <w:t>arrange for access with the COR.</w:t>
      </w:r>
    </w:p>
    <w:p w14:paraId="290611C6" w14:textId="77777777" w:rsidR="00E174F4" w:rsidRDefault="00E174F4" w:rsidP="00E174F4">
      <w:r>
        <w:t>The Government and the Contractor's service representative will exchange hazard communication information before the commencement of any repair.</w:t>
      </w:r>
    </w:p>
    <w:p w14:paraId="68E4A19C" w14:textId="77777777" w:rsidR="00E174F4" w:rsidRDefault="00E174F4" w:rsidP="00E174F4">
      <w:r>
        <w:t>When required, the Contractor's service representative will comply with the Occupational Safety and Health Administration (OSHA) lockout/tag-out standards while performing maintenance on Medical Devices/Medical Device Systems (MD/MDS).</w:t>
      </w:r>
    </w:p>
    <w:p w14:paraId="2618BEDB" w14:textId="4249E92E" w:rsidR="00E174F4" w:rsidRDefault="00E174F4" w:rsidP="00E174F4">
      <w:r>
        <w:t xml:space="preserve">Upon completion of services by the Contractor's service representative, a service report shall be provided to the COR. The service report shall provide detailed information regarding the cause of the MD/MDS malfunction and corrective action taken. It shall include, at a minimum, the time required to complete the work and a list of parts replaced with part numbers prior to leaving the facility. </w:t>
      </w:r>
    </w:p>
    <w:p w14:paraId="1E5EA197" w14:textId="566E9D58" w:rsidR="00E174F4" w:rsidRDefault="00E174F4" w:rsidP="00E174F4">
      <w:r>
        <w:t xml:space="preserve">In the event all information is not available to the Contractor's service representative when services are performed, the initial service report shall include all available information to close work order within five days. The Contractor shall provide the balance of the required information to the </w:t>
      </w:r>
      <w:r w:rsidR="008D68A1">
        <w:t>COR</w:t>
      </w:r>
      <w:r>
        <w:t xml:space="preserve"> no later than ten days after services are completed.</w:t>
      </w:r>
    </w:p>
    <w:p w14:paraId="2F69E304" w14:textId="77777777" w:rsidR="00E174F4" w:rsidRDefault="00E174F4" w:rsidP="00E174F4">
      <w:r>
        <w:t>The Contractor shall have access to all necessary diagnostic software (if applicable). The Contractor shall use only Original Equipment Manufacturer (OEM) new or OEM refurbished repair parts.</w:t>
      </w:r>
    </w:p>
    <w:p w14:paraId="0C36DD09" w14:textId="77777777" w:rsidR="00E174F4" w:rsidRDefault="00E174F4" w:rsidP="00E174F4">
      <w:r>
        <w:t>The Contractor's service representative will be factory trained and have desired to have a minimum of two years of experience working on the contracted MD/MDS</w:t>
      </w:r>
    </w:p>
    <w:p w14:paraId="2F091BC3" w14:textId="2FCA47CF" w:rsidR="0029600D" w:rsidRDefault="00E174F4" w:rsidP="00E174F4">
      <w:r>
        <w:t>The Contractor shall furnish all software updates/patches issued by the MD/MDS manufacturer.</w:t>
      </w:r>
    </w:p>
    <w:p w14:paraId="251C75B3" w14:textId="77777777" w:rsidR="006D17CE" w:rsidRDefault="006D17CE" w:rsidP="00E174F4"/>
    <w:p w14:paraId="4ABEE781" w14:textId="77777777" w:rsidR="006D17CE" w:rsidRDefault="006D17CE" w:rsidP="00E174F4"/>
    <w:p w14:paraId="1755AA75" w14:textId="77777777" w:rsidR="006D17CE" w:rsidRPr="006D17CE" w:rsidRDefault="006D17CE" w:rsidP="00911F7D">
      <w:pPr>
        <w:spacing w:line="240" w:lineRule="auto"/>
        <w:rPr>
          <w:lang w:val="en"/>
        </w:rPr>
      </w:pPr>
      <w:r w:rsidRPr="006D17CE">
        <w:rPr>
          <w:b/>
          <w:bCs/>
          <w:lang w:val="en"/>
        </w:rPr>
        <w:t>RECORDS MANAGEMENT OBLIGATIONS</w:t>
      </w:r>
    </w:p>
    <w:p w14:paraId="58021FDF" w14:textId="4826CD61" w:rsidR="006D17CE" w:rsidRPr="006D17CE" w:rsidRDefault="006D17CE" w:rsidP="00911F7D">
      <w:pPr>
        <w:spacing w:line="240" w:lineRule="auto"/>
      </w:pPr>
      <w:r w:rsidRPr="006D17CE">
        <w:t>A.  Applicability</w:t>
      </w:r>
    </w:p>
    <w:p w14:paraId="285BDCEF" w14:textId="13A1EF30" w:rsidR="006D17CE" w:rsidRPr="006D17CE" w:rsidRDefault="006D17CE" w:rsidP="00911F7D">
      <w:pPr>
        <w:spacing w:line="240" w:lineRule="auto"/>
      </w:pPr>
      <w:r w:rsidRPr="006D17CE">
        <w:t>This clause applies to all Contractors whose employees create, work with, or otherwise handle Federal records, as defined in Section B, regardless of the medium in which the record exists.  </w:t>
      </w:r>
    </w:p>
    <w:p w14:paraId="67377CBC" w14:textId="77777777" w:rsidR="006D17CE" w:rsidRPr="006D17CE" w:rsidRDefault="006D17CE" w:rsidP="00911F7D">
      <w:pPr>
        <w:spacing w:line="240" w:lineRule="auto"/>
      </w:pPr>
      <w:r w:rsidRPr="006D17CE">
        <w:t>B.  Definitions</w:t>
      </w:r>
    </w:p>
    <w:p w14:paraId="1A603C2F" w14:textId="4661BBF6" w:rsidR="006D17CE" w:rsidRPr="006D17CE" w:rsidRDefault="006D17CE" w:rsidP="00911F7D">
      <w:pPr>
        <w:spacing w:line="240" w:lineRule="auto"/>
      </w:pPr>
      <w:r w:rsidRPr="006D17CE">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78F196C3" w14:textId="77777777" w:rsidR="006D17CE" w:rsidRPr="006D17CE" w:rsidRDefault="006D17CE" w:rsidP="00911F7D">
      <w:pPr>
        <w:spacing w:line="240" w:lineRule="auto"/>
      </w:pPr>
      <w:r w:rsidRPr="006D17CE">
        <w:t>The term Federal record:</w:t>
      </w:r>
    </w:p>
    <w:p w14:paraId="67319FD0" w14:textId="77777777" w:rsidR="006D17CE" w:rsidRPr="006D17CE" w:rsidRDefault="006D17CE" w:rsidP="00911F7D">
      <w:pPr>
        <w:spacing w:line="240" w:lineRule="auto"/>
      </w:pPr>
      <w:r w:rsidRPr="006D17CE">
        <w:t>1.  includes [Agency] records. </w:t>
      </w:r>
    </w:p>
    <w:p w14:paraId="75CCDAD5" w14:textId="77777777" w:rsidR="006D17CE" w:rsidRPr="006D17CE" w:rsidRDefault="006D17CE" w:rsidP="00911F7D">
      <w:pPr>
        <w:spacing w:line="240" w:lineRule="auto"/>
      </w:pPr>
      <w:r w:rsidRPr="006D17CE">
        <w:t>2.  Does not include personal materials.</w:t>
      </w:r>
    </w:p>
    <w:p w14:paraId="4EF40946" w14:textId="77777777" w:rsidR="006D17CE" w:rsidRPr="006D17CE" w:rsidRDefault="006D17CE" w:rsidP="00911F7D">
      <w:pPr>
        <w:spacing w:line="240" w:lineRule="auto"/>
      </w:pPr>
      <w:r w:rsidRPr="006D17CE">
        <w:t>3.  Applies to records created, received, or maintained by Contractors pursuant to their [Agency] contract.</w:t>
      </w:r>
    </w:p>
    <w:p w14:paraId="0314B1DA" w14:textId="77777777" w:rsidR="006D17CE" w:rsidRPr="006D17CE" w:rsidRDefault="006D17CE" w:rsidP="00911F7D">
      <w:pPr>
        <w:spacing w:line="240" w:lineRule="auto"/>
      </w:pPr>
      <w:r w:rsidRPr="006D17CE">
        <w:t>4.  May include deliverables and documentation associated with deliverables.</w:t>
      </w:r>
    </w:p>
    <w:p w14:paraId="7814508F" w14:textId="2E7496B3" w:rsidR="006D17CE" w:rsidRPr="006D17CE" w:rsidRDefault="006D17CE" w:rsidP="00911F7D">
      <w:pPr>
        <w:spacing w:line="240" w:lineRule="auto"/>
      </w:pPr>
      <w:r w:rsidRPr="006D17CE">
        <w:t>C.  Requirements</w:t>
      </w:r>
    </w:p>
    <w:p w14:paraId="0A8C68AD" w14:textId="49C60BB2" w:rsidR="006D17CE" w:rsidRPr="006D17CE" w:rsidRDefault="006D17CE" w:rsidP="00911F7D">
      <w:pPr>
        <w:spacing w:line="240" w:lineRule="auto"/>
      </w:pPr>
      <w:r w:rsidRPr="006D17CE">
        <w:t xml:space="preserve">1.  Contractor shall comply with all applicable records management laws and regulations, as well as National Archives and Records Administration (NARA) records policies, including but not limited to the Federal Records Act (44 U.S.C. </w:t>
      </w:r>
      <w:proofErr w:type="spellStart"/>
      <w:r w:rsidRPr="006D17CE">
        <w:t>chs</w:t>
      </w:r>
      <w:proofErr w:type="spellEnd"/>
      <w:r w:rsidRPr="006D17CE">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3DCA1F9C" w14:textId="4DBB8E1F" w:rsidR="006D17CE" w:rsidRPr="006D17CE" w:rsidRDefault="006D17CE" w:rsidP="00911F7D">
      <w:pPr>
        <w:spacing w:line="240" w:lineRule="auto"/>
      </w:pPr>
      <w:r w:rsidRPr="006D17CE">
        <w:t>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29DDD3E" w14:textId="2F4808AA" w:rsidR="006D17CE" w:rsidRPr="006D17CE" w:rsidRDefault="006D17CE" w:rsidP="00911F7D">
      <w:pPr>
        <w:spacing w:line="240" w:lineRule="auto"/>
      </w:pPr>
      <w:r w:rsidRPr="006D17CE">
        <w:t>3.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6D3D559C" w14:textId="77777777" w:rsidR="006D17CE" w:rsidRPr="006D17CE" w:rsidRDefault="006D17CE" w:rsidP="00911F7D">
      <w:pPr>
        <w:spacing w:line="240" w:lineRule="auto"/>
      </w:pPr>
      <w:r w:rsidRPr="006D17CE">
        <w:t xml:space="preserve">4. Iowa City VAHCS and its contractors are responsible for preventing the alienation or unauthorized destruction of records, including all forms of mutilation. Records may not be removed from the legal custody of Iowa City VAHCS or destroyed except for in accordance with the provisions of the agency records schedules and with the written concurrence of the Head of the Contracting Activity. Willful and </w:t>
      </w:r>
      <w:r w:rsidRPr="006D17CE">
        <w:lastRenderedPageBreak/>
        <w:t xml:space="preserve">unlawful destruction, damage or alienation of Federal records is subject to the fines and penalties imposed by 18 U.S.C. 2701. </w:t>
      </w:r>
    </w:p>
    <w:p w14:paraId="50FEF4A1" w14:textId="3CD13A95" w:rsidR="006D17CE" w:rsidRPr="006D17CE" w:rsidRDefault="006D17CE" w:rsidP="00911F7D">
      <w:pPr>
        <w:spacing w:line="240" w:lineRule="auto"/>
      </w:pPr>
      <w:r w:rsidRPr="006D17CE">
        <w:t>In the event of any unlawful or accidental removal, defacing, alteration, or destruction of records, Contractor must report to Iowa City VAHCS. The agency must report promptly to NARA in accordance with 36 CFR 1230.</w:t>
      </w:r>
    </w:p>
    <w:p w14:paraId="51B6BC8B" w14:textId="41C130E8" w:rsidR="006D17CE" w:rsidRPr="006D17CE" w:rsidRDefault="006D17CE" w:rsidP="00911F7D">
      <w:pPr>
        <w:spacing w:line="240" w:lineRule="auto"/>
      </w:pPr>
      <w:r w:rsidRPr="006D17CE">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6D17CE">
        <w:t>is</w:t>
      </w:r>
      <w:proofErr w:type="gramEnd"/>
      <w:r w:rsidRPr="006D17CE">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6D17CE">
        <w:t>is</w:t>
      </w:r>
      <w:proofErr w:type="gramEnd"/>
      <w:r w:rsidRPr="006D17CE">
        <w:t xml:space="preserve"> no longer required, it shall be returned to Iowa City VAHCS </w:t>
      </w:r>
      <w:proofErr w:type="gramStart"/>
      <w:r w:rsidRPr="006D17CE">
        <w:t>control</w:t>
      </w:r>
      <w:proofErr w:type="gramEnd"/>
      <w:r w:rsidRPr="006D17CE">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4AEE2CBC" w14:textId="2B7E18C3" w:rsidR="006D17CE" w:rsidRPr="006D17CE" w:rsidRDefault="006D17CE" w:rsidP="00911F7D">
      <w:pPr>
        <w:spacing w:line="240" w:lineRule="auto"/>
      </w:pPr>
      <w:r w:rsidRPr="006D17CE">
        <w:t>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Iowa City VAHCS guidance for protecting sensitive, proprietary information, and controlled unclassified information.</w:t>
      </w:r>
    </w:p>
    <w:p w14:paraId="0E543629" w14:textId="1F88BA92" w:rsidR="006D17CE" w:rsidRPr="006D17CE" w:rsidRDefault="006D17CE" w:rsidP="00911F7D">
      <w:pPr>
        <w:spacing w:line="240" w:lineRule="auto"/>
      </w:pPr>
      <w:r w:rsidRPr="006D17CE">
        <w:t>7.  The Contractor shall only use Government IT equipment for purposes specifically tied to or authorized by the contract and in accordance with Iowa City VAHCS policy. </w:t>
      </w:r>
    </w:p>
    <w:p w14:paraId="71A41BD4" w14:textId="5B6A42B0" w:rsidR="006D17CE" w:rsidRPr="006D17CE" w:rsidRDefault="006D17CE" w:rsidP="00911F7D">
      <w:pPr>
        <w:spacing w:line="240" w:lineRule="auto"/>
      </w:pPr>
      <w:r w:rsidRPr="006D17CE">
        <w:t>8.  The Contractor shall not create or maintain any records containing any non-public Iowa City VAHCS information that are not specifically tied to or authorized by the contract. </w:t>
      </w:r>
    </w:p>
    <w:p w14:paraId="264ADAEC" w14:textId="168D3700" w:rsidR="006D17CE" w:rsidRPr="006D17CE" w:rsidRDefault="006D17CE" w:rsidP="00911F7D">
      <w:pPr>
        <w:spacing w:line="240" w:lineRule="auto"/>
      </w:pPr>
      <w:r w:rsidRPr="006D17CE">
        <w:t>9.  The Contractor shall not retain, use, sell, or disseminate copies of any deliverable that contains information covered by the Privacy Act of 1974 or that which is generally protected from public disclosure by an exemption to the Freedom of Information Act. </w:t>
      </w:r>
    </w:p>
    <w:p w14:paraId="1C09AF47" w14:textId="4283C567" w:rsidR="006D17CE" w:rsidRPr="006D17CE" w:rsidRDefault="006D17CE" w:rsidP="00911F7D">
      <w:pPr>
        <w:spacing w:line="240" w:lineRule="auto"/>
      </w:pPr>
      <w:r w:rsidRPr="006D17CE">
        <w:t>10.  The Iowa City VAHCS owns the rights to all data and records produced as part of this contract. All deliverables under the contract are the property of the U.S. Government for which Iowa City VAHCS shall have unlimited rights to use, dispose of, or disclose such data contained therein as it determines to be in the public interest. Any Contractor rights in the data or deliverables must be identified as required by FAR 52.227-11 through FAR 52.227-20.</w:t>
      </w:r>
    </w:p>
    <w:p w14:paraId="3A95F4D6" w14:textId="77777777" w:rsidR="006D17CE" w:rsidRPr="006D17CE" w:rsidRDefault="006D17CE" w:rsidP="00911F7D">
      <w:pPr>
        <w:spacing w:line="240" w:lineRule="auto"/>
      </w:pPr>
      <w:r w:rsidRPr="006D17CE">
        <w:t>11.  Training.  All Contractor employees assigned to this contract who create, work with, or otherwise handle records are required to take VHA-provided records management training, Talent Management System (TMS) Item #4192704, Records Management for Everyone. The Contractor is responsible for confirming training has been completed according to agency policies, including initial training and any annual or refresher training. </w:t>
      </w:r>
    </w:p>
    <w:p w14:paraId="25DE7881" w14:textId="77777777" w:rsidR="006D17CE" w:rsidRPr="006D17CE" w:rsidRDefault="006D17CE" w:rsidP="00911F7D">
      <w:pPr>
        <w:spacing w:line="240" w:lineRule="auto"/>
        <w:rPr>
          <w:lang w:val="en"/>
        </w:rPr>
      </w:pPr>
    </w:p>
    <w:p w14:paraId="3E07E38A" w14:textId="5438E86B" w:rsidR="006D17CE" w:rsidRPr="00911F7D" w:rsidRDefault="006D17CE" w:rsidP="00911F7D">
      <w:pPr>
        <w:spacing w:line="240" w:lineRule="auto"/>
        <w:rPr>
          <w:bCs/>
        </w:rPr>
      </w:pPr>
      <w:r w:rsidRPr="006D17CE">
        <w:rPr>
          <w:bCs/>
        </w:rPr>
        <w:lastRenderedPageBreak/>
        <w:t>D.  </w:t>
      </w:r>
      <w:proofErr w:type="spellStart"/>
      <w:r w:rsidRPr="006D17CE">
        <w:rPr>
          <w:bCs/>
        </w:rPr>
        <w:t>Flowdown</w:t>
      </w:r>
      <w:proofErr w:type="spellEnd"/>
      <w:r w:rsidRPr="006D17CE">
        <w:rPr>
          <w:bCs/>
        </w:rPr>
        <w:t xml:space="preserve"> of requirements to Subcontractors</w:t>
      </w:r>
    </w:p>
    <w:p w14:paraId="52695CB1" w14:textId="26392F35" w:rsidR="006D17CE" w:rsidRPr="006D17CE" w:rsidRDefault="006D17CE" w:rsidP="00911F7D">
      <w:pPr>
        <w:spacing w:line="240" w:lineRule="auto"/>
      </w:pPr>
      <w:r w:rsidRPr="006D17CE">
        <w:t>1.  The Contractor shall incorporate the substance of this clause, its terms and requirements including this paragraph, in all subcontracts under this [contract vehicle], and require written subcontractor acknowledgment of same. </w:t>
      </w:r>
    </w:p>
    <w:p w14:paraId="2F15CEC3" w14:textId="77777777" w:rsidR="006D17CE" w:rsidRPr="006D17CE" w:rsidRDefault="006D17CE" w:rsidP="00911F7D">
      <w:pPr>
        <w:spacing w:line="240" w:lineRule="auto"/>
      </w:pPr>
      <w:r w:rsidRPr="006D17CE">
        <w:t>2.  Violation by a subcontractor of any provision set forth in this clause will be attributed to the Contractor.</w:t>
      </w:r>
    </w:p>
    <w:p w14:paraId="72A9EE39" w14:textId="77777777" w:rsidR="006D17CE" w:rsidRPr="006D17CE" w:rsidRDefault="006D17CE" w:rsidP="006D17CE"/>
    <w:p w14:paraId="368AFB05" w14:textId="77777777" w:rsidR="006D17CE" w:rsidRDefault="006D17CE" w:rsidP="00E174F4"/>
    <w:sectPr w:rsidR="006D1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F4"/>
    <w:rsid w:val="00044D61"/>
    <w:rsid w:val="0029600D"/>
    <w:rsid w:val="002B6A74"/>
    <w:rsid w:val="0030518B"/>
    <w:rsid w:val="003A14AA"/>
    <w:rsid w:val="004B62D7"/>
    <w:rsid w:val="004F4612"/>
    <w:rsid w:val="006B7485"/>
    <w:rsid w:val="006D17CE"/>
    <w:rsid w:val="0085214F"/>
    <w:rsid w:val="008C4F51"/>
    <w:rsid w:val="008D68A1"/>
    <w:rsid w:val="00911F7D"/>
    <w:rsid w:val="009A229B"/>
    <w:rsid w:val="00B25CB1"/>
    <w:rsid w:val="00BE208A"/>
    <w:rsid w:val="00D318BA"/>
    <w:rsid w:val="00E174F4"/>
    <w:rsid w:val="00FE1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C997D"/>
  <w15:chartTrackingRefBased/>
  <w15:docId w15:val="{8EEBFC81-8DA1-4A85-A087-4A4F7BE2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1463</Words>
  <Characters>8403</Characters>
  <Application>Microsoft Office Word</Application>
  <DocSecurity>0</DocSecurity>
  <Lines>127</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Yahnke, Todd M.</dc:creator>
  <cp:keywords/>
  <dc:description/>
  <cp:lastModifiedBy>Nevarez, Emanuel</cp:lastModifiedBy>
  <cp:revision>2</cp:revision>
  <dcterms:created xsi:type="dcterms:W3CDTF">2026-04-15T03:54:00Z</dcterms:created>
  <dcterms:modified xsi:type="dcterms:W3CDTF">2026-04-15T03:54:00Z</dcterms:modified>
</cp:coreProperties>
</file>