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76077" w14:textId="3C997C85" w:rsidR="00AC5629" w:rsidRPr="000213C1" w:rsidRDefault="00AC5629" w:rsidP="000213C1">
      <w:pPr>
        <w:spacing w:after="0" w:line="240" w:lineRule="auto"/>
        <w:contextualSpacing/>
        <w:jc w:val="center"/>
        <w:rPr>
          <w:rFonts w:ascii="Times New Roman" w:eastAsia="Arial Unicode MS" w:hAnsi="Times New Roman" w:cs="Times New Roman"/>
          <w:b/>
        </w:rPr>
      </w:pPr>
      <w:r w:rsidRPr="000213C1">
        <w:rPr>
          <w:rFonts w:ascii="Times New Roman" w:eastAsia="Arial Unicode MS" w:hAnsi="Times New Roman" w:cs="Times New Roman"/>
          <w:b/>
        </w:rPr>
        <w:t>DEFENSE HEALTH AGENCY</w:t>
      </w:r>
      <w:r w:rsidR="00ED7E74">
        <w:rPr>
          <w:rFonts w:ascii="Times New Roman" w:eastAsia="Arial Unicode MS" w:hAnsi="Times New Roman" w:cs="Times New Roman"/>
          <w:b/>
        </w:rPr>
        <w:t xml:space="preserve"> CONTRACTING ACTIVITY </w:t>
      </w:r>
    </w:p>
    <w:p w14:paraId="0C010D84" w14:textId="77777777" w:rsidR="00AC5629" w:rsidRPr="000213C1" w:rsidRDefault="00AC5629" w:rsidP="000213C1">
      <w:pPr>
        <w:spacing w:after="0" w:line="240" w:lineRule="auto"/>
        <w:contextualSpacing/>
        <w:jc w:val="center"/>
        <w:rPr>
          <w:rFonts w:ascii="Times New Roman" w:eastAsia="Arial Unicode MS" w:hAnsi="Times New Roman" w:cs="Times New Roman"/>
          <w:b/>
        </w:rPr>
      </w:pPr>
      <w:r w:rsidRPr="000213C1">
        <w:rPr>
          <w:rFonts w:ascii="Times New Roman" w:eastAsia="Arial Unicode MS" w:hAnsi="Times New Roman" w:cs="Times New Roman"/>
          <w:b/>
        </w:rPr>
        <w:t>NOTICE OF INTENT</w:t>
      </w:r>
    </w:p>
    <w:p w14:paraId="2CE98401" w14:textId="77777777" w:rsidR="00AC5629" w:rsidRPr="000213C1" w:rsidRDefault="00AC5629" w:rsidP="000213C1">
      <w:pPr>
        <w:spacing w:after="0" w:line="240" w:lineRule="auto"/>
        <w:contextualSpacing/>
        <w:jc w:val="center"/>
        <w:rPr>
          <w:rFonts w:ascii="Times New Roman" w:eastAsia="Arial Unicode MS" w:hAnsi="Times New Roman" w:cs="Times New Roman"/>
          <w:b/>
        </w:rPr>
      </w:pPr>
    </w:p>
    <w:p w14:paraId="1F7031CF" w14:textId="074D5354" w:rsidR="00AC5629" w:rsidRPr="000213C1" w:rsidRDefault="00AC5629" w:rsidP="000213C1">
      <w:pPr>
        <w:pStyle w:val="ListParagraph"/>
        <w:spacing w:after="0" w:line="240" w:lineRule="auto"/>
        <w:ind w:left="0"/>
        <w:rPr>
          <w:rFonts w:ascii="Times New Roman" w:hAnsi="Times New Roman" w:cs="Times New Roman"/>
          <w:sz w:val="20"/>
          <w:szCs w:val="20"/>
        </w:rPr>
      </w:pPr>
      <w:r w:rsidRPr="000213C1">
        <w:rPr>
          <w:rFonts w:ascii="Times New Roman" w:eastAsia="Times New Roman" w:hAnsi="Times New Roman" w:cs="Times New Roman"/>
          <w:sz w:val="20"/>
          <w:szCs w:val="20"/>
          <w:lang w:val="en"/>
        </w:rPr>
        <w:t xml:space="preserve">This requirement is for </w:t>
      </w:r>
      <w:r w:rsidR="00540A82" w:rsidRPr="00540A82">
        <w:rPr>
          <w:rFonts w:ascii="Times New Roman" w:eastAsia="Times New Roman" w:hAnsi="Times New Roman" w:cs="Times New Roman"/>
          <w:sz w:val="20"/>
          <w:szCs w:val="20"/>
          <w:lang w:val="en"/>
        </w:rPr>
        <w:t>preventive and corrective maintenance on anesthesia machines located at Naval Hospital Rota</w:t>
      </w:r>
      <w:r w:rsidR="0095614F">
        <w:rPr>
          <w:rFonts w:ascii="Times New Roman" w:eastAsia="Times New Roman" w:hAnsi="Times New Roman" w:cs="Times New Roman"/>
          <w:sz w:val="20"/>
          <w:szCs w:val="20"/>
          <w:lang w:val="en"/>
        </w:rPr>
        <w:t>,</w:t>
      </w:r>
      <w:r w:rsidR="00540A82" w:rsidRPr="00540A82">
        <w:rPr>
          <w:rFonts w:ascii="Times New Roman" w:eastAsia="Times New Roman" w:hAnsi="Times New Roman" w:cs="Times New Roman"/>
          <w:sz w:val="20"/>
          <w:szCs w:val="20"/>
          <w:lang w:val="en"/>
        </w:rPr>
        <w:t xml:space="preserve"> Spain</w:t>
      </w:r>
      <w:r w:rsidR="00540A82">
        <w:rPr>
          <w:rFonts w:ascii="Times New Roman" w:eastAsia="Times New Roman" w:hAnsi="Times New Roman" w:cs="Times New Roman"/>
          <w:sz w:val="20"/>
          <w:szCs w:val="20"/>
          <w:lang w:val="en"/>
        </w:rPr>
        <w:t xml:space="preserve">.  </w:t>
      </w:r>
      <w:r w:rsidR="00540A82" w:rsidRPr="00540A82">
        <w:rPr>
          <w:rFonts w:ascii="Times New Roman" w:eastAsia="Times New Roman" w:hAnsi="Times New Roman" w:cs="Times New Roman"/>
          <w:sz w:val="20"/>
          <w:szCs w:val="20"/>
          <w:lang w:val="en"/>
        </w:rPr>
        <w:t>The contractor shall provide all personnel, equipment, supplies, facilities, transportation, tools, materials, supervision, and other items and non-personal services necessary to perform preventive and corrective maintenance to ensure dependable and reliable equipment operation as defined in th</w:t>
      </w:r>
      <w:r w:rsidR="00540A82">
        <w:rPr>
          <w:rFonts w:ascii="Times New Roman" w:eastAsia="Times New Roman" w:hAnsi="Times New Roman" w:cs="Times New Roman"/>
          <w:sz w:val="20"/>
          <w:szCs w:val="20"/>
          <w:lang w:val="en"/>
        </w:rPr>
        <w:t>e</w:t>
      </w:r>
      <w:r w:rsidR="00540A82" w:rsidRPr="00540A82">
        <w:rPr>
          <w:rFonts w:ascii="Times New Roman" w:eastAsia="Times New Roman" w:hAnsi="Times New Roman" w:cs="Times New Roman"/>
          <w:sz w:val="20"/>
          <w:szCs w:val="20"/>
          <w:lang w:val="en"/>
        </w:rPr>
        <w:t xml:space="preserve"> Performance Work Statement</w:t>
      </w:r>
      <w:r w:rsidR="00540A82">
        <w:rPr>
          <w:rFonts w:ascii="Times New Roman" w:eastAsia="Times New Roman" w:hAnsi="Times New Roman" w:cs="Times New Roman"/>
          <w:sz w:val="20"/>
          <w:szCs w:val="20"/>
          <w:lang w:val="en"/>
        </w:rPr>
        <w:t xml:space="preserve"> for equipment listed below.  </w:t>
      </w:r>
      <w:r w:rsidR="00540A82" w:rsidRPr="00540A82">
        <w:rPr>
          <w:rFonts w:ascii="Times New Roman" w:eastAsia="Times New Roman" w:hAnsi="Times New Roman" w:cs="Times New Roman"/>
          <w:sz w:val="20"/>
          <w:szCs w:val="20"/>
          <w:lang w:val="en"/>
        </w:rPr>
        <w:t>The scope of work performed under these specifications includes the furnishing of all labor and parts to perform all repairs on equipment listed, to ensure continued operation at their designed efficiency and capacity</w:t>
      </w:r>
      <w:r w:rsidR="000A259E" w:rsidRPr="00ED7E74">
        <w:rPr>
          <w:rFonts w:ascii="Times New Roman" w:eastAsia="Times New Roman" w:hAnsi="Times New Roman" w:cs="Times New Roman"/>
          <w:sz w:val="20"/>
          <w:szCs w:val="20"/>
          <w:lang w:val="en"/>
        </w:rPr>
        <w:t>.</w:t>
      </w:r>
      <w:r w:rsidRPr="000213C1">
        <w:rPr>
          <w:rFonts w:ascii="Times New Roman" w:eastAsia="Times New Roman" w:hAnsi="Times New Roman" w:cs="Times New Roman"/>
          <w:sz w:val="20"/>
          <w:szCs w:val="20"/>
        </w:rPr>
        <w:t xml:space="preserve"> </w:t>
      </w:r>
      <w:r w:rsidR="000A259E">
        <w:rPr>
          <w:rFonts w:ascii="Times New Roman" w:eastAsia="Times New Roman" w:hAnsi="Times New Roman" w:cs="Times New Roman"/>
          <w:sz w:val="20"/>
          <w:szCs w:val="20"/>
        </w:rPr>
        <w:t xml:space="preserve"> </w:t>
      </w:r>
      <w:r w:rsidRPr="000213C1">
        <w:rPr>
          <w:rFonts w:ascii="Times New Roman" w:eastAsia="Times New Roman" w:hAnsi="Times New Roman" w:cs="Times New Roman"/>
          <w:sz w:val="20"/>
          <w:szCs w:val="20"/>
          <w:lang w:val="en"/>
        </w:rPr>
        <w:t xml:space="preserve">Defense Health Agency (DHA) </w:t>
      </w:r>
      <w:r w:rsidRPr="000213C1">
        <w:rPr>
          <w:rFonts w:ascii="Times New Roman" w:hAnsi="Times New Roman" w:cs="Times New Roman"/>
          <w:sz w:val="20"/>
          <w:szCs w:val="20"/>
        </w:rPr>
        <w:t xml:space="preserve">intends to negotiate on a sole source basis in accordance with 10 U.S.C. 2304(c)(1) and FAR 13.106-1(b)(1) soliciting from a single source. </w:t>
      </w:r>
      <w:r w:rsidR="00BB4B0B">
        <w:rPr>
          <w:rFonts w:ascii="Times New Roman" w:hAnsi="Times New Roman" w:cs="Times New Roman"/>
          <w:sz w:val="20"/>
          <w:szCs w:val="20"/>
        </w:rPr>
        <w:t xml:space="preserve"> </w:t>
      </w:r>
      <w:r w:rsidRPr="000213C1">
        <w:rPr>
          <w:rFonts w:ascii="Times New Roman" w:hAnsi="Times New Roman" w:cs="Times New Roman"/>
          <w:sz w:val="20"/>
          <w:szCs w:val="20"/>
        </w:rPr>
        <w:t>The proposed supplier is</w:t>
      </w:r>
      <w:r w:rsidR="00BB4B0B">
        <w:rPr>
          <w:rFonts w:ascii="Times New Roman" w:hAnsi="Times New Roman" w:cs="Times New Roman"/>
          <w:sz w:val="20"/>
          <w:szCs w:val="20"/>
        </w:rPr>
        <w:t xml:space="preserve"> Drager Hispania SA, Calle XAUDRAO, 5, Madrid 28034, Spain.</w:t>
      </w:r>
    </w:p>
    <w:p w14:paraId="35ACAE6B" w14:textId="77777777" w:rsidR="000213C1" w:rsidRPr="000213C1" w:rsidRDefault="000213C1" w:rsidP="000213C1">
      <w:pPr>
        <w:spacing w:after="0" w:line="240" w:lineRule="auto"/>
        <w:rPr>
          <w:rFonts w:ascii="Times New Roman" w:eastAsia="Times New Roman" w:hAnsi="Times New Roman" w:cs="Times New Roman"/>
          <w:sz w:val="20"/>
          <w:szCs w:val="20"/>
        </w:rPr>
      </w:pPr>
    </w:p>
    <w:p w14:paraId="406B8B09" w14:textId="0C184102" w:rsidR="0021795B" w:rsidRPr="000A259E" w:rsidRDefault="00BB4B0B"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Equipment List:</w:t>
      </w:r>
    </w:p>
    <w:tbl>
      <w:tblPr>
        <w:tblW w:w="5345" w:type="dxa"/>
        <w:tblInd w:w="-10" w:type="dxa"/>
        <w:tblLook w:val="04A0" w:firstRow="1" w:lastRow="0" w:firstColumn="1" w:lastColumn="0" w:noHBand="0" w:noVBand="1"/>
      </w:tblPr>
      <w:tblGrid>
        <w:gridCol w:w="756"/>
        <w:gridCol w:w="2301"/>
        <w:gridCol w:w="324"/>
        <w:gridCol w:w="483"/>
        <w:gridCol w:w="1157"/>
        <w:gridCol w:w="324"/>
      </w:tblGrid>
      <w:tr w:rsidR="00BB4B0B" w:rsidRPr="000A259E" w14:paraId="4DD86CC4" w14:textId="3ACC0757" w:rsidTr="00BB4B0B">
        <w:trPr>
          <w:trHeight w:val="615"/>
        </w:trPr>
        <w:tc>
          <w:tcPr>
            <w:tcW w:w="756" w:type="dxa"/>
            <w:tcBorders>
              <w:top w:val="single" w:sz="8" w:space="0" w:color="auto"/>
              <w:left w:val="single" w:sz="8" w:space="0" w:color="auto"/>
              <w:bottom w:val="single" w:sz="4" w:space="0" w:color="auto"/>
              <w:right w:val="single" w:sz="4" w:space="0" w:color="auto"/>
            </w:tcBorders>
            <w:shd w:val="clear" w:color="000000" w:fill="94DCF8"/>
            <w:noWrap/>
            <w:vAlign w:val="bottom"/>
            <w:hideMark/>
          </w:tcPr>
          <w:p w14:paraId="5728A6F0" w14:textId="1DDC1271" w:rsidR="00BB4B0B" w:rsidRPr="00540A82" w:rsidRDefault="00BB4B0B" w:rsidP="00F67479">
            <w:pPr>
              <w:spacing w:after="0" w:line="240" w:lineRule="auto"/>
              <w:rPr>
                <w:rFonts w:ascii="Times New Roman" w:eastAsia="Times New Roman" w:hAnsi="Times New Roman" w:cs="Times New Roman"/>
                <w:b/>
                <w:bCs/>
                <w:color w:val="000000"/>
                <w:sz w:val="18"/>
                <w:szCs w:val="18"/>
              </w:rPr>
            </w:pPr>
            <w:r w:rsidRPr="00540A82">
              <w:rPr>
                <w:rFonts w:ascii="Times New Roman" w:eastAsia="Times New Roman" w:hAnsi="Times New Roman" w:cs="Times New Roman"/>
                <w:b/>
                <w:bCs/>
                <w:color w:val="000000"/>
                <w:sz w:val="18"/>
                <w:szCs w:val="18"/>
              </w:rPr>
              <w:t>ECN</w:t>
            </w:r>
          </w:p>
        </w:tc>
        <w:tc>
          <w:tcPr>
            <w:tcW w:w="2301" w:type="dxa"/>
            <w:tcBorders>
              <w:top w:val="single" w:sz="8" w:space="0" w:color="auto"/>
              <w:left w:val="nil"/>
              <w:bottom w:val="single" w:sz="4" w:space="0" w:color="auto"/>
              <w:right w:val="single" w:sz="4" w:space="0" w:color="auto"/>
            </w:tcBorders>
            <w:shd w:val="clear" w:color="000000" w:fill="94DCF8"/>
            <w:noWrap/>
            <w:vAlign w:val="bottom"/>
            <w:hideMark/>
          </w:tcPr>
          <w:p w14:paraId="4D993009" w14:textId="77777777" w:rsidR="00BB4B0B" w:rsidRPr="00540A82" w:rsidRDefault="00BB4B0B" w:rsidP="00F67479">
            <w:pPr>
              <w:spacing w:after="0" w:line="240" w:lineRule="auto"/>
              <w:rPr>
                <w:rFonts w:ascii="Times New Roman" w:eastAsia="Times New Roman" w:hAnsi="Times New Roman" w:cs="Times New Roman"/>
                <w:b/>
                <w:bCs/>
                <w:color w:val="000000"/>
                <w:sz w:val="18"/>
                <w:szCs w:val="18"/>
              </w:rPr>
            </w:pPr>
            <w:r w:rsidRPr="00540A82">
              <w:rPr>
                <w:rFonts w:ascii="Times New Roman" w:eastAsia="Times New Roman" w:hAnsi="Times New Roman" w:cs="Times New Roman"/>
                <w:b/>
                <w:bCs/>
                <w:color w:val="000000"/>
                <w:sz w:val="18"/>
                <w:szCs w:val="18"/>
              </w:rPr>
              <w:t>ITEM DESCRIPTION</w:t>
            </w:r>
          </w:p>
        </w:tc>
        <w:tc>
          <w:tcPr>
            <w:tcW w:w="807" w:type="dxa"/>
            <w:gridSpan w:val="2"/>
            <w:tcBorders>
              <w:top w:val="single" w:sz="8" w:space="0" w:color="auto"/>
              <w:left w:val="nil"/>
              <w:bottom w:val="single" w:sz="4" w:space="0" w:color="auto"/>
              <w:right w:val="single" w:sz="4" w:space="0" w:color="auto"/>
            </w:tcBorders>
            <w:shd w:val="clear" w:color="000000" w:fill="94DCF8"/>
            <w:noWrap/>
            <w:vAlign w:val="bottom"/>
            <w:hideMark/>
          </w:tcPr>
          <w:p w14:paraId="08D4A3DD" w14:textId="0C9D5EBD" w:rsidR="00BB4B0B" w:rsidRPr="00540A82" w:rsidRDefault="00BB4B0B" w:rsidP="00F67479">
            <w:pPr>
              <w:spacing w:after="0" w:line="240" w:lineRule="auto"/>
              <w:jc w:val="center"/>
              <w:rPr>
                <w:rFonts w:ascii="Times New Roman" w:eastAsia="Times New Roman" w:hAnsi="Times New Roman" w:cs="Times New Roman"/>
                <w:b/>
                <w:bCs/>
                <w:color w:val="000000"/>
                <w:sz w:val="18"/>
                <w:szCs w:val="18"/>
              </w:rPr>
            </w:pPr>
            <w:r w:rsidRPr="00540A82">
              <w:rPr>
                <w:rFonts w:ascii="Times New Roman" w:eastAsia="Times New Roman" w:hAnsi="Times New Roman" w:cs="Times New Roman"/>
                <w:b/>
                <w:bCs/>
                <w:color w:val="000000"/>
                <w:sz w:val="18"/>
                <w:szCs w:val="18"/>
              </w:rPr>
              <w:t>Model</w:t>
            </w:r>
          </w:p>
        </w:tc>
        <w:tc>
          <w:tcPr>
            <w:tcW w:w="1157" w:type="dxa"/>
            <w:tcBorders>
              <w:top w:val="single" w:sz="8" w:space="0" w:color="auto"/>
              <w:left w:val="nil"/>
              <w:bottom w:val="single" w:sz="4" w:space="0" w:color="auto"/>
              <w:right w:val="single" w:sz="4" w:space="0" w:color="auto"/>
            </w:tcBorders>
            <w:shd w:val="clear" w:color="000000" w:fill="94DCF8"/>
            <w:vAlign w:val="bottom"/>
            <w:hideMark/>
          </w:tcPr>
          <w:p w14:paraId="609EF98C" w14:textId="4CC86CA7" w:rsidR="00BB4B0B" w:rsidRPr="00540A82" w:rsidRDefault="00BB4B0B" w:rsidP="00F67479">
            <w:pPr>
              <w:spacing w:after="0" w:line="240" w:lineRule="auto"/>
              <w:jc w:val="center"/>
              <w:rPr>
                <w:rFonts w:ascii="Times New Roman" w:eastAsia="Times New Roman" w:hAnsi="Times New Roman" w:cs="Times New Roman"/>
                <w:b/>
                <w:bCs/>
                <w:color w:val="000000"/>
                <w:sz w:val="18"/>
                <w:szCs w:val="18"/>
              </w:rPr>
            </w:pPr>
            <w:r w:rsidRPr="00540A82">
              <w:rPr>
                <w:rFonts w:ascii="Times New Roman" w:eastAsia="Times New Roman" w:hAnsi="Times New Roman" w:cs="Times New Roman"/>
                <w:b/>
                <w:bCs/>
                <w:color w:val="000000"/>
                <w:sz w:val="18"/>
                <w:szCs w:val="18"/>
              </w:rPr>
              <w:t>Serial #</w:t>
            </w:r>
          </w:p>
        </w:tc>
        <w:tc>
          <w:tcPr>
            <w:tcW w:w="324" w:type="dxa"/>
            <w:tcBorders>
              <w:left w:val="single" w:sz="4" w:space="0" w:color="auto"/>
            </w:tcBorders>
          </w:tcPr>
          <w:p w14:paraId="40426B73" w14:textId="1B05F4AD" w:rsidR="00BB4B0B" w:rsidRDefault="00BB4B0B" w:rsidP="00F67479">
            <w:pPr>
              <w:spacing w:after="0" w:line="240" w:lineRule="auto"/>
              <w:jc w:val="center"/>
              <w:rPr>
                <w:rFonts w:ascii="Times New Roman" w:eastAsia="Times New Roman" w:hAnsi="Times New Roman" w:cs="Times New Roman"/>
                <w:b/>
                <w:bCs/>
                <w:color w:val="000000"/>
                <w:sz w:val="18"/>
                <w:szCs w:val="18"/>
              </w:rPr>
            </w:pPr>
          </w:p>
        </w:tc>
      </w:tr>
      <w:tr w:rsidR="00BB4B0B" w:rsidRPr="00BB4B0B" w14:paraId="2DC66C62" w14:textId="4F20E242" w:rsidTr="00BB4B0B">
        <w:trPr>
          <w:trHeight w:val="300"/>
        </w:trPr>
        <w:tc>
          <w:tcPr>
            <w:tcW w:w="756" w:type="dxa"/>
            <w:tcBorders>
              <w:top w:val="nil"/>
              <w:left w:val="single" w:sz="8" w:space="0" w:color="auto"/>
              <w:bottom w:val="single" w:sz="4" w:space="0" w:color="auto"/>
              <w:right w:val="single" w:sz="4" w:space="0" w:color="auto"/>
            </w:tcBorders>
            <w:noWrap/>
            <w:vAlign w:val="bottom"/>
            <w:hideMark/>
          </w:tcPr>
          <w:p w14:paraId="02D16D2E" w14:textId="2AC275C7" w:rsidR="00BB4B0B" w:rsidRPr="00BB4B0B" w:rsidRDefault="00BB4B0B" w:rsidP="00540A82">
            <w:pPr>
              <w:spacing w:after="0" w:line="240" w:lineRule="auto"/>
              <w:jc w:val="center"/>
              <w:rPr>
                <w:rFonts w:ascii="Times New Roman" w:eastAsia="Times New Roman" w:hAnsi="Times New Roman" w:cs="Times New Roman"/>
                <w:color w:val="000000"/>
                <w:sz w:val="18"/>
                <w:szCs w:val="18"/>
              </w:rPr>
            </w:pPr>
            <w:r w:rsidRPr="00BB4B0B">
              <w:rPr>
                <w:rFonts w:ascii="Times New Roman" w:eastAsia="Times New Roman" w:hAnsi="Times New Roman" w:cs="Times New Roman"/>
                <w:color w:val="000000"/>
                <w:sz w:val="18"/>
                <w:szCs w:val="18"/>
              </w:rPr>
              <w:t>091668</w:t>
            </w:r>
          </w:p>
        </w:tc>
        <w:tc>
          <w:tcPr>
            <w:tcW w:w="2301" w:type="dxa"/>
            <w:tcBorders>
              <w:top w:val="nil"/>
              <w:left w:val="nil"/>
              <w:bottom w:val="single" w:sz="4" w:space="0" w:color="auto"/>
              <w:right w:val="single" w:sz="4" w:space="0" w:color="auto"/>
            </w:tcBorders>
            <w:noWrap/>
            <w:vAlign w:val="bottom"/>
            <w:hideMark/>
          </w:tcPr>
          <w:p w14:paraId="3756263F" w14:textId="7BD3BC72" w:rsidR="00BB4B0B" w:rsidRPr="00BB4B0B" w:rsidRDefault="00BB4B0B" w:rsidP="00540A82">
            <w:pPr>
              <w:spacing w:after="0" w:line="240" w:lineRule="auto"/>
              <w:rPr>
                <w:rFonts w:ascii="Times New Roman" w:eastAsia="Times New Roman" w:hAnsi="Times New Roman" w:cs="Times New Roman"/>
                <w:sz w:val="18"/>
                <w:szCs w:val="18"/>
                <w:lang w:val="it-IT"/>
              </w:rPr>
            </w:pPr>
            <w:r w:rsidRPr="00BB4B0B">
              <w:rPr>
                <w:rFonts w:ascii="Times New Roman" w:eastAsia="Times New Roman" w:hAnsi="Times New Roman" w:cs="Times New Roman"/>
                <w:sz w:val="18"/>
                <w:szCs w:val="18"/>
                <w:lang w:val="it-IT"/>
              </w:rPr>
              <w:t xml:space="preserve">Anesthesia Unit Respirator </w:t>
            </w:r>
          </w:p>
        </w:tc>
        <w:tc>
          <w:tcPr>
            <w:tcW w:w="807" w:type="dxa"/>
            <w:gridSpan w:val="2"/>
            <w:tcBorders>
              <w:top w:val="nil"/>
              <w:left w:val="nil"/>
              <w:bottom w:val="single" w:sz="4" w:space="0" w:color="auto"/>
              <w:right w:val="single" w:sz="4" w:space="0" w:color="auto"/>
            </w:tcBorders>
            <w:noWrap/>
            <w:vAlign w:val="bottom"/>
          </w:tcPr>
          <w:p w14:paraId="7F0622FD" w14:textId="09E1C24C" w:rsidR="00BB4B0B" w:rsidRPr="00BB4B0B" w:rsidRDefault="00BB4B0B" w:rsidP="00540A82">
            <w:pPr>
              <w:spacing w:after="0" w:line="240" w:lineRule="auto"/>
              <w:jc w:val="center"/>
              <w:rPr>
                <w:rFonts w:ascii="Times New Roman" w:eastAsia="Times New Roman" w:hAnsi="Times New Roman" w:cs="Times New Roman"/>
                <w:sz w:val="18"/>
                <w:szCs w:val="18"/>
              </w:rPr>
            </w:pPr>
            <w:r w:rsidRPr="00BB4B0B">
              <w:rPr>
                <w:rFonts w:ascii="Times New Roman" w:eastAsia="Times New Roman" w:hAnsi="Times New Roman" w:cs="Times New Roman"/>
                <w:sz w:val="18"/>
                <w:szCs w:val="18"/>
              </w:rPr>
              <w:t>Apollo</w:t>
            </w:r>
          </w:p>
        </w:tc>
        <w:tc>
          <w:tcPr>
            <w:tcW w:w="1157" w:type="dxa"/>
            <w:tcBorders>
              <w:top w:val="nil"/>
              <w:left w:val="nil"/>
              <w:bottom w:val="single" w:sz="4" w:space="0" w:color="auto"/>
              <w:right w:val="single" w:sz="4" w:space="0" w:color="auto"/>
            </w:tcBorders>
            <w:noWrap/>
            <w:vAlign w:val="bottom"/>
            <w:hideMark/>
          </w:tcPr>
          <w:p w14:paraId="29794E87" w14:textId="06A9988D" w:rsidR="00BB4B0B" w:rsidRPr="00BB4B0B" w:rsidRDefault="00BB4B0B" w:rsidP="00540A82">
            <w:pPr>
              <w:spacing w:after="0" w:line="240" w:lineRule="auto"/>
              <w:jc w:val="center"/>
              <w:rPr>
                <w:rFonts w:ascii="Times New Roman" w:eastAsia="Times New Roman" w:hAnsi="Times New Roman" w:cs="Times New Roman"/>
                <w:color w:val="000000"/>
                <w:sz w:val="18"/>
                <w:szCs w:val="18"/>
              </w:rPr>
            </w:pPr>
            <w:r w:rsidRPr="00BB4B0B">
              <w:rPr>
                <w:rFonts w:ascii="Times New Roman" w:eastAsia="Times New Roman" w:hAnsi="Times New Roman" w:cs="Times New Roman"/>
                <w:sz w:val="18"/>
                <w:szCs w:val="18"/>
              </w:rPr>
              <w:t>ASHA0170</w:t>
            </w:r>
          </w:p>
        </w:tc>
        <w:tc>
          <w:tcPr>
            <w:tcW w:w="324" w:type="dxa"/>
            <w:tcBorders>
              <w:left w:val="single" w:sz="4" w:space="0" w:color="auto"/>
            </w:tcBorders>
          </w:tcPr>
          <w:p w14:paraId="3B94E2C1" w14:textId="5FE25118" w:rsidR="00BB4B0B" w:rsidRPr="00BB4B0B" w:rsidRDefault="00BB4B0B" w:rsidP="00540A82">
            <w:pPr>
              <w:spacing w:after="0" w:line="240" w:lineRule="auto"/>
              <w:jc w:val="center"/>
              <w:rPr>
                <w:rFonts w:ascii="Times New Roman" w:eastAsia="Times New Roman" w:hAnsi="Times New Roman" w:cs="Times New Roman"/>
                <w:color w:val="000000"/>
                <w:sz w:val="18"/>
                <w:szCs w:val="18"/>
              </w:rPr>
            </w:pPr>
          </w:p>
        </w:tc>
      </w:tr>
      <w:tr w:rsidR="00BB4B0B" w:rsidRPr="00BB4B0B" w14:paraId="24241A5D" w14:textId="59CBEBB7" w:rsidTr="00BB4B0B">
        <w:trPr>
          <w:trHeight w:val="300"/>
        </w:trPr>
        <w:tc>
          <w:tcPr>
            <w:tcW w:w="756" w:type="dxa"/>
            <w:tcBorders>
              <w:top w:val="nil"/>
              <w:left w:val="single" w:sz="8" w:space="0" w:color="auto"/>
              <w:bottom w:val="single" w:sz="4" w:space="0" w:color="auto"/>
              <w:right w:val="single" w:sz="4" w:space="0" w:color="auto"/>
            </w:tcBorders>
            <w:noWrap/>
            <w:vAlign w:val="bottom"/>
            <w:hideMark/>
          </w:tcPr>
          <w:p w14:paraId="3038AF30" w14:textId="3F6ADD33" w:rsidR="00BB4B0B" w:rsidRPr="00BB4B0B" w:rsidRDefault="00BB4B0B" w:rsidP="00540A82">
            <w:pPr>
              <w:spacing w:after="0" w:line="240" w:lineRule="auto"/>
              <w:jc w:val="center"/>
              <w:rPr>
                <w:rFonts w:ascii="Times New Roman" w:eastAsia="Times New Roman" w:hAnsi="Times New Roman" w:cs="Times New Roman"/>
                <w:color w:val="000000"/>
                <w:sz w:val="18"/>
                <w:szCs w:val="18"/>
              </w:rPr>
            </w:pPr>
            <w:r w:rsidRPr="00BB4B0B">
              <w:rPr>
                <w:rFonts w:ascii="Times New Roman" w:eastAsia="Times New Roman" w:hAnsi="Times New Roman" w:cs="Times New Roman"/>
                <w:color w:val="000000"/>
                <w:sz w:val="18"/>
                <w:szCs w:val="18"/>
              </w:rPr>
              <w:t>091669</w:t>
            </w:r>
          </w:p>
        </w:tc>
        <w:tc>
          <w:tcPr>
            <w:tcW w:w="2301" w:type="dxa"/>
            <w:tcBorders>
              <w:top w:val="nil"/>
              <w:left w:val="nil"/>
              <w:bottom w:val="single" w:sz="4" w:space="0" w:color="auto"/>
              <w:right w:val="single" w:sz="4" w:space="0" w:color="auto"/>
            </w:tcBorders>
            <w:noWrap/>
            <w:vAlign w:val="bottom"/>
            <w:hideMark/>
          </w:tcPr>
          <w:p w14:paraId="09A59823" w14:textId="0460B9A6" w:rsidR="00BB4B0B" w:rsidRPr="00BB4B0B" w:rsidRDefault="00BB4B0B" w:rsidP="00540A82">
            <w:pPr>
              <w:spacing w:after="0" w:line="240" w:lineRule="auto"/>
              <w:rPr>
                <w:rFonts w:ascii="Times New Roman" w:eastAsia="Times New Roman" w:hAnsi="Times New Roman" w:cs="Times New Roman"/>
                <w:sz w:val="18"/>
                <w:szCs w:val="18"/>
                <w:lang w:val="it-IT"/>
              </w:rPr>
            </w:pPr>
            <w:r w:rsidRPr="00BB4B0B">
              <w:rPr>
                <w:rFonts w:ascii="Times New Roman" w:eastAsia="Times New Roman" w:hAnsi="Times New Roman" w:cs="Times New Roman"/>
                <w:sz w:val="18"/>
                <w:szCs w:val="18"/>
                <w:lang w:val="it-IT"/>
              </w:rPr>
              <w:t>Anesthesia Unit Respirator</w:t>
            </w:r>
          </w:p>
        </w:tc>
        <w:tc>
          <w:tcPr>
            <w:tcW w:w="807" w:type="dxa"/>
            <w:gridSpan w:val="2"/>
            <w:tcBorders>
              <w:top w:val="nil"/>
              <w:left w:val="nil"/>
              <w:bottom w:val="single" w:sz="4" w:space="0" w:color="auto"/>
              <w:right w:val="single" w:sz="4" w:space="0" w:color="auto"/>
            </w:tcBorders>
            <w:noWrap/>
            <w:vAlign w:val="bottom"/>
          </w:tcPr>
          <w:p w14:paraId="30CA2612" w14:textId="005C345F" w:rsidR="00BB4B0B" w:rsidRPr="00BB4B0B" w:rsidRDefault="00BB4B0B" w:rsidP="00540A82">
            <w:pPr>
              <w:spacing w:after="0" w:line="240" w:lineRule="auto"/>
              <w:jc w:val="center"/>
              <w:rPr>
                <w:rFonts w:ascii="Times New Roman" w:eastAsia="Times New Roman" w:hAnsi="Times New Roman" w:cs="Times New Roman"/>
                <w:sz w:val="18"/>
                <w:szCs w:val="18"/>
              </w:rPr>
            </w:pPr>
            <w:r w:rsidRPr="00BB4B0B">
              <w:rPr>
                <w:rFonts w:ascii="Times New Roman" w:eastAsia="Times New Roman" w:hAnsi="Times New Roman" w:cs="Times New Roman"/>
                <w:sz w:val="18"/>
                <w:szCs w:val="18"/>
              </w:rPr>
              <w:t>Apollo</w:t>
            </w:r>
          </w:p>
        </w:tc>
        <w:tc>
          <w:tcPr>
            <w:tcW w:w="1157" w:type="dxa"/>
            <w:tcBorders>
              <w:top w:val="nil"/>
              <w:left w:val="nil"/>
              <w:bottom w:val="single" w:sz="4" w:space="0" w:color="auto"/>
              <w:right w:val="single" w:sz="4" w:space="0" w:color="auto"/>
            </w:tcBorders>
            <w:noWrap/>
            <w:vAlign w:val="bottom"/>
            <w:hideMark/>
          </w:tcPr>
          <w:p w14:paraId="56235296" w14:textId="571B803D" w:rsidR="00BB4B0B" w:rsidRPr="00BB4B0B" w:rsidRDefault="00BB4B0B" w:rsidP="00540A82">
            <w:pPr>
              <w:spacing w:after="0" w:line="240" w:lineRule="auto"/>
              <w:jc w:val="center"/>
              <w:rPr>
                <w:rFonts w:ascii="Times New Roman" w:eastAsia="Times New Roman" w:hAnsi="Times New Roman" w:cs="Times New Roman"/>
                <w:color w:val="000000"/>
                <w:sz w:val="18"/>
                <w:szCs w:val="18"/>
              </w:rPr>
            </w:pPr>
            <w:r w:rsidRPr="00BB4B0B">
              <w:rPr>
                <w:rFonts w:ascii="Times New Roman" w:eastAsia="Times New Roman" w:hAnsi="Times New Roman" w:cs="Times New Roman"/>
                <w:sz w:val="18"/>
                <w:szCs w:val="18"/>
              </w:rPr>
              <w:t>ASHA0165</w:t>
            </w:r>
          </w:p>
        </w:tc>
        <w:tc>
          <w:tcPr>
            <w:tcW w:w="324" w:type="dxa"/>
            <w:tcBorders>
              <w:left w:val="single" w:sz="4" w:space="0" w:color="auto"/>
            </w:tcBorders>
          </w:tcPr>
          <w:p w14:paraId="7F1EB101" w14:textId="314962CF" w:rsidR="00BB4B0B" w:rsidRPr="00BB4B0B" w:rsidRDefault="00BB4B0B" w:rsidP="00540A82">
            <w:pPr>
              <w:spacing w:after="0" w:line="240" w:lineRule="auto"/>
              <w:jc w:val="center"/>
              <w:rPr>
                <w:rFonts w:ascii="Times New Roman" w:eastAsia="Times New Roman" w:hAnsi="Times New Roman" w:cs="Times New Roman"/>
                <w:color w:val="000000"/>
                <w:sz w:val="18"/>
                <w:szCs w:val="18"/>
              </w:rPr>
            </w:pPr>
          </w:p>
        </w:tc>
      </w:tr>
      <w:tr w:rsidR="00BB4B0B" w:rsidRPr="00BB4B0B" w14:paraId="0EAC9BA8" w14:textId="57797849" w:rsidTr="00BB4B0B">
        <w:trPr>
          <w:trHeight w:val="300"/>
        </w:trPr>
        <w:tc>
          <w:tcPr>
            <w:tcW w:w="756" w:type="dxa"/>
            <w:tcBorders>
              <w:top w:val="nil"/>
              <w:left w:val="single" w:sz="8" w:space="0" w:color="auto"/>
              <w:bottom w:val="single" w:sz="4" w:space="0" w:color="auto"/>
              <w:right w:val="single" w:sz="4" w:space="0" w:color="auto"/>
            </w:tcBorders>
            <w:noWrap/>
            <w:vAlign w:val="bottom"/>
            <w:hideMark/>
          </w:tcPr>
          <w:p w14:paraId="18141B68" w14:textId="6B46E83F" w:rsidR="00BB4B0B" w:rsidRPr="00BB4B0B" w:rsidRDefault="00BB4B0B" w:rsidP="00540A82">
            <w:pPr>
              <w:spacing w:after="0" w:line="240" w:lineRule="auto"/>
              <w:jc w:val="center"/>
              <w:rPr>
                <w:rFonts w:ascii="Times New Roman" w:eastAsia="Times New Roman" w:hAnsi="Times New Roman" w:cs="Times New Roman"/>
                <w:color w:val="000000"/>
                <w:sz w:val="18"/>
                <w:szCs w:val="18"/>
              </w:rPr>
            </w:pPr>
            <w:r w:rsidRPr="00BB4B0B">
              <w:rPr>
                <w:rFonts w:ascii="Times New Roman" w:eastAsia="Times New Roman" w:hAnsi="Times New Roman" w:cs="Times New Roman"/>
                <w:color w:val="000000"/>
                <w:sz w:val="18"/>
                <w:szCs w:val="18"/>
              </w:rPr>
              <w:t>091670</w:t>
            </w:r>
          </w:p>
        </w:tc>
        <w:tc>
          <w:tcPr>
            <w:tcW w:w="2301" w:type="dxa"/>
            <w:tcBorders>
              <w:top w:val="nil"/>
              <w:left w:val="nil"/>
              <w:bottom w:val="single" w:sz="4" w:space="0" w:color="auto"/>
              <w:right w:val="single" w:sz="4" w:space="0" w:color="auto"/>
            </w:tcBorders>
            <w:noWrap/>
            <w:vAlign w:val="bottom"/>
            <w:hideMark/>
          </w:tcPr>
          <w:p w14:paraId="566C3268" w14:textId="6F018224" w:rsidR="00BB4B0B" w:rsidRPr="00BB4B0B" w:rsidRDefault="00BB4B0B" w:rsidP="00540A82">
            <w:pPr>
              <w:spacing w:after="0" w:line="240" w:lineRule="auto"/>
              <w:rPr>
                <w:rFonts w:ascii="Times New Roman" w:eastAsia="Times New Roman" w:hAnsi="Times New Roman" w:cs="Times New Roman"/>
                <w:sz w:val="18"/>
                <w:szCs w:val="18"/>
                <w:lang w:val="it-IT"/>
              </w:rPr>
            </w:pPr>
            <w:r w:rsidRPr="00BB4B0B">
              <w:rPr>
                <w:rFonts w:ascii="Times New Roman" w:eastAsia="Times New Roman" w:hAnsi="Times New Roman" w:cs="Times New Roman"/>
                <w:sz w:val="18"/>
                <w:szCs w:val="18"/>
                <w:lang w:val="it-IT"/>
              </w:rPr>
              <w:t>Anesthesia Unit Respirator</w:t>
            </w:r>
          </w:p>
        </w:tc>
        <w:tc>
          <w:tcPr>
            <w:tcW w:w="807" w:type="dxa"/>
            <w:gridSpan w:val="2"/>
            <w:tcBorders>
              <w:top w:val="nil"/>
              <w:left w:val="nil"/>
              <w:bottom w:val="single" w:sz="4" w:space="0" w:color="auto"/>
              <w:right w:val="single" w:sz="4" w:space="0" w:color="auto"/>
            </w:tcBorders>
            <w:noWrap/>
            <w:vAlign w:val="bottom"/>
          </w:tcPr>
          <w:p w14:paraId="0FD6A084" w14:textId="0EB8322D" w:rsidR="00BB4B0B" w:rsidRPr="00BB4B0B" w:rsidRDefault="00BB4B0B" w:rsidP="00540A82">
            <w:pPr>
              <w:spacing w:after="0" w:line="240" w:lineRule="auto"/>
              <w:jc w:val="center"/>
              <w:rPr>
                <w:rFonts w:ascii="Times New Roman" w:eastAsia="Times New Roman" w:hAnsi="Times New Roman" w:cs="Times New Roman"/>
                <w:sz w:val="18"/>
                <w:szCs w:val="18"/>
              </w:rPr>
            </w:pPr>
            <w:r w:rsidRPr="00BB4B0B">
              <w:rPr>
                <w:rFonts w:ascii="Times New Roman" w:eastAsia="Times New Roman" w:hAnsi="Times New Roman" w:cs="Times New Roman"/>
                <w:sz w:val="18"/>
                <w:szCs w:val="18"/>
              </w:rPr>
              <w:t>Apollo</w:t>
            </w:r>
          </w:p>
        </w:tc>
        <w:tc>
          <w:tcPr>
            <w:tcW w:w="1157" w:type="dxa"/>
            <w:tcBorders>
              <w:top w:val="nil"/>
              <w:left w:val="nil"/>
              <w:bottom w:val="single" w:sz="4" w:space="0" w:color="auto"/>
              <w:right w:val="single" w:sz="4" w:space="0" w:color="auto"/>
            </w:tcBorders>
            <w:noWrap/>
            <w:vAlign w:val="bottom"/>
            <w:hideMark/>
          </w:tcPr>
          <w:p w14:paraId="37D8AE89" w14:textId="67FAF5FD" w:rsidR="00BB4B0B" w:rsidRPr="00BB4B0B" w:rsidRDefault="00BB4B0B" w:rsidP="00540A82">
            <w:pPr>
              <w:spacing w:after="0" w:line="240" w:lineRule="auto"/>
              <w:jc w:val="center"/>
              <w:rPr>
                <w:rFonts w:ascii="Times New Roman" w:eastAsia="Times New Roman" w:hAnsi="Times New Roman" w:cs="Times New Roman"/>
                <w:color w:val="000000"/>
                <w:sz w:val="18"/>
                <w:szCs w:val="18"/>
              </w:rPr>
            </w:pPr>
            <w:r w:rsidRPr="00BB4B0B">
              <w:rPr>
                <w:rFonts w:ascii="Times New Roman" w:eastAsia="Times New Roman" w:hAnsi="Times New Roman" w:cs="Times New Roman"/>
                <w:sz w:val="18"/>
                <w:szCs w:val="18"/>
              </w:rPr>
              <w:t>ASHA0169</w:t>
            </w:r>
          </w:p>
        </w:tc>
        <w:tc>
          <w:tcPr>
            <w:tcW w:w="324" w:type="dxa"/>
            <w:tcBorders>
              <w:left w:val="single" w:sz="4" w:space="0" w:color="auto"/>
            </w:tcBorders>
          </w:tcPr>
          <w:p w14:paraId="6A086B59" w14:textId="788C6345" w:rsidR="00BB4B0B" w:rsidRPr="00BB4B0B" w:rsidRDefault="00BB4B0B" w:rsidP="00540A82">
            <w:pPr>
              <w:spacing w:after="0" w:line="240" w:lineRule="auto"/>
              <w:jc w:val="center"/>
              <w:rPr>
                <w:rFonts w:ascii="Times New Roman" w:eastAsia="Times New Roman" w:hAnsi="Times New Roman" w:cs="Times New Roman"/>
                <w:color w:val="000000"/>
                <w:sz w:val="18"/>
                <w:szCs w:val="18"/>
              </w:rPr>
            </w:pPr>
          </w:p>
        </w:tc>
      </w:tr>
      <w:tr w:rsidR="00BB4B0B" w:rsidRPr="008E1F23" w14:paraId="2588EFD5" w14:textId="4236C539" w:rsidTr="00BB4B0B">
        <w:trPr>
          <w:gridAfter w:val="3"/>
          <w:wAfter w:w="1964" w:type="dxa"/>
          <w:trHeight w:val="315"/>
        </w:trPr>
        <w:tc>
          <w:tcPr>
            <w:tcW w:w="756" w:type="dxa"/>
            <w:tcBorders>
              <w:top w:val="nil"/>
              <w:left w:val="nil"/>
              <w:bottom w:val="nil"/>
              <w:right w:val="nil"/>
            </w:tcBorders>
            <w:noWrap/>
            <w:vAlign w:val="bottom"/>
            <w:hideMark/>
          </w:tcPr>
          <w:p w14:paraId="4CBE2F11" w14:textId="77777777" w:rsidR="00BB4B0B" w:rsidRPr="008E1F23" w:rsidRDefault="00BB4B0B" w:rsidP="00F67479">
            <w:pPr>
              <w:spacing w:after="0" w:line="240" w:lineRule="auto"/>
              <w:rPr>
                <w:rFonts w:eastAsia="Times New Roman"/>
                <w:color w:val="000000"/>
                <w:sz w:val="18"/>
                <w:szCs w:val="18"/>
              </w:rPr>
            </w:pPr>
          </w:p>
        </w:tc>
        <w:tc>
          <w:tcPr>
            <w:tcW w:w="2301" w:type="dxa"/>
            <w:tcBorders>
              <w:top w:val="nil"/>
              <w:left w:val="nil"/>
              <w:bottom w:val="nil"/>
              <w:right w:val="nil"/>
            </w:tcBorders>
            <w:noWrap/>
            <w:vAlign w:val="bottom"/>
            <w:hideMark/>
          </w:tcPr>
          <w:p w14:paraId="372075B8" w14:textId="77777777" w:rsidR="00BB4B0B" w:rsidRPr="008E1F23" w:rsidRDefault="00BB4B0B" w:rsidP="00F67479">
            <w:pPr>
              <w:spacing w:after="0" w:line="240" w:lineRule="auto"/>
              <w:rPr>
                <w:rFonts w:eastAsia="Times New Roman"/>
                <w:szCs w:val="20"/>
              </w:rPr>
            </w:pPr>
          </w:p>
        </w:tc>
        <w:tc>
          <w:tcPr>
            <w:tcW w:w="324" w:type="dxa"/>
            <w:tcBorders>
              <w:left w:val="single" w:sz="4" w:space="0" w:color="auto"/>
            </w:tcBorders>
          </w:tcPr>
          <w:p w14:paraId="4A38FFA9" w14:textId="7A0AF79D" w:rsidR="00BB4B0B" w:rsidRPr="008E1F23" w:rsidRDefault="00BB4B0B" w:rsidP="00F67479">
            <w:pPr>
              <w:spacing w:after="0" w:line="240" w:lineRule="auto"/>
              <w:rPr>
                <w:rFonts w:eastAsia="Times New Roman"/>
                <w:szCs w:val="20"/>
              </w:rPr>
            </w:pPr>
          </w:p>
        </w:tc>
      </w:tr>
    </w:tbl>
    <w:p w14:paraId="237088A4" w14:textId="31CB8798"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The Contractor shall provide all services, materials, and equipment necessary for the repair/maintenance of the following equipment located in the U.S. Naval Hospital Rota Spain, to ensure dependable and reliable equipment operation. The scope of work performed under these specifications includes the furnishing of all labor and parts to perform all repairs on equipment listed, to ensure continued operation at their designed efficiency and capacity.</w:t>
      </w:r>
    </w:p>
    <w:p w14:paraId="2F36B400"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45384442" w14:textId="6BAA8E3E"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1</w:t>
      </w:r>
      <w:proofErr w:type="gramStart"/>
      <w:r w:rsidRPr="00D242CA">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Period</w:t>
      </w:r>
      <w:proofErr w:type="gramEnd"/>
      <w:r w:rsidRPr="00D242CA">
        <w:rPr>
          <w:rFonts w:ascii="Times New Roman" w:eastAsia="Times New Roman" w:hAnsi="Times New Roman" w:cs="Times New Roman"/>
          <w:sz w:val="20"/>
          <w:szCs w:val="20"/>
        </w:rPr>
        <w:t xml:space="preserve"> of Performance: 01</w:t>
      </w:r>
      <w:r w:rsidR="005445C7">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May</w:t>
      </w:r>
      <w:r w:rsidR="005445C7">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2026 through 30</w:t>
      </w:r>
      <w:r w:rsidR="005445C7">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April</w:t>
      </w:r>
      <w:r w:rsidR="005445C7">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2027 to include four option years.</w:t>
      </w:r>
    </w:p>
    <w:p w14:paraId="1A9F617C"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87C708E" w14:textId="7FEE6B74" w:rsidR="00D242CA" w:rsidRPr="00D242CA" w:rsidRDefault="00D242CA" w:rsidP="00D242C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Pr="00D242C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 xml:space="preserve">Place of performance:  The work shall be performed at Main Operating Room, US Naval Hospital Rota Spain, Base Naval de Rota, Rota (Cadiz), Spain.   </w:t>
      </w:r>
    </w:p>
    <w:p w14:paraId="18F6CAC2"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1530A03F" w14:textId="5C35D6A9" w:rsidR="00D242CA" w:rsidRPr="00D242CA" w:rsidRDefault="00D242CA" w:rsidP="00D242C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roofErr w:type="gramStart"/>
      <w:r>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Hours</w:t>
      </w:r>
      <w:proofErr w:type="gramEnd"/>
      <w:r w:rsidRPr="00D242CA">
        <w:rPr>
          <w:rFonts w:ascii="Times New Roman" w:eastAsia="Times New Roman" w:hAnsi="Times New Roman" w:cs="Times New Roman"/>
          <w:sz w:val="20"/>
          <w:szCs w:val="20"/>
        </w:rPr>
        <w:t xml:space="preserve"> of operation: The contractor is responsible for conducting business Monday through Friday except Federal holidays or when the Government facility is closed due to local or national emergencies, administrative closings, or similar Government </w:t>
      </w:r>
      <w:proofErr w:type="gramStart"/>
      <w:r w:rsidRPr="00D242CA">
        <w:rPr>
          <w:rFonts w:ascii="Times New Roman" w:eastAsia="Times New Roman" w:hAnsi="Times New Roman" w:cs="Times New Roman"/>
          <w:sz w:val="20"/>
          <w:szCs w:val="20"/>
        </w:rPr>
        <w:t>directed</w:t>
      </w:r>
      <w:proofErr w:type="gramEnd"/>
      <w:r w:rsidRPr="00D242CA">
        <w:rPr>
          <w:rFonts w:ascii="Times New Roman" w:eastAsia="Times New Roman" w:hAnsi="Times New Roman" w:cs="Times New Roman"/>
          <w:sz w:val="20"/>
          <w:szCs w:val="20"/>
        </w:rPr>
        <w:t xml:space="preserve"> facility closings.  The contractor must always maintain an adequate workforce for the uninterrupted performance of all tasks defined within this PWS when the Government facility is not closed for the above reasons. </w:t>
      </w:r>
    </w:p>
    <w:p w14:paraId="05803E26"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6B918DF7" w14:textId="2D4C87C4" w:rsidR="00D242CA" w:rsidRDefault="00D242CA" w:rsidP="00D242C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roofErr w:type="gramStart"/>
      <w:r>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 xml:space="preserve"> Contractor</w:t>
      </w:r>
      <w:proofErr w:type="gramEnd"/>
      <w:r w:rsidRPr="00D242CA">
        <w:rPr>
          <w:rFonts w:ascii="Times New Roman" w:eastAsia="Times New Roman" w:hAnsi="Times New Roman" w:cs="Times New Roman"/>
          <w:sz w:val="20"/>
          <w:szCs w:val="20"/>
        </w:rPr>
        <w:t xml:space="preserve"> personnel performing services in a contractor capacity in a government facility are required to possess and wear an identification badge that displays his or her name and the name of their company.  Ensure all those with whom the person interacts in any face-to-face dealings while supporting the Government </w:t>
      </w:r>
      <w:proofErr w:type="gramStart"/>
      <w:r w:rsidRPr="00D242CA">
        <w:rPr>
          <w:rFonts w:ascii="Times New Roman" w:eastAsia="Times New Roman" w:hAnsi="Times New Roman" w:cs="Times New Roman"/>
          <w:sz w:val="20"/>
          <w:szCs w:val="20"/>
        </w:rPr>
        <w:t>understands</w:t>
      </w:r>
      <w:proofErr w:type="gramEnd"/>
      <w:r w:rsidRPr="00D242CA">
        <w:rPr>
          <w:rFonts w:ascii="Times New Roman" w:eastAsia="Times New Roman" w:hAnsi="Times New Roman" w:cs="Times New Roman"/>
          <w:sz w:val="20"/>
          <w:szCs w:val="20"/>
        </w:rPr>
        <w:t xml:space="preserve"> that the person is contractor support personnel.  </w:t>
      </w:r>
    </w:p>
    <w:p w14:paraId="031B7F88"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4A003896" w14:textId="69F3B171"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 xml:space="preserve">Base Naval de Rota in Rota, Spain is designated as an operational restricted area. In accordance with the provisions of COMNAVACTSPAININST 5512.3D, contractors must be escorted by Government personnel for the entire duration of a visit to such a facility. It is operationally unfeasible and inefficient for the Government to provide 100% </w:t>
      </w:r>
      <w:proofErr w:type="gramStart"/>
      <w:r w:rsidRPr="00D242CA">
        <w:rPr>
          <w:rFonts w:ascii="Times New Roman" w:eastAsia="Times New Roman" w:hAnsi="Times New Roman" w:cs="Times New Roman"/>
          <w:sz w:val="20"/>
          <w:szCs w:val="20"/>
        </w:rPr>
        <w:t>escort</w:t>
      </w:r>
      <w:proofErr w:type="gramEnd"/>
      <w:r w:rsidRPr="00D242CA">
        <w:rPr>
          <w:rFonts w:ascii="Times New Roman" w:eastAsia="Times New Roman" w:hAnsi="Times New Roman" w:cs="Times New Roman"/>
          <w:sz w:val="20"/>
          <w:szCs w:val="20"/>
        </w:rPr>
        <w:t xml:space="preserve"> in all instances. As a result, be advised that delivery truck drivers intending to enter this facility with purpose of delivering material/equipment contracted for in this purchase order/contract MUST OBTAIN AN</w:t>
      </w:r>
      <w:r w:rsidR="00A539A7">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 xml:space="preserve">ADVANCE BASE PASS through NAVSTA ROTA and the Spanish Security Departments. If </w:t>
      </w:r>
      <w:proofErr w:type="gramStart"/>
      <w:r w:rsidRPr="00D242CA">
        <w:rPr>
          <w:rFonts w:ascii="Times New Roman" w:eastAsia="Times New Roman" w:hAnsi="Times New Roman" w:cs="Times New Roman"/>
          <w:sz w:val="20"/>
          <w:szCs w:val="20"/>
        </w:rPr>
        <w:t>unable</w:t>
      </w:r>
      <w:proofErr w:type="gramEnd"/>
      <w:r w:rsidRPr="00D242CA">
        <w:rPr>
          <w:rFonts w:ascii="Times New Roman" w:eastAsia="Times New Roman" w:hAnsi="Times New Roman" w:cs="Times New Roman"/>
          <w:sz w:val="20"/>
          <w:szCs w:val="20"/>
        </w:rPr>
        <w:t xml:space="preserve"> to obtain a base pass in advance, contractors must ARRANGE FOR AN ESCORT IN ADVANCE whenever possible by contacting the point of contact.</w:t>
      </w:r>
    </w:p>
    <w:p w14:paraId="1938E589"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6CA80A0" w14:textId="56837342" w:rsidR="00D242CA" w:rsidRPr="00D242CA" w:rsidRDefault="00D242CA" w:rsidP="00D242C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roofErr w:type="gramStart"/>
      <w:r>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 xml:space="preserve"> SPECIFIC</w:t>
      </w:r>
      <w:proofErr w:type="gramEnd"/>
      <w:r w:rsidRPr="00D242CA">
        <w:rPr>
          <w:rFonts w:ascii="Times New Roman" w:eastAsia="Times New Roman" w:hAnsi="Times New Roman" w:cs="Times New Roman"/>
          <w:sz w:val="20"/>
          <w:szCs w:val="20"/>
        </w:rPr>
        <w:t xml:space="preserve"> TASKS</w:t>
      </w:r>
    </w:p>
    <w:p w14:paraId="11B55B63"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CB985E2" w14:textId="5EA8DCCC" w:rsidR="00D242CA" w:rsidRPr="004B010A" w:rsidRDefault="004B010A" w:rsidP="004B010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sz w:val="20"/>
          <w:szCs w:val="20"/>
        </w:rPr>
        <w:t xml:space="preserve">  a.  </w:t>
      </w:r>
      <w:r w:rsidR="00D242CA" w:rsidRPr="004B010A">
        <w:rPr>
          <w:rFonts w:ascii="Times New Roman" w:eastAsia="Times New Roman" w:hAnsi="Times New Roman" w:cs="Times New Roman"/>
          <w:sz w:val="20"/>
          <w:szCs w:val="20"/>
        </w:rPr>
        <w:t>Preventive Maintenance: Preventive Maintenance (PM) for ANESTHESIA RESPIRATOR APOLLO, is required two (2) times per year, in MAY AND NOVEMBER.</w:t>
      </w:r>
      <w:r w:rsidR="00D242CA" w:rsidRPr="004B010A">
        <w:rPr>
          <w:rFonts w:ascii="Times New Roman" w:eastAsia="Times New Roman" w:hAnsi="Times New Roman" w:cs="Times New Roman"/>
          <w:sz w:val="20"/>
          <w:szCs w:val="20"/>
        </w:rPr>
        <w:t xml:space="preserve">  </w:t>
      </w:r>
      <w:r w:rsidR="00D242CA" w:rsidRPr="004B010A">
        <w:rPr>
          <w:rFonts w:ascii="Times New Roman" w:eastAsia="Times New Roman" w:hAnsi="Times New Roman" w:cs="Times New Roman"/>
          <w:sz w:val="20"/>
          <w:szCs w:val="20"/>
        </w:rPr>
        <w:t>If the Contractor must, for any reason cancel the previously agreed upon PM date, they must immediately notify the Naval</w:t>
      </w:r>
      <w:r w:rsidR="00D242CA" w:rsidRPr="004B010A">
        <w:rPr>
          <w:rFonts w:ascii="Times New Roman" w:eastAsia="Times New Roman" w:hAnsi="Times New Roman" w:cs="Times New Roman"/>
          <w:sz w:val="20"/>
          <w:szCs w:val="20"/>
        </w:rPr>
        <w:t xml:space="preserve"> </w:t>
      </w:r>
      <w:r w:rsidR="00D242CA" w:rsidRPr="004B010A">
        <w:rPr>
          <w:rFonts w:ascii="Times New Roman" w:eastAsia="Times New Roman" w:hAnsi="Times New Roman" w:cs="Times New Roman"/>
          <w:sz w:val="20"/>
          <w:szCs w:val="20"/>
        </w:rPr>
        <w:t>Hospital Rota POC to reschedule. The newly agreed upon PM date MUST occur within the same month and year as the originally scheduled date.</w:t>
      </w:r>
    </w:p>
    <w:p w14:paraId="3451F469"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53399BC1" w14:textId="4B54701F" w:rsidR="00D242CA" w:rsidRPr="00D242CA" w:rsidRDefault="004B010A" w:rsidP="00D242C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 </w:t>
      </w:r>
      <w:r w:rsidR="00D242CA" w:rsidRPr="00D242CA">
        <w:rPr>
          <w:rFonts w:ascii="Times New Roman" w:eastAsia="Times New Roman" w:hAnsi="Times New Roman" w:cs="Times New Roman"/>
          <w:sz w:val="20"/>
          <w:szCs w:val="20"/>
        </w:rPr>
        <w:t>Insure that only FULLY QUALIFIED FIELD ENGINEERS and TECHNICIANS who have gone through original equipment manufacturers (OEM) or comparable third-party service schools for the above-mentioned equipment, be employed in the performance of</w:t>
      </w:r>
      <w:r w:rsidR="00D242CA">
        <w:rPr>
          <w:rFonts w:ascii="Times New Roman" w:eastAsia="Times New Roman" w:hAnsi="Times New Roman" w:cs="Times New Roman"/>
          <w:sz w:val="20"/>
          <w:szCs w:val="20"/>
        </w:rPr>
        <w:t xml:space="preserve"> </w:t>
      </w:r>
      <w:proofErr w:type="gramStart"/>
      <w:r w:rsidR="00D242CA" w:rsidRPr="00D242CA">
        <w:rPr>
          <w:rFonts w:ascii="Times New Roman" w:eastAsia="Times New Roman" w:hAnsi="Times New Roman" w:cs="Times New Roman"/>
          <w:sz w:val="20"/>
          <w:szCs w:val="20"/>
        </w:rPr>
        <w:t>any and all</w:t>
      </w:r>
      <w:proofErr w:type="gramEnd"/>
      <w:r w:rsidR="00D242CA" w:rsidRPr="00D242CA">
        <w:rPr>
          <w:rFonts w:ascii="Times New Roman" w:eastAsia="Times New Roman" w:hAnsi="Times New Roman" w:cs="Times New Roman"/>
          <w:sz w:val="20"/>
          <w:szCs w:val="20"/>
        </w:rPr>
        <w:t xml:space="preserve"> work performed under this contract. Upon request, the Contractor shall provide training certificates (or notarized copies) to the Naval Hospital Rota Contracting Officer for</w:t>
      </w:r>
      <w:r w:rsidR="00D242C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verification. The highest standard of professional capability and electrical/mechanica1 workmanship is to be maintained throughout the life of this contract.</w:t>
      </w:r>
    </w:p>
    <w:p w14:paraId="64190D75"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026333F" w14:textId="4BAB97B5"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2</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Make repairs to the extent necessary (as determined by inspection tests or disassembly) to ensure a functional system that will efficiently serve its intended purpose.</w:t>
      </w:r>
    </w:p>
    <w:p w14:paraId="4488C763"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4E55F017" w14:textId="756A8B60"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3</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Contractor shall ensure that all test equipment and/or calibration standards used in the performance of the contract are traceable and certified. Certification must be made</w:t>
      </w:r>
    </w:p>
    <w:p w14:paraId="51E87500"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 xml:space="preserve">available to the Naval Hospital Rota Contracting Officer upon request. </w:t>
      </w:r>
    </w:p>
    <w:p w14:paraId="5DDD6840"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11F544A2" w14:textId="4FE5A54B"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4</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Contractor shall ensure that all scheduled service will be accomplished in accordance with manufacturer’s recommendations or local maintenance procedures</w:t>
      </w:r>
    </w:p>
    <w:p w14:paraId="0956A51D"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5C090E18" w14:textId="2CA3D887" w:rsidR="00D242CA" w:rsidRPr="00D242CA" w:rsidRDefault="004B010A" w:rsidP="00D242C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  </w:t>
      </w:r>
      <w:r w:rsidR="00D242CA" w:rsidRPr="00D242CA">
        <w:rPr>
          <w:rFonts w:ascii="Times New Roman" w:eastAsia="Times New Roman" w:hAnsi="Times New Roman" w:cs="Times New Roman"/>
          <w:sz w:val="20"/>
          <w:szCs w:val="20"/>
        </w:rPr>
        <w:t xml:space="preserve">Corrective Maintenance: </w:t>
      </w:r>
    </w:p>
    <w:p w14:paraId="626E9046"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46A1BA4D" w14:textId="09578BB9"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(1) </w:t>
      </w:r>
      <w:r w:rsidR="00D242CA" w:rsidRPr="00D242CA">
        <w:rPr>
          <w:rFonts w:ascii="Times New Roman" w:eastAsia="Times New Roman" w:hAnsi="Times New Roman" w:cs="Times New Roman"/>
          <w:sz w:val="20"/>
          <w:szCs w:val="20"/>
        </w:rPr>
        <w:t>Correct inoperable conditions. Upon receipt of a request for service, the Contractor shall respond by telephone within one (1) hour to schedule a repair visit. The Contractor will arrive</w:t>
      </w:r>
    </w:p>
    <w:p w14:paraId="4574F2E4"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at Naval Hospital Rota within 24 hours of receiving a request for service to execute repairs.</w:t>
      </w:r>
    </w:p>
    <w:p w14:paraId="3296E347"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6199FB73" w14:textId="283A4A3A"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2</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Provide only the work necessary to restore the equipment to a serviceable/operating condition by adjustments, replacement parts, or minor repairs when it is determined that extensive repairs and parts replacements are not necessary.</w:t>
      </w:r>
    </w:p>
    <w:p w14:paraId="6B5050C1"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0336DE20" w14:textId="3C75A0DD"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3</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 xml:space="preserve">Notify the Biomedical Engineering Division immediately upon receipt of OEM or replacement parts/equipment safety recalls notices. </w:t>
      </w:r>
    </w:p>
    <w:p w14:paraId="6AF41537"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0DEC38A" w14:textId="033BD942"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4</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Ensure that original design and functional capabilities will not be changed, modified, or altered unless the Biomedical Engineering Division authorizes such changes.</w:t>
      </w:r>
    </w:p>
    <w:p w14:paraId="6D00468B"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E9F324A" w14:textId="1D1D3C71"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5</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Provide suitable OEM recommended repair equipment/tools required for the satisfactory execution of all repairs made.</w:t>
      </w:r>
    </w:p>
    <w:p w14:paraId="7C591B05"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016E7C5E" w14:textId="42DFC076"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6</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Furnish OEM approved lubricants and lubricated wear points within the equipment.</w:t>
      </w:r>
    </w:p>
    <w:p w14:paraId="06A5C4D8"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207D49C5" w14:textId="73639B05"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7</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Extend to the Government all commercial warranties on replacement parts, consistent with standard industry practices.</w:t>
      </w:r>
    </w:p>
    <w:p w14:paraId="0183CB7E"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8224873" w14:textId="583081BC"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8</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Maintain an adequate spare parts inventory</w:t>
      </w:r>
    </w:p>
    <w:p w14:paraId="0469D8DA"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6BB0C510" w14:textId="67BF12F3" w:rsidR="00D242CA" w:rsidRPr="00D242CA" w:rsidRDefault="004B010A" w:rsidP="00D242C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roofErr w:type="gramStart"/>
      <w:r>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 xml:space="preserve"> Qualifications</w:t>
      </w:r>
      <w:proofErr w:type="gramEnd"/>
      <w:r w:rsidR="00D242CA" w:rsidRPr="00D242CA">
        <w:rPr>
          <w:rFonts w:ascii="Times New Roman" w:eastAsia="Times New Roman" w:hAnsi="Times New Roman" w:cs="Times New Roman"/>
          <w:sz w:val="20"/>
          <w:szCs w:val="20"/>
        </w:rPr>
        <w:t>/Considerations</w:t>
      </w:r>
    </w:p>
    <w:p w14:paraId="7784D48B"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DDAE1B1" w14:textId="57199C30" w:rsidR="00D242CA" w:rsidRPr="004B010A" w:rsidRDefault="004B010A" w:rsidP="004B010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  </w:t>
      </w:r>
      <w:r w:rsidR="00D242CA" w:rsidRPr="004B010A">
        <w:rPr>
          <w:rFonts w:ascii="Times New Roman" w:eastAsia="Times New Roman" w:hAnsi="Times New Roman" w:cs="Times New Roman"/>
          <w:sz w:val="20"/>
          <w:szCs w:val="20"/>
        </w:rPr>
        <w:t xml:space="preserve">Special Qualifications/Considerations: </w:t>
      </w:r>
    </w:p>
    <w:p w14:paraId="11110D42"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56365B2B" w14:textId="7F710533"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(1) </w:t>
      </w:r>
      <w:r w:rsidR="00D242CA" w:rsidRPr="00D242CA">
        <w:rPr>
          <w:rFonts w:ascii="Times New Roman" w:eastAsia="Times New Roman" w:hAnsi="Times New Roman" w:cs="Times New Roman"/>
          <w:sz w:val="20"/>
          <w:szCs w:val="20"/>
        </w:rPr>
        <w:t xml:space="preserve">TITLE TO EQUIPMENT: The Contractor shall not assume possession or control of any part of the equipment. The Government retains ownership to title thereof. </w:t>
      </w:r>
    </w:p>
    <w:p w14:paraId="7E545151"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03C08252" w14:textId="24560486"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sz w:val="20"/>
          <w:szCs w:val="20"/>
        </w:rPr>
        <w:t>2</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LIABILITY: The Contractor shall not be liable for any loss, damage, or delay due to any cause beyond his reasonable control including but not limited to, acts of government, strikes,</w:t>
      </w:r>
    </w:p>
    <w:p w14:paraId="0B543ADD"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 xml:space="preserve">lockouts, fire, explosion, theft, floods, riot, civil commotion, war, malicious mischief or acts of God. </w:t>
      </w:r>
    </w:p>
    <w:p w14:paraId="3962F72B"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24B10005" w14:textId="70F624E6"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3</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UTILITIES: The Contractor may use Government utilities, (e.g., electrical power, compressed air, and water) that are available and required for any service performed under this contract. The Facilities Department, to ensure compatibility with the Naval Hospital's electrical wiring and equipment, must approve Contractor electrical equipment.</w:t>
      </w:r>
    </w:p>
    <w:p w14:paraId="355A79A9"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6AFA2AEC" w14:textId="6CDE9BB8"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4</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ACCESS TO EQUIPMENT: The Contractor shall be provided with reasonable access to all equipment that is to be serviced, and utility outlets required to do the service. The Contractor shall be free to start and stop all primary equipment incidental to the operation of the maintained equipment after permission is received from on duty personnel responsible for such equipment.</w:t>
      </w:r>
    </w:p>
    <w:p w14:paraId="1A4D9A78"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2E2BB574" w14:textId="04846548"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5</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 xml:space="preserve">CONTRACTOR CHECK-IN/CHECK-OUT: The Contractor, or his representative, is required to report to the Biomedical Engineering Division for Visitor Badges during the hours of 0730 - 1600 hours, Monday through Friday, before to and upon completion of any </w:t>
      </w:r>
      <w:proofErr w:type="gramStart"/>
      <w:r w:rsidR="00D242CA" w:rsidRPr="00D242CA">
        <w:rPr>
          <w:rFonts w:ascii="Times New Roman" w:eastAsia="Times New Roman" w:hAnsi="Times New Roman" w:cs="Times New Roman"/>
          <w:sz w:val="20"/>
          <w:szCs w:val="20"/>
        </w:rPr>
        <w:t>service/repair</w:t>
      </w:r>
      <w:proofErr w:type="gramEnd"/>
      <w:r w:rsidR="00D242CA" w:rsidRPr="00D242CA">
        <w:rPr>
          <w:rFonts w:ascii="Times New Roman" w:eastAsia="Times New Roman" w:hAnsi="Times New Roman" w:cs="Times New Roman"/>
          <w:sz w:val="20"/>
          <w:szCs w:val="20"/>
        </w:rPr>
        <w:t xml:space="preserve"> performed.</w:t>
      </w:r>
    </w:p>
    <w:p w14:paraId="5DDCDE08"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7D3ED043" w14:textId="5D65E168" w:rsidR="00D242CA" w:rsidRPr="00D242CA" w:rsidRDefault="004B010A" w:rsidP="00D242CA">
      <w:pPr>
        <w:spacing w:after="0" w:line="240" w:lineRule="auto"/>
        <w:rPr>
          <w:rFonts w:ascii="Times New Roman" w:eastAsia="Times New Roman" w:hAnsi="Times New Roman" w:cs="Times New Roman"/>
          <w:sz w:val="20"/>
          <w:szCs w:val="20"/>
        </w:rPr>
      </w:pPr>
      <w:r w:rsidRPr="004B010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6</w:t>
      </w:r>
      <w:r w:rsidRPr="004B010A">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 xml:space="preserve">FIELD SERVICE REPORTS: The Contractor or his representative shall furnish the Naval Hospital Rota Contracting </w:t>
      </w:r>
      <w:proofErr w:type="gramStart"/>
      <w:r w:rsidR="00D242CA" w:rsidRPr="00D242CA">
        <w:rPr>
          <w:rFonts w:ascii="Times New Roman" w:eastAsia="Times New Roman" w:hAnsi="Times New Roman" w:cs="Times New Roman"/>
          <w:sz w:val="20"/>
          <w:szCs w:val="20"/>
        </w:rPr>
        <w:t>Officer</w:t>
      </w:r>
      <w:proofErr w:type="gramEnd"/>
      <w:r w:rsidR="00D242CA" w:rsidRPr="00D242CA">
        <w:rPr>
          <w:rFonts w:ascii="Times New Roman" w:eastAsia="Times New Roman" w:hAnsi="Times New Roman" w:cs="Times New Roman"/>
          <w:sz w:val="20"/>
          <w:szCs w:val="20"/>
        </w:rPr>
        <w:t xml:space="preserve"> a legible copy of the Contractor’s Field Service Report within 24 hours of completion of work performed. If Contractor does not have a Field Service Report, a Biomedical Engineering Division Service Report must be completed by the Contractor.</w:t>
      </w:r>
    </w:p>
    <w:p w14:paraId="1CFE6888" w14:textId="77777777" w:rsidR="004B010A" w:rsidRDefault="004B010A" w:rsidP="00D242CA">
      <w:pPr>
        <w:spacing w:after="0" w:line="240" w:lineRule="auto"/>
        <w:rPr>
          <w:rFonts w:ascii="Times New Roman" w:eastAsia="Times New Roman" w:hAnsi="Times New Roman" w:cs="Times New Roman"/>
          <w:sz w:val="20"/>
          <w:szCs w:val="20"/>
        </w:rPr>
      </w:pPr>
    </w:p>
    <w:p w14:paraId="6DC8A81A" w14:textId="28854D9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The Contractor or his representative shall complete the Government copy of the Field Service Report by including the following:</w:t>
      </w:r>
    </w:p>
    <w:p w14:paraId="11DA2BED" w14:textId="77777777" w:rsidR="004B010A" w:rsidRDefault="004B010A" w:rsidP="00D242CA">
      <w:pPr>
        <w:spacing w:after="0" w:line="240" w:lineRule="auto"/>
        <w:rPr>
          <w:rFonts w:ascii="Times New Roman" w:eastAsia="Times New Roman" w:hAnsi="Times New Roman" w:cs="Times New Roman"/>
          <w:sz w:val="20"/>
          <w:szCs w:val="20"/>
        </w:rPr>
      </w:pPr>
    </w:p>
    <w:p w14:paraId="45E5E0C3" w14:textId="66FCF89A"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Date and Time Notified</w:t>
      </w:r>
    </w:p>
    <w:p w14:paraId="1EEC614C"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Date and Time Arrival</w:t>
      </w:r>
    </w:p>
    <w:p w14:paraId="6D5D6CE2"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ECN (Equipment Control Number)</w:t>
      </w:r>
    </w:p>
    <w:p w14:paraId="342716DC"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Nomenclature</w:t>
      </w:r>
    </w:p>
    <w:p w14:paraId="5AA4BA08"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Manufacturer</w:t>
      </w:r>
    </w:p>
    <w:p w14:paraId="7C81A303"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Serial Number</w:t>
      </w:r>
    </w:p>
    <w:p w14:paraId="1457AFB1"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Model Number</w:t>
      </w:r>
    </w:p>
    <w:p w14:paraId="02FBC7AF"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Time spent repairing/servicing</w:t>
      </w:r>
    </w:p>
    <w:p w14:paraId="102848C3"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Description of malfunction</w:t>
      </w:r>
    </w:p>
    <w:p w14:paraId="747C1F8E"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Service performed</w:t>
      </w:r>
    </w:p>
    <w:p w14:paraId="58D37CB3"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Comments as to cause malfunction</w:t>
      </w:r>
    </w:p>
    <w:p w14:paraId="4463D171"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 xml:space="preserve">List of parts and supplies furnished and the cost of each (If parts are included in the contract, cost should still be provided as if cost were not included) </w:t>
      </w:r>
    </w:p>
    <w:p w14:paraId="4466C3E7"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5764551"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 xml:space="preserve">If repairs cannot be completed during the initial visit, Contractor shall indicate the </w:t>
      </w:r>
      <w:proofErr w:type="gramStart"/>
      <w:r w:rsidRPr="00D242CA">
        <w:rPr>
          <w:rFonts w:ascii="Times New Roman" w:eastAsia="Times New Roman" w:hAnsi="Times New Roman" w:cs="Times New Roman"/>
          <w:sz w:val="20"/>
          <w:szCs w:val="20"/>
        </w:rPr>
        <w:t>current status</w:t>
      </w:r>
      <w:proofErr w:type="gramEnd"/>
      <w:r w:rsidRPr="00D242CA">
        <w:rPr>
          <w:rFonts w:ascii="Times New Roman" w:eastAsia="Times New Roman" w:hAnsi="Times New Roman" w:cs="Times New Roman"/>
          <w:sz w:val="20"/>
          <w:szCs w:val="20"/>
        </w:rPr>
        <w:t xml:space="preserve"> of the equipment and the projected date on when repairs will be accomplished.</w:t>
      </w:r>
    </w:p>
    <w:p w14:paraId="154E0A72"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15ADBD8" w14:textId="357F6AB2"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FIELD SERVICE REPORTS ARE REQUIRED BEFORE APPROVAL OF ALL</w:t>
      </w:r>
      <w:r w:rsidR="004B010A">
        <w:rPr>
          <w:rFonts w:ascii="Times New Roman" w:eastAsia="Times New Roman" w:hAnsi="Times New Roman" w:cs="Times New Roman"/>
          <w:sz w:val="20"/>
          <w:szCs w:val="20"/>
        </w:rPr>
        <w:t xml:space="preserve"> </w:t>
      </w:r>
      <w:r w:rsidRPr="00D242CA">
        <w:rPr>
          <w:rFonts w:ascii="Times New Roman" w:eastAsia="Times New Roman" w:hAnsi="Times New Roman" w:cs="Times New Roman"/>
          <w:sz w:val="20"/>
          <w:szCs w:val="20"/>
        </w:rPr>
        <w:t xml:space="preserve">INVOICES. </w:t>
      </w:r>
    </w:p>
    <w:p w14:paraId="05B0A8BE"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65462822" w14:textId="586B31FB" w:rsidR="00D242CA" w:rsidRPr="00D242CA" w:rsidRDefault="00E94A93" w:rsidP="00D242CA">
      <w:pPr>
        <w:spacing w:after="0" w:line="240" w:lineRule="auto"/>
        <w:rPr>
          <w:rFonts w:ascii="Times New Roman" w:eastAsia="Times New Roman" w:hAnsi="Times New Roman" w:cs="Times New Roman"/>
          <w:sz w:val="20"/>
          <w:szCs w:val="20"/>
        </w:rPr>
      </w:pPr>
      <w:r w:rsidRPr="00E94A93">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7</w:t>
      </w:r>
      <w:r w:rsidRPr="00E94A93">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GOVERNMENT PERSONNEL: U.S. Naval Hospital Rota Spain employees</w:t>
      </w:r>
    </w:p>
    <w:p w14:paraId="4F7E9983" w14:textId="77777777" w:rsidR="00D242CA" w:rsidRPr="00D242CA"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t>will not perform maintenance or attempt repairs to equipment while such equipment is under the purview of this contract unless agreed to in writing by the Contractor.</w:t>
      </w:r>
    </w:p>
    <w:p w14:paraId="46D4056A"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4EE090A5" w14:textId="090B757B" w:rsidR="00D242CA" w:rsidRPr="00D242CA" w:rsidRDefault="00E94A93" w:rsidP="00D242CA">
      <w:pPr>
        <w:spacing w:after="0" w:line="240" w:lineRule="auto"/>
        <w:rPr>
          <w:rFonts w:ascii="Times New Roman" w:eastAsia="Times New Roman" w:hAnsi="Times New Roman" w:cs="Times New Roman"/>
          <w:sz w:val="20"/>
          <w:szCs w:val="20"/>
        </w:rPr>
      </w:pPr>
      <w:r w:rsidRPr="00E94A93">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8</w:t>
      </w:r>
      <w:r w:rsidRPr="00E94A93">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PARTS AVAILABILITY: To ensure minimal downtime of equipment, the Contractor shall maintain replacement repair parts and materials necessary to perform each repair or supply said parts and materials within 24 hours.</w:t>
      </w:r>
    </w:p>
    <w:p w14:paraId="1819DB51" w14:textId="77777777" w:rsidR="00D242CA" w:rsidRPr="00D242CA" w:rsidRDefault="00D242CA" w:rsidP="00D242CA">
      <w:pPr>
        <w:spacing w:after="0" w:line="240" w:lineRule="auto"/>
        <w:rPr>
          <w:rFonts w:ascii="Times New Roman" w:eastAsia="Times New Roman" w:hAnsi="Times New Roman" w:cs="Times New Roman"/>
          <w:sz w:val="20"/>
          <w:szCs w:val="20"/>
        </w:rPr>
      </w:pPr>
    </w:p>
    <w:p w14:paraId="32FF6FF1" w14:textId="4FF968A1" w:rsidR="00D242CA" w:rsidRPr="00D242CA" w:rsidRDefault="00E94A93" w:rsidP="00D242CA">
      <w:pPr>
        <w:spacing w:after="0" w:line="240" w:lineRule="auto"/>
        <w:rPr>
          <w:rFonts w:ascii="Times New Roman" w:eastAsia="Times New Roman" w:hAnsi="Times New Roman" w:cs="Times New Roman"/>
          <w:sz w:val="20"/>
          <w:szCs w:val="20"/>
        </w:rPr>
      </w:pPr>
      <w:r w:rsidRPr="00E94A93">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9</w:t>
      </w:r>
      <w:r w:rsidRPr="00E94A93">
        <w:rPr>
          <w:rFonts w:ascii="Times New Roman" w:eastAsia="Times New Roman" w:hAnsi="Times New Roman" w:cs="Times New Roman"/>
          <w:sz w:val="20"/>
          <w:szCs w:val="20"/>
        </w:rPr>
        <w:t xml:space="preserve">) </w:t>
      </w:r>
      <w:r w:rsidR="00D242CA" w:rsidRPr="00D242CA">
        <w:rPr>
          <w:rFonts w:ascii="Times New Roman" w:eastAsia="Times New Roman" w:hAnsi="Times New Roman" w:cs="Times New Roman"/>
          <w:sz w:val="20"/>
          <w:szCs w:val="20"/>
        </w:rPr>
        <w:t>COMPENSATION: Labor - All compensation for labor is included in the contract price. Parts and materials - All compensation for parts and materials is included in contract price.</w:t>
      </w:r>
    </w:p>
    <w:p w14:paraId="5A86EF9C" w14:textId="0C764F43" w:rsidR="0021795B" w:rsidRDefault="00D242CA" w:rsidP="00D242CA">
      <w:pPr>
        <w:spacing w:after="0" w:line="240" w:lineRule="auto"/>
        <w:rPr>
          <w:rFonts w:ascii="Times New Roman" w:eastAsia="Times New Roman" w:hAnsi="Times New Roman" w:cs="Times New Roman"/>
          <w:sz w:val="20"/>
          <w:szCs w:val="20"/>
        </w:rPr>
      </w:pPr>
      <w:r w:rsidRPr="00D242CA">
        <w:rPr>
          <w:rFonts w:ascii="Times New Roman" w:eastAsia="Times New Roman" w:hAnsi="Times New Roman" w:cs="Times New Roman"/>
          <w:sz w:val="20"/>
          <w:szCs w:val="20"/>
        </w:rPr>
        <w:lastRenderedPageBreak/>
        <w:t>Parts/Supplies Quality - Parts and Supplies provided under this contract shall be guaranteed to be equal in all respects, including performance, interchangeability, durability and quality to the OEM parts when new or as presently recommended by the manufacturer.</w:t>
      </w:r>
    </w:p>
    <w:p w14:paraId="57BACC18"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5C0D65A3" w14:textId="5A8791E9" w:rsidR="00AC5629" w:rsidRPr="000213C1" w:rsidRDefault="00E94A93" w:rsidP="000213C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roofErr w:type="gramStart"/>
      <w:r w:rsidR="00FC3781">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There</w:t>
      </w:r>
      <w:proofErr w:type="gramEnd"/>
      <w:r w:rsidR="00AC5629" w:rsidRPr="000213C1">
        <w:rPr>
          <w:rFonts w:ascii="Times New Roman" w:eastAsia="Times New Roman" w:hAnsi="Times New Roman" w:cs="Times New Roman"/>
          <w:sz w:val="20"/>
          <w:szCs w:val="20"/>
        </w:rPr>
        <w:t xml:space="preserve"> are no set-aside restrictions for this requirement. </w:t>
      </w:r>
      <w:r w:rsidR="00FC3781">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The intended procurement will be classified under North America Industry Classification System (NAICS) </w:t>
      </w:r>
      <w:r>
        <w:rPr>
          <w:rFonts w:ascii="Times New Roman" w:eastAsia="Times New Roman" w:hAnsi="Times New Roman" w:cs="Times New Roman"/>
          <w:sz w:val="20"/>
          <w:szCs w:val="20"/>
        </w:rPr>
        <w:t>811210</w:t>
      </w:r>
      <w:r w:rsidR="00FA661C">
        <w:rPr>
          <w:rFonts w:ascii="Times New Roman" w:eastAsia="Times New Roman" w:hAnsi="Times New Roman" w:cs="Times New Roman"/>
          <w:sz w:val="20"/>
          <w:szCs w:val="20"/>
        </w:rPr>
        <w:t>,</w:t>
      </w:r>
      <w:r w:rsidR="00FA661C" w:rsidRPr="00FA661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Electronic and Precision Equipment Repair and Maintenance</w:t>
      </w:r>
      <w:r w:rsidR="00AC5629" w:rsidRPr="000213C1">
        <w:rPr>
          <w:rFonts w:ascii="Times New Roman" w:eastAsia="Times New Roman" w:hAnsi="Times New Roman" w:cs="Times New Roman"/>
          <w:sz w:val="20"/>
          <w:szCs w:val="20"/>
        </w:rPr>
        <w:t xml:space="preserve">.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This notice of intent is not a request for competitive </w:t>
      </w:r>
      <w:proofErr w:type="gramStart"/>
      <w:r w:rsidR="00AC5629" w:rsidRPr="000213C1">
        <w:rPr>
          <w:rFonts w:ascii="Times New Roman" w:eastAsia="Times New Roman" w:hAnsi="Times New Roman" w:cs="Times New Roman"/>
          <w:sz w:val="20"/>
          <w:szCs w:val="20"/>
        </w:rPr>
        <w:t>proposals</w:t>
      </w:r>
      <w:proofErr w:type="gramEnd"/>
      <w:r w:rsidR="00AC5629" w:rsidRPr="000213C1">
        <w:rPr>
          <w:rFonts w:ascii="Times New Roman" w:eastAsia="Times New Roman" w:hAnsi="Times New Roman" w:cs="Times New Roman"/>
          <w:sz w:val="20"/>
          <w:szCs w:val="20"/>
        </w:rPr>
        <w:t xml:space="preserve"> and no solicitation document exists for this requirement.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However, parties interested in responding to this notice will need to submit </w:t>
      </w:r>
      <w:proofErr w:type="gramStart"/>
      <w:r w:rsidR="00AC5629" w:rsidRPr="000213C1">
        <w:rPr>
          <w:rFonts w:ascii="Times New Roman" w:eastAsia="Times New Roman" w:hAnsi="Times New Roman" w:cs="Times New Roman"/>
          <w:sz w:val="20"/>
          <w:szCs w:val="20"/>
        </w:rPr>
        <w:t>technical data sufficient</w:t>
      </w:r>
      <w:proofErr w:type="gramEnd"/>
      <w:r w:rsidR="00AC5629" w:rsidRPr="000213C1">
        <w:rPr>
          <w:rFonts w:ascii="Times New Roman" w:eastAsia="Times New Roman" w:hAnsi="Times New Roman" w:cs="Times New Roman"/>
          <w:sz w:val="20"/>
          <w:szCs w:val="20"/>
        </w:rPr>
        <w:t xml:space="preserve"> to determine capability in providing the same product.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All capability statements received by the closing date of this synopsis will be considered by the Government.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A determination by the Government not to compete based on responses to this notice is solely within the discretion of the Government.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Information received will be considered solely for the purpose of determining whether to conduct </w:t>
      </w:r>
      <w:proofErr w:type="gramStart"/>
      <w:r w:rsidR="00AC5629" w:rsidRPr="000213C1">
        <w:rPr>
          <w:rFonts w:ascii="Times New Roman" w:eastAsia="Times New Roman" w:hAnsi="Times New Roman" w:cs="Times New Roman"/>
          <w:sz w:val="20"/>
          <w:szCs w:val="20"/>
        </w:rPr>
        <w:t>a competitive</w:t>
      </w:r>
      <w:proofErr w:type="gramEnd"/>
      <w:r w:rsidR="00AC5629" w:rsidRPr="000213C1">
        <w:rPr>
          <w:rFonts w:ascii="Times New Roman" w:eastAsia="Times New Roman" w:hAnsi="Times New Roman" w:cs="Times New Roman"/>
          <w:sz w:val="20"/>
          <w:szCs w:val="20"/>
        </w:rPr>
        <w:t xml:space="preserve"> procurement.</w:t>
      </w:r>
    </w:p>
    <w:p w14:paraId="09010F49" w14:textId="77777777" w:rsidR="00AC5629" w:rsidRPr="000213C1" w:rsidRDefault="00AC5629" w:rsidP="000213C1">
      <w:pPr>
        <w:spacing w:after="0" w:line="240" w:lineRule="auto"/>
        <w:rPr>
          <w:rFonts w:ascii="Times New Roman" w:eastAsia="Times New Roman" w:hAnsi="Times New Roman" w:cs="Times New Roman"/>
          <w:sz w:val="20"/>
          <w:szCs w:val="20"/>
        </w:rPr>
      </w:pPr>
    </w:p>
    <w:p w14:paraId="08B41AAC" w14:textId="5FBAF530" w:rsidR="00AC5629" w:rsidRPr="000213C1" w:rsidRDefault="00AC5629" w:rsidP="000213C1">
      <w:pPr>
        <w:spacing w:after="0" w:line="240" w:lineRule="auto"/>
        <w:rPr>
          <w:rFonts w:ascii="Times New Roman" w:hAnsi="Times New Roman" w:cs="Times New Roman"/>
          <w:sz w:val="24"/>
          <w:szCs w:val="24"/>
        </w:rPr>
      </w:pPr>
      <w:r w:rsidRPr="000213C1">
        <w:rPr>
          <w:rFonts w:ascii="Times New Roman" w:eastAsia="Times New Roman" w:hAnsi="Times New Roman" w:cs="Times New Roman"/>
          <w:sz w:val="20"/>
          <w:szCs w:val="20"/>
        </w:rPr>
        <w:t xml:space="preserve">If a vendor challenges the basis of this requirement, please email product capability statements (formats for submission: PDF, MS Word, or MS Excel) to </w:t>
      </w:r>
      <w:r w:rsidR="00ED1D21" w:rsidRPr="000213C1">
        <w:rPr>
          <w:rFonts w:ascii="Times New Roman" w:eastAsia="Times New Roman" w:hAnsi="Times New Roman" w:cs="Times New Roman"/>
          <w:sz w:val="20"/>
          <w:szCs w:val="20"/>
        </w:rPr>
        <w:t>Melissa Peregrino-White</w:t>
      </w:r>
      <w:r w:rsidRPr="000213C1">
        <w:rPr>
          <w:rFonts w:ascii="Times New Roman" w:eastAsia="Times New Roman" w:hAnsi="Times New Roman" w:cs="Times New Roman"/>
          <w:sz w:val="20"/>
          <w:szCs w:val="20"/>
        </w:rPr>
        <w:t xml:space="preserve"> at</w:t>
      </w:r>
      <w:r w:rsidR="00ED1D21" w:rsidRPr="000213C1">
        <w:rPr>
          <w:rFonts w:ascii="Times New Roman" w:eastAsia="Times New Roman" w:hAnsi="Times New Roman" w:cs="Times New Roman"/>
          <w:sz w:val="20"/>
          <w:szCs w:val="20"/>
        </w:rPr>
        <w:t xml:space="preserve"> </w:t>
      </w:r>
      <w:hyperlink r:id="rId5" w:history="1">
        <w:r w:rsidR="00ED1D21" w:rsidRPr="000213C1">
          <w:rPr>
            <w:rStyle w:val="Hyperlink"/>
            <w:rFonts w:ascii="Times New Roman" w:eastAsia="Times New Roman" w:hAnsi="Times New Roman" w:cs="Times New Roman"/>
            <w:sz w:val="20"/>
            <w:szCs w:val="20"/>
          </w:rPr>
          <w:t>melissa.peregrino-white.civ@health.mil</w:t>
        </w:r>
      </w:hyperlink>
      <w:r w:rsidRPr="000213C1">
        <w:rPr>
          <w:rFonts w:ascii="Times New Roman" w:eastAsia="Times New Roman" w:hAnsi="Times New Roman" w:cs="Times New Roman"/>
          <w:sz w:val="20"/>
          <w:szCs w:val="20"/>
        </w:rPr>
        <w:t>.</w:t>
      </w:r>
      <w:r w:rsidR="00ED1D21" w:rsidRPr="000213C1">
        <w:rPr>
          <w:rFonts w:ascii="Times New Roman" w:eastAsia="Times New Roman" w:hAnsi="Times New Roman" w:cs="Times New Roman"/>
          <w:sz w:val="20"/>
          <w:szCs w:val="20"/>
        </w:rPr>
        <w:t xml:space="preserve"> </w:t>
      </w:r>
    </w:p>
    <w:p w14:paraId="1C1F1AF9" w14:textId="15B2AC35" w:rsidR="000C4B55" w:rsidRPr="000213C1" w:rsidRDefault="00AC5629" w:rsidP="000213C1">
      <w:pPr>
        <w:spacing w:after="0" w:line="240" w:lineRule="auto"/>
        <w:rPr>
          <w:rFonts w:ascii="Times New Roman" w:hAnsi="Times New Roman" w:cs="Times New Roman"/>
        </w:rPr>
      </w:pPr>
      <w:r w:rsidRPr="000213C1">
        <w:rPr>
          <w:rFonts w:ascii="Times New Roman" w:eastAsia="Times New Roman" w:hAnsi="Times New Roman" w:cs="Times New Roman"/>
          <w:sz w:val="20"/>
          <w:szCs w:val="20"/>
        </w:rPr>
        <w:t xml:space="preserve">Closing date for challenges is no later than </w:t>
      </w:r>
      <w:r w:rsidR="00ED1D21" w:rsidRPr="000213C1">
        <w:rPr>
          <w:rFonts w:ascii="Times New Roman" w:eastAsia="Times New Roman" w:hAnsi="Times New Roman" w:cs="Times New Roman"/>
          <w:sz w:val="20"/>
          <w:szCs w:val="20"/>
        </w:rPr>
        <w:t>3</w:t>
      </w:r>
      <w:r w:rsidRPr="000213C1">
        <w:rPr>
          <w:rFonts w:ascii="Times New Roman" w:eastAsia="Times New Roman" w:hAnsi="Times New Roman" w:cs="Times New Roman"/>
          <w:sz w:val="20"/>
          <w:szCs w:val="20"/>
        </w:rPr>
        <w:t>:00 PM E</w:t>
      </w:r>
      <w:r w:rsidR="00ED1D21" w:rsidRPr="000213C1">
        <w:rPr>
          <w:rFonts w:ascii="Times New Roman" w:eastAsia="Times New Roman" w:hAnsi="Times New Roman" w:cs="Times New Roman"/>
          <w:sz w:val="20"/>
          <w:szCs w:val="20"/>
        </w:rPr>
        <w:t>S</w:t>
      </w:r>
      <w:r w:rsidRPr="000213C1">
        <w:rPr>
          <w:rFonts w:ascii="Times New Roman" w:eastAsia="Times New Roman" w:hAnsi="Times New Roman" w:cs="Times New Roman"/>
          <w:sz w:val="20"/>
          <w:szCs w:val="20"/>
        </w:rPr>
        <w:t xml:space="preserve">T on </w:t>
      </w:r>
      <w:r w:rsidR="00E94A93">
        <w:rPr>
          <w:rFonts w:ascii="Times New Roman" w:eastAsia="Times New Roman" w:hAnsi="Times New Roman" w:cs="Times New Roman"/>
          <w:sz w:val="20"/>
          <w:szCs w:val="20"/>
        </w:rPr>
        <w:t>20</w:t>
      </w:r>
      <w:r w:rsidR="00ED1D21" w:rsidRPr="000213C1">
        <w:rPr>
          <w:rFonts w:ascii="Times New Roman" w:eastAsia="Times New Roman" w:hAnsi="Times New Roman" w:cs="Times New Roman"/>
          <w:sz w:val="20"/>
          <w:szCs w:val="20"/>
        </w:rPr>
        <w:t xml:space="preserve"> </w:t>
      </w:r>
      <w:r w:rsidR="004C5F87">
        <w:rPr>
          <w:rFonts w:ascii="Times New Roman" w:eastAsia="Times New Roman" w:hAnsi="Times New Roman" w:cs="Times New Roman"/>
          <w:sz w:val="20"/>
          <w:szCs w:val="20"/>
        </w:rPr>
        <w:t>April</w:t>
      </w:r>
      <w:r w:rsidR="00ED1D21" w:rsidRPr="000213C1">
        <w:rPr>
          <w:rFonts w:ascii="Times New Roman" w:eastAsia="Times New Roman" w:hAnsi="Times New Roman" w:cs="Times New Roman"/>
          <w:sz w:val="20"/>
          <w:szCs w:val="20"/>
        </w:rPr>
        <w:t xml:space="preserve"> 202</w:t>
      </w:r>
      <w:r w:rsidR="002C2DE0">
        <w:rPr>
          <w:rFonts w:ascii="Times New Roman" w:eastAsia="Times New Roman" w:hAnsi="Times New Roman" w:cs="Times New Roman"/>
          <w:sz w:val="20"/>
          <w:szCs w:val="20"/>
        </w:rPr>
        <w:t>6</w:t>
      </w:r>
      <w:r w:rsidRPr="000213C1">
        <w:rPr>
          <w:rFonts w:ascii="Times New Roman" w:eastAsia="Times New Roman" w:hAnsi="Times New Roman" w:cs="Times New Roman"/>
          <w:sz w:val="20"/>
          <w:szCs w:val="20"/>
        </w:rPr>
        <w:t xml:space="preserve">. </w:t>
      </w:r>
      <w:r w:rsidR="002C2DE0">
        <w:rPr>
          <w:rFonts w:ascii="Times New Roman" w:eastAsia="Times New Roman" w:hAnsi="Times New Roman" w:cs="Times New Roman"/>
          <w:sz w:val="20"/>
          <w:szCs w:val="20"/>
        </w:rPr>
        <w:t xml:space="preserve"> </w:t>
      </w:r>
      <w:r w:rsidRPr="000213C1">
        <w:rPr>
          <w:rFonts w:ascii="Times New Roman" w:eastAsia="Times New Roman" w:hAnsi="Times New Roman" w:cs="Times New Roman"/>
          <w:sz w:val="20"/>
          <w:szCs w:val="20"/>
        </w:rPr>
        <w:t>No phone calls will be accepted.</w:t>
      </w:r>
    </w:p>
    <w:sectPr w:rsidR="000C4B55" w:rsidRPr="00021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39C"/>
    <w:multiLevelType w:val="hybridMultilevel"/>
    <w:tmpl w:val="5950EA1A"/>
    <w:lvl w:ilvl="0" w:tplc="0409000F">
      <w:start w:val="4"/>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A0A68"/>
    <w:multiLevelType w:val="hybridMultilevel"/>
    <w:tmpl w:val="E17AC9DA"/>
    <w:lvl w:ilvl="0" w:tplc="7B3AEA6C">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292C26E5"/>
    <w:multiLevelType w:val="hybridMultilevel"/>
    <w:tmpl w:val="E73A2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E175F5"/>
    <w:multiLevelType w:val="hybridMultilevel"/>
    <w:tmpl w:val="675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50C7B"/>
    <w:multiLevelType w:val="hybridMultilevel"/>
    <w:tmpl w:val="752EE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1659B7"/>
    <w:multiLevelType w:val="hybridMultilevel"/>
    <w:tmpl w:val="4D926A68"/>
    <w:lvl w:ilvl="0" w:tplc="73C4B56A">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6" w15:restartNumberingAfterBreak="0">
    <w:nsid w:val="656C213A"/>
    <w:multiLevelType w:val="multilevel"/>
    <w:tmpl w:val="0EDA243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810" w:hanging="720"/>
      </w:pPr>
      <w:rPr>
        <w:rFonts w:hint="default"/>
        <w:i w:val="0"/>
        <w:iCs/>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F37627A"/>
    <w:multiLevelType w:val="hybridMultilevel"/>
    <w:tmpl w:val="8F7E6084"/>
    <w:lvl w:ilvl="0" w:tplc="9A24D65E">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8" w15:restartNumberingAfterBreak="0">
    <w:nsid w:val="714368BD"/>
    <w:multiLevelType w:val="hybridMultilevel"/>
    <w:tmpl w:val="CFB847E8"/>
    <w:lvl w:ilvl="0" w:tplc="FBF47B82">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9" w15:restartNumberingAfterBreak="0">
    <w:nsid w:val="7B2C2BB0"/>
    <w:multiLevelType w:val="hybridMultilevel"/>
    <w:tmpl w:val="12F49A1A"/>
    <w:lvl w:ilvl="0" w:tplc="67E2B16C">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16cid:durableId="662121638">
    <w:abstractNumId w:val="6"/>
  </w:num>
  <w:num w:numId="2" w16cid:durableId="280957640">
    <w:abstractNumId w:val="0"/>
  </w:num>
  <w:num w:numId="3" w16cid:durableId="1067457283">
    <w:abstractNumId w:val="2"/>
  </w:num>
  <w:num w:numId="4" w16cid:durableId="108476731">
    <w:abstractNumId w:val="4"/>
  </w:num>
  <w:num w:numId="5" w16cid:durableId="208421086">
    <w:abstractNumId w:val="5"/>
  </w:num>
  <w:num w:numId="6" w16cid:durableId="754328707">
    <w:abstractNumId w:val="8"/>
  </w:num>
  <w:num w:numId="7" w16cid:durableId="2073236512">
    <w:abstractNumId w:val="1"/>
  </w:num>
  <w:num w:numId="8" w16cid:durableId="1588684464">
    <w:abstractNumId w:val="3"/>
  </w:num>
  <w:num w:numId="9" w16cid:durableId="154075890">
    <w:abstractNumId w:val="9"/>
  </w:num>
  <w:num w:numId="10" w16cid:durableId="1150101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29"/>
    <w:rsid w:val="000213C1"/>
    <w:rsid w:val="000A259E"/>
    <w:rsid w:val="000C4B55"/>
    <w:rsid w:val="00100896"/>
    <w:rsid w:val="0021795B"/>
    <w:rsid w:val="002C2DE0"/>
    <w:rsid w:val="004B010A"/>
    <w:rsid w:val="004C5F87"/>
    <w:rsid w:val="00540A82"/>
    <w:rsid w:val="005445C7"/>
    <w:rsid w:val="006E2DA7"/>
    <w:rsid w:val="006E6CEE"/>
    <w:rsid w:val="008F41A4"/>
    <w:rsid w:val="00934F61"/>
    <w:rsid w:val="0095614F"/>
    <w:rsid w:val="009B4461"/>
    <w:rsid w:val="00A539A7"/>
    <w:rsid w:val="00A73BB5"/>
    <w:rsid w:val="00AC5629"/>
    <w:rsid w:val="00AE5147"/>
    <w:rsid w:val="00BB4B0B"/>
    <w:rsid w:val="00C51202"/>
    <w:rsid w:val="00CD65BD"/>
    <w:rsid w:val="00D242CA"/>
    <w:rsid w:val="00D42F14"/>
    <w:rsid w:val="00E94A93"/>
    <w:rsid w:val="00ED1D21"/>
    <w:rsid w:val="00ED7E74"/>
    <w:rsid w:val="00FA027E"/>
    <w:rsid w:val="00FA661C"/>
    <w:rsid w:val="00FC3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19BE"/>
  <w15:chartTrackingRefBased/>
  <w15:docId w15:val="{F35E7CDA-708C-45B2-AFB5-A55111C3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629"/>
    <w:pPr>
      <w:spacing w:after="160" w:line="259" w:lineRule="auto"/>
    </w:pPr>
    <w:rPr>
      <w:rFonts w:asciiTheme="minorHAnsi" w:hAnsiTheme="minorHAnsi" w:cstheme="minorBidi"/>
      <w:kern w:val="0"/>
      <w14:ligatures w14:val="none"/>
    </w:rPr>
  </w:style>
  <w:style w:type="paragraph" w:styleId="Heading1">
    <w:name w:val="heading 1"/>
    <w:basedOn w:val="Normal"/>
    <w:next w:val="Normal"/>
    <w:link w:val="Heading1Char"/>
    <w:uiPriority w:val="9"/>
    <w:qFormat/>
    <w:rsid w:val="00AC5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6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6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6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6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6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6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56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56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56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56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56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56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6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5629"/>
    <w:pPr>
      <w:spacing w:before="160"/>
      <w:jc w:val="center"/>
    </w:pPr>
    <w:rPr>
      <w:i/>
      <w:iCs/>
      <w:color w:val="404040" w:themeColor="text1" w:themeTint="BF"/>
    </w:rPr>
  </w:style>
  <w:style w:type="character" w:customStyle="1" w:styleId="QuoteChar">
    <w:name w:val="Quote Char"/>
    <w:basedOn w:val="DefaultParagraphFont"/>
    <w:link w:val="Quote"/>
    <w:uiPriority w:val="29"/>
    <w:rsid w:val="00AC5629"/>
    <w:rPr>
      <w:i/>
      <w:iCs/>
      <w:color w:val="404040" w:themeColor="text1" w:themeTint="BF"/>
    </w:rPr>
  </w:style>
  <w:style w:type="paragraph" w:styleId="ListParagraph">
    <w:name w:val="List Paragraph"/>
    <w:basedOn w:val="Normal"/>
    <w:uiPriority w:val="34"/>
    <w:qFormat/>
    <w:rsid w:val="00AC5629"/>
    <w:pPr>
      <w:ind w:left="720"/>
      <w:contextualSpacing/>
    </w:pPr>
  </w:style>
  <w:style w:type="character" w:styleId="IntenseEmphasis">
    <w:name w:val="Intense Emphasis"/>
    <w:basedOn w:val="DefaultParagraphFont"/>
    <w:uiPriority w:val="21"/>
    <w:qFormat/>
    <w:rsid w:val="00AC5629"/>
    <w:rPr>
      <w:i/>
      <w:iCs/>
      <w:color w:val="0F4761" w:themeColor="accent1" w:themeShade="BF"/>
    </w:rPr>
  </w:style>
  <w:style w:type="paragraph" w:styleId="IntenseQuote">
    <w:name w:val="Intense Quote"/>
    <w:basedOn w:val="Normal"/>
    <w:next w:val="Normal"/>
    <w:link w:val="IntenseQuoteChar"/>
    <w:uiPriority w:val="30"/>
    <w:qFormat/>
    <w:rsid w:val="00AC5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629"/>
    <w:rPr>
      <w:i/>
      <w:iCs/>
      <w:color w:val="0F4761" w:themeColor="accent1" w:themeShade="BF"/>
    </w:rPr>
  </w:style>
  <w:style w:type="character" w:styleId="IntenseReference">
    <w:name w:val="Intense Reference"/>
    <w:basedOn w:val="DefaultParagraphFont"/>
    <w:uiPriority w:val="32"/>
    <w:qFormat/>
    <w:rsid w:val="00AC5629"/>
    <w:rPr>
      <w:b/>
      <w:bCs/>
      <w:smallCaps/>
      <w:color w:val="0F4761" w:themeColor="accent1" w:themeShade="BF"/>
      <w:spacing w:val="5"/>
    </w:rPr>
  </w:style>
  <w:style w:type="character" w:styleId="Hyperlink">
    <w:name w:val="Hyperlink"/>
    <w:basedOn w:val="DefaultParagraphFont"/>
    <w:uiPriority w:val="99"/>
    <w:unhideWhenUsed/>
    <w:rsid w:val="00AC5629"/>
    <w:rPr>
      <w:color w:val="467886" w:themeColor="hyperlink"/>
      <w:u w:val="single"/>
    </w:rPr>
  </w:style>
  <w:style w:type="character" w:styleId="UnresolvedMention">
    <w:name w:val="Unresolved Mention"/>
    <w:basedOn w:val="DefaultParagraphFont"/>
    <w:uiPriority w:val="99"/>
    <w:semiHidden/>
    <w:unhideWhenUsed/>
    <w:rsid w:val="00ED1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lissa.peregrino-white.civ@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1489</Words>
  <Characters>9968</Characters>
  <Application>Microsoft Office Word</Application>
  <DocSecurity>0</DocSecurity>
  <Lines>474</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Peregrino-White, Melissa CIV DHA (USA)</dc:creator>
  <cp:keywords/>
  <dc:description/>
  <cp:lastModifiedBy>Peregrino-White, Melissa CIV DHA (USA)</cp:lastModifiedBy>
  <cp:revision>4</cp:revision>
  <dcterms:created xsi:type="dcterms:W3CDTF">2026-04-15T18:44:00Z</dcterms:created>
  <dcterms:modified xsi:type="dcterms:W3CDTF">2026-04-15T18:49:00Z</dcterms:modified>
</cp:coreProperties>
</file>