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32C0" w14:textId="77777777" w:rsidR="001E3239" w:rsidRPr="00DF4660" w:rsidRDefault="001E3239" w:rsidP="001E3239">
      <w:pPr>
        <w:rPr>
          <w:rFonts w:cstheme="minorHAnsi"/>
        </w:rPr>
      </w:pPr>
    </w:p>
    <w:p w14:paraId="273BB49C" w14:textId="61ACC9F8" w:rsidR="001E3239" w:rsidRPr="00DF4660" w:rsidRDefault="001E3239" w:rsidP="00893B02">
      <w:pPr>
        <w:rPr>
          <w:rFonts w:cstheme="minorHAnsi"/>
        </w:rPr>
      </w:pPr>
      <w:r w:rsidRPr="00DF4660">
        <w:rPr>
          <w:rFonts w:cstheme="minorHAnsi"/>
          <w:b/>
          <w:bCs/>
        </w:rPr>
        <w:t>MEMORANDUM</w:t>
      </w:r>
    </w:p>
    <w:p w14:paraId="388C9BBD" w14:textId="46311973" w:rsidR="001E3239" w:rsidRPr="00DF4660" w:rsidRDefault="001E3239" w:rsidP="001E3239">
      <w:pPr>
        <w:rPr>
          <w:rFonts w:cstheme="minorHAnsi"/>
        </w:rPr>
      </w:pPr>
      <w:r w:rsidRPr="00DF4660">
        <w:rPr>
          <w:rFonts w:cstheme="minorHAnsi"/>
          <w:b/>
          <w:bCs/>
        </w:rPr>
        <w:t xml:space="preserve">Date: </w:t>
      </w:r>
      <w:r w:rsidR="00AF3056" w:rsidRPr="00DF4660">
        <w:rPr>
          <w:rFonts w:cstheme="minorHAnsi"/>
          <w:b/>
          <w:bCs/>
        </w:rPr>
        <w:t xml:space="preserve">       </w:t>
      </w:r>
      <w:r w:rsidR="005503FC">
        <w:rPr>
          <w:rFonts w:cstheme="minorHAnsi"/>
        </w:rPr>
        <w:t>Feb</w:t>
      </w:r>
      <w:r w:rsidR="00F76E32" w:rsidRPr="00DF4660">
        <w:rPr>
          <w:rFonts w:cstheme="minorHAnsi"/>
        </w:rPr>
        <w:t xml:space="preserve"> </w:t>
      </w:r>
      <w:r w:rsidR="00AF3056" w:rsidRPr="00DF4660">
        <w:rPr>
          <w:rFonts w:cstheme="minorHAnsi"/>
        </w:rPr>
        <w:t>1</w:t>
      </w:r>
      <w:r w:rsidR="00AA41EC">
        <w:rPr>
          <w:rFonts w:cstheme="minorHAnsi"/>
        </w:rPr>
        <w:t>8</w:t>
      </w:r>
      <w:r w:rsidR="00F76E32" w:rsidRPr="00DF4660">
        <w:rPr>
          <w:rFonts w:cstheme="minorHAnsi"/>
        </w:rPr>
        <w:t>, 202</w:t>
      </w:r>
      <w:r w:rsidR="005503FC">
        <w:rPr>
          <w:rFonts w:cstheme="minorHAnsi"/>
        </w:rPr>
        <w:t>6</w:t>
      </w:r>
    </w:p>
    <w:p w14:paraId="053F7E0D" w14:textId="48F80DAA" w:rsidR="001E3239" w:rsidRPr="00DF4660" w:rsidRDefault="001E3239" w:rsidP="00AF3056">
      <w:pPr>
        <w:rPr>
          <w:rFonts w:cstheme="minorHAnsi"/>
          <w:color w:val="993366"/>
        </w:rPr>
      </w:pPr>
      <w:r w:rsidRPr="00DF4660">
        <w:rPr>
          <w:rFonts w:cstheme="minorHAnsi"/>
          <w:b/>
          <w:bCs/>
        </w:rPr>
        <w:t xml:space="preserve">From: </w:t>
      </w:r>
      <w:r w:rsidRPr="00DF4660">
        <w:rPr>
          <w:rFonts w:cstheme="minorHAnsi"/>
          <w:b/>
          <w:bCs/>
        </w:rPr>
        <w:tab/>
      </w:r>
      <w:r w:rsidR="00AF3056" w:rsidRPr="00DF4660">
        <w:rPr>
          <w:rFonts w:cstheme="minorHAnsi"/>
          <w:b/>
          <w:bCs/>
        </w:rPr>
        <w:t xml:space="preserve">   </w:t>
      </w:r>
      <w:r w:rsidR="00F76E32" w:rsidRPr="00DF4660">
        <w:rPr>
          <w:rFonts w:cstheme="minorHAnsi"/>
        </w:rPr>
        <w:t>Abiy Getaneh</w:t>
      </w:r>
      <w:r w:rsidRPr="00DF4660">
        <w:rPr>
          <w:rFonts w:cstheme="minorHAnsi"/>
        </w:rPr>
        <w:t xml:space="preserve">, </w:t>
      </w:r>
      <w:r w:rsidR="00AF3056" w:rsidRPr="00DF4660">
        <w:rPr>
          <w:rFonts w:cstheme="minorHAnsi"/>
        </w:rPr>
        <w:t>Lead Clinical Laboratory Scientist</w:t>
      </w:r>
      <w:r w:rsidR="00F76E32" w:rsidRPr="00DF4660">
        <w:rPr>
          <w:rFonts w:cstheme="minorHAnsi"/>
        </w:rPr>
        <w:t xml:space="preserve">, </w:t>
      </w:r>
      <w:r w:rsidRPr="00DF4660">
        <w:rPr>
          <w:rFonts w:cstheme="minorHAnsi"/>
        </w:rPr>
        <w:t xml:space="preserve">DLM/CC/NIH </w:t>
      </w:r>
    </w:p>
    <w:p w14:paraId="6FD36AC6" w14:textId="25E7CEDF" w:rsidR="001E3239" w:rsidRPr="00DF4660" w:rsidRDefault="001E3239" w:rsidP="001E3239">
      <w:pPr>
        <w:rPr>
          <w:rFonts w:cstheme="minorHAnsi"/>
        </w:rPr>
      </w:pPr>
      <w:r w:rsidRPr="00DF4660">
        <w:rPr>
          <w:rFonts w:cstheme="minorHAnsi"/>
          <w:b/>
          <w:bCs/>
        </w:rPr>
        <w:t>Subject:</w:t>
      </w:r>
      <w:r w:rsidR="00AF3056" w:rsidRPr="00DF4660">
        <w:rPr>
          <w:rFonts w:cstheme="minorHAnsi"/>
          <w:b/>
          <w:bCs/>
        </w:rPr>
        <w:t xml:space="preserve"> </w:t>
      </w:r>
      <w:r w:rsidRPr="00DF4660">
        <w:rPr>
          <w:rFonts w:cstheme="minorHAnsi"/>
          <w:b/>
          <w:bCs/>
        </w:rPr>
        <w:t xml:space="preserve"> Justification and Approval for Other than Full and Open Competition IAW FAR 6.302-2 </w:t>
      </w:r>
    </w:p>
    <w:p w14:paraId="1CB414A9" w14:textId="77777777" w:rsidR="001E3239" w:rsidRPr="00DF4660" w:rsidRDefault="001E3239" w:rsidP="001E3239">
      <w:pPr>
        <w:rPr>
          <w:rFonts w:cstheme="minorHAnsi"/>
        </w:rPr>
      </w:pPr>
      <w:r w:rsidRPr="00DF4660">
        <w:rPr>
          <w:rFonts w:cstheme="minorHAnsi"/>
          <w:b/>
          <w:bCs/>
        </w:rPr>
        <w:t xml:space="preserve">To: </w:t>
      </w:r>
      <w:r w:rsidRPr="00DF4660">
        <w:rPr>
          <w:rFonts w:cstheme="minorHAnsi"/>
          <w:b/>
          <w:bCs/>
        </w:rPr>
        <w:tab/>
      </w:r>
      <w:r w:rsidRPr="00DF4660">
        <w:rPr>
          <w:rFonts w:cstheme="minorHAnsi"/>
          <w:b/>
          <w:bCs/>
        </w:rPr>
        <w:tab/>
      </w:r>
      <w:r w:rsidRPr="00DF4660">
        <w:rPr>
          <w:rFonts w:cstheme="minorHAnsi"/>
        </w:rPr>
        <w:t xml:space="preserve">Procurement </w:t>
      </w:r>
    </w:p>
    <w:p w14:paraId="43894C12" w14:textId="77777777" w:rsidR="001E3239" w:rsidRPr="00DF4660" w:rsidRDefault="001E3239" w:rsidP="001E3239">
      <w:pPr>
        <w:rPr>
          <w:rFonts w:cstheme="minorHAnsi"/>
          <w:u w:val="single"/>
        </w:rPr>
      </w:pPr>
      <w:r w:rsidRPr="00DF4660">
        <w:rPr>
          <w:rFonts w:cstheme="minorHAnsi"/>
          <w:u w:val="single"/>
        </w:rPr>
        <w:t xml:space="preserve">AGENCY IDENTIFICATION AND CONTRACTING ACTIVITY </w:t>
      </w:r>
    </w:p>
    <w:p w14:paraId="05381C9E" w14:textId="77777777" w:rsidR="001E3239" w:rsidRPr="00DF4660" w:rsidRDefault="001E3239" w:rsidP="001E3239">
      <w:pPr>
        <w:rPr>
          <w:rFonts w:cstheme="minorHAnsi"/>
        </w:rPr>
      </w:pPr>
      <w:r w:rsidRPr="00DF4660">
        <w:rPr>
          <w:rFonts w:cstheme="minorHAnsi"/>
        </w:rPr>
        <w:t xml:space="preserve">The National Institutes of Health (NIH), Clinical Center (CC), has a need to approve a "Justification for Other Than Full and Open" requirement in accordance with FAR 6.3, Other Than Full and Open Competition. </w:t>
      </w:r>
    </w:p>
    <w:p w14:paraId="54AE9737" w14:textId="62E8B7AC" w:rsidR="001E3239" w:rsidRPr="00DF4660" w:rsidRDefault="00517650" w:rsidP="001E3239">
      <w:pPr>
        <w:rPr>
          <w:rFonts w:cstheme="minorHAnsi"/>
        </w:rPr>
      </w:pPr>
      <w:r w:rsidRPr="00DF4660">
        <w:rPr>
          <w:rFonts w:cstheme="minorHAnsi"/>
        </w:rPr>
        <w:t xml:space="preserve">This is a sole-source request in accordance with FAR 13.103-1 and 6.302-1. The request is based on the need to procure maintenance services for a BD </w:t>
      </w:r>
      <w:proofErr w:type="spellStart"/>
      <w:r w:rsidRPr="00DF4660">
        <w:rPr>
          <w:rFonts w:cstheme="minorHAnsi"/>
        </w:rPr>
        <w:t>FACS</w:t>
      </w:r>
      <w:r w:rsidR="00270456" w:rsidRPr="00DF4660">
        <w:rPr>
          <w:rFonts w:cstheme="minorHAnsi"/>
        </w:rPr>
        <w:t>Canto</w:t>
      </w:r>
      <w:proofErr w:type="spellEnd"/>
      <w:r w:rsidR="00270456" w:rsidRPr="00DF4660">
        <w:rPr>
          <w:rFonts w:cstheme="minorHAnsi"/>
        </w:rPr>
        <w:t xml:space="preserve"> II</w:t>
      </w:r>
      <w:r w:rsidRPr="00DF4660">
        <w:rPr>
          <w:rFonts w:cstheme="minorHAnsi"/>
        </w:rPr>
        <w:t xml:space="preserve"> Flow Cytometry Cell Analyzer</w:t>
      </w:r>
      <w:r w:rsidR="00270456" w:rsidRPr="00DF4660">
        <w:rPr>
          <w:rFonts w:cstheme="minorHAnsi"/>
        </w:rPr>
        <w:t xml:space="preserve">, </w:t>
      </w:r>
      <w:r w:rsidRPr="00DF4660">
        <w:rPr>
          <w:rFonts w:cstheme="minorHAnsi"/>
        </w:rPr>
        <w:t xml:space="preserve">attached </w:t>
      </w:r>
      <w:proofErr w:type="spellStart"/>
      <w:r w:rsidRPr="00DF4660">
        <w:rPr>
          <w:rFonts w:cstheme="minorHAnsi"/>
        </w:rPr>
        <w:t>FACSLoader</w:t>
      </w:r>
      <w:proofErr w:type="spellEnd"/>
      <w:r w:rsidRPr="00DF4660">
        <w:rPr>
          <w:rFonts w:cstheme="minorHAnsi"/>
        </w:rPr>
        <w:t xml:space="preserve"> instrument</w:t>
      </w:r>
      <w:r w:rsidR="00270456" w:rsidRPr="00DF4660">
        <w:rPr>
          <w:rFonts w:cstheme="minorHAnsi"/>
        </w:rPr>
        <w:t xml:space="preserve"> with one computer station</w:t>
      </w:r>
      <w:r w:rsidR="00565873" w:rsidRPr="00DF4660">
        <w:rPr>
          <w:rFonts w:cstheme="minorHAnsi"/>
        </w:rPr>
        <w:t>.</w:t>
      </w:r>
    </w:p>
    <w:p w14:paraId="48EBED33" w14:textId="77777777" w:rsidR="00AE00E7" w:rsidRPr="00DF4660" w:rsidRDefault="001E3239" w:rsidP="00AE00E7">
      <w:pPr>
        <w:rPr>
          <w:rFonts w:cstheme="minorHAnsi"/>
          <w:u w:val="single"/>
        </w:rPr>
      </w:pPr>
      <w:r w:rsidRPr="00DF4660">
        <w:rPr>
          <w:rFonts w:cstheme="minorHAnsi"/>
          <w:u w:val="single"/>
        </w:rPr>
        <w:t xml:space="preserve">NATURE AND/OR DESCRIPTION OF THE ACQUISITION BEING APPROVED </w:t>
      </w:r>
    </w:p>
    <w:p w14:paraId="1DF79DAA" w14:textId="573D3A0C" w:rsidR="001E3239" w:rsidRPr="00DF4660" w:rsidRDefault="00AE00E7" w:rsidP="00AE00E7">
      <w:pPr>
        <w:rPr>
          <w:rFonts w:cstheme="minorHAnsi"/>
        </w:rPr>
      </w:pPr>
      <w:r w:rsidRPr="00DF4660">
        <w:rPr>
          <w:rFonts w:cstheme="minorHAnsi"/>
        </w:rPr>
        <w:t>The Clinical Center (CC), Department of Laboratory Medicine (DLM), plans to procure maintenance services for a</w:t>
      </w:r>
      <w:r w:rsidR="00D12DDC" w:rsidRPr="00DF4660">
        <w:rPr>
          <w:rFonts w:cstheme="minorHAnsi"/>
        </w:rPr>
        <w:t xml:space="preserve"> BD </w:t>
      </w:r>
      <w:proofErr w:type="spellStart"/>
      <w:r w:rsidR="00D12DDC" w:rsidRPr="00DF4660">
        <w:rPr>
          <w:rFonts w:cstheme="minorHAnsi"/>
        </w:rPr>
        <w:t>FACS</w:t>
      </w:r>
      <w:r w:rsidR="00270456" w:rsidRPr="00DF4660">
        <w:rPr>
          <w:rFonts w:cstheme="minorHAnsi"/>
        </w:rPr>
        <w:t>Canto</w:t>
      </w:r>
      <w:proofErr w:type="spellEnd"/>
      <w:r w:rsidR="00270456" w:rsidRPr="00DF4660">
        <w:rPr>
          <w:rFonts w:cstheme="minorHAnsi"/>
        </w:rPr>
        <w:t xml:space="preserve"> II</w:t>
      </w:r>
      <w:r w:rsidR="00D12DDC" w:rsidRPr="00DF4660">
        <w:rPr>
          <w:rFonts w:cstheme="minorHAnsi"/>
        </w:rPr>
        <w:t xml:space="preserve"> </w:t>
      </w:r>
      <w:r w:rsidRPr="00DF4660">
        <w:rPr>
          <w:rFonts w:cstheme="minorHAnsi"/>
        </w:rPr>
        <w:t>Flow Cytometry Cell Analyzer</w:t>
      </w:r>
      <w:r w:rsidR="00565873" w:rsidRPr="00DF4660">
        <w:rPr>
          <w:rFonts w:cstheme="minorHAnsi"/>
        </w:rPr>
        <w:t xml:space="preserve">, </w:t>
      </w:r>
      <w:r w:rsidRPr="00DF4660">
        <w:rPr>
          <w:rFonts w:cstheme="minorHAnsi"/>
        </w:rPr>
        <w:t xml:space="preserve">attached </w:t>
      </w:r>
      <w:proofErr w:type="spellStart"/>
      <w:r w:rsidRPr="00DF4660">
        <w:rPr>
          <w:rFonts w:cstheme="minorHAnsi"/>
        </w:rPr>
        <w:t>FACSLoader</w:t>
      </w:r>
      <w:proofErr w:type="spellEnd"/>
      <w:r w:rsidR="00270456" w:rsidRPr="00DF4660">
        <w:rPr>
          <w:rFonts w:cstheme="minorHAnsi"/>
        </w:rPr>
        <w:t xml:space="preserve"> </w:t>
      </w:r>
      <w:r w:rsidR="00AF3056" w:rsidRPr="00DF4660">
        <w:rPr>
          <w:rFonts w:cstheme="minorHAnsi"/>
        </w:rPr>
        <w:t xml:space="preserve">instrument </w:t>
      </w:r>
      <w:r w:rsidR="00565873" w:rsidRPr="00DF4660">
        <w:rPr>
          <w:rFonts w:cstheme="minorHAnsi"/>
        </w:rPr>
        <w:t xml:space="preserve">with one computer workstation </w:t>
      </w:r>
      <w:r w:rsidRPr="00DF4660">
        <w:rPr>
          <w:rFonts w:cstheme="minorHAnsi"/>
        </w:rPr>
        <w:t xml:space="preserve">on a sole source basis from Becton Dickinson Company, </w:t>
      </w:r>
      <w:r w:rsidR="00177DD3" w:rsidRPr="00DF4660">
        <w:rPr>
          <w:rFonts w:cstheme="minorHAnsi"/>
        </w:rPr>
        <w:t>155 North McCarthy Boulevard Milpitas, California 95035</w:t>
      </w:r>
      <w:r w:rsidR="00517650" w:rsidRPr="00DF4660">
        <w:rPr>
          <w:rFonts w:cstheme="minorHAnsi"/>
        </w:rPr>
        <w:t>.</w:t>
      </w:r>
      <w:r w:rsidR="00AF3056" w:rsidRPr="00DF4660">
        <w:rPr>
          <w:rFonts w:cstheme="minorHAnsi"/>
        </w:rPr>
        <w:t xml:space="preserve"> </w:t>
      </w:r>
    </w:p>
    <w:p w14:paraId="3F6837F5" w14:textId="77777777" w:rsidR="001E3239" w:rsidRPr="00DF4660" w:rsidRDefault="001E3239" w:rsidP="001E3239">
      <w:pPr>
        <w:rPr>
          <w:rFonts w:cstheme="minorHAnsi"/>
          <w:u w:val="single"/>
        </w:rPr>
      </w:pPr>
      <w:r w:rsidRPr="00DF4660">
        <w:rPr>
          <w:rFonts w:cstheme="minorHAnsi"/>
          <w:u w:val="single"/>
        </w:rPr>
        <w:t xml:space="preserve">DESCRIPTION OF THE SUPPLIES AND SERVICES REQUIRED TO MEET THE AGENCY'S NEEDS </w:t>
      </w:r>
    </w:p>
    <w:p w14:paraId="6783EC45" w14:textId="58FC11D4" w:rsidR="00C84F6B" w:rsidRPr="00DF4660" w:rsidRDefault="00D12DDC" w:rsidP="00C84F6B">
      <w:pPr>
        <w:autoSpaceDE w:val="0"/>
        <w:autoSpaceDN w:val="0"/>
        <w:adjustRightInd w:val="0"/>
        <w:spacing w:after="0" w:line="240" w:lineRule="auto"/>
        <w:rPr>
          <w:rFonts w:cstheme="minorHAnsi"/>
        </w:rPr>
      </w:pPr>
      <w:r w:rsidRPr="00DF4660">
        <w:rPr>
          <w:rFonts w:cstheme="minorHAnsi"/>
          <w:b/>
          <w:bCs/>
        </w:rPr>
        <w:t xml:space="preserve">Svc </w:t>
      </w:r>
      <w:proofErr w:type="spellStart"/>
      <w:r w:rsidRPr="00DF4660">
        <w:rPr>
          <w:rFonts w:cstheme="minorHAnsi"/>
          <w:b/>
          <w:bCs/>
        </w:rPr>
        <w:t>Cont</w:t>
      </w:r>
      <w:proofErr w:type="spellEnd"/>
      <w:r w:rsidRPr="00DF4660">
        <w:rPr>
          <w:rFonts w:cstheme="minorHAnsi"/>
          <w:b/>
          <w:bCs/>
        </w:rPr>
        <w:t xml:space="preserve"> </w:t>
      </w:r>
      <w:proofErr w:type="spellStart"/>
      <w:r w:rsidRPr="00DF4660">
        <w:rPr>
          <w:rFonts w:cstheme="minorHAnsi"/>
          <w:b/>
          <w:bCs/>
        </w:rPr>
        <w:t>FACSLyric</w:t>
      </w:r>
      <w:proofErr w:type="spellEnd"/>
      <w:r w:rsidRPr="00DF4660">
        <w:rPr>
          <w:rFonts w:cstheme="minorHAnsi"/>
        </w:rPr>
        <w:t xml:space="preserve"> 3 laser (5</w:t>
      </w:r>
      <w:r w:rsidR="00C84F6B" w:rsidRPr="00DF4660">
        <w:rPr>
          <w:rFonts w:cstheme="minorHAnsi"/>
        </w:rPr>
        <w:t xml:space="preserve"> </w:t>
      </w:r>
      <w:r w:rsidRPr="00DF4660">
        <w:rPr>
          <w:rFonts w:cstheme="minorHAnsi"/>
        </w:rPr>
        <w:t>day</w:t>
      </w:r>
      <w:r w:rsidR="00C84F6B" w:rsidRPr="00DF4660">
        <w:rPr>
          <w:rFonts w:cstheme="minorHAnsi"/>
        </w:rPr>
        <w:t>, Monday through Friday,8:00 AM to 5:00 PM Customer Time)</w:t>
      </w:r>
    </w:p>
    <w:p w14:paraId="23167EB7" w14:textId="77777777" w:rsidR="00C84F6B" w:rsidRPr="00DF4660" w:rsidRDefault="00C84F6B" w:rsidP="00C84F6B">
      <w:pPr>
        <w:autoSpaceDE w:val="0"/>
        <w:autoSpaceDN w:val="0"/>
        <w:adjustRightInd w:val="0"/>
        <w:spacing w:after="0" w:line="240" w:lineRule="auto"/>
        <w:rPr>
          <w:rFonts w:cstheme="minorHAnsi"/>
        </w:rPr>
      </w:pPr>
    </w:p>
    <w:p w14:paraId="4110ADED" w14:textId="4C8A65FD" w:rsidR="00C84F6B" w:rsidRPr="00DF4660" w:rsidRDefault="003E3D0C" w:rsidP="003E3D0C">
      <w:pPr>
        <w:autoSpaceDE w:val="0"/>
        <w:autoSpaceDN w:val="0"/>
        <w:adjustRightInd w:val="0"/>
        <w:spacing w:after="0" w:line="240" w:lineRule="auto"/>
        <w:rPr>
          <w:rFonts w:cstheme="minorHAnsi"/>
        </w:rPr>
      </w:pPr>
      <w:r w:rsidRPr="00DF4660">
        <w:rPr>
          <w:rFonts w:cstheme="minorHAnsi"/>
        </w:rPr>
        <w:t xml:space="preserve">Customer material#: </w:t>
      </w:r>
      <w:r w:rsidR="00270456" w:rsidRPr="00DF4660">
        <w:rPr>
          <w:rFonts w:cstheme="minorHAnsi"/>
        </w:rPr>
        <w:t>338960</w:t>
      </w:r>
    </w:p>
    <w:p w14:paraId="4CE45F6F" w14:textId="3C0C63C1" w:rsidR="003E3D0C" w:rsidRPr="00DF4660" w:rsidRDefault="003E3D0C" w:rsidP="003E3D0C">
      <w:pPr>
        <w:autoSpaceDE w:val="0"/>
        <w:autoSpaceDN w:val="0"/>
        <w:adjustRightInd w:val="0"/>
        <w:spacing w:after="0" w:line="240" w:lineRule="auto"/>
        <w:rPr>
          <w:rFonts w:cstheme="minorHAnsi"/>
        </w:rPr>
      </w:pPr>
      <w:r w:rsidRPr="00DF4660">
        <w:rPr>
          <w:rFonts w:cstheme="minorHAnsi"/>
        </w:rPr>
        <w:t xml:space="preserve">Serial#: </w:t>
      </w:r>
      <w:r w:rsidR="00270456" w:rsidRPr="00DF4660">
        <w:rPr>
          <w:rFonts w:cstheme="minorHAnsi"/>
        </w:rPr>
        <w:t>V96100699</w:t>
      </w:r>
    </w:p>
    <w:p w14:paraId="702E132B" w14:textId="77777777" w:rsidR="003E3D0C" w:rsidRPr="00DF4660" w:rsidRDefault="003E3D0C" w:rsidP="003E3D0C">
      <w:pPr>
        <w:autoSpaceDE w:val="0"/>
        <w:autoSpaceDN w:val="0"/>
        <w:adjustRightInd w:val="0"/>
        <w:spacing w:after="0" w:line="240" w:lineRule="auto"/>
        <w:rPr>
          <w:rFonts w:cstheme="minorHAnsi"/>
        </w:rPr>
      </w:pPr>
    </w:p>
    <w:p w14:paraId="0CBBD072" w14:textId="2998CCBD" w:rsidR="00270456" w:rsidRPr="00DF4660" w:rsidRDefault="00270456" w:rsidP="00270456">
      <w:pPr>
        <w:autoSpaceDE w:val="0"/>
        <w:autoSpaceDN w:val="0"/>
        <w:adjustRightInd w:val="0"/>
        <w:spacing w:after="0" w:line="240" w:lineRule="auto"/>
        <w:rPr>
          <w:rFonts w:cstheme="minorHAnsi"/>
        </w:rPr>
      </w:pPr>
      <w:r w:rsidRPr="00270456">
        <w:rPr>
          <w:rFonts w:cstheme="minorHAnsi"/>
        </w:rPr>
        <w:t xml:space="preserve">Coverage includes the BD </w:t>
      </w:r>
      <w:proofErr w:type="spellStart"/>
      <w:r w:rsidRPr="00270456">
        <w:rPr>
          <w:rFonts w:cstheme="minorHAnsi"/>
        </w:rPr>
        <w:t>FACSCanto</w:t>
      </w:r>
      <w:proofErr w:type="spellEnd"/>
      <w:r w:rsidRPr="00270456">
        <w:rPr>
          <w:rFonts w:cstheme="minorHAnsi"/>
        </w:rPr>
        <w:t xml:space="preserve"> II with</w:t>
      </w:r>
      <w:r w:rsidRPr="00DF4660">
        <w:rPr>
          <w:rFonts w:cstheme="minorHAnsi"/>
        </w:rPr>
        <w:t xml:space="preserve"> </w:t>
      </w:r>
      <w:r w:rsidRPr="00270456">
        <w:rPr>
          <w:rFonts w:cstheme="minorHAnsi"/>
        </w:rPr>
        <w:t>one Computer Workstation (excluding</w:t>
      </w:r>
      <w:r w:rsidRPr="00DF4660">
        <w:rPr>
          <w:rFonts w:cstheme="minorHAnsi"/>
        </w:rPr>
        <w:t xml:space="preserve"> </w:t>
      </w:r>
      <w:r w:rsidRPr="00270456">
        <w:rPr>
          <w:rFonts w:cstheme="minorHAnsi"/>
        </w:rPr>
        <w:t>printers) three lasers for labor, travel</w:t>
      </w:r>
      <w:r w:rsidRPr="00DF4660">
        <w:rPr>
          <w:rFonts w:cstheme="minorHAnsi"/>
        </w:rPr>
        <w:t xml:space="preserve"> </w:t>
      </w:r>
      <w:r w:rsidRPr="00270456">
        <w:rPr>
          <w:rFonts w:cstheme="minorHAnsi"/>
        </w:rPr>
        <w:t>expenses and parts (excluding consumable</w:t>
      </w:r>
      <w:r w:rsidR="00DF4660" w:rsidRPr="00DF4660">
        <w:rPr>
          <w:rFonts w:cstheme="minorHAnsi"/>
        </w:rPr>
        <w:t xml:space="preserve"> </w:t>
      </w:r>
      <w:r w:rsidRPr="00270456">
        <w:rPr>
          <w:rFonts w:cstheme="minorHAnsi"/>
        </w:rPr>
        <w:t>items), or the following:</w:t>
      </w:r>
    </w:p>
    <w:p w14:paraId="3F81FB92" w14:textId="77777777" w:rsidR="00DF4660" w:rsidRPr="00270456" w:rsidRDefault="00DF4660" w:rsidP="00270456">
      <w:pPr>
        <w:autoSpaceDE w:val="0"/>
        <w:autoSpaceDN w:val="0"/>
        <w:adjustRightInd w:val="0"/>
        <w:spacing w:after="0" w:line="240" w:lineRule="auto"/>
        <w:rPr>
          <w:rFonts w:cstheme="minorHAnsi"/>
        </w:rPr>
      </w:pPr>
    </w:p>
    <w:p w14:paraId="0772F8BB" w14:textId="1818147D" w:rsidR="00270456" w:rsidRPr="00270456" w:rsidRDefault="00270456" w:rsidP="00270456">
      <w:pPr>
        <w:autoSpaceDE w:val="0"/>
        <w:autoSpaceDN w:val="0"/>
        <w:adjustRightInd w:val="0"/>
        <w:spacing w:after="0" w:line="240" w:lineRule="auto"/>
        <w:rPr>
          <w:rFonts w:cstheme="minorHAnsi"/>
        </w:rPr>
      </w:pPr>
      <w:r w:rsidRPr="00270456">
        <w:rPr>
          <w:rFonts w:cstheme="minorHAnsi"/>
        </w:rPr>
        <w:t>- 2 Preventive Maintenance Inspections to</w:t>
      </w:r>
      <w:r w:rsidR="00565873" w:rsidRPr="00DF4660">
        <w:rPr>
          <w:rFonts w:cstheme="minorHAnsi"/>
        </w:rPr>
        <w:t xml:space="preserve"> </w:t>
      </w:r>
      <w:r w:rsidRPr="00270456">
        <w:rPr>
          <w:rFonts w:cstheme="minorHAnsi"/>
        </w:rPr>
        <w:t>be performed during a twelve-month</w:t>
      </w:r>
      <w:r w:rsidR="005503FC">
        <w:rPr>
          <w:rFonts w:cstheme="minorHAnsi"/>
        </w:rPr>
        <w:t xml:space="preserve"> </w:t>
      </w:r>
      <w:r w:rsidRPr="00270456">
        <w:rPr>
          <w:rFonts w:cstheme="minorHAnsi"/>
        </w:rPr>
        <w:t>period, including 2 PM Kits.</w:t>
      </w:r>
    </w:p>
    <w:p w14:paraId="5C8FCDF3" w14:textId="478F6B6A" w:rsidR="00270456" w:rsidRPr="00270456" w:rsidRDefault="00270456" w:rsidP="00270456">
      <w:pPr>
        <w:autoSpaceDE w:val="0"/>
        <w:autoSpaceDN w:val="0"/>
        <w:adjustRightInd w:val="0"/>
        <w:spacing w:after="0" w:line="240" w:lineRule="auto"/>
        <w:rPr>
          <w:rFonts w:cstheme="minorHAnsi"/>
        </w:rPr>
      </w:pPr>
      <w:r w:rsidRPr="00270456">
        <w:rPr>
          <w:rFonts w:cstheme="minorHAnsi"/>
        </w:rPr>
        <w:t>- 24-hour guaranteed response to a request</w:t>
      </w:r>
      <w:r w:rsidR="00565873" w:rsidRPr="00DF4660">
        <w:rPr>
          <w:rFonts w:cstheme="minorHAnsi"/>
        </w:rPr>
        <w:t xml:space="preserve"> </w:t>
      </w:r>
      <w:r w:rsidRPr="00270456">
        <w:rPr>
          <w:rFonts w:cstheme="minorHAnsi"/>
        </w:rPr>
        <w:t>for emergency on-site service, Monday</w:t>
      </w:r>
      <w:r w:rsidR="00565873" w:rsidRPr="00DF4660">
        <w:rPr>
          <w:rFonts w:cstheme="minorHAnsi"/>
        </w:rPr>
        <w:t xml:space="preserve"> </w:t>
      </w:r>
      <w:r w:rsidRPr="00270456">
        <w:rPr>
          <w:rFonts w:cstheme="minorHAnsi"/>
        </w:rPr>
        <w:t>through Friday coverage, excluding BD</w:t>
      </w:r>
      <w:r w:rsidR="00565873" w:rsidRPr="00DF4660">
        <w:rPr>
          <w:rFonts w:cstheme="minorHAnsi"/>
        </w:rPr>
        <w:t xml:space="preserve"> </w:t>
      </w:r>
      <w:r w:rsidRPr="00270456">
        <w:rPr>
          <w:rFonts w:cstheme="minorHAnsi"/>
        </w:rPr>
        <w:t>Biosciences holidays. If we fail to meet</w:t>
      </w:r>
      <w:r w:rsidR="00565873" w:rsidRPr="00DF4660">
        <w:rPr>
          <w:rFonts w:cstheme="minorHAnsi"/>
        </w:rPr>
        <w:t xml:space="preserve"> </w:t>
      </w:r>
      <w:r w:rsidRPr="00270456">
        <w:rPr>
          <w:rFonts w:cstheme="minorHAnsi"/>
        </w:rPr>
        <w:t>our commitment, a $500 Response Time</w:t>
      </w:r>
    </w:p>
    <w:p w14:paraId="18FC1ACB" w14:textId="202BEA13" w:rsidR="00270456" w:rsidRPr="00DF4660" w:rsidRDefault="00270456" w:rsidP="00270456">
      <w:pPr>
        <w:autoSpaceDE w:val="0"/>
        <w:autoSpaceDN w:val="0"/>
        <w:adjustRightInd w:val="0"/>
        <w:spacing w:after="0" w:line="240" w:lineRule="auto"/>
        <w:rPr>
          <w:rFonts w:cstheme="minorHAnsi"/>
        </w:rPr>
      </w:pPr>
      <w:r w:rsidRPr="00270456">
        <w:rPr>
          <w:rFonts w:cstheme="minorHAnsi"/>
        </w:rPr>
        <w:t>Credit will be issued per our</w:t>
      </w:r>
      <w:r w:rsidR="00565873" w:rsidRPr="00DF4660">
        <w:rPr>
          <w:rFonts w:cstheme="minorHAnsi"/>
        </w:rPr>
        <w:t xml:space="preserve"> </w:t>
      </w:r>
      <w:r w:rsidRPr="00270456">
        <w:rPr>
          <w:rFonts w:cstheme="minorHAnsi"/>
        </w:rPr>
        <w:t>Terms and Conditions.</w:t>
      </w:r>
    </w:p>
    <w:p w14:paraId="375AA7B0" w14:textId="77777777" w:rsidR="00DF4660" w:rsidRPr="00270456" w:rsidRDefault="00DF4660" w:rsidP="00270456">
      <w:pPr>
        <w:autoSpaceDE w:val="0"/>
        <w:autoSpaceDN w:val="0"/>
        <w:adjustRightInd w:val="0"/>
        <w:spacing w:after="0" w:line="240" w:lineRule="auto"/>
        <w:rPr>
          <w:rFonts w:cstheme="minorHAnsi"/>
        </w:rPr>
      </w:pPr>
    </w:p>
    <w:p w14:paraId="05E8ED73" w14:textId="0430209E" w:rsidR="00270456" w:rsidRPr="00DF4660" w:rsidRDefault="00270456" w:rsidP="00270456">
      <w:pPr>
        <w:autoSpaceDE w:val="0"/>
        <w:autoSpaceDN w:val="0"/>
        <w:adjustRightInd w:val="0"/>
        <w:spacing w:after="0" w:line="240" w:lineRule="auto"/>
        <w:rPr>
          <w:rFonts w:cstheme="minorHAnsi"/>
        </w:rPr>
      </w:pPr>
      <w:r w:rsidRPr="00270456">
        <w:rPr>
          <w:rFonts w:cstheme="minorHAnsi"/>
        </w:rPr>
        <w:t>- Software Revisions released during the</w:t>
      </w:r>
      <w:r w:rsidR="00565873" w:rsidRPr="00DF4660">
        <w:rPr>
          <w:rFonts w:cstheme="minorHAnsi"/>
        </w:rPr>
        <w:t xml:space="preserve"> </w:t>
      </w:r>
      <w:r w:rsidRPr="00270456">
        <w:rPr>
          <w:rFonts w:cstheme="minorHAnsi"/>
        </w:rPr>
        <w:t>Agreement term.</w:t>
      </w:r>
    </w:p>
    <w:p w14:paraId="43EE9F48" w14:textId="77777777" w:rsidR="00DF4660" w:rsidRPr="00270456" w:rsidRDefault="00DF4660" w:rsidP="00270456">
      <w:pPr>
        <w:autoSpaceDE w:val="0"/>
        <w:autoSpaceDN w:val="0"/>
        <w:adjustRightInd w:val="0"/>
        <w:spacing w:after="0" w:line="240" w:lineRule="auto"/>
        <w:rPr>
          <w:rFonts w:cstheme="minorHAnsi"/>
        </w:rPr>
      </w:pPr>
    </w:p>
    <w:p w14:paraId="333AA82D" w14:textId="072F7E33" w:rsidR="00270456" w:rsidRPr="00DF4660" w:rsidRDefault="00270456" w:rsidP="00270456">
      <w:pPr>
        <w:autoSpaceDE w:val="0"/>
        <w:autoSpaceDN w:val="0"/>
        <w:adjustRightInd w:val="0"/>
        <w:spacing w:after="0" w:line="240" w:lineRule="auto"/>
        <w:rPr>
          <w:rFonts w:cstheme="minorHAnsi"/>
        </w:rPr>
      </w:pPr>
      <w:r w:rsidRPr="00270456">
        <w:rPr>
          <w:rFonts w:cstheme="minorHAnsi"/>
        </w:rPr>
        <w:t>- Unlimited service visits during the term</w:t>
      </w:r>
      <w:r w:rsidR="00565873" w:rsidRPr="00DF4660">
        <w:rPr>
          <w:rFonts w:cstheme="minorHAnsi"/>
        </w:rPr>
        <w:t xml:space="preserve"> </w:t>
      </w:r>
      <w:r w:rsidRPr="00270456">
        <w:rPr>
          <w:rFonts w:cstheme="minorHAnsi"/>
        </w:rPr>
        <w:t>of this Agreement five (5) days per week.</w:t>
      </w:r>
      <w:r w:rsidR="00565873" w:rsidRPr="00DF4660">
        <w:rPr>
          <w:rFonts w:cstheme="minorHAnsi"/>
        </w:rPr>
        <w:t xml:space="preserve"> </w:t>
      </w:r>
      <w:r w:rsidRPr="00270456">
        <w:rPr>
          <w:rFonts w:cstheme="minorHAnsi"/>
        </w:rPr>
        <w:t>Unlimited telephone support for</w:t>
      </w:r>
      <w:r w:rsidR="00565873" w:rsidRPr="00DF4660">
        <w:rPr>
          <w:rFonts w:cstheme="minorHAnsi"/>
        </w:rPr>
        <w:t xml:space="preserve"> </w:t>
      </w:r>
      <w:r w:rsidRPr="00270456">
        <w:rPr>
          <w:rFonts w:cstheme="minorHAnsi"/>
        </w:rPr>
        <w:t>instruments, reagents and applications</w:t>
      </w:r>
      <w:r w:rsidR="00565873" w:rsidRPr="00DF4660">
        <w:rPr>
          <w:rFonts w:cstheme="minorHAnsi"/>
        </w:rPr>
        <w:t xml:space="preserve"> </w:t>
      </w:r>
      <w:r w:rsidRPr="00270456">
        <w:rPr>
          <w:rFonts w:cstheme="minorHAnsi"/>
        </w:rPr>
        <w:t>will be provided at no additional charge.</w:t>
      </w:r>
    </w:p>
    <w:p w14:paraId="15ADEDD9" w14:textId="77777777" w:rsidR="00DF4660" w:rsidRPr="00270456" w:rsidRDefault="00DF4660" w:rsidP="00270456">
      <w:pPr>
        <w:autoSpaceDE w:val="0"/>
        <w:autoSpaceDN w:val="0"/>
        <w:adjustRightInd w:val="0"/>
        <w:spacing w:after="0" w:line="240" w:lineRule="auto"/>
        <w:rPr>
          <w:rFonts w:cstheme="minorHAnsi"/>
        </w:rPr>
      </w:pPr>
    </w:p>
    <w:p w14:paraId="7ABE6912" w14:textId="6C529578" w:rsidR="003E3D0C" w:rsidRPr="00DF4660" w:rsidRDefault="00270456" w:rsidP="00270456">
      <w:pPr>
        <w:autoSpaceDE w:val="0"/>
        <w:autoSpaceDN w:val="0"/>
        <w:adjustRightInd w:val="0"/>
        <w:spacing w:after="0" w:line="240" w:lineRule="auto"/>
        <w:rPr>
          <w:rFonts w:cstheme="minorHAnsi"/>
        </w:rPr>
      </w:pPr>
      <w:r w:rsidRPr="00DF4660">
        <w:rPr>
          <w:rFonts w:cstheme="minorHAnsi"/>
        </w:rPr>
        <w:t>- Workstation printers are not covered.</w:t>
      </w:r>
    </w:p>
    <w:p w14:paraId="2BDC8908" w14:textId="77777777" w:rsidR="00565873" w:rsidRPr="00DF4660" w:rsidRDefault="00565873" w:rsidP="00270456">
      <w:pPr>
        <w:autoSpaceDE w:val="0"/>
        <w:autoSpaceDN w:val="0"/>
        <w:adjustRightInd w:val="0"/>
        <w:spacing w:after="0" w:line="240" w:lineRule="auto"/>
        <w:rPr>
          <w:rFonts w:cstheme="minorHAnsi"/>
        </w:rPr>
      </w:pPr>
    </w:p>
    <w:p w14:paraId="7847F862" w14:textId="77777777" w:rsidR="00565873" w:rsidRPr="00DF4660" w:rsidRDefault="00565873" w:rsidP="00270456">
      <w:pPr>
        <w:autoSpaceDE w:val="0"/>
        <w:autoSpaceDN w:val="0"/>
        <w:adjustRightInd w:val="0"/>
        <w:spacing w:after="0" w:line="240" w:lineRule="auto"/>
        <w:rPr>
          <w:rFonts w:cstheme="minorHAnsi"/>
        </w:rPr>
      </w:pPr>
    </w:p>
    <w:p w14:paraId="75D1E154" w14:textId="5D6B8047" w:rsidR="00AE00E7" w:rsidRPr="00DF4660" w:rsidRDefault="00AE00E7" w:rsidP="00AE00E7">
      <w:pPr>
        <w:autoSpaceDE w:val="0"/>
        <w:autoSpaceDN w:val="0"/>
        <w:adjustRightInd w:val="0"/>
        <w:spacing w:after="0" w:line="240" w:lineRule="auto"/>
        <w:rPr>
          <w:rFonts w:cstheme="minorHAnsi"/>
        </w:rPr>
      </w:pPr>
      <w:r w:rsidRPr="00DF4660">
        <w:rPr>
          <w:rFonts w:cstheme="minorHAnsi"/>
          <w:b/>
        </w:rPr>
        <w:t>Service Contract</w:t>
      </w:r>
      <w:r w:rsidR="00517650" w:rsidRPr="00DF4660">
        <w:rPr>
          <w:rFonts w:cstheme="minorHAnsi"/>
          <w:b/>
        </w:rPr>
        <w:t xml:space="preserve"> </w:t>
      </w:r>
      <w:r w:rsidRPr="00DF4660">
        <w:rPr>
          <w:rFonts w:cstheme="minorHAnsi"/>
          <w:b/>
        </w:rPr>
        <w:t>-</w:t>
      </w:r>
      <w:r w:rsidR="00517650" w:rsidRPr="00DF4660">
        <w:rPr>
          <w:rFonts w:cstheme="minorHAnsi"/>
          <w:b/>
        </w:rPr>
        <w:t xml:space="preserve"> </w:t>
      </w:r>
      <w:proofErr w:type="spellStart"/>
      <w:r w:rsidRPr="00DF4660">
        <w:rPr>
          <w:rFonts w:cstheme="minorHAnsi"/>
          <w:b/>
        </w:rPr>
        <w:t>FACSLoader</w:t>
      </w:r>
      <w:proofErr w:type="spellEnd"/>
      <w:r w:rsidRPr="00DF4660">
        <w:rPr>
          <w:rFonts w:cstheme="minorHAnsi"/>
        </w:rPr>
        <w:t xml:space="preserve"> 5 Day</w:t>
      </w:r>
    </w:p>
    <w:p w14:paraId="4BAD03F7" w14:textId="77777777" w:rsidR="00DF4660" w:rsidRPr="00DF4660" w:rsidRDefault="00DF4660" w:rsidP="00AE00E7">
      <w:pPr>
        <w:autoSpaceDE w:val="0"/>
        <w:autoSpaceDN w:val="0"/>
        <w:adjustRightInd w:val="0"/>
        <w:spacing w:after="0" w:line="240" w:lineRule="auto"/>
        <w:rPr>
          <w:rFonts w:cstheme="minorHAnsi"/>
        </w:rPr>
      </w:pPr>
    </w:p>
    <w:p w14:paraId="4405AEC4" w14:textId="62A4037D" w:rsidR="00DF4660" w:rsidRPr="00DF4660" w:rsidRDefault="00AE00E7" w:rsidP="00AE00E7">
      <w:pPr>
        <w:autoSpaceDE w:val="0"/>
        <w:autoSpaceDN w:val="0"/>
        <w:adjustRightInd w:val="0"/>
        <w:spacing w:after="0" w:line="240" w:lineRule="auto"/>
        <w:rPr>
          <w:rFonts w:cstheme="minorHAnsi"/>
        </w:rPr>
      </w:pPr>
      <w:r w:rsidRPr="00DF4660">
        <w:rPr>
          <w:rFonts w:cstheme="minorHAnsi"/>
        </w:rPr>
        <w:t xml:space="preserve">Customer material#: </w:t>
      </w:r>
      <w:r w:rsidR="00565873" w:rsidRPr="00DF4660">
        <w:rPr>
          <w:rFonts w:cstheme="minorHAnsi"/>
        </w:rPr>
        <w:t>342065</w:t>
      </w:r>
      <w:r w:rsidR="00C84F6B" w:rsidRPr="00DF4660">
        <w:rPr>
          <w:rFonts w:cstheme="minorHAnsi"/>
        </w:rPr>
        <w:t xml:space="preserve"> </w:t>
      </w:r>
    </w:p>
    <w:p w14:paraId="61DE4606" w14:textId="5D5CF8BA" w:rsidR="00AE00E7" w:rsidRPr="00DF4660" w:rsidRDefault="00AE00E7" w:rsidP="00AE00E7">
      <w:pPr>
        <w:autoSpaceDE w:val="0"/>
        <w:autoSpaceDN w:val="0"/>
        <w:adjustRightInd w:val="0"/>
        <w:spacing w:after="0" w:line="240" w:lineRule="auto"/>
        <w:rPr>
          <w:rFonts w:cstheme="minorHAnsi"/>
        </w:rPr>
      </w:pPr>
      <w:r w:rsidRPr="00DF4660">
        <w:rPr>
          <w:rFonts w:cstheme="minorHAnsi"/>
        </w:rPr>
        <w:t xml:space="preserve">Serial#: </w:t>
      </w:r>
      <w:r w:rsidR="00565873" w:rsidRPr="00DF4660">
        <w:rPr>
          <w:rFonts w:cstheme="minorHAnsi"/>
        </w:rPr>
        <w:t>F06500302</w:t>
      </w:r>
    </w:p>
    <w:p w14:paraId="571EC2C7" w14:textId="77777777" w:rsidR="00C84F6B" w:rsidRPr="00DF4660" w:rsidRDefault="00C84F6B" w:rsidP="00AE00E7">
      <w:pPr>
        <w:autoSpaceDE w:val="0"/>
        <w:autoSpaceDN w:val="0"/>
        <w:adjustRightInd w:val="0"/>
        <w:spacing w:after="0" w:line="240" w:lineRule="auto"/>
        <w:rPr>
          <w:rFonts w:cstheme="minorHAnsi"/>
        </w:rPr>
      </w:pPr>
    </w:p>
    <w:p w14:paraId="463D4C62" w14:textId="31AF0BC6" w:rsidR="00565873" w:rsidRPr="00565873" w:rsidRDefault="00565873" w:rsidP="00565873">
      <w:pPr>
        <w:rPr>
          <w:rFonts w:cstheme="minorHAnsi"/>
        </w:rPr>
      </w:pPr>
      <w:r w:rsidRPr="00565873">
        <w:rPr>
          <w:rFonts w:cstheme="minorHAnsi"/>
        </w:rPr>
        <w:t xml:space="preserve">This plan covers the </w:t>
      </w:r>
      <w:proofErr w:type="spellStart"/>
      <w:r w:rsidRPr="00565873">
        <w:rPr>
          <w:rFonts w:cstheme="minorHAnsi"/>
        </w:rPr>
        <w:t>FACSLoader</w:t>
      </w:r>
      <w:proofErr w:type="spellEnd"/>
      <w:r w:rsidRPr="00565873">
        <w:rPr>
          <w:rFonts w:cstheme="minorHAnsi"/>
        </w:rPr>
        <w:t xml:space="preserve"> for labor,</w:t>
      </w:r>
      <w:r w:rsidRPr="00DF4660">
        <w:rPr>
          <w:rFonts w:cstheme="minorHAnsi"/>
        </w:rPr>
        <w:t xml:space="preserve"> </w:t>
      </w:r>
      <w:r w:rsidRPr="00565873">
        <w:rPr>
          <w:rFonts w:cstheme="minorHAnsi"/>
        </w:rPr>
        <w:t>travel expenses</w:t>
      </w:r>
      <w:r w:rsidRPr="00DF4660">
        <w:rPr>
          <w:rFonts w:cstheme="minorHAnsi"/>
        </w:rPr>
        <w:t xml:space="preserve"> </w:t>
      </w:r>
      <w:r w:rsidRPr="00565873">
        <w:rPr>
          <w:rFonts w:cstheme="minorHAnsi"/>
        </w:rPr>
        <w:t>and parts (excluding consumables), for the</w:t>
      </w:r>
    </w:p>
    <w:p w14:paraId="38A82F1B" w14:textId="77777777" w:rsidR="00565873" w:rsidRPr="00565873" w:rsidRDefault="00565873" w:rsidP="00565873">
      <w:pPr>
        <w:rPr>
          <w:rFonts w:cstheme="minorHAnsi"/>
        </w:rPr>
      </w:pPr>
      <w:r w:rsidRPr="00565873">
        <w:rPr>
          <w:rFonts w:cstheme="minorHAnsi"/>
        </w:rPr>
        <w:t>following:</w:t>
      </w:r>
    </w:p>
    <w:p w14:paraId="204DA8F7" w14:textId="111DA654" w:rsidR="00565873" w:rsidRPr="00565873" w:rsidRDefault="00565873" w:rsidP="00565873">
      <w:pPr>
        <w:rPr>
          <w:rFonts w:cstheme="minorHAnsi"/>
        </w:rPr>
      </w:pPr>
      <w:r w:rsidRPr="00565873">
        <w:rPr>
          <w:rFonts w:cstheme="minorHAnsi"/>
        </w:rPr>
        <w:t>- Unlimited service visits, Monday-Friday,</w:t>
      </w:r>
      <w:r w:rsidRPr="00DF4660">
        <w:rPr>
          <w:rFonts w:cstheme="minorHAnsi"/>
        </w:rPr>
        <w:t xml:space="preserve"> </w:t>
      </w:r>
      <w:r w:rsidRPr="00565873">
        <w:rPr>
          <w:rFonts w:cstheme="minorHAnsi"/>
        </w:rPr>
        <w:t>excluding</w:t>
      </w:r>
      <w:r w:rsidRPr="00DF4660">
        <w:rPr>
          <w:rFonts w:cstheme="minorHAnsi"/>
        </w:rPr>
        <w:t xml:space="preserve"> </w:t>
      </w:r>
      <w:r w:rsidRPr="00565873">
        <w:rPr>
          <w:rFonts w:cstheme="minorHAnsi"/>
        </w:rPr>
        <w:t>BD Biosciences holidays.</w:t>
      </w:r>
    </w:p>
    <w:p w14:paraId="57D45434" w14:textId="1487E2B7" w:rsidR="00565873" w:rsidRPr="00565873" w:rsidRDefault="00565873" w:rsidP="00565873">
      <w:pPr>
        <w:rPr>
          <w:rFonts w:cstheme="minorHAnsi"/>
        </w:rPr>
      </w:pPr>
      <w:r w:rsidRPr="00565873">
        <w:rPr>
          <w:rFonts w:cstheme="minorHAnsi"/>
        </w:rPr>
        <w:t>- Unlimited telephone support for</w:t>
      </w:r>
      <w:r w:rsidRPr="00DF4660">
        <w:rPr>
          <w:rFonts w:cstheme="minorHAnsi"/>
        </w:rPr>
        <w:t xml:space="preserve"> </w:t>
      </w:r>
      <w:r w:rsidRPr="00565873">
        <w:rPr>
          <w:rFonts w:cstheme="minorHAnsi"/>
        </w:rPr>
        <w:t>instruments, reagents and</w:t>
      </w:r>
      <w:r w:rsidRPr="00DF4660">
        <w:rPr>
          <w:rFonts w:cstheme="minorHAnsi"/>
        </w:rPr>
        <w:t xml:space="preserve"> </w:t>
      </w:r>
      <w:r w:rsidRPr="00565873">
        <w:rPr>
          <w:rFonts w:cstheme="minorHAnsi"/>
        </w:rPr>
        <w:t>applications will be provided at no</w:t>
      </w:r>
    </w:p>
    <w:p w14:paraId="38D0BA79" w14:textId="6BE46255" w:rsidR="00AE093B" w:rsidRPr="00DF4660" w:rsidRDefault="00565873" w:rsidP="00565873">
      <w:pPr>
        <w:rPr>
          <w:rFonts w:cstheme="minorHAnsi"/>
        </w:rPr>
      </w:pPr>
      <w:r w:rsidRPr="00DF4660">
        <w:rPr>
          <w:rFonts w:cstheme="minorHAnsi"/>
        </w:rPr>
        <w:t>additional charge.</w:t>
      </w:r>
    </w:p>
    <w:p w14:paraId="32547C75" w14:textId="348AE889" w:rsidR="001E3239" w:rsidRPr="00DF4660" w:rsidRDefault="001E3239" w:rsidP="001E3239">
      <w:pPr>
        <w:rPr>
          <w:rFonts w:cstheme="minorHAnsi"/>
          <w:b/>
          <w:bCs/>
        </w:rPr>
      </w:pPr>
      <w:r w:rsidRPr="00DF4660">
        <w:rPr>
          <w:rFonts w:cstheme="minorHAnsi"/>
          <w:b/>
          <w:bCs/>
        </w:rPr>
        <w:t>Total Cost for renewal - $</w:t>
      </w:r>
      <w:r w:rsidR="00495C12">
        <w:rPr>
          <w:rFonts w:cstheme="minorHAnsi"/>
          <w:b/>
          <w:bCs/>
        </w:rPr>
        <w:t>25</w:t>
      </w:r>
      <w:r w:rsidR="00565873" w:rsidRPr="00DF4660">
        <w:rPr>
          <w:rFonts w:cstheme="minorHAnsi"/>
          <w:b/>
          <w:bCs/>
        </w:rPr>
        <w:t>,</w:t>
      </w:r>
      <w:r w:rsidR="00495C12">
        <w:rPr>
          <w:rFonts w:cstheme="minorHAnsi"/>
          <w:b/>
          <w:bCs/>
        </w:rPr>
        <w:t>617</w:t>
      </w:r>
      <w:r w:rsidR="00565873" w:rsidRPr="00DF4660">
        <w:rPr>
          <w:rFonts w:cstheme="minorHAnsi"/>
          <w:b/>
          <w:bCs/>
        </w:rPr>
        <w:t>.</w:t>
      </w:r>
      <w:r w:rsidR="00495C12">
        <w:rPr>
          <w:rFonts w:cstheme="minorHAnsi"/>
          <w:b/>
          <w:bCs/>
        </w:rPr>
        <w:t>60</w:t>
      </w:r>
    </w:p>
    <w:p w14:paraId="6E375085" w14:textId="77777777" w:rsidR="001E3239" w:rsidRPr="00DF4660" w:rsidRDefault="001E3239" w:rsidP="001E3239">
      <w:pPr>
        <w:rPr>
          <w:rFonts w:cstheme="minorHAnsi"/>
          <w:u w:val="single"/>
        </w:rPr>
      </w:pPr>
      <w:r w:rsidRPr="00DF4660">
        <w:rPr>
          <w:rFonts w:cstheme="minorHAnsi"/>
          <w:u w:val="single"/>
        </w:rPr>
        <w:t xml:space="preserve">IDENTIFICATION OF STATUTORY AUTHORITY </w:t>
      </w:r>
    </w:p>
    <w:p w14:paraId="5B18EB1C" w14:textId="77777777" w:rsidR="001E3239" w:rsidRPr="00DF4660" w:rsidRDefault="001E3239" w:rsidP="001E3239">
      <w:pPr>
        <w:rPr>
          <w:rFonts w:cstheme="minorHAnsi"/>
        </w:rPr>
      </w:pPr>
      <w:r w:rsidRPr="00DF4660">
        <w:rPr>
          <w:rFonts w:cstheme="minorHAnsi"/>
        </w:rPr>
        <w:t xml:space="preserve">The requirement will be solicited under citation 10 U.S.C. 13.103-1. 6.302-1 Single/sole source </w:t>
      </w:r>
    </w:p>
    <w:p w14:paraId="6600877B" w14:textId="77777777" w:rsidR="001E3239" w:rsidRPr="00DF4660" w:rsidRDefault="001E3239" w:rsidP="001E3239">
      <w:pPr>
        <w:rPr>
          <w:rFonts w:cstheme="minorHAnsi"/>
          <w:u w:val="single"/>
        </w:rPr>
      </w:pPr>
      <w:r w:rsidRPr="00DF4660">
        <w:rPr>
          <w:rFonts w:cstheme="minorHAnsi"/>
          <w:u w:val="single"/>
        </w:rPr>
        <w:t xml:space="preserve">DEMONSTRATION THAT THE PROPOSED CONTRACTOR'S UNIQUE QUALIFICATIONS OR THE NATURE OF THE ACQUISITION REQUIRES USE OF THE AUTHORITY CITED </w:t>
      </w:r>
    </w:p>
    <w:p w14:paraId="3D5A729E" w14:textId="6E7692FB" w:rsidR="001E3239" w:rsidRPr="00DF4660" w:rsidRDefault="00AE00E7" w:rsidP="001E3239">
      <w:pPr>
        <w:rPr>
          <w:rFonts w:cstheme="minorHAnsi"/>
        </w:rPr>
      </w:pPr>
      <w:r w:rsidRPr="00DF4660">
        <w:rPr>
          <w:rFonts w:cstheme="minorHAnsi"/>
        </w:rPr>
        <w:t>Becton Dickinson</w:t>
      </w:r>
      <w:r w:rsidR="001E3239" w:rsidRPr="00DF4660">
        <w:rPr>
          <w:rFonts w:cstheme="minorHAnsi"/>
        </w:rPr>
        <w:t xml:space="preserve"> is the </w:t>
      </w:r>
      <w:r w:rsidRPr="00DF4660">
        <w:rPr>
          <w:rFonts w:cstheme="minorHAnsi"/>
        </w:rPr>
        <w:t xml:space="preserve">manufacturer and </w:t>
      </w:r>
      <w:r w:rsidR="001E3239" w:rsidRPr="00DF4660">
        <w:rPr>
          <w:rFonts w:cstheme="minorHAnsi"/>
        </w:rPr>
        <w:t xml:space="preserve">sole source provider for </w:t>
      </w:r>
      <w:r w:rsidRPr="00DF4660">
        <w:rPr>
          <w:rFonts w:cstheme="minorHAnsi"/>
        </w:rPr>
        <w:t xml:space="preserve">maintenance service for a BD </w:t>
      </w:r>
      <w:proofErr w:type="spellStart"/>
      <w:r w:rsidRPr="00DF4660">
        <w:rPr>
          <w:rFonts w:cstheme="minorHAnsi"/>
        </w:rPr>
        <w:t>FACS</w:t>
      </w:r>
      <w:r w:rsidR="00565873" w:rsidRPr="00DF4660">
        <w:rPr>
          <w:rFonts w:cstheme="minorHAnsi"/>
        </w:rPr>
        <w:t>Canto</w:t>
      </w:r>
      <w:proofErr w:type="spellEnd"/>
      <w:r w:rsidR="00565873" w:rsidRPr="00DF4660">
        <w:rPr>
          <w:rFonts w:cstheme="minorHAnsi"/>
        </w:rPr>
        <w:t xml:space="preserve"> II </w:t>
      </w:r>
      <w:r w:rsidRPr="00DF4660">
        <w:rPr>
          <w:rFonts w:cstheme="minorHAnsi"/>
        </w:rPr>
        <w:t xml:space="preserve">Flow Cytometry Cell Analyzer, attached </w:t>
      </w:r>
      <w:proofErr w:type="spellStart"/>
      <w:r w:rsidRPr="00DF4660">
        <w:rPr>
          <w:rFonts w:cstheme="minorHAnsi"/>
        </w:rPr>
        <w:t>FACSLoader</w:t>
      </w:r>
      <w:proofErr w:type="spellEnd"/>
      <w:r w:rsidR="00AE093B" w:rsidRPr="00DF4660">
        <w:rPr>
          <w:rFonts w:cstheme="minorHAnsi"/>
        </w:rPr>
        <w:t xml:space="preserve">, </w:t>
      </w:r>
      <w:r w:rsidRPr="00DF4660">
        <w:rPr>
          <w:rFonts w:cstheme="minorHAnsi"/>
        </w:rPr>
        <w:t xml:space="preserve">and </w:t>
      </w:r>
      <w:r w:rsidR="00565873" w:rsidRPr="00DF4660">
        <w:rPr>
          <w:rFonts w:cstheme="minorHAnsi"/>
        </w:rPr>
        <w:t>one</w:t>
      </w:r>
      <w:r w:rsidRPr="00DF4660">
        <w:rPr>
          <w:rFonts w:cstheme="minorHAnsi"/>
        </w:rPr>
        <w:t xml:space="preserve"> host Computer Workstation </w:t>
      </w:r>
      <w:r w:rsidR="001E3239" w:rsidRPr="00DF4660">
        <w:rPr>
          <w:rFonts w:cstheme="minorHAnsi"/>
        </w:rPr>
        <w:t xml:space="preserve">will best meet the clinical testing requirements of DLM. </w:t>
      </w:r>
    </w:p>
    <w:p w14:paraId="51EBF7AE" w14:textId="77777777" w:rsidR="001E3239" w:rsidRPr="00DF4660" w:rsidRDefault="001E3239" w:rsidP="001E3239">
      <w:pPr>
        <w:rPr>
          <w:rFonts w:cstheme="minorHAnsi"/>
          <w:u w:val="single"/>
        </w:rPr>
      </w:pPr>
      <w:r w:rsidRPr="00DF4660">
        <w:rPr>
          <w:rFonts w:cstheme="minorHAnsi"/>
          <w:u w:val="single"/>
        </w:rPr>
        <w:t xml:space="preserve">A DESCRIPTION OF EFFORTS MADE TO ENSURE THAT OFFERS ARE SOLICITED FROM AS MANY POTENTIAL SOURCES AS PRACTIABLE </w:t>
      </w:r>
    </w:p>
    <w:p w14:paraId="6489B7B5" w14:textId="77777777" w:rsidR="001E3239" w:rsidRPr="00DF4660" w:rsidRDefault="001E3239" w:rsidP="001E3239">
      <w:pPr>
        <w:rPr>
          <w:rFonts w:cstheme="minorHAnsi"/>
        </w:rPr>
      </w:pPr>
      <w:r w:rsidRPr="00DF4660">
        <w:rPr>
          <w:rFonts w:cstheme="minorHAnsi"/>
        </w:rPr>
        <w:t>No other vendor can supply this s</w:t>
      </w:r>
      <w:r w:rsidR="00AE00E7" w:rsidRPr="00DF4660">
        <w:rPr>
          <w:rFonts w:cstheme="minorHAnsi"/>
        </w:rPr>
        <w:t>ervice</w:t>
      </w:r>
      <w:r w:rsidRPr="00DF4660">
        <w:rPr>
          <w:rFonts w:cstheme="minorHAnsi"/>
        </w:rPr>
        <w:t xml:space="preserve"> with the associated </w:t>
      </w:r>
      <w:r w:rsidR="00AE00E7" w:rsidRPr="00DF4660">
        <w:rPr>
          <w:rFonts w:cstheme="minorHAnsi"/>
        </w:rPr>
        <w:t>patient testing analyzer</w:t>
      </w:r>
      <w:r w:rsidRPr="00DF4660">
        <w:rPr>
          <w:rFonts w:cstheme="minorHAnsi"/>
        </w:rPr>
        <w:t xml:space="preserve"> to meet the clinical testing requirements of DLM. </w:t>
      </w:r>
    </w:p>
    <w:p w14:paraId="1259915E" w14:textId="77777777" w:rsidR="001E3239" w:rsidRPr="00DF4660" w:rsidRDefault="001E3239" w:rsidP="001E3239">
      <w:pPr>
        <w:rPr>
          <w:rFonts w:cstheme="minorHAnsi"/>
          <w:u w:val="single"/>
        </w:rPr>
      </w:pPr>
      <w:r w:rsidRPr="00DF4660">
        <w:rPr>
          <w:rFonts w:cstheme="minorHAnsi"/>
          <w:u w:val="single"/>
        </w:rPr>
        <w:t xml:space="preserve">DEMONSTRATION THAT THE ANTICIPATED COST WILL BE FAIR AND REASONABLE </w:t>
      </w:r>
    </w:p>
    <w:p w14:paraId="112A8B3C" w14:textId="77777777" w:rsidR="001E3239" w:rsidRPr="00DF4660" w:rsidRDefault="001E3239" w:rsidP="001E3239">
      <w:pPr>
        <w:rPr>
          <w:rFonts w:cstheme="minorHAnsi"/>
        </w:rPr>
      </w:pPr>
      <w:r w:rsidRPr="00DF4660">
        <w:rPr>
          <w:rFonts w:cstheme="minorHAnsi"/>
        </w:rPr>
        <w:t xml:space="preserve">The Government anticipates that the proposed cost will be fair and reasonable in accordance with FAR 15.404-l (b) (ii) and (v). As noted, no other vendor can provide these services. </w:t>
      </w:r>
    </w:p>
    <w:p w14:paraId="282C263C" w14:textId="77777777" w:rsidR="001E3239" w:rsidRPr="00DF4660" w:rsidRDefault="001E3239" w:rsidP="001E3239">
      <w:pPr>
        <w:rPr>
          <w:rFonts w:cstheme="minorHAnsi"/>
          <w:u w:val="single"/>
        </w:rPr>
      </w:pPr>
      <w:r w:rsidRPr="00DF4660">
        <w:rPr>
          <w:rFonts w:cstheme="minorHAnsi"/>
          <w:u w:val="single"/>
        </w:rPr>
        <w:t xml:space="preserve">DESCRIPTION OF MARKET RESEARCH CONDUCTED AND THE RESULTS OR STATEMENT OF THE REASON MARKET RESEARCH WAS NOT CONDUCTED </w:t>
      </w:r>
    </w:p>
    <w:p w14:paraId="40C3906E" w14:textId="77777777" w:rsidR="001E3239" w:rsidRPr="00DF4660" w:rsidRDefault="001E3239" w:rsidP="001E3239">
      <w:pPr>
        <w:rPr>
          <w:rFonts w:cstheme="minorHAnsi"/>
        </w:rPr>
      </w:pPr>
      <w:r w:rsidRPr="00DF4660">
        <w:rPr>
          <w:rFonts w:cstheme="minorHAnsi"/>
        </w:rPr>
        <w:t xml:space="preserve">Market research has been performed with other manufacturers. It is critical that that identical instrument </w:t>
      </w:r>
      <w:r w:rsidR="00AE00E7" w:rsidRPr="00DF4660">
        <w:rPr>
          <w:rFonts w:cstheme="minorHAnsi"/>
        </w:rPr>
        <w:t>service</w:t>
      </w:r>
      <w:r w:rsidRPr="00DF4660">
        <w:rPr>
          <w:rFonts w:cstheme="minorHAnsi"/>
        </w:rPr>
        <w:t xml:space="preserve"> be in use to ensure that test systems already validated in lab can be smoothly </w:t>
      </w:r>
      <w:r w:rsidR="00AE00E7" w:rsidRPr="00DF4660">
        <w:rPr>
          <w:rFonts w:cstheme="minorHAnsi"/>
        </w:rPr>
        <w:t>maintained</w:t>
      </w:r>
      <w:r w:rsidRPr="00DF4660">
        <w:rPr>
          <w:rFonts w:cstheme="minorHAnsi"/>
        </w:rPr>
        <w:t xml:space="preserve">, allowing standardization across many test systems and instruments in lab. </w:t>
      </w:r>
    </w:p>
    <w:p w14:paraId="2988B47D" w14:textId="77777777" w:rsidR="001E3239" w:rsidRPr="00DF4660" w:rsidRDefault="001E3239" w:rsidP="001E3239">
      <w:pPr>
        <w:rPr>
          <w:rFonts w:cstheme="minorHAnsi"/>
          <w:u w:val="single"/>
        </w:rPr>
      </w:pPr>
      <w:r w:rsidRPr="00DF4660">
        <w:rPr>
          <w:rFonts w:cstheme="minorHAnsi"/>
          <w:u w:val="single"/>
        </w:rPr>
        <w:t xml:space="preserve">OTHER FACTS SUPPORTING </w:t>
      </w:r>
    </w:p>
    <w:p w14:paraId="7C80E1CB" w14:textId="77777777" w:rsidR="001E3239" w:rsidRPr="00DF4660" w:rsidRDefault="001E3239" w:rsidP="001E3239">
      <w:pPr>
        <w:rPr>
          <w:rFonts w:cstheme="minorHAnsi"/>
        </w:rPr>
      </w:pPr>
      <w:r w:rsidRPr="00DF4660">
        <w:rPr>
          <w:rFonts w:cstheme="minorHAnsi"/>
        </w:rPr>
        <w:t xml:space="preserve">In accordance with FAR 6,303-2(iii), the nature of harm that would be brought to NIH CC patients may result in delayed diagnosis and treatment. Having validated test systems available in the department is </w:t>
      </w:r>
      <w:r w:rsidRPr="00DF4660">
        <w:rPr>
          <w:rFonts w:cstheme="minorHAnsi"/>
        </w:rPr>
        <w:lastRenderedPageBreak/>
        <w:t xml:space="preserve">an asset but only insofar as the adequacy of the associated supplies and the purpose they serve. Scientists and physicians alike depend on the efficiency and proficiency at which we test for the patients who come here from around the world with the trust that our NIH CC clinicians can assess and treat patients thoroughly and at the highest clinical expertise. </w:t>
      </w:r>
    </w:p>
    <w:p w14:paraId="77632666" w14:textId="77777777" w:rsidR="001E3239" w:rsidRPr="00DF4660" w:rsidRDefault="001E3239" w:rsidP="001E3239">
      <w:pPr>
        <w:rPr>
          <w:rFonts w:cstheme="minorHAnsi"/>
          <w:u w:val="single"/>
        </w:rPr>
      </w:pPr>
      <w:r w:rsidRPr="00DF4660">
        <w:rPr>
          <w:rFonts w:cstheme="minorHAnsi"/>
          <w:u w:val="single"/>
        </w:rPr>
        <w:t xml:space="preserve">ADMINISTRATIVE OFFICER/PROGRAM OFFICIAL CERTIFICATION </w:t>
      </w:r>
    </w:p>
    <w:p w14:paraId="31C5086C" w14:textId="77777777" w:rsidR="001E3239" w:rsidRPr="00DF4660" w:rsidRDefault="001E3239" w:rsidP="001E3239">
      <w:pPr>
        <w:rPr>
          <w:rFonts w:cstheme="minorHAnsi"/>
        </w:rPr>
      </w:pPr>
      <w:r w:rsidRPr="00DF4660">
        <w:rPr>
          <w:rFonts w:cstheme="minorHAnsi"/>
        </w:rPr>
        <w:t xml:space="preserve">"I certify that the facts and representations under my cognizance and which are included in this Justification and Approval are accurate and complete to the best of my knowledge and belief." </w:t>
      </w:r>
    </w:p>
    <w:p w14:paraId="6DD8A1A1" w14:textId="5DFF4E54" w:rsidR="001E3239" w:rsidRPr="00DF4660" w:rsidRDefault="00F76E32" w:rsidP="001E3239">
      <w:pPr>
        <w:rPr>
          <w:rFonts w:cstheme="minorHAnsi"/>
        </w:rPr>
      </w:pPr>
      <w:r w:rsidRPr="00DF4660">
        <w:rPr>
          <w:rFonts w:cstheme="minorHAnsi"/>
        </w:rPr>
        <w:t xml:space="preserve">Abiy Getaneh, </w:t>
      </w:r>
      <w:r w:rsidR="00177DD3" w:rsidRPr="00DF4660">
        <w:rPr>
          <w:rFonts w:cstheme="minorHAnsi"/>
        </w:rPr>
        <w:t>Lead Clinical Laboratory Scientist, Hematology-Flow cytometry,</w:t>
      </w:r>
      <w:r w:rsidR="001E3239" w:rsidRPr="00DF4660">
        <w:rPr>
          <w:rFonts w:cstheme="minorHAnsi"/>
        </w:rPr>
        <w:t xml:space="preserve"> DLM/CC/NIH </w:t>
      </w:r>
    </w:p>
    <w:p w14:paraId="464C0D26" w14:textId="77777777" w:rsidR="001E3239" w:rsidRPr="00DF4660" w:rsidRDefault="001E3239" w:rsidP="001E3239">
      <w:pPr>
        <w:rPr>
          <w:rFonts w:cstheme="minorHAnsi"/>
        </w:rPr>
      </w:pPr>
      <w:r w:rsidRPr="00DF4660">
        <w:rPr>
          <w:rFonts w:cstheme="minorHAnsi"/>
        </w:rPr>
        <w:t xml:space="preserve">H. </w:t>
      </w:r>
      <w:r w:rsidRPr="00DF4660">
        <w:rPr>
          <w:rFonts w:cstheme="minorHAnsi"/>
          <w:u w:val="single"/>
        </w:rPr>
        <w:t>CONTRACTING OFFICER'S CERTIFICATION</w:t>
      </w:r>
      <w:r w:rsidRPr="00DF4660">
        <w:rPr>
          <w:rFonts w:cstheme="minorHAnsi"/>
        </w:rPr>
        <w:t xml:space="preserve"> </w:t>
      </w:r>
    </w:p>
    <w:p w14:paraId="6EA151C1" w14:textId="77777777" w:rsidR="001E3239" w:rsidRPr="00DF4660" w:rsidRDefault="001E3239" w:rsidP="001E3239">
      <w:pPr>
        <w:rPr>
          <w:rFonts w:cstheme="minorHAnsi"/>
        </w:rPr>
      </w:pPr>
      <w:r w:rsidRPr="00DF4660">
        <w:rPr>
          <w:rFonts w:cstheme="minorHAnsi"/>
        </w:rPr>
        <w:t xml:space="preserve">"I certify that the facts and representations under my cognizance and which are included in this Justification and Approval are accurate and complete to the best of my knowledge and belief." </w:t>
      </w:r>
    </w:p>
    <w:p w14:paraId="3DCA48FB" w14:textId="6E7AEA3A" w:rsidR="001D2D87" w:rsidRPr="00DF4660" w:rsidRDefault="00D1118B" w:rsidP="001E3239">
      <w:pPr>
        <w:rPr>
          <w:rFonts w:cstheme="minorHAnsi"/>
        </w:rPr>
      </w:pPr>
      <w:r>
        <w:rPr>
          <w:rFonts w:cstheme="minorHAnsi"/>
        </w:rPr>
        <w:t xml:space="preserve">Susan Nsangou, </w:t>
      </w:r>
      <w:r w:rsidR="001E3239" w:rsidRPr="00DF4660">
        <w:rPr>
          <w:rFonts w:cstheme="minorHAnsi"/>
        </w:rPr>
        <w:t>Contracting Officer</w:t>
      </w:r>
    </w:p>
    <w:sectPr w:rsidR="001D2D87" w:rsidRPr="00DF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26EA1"/>
    <w:multiLevelType w:val="hybridMultilevel"/>
    <w:tmpl w:val="A7CE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96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39"/>
    <w:rsid w:val="00177DD3"/>
    <w:rsid w:val="001C71D1"/>
    <w:rsid w:val="001D2D87"/>
    <w:rsid w:val="001E3239"/>
    <w:rsid w:val="00270456"/>
    <w:rsid w:val="002B48A1"/>
    <w:rsid w:val="00301557"/>
    <w:rsid w:val="003E3D0C"/>
    <w:rsid w:val="004138C1"/>
    <w:rsid w:val="00495C12"/>
    <w:rsid w:val="00517650"/>
    <w:rsid w:val="005503FC"/>
    <w:rsid w:val="00562183"/>
    <w:rsid w:val="00565873"/>
    <w:rsid w:val="005E14A2"/>
    <w:rsid w:val="00893B02"/>
    <w:rsid w:val="00AA41EC"/>
    <w:rsid w:val="00AE00E7"/>
    <w:rsid w:val="00AE093B"/>
    <w:rsid w:val="00AF3056"/>
    <w:rsid w:val="00C025D8"/>
    <w:rsid w:val="00C84F6B"/>
    <w:rsid w:val="00D1118B"/>
    <w:rsid w:val="00D12DDC"/>
    <w:rsid w:val="00DF4660"/>
    <w:rsid w:val="00F76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2E2E"/>
  <w15:chartTrackingRefBased/>
  <w15:docId w15:val="{1557BB44-D420-43FA-850F-0E80BA16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3</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NIH Clinical Center</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Kearney, Shakita (NIH/CC/DLM) [E]</dc:creator>
  <cp:keywords/>
  <dc:description/>
  <cp:lastModifiedBy>Malik, Huda (NIH/OD) [E]</cp:lastModifiedBy>
  <cp:revision>5</cp:revision>
  <dcterms:created xsi:type="dcterms:W3CDTF">2025-06-16T18:36:00Z</dcterms:created>
  <dcterms:modified xsi:type="dcterms:W3CDTF">2026-04-15T21:23:00Z</dcterms:modified>
</cp:coreProperties>
</file>