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09BA5" w14:textId="77777777" w:rsidR="000E6B94" w:rsidRDefault="000E6B94">
      <w:pPr>
        <w:pStyle w:val="BodyText"/>
        <w:kinsoku w:val="0"/>
        <w:overflowPunct w:val="0"/>
        <w:spacing w:before="7"/>
        <w:rPr>
          <w:rFonts w:ascii="Arial" w:hAnsi="Arial" w:cs="Arial"/>
          <w:b/>
          <w:bCs/>
          <w:sz w:val="4"/>
          <w:szCs w:val="4"/>
        </w:rPr>
      </w:pPr>
    </w:p>
    <w:p w14:paraId="45E84594" w14:textId="77777777" w:rsidR="000E6B94" w:rsidRDefault="000E6B94">
      <w:pPr>
        <w:pStyle w:val="BodyText"/>
        <w:kinsoku w:val="0"/>
        <w:overflowPunct w:val="0"/>
        <w:spacing w:before="164"/>
        <w:rPr>
          <w:sz w:val="28"/>
          <w:szCs w:val="28"/>
        </w:rPr>
      </w:pPr>
    </w:p>
    <w:p w14:paraId="56A2F126" w14:textId="77777777" w:rsidR="004920FD" w:rsidRDefault="004920FD">
      <w:pPr>
        <w:pStyle w:val="BodyText"/>
        <w:kinsoku w:val="0"/>
        <w:overflowPunct w:val="0"/>
        <w:spacing w:before="164"/>
        <w:rPr>
          <w:sz w:val="28"/>
          <w:szCs w:val="28"/>
        </w:rPr>
      </w:pPr>
    </w:p>
    <w:p w14:paraId="5126F1B6" w14:textId="77777777" w:rsidR="004920FD" w:rsidRDefault="004920FD">
      <w:pPr>
        <w:pStyle w:val="BodyText"/>
        <w:kinsoku w:val="0"/>
        <w:overflowPunct w:val="0"/>
        <w:spacing w:before="164"/>
        <w:rPr>
          <w:sz w:val="28"/>
          <w:szCs w:val="28"/>
        </w:rPr>
      </w:pPr>
    </w:p>
    <w:p w14:paraId="416E2C8D" w14:textId="77777777" w:rsidR="004A6F14" w:rsidRPr="008A69DD" w:rsidRDefault="004A6F14" w:rsidP="004A6F14">
      <w:pPr>
        <w:jc w:val="both"/>
        <w:rPr>
          <w:noProof/>
          <w:szCs w:val="24"/>
        </w:rPr>
      </w:pPr>
      <w:bookmarkStart w:id="0" w:name="Department_of_Homeland_(DHS)_Management_"/>
      <w:bookmarkEnd w:id="0"/>
    </w:p>
    <w:p w14:paraId="3AAFFE68" w14:textId="77777777" w:rsidR="004A6F14" w:rsidRPr="008A69DD" w:rsidRDefault="004A6F14" w:rsidP="004A6F14">
      <w:pPr>
        <w:jc w:val="both"/>
        <w:rPr>
          <w:noProof/>
          <w:szCs w:val="24"/>
        </w:rPr>
      </w:pPr>
      <w:r>
        <w:rPr>
          <w:noProof/>
        </w:rPr>
        <w:drawing>
          <wp:inline distT="0" distB="0" distL="0" distR="0" wp14:anchorId="6914C522" wp14:editId="5CDBA7E7">
            <wp:extent cx="5480050" cy="1619250"/>
            <wp:effectExtent l="0" t="0" r="6350" b="0"/>
            <wp:docPr id="2" name="Picture 1" descr="DHS_Sig_for_MS_Word_M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HS_Sig_for_MS_Word_Memo"/>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0050" cy="1619250"/>
                    </a:xfrm>
                    <a:prstGeom prst="rect">
                      <a:avLst/>
                    </a:prstGeom>
                    <a:noFill/>
                    <a:ln>
                      <a:noFill/>
                    </a:ln>
                  </pic:spPr>
                </pic:pic>
              </a:graphicData>
            </a:graphic>
          </wp:inline>
        </w:drawing>
      </w:r>
    </w:p>
    <w:p w14:paraId="0CBFA5D0" w14:textId="77777777" w:rsidR="004A6F14" w:rsidRPr="008A69DD" w:rsidRDefault="004A6F14" w:rsidP="004A6F14">
      <w:pPr>
        <w:jc w:val="both"/>
        <w:rPr>
          <w:noProof/>
          <w:szCs w:val="24"/>
        </w:rPr>
      </w:pPr>
    </w:p>
    <w:p w14:paraId="1A0842C9" w14:textId="21DDA509" w:rsidR="004A6F14" w:rsidRDefault="004A6F14" w:rsidP="004A6F14">
      <w:pPr>
        <w:jc w:val="center"/>
        <w:rPr>
          <w:b/>
          <w:i/>
          <w:sz w:val="44"/>
          <w:szCs w:val="44"/>
        </w:rPr>
      </w:pPr>
      <w:r w:rsidRPr="00F3129A">
        <w:rPr>
          <w:b/>
          <w:i/>
          <w:sz w:val="44"/>
          <w:szCs w:val="44"/>
        </w:rPr>
        <w:t>U.S. Department of Homeland Security</w:t>
      </w:r>
    </w:p>
    <w:p w14:paraId="527491C1" w14:textId="3C0BA1BE" w:rsidR="00900B14" w:rsidRDefault="00900B14" w:rsidP="004A6F14">
      <w:pPr>
        <w:jc w:val="center"/>
        <w:rPr>
          <w:b/>
          <w:i/>
          <w:sz w:val="44"/>
          <w:szCs w:val="44"/>
        </w:rPr>
      </w:pPr>
      <w:r>
        <w:rPr>
          <w:b/>
          <w:i/>
          <w:sz w:val="44"/>
          <w:szCs w:val="44"/>
        </w:rPr>
        <w:t>Management Directorate</w:t>
      </w:r>
    </w:p>
    <w:p w14:paraId="75DB5BF7" w14:textId="77777777" w:rsidR="000F13C3" w:rsidRDefault="000F13C3" w:rsidP="00790A5E">
      <w:pPr>
        <w:jc w:val="center"/>
        <w:rPr>
          <w:b/>
          <w:i/>
          <w:sz w:val="44"/>
          <w:szCs w:val="44"/>
        </w:rPr>
      </w:pPr>
    </w:p>
    <w:p w14:paraId="7958B818" w14:textId="28057EBA" w:rsidR="00790A5E" w:rsidRPr="00F3129A" w:rsidRDefault="00790A5E" w:rsidP="00790A5E">
      <w:pPr>
        <w:jc w:val="center"/>
        <w:rPr>
          <w:b/>
          <w:sz w:val="44"/>
          <w:szCs w:val="44"/>
        </w:rPr>
      </w:pPr>
      <w:r w:rsidRPr="00F3129A">
        <w:rPr>
          <w:b/>
          <w:i/>
          <w:sz w:val="44"/>
          <w:szCs w:val="44"/>
        </w:rPr>
        <w:t>Federal Protective Service</w:t>
      </w:r>
    </w:p>
    <w:p w14:paraId="5B84474E" w14:textId="4AB68EF8" w:rsidR="00790A5E" w:rsidRPr="00F3129A" w:rsidRDefault="00790A5E" w:rsidP="004A6F14">
      <w:pPr>
        <w:jc w:val="center"/>
        <w:rPr>
          <w:b/>
          <w:i/>
          <w:noProof/>
          <w:sz w:val="44"/>
          <w:szCs w:val="44"/>
        </w:rPr>
      </w:pPr>
      <w:r>
        <w:rPr>
          <w:b/>
          <w:i/>
          <w:noProof/>
          <w:sz w:val="44"/>
          <w:szCs w:val="44"/>
        </w:rPr>
        <w:t>Countermeasures Operation Division</w:t>
      </w:r>
    </w:p>
    <w:p w14:paraId="49F6E4EC" w14:textId="77777777" w:rsidR="004A6F14" w:rsidRPr="008A69DD" w:rsidRDefault="004A6F14" w:rsidP="004A6F14">
      <w:pPr>
        <w:jc w:val="both"/>
        <w:rPr>
          <w:noProof/>
          <w:szCs w:val="24"/>
        </w:rPr>
      </w:pPr>
    </w:p>
    <w:p w14:paraId="1FB90BA7" w14:textId="77777777" w:rsidR="004A6F14" w:rsidRPr="008A69DD" w:rsidRDefault="004A6F14" w:rsidP="004A6F14">
      <w:pPr>
        <w:jc w:val="both"/>
        <w:rPr>
          <w:szCs w:val="24"/>
        </w:rPr>
      </w:pPr>
    </w:p>
    <w:p w14:paraId="1900B7F3" w14:textId="77777777" w:rsidR="004A6F14" w:rsidRPr="00F3129A" w:rsidRDefault="004A6F14" w:rsidP="004A6F14">
      <w:pPr>
        <w:jc w:val="center"/>
        <w:rPr>
          <w:b/>
          <w:bCs/>
          <w:sz w:val="36"/>
          <w:szCs w:val="36"/>
        </w:rPr>
      </w:pPr>
      <w:r w:rsidRPr="00F3129A">
        <w:rPr>
          <w:b/>
          <w:bCs/>
          <w:sz w:val="36"/>
          <w:szCs w:val="36"/>
        </w:rPr>
        <w:t>STATEMENT OF WORK</w:t>
      </w:r>
    </w:p>
    <w:p w14:paraId="4B9D942F" w14:textId="4EA8B600" w:rsidR="004A6F14" w:rsidRPr="00F3129A" w:rsidRDefault="004A6F14" w:rsidP="004A6F14">
      <w:pPr>
        <w:jc w:val="center"/>
        <w:rPr>
          <w:b/>
          <w:bCs/>
          <w:sz w:val="36"/>
          <w:szCs w:val="36"/>
        </w:rPr>
      </w:pPr>
      <w:r>
        <w:rPr>
          <w:b/>
          <w:bCs/>
          <w:sz w:val="36"/>
          <w:szCs w:val="36"/>
        </w:rPr>
        <w:t>FOR</w:t>
      </w:r>
      <w:r w:rsidRPr="00F3129A">
        <w:rPr>
          <w:b/>
          <w:bCs/>
          <w:sz w:val="36"/>
          <w:szCs w:val="36"/>
        </w:rPr>
        <w:br/>
      </w:r>
      <w:r w:rsidR="00790A5E" w:rsidRPr="007D1684">
        <w:rPr>
          <w:b/>
          <w:bCs/>
          <w:sz w:val="36"/>
          <w:szCs w:val="36"/>
        </w:rPr>
        <w:t>Lease of X-ray Detection Machines</w:t>
      </w:r>
    </w:p>
    <w:p w14:paraId="048FBE15" w14:textId="77777777" w:rsidR="004A6F14" w:rsidRDefault="004A6F14" w:rsidP="004A6F14">
      <w:pPr>
        <w:spacing w:before="100" w:beforeAutospacing="1"/>
        <w:jc w:val="both"/>
        <w:rPr>
          <w:b/>
          <w:color w:val="1F497D"/>
          <w:szCs w:val="24"/>
        </w:rPr>
      </w:pPr>
    </w:p>
    <w:p w14:paraId="197BE301" w14:textId="77777777" w:rsidR="004A6F14" w:rsidRDefault="004A6F14" w:rsidP="004A6F14">
      <w:pPr>
        <w:pStyle w:val="NoSpacing"/>
        <w:rPr>
          <w:rFonts w:ascii="Times New Roman" w:hAnsi="Times New Roman" w:cs="Times New Roman"/>
          <w:sz w:val="28"/>
          <w:szCs w:val="28"/>
        </w:rPr>
      </w:pPr>
    </w:p>
    <w:p w14:paraId="40C059C1" w14:textId="77777777" w:rsidR="004A6F14" w:rsidRDefault="004A6F14" w:rsidP="004A6F14">
      <w:pPr>
        <w:pStyle w:val="NoSpacing"/>
        <w:rPr>
          <w:rFonts w:ascii="Times New Roman" w:hAnsi="Times New Roman" w:cs="Times New Roman"/>
          <w:sz w:val="28"/>
          <w:szCs w:val="28"/>
        </w:rPr>
      </w:pPr>
    </w:p>
    <w:p w14:paraId="2E402A64" w14:textId="77777777" w:rsidR="004A6F14" w:rsidRDefault="004A6F14" w:rsidP="004A6F14">
      <w:pPr>
        <w:pStyle w:val="NoSpacing"/>
        <w:rPr>
          <w:rFonts w:ascii="Times New Roman" w:hAnsi="Times New Roman" w:cs="Times New Roman"/>
          <w:sz w:val="28"/>
          <w:szCs w:val="28"/>
        </w:rPr>
      </w:pPr>
    </w:p>
    <w:p w14:paraId="6EA6F9AB" w14:textId="77777777" w:rsidR="004A6F14" w:rsidRDefault="004A6F14" w:rsidP="004A6F14">
      <w:pPr>
        <w:pStyle w:val="NoSpacing"/>
        <w:rPr>
          <w:rFonts w:ascii="Times New Roman" w:hAnsi="Times New Roman" w:cs="Times New Roman"/>
          <w:sz w:val="28"/>
          <w:szCs w:val="28"/>
        </w:rPr>
      </w:pPr>
    </w:p>
    <w:p w14:paraId="16C50FEE" w14:textId="77777777" w:rsidR="004A6F14" w:rsidRDefault="004A6F14" w:rsidP="004A6F14">
      <w:pPr>
        <w:pStyle w:val="NoSpacing"/>
        <w:rPr>
          <w:rFonts w:ascii="Times New Roman" w:hAnsi="Times New Roman" w:cs="Times New Roman"/>
          <w:sz w:val="28"/>
          <w:szCs w:val="28"/>
        </w:rPr>
      </w:pPr>
    </w:p>
    <w:p w14:paraId="2100EC36" w14:textId="77777777" w:rsidR="004A6F14" w:rsidRPr="00EF36C9" w:rsidRDefault="004A6F14" w:rsidP="004A6F14">
      <w:pPr>
        <w:pStyle w:val="NoSpacing"/>
        <w:rPr>
          <w:rFonts w:ascii="Times New Roman" w:hAnsi="Times New Roman" w:cs="Times New Roman"/>
          <w:color w:val="156082" w:themeColor="accent1"/>
          <w:sz w:val="24"/>
          <w:szCs w:val="24"/>
        </w:rPr>
      </w:pPr>
      <w:r w:rsidRPr="00EF36C9">
        <w:rPr>
          <w:rFonts w:ascii="Times New Roman" w:hAnsi="Times New Roman" w:cs="Times New Roman"/>
          <w:color w:val="156082" w:themeColor="accent1"/>
          <w:sz w:val="24"/>
          <w:szCs w:val="24"/>
        </w:rPr>
        <w:t>Month DD, YYYY</w:t>
      </w:r>
    </w:p>
    <w:p w14:paraId="3B72A9C9" w14:textId="77777777" w:rsidR="004A6F14" w:rsidRPr="00EF36C9" w:rsidRDefault="004A6F14" w:rsidP="004A6F14">
      <w:pPr>
        <w:pStyle w:val="NoSpacing"/>
        <w:rPr>
          <w:rFonts w:ascii="Times New Roman" w:hAnsi="Times New Roman" w:cs="Times New Roman"/>
          <w:color w:val="156082" w:themeColor="accent1"/>
          <w:sz w:val="24"/>
          <w:szCs w:val="24"/>
        </w:rPr>
      </w:pPr>
      <w:r w:rsidRPr="00EF36C9">
        <w:rPr>
          <w:rFonts w:ascii="Times New Roman" w:hAnsi="Times New Roman" w:cs="Times New Roman"/>
          <w:color w:val="156082" w:themeColor="accent1"/>
          <w:sz w:val="24"/>
          <w:szCs w:val="24"/>
        </w:rPr>
        <w:t>Name of Project</w:t>
      </w:r>
    </w:p>
    <w:p w14:paraId="38E85983" w14:textId="77777777" w:rsidR="004A6F14" w:rsidRPr="00EF36C9" w:rsidRDefault="004A6F14" w:rsidP="004A6F14">
      <w:pPr>
        <w:pStyle w:val="NoSpacing"/>
        <w:rPr>
          <w:rFonts w:ascii="Times New Roman" w:hAnsi="Times New Roman" w:cs="Times New Roman"/>
          <w:color w:val="156082" w:themeColor="accent1"/>
          <w:sz w:val="24"/>
          <w:szCs w:val="24"/>
        </w:rPr>
      </w:pPr>
      <w:r w:rsidRPr="00EF36C9">
        <w:rPr>
          <w:rFonts w:ascii="Times New Roman" w:hAnsi="Times New Roman" w:cs="Times New Roman"/>
          <w:color w:val="156082" w:themeColor="accent1"/>
          <w:sz w:val="24"/>
          <w:szCs w:val="24"/>
        </w:rPr>
        <w:t>Name of Facility</w:t>
      </w:r>
    </w:p>
    <w:p w14:paraId="44BEDA18" w14:textId="77777777" w:rsidR="004A6F14" w:rsidRPr="00EF36C9" w:rsidRDefault="004A6F14" w:rsidP="004A6F14">
      <w:pPr>
        <w:pStyle w:val="NoSpacing"/>
        <w:rPr>
          <w:rFonts w:ascii="Times New Roman" w:hAnsi="Times New Roman" w:cs="Times New Roman"/>
          <w:color w:val="156082" w:themeColor="accent1"/>
          <w:sz w:val="24"/>
          <w:szCs w:val="24"/>
        </w:rPr>
      </w:pPr>
      <w:r w:rsidRPr="00EF36C9">
        <w:rPr>
          <w:rFonts w:ascii="Times New Roman" w:hAnsi="Times New Roman" w:cs="Times New Roman"/>
          <w:color w:val="156082" w:themeColor="accent1"/>
          <w:sz w:val="24"/>
          <w:szCs w:val="24"/>
        </w:rPr>
        <w:t>Address of Facility</w:t>
      </w:r>
    </w:p>
    <w:p w14:paraId="68C1ACF3" w14:textId="77777777" w:rsidR="004A6F14" w:rsidRPr="00EF36C9" w:rsidRDefault="004A6F14" w:rsidP="004A6F14">
      <w:pPr>
        <w:pStyle w:val="NoSpacing"/>
        <w:rPr>
          <w:rFonts w:ascii="Times New Roman" w:hAnsi="Times New Roman" w:cs="Times New Roman"/>
          <w:color w:val="156082" w:themeColor="accent1"/>
          <w:sz w:val="24"/>
          <w:szCs w:val="24"/>
        </w:rPr>
      </w:pPr>
      <w:r w:rsidRPr="00EF36C9">
        <w:rPr>
          <w:rFonts w:ascii="Times New Roman" w:hAnsi="Times New Roman" w:cs="Times New Roman"/>
          <w:color w:val="156082" w:themeColor="accent1"/>
          <w:sz w:val="24"/>
          <w:szCs w:val="24"/>
        </w:rPr>
        <w:t>City, State #####</w:t>
      </w:r>
    </w:p>
    <w:p w14:paraId="14E70EB9" w14:textId="6BEE6A9A" w:rsidR="008D5BC4" w:rsidRPr="008D5BC4" w:rsidRDefault="008D5BC4" w:rsidP="008D5BC4"/>
    <w:p w14:paraId="37272F7C" w14:textId="77777777" w:rsidR="00E67875" w:rsidRDefault="00E67875" w:rsidP="00534ED5">
      <w:pPr>
        <w:tabs>
          <w:tab w:val="left" w:pos="5612"/>
        </w:tabs>
        <w:rPr>
          <w:b/>
          <w:bCs/>
          <w:sz w:val="28"/>
          <w:szCs w:val="28"/>
        </w:rPr>
        <w:sectPr w:rsidR="00E67875" w:rsidSect="00AA18DB">
          <w:headerReference w:type="even" r:id="rId12"/>
          <w:headerReference w:type="default" r:id="rId13"/>
          <w:footerReference w:type="default" r:id="rId14"/>
          <w:headerReference w:type="first" r:id="rId15"/>
          <w:pgSz w:w="12240" w:h="15840"/>
          <w:pgMar w:top="1440" w:right="1440" w:bottom="1440" w:left="1440" w:header="528" w:footer="523" w:gutter="0"/>
          <w:cols w:space="720"/>
          <w:noEndnote/>
          <w:docGrid w:linePitch="299"/>
        </w:sectPr>
      </w:pPr>
    </w:p>
    <w:sdt>
      <w:sdtPr>
        <w:rPr>
          <w:rFonts w:ascii="Times New Roman" w:eastAsiaTheme="minorEastAsia" w:hAnsi="Times New Roman" w:cs="Times New Roman"/>
          <w:color w:val="auto"/>
          <w:sz w:val="22"/>
          <w:szCs w:val="22"/>
        </w:rPr>
        <w:id w:val="-792434303"/>
        <w:docPartObj>
          <w:docPartGallery w:val="Table of Contents"/>
          <w:docPartUnique/>
        </w:docPartObj>
      </w:sdtPr>
      <w:sdtEndPr>
        <w:rPr>
          <w:b/>
          <w:bCs/>
          <w:noProof/>
        </w:rPr>
      </w:sdtEndPr>
      <w:sdtContent>
        <w:p w14:paraId="5C491895" w14:textId="79A5CAD2" w:rsidR="00E67875" w:rsidRDefault="00E67875">
          <w:pPr>
            <w:pStyle w:val="TOCHeading"/>
          </w:pPr>
          <w:r>
            <w:t>Table of Contents</w:t>
          </w:r>
        </w:p>
        <w:p w14:paraId="77A935AB" w14:textId="1E16F0CB" w:rsidR="00976DF7" w:rsidRDefault="00E67875">
          <w:pPr>
            <w:pStyle w:val="TOC1"/>
            <w:rPr>
              <w:rFonts w:asciiTheme="minorHAnsi" w:hAnsiTheme="minorHAnsi" w:cstheme="minorBidi"/>
              <w:noProof/>
              <w:kern w:val="2"/>
              <w:sz w:val="24"/>
              <w:szCs w:val="24"/>
              <w14:ligatures w14:val="standardContextual"/>
            </w:rPr>
          </w:pPr>
          <w:r>
            <w:fldChar w:fldCharType="begin"/>
          </w:r>
          <w:r>
            <w:instrText xml:space="preserve"> TOC \o "1-2" \h \z \u </w:instrText>
          </w:r>
          <w:r>
            <w:fldChar w:fldCharType="separate"/>
          </w:r>
          <w:hyperlink w:anchor="_Toc216426701" w:history="1">
            <w:r w:rsidR="00976DF7" w:rsidRPr="0071715E">
              <w:rPr>
                <w:rStyle w:val="Hyperlink"/>
                <w:noProof/>
              </w:rPr>
              <w:t>1.</w:t>
            </w:r>
            <w:r w:rsidR="00976DF7">
              <w:rPr>
                <w:rFonts w:asciiTheme="minorHAnsi" w:hAnsiTheme="minorHAnsi" w:cstheme="minorBidi"/>
                <w:noProof/>
                <w:kern w:val="2"/>
                <w:sz w:val="24"/>
                <w:szCs w:val="24"/>
                <w14:ligatures w14:val="standardContextual"/>
              </w:rPr>
              <w:tab/>
            </w:r>
            <w:r w:rsidR="00976DF7" w:rsidRPr="0071715E">
              <w:rPr>
                <w:rStyle w:val="Hyperlink"/>
                <w:noProof/>
              </w:rPr>
              <w:t>General</w:t>
            </w:r>
            <w:r w:rsidR="00976DF7">
              <w:rPr>
                <w:noProof/>
                <w:webHidden/>
              </w:rPr>
              <w:tab/>
            </w:r>
            <w:r w:rsidR="00976DF7">
              <w:rPr>
                <w:noProof/>
                <w:webHidden/>
              </w:rPr>
              <w:fldChar w:fldCharType="begin"/>
            </w:r>
            <w:r w:rsidR="00976DF7">
              <w:rPr>
                <w:noProof/>
                <w:webHidden/>
              </w:rPr>
              <w:instrText xml:space="preserve"> PAGEREF _Toc216426701 \h </w:instrText>
            </w:r>
            <w:r w:rsidR="00976DF7">
              <w:rPr>
                <w:noProof/>
                <w:webHidden/>
              </w:rPr>
            </w:r>
            <w:r w:rsidR="00976DF7">
              <w:rPr>
                <w:noProof/>
                <w:webHidden/>
              </w:rPr>
              <w:fldChar w:fldCharType="separate"/>
            </w:r>
            <w:r w:rsidR="00354A81">
              <w:rPr>
                <w:noProof/>
                <w:webHidden/>
              </w:rPr>
              <w:t>3</w:t>
            </w:r>
            <w:r w:rsidR="00976DF7">
              <w:rPr>
                <w:noProof/>
                <w:webHidden/>
              </w:rPr>
              <w:fldChar w:fldCharType="end"/>
            </w:r>
          </w:hyperlink>
        </w:p>
        <w:p w14:paraId="317CE12D" w14:textId="01C815A6" w:rsidR="00976DF7" w:rsidRDefault="00976DF7">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16426702" w:history="1">
            <w:r w:rsidRPr="0071715E">
              <w:rPr>
                <w:rStyle w:val="Hyperlink"/>
                <w:noProof/>
              </w:rPr>
              <w:t>1.1.</w:t>
            </w:r>
            <w:r>
              <w:rPr>
                <w:rFonts w:asciiTheme="minorHAnsi" w:hAnsiTheme="minorHAnsi" w:cstheme="minorBidi"/>
                <w:noProof/>
                <w:kern w:val="2"/>
                <w:sz w:val="24"/>
                <w:szCs w:val="24"/>
                <w14:ligatures w14:val="standardContextual"/>
              </w:rPr>
              <w:tab/>
            </w:r>
            <w:r w:rsidRPr="0071715E">
              <w:rPr>
                <w:rStyle w:val="Hyperlink"/>
                <w:noProof/>
              </w:rPr>
              <w:t>Background</w:t>
            </w:r>
            <w:r>
              <w:rPr>
                <w:noProof/>
                <w:webHidden/>
              </w:rPr>
              <w:tab/>
            </w:r>
            <w:r>
              <w:rPr>
                <w:noProof/>
                <w:webHidden/>
              </w:rPr>
              <w:fldChar w:fldCharType="begin"/>
            </w:r>
            <w:r>
              <w:rPr>
                <w:noProof/>
                <w:webHidden/>
              </w:rPr>
              <w:instrText xml:space="preserve"> PAGEREF _Toc216426702 \h </w:instrText>
            </w:r>
            <w:r>
              <w:rPr>
                <w:noProof/>
                <w:webHidden/>
              </w:rPr>
            </w:r>
            <w:r>
              <w:rPr>
                <w:noProof/>
                <w:webHidden/>
              </w:rPr>
              <w:fldChar w:fldCharType="separate"/>
            </w:r>
            <w:r w:rsidR="00354A81">
              <w:rPr>
                <w:noProof/>
                <w:webHidden/>
              </w:rPr>
              <w:t>3</w:t>
            </w:r>
            <w:r>
              <w:rPr>
                <w:noProof/>
                <w:webHidden/>
              </w:rPr>
              <w:fldChar w:fldCharType="end"/>
            </w:r>
          </w:hyperlink>
        </w:p>
        <w:p w14:paraId="1ED73F29" w14:textId="520387F0" w:rsidR="00976DF7" w:rsidRDefault="00976DF7">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16426703" w:history="1">
            <w:r w:rsidRPr="0071715E">
              <w:rPr>
                <w:rStyle w:val="Hyperlink"/>
                <w:noProof/>
              </w:rPr>
              <w:t>1.2.</w:t>
            </w:r>
            <w:r>
              <w:rPr>
                <w:rFonts w:asciiTheme="minorHAnsi" w:hAnsiTheme="minorHAnsi" w:cstheme="minorBidi"/>
                <w:noProof/>
                <w:kern w:val="2"/>
                <w:sz w:val="24"/>
                <w:szCs w:val="24"/>
                <w14:ligatures w14:val="standardContextual"/>
              </w:rPr>
              <w:tab/>
            </w:r>
            <w:r w:rsidRPr="0071715E">
              <w:rPr>
                <w:rStyle w:val="Hyperlink"/>
                <w:noProof/>
              </w:rPr>
              <w:t>Scope</w:t>
            </w:r>
            <w:r>
              <w:rPr>
                <w:noProof/>
                <w:webHidden/>
              </w:rPr>
              <w:tab/>
            </w:r>
            <w:r>
              <w:rPr>
                <w:noProof/>
                <w:webHidden/>
              </w:rPr>
              <w:fldChar w:fldCharType="begin"/>
            </w:r>
            <w:r>
              <w:rPr>
                <w:noProof/>
                <w:webHidden/>
              </w:rPr>
              <w:instrText xml:space="preserve"> PAGEREF _Toc216426703 \h </w:instrText>
            </w:r>
            <w:r>
              <w:rPr>
                <w:noProof/>
                <w:webHidden/>
              </w:rPr>
            </w:r>
            <w:r>
              <w:rPr>
                <w:noProof/>
                <w:webHidden/>
              </w:rPr>
              <w:fldChar w:fldCharType="separate"/>
            </w:r>
            <w:r w:rsidR="00354A81">
              <w:rPr>
                <w:noProof/>
                <w:webHidden/>
              </w:rPr>
              <w:t>3</w:t>
            </w:r>
            <w:r>
              <w:rPr>
                <w:noProof/>
                <w:webHidden/>
              </w:rPr>
              <w:fldChar w:fldCharType="end"/>
            </w:r>
          </w:hyperlink>
        </w:p>
        <w:p w14:paraId="429ECA22" w14:textId="7270D386" w:rsidR="00976DF7" w:rsidRDefault="00976DF7">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16426704" w:history="1">
            <w:r w:rsidRPr="0071715E">
              <w:rPr>
                <w:rStyle w:val="Hyperlink"/>
                <w:noProof/>
              </w:rPr>
              <w:t>1.3.</w:t>
            </w:r>
            <w:r>
              <w:rPr>
                <w:rFonts w:asciiTheme="minorHAnsi" w:hAnsiTheme="minorHAnsi" w:cstheme="minorBidi"/>
                <w:noProof/>
                <w:kern w:val="2"/>
                <w:sz w:val="24"/>
                <w:szCs w:val="24"/>
                <w14:ligatures w14:val="standardContextual"/>
              </w:rPr>
              <w:tab/>
            </w:r>
            <w:r w:rsidRPr="0071715E">
              <w:rPr>
                <w:rStyle w:val="Hyperlink"/>
                <w:noProof/>
              </w:rPr>
              <w:t>New Equipment</w:t>
            </w:r>
            <w:r>
              <w:rPr>
                <w:noProof/>
                <w:webHidden/>
              </w:rPr>
              <w:tab/>
            </w:r>
            <w:r>
              <w:rPr>
                <w:noProof/>
                <w:webHidden/>
              </w:rPr>
              <w:fldChar w:fldCharType="begin"/>
            </w:r>
            <w:r>
              <w:rPr>
                <w:noProof/>
                <w:webHidden/>
              </w:rPr>
              <w:instrText xml:space="preserve"> PAGEREF _Toc216426704 \h </w:instrText>
            </w:r>
            <w:r>
              <w:rPr>
                <w:noProof/>
                <w:webHidden/>
              </w:rPr>
            </w:r>
            <w:r>
              <w:rPr>
                <w:noProof/>
                <w:webHidden/>
              </w:rPr>
              <w:fldChar w:fldCharType="separate"/>
            </w:r>
            <w:r w:rsidR="00354A81">
              <w:rPr>
                <w:noProof/>
                <w:webHidden/>
              </w:rPr>
              <w:t>3</w:t>
            </w:r>
            <w:r>
              <w:rPr>
                <w:noProof/>
                <w:webHidden/>
              </w:rPr>
              <w:fldChar w:fldCharType="end"/>
            </w:r>
          </w:hyperlink>
        </w:p>
        <w:p w14:paraId="60BD43B4" w14:textId="70F530F4" w:rsidR="00976DF7" w:rsidRDefault="00976DF7">
          <w:pPr>
            <w:pStyle w:val="TOC1"/>
            <w:rPr>
              <w:rFonts w:asciiTheme="minorHAnsi" w:hAnsiTheme="minorHAnsi" w:cstheme="minorBidi"/>
              <w:noProof/>
              <w:kern w:val="2"/>
              <w:sz w:val="24"/>
              <w:szCs w:val="24"/>
              <w14:ligatures w14:val="standardContextual"/>
            </w:rPr>
          </w:pPr>
          <w:hyperlink w:anchor="_Toc216426705" w:history="1">
            <w:r w:rsidRPr="0071715E">
              <w:rPr>
                <w:rStyle w:val="Hyperlink"/>
                <w:noProof/>
              </w:rPr>
              <w:t>2.</w:t>
            </w:r>
            <w:r>
              <w:rPr>
                <w:rFonts w:asciiTheme="minorHAnsi" w:hAnsiTheme="minorHAnsi" w:cstheme="minorBidi"/>
                <w:noProof/>
                <w:kern w:val="2"/>
                <w:sz w:val="24"/>
                <w:szCs w:val="24"/>
                <w14:ligatures w14:val="standardContextual"/>
              </w:rPr>
              <w:tab/>
            </w:r>
            <w:r w:rsidRPr="0071715E">
              <w:rPr>
                <w:rStyle w:val="Hyperlink"/>
                <w:noProof/>
              </w:rPr>
              <w:t>Applicable Laws, Regulations, and Standards</w:t>
            </w:r>
            <w:r>
              <w:rPr>
                <w:noProof/>
                <w:webHidden/>
              </w:rPr>
              <w:tab/>
            </w:r>
            <w:r>
              <w:rPr>
                <w:noProof/>
                <w:webHidden/>
              </w:rPr>
              <w:fldChar w:fldCharType="begin"/>
            </w:r>
            <w:r>
              <w:rPr>
                <w:noProof/>
                <w:webHidden/>
              </w:rPr>
              <w:instrText xml:space="preserve"> PAGEREF _Toc216426705 \h </w:instrText>
            </w:r>
            <w:r>
              <w:rPr>
                <w:noProof/>
                <w:webHidden/>
              </w:rPr>
            </w:r>
            <w:r>
              <w:rPr>
                <w:noProof/>
                <w:webHidden/>
              </w:rPr>
              <w:fldChar w:fldCharType="separate"/>
            </w:r>
            <w:r w:rsidR="00354A81">
              <w:rPr>
                <w:noProof/>
                <w:webHidden/>
              </w:rPr>
              <w:t>3</w:t>
            </w:r>
            <w:r>
              <w:rPr>
                <w:noProof/>
                <w:webHidden/>
              </w:rPr>
              <w:fldChar w:fldCharType="end"/>
            </w:r>
          </w:hyperlink>
        </w:p>
        <w:p w14:paraId="57DB49EC" w14:textId="57F7E476" w:rsidR="00976DF7" w:rsidRDefault="00976DF7">
          <w:pPr>
            <w:pStyle w:val="TOC1"/>
            <w:rPr>
              <w:rFonts w:asciiTheme="minorHAnsi" w:hAnsiTheme="minorHAnsi" w:cstheme="minorBidi"/>
              <w:noProof/>
              <w:kern w:val="2"/>
              <w:sz w:val="24"/>
              <w:szCs w:val="24"/>
              <w14:ligatures w14:val="standardContextual"/>
            </w:rPr>
          </w:pPr>
          <w:hyperlink w:anchor="_Toc216426706" w:history="1">
            <w:r w:rsidRPr="0071715E">
              <w:rPr>
                <w:rStyle w:val="Hyperlink"/>
                <w:noProof/>
              </w:rPr>
              <w:t>3.</w:t>
            </w:r>
            <w:r>
              <w:rPr>
                <w:rFonts w:asciiTheme="minorHAnsi" w:hAnsiTheme="minorHAnsi" w:cstheme="minorBidi"/>
                <w:noProof/>
                <w:kern w:val="2"/>
                <w:sz w:val="24"/>
                <w:szCs w:val="24"/>
                <w14:ligatures w14:val="standardContextual"/>
              </w:rPr>
              <w:tab/>
            </w:r>
            <w:r w:rsidRPr="0071715E">
              <w:rPr>
                <w:rStyle w:val="Hyperlink"/>
                <w:noProof/>
              </w:rPr>
              <w:t>Technical Requirements</w:t>
            </w:r>
            <w:r>
              <w:rPr>
                <w:noProof/>
                <w:webHidden/>
              </w:rPr>
              <w:tab/>
            </w:r>
            <w:r>
              <w:rPr>
                <w:noProof/>
                <w:webHidden/>
              </w:rPr>
              <w:fldChar w:fldCharType="begin"/>
            </w:r>
            <w:r>
              <w:rPr>
                <w:noProof/>
                <w:webHidden/>
              </w:rPr>
              <w:instrText xml:space="preserve"> PAGEREF _Toc216426706 \h </w:instrText>
            </w:r>
            <w:r>
              <w:rPr>
                <w:noProof/>
                <w:webHidden/>
              </w:rPr>
            </w:r>
            <w:r>
              <w:rPr>
                <w:noProof/>
                <w:webHidden/>
              </w:rPr>
              <w:fldChar w:fldCharType="separate"/>
            </w:r>
            <w:r w:rsidR="00354A81">
              <w:rPr>
                <w:noProof/>
                <w:webHidden/>
              </w:rPr>
              <w:t>4</w:t>
            </w:r>
            <w:r>
              <w:rPr>
                <w:noProof/>
                <w:webHidden/>
              </w:rPr>
              <w:fldChar w:fldCharType="end"/>
            </w:r>
          </w:hyperlink>
        </w:p>
        <w:p w14:paraId="12AFD467" w14:textId="31A9D7CB" w:rsidR="00976DF7" w:rsidRDefault="00976DF7">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16426707" w:history="1">
            <w:r w:rsidRPr="0071715E">
              <w:rPr>
                <w:rStyle w:val="Hyperlink"/>
                <w:noProof/>
              </w:rPr>
              <w:t>3.1</w:t>
            </w:r>
            <w:r>
              <w:rPr>
                <w:rFonts w:asciiTheme="minorHAnsi" w:hAnsiTheme="minorHAnsi" w:cstheme="minorBidi"/>
                <w:noProof/>
                <w:kern w:val="2"/>
                <w:sz w:val="24"/>
                <w:szCs w:val="24"/>
                <w14:ligatures w14:val="standardContextual"/>
              </w:rPr>
              <w:tab/>
            </w:r>
            <w:r w:rsidRPr="0071715E">
              <w:rPr>
                <w:rStyle w:val="Hyperlink"/>
                <w:noProof/>
              </w:rPr>
              <w:t>Types of X-Ray Machines</w:t>
            </w:r>
            <w:r>
              <w:rPr>
                <w:noProof/>
                <w:webHidden/>
              </w:rPr>
              <w:tab/>
            </w:r>
            <w:r>
              <w:rPr>
                <w:noProof/>
                <w:webHidden/>
              </w:rPr>
              <w:fldChar w:fldCharType="begin"/>
            </w:r>
            <w:r>
              <w:rPr>
                <w:noProof/>
                <w:webHidden/>
              </w:rPr>
              <w:instrText xml:space="preserve"> PAGEREF _Toc216426707 \h </w:instrText>
            </w:r>
            <w:r>
              <w:rPr>
                <w:noProof/>
                <w:webHidden/>
              </w:rPr>
            </w:r>
            <w:r>
              <w:rPr>
                <w:noProof/>
                <w:webHidden/>
              </w:rPr>
              <w:fldChar w:fldCharType="separate"/>
            </w:r>
            <w:r w:rsidR="00354A81">
              <w:rPr>
                <w:noProof/>
                <w:webHidden/>
              </w:rPr>
              <w:t>4</w:t>
            </w:r>
            <w:r>
              <w:rPr>
                <w:noProof/>
                <w:webHidden/>
              </w:rPr>
              <w:fldChar w:fldCharType="end"/>
            </w:r>
          </w:hyperlink>
        </w:p>
        <w:p w14:paraId="7E743BF2" w14:textId="2F9E9E24" w:rsidR="00976DF7" w:rsidRDefault="00976DF7">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16426708" w:history="1">
            <w:r w:rsidRPr="0071715E">
              <w:rPr>
                <w:rStyle w:val="Hyperlink"/>
                <w:noProof/>
              </w:rPr>
              <w:t>3.2</w:t>
            </w:r>
            <w:r>
              <w:rPr>
                <w:rFonts w:asciiTheme="minorHAnsi" w:hAnsiTheme="minorHAnsi" w:cstheme="minorBidi"/>
                <w:noProof/>
                <w:kern w:val="2"/>
                <w:sz w:val="24"/>
                <w:szCs w:val="24"/>
                <w14:ligatures w14:val="standardContextual"/>
              </w:rPr>
              <w:tab/>
            </w:r>
            <w:r w:rsidRPr="0071715E">
              <w:rPr>
                <w:rStyle w:val="Hyperlink"/>
                <w:noProof/>
              </w:rPr>
              <w:t>X-ray System Requirements</w:t>
            </w:r>
            <w:r>
              <w:rPr>
                <w:noProof/>
                <w:webHidden/>
              </w:rPr>
              <w:tab/>
            </w:r>
            <w:r>
              <w:rPr>
                <w:noProof/>
                <w:webHidden/>
              </w:rPr>
              <w:fldChar w:fldCharType="begin"/>
            </w:r>
            <w:r>
              <w:rPr>
                <w:noProof/>
                <w:webHidden/>
              </w:rPr>
              <w:instrText xml:space="preserve"> PAGEREF _Toc216426708 \h </w:instrText>
            </w:r>
            <w:r>
              <w:rPr>
                <w:noProof/>
                <w:webHidden/>
              </w:rPr>
            </w:r>
            <w:r>
              <w:rPr>
                <w:noProof/>
                <w:webHidden/>
              </w:rPr>
              <w:fldChar w:fldCharType="separate"/>
            </w:r>
            <w:r w:rsidR="00354A81">
              <w:rPr>
                <w:noProof/>
                <w:webHidden/>
              </w:rPr>
              <w:t>5</w:t>
            </w:r>
            <w:r>
              <w:rPr>
                <w:noProof/>
                <w:webHidden/>
              </w:rPr>
              <w:fldChar w:fldCharType="end"/>
            </w:r>
          </w:hyperlink>
        </w:p>
        <w:p w14:paraId="4C2CAC86" w14:textId="05BEC259" w:rsidR="00976DF7" w:rsidRDefault="00976DF7">
          <w:pPr>
            <w:pStyle w:val="TOC1"/>
            <w:rPr>
              <w:rFonts w:asciiTheme="minorHAnsi" w:hAnsiTheme="minorHAnsi" w:cstheme="minorBidi"/>
              <w:noProof/>
              <w:kern w:val="2"/>
              <w:sz w:val="24"/>
              <w:szCs w:val="24"/>
              <w14:ligatures w14:val="standardContextual"/>
            </w:rPr>
          </w:pPr>
          <w:hyperlink w:anchor="_Toc216426709" w:history="1">
            <w:r w:rsidRPr="0071715E">
              <w:rPr>
                <w:rStyle w:val="Hyperlink"/>
                <w:noProof/>
              </w:rPr>
              <w:t>4.</w:t>
            </w:r>
            <w:r>
              <w:rPr>
                <w:rFonts w:asciiTheme="minorHAnsi" w:hAnsiTheme="minorHAnsi" w:cstheme="minorBidi"/>
                <w:noProof/>
                <w:kern w:val="2"/>
                <w:sz w:val="24"/>
                <w:szCs w:val="24"/>
                <w14:ligatures w14:val="standardContextual"/>
              </w:rPr>
              <w:tab/>
            </w:r>
            <w:r w:rsidRPr="0071715E">
              <w:rPr>
                <w:rStyle w:val="Hyperlink"/>
                <w:noProof/>
              </w:rPr>
              <w:t>Method</w:t>
            </w:r>
            <w:r w:rsidRPr="0071715E">
              <w:rPr>
                <w:rStyle w:val="Hyperlink"/>
                <w:noProof/>
                <w:spacing w:val="-17"/>
              </w:rPr>
              <w:t xml:space="preserve"> </w:t>
            </w:r>
            <w:r w:rsidRPr="0071715E">
              <w:rPr>
                <w:rStyle w:val="Hyperlink"/>
                <w:noProof/>
              </w:rPr>
              <w:t>of</w:t>
            </w:r>
            <w:r w:rsidRPr="0071715E">
              <w:rPr>
                <w:rStyle w:val="Hyperlink"/>
                <w:noProof/>
                <w:spacing w:val="-17"/>
              </w:rPr>
              <w:t xml:space="preserve"> </w:t>
            </w:r>
            <w:r w:rsidRPr="0071715E">
              <w:rPr>
                <w:rStyle w:val="Hyperlink"/>
                <w:noProof/>
              </w:rPr>
              <w:t>Shipment</w:t>
            </w:r>
            <w:r>
              <w:rPr>
                <w:noProof/>
                <w:webHidden/>
              </w:rPr>
              <w:tab/>
            </w:r>
            <w:r>
              <w:rPr>
                <w:noProof/>
                <w:webHidden/>
              </w:rPr>
              <w:fldChar w:fldCharType="begin"/>
            </w:r>
            <w:r>
              <w:rPr>
                <w:noProof/>
                <w:webHidden/>
              </w:rPr>
              <w:instrText xml:space="preserve"> PAGEREF _Toc216426709 \h </w:instrText>
            </w:r>
            <w:r>
              <w:rPr>
                <w:noProof/>
                <w:webHidden/>
              </w:rPr>
            </w:r>
            <w:r>
              <w:rPr>
                <w:noProof/>
                <w:webHidden/>
              </w:rPr>
              <w:fldChar w:fldCharType="separate"/>
            </w:r>
            <w:r w:rsidR="00354A81">
              <w:rPr>
                <w:noProof/>
                <w:webHidden/>
              </w:rPr>
              <w:t>9</w:t>
            </w:r>
            <w:r>
              <w:rPr>
                <w:noProof/>
                <w:webHidden/>
              </w:rPr>
              <w:fldChar w:fldCharType="end"/>
            </w:r>
          </w:hyperlink>
        </w:p>
        <w:p w14:paraId="68E36306" w14:textId="693C13BF" w:rsidR="00976DF7" w:rsidRDefault="00976DF7">
          <w:pPr>
            <w:pStyle w:val="TOC1"/>
            <w:rPr>
              <w:rFonts w:asciiTheme="minorHAnsi" w:hAnsiTheme="minorHAnsi" w:cstheme="minorBidi"/>
              <w:noProof/>
              <w:kern w:val="2"/>
              <w:sz w:val="24"/>
              <w:szCs w:val="24"/>
              <w14:ligatures w14:val="standardContextual"/>
            </w:rPr>
          </w:pPr>
          <w:hyperlink w:anchor="_Toc216426710" w:history="1">
            <w:r w:rsidRPr="0071715E">
              <w:rPr>
                <w:rStyle w:val="Hyperlink"/>
                <w:noProof/>
                <w:spacing w:val="-2"/>
              </w:rPr>
              <w:t>5.</w:t>
            </w:r>
            <w:r>
              <w:rPr>
                <w:rFonts w:asciiTheme="minorHAnsi" w:hAnsiTheme="minorHAnsi" w:cstheme="minorBidi"/>
                <w:noProof/>
                <w:kern w:val="2"/>
                <w:sz w:val="24"/>
                <w:szCs w:val="24"/>
                <w14:ligatures w14:val="standardContextual"/>
              </w:rPr>
              <w:tab/>
            </w:r>
            <w:r w:rsidRPr="0071715E">
              <w:rPr>
                <w:rStyle w:val="Hyperlink"/>
                <w:noProof/>
              </w:rPr>
              <w:t>Delivery</w:t>
            </w:r>
            <w:r w:rsidRPr="0071715E">
              <w:rPr>
                <w:rStyle w:val="Hyperlink"/>
                <w:noProof/>
                <w:spacing w:val="-18"/>
              </w:rPr>
              <w:t xml:space="preserve"> </w:t>
            </w:r>
            <w:r w:rsidRPr="0071715E">
              <w:rPr>
                <w:rStyle w:val="Hyperlink"/>
                <w:noProof/>
              </w:rPr>
              <w:t>and</w:t>
            </w:r>
            <w:r w:rsidRPr="0071715E">
              <w:rPr>
                <w:rStyle w:val="Hyperlink"/>
                <w:noProof/>
                <w:spacing w:val="-16"/>
              </w:rPr>
              <w:t xml:space="preserve"> </w:t>
            </w:r>
            <w:r w:rsidRPr="0071715E">
              <w:rPr>
                <w:rStyle w:val="Hyperlink"/>
                <w:noProof/>
              </w:rPr>
              <w:t>Installation</w:t>
            </w:r>
            <w:r w:rsidRPr="0071715E">
              <w:rPr>
                <w:rStyle w:val="Hyperlink"/>
                <w:noProof/>
                <w:spacing w:val="-18"/>
              </w:rPr>
              <w:t xml:space="preserve"> </w:t>
            </w:r>
            <w:r w:rsidRPr="0071715E">
              <w:rPr>
                <w:rStyle w:val="Hyperlink"/>
                <w:noProof/>
              </w:rPr>
              <w:t>of</w:t>
            </w:r>
            <w:r w:rsidRPr="0071715E">
              <w:rPr>
                <w:rStyle w:val="Hyperlink"/>
                <w:noProof/>
                <w:spacing w:val="-15"/>
              </w:rPr>
              <w:t xml:space="preserve"> </w:t>
            </w:r>
            <w:r w:rsidRPr="0071715E">
              <w:rPr>
                <w:rStyle w:val="Hyperlink"/>
                <w:noProof/>
              </w:rPr>
              <w:t>New</w:t>
            </w:r>
            <w:r w:rsidRPr="0071715E">
              <w:rPr>
                <w:rStyle w:val="Hyperlink"/>
                <w:noProof/>
                <w:spacing w:val="-17"/>
              </w:rPr>
              <w:t xml:space="preserve"> </w:t>
            </w:r>
            <w:r w:rsidRPr="0071715E">
              <w:rPr>
                <w:rStyle w:val="Hyperlink"/>
                <w:noProof/>
                <w:spacing w:val="-2"/>
              </w:rPr>
              <w:t>Equipment</w:t>
            </w:r>
            <w:r>
              <w:rPr>
                <w:noProof/>
                <w:webHidden/>
              </w:rPr>
              <w:tab/>
            </w:r>
            <w:r>
              <w:rPr>
                <w:noProof/>
                <w:webHidden/>
              </w:rPr>
              <w:fldChar w:fldCharType="begin"/>
            </w:r>
            <w:r>
              <w:rPr>
                <w:noProof/>
                <w:webHidden/>
              </w:rPr>
              <w:instrText xml:space="preserve"> PAGEREF _Toc216426710 \h </w:instrText>
            </w:r>
            <w:r>
              <w:rPr>
                <w:noProof/>
                <w:webHidden/>
              </w:rPr>
            </w:r>
            <w:r>
              <w:rPr>
                <w:noProof/>
                <w:webHidden/>
              </w:rPr>
              <w:fldChar w:fldCharType="separate"/>
            </w:r>
            <w:r w:rsidR="00354A81">
              <w:rPr>
                <w:noProof/>
                <w:webHidden/>
              </w:rPr>
              <w:t>9</w:t>
            </w:r>
            <w:r>
              <w:rPr>
                <w:noProof/>
                <w:webHidden/>
              </w:rPr>
              <w:fldChar w:fldCharType="end"/>
            </w:r>
          </w:hyperlink>
        </w:p>
        <w:p w14:paraId="765ACEEB" w14:textId="49F7E69B" w:rsidR="00976DF7" w:rsidRDefault="00976DF7">
          <w:pPr>
            <w:pStyle w:val="TOC1"/>
            <w:rPr>
              <w:rFonts w:asciiTheme="minorHAnsi" w:hAnsiTheme="minorHAnsi" w:cstheme="minorBidi"/>
              <w:noProof/>
              <w:kern w:val="2"/>
              <w:sz w:val="24"/>
              <w:szCs w:val="24"/>
              <w14:ligatures w14:val="standardContextual"/>
            </w:rPr>
          </w:pPr>
          <w:hyperlink w:anchor="_Toc216426711" w:history="1">
            <w:r w:rsidRPr="0071715E">
              <w:rPr>
                <w:rStyle w:val="Hyperlink"/>
                <w:noProof/>
              </w:rPr>
              <w:t>6.</w:t>
            </w:r>
            <w:r>
              <w:rPr>
                <w:rFonts w:asciiTheme="minorHAnsi" w:hAnsiTheme="minorHAnsi" w:cstheme="minorBidi"/>
                <w:noProof/>
                <w:kern w:val="2"/>
                <w:sz w:val="24"/>
                <w:szCs w:val="24"/>
                <w14:ligatures w14:val="standardContextual"/>
              </w:rPr>
              <w:tab/>
            </w:r>
            <w:r w:rsidRPr="0071715E">
              <w:rPr>
                <w:rStyle w:val="Hyperlink"/>
                <w:noProof/>
              </w:rPr>
              <w:t>Maintenance and Service Calls</w:t>
            </w:r>
            <w:r>
              <w:rPr>
                <w:noProof/>
                <w:webHidden/>
              </w:rPr>
              <w:tab/>
            </w:r>
            <w:r>
              <w:rPr>
                <w:noProof/>
                <w:webHidden/>
              </w:rPr>
              <w:fldChar w:fldCharType="begin"/>
            </w:r>
            <w:r>
              <w:rPr>
                <w:noProof/>
                <w:webHidden/>
              </w:rPr>
              <w:instrText xml:space="preserve"> PAGEREF _Toc216426711 \h </w:instrText>
            </w:r>
            <w:r>
              <w:rPr>
                <w:noProof/>
                <w:webHidden/>
              </w:rPr>
            </w:r>
            <w:r>
              <w:rPr>
                <w:noProof/>
                <w:webHidden/>
              </w:rPr>
              <w:fldChar w:fldCharType="separate"/>
            </w:r>
            <w:r w:rsidR="00354A81">
              <w:rPr>
                <w:noProof/>
                <w:webHidden/>
              </w:rPr>
              <w:t>11</w:t>
            </w:r>
            <w:r>
              <w:rPr>
                <w:noProof/>
                <w:webHidden/>
              </w:rPr>
              <w:fldChar w:fldCharType="end"/>
            </w:r>
          </w:hyperlink>
        </w:p>
        <w:p w14:paraId="14C1033C" w14:textId="03BFC72E" w:rsidR="00976DF7" w:rsidRDefault="00976DF7">
          <w:pPr>
            <w:pStyle w:val="TOC1"/>
            <w:rPr>
              <w:rFonts w:asciiTheme="minorHAnsi" w:hAnsiTheme="minorHAnsi" w:cstheme="minorBidi"/>
              <w:noProof/>
              <w:kern w:val="2"/>
              <w:sz w:val="24"/>
              <w:szCs w:val="24"/>
              <w14:ligatures w14:val="standardContextual"/>
            </w:rPr>
          </w:pPr>
          <w:hyperlink w:anchor="_Toc216426712" w:history="1">
            <w:r w:rsidRPr="0071715E">
              <w:rPr>
                <w:rStyle w:val="Hyperlink"/>
                <w:noProof/>
              </w:rPr>
              <w:t>7.</w:t>
            </w:r>
            <w:r>
              <w:rPr>
                <w:rFonts w:asciiTheme="minorHAnsi" w:hAnsiTheme="minorHAnsi" w:cstheme="minorBidi"/>
                <w:noProof/>
                <w:kern w:val="2"/>
                <w:sz w:val="24"/>
                <w:szCs w:val="24"/>
                <w14:ligatures w14:val="standardContextual"/>
              </w:rPr>
              <w:tab/>
            </w:r>
            <w:r w:rsidRPr="0071715E">
              <w:rPr>
                <w:rStyle w:val="Hyperlink"/>
                <w:noProof/>
              </w:rPr>
              <w:t>X-ray</w:t>
            </w:r>
            <w:r w:rsidRPr="0071715E">
              <w:rPr>
                <w:rStyle w:val="Hyperlink"/>
                <w:noProof/>
                <w:spacing w:val="-14"/>
              </w:rPr>
              <w:t xml:space="preserve"> </w:t>
            </w:r>
            <w:r w:rsidRPr="0071715E">
              <w:rPr>
                <w:rStyle w:val="Hyperlink"/>
                <w:noProof/>
              </w:rPr>
              <w:t>Machine</w:t>
            </w:r>
            <w:r w:rsidRPr="0071715E">
              <w:rPr>
                <w:rStyle w:val="Hyperlink"/>
                <w:noProof/>
                <w:spacing w:val="-15"/>
              </w:rPr>
              <w:t xml:space="preserve"> </w:t>
            </w:r>
            <w:r w:rsidRPr="0071715E">
              <w:rPr>
                <w:rStyle w:val="Hyperlink"/>
                <w:noProof/>
              </w:rPr>
              <w:t>Replacement</w:t>
            </w:r>
            <w:r>
              <w:rPr>
                <w:noProof/>
                <w:webHidden/>
              </w:rPr>
              <w:tab/>
            </w:r>
            <w:r>
              <w:rPr>
                <w:noProof/>
                <w:webHidden/>
              </w:rPr>
              <w:fldChar w:fldCharType="begin"/>
            </w:r>
            <w:r>
              <w:rPr>
                <w:noProof/>
                <w:webHidden/>
              </w:rPr>
              <w:instrText xml:space="preserve"> PAGEREF _Toc216426712 \h </w:instrText>
            </w:r>
            <w:r>
              <w:rPr>
                <w:noProof/>
                <w:webHidden/>
              </w:rPr>
            </w:r>
            <w:r>
              <w:rPr>
                <w:noProof/>
                <w:webHidden/>
              </w:rPr>
              <w:fldChar w:fldCharType="separate"/>
            </w:r>
            <w:r w:rsidR="00354A81">
              <w:rPr>
                <w:noProof/>
                <w:webHidden/>
              </w:rPr>
              <w:t>14</w:t>
            </w:r>
            <w:r>
              <w:rPr>
                <w:noProof/>
                <w:webHidden/>
              </w:rPr>
              <w:fldChar w:fldCharType="end"/>
            </w:r>
          </w:hyperlink>
        </w:p>
        <w:p w14:paraId="4BA5E3FF" w14:textId="5A829722" w:rsidR="00976DF7" w:rsidRDefault="00976DF7">
          <w:pPr>
            <w:pStyle w:val="TOC1"/>
            <w:rPr>
              <w:rFonts w:asciiTheme="minorHAnsi" w:hAnsiTheme="minorHAnsi" w:cstheme="minorBidi"/>
              <w:noProof/>
              <w:kern w:val="2"/>
              <w:sz w:val="24"/>
              <w:szCs w:val="24"/>
              <w14:ligatures w14:val="standardContextual"/>
            </w:rPr>
          </w:pPr>
          <w:hyperlink w:anchor="_Toc216426713" w:history="1">
            <w:r w:rsidRPr="0071715E">
              <w:rPr>
                <w:rStyle w:val="Hyperlink"/>
                <w:noProof/>
              </w:rPr>
              <w:t>8.</w:t>
            </w:r>
            <w:r>
              <w:rPr>
                <w:rFonts w:asciiTheme="minorHAnsi" w:hAnsiTheme="minorHAnsi" w:cstheme="minorBidi"/>
                <w:noProof/>
                <w:kern w:val="2"/>
                <w:sz w:val="24"/>
                <w:szCs w:val="24"/>
                <w14:ligatures w14:val="standardContextual"/>
              </w:rPr>
              <w:tab/>
            </w:r>
            <w:r w:rsidRPr="0071715E">
              <w:rPr>
                <w:rStyle w:val="Hyperlink"/>
                <w:noProof/>
              </w:rPr>
              <w:t>Removal</w:t>
            </w:r>
            <w:r w:rsidRPr="0071715E">
              <w:rPr>
                <w:rStyle w:val="Hyperlink"/>
                <w:noProof/>
                <w:spacing w:val="-8"/>
              </w:rPr>
              <w:t xml:space="preserve"> </w:t>
            </w:r>
            <w:r w:rsidRPr="0071715E">
              <w:rPr>
                <w:rStyle w:val="Hyperlink"/>
                <w:noProof/>
              </w:rPr>
              <w:t>of</w:t>
            </w:r>
            <w:r w:rsidRPr="0071715E">
              <w:rPr>
                <w:rStyle w:val="Hyperlink"/>
                <w:noProof/>
                <w:spacing w:val="-5"/>
              </w:rPr>
              <w:t xml:space="preserve"> </w:t>
            </w:r>
            <w:r w:rsidRPr="0071715E">
              <w:rPr>
                <w:rStyle w:val="Hyperlink"/>
                <w:noProof/>
              </w:rPr>
              <w:t>Leased</w:t>
            </w:r>
            <w:r w:rsidRPr="0071715E">
              <w:rPr>
                <w:rStyle w:val="Hyperlink"/>
                <w:noProof/>
                <w:spacing w:val="-7"/>
              </w:rPr>
              <w:t xml:space="preserve"> </w:t>
            </w:r>
            <w:r w:rsidRPr="0071715E">
              <w:rPr>
                <w:rStyle w:val="Hyperlink"/>
                <w:noProof/>
              </w:rPr>
              <w:t>Machines/Disposal</w:t>
            </w:r>
            <w:r w:rsidRPr="0071715E">
              <w:rPr>
                <w:rStyle w:val="Hyperlink"/>
                <w:noProof/>
                <w:spacing w:val="-6"/>
              </w:rPr>
              <w:t xml:space="preserve"> </w:t>
            </w:r>
            <w:r w:rsidRPr="0071715E">
              <w:rPr>
                <w:rStyle w:val="Hyperlink"/>
                <w:noProof/>
              </w:rPr>
              <w:t>of</w:t>
            </w:r>
            <w:r w:rsidRPr="0071715E">
              <w:rPr>
                <w:rStyle w:val="Hyperlink"/>
                <w:noProof/>
                <w:spacing w:val="-5"/>
              </w:rPr>
              <w:t xml:space="preserve"> </w:t>
            </w:r>
            <w:r w:rsidRPr="0071715E">
              <w:rPr>
                <w:rStyle w:val="Hyperlink"/>
                <w:noProof/>
              </w:rPr>
              <w:t>Non-Leased</w:t>
            </w:r>
            <w:r w:rsidRPr="0071715E">
              <w:rPr>
                <w:rStyle w:val="Hyperlink"/>
                <w:noProof/>
                <w:spacing w:val="-16"/>
              </w:rPr>
              <w:t xml:space="preserve"> </w:t>
            </w:r>
            <w:r w:rsidRPr="0071715E">
              <w:rPr>
                <w:rStyle w:val="Hyperlink"/>
                <w:noProof/>
              </w:rPr>
              <w:t>Machines</w:t>
            </w:r>
            <w:r>
              <w:rPr>
                <w:noProof/>
                <w:webHidden/>
              </w:rPr>
              <w:tab/>
            </w:r>
            <w:r>
              <w:rPr>
                <w:noProof/>
                <w:webHidden/>
              </w:rPr>
              <w:fldChar w:fldCharType="begin"/>
            </w:r>
            <w:r>
              <w:rPr>
                <w:noProof/>
                <w:webHidden/>
              </w:rPr>
              <w:instrText xml:space="preserve"> PAGEREF _Toc216426713 \h </w:instrText>
            </w:r>
            <w:r>
              <w:rPr>
                <w:noProof/>
                <w:webHidden/>
              </w:rPr>
            </w:r>
            <w:r>
              <w:rPr>
                <w:noProof/>
                <w:webHidden/>
              </w:rPr>
              <w:fldChar w:fldCharType="separate"/>
            </w:r>
            <w:r w:rsidR="00354A81">
              <w:rPr>
                <w:noProof/>
                <w:webHidden/>
              </w:rPr>
              <w:t>15</w:t>
            </w:r>
            <w:r>
              <w:rPr>
                <w:noProof/>
                <w:webHidden/>
              </w:rPr>
              <w:fldChar w:fldCharType="end"/>
            </w:r>
          </w:hyperlink>
        </w:p>
        <w:p w14:paraId="36288740" w14:textId="40854012" w:rsidR="00976DF7" w:rsidRDefault="00976DF7">
          <w:pPr>
            <w:pStyle w:val="TOC1"/>
            <w:rPr>
              <w:rFonts w:asciiTheme="minorHAnsi" w:hAnsiTheme="minorHAnsi" w:cstheme="minorBidi"/>
              <w:noProof/>
              <w:kern w:val="2"/>
              <w:sz w:val="24"/>
              <w:szCs w:val="24"/>
              <w14:ligatures w14:val="standardContextual"/>
            </w:rPr>
          </w:pPr>
          <w:hyperlink w:anchor="_Toc216426714" w:history="1">
            <w:r w:rsidRPr="0071715E">
              <w:rPr>
                <w:rStyle w:val="Hyperlink"/>
                <w:noProof/>
              </w:rPr>
              <w:t>9.</w:t>
            </w:r>
            <w:r>
              <w:rPr>
                <w:rFonts w:asciiTheme="minorHAnsi" w:hAnsiTheme="minorHAnsi" w:cstheme="minorBidi"/>
                <w:noProof/>
                <w:kern w:val="2"/>
                <w:sz w:val="24"/>
                <w:szCs w:val="24"/>
                <w14:ligatures w14:val="standardContextual"/>
              </w:rPr>
              <w:tab/>
            </w:r>
            <w:r w:rsidRPr="0071715E">
              <w:rPr>
                <w:rStyle w:val="Hyperlink"/>
                <w:noProof/>
              </w:rPr>
              <w:t>Relocation</w:t>
            </w:r>
            <w:r w:rsidRPr="0071715E">
              <w:rPr>
                <w:rStyle w:val="Hyperlink"/>
                <w:noProof/>
                <w:spacing w:val="-6"/>
              </w:rPr>
              <w:t xml:space="preserve"> </w:t>
            </w:r>
            <w:r w:rsidRPr="0071715E">
              <w:rPr>
                <w:rStyle w:val="Hyperlink"/>
                <w:noProof/>
              </w:rPr>
              <w:t>of X-ray</w:t>
            </w:r>
            <w:r w:rsidRPr="0071715E">
              <w:rPr>
                <w:rStyle w:val="Hyperlink"/>
                <w:noProof/>
                <w:spacing w:val="-16"/>
              </w:rPr>
              <w:t xml:space="preserve"> </w:t>
            </w:r>
            <w:r w:rsidRPr="0071715E">
              <w:rPr>
                <w:rStyle w:val="Hyperlink"/>
                <w:noProof/>
              </w:rPr>
              <w:t>Machines</w:t>
            </w:r>
            <w:r>
              <w:rPr>
                <w:noProof/>
                <w:webHidden/>
              </w:rPr>
              <w:tab/>
            </w:r>
            <w:r>
              <w:rPr>
                <w:noProof/>
                <w:webHidden/>
              </w:rPr>
              <w:fldChar w:fldCharType="begin"/>
            </w:r>
            <w:r>
              <w:rPr>
                <w:noProof/>
                <w:webHidden/>
              </w:rPr>
              <w:instrText xml:space="preserve"> PAGEREF _Toc216426714 \h </w:instrText>
            </w:r>
            <w:r>
              <w:rPr>
                <w:noProof/>
                <w:webHidden/>
              </w:rPr>
            </w:r>
            <w:r>
              <w:rPr>
                <w:noProof/>
                <w:webHidden/>
              </w:rPr>
              <w:fldChar w:fldCharType="separate"/>
            </w:r>
            <w:r w:rsidR="00354A81">
              <w:rPr>
                <w:noProof/>
                <w:webHidden/>
              </w:rPr>
              <w:t>15</w:t>
            </w:r>
            <w:r>
              <w:rPr>
                <w:noProof/>
                <w:webHidden/>
              </w:rPr>
              <w:fldChar w:fldCharType="end"/>
            </w:r>
          </w:hyperlink>
        </w:p>
        <w:p w14:paraId="4BD98561" w14:textId="09C9DB7F" w:rsidR="00976DF7" w:rsidRDefault="00976DF7">
          <w:pPr>
            <w:pStyle w:val="TOC1"/>
            <w:rPr>
              <w:rFonts w:asciiTheme="minorHAnsi" w:hAnsiTheme="minorHAnsi" w:cstheme="minorBidi"/>
              <w:noProof/>
              <w:kern w:val="2"/>
              <w:sz w:val="24"/>
              <w:szCs w:val="24"/>
              <w14:ligatures w14:val="standardContextual"/>
            </w:rPr>
          </w:pPr>
          <w:hyperlink w:anchor="_Toc216426715" w:history="1">
            <w:r w:rsidRPr="0071715E">
              <w:rPr>
                <w:rStyle w:val="Hyperlink"/>
                <w:noProof/>
              </w:rPr>
              <w:t>10.</w:t>
            </w:r>
            <w:r>
              <w:rPr>
                <w:rFonts w:asciiTheme="minorHAnsi" w:hAnsiTheme="minorHAnsi" w:cstheme="minorBidi"/>
                <w:noProof/>
                <w:kern w:val="2"/>
                <w:sz w:val="24"/>
                <w:szCs w:val="24"/>
                <w14:ligatures w14:val="standardContextual"/>
              </w:rPr>
              <w:tab/>
            </w:r>
            <w:r w:rsidRPr="0071715E">
              <w:rPr>
                <w:rStyle w:val="Hyperlink"/>
                <w:noProof/>
              </w:rPr>
              <w:t>Training/Instruction</w:t>
            </w:r>
            <w:r>
              <w:rPr>
                <w:noProof/>
                <w:webHidden/>
              </w:rPr>
              <w:tab/>
            </w:r>
            <w:r>
              <w:rPr>
                <w:noProof/>
                <w:webHidden/>
              </w:rPr>
              <w:fldChar w:fldCharType="begin"/>
            </w:r>
            <w:r>
              <w:rPr>
                <w:noProof/>
                <w:webHidden/>
              </w:rPr>
              <w:instrText xml:space="preserve"> PAGEREF _Toc216426715 \h </w:instrText>
            </w:r>
            <w:r>
              <w:rPr>
                <w:noProof/>
                <w:webHidden/>
              </w:rPr>
            </w:r>
            <w:r>
              <w:rPr>
                <w:noProof/>
                <w:webHidden/>
              </w:rPr>
              <w:fldChar w:fldCharType="separate"/>
            </w:r>
            <w:r w:rsidR="00354A81">
              <w:rPr>
                <w:noProof/>
                <w:webHidden/>
              </w:rPr>
              <w:t>16</w:t>
            </w:r>
            <w:r>
              <w:rPr>
                <w:noProof/>
                <w:webHidden/>
              </w:rPr>
              <w:fldChar w:fldCharType="end"/>
            </w:r>
          </w:hyperlink>
        </w:p>
        <w:p w14:paraId="72DEBFFD" w14:textId="47D56C7B" w:rsidR="00976DF7" w:rsidRDefault="00976DF7">
          <w:pPr>
            <w:pStyle w:val="TOC1"/>
            <w:rPr>
              <w:rFonts w:asciiTheme="minorHAnsi" w:hAnsiTheme="minorHAnsi" w:cstheme="minorBidi"/>
              <w:noProof/>
              <w:kern w:val="2"/>
              <w:sz w:val="24"/>
              <w:szCs w:val="24"/>
              <w14:ligatures w14:val="standardContextual"/>
            </w:rPr>
          </w:pPr>
          <w:hyperlink w:anchor="_Toc216426716" w:history="1">
            <w:r w:rsidRPr="0071715E">
              <w:rPr>
                <w:rStyle w:val="Hyperlink"/>
                <w:noProof/>
              </w:rPr>
              <w:t>11.</w:t>
            </w:r>
            <w:r>
              <w:rPr>
                <w:rFonts w:asciiTheme="minorHAnsi" w:hAnsiTheme="minorHAnsi" w:cstheme="minorBidi"/>
                <w:noProof/>
                <w:kern w:val="2"/>
                <w:sz w:val="24"/>
                <w:szCs w:val="24"/>
                <w14:ligatures w14:val="standardContextual"/>
              </w:rPr>
              <w:tab/>
            </w:r>
            <w:r w:rsidRPr="0071715E">
              <w:rPr>
                <w:rStyle w:val="Hyperlink"/>
                <w:noProof/>
              </w:rPr>
              <w:t>Unit</w:t>
            </w:r>
            <w:r w:rsidRPr="0071715E">
              <w:rPr>
                <w:rStyle w:val="Hyperlink"/>
                <w:noProof/>
                <w:spacing w:val="-6"/>
              </w:rPr>
              <w:t xml:space="preserve"> </w:t>
            </w:r>
            <w:r w:rsidRPr="0071715E">
              <w:rPr>
                <w:rStyle w:val="Hyperlink"/>
                <w:noProof/>
              </w:rPr>
              <w:t>Identification</w:t>
            </w:r>
            <w:r w:rsidRPr="0071715E">
              <w:rPr>
                <w:rStyle w:val="Hyperlink"/>
                <w:noProof/>
                <w:spacing w:val="-9"/>
              </w:rPr>
              <w:t xml:space="preserve"> </w:t>
            </w:r>
            <w:r w:rsidRPr="0071715E">
              <w:rPr>
                <w:rStyle w:val="Hyperlink"/>
                <w:noProof/>
              </w:rPr>
              <w:t>and</w:t>
            </w:r>
            <w:r w:rsidRPr="0071715E">
              <w:rPr>
                <w:rStyle w:val="Hyperlink"/>
                <w:noProof/>
                <w:spacing w:val="-5"/>
              </w:rPr>
              <w:t xml:space="preserve"> </w:t>
            </w:r>
            <w:r w:rsidRPr="0071715E">
              <w:rPr>
                <w:rStyle w:val="Hyperlink"/>
                <w:noProof/>
              </w:rPr>
              <w:t>Inventory</w:t>
            </w:r>
            <w:r w:rsidRPr="0071715E">
              <w:rPr>
                <w:rStyle w:val="Hyperlink"/>
                <w:noProof/>
                <w:spacing w:val="-10"/>
              </w:rPr>
              <w:t xml:space="preserve"> </w:t>
            </w:r>
            <w:r w:rsidRPr="0071715E">
              <w:rPr>
                <w:rStyle w:val="Hyperlink"/>
                <w:noProof/>
              </w:rPr>
              <w:t>Control</w:t>
            </w:r>
            <w:r>
              <w:rPr>
                <w:noProof/>
                <w:webHidden/>
              </w:rPr>
              <w:tab/>
            </w:r>
            <w:r>
              <w:rPr>
                <w:noProof/>
                <w:webHidden/>
              </w:rPr>
              <w:fldChar w:fldCharType="begin"/>
            </w:r>
            <w:r>
              <w:rPr>
                <w:noProof/>
                <w:webHidden/>
              </w:rPr>
              <w:instrText xml:space="preserve"> PAGEREF _Toc216426716 \h </w:instrText>
            </w:r>
            <w:r>
              <w:rPr>
                <w:noProof/>
                <w:webHidden/>
              </w:rPr>
            </w:r>
            <w:r>
              <w:rPr>
                <w:noProof/>
                <w:webHidden/>
              </w:rPr>
              <w:fldChar w:fldCharType="separate"/>
            </w:r>
            <w:r w:rsidR="00354A81">
              <w:rPr>
                <w:noProof/>
                <w:webHidden/>
              </w:rPr>
              <w:t>16</w:t>
            </w:r>
            <w:r>
              <w:rPr>
                <w:noProof/>
                <w:webHidden/>
              </w:rPr>
              <w:fldChar w:fldCharType="end"/>
            </w:r>
          </w:hyperlink>
        </w:p>
        <w:p w14:paraId="6678405F" w14:textId="2678CEF9" w:rsidR="00976DF7" w:rsidRDefault="00976DF7">
          <w:pPr>
            <w:pStyle w:val="TOC1"/>
            <w:rPr>
              <w:rFonts w:asciiTheme="minorHAnsi" w:hAnsiTheme="minorHAnsi" w:cstheme="minorBidi"/>
              <w:noProof/>
              <w:kern w:val="2"/>
              <w:sz w:val="24"/>
              <w:szCs w:val="24"/>
              <w14:ligatures w14:val="standardContextual"/>
            </w:rPr>
          </w:pPr>
          <w:hyperlink w:anchor="_Toc216426717" w:history="1">
            <w:r w:rsidRPr="0071715E">
              <w:rPr>
                <w:rStyle w:val="Hyperlink"/>
                <w:noProof/>
              </w:rPr>
              <w:t>12.</w:t>
            </w:r>
            <w:r>
              <w:rPr>
                <w:rFonts w:asciiTheme="minorHAnsi" w:hAnsiTheme="minorHAnsi" w:cstheme="minorBidi"/>
                <w:noProof/>
                <w:kern w:val="2"/>
                <w:sz w:val="24"/>
                <w:szCs w:val="24"/>
                <w14:ligatures w14:val="standardContextual"/>
              </w:rPr>
              <w:tab/>
            </w:r>
            <w:r w:rsidRPr="0071715E">
              <w:rPr>
                <w:rStyle w:val="Hyperlink"/>
                <w:noProof/>
              </w:rPr>
              <w:t>Security</w:t>
            </w:r>
            <w:r w:rsidRPr="0071715E">
              <w:rPr>
                <w:rStyle w:val="Hyperlink"/>
                <w:noProof/>
                <w:spacing w:val="-12"/>
              </w:rPr>
              <w:t xml:space="preserve"> </w:t>
            </w:r>
            <w:r w:rsidRPr="0071715E">
              <w:rPr>
                <w:rStyle w:val="Hyperlink"/>
                <w:noProof/>
              </w:rPr>
              <w:t>Requirements</w:t>
            </w:r>
            <w:r>
              <w:rPr>
                <w:noProof/>
                <w:webHidden/>
              </w:rPr>
              <w:tab/>
            </w:r>
            <w:r>
              <w:rPr>
                <w:noProof/>
                <w:webHidden/>
              </w:rPr>
              <w:fldChar w:fldCharType="begin"/>
            </w:r>
            <w:r>
              <w:rPr>
                <w:noProof/>
                <w:webHidden/>
              </w:rPr>
              <w:instrText xml:space="preserve"> PAGEREF _Toc216426717 \h </w:instrText>
            </w:r>
            <w:r>
              <w:rPr>
                <w:noProof/>
                <w:webHidden/>
              </w:rPr>
            </w:r>
            <w:r>
              <w:rPr>
                <w:noProof/>
                <w:webHidden/>
              </w:rPr>
              <w:fldChar w:fldCharType="separate"/>
            </w:r>
            <w:r w:rsidR="00354A81">
              <w:rPr>
                <w:noProof/>
                <w:webHidden/>
              </w:rPr>
              <w:t>17</w:t>
            </w:r>
            <w:r>
              <w:rPr>
                <w:noProof/>
                <w:webHidden/>
              </w:rPr>
              <w:fldChar w:fldCharType="end"/>
            </w:r>
          </w:hyperlink>
        </w:p>
        <w:p w14:paraId="2E4A7945" w14:textId="02D11411" w:rsidR="00976DF7" w:rsidRDefault="00976DF7">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16426718" w:history="1">
            <w:r w:rsidRPr="0071715E">
              <w:rPr>
                <w:rStyle w:val="Hyperlink"/>
                <w:noProof/>
              </w:rPr>
              <w:t>12.1</w:t>
            </w:r>
            <w:r>
              <w:rPr>
                <w:rFonts w:asciiTheme="minorHAnsi" w:hAnsiTheme="minorHAnsi" w:cstheme="minorBidi"/>
                <w:noProof/>
                <w:kern w:val="2"/>
                <w:sz w:val="24"/>
                <w:szCs w:val="24"/>
                <w14:ligatures w14:val="standardContextual"/>
              </w:rPr>
              <w:tab/>
            </w:r>
            <w:r w:rsidRPr="0071715E">
              <w:rPr>
                <w:rStyle w:val="Hyperlink"/>
                <w:noProof/>
              </w:rPr>
              <w:t>Facility Access Control</w:t>
            </w:r>
            <w:r>
              <w:rPr>
                <w:noProof/>
                <w:webHidden/>
              </w:rPr>
              <w:tab/>
            </w:r>
            <w:r>
              <w:rPr>
                <w:noProof/>
                <w:webHidden/>
              </w:rPr>
              <w:fldChar w:fldCharType="begin"/>
            </w:r>
            <w:r>
              <w:rPr>
                <w:noProof/>
                <w:webHidden/>
              </w:rPr>
              <w:instrText xml:space="preserve"> PAGEREF _Toc216426718 \h </w:instrText>
            </w:r>
            <w:r>
              <w:rPr>
                <w:noProof/>
                <w:webHidden/>
              </w:rPr>
            </w:r>
            <w:r>
              <w:rPr>
                <w:noProof/>
                <w:webHidden/>
              </w:rPr>
              <w:fldChar w:fldCharType="separate"/>
            </w:r>
            <w:r w:rsidR="00354A81">
              <w:rPr>
                <w:noProof/>
                <w:webHidden/>
              </w:rPr>
              <w:t>17</w:t>
            </w:r>
            <w:r>
              <w:rPr>
                <w:noProof/>
                <w:webHidden/>
              </w:rPr>
              <w:fldChar w:fldCharType="end"/>
            </w:r>
          </w:hyperlink>
        </w:p>
        <w:p w14:paraId="7A1B1019" w14:textId="2E670CD4" w:rsidR="00976DF7" w:rsidRDefault="00976DF7">
          <w:pPr>
            <w:pStyle w:val="TOC2"/>
            <w:tabs>
              <w:tab w:val="left" w:pos="960"/>
              <w:tab w:val="right" w:leader="dot" w:pos="9350"/>
            </w:tabs>
            <w:rPr>
              <w:rFonts w:asciiTheme="minorHAnsi" w:hAnsiTheme="minorHAnsi" w:cstheme="minorBidi"/>
              <w:noProof/>
              <w:kern w:val="2"/>
              <w:sz w:val="24"/>
              <w:szCs w:val="24"/>
              <w14:ligatures w14:val="standardContextual"/>
            </w:rPr>
          </w:pPr>
          <w:hyperlink w:anchor="_Toc216426719" w:history="1">
            <w:r w:rsidRPr="0071715E">
              <w:rPr>
                <w:rStyle w:val="Hyperlink"/>
                <w:noProof/>
              </w:rPr>
              <w:t>12.2</w:t>
            </w:r>
            <w:r>
              <w:rPr>
                <w:rFonts w:asciiTheme="minorHAnsi" w:hAnsiTheme="minorHAnsi" w:cstheme="minorBidi"/>
                <w:noProof/>
                <w:kern w:val="2"/>
                <w:sz w:val="24"/>
                <w:szCs w:val="24"/>
                <w14:ligatures w14:val="standardContextual"/>
              </w:rPr>
              <w:tab/>
            </w:r>
            <w:r w:rsidRPr="0071715E">
              <w:rPr>
                <w:rStyle w:val="Hyperlink"/>
                <w:noProof/>
              </w:rPr>
              <w:t>Employment of Illegal Aliens</w:t>
            </w:r>
            <w:r>
              <w:rPr>
                <w:noProof/>
                <w:webHidden/>
              </w:rPr>
              <w:tab/>
            </w:r>
            <w:r>
              <w:rPr>
                <w:noProof/>
                <w:webHidden/>
              </w:rPr>
              <w:fldChar w:fldCharType="begin"/>
            </w:r>
            <w:r>
              <w:rPr>
                <w:noProof/>
                <w:webHidden/>
              </w:rPr>
              <w:instrText xml:space="preserve"> PAGEREF _Toc216426719 \h </w:instrText>
            </w:r>
            <w:r>
              <w:rPr>
                <w:noProof/>
                <w:webHidden/>
              </w:rPr>
            </w:r>
            <w:r>
              <w:rPr>
                <w:noProof/>
                <w:webHidden/>
              </w:rPr>
              <w:fldChar w:fldCharType="separate"/>
            </w:r>
            <w:r w:rsidR="00354A81">
              <w:rPr>
                <w:noProof/>
                <w:webHidden/>
              </w:rPr>
              <w:t>17</w:t>
            </w:r>
            <w:r>
              <w:rPr>
                <w:noProof/>
                <w:webHidden/>
              </w:rPr>
              <w:fldChar w:fldCharType="end"/>
            </w:r>
          </w:hyperlink>
        </w:p>
        <w:p w14:paraId="7B458C95" w14:textId="11114FEE" w:rsidR="00976DF7" w:rsidRDefault="00976DF7">
          <w:pPr>
            <w:pStyle w:val="TOC1"/>
            <w:rPr>
              <w:rFonts w:asciiTheme="minorHAnsi" w:hAnsiTheme="minorHAnsi" w:cstheme="minorBidi"/>
              <w:noProof/>
              <w:kern w:val="2"/>
              <w:sz w:val="24"/>
              <w:szCs w:val="24"/>
              <w14:ligatures w14:val="standardContextual"/>
            </w:rPr>
          </w:pPr>
          <w:hyperlink w:anchor="_Toc216426720" w:history="1">
            <w:r w:rsidRPr="0071715E">
              <w:rPr>
                <w:rStyle w:val="Hyperlink"/>
                <w:noProof/>
              </w:rPr>
              <w:t>13.</w:t>
            </w:r>
            <w:r>
              <w:rPr>
                <w:rFonts w:asciiTheme="minorHAnsi" w:hAnsiTheme="minorHAnsi" w:cstheme="minorBidi"/>
                <w:noProof/>
                <w:kern w:val="2"/>
                <w:sz w:val="24"/>
                <w:szCs w:val="24"/>
                <w14:ligatures w14:val="standardContextual"/>
              </w:rPr>
              <w:tab/>
            </w:r>
            <w:r w:rsidRPr="0071715E">
              <w:rPr>
                <w:rStyle w:val="Hyperlink"/>
                <w:noProof/>
              </w:rPr>
              <w:t>Contract Deliverables</w:t>
            </w:r>
            <w:r>
              <w:rPr>
                <w:noProof/>
                <w:webHidden/>
              </w:rPr>
              <w:tab/>
            </w:r>
            <w:r>
              <w:rPr>
                <w:noProof/>
                <w:webHidden/>
              </w:rPr>
              <w:fldChar w:fldCharType="begin"/>
            </w:r>
            <w:r>
              <w:rPr>
                <w:noProof/>
                <w:webHidden/>
              </w:rPr>
              <w:instrText xml:space="preserve"> PAGEREF _Toc216426720 \h </w:instrText>
            </w:r>
            <w:r>
              <w:rPr>
                <w:noProof/>
                <w:webHidden/>
              </w:rPr>
            </w:r>
            <w:r>
              <w:rPr>
                <w:noProof/>
                <w:webHidden/>
              </w:rPr>
              <w:fldChar w:fldCharType="separate"/>
            </w:r>
            <w:r w:rsidR="00354A81">
              <w:rPr>
                <w:noProof/>
                <w:webHidden/>
              </w:rPr>
              <w:t>17</w:t>
            </w:r>
            <w:r>
              <w:rPr>
                <w:noProof/>
                <w:webHidden/>
              </w:rPr>
              <w:fldChar w:fldCharType="end"/>
            </w:r>
          </w:hyperlink>
        </w:p>
        <w:p w14:paraId="362F39EC" w14:textId="4BD61231" w:rsidR="00976DF7" w:rsidRDefault="00976DF7">
          <w:pPr>
            <w:pStyle w:val="TOC1"/>
            <w:rPr>
              <w:rFonts w:asciiTheme="minorHAnsi" w:hAnsiTheme="minorHAnsi" w:cstheme="minorBidi"/>
              <w:noProof/>
              <w:kern w:val="2"/>
              <w:sz w:val="24"/>
              <w:szCs w:val="24"/>
              <w14:ligatures w14:val="standardContextual"/>
            </w:rPr>
          </w:pPr>
          <w:hyperlink w:anchor="_Toc216426721" w:history="1">
            <w:r w:rsidRPr="0071715E">
              <w:rPr>
                <w:rStyle w:val="Hyperlink"/>
                <w:noProof/>
              </w:rPr>
              <w:t>14.</w:t>
            </w:r>
            <w:r>
              <w:rPr>
                <w:rFonts w:asciiTheme="minorHAnsi" w:hAnsiTheme="minorHAnsi" w:cstheme="minorBidi"/>
                <w:noProof/>
                <w:kern w:val="2"/>
                <w:sz w:val="24"/>
                <w:szCs w:val="24"/>
                <w14:ligatures w14:val="standardContextual"/>
              </w:rPr>
              <w:tab/>
            </w:r>
            <w:r w:rsidRPr="0071715E">
              <w:rPr>
                <w:rStyle w:val="Hyperlink"/>
                <w:noProof/>
              </w:rPr>
              <w:t>Early</w:t>
            </w:r>
            <w:r w:rsidRPr="0071715E">
              <w:rPr>
                <w:rStyle w:val="Hyperlink"/>
                <w:noProof/>
                <w:spacing w:val="-15"/>
              </w:rPr>
              <w:t xml:space="preserve"> </w:t>
            </w:r>
            <w:r w:rsidRPr="0071715E">
              <w:rPr>
                <w:rStyle w:val="Hyperlink"/>
                <w:noProof/>
              </w:rPr>
              <w:t>Lease</w:t>
            </w:r>
            <w:r w:rsidRPr="0071715E">
              <w:rPr>
                <w:rStyle w:val="Hyperlink"/>
                <w:noProof/>
                <w:spacing w:val="-17"/>
              </w:rPr>
              <w:t xml:space="preserve"> </w:t>
            </w:r>
            <w:r w:rsidRPr="0071715E">
              <w:rPr>
                <w:rStyle w:val="Hyperlink"/>
                <w:noProof/>
              </w:rPr>
              <w:t>Termination</w:t>
            </w:r>
            <w:r>
              <w:rPr>
                <w:noProof/>
                <w:webHidden/>
              </w:rPr>
              <w:tab/>
            </w:r>
            <w:r>
              <w:rPr>
                <w:noProof/>
                <w:webHidden/>
              </w:rPr>
              <w:fldChar w:fldCharType="begin"/>
            </w:r>
            <w:r>
              <w:rPr>
                <w:noProof/>
                <w:webHidden/>
              </w:rPr>
              <w:instrText xml:space="preserve"> PAGEREF _Toc216426721 \h </w:instrText>
            </w:r>
            <w:r>
              <w:rPr>
                <w:noProof/>
                <w:webHidden/>
              </w:rPr>
            </w:r>
            <w:r>
              <w:rPr>
                <w:noProof/>
                <w:webHidden/>
              </w:rPr>
              <w:fldChar w:fldCharType="separate"/>
            </w:r>
            <w:r w:rsidR="00354A81">
              <w:rPr>
                <w:noProof/>
                <w:webHidden/>
              </w:rPr>
              <w:t>17</w:t>
            </w:r>
            <w:r>
              <w:rPr>
                <w:noProof/>
                <w:webHidden/>
              </w:rPr>
              <w:fldChar w:fldCharType="end"/>
            </w:r>
          </w:hyperlink>
        </w:p>
        <w:p w14:paraId="4CCDEE12" w14:textId="745EBCE9" w:rsidR="00976DF7" w:rsidRDefault="00976DF7">
          <w:pPr>
            <w:pStyle w:val="TOC1"/>
            <w:rPr>
              <w:rFonts w:asciiTheme="minorHAnsi" w:hAnsiTheme="minorHAnsi" w:cstheme="minorBidi"/>
              <w:noProof/>
              <w:kern w:val="2"/>
              <w:sz w:val="24"/>
              <w:szCs w:val="24"/>
              <w14:ligatures w14:val="standardContextual"/>
            </w:rPr>
          </w:pPr>
          <w:hyperlink w:anchor="_Toc216426722" w:history="1">
            <w:r w:rsidRPr="0071715E">
              <w:rPr>
                <w:rStyle w:val="Hyperlink"/>
                <w:noProof/>
              </w:rPr>
              <w:t>15.</w:t>
            </w:r>
            <w:r>
              <w:rPr>
                <w:rFonts w:asciiTheme="minorHAnsi" w:hAnsiTheme="minorHAnsi" w:cstheme="minorBidi"/>
                <w:noProof/>
                <w:kern w:val="2"/>
                <w:sz w:val="24"/>
                <w:szCs w:val="24"/>
                <w14:ligatures w14:val="standardContextual"/>
              </w:rPr>
              <w:tab/>
            </w:r>
            <w:r w:rsidRPr="0071715E">
              <w:rPr>
                <w:rStyle w:val="Hyperlink"/>
                <w:noProof/>
              </w:rPr>
              <w:t>General</w:t>
            </w:r>
            <w:r w:rsidRPr="0071715E">
              <w:rPr>
                <w:rStyle w:val="Hyperlink"/>
                <w:noProof/>
                <w:spacing w:val="-3"/>
              </w:rPr>
              <w:t xml:space="preserve"> </w:t>
            </w:r>
            <w:r w:rsidRPr="0071715E">
              <w:rPr>
                <w:rStyle w:val="Hyperlink"/>
                <w:noProof/>
              </w:rPr>
              <w:t>Requirements</w:t>
            </w:r>
            <w:r>
              <w:rPr>
                <w:noProof/>
                <w:webHidden/>
              </w:rPr>
              <w:tab/>
            </w:r>
            <w:r>
              <w:rPr>
                <w:noProof/>
                <w:webHidden/>
              </w:rPr>
              <w:fldChar w:fldCharType="begin"/>
            </w:r>
            <w:r>
              <w:rPr>
                <w:noProof/>
                <w:webHidden/>
              </w:rPr>
              <w:instrText xml:space="preserve"> PAGEREF _Toc216426722 \h </w:instrText>
            </w:r>
            <w:r>
              <w:rPr>
                <w:noProof/>
                <w:webHidden/>
              </w:rPr>
            </w:r>
            <w:r>
              <w:rPr>
                <w:noProof/>
                <w:webHidden/>
              </w:rPr>
              <w:fldChar w:fldCharType="separate"/>
            </w:r>
            <w:r w:rsidR="00354A81">
              <w:rPr>
                <w:noProof/>
                <w:webHidden/>
              </w:rPr>
              <w:t>18</w:t>
            </w:r>
            <w:r>
              <w:rPr>
                <w:noProof/>
                <w:webHidden/>
              </w:rPr>
              <w:fldChar w:fldCharType="end"/>
            </w:r>
          </w:hyperlink>
        </w:p>
        <w:p w14:paraId="1333127E" w14:textId="2C92E82A" w:rsidR="00976DF7" w:rsidRDefault="00976DF7">
          <w:pPr>
            <w:pStyle w:val="TOC1"/>
            <w:rPr>
              <w:rFonts w:asciiTheme="minorHAnsi" w:hAnsiTheme="minorHAnsi" w:cstheme="minorBidi"/>
              <w:noProof/>
              <w:kern w:val="2"/>
              <w:sz w:val="24"/>
              <w:szCs w:val="24"/>
              <w14:ligatures w14:val="standardContextual"/>
            </w:rPr>
          </w:pPr>
          <w:hyperlink w:anchor="_Toc216426723" w:history="1">
            <w:r w:rsidRPr="0071715E">
              <w:rPr>
                <w:rStyle w:val="Hyperlink"/>
                <w:noProof/>
              </w:rPr>
              <w:t>16.</w:t>
            </w:r>
            <w:r>
              <w:rPr>
                <w:rFonts w:asciiTheme="minorHAnsi" w:hAnsiTheme="minorHAnsi" w:cstheme="minorBidi"/>
                <w:noProof/>
                <w:kern w:val="2"/>
                <w:sz w:val="24"/>
                <w:szCs w:val="24"/>
                <w14:ligatures w14:val="standardContextual"/>
              </w:rPr>
              <w:tab/>
            </w:r>
            <w:r w:rsidRPr="0071715E">
              <w:rPr>
                <w:rStyle w:val="Hyperlink"/>
                <w:noProof/>
              </w:rPr>
              <w:t>Period</w:t>
            </w:r>
            <w:r w:rsidRPr="0071715E">
              <w:rPr>
                <w:rStyle w:val="Hyperlink"/>
                <w:noProof/>
                <w:spacing w:val="-12"/>
              </w:rPr>
              <w:t xml:space="preserve"> </w:t>
            </w:r>
            <w:r w:rsidRPr="0071715E">
              <w:rPr>
                <w:rStyle w:val="Hyperlink"/>
                <w:noProof/>
              </w:rPr>
              <w:t>of</w:t>
            </w:r>
            <w:r w:rsidRPr="0071715E">
              <w:rPr>
                <w:rStyle w:val="Hyperlink"/>
                <w:noProof/>
                <w:spacing w:val="-11"/>
              </w:rPr>
              <w:t xml:space="preserve"> </w:t>
            </w:r>
            <w:r w:rsidRPr="0071715E">
              <w:rPr>
                <w:rStyle w:val="Hyperlink"/>
                <w:noProof/>
              </w:rPr>
              <w:t>Performance</w:t>
            </w:r>
            <w:r>
              <w:rPr>
                <w:noProof/>
                <w:webHidden/>
              </w:rPr>
              <w:tab/>
            </w:r>
            <w:r>
              <w:rPr>
                <w:noProof/>
                <w:webHidden/>
              </w:rPr>
              <w:fldChar w:fldCharType="begin"/>
            </w:r>
            <w:r>
              <w:rPr>
                <w:noProof/>
                <w:webHidden/>
              </w:rPr>
              <w:instrText xml:space="preserve"> PAGEREF _Toc216426723 \h </w:instrText>
            </w:r>
            <w:r>
              <w:rPr>
                <w:noProof/>
                <w:webHidden/>
              </w:rPr>
            </w:r>
            <w:r>
              <w:rPr>
                <w:noProof/>
                <w:webHidden/>
              </w:rPr>
              <w:fldChar w:fldCharType="separate"/>
            </w:r>
            <w:r w:rsidR="00354A81">
              <w:rPr>
                <w:noProof/>
                <w:webHidden/>
              </w:rPr>
              <w:t>18</w:t>
            </w:r>
            <w:r>
              <w:rPr>
                <w:noProof/>
                <w:webHidden/>
              </w:rPr>
              <w:fldChar w:fldCharType="end"/>
            </w:r>
          </w:hyperlink>
        </w:p>
        <w:p w14:paraId="2959191B" w14:textId="54543310" w:rsidR="00976DF7" w:rsidRDefault="00976DF7">
          <w:pPr>
            <w:pStyle w:val="TOC1"/>
            <w:rPr>
              <w:rFonts w:asciiTheme="minorHAnsi" w:hAnsiTheme="minorHAnsi" w:cstheme="minorBidi"/>
              <w:noProof/>
              <w:kern w:val="2"/>
              <w:sz w:val="24"/>
              <w:szCs w:val="24"/>
              <w14:ligatures w14:val="standardContextual"/>
            </w:rPr>
          </w:pPr>
          <w:hyperlink w:anchor="_Toc216426724" w:history="1">
            <w:r w:rsidRPr="0071715E">
              <w:rPr>
                <w:rStyle w:val="Hyperlink"/>
                <w:noProof/>
              </w:rPr>
              <w:t>APPENDIX</w:t>
            </w:r>
            <w:r w:rsidRPr="0071715E">
              <w:rPr>
                <w:rStyle w:val="Hyperlink"/>
                <w:noProof/>
                <w:spacing w:val="-12"/>
              </w:rPr>
              <w:t xml:space="preserve"> </w:t>
            </w:r>
            <w:r w:rsidRPr="0071715E">
              <w:rPr>
                <w:rStyle w:val="Hyperlink"/>
                <w:noProof/>
                <w:spacing w:val="-5"/>
              </w:rPr>
              <w:t>A</w:t>
            </w:r>
            <w:r>
              <w:rPr>
                <w:noProof/>
                <w:webHidden/>
              </w:rPr>
              <w:tab/>
            </w:r>
            <w:r>
              <w:rPr>
                <w:noProof/>
                <w:webHidden/>
              </w:rPr>
              <w:fldChar w:fldCharType="begin"/>
            </w:r>
            <w:r>
              <w:rPr>
                <w:noProof/>
                <w:webHidden/>
              </w:rPr>
              <w:instrText xml:space="preserve"> PAGEREF _Toc216426724 \h </w:instrText>
            </w:r>
            <w:r>
              <w:rPr>
                <w:noProof/>
                <w:webHidden/>
              </w:rPr>
            </w:r>
            <w:r>
              <w:rPr>
                <w:noProof/>
                <w:webHidden/>
              </w:rPr>
              <w:fldChar w:fldCharType="separate"/>
            </w:r>
            <w:r w:rsidR="00354A81">
              <w:rPr>
                <w:noProof/>
                <w:webHidden/>
              </w:rPr>
              <w:t>19</w:t>
            </w:r>
            <w:r>
              <w:rPr>
                <w:noProof/>
                <w:webHidden/>
              </w:rPr>
              <w:fldChar w:fldCharType="end"/>
            </w:r>
          </w:hyperlink>
        </w:p>
        <w:p w14:paraId="5A24F686" w14:textId="23F4567E" w:rsidR="00976DF7" w:rsidRDefault="00976DF7">
          <w:pPr>
            <w:pStyle w:val="TOC1"/>
            <w:rPr>
              <w:rFonts w:asciiTheme="minorHAnsi" w:hAnsiTheme="minorHAnsi" w:cstheme="minorBidi"/>
              <w:noProof/>
              <w:kern w:val="2"/>
              <w:sz w:val="24"/>
              <w:szCs w:val="24"/>
              <w14:ligatures w14:val="standardContextual"/>
            </w:rPr>
          </w:pPr>
          <w:hyperlink w:anchor="_Toc216426725" w:history="1">
            <w:r w:rsidRPr="0071715E">
              <w:rPr>
                <w:rStyle w:val="Hyperlink"/>
                <w:noProof/>
              </w:rPr>
              <w:t>APPENDIX B</w:t>
            </w:r>
            <w:r>
              <w:rPr>
                <w:noProof/>
                <w:webHidden/>
              </w:rPr>
              <w:tab/>
            </w:r>
            <w:r>
              <w:rPr>
                <w:noProof/>
                <w:webHidden/>
              </w:rPr>
              <w:fldChar w:fldCharType="begin"/>
            </w:r>
            <w:r>
              <w:rPr>
                <w:noProof/>
                <w:webHidden/>
              </w:rPr>
              <w:instrText xml:space="preserve"> PAGEREF _Toc216426725 \h </w:instrText>
            </w:r>
            <w:r>
              <w:rPr>
                <w:noProof/>
                <w:webHidden/>
              </w:rPr>
            </w:r>
            <w:r>
              <w:rPr>
                <w:noProof/>
                <w:webHidden/>
              </w:rPr>
              <w:fldChar w:fldCharType="separate"/>
            </w:r>
            <w:r w:rsidR="00354A81">
              <w:rPr>
                <w:noProof/>
                <w:webHidden/>
              </w:rPr>
              <w:t>20</w:t>
            </w:r>
            <w:r>
              <w:rPr>
                <w:noProof/>
                <w:webHidden/>
              </w:rPr>
              <w:fldChar w:fldCharType="end"/>
            </w:r>
          </w:hyperlink>
        </w:p>
        <w:p w14:paraId="57126B17" w14:textId="6F677FE2" w:rsidR="00976DF7" w:rsidRDefault="00976DF7">
          <w:pPr>
            <w:pStyle w:val="TOC1"/>
            <w:rPr>
              <w:rFonts w:asciiTheme="minorHAnsi" w:hAnsiTheme="minorHAnsi" w:cstheme="minorBidi"/>
              <w:noProof/>
              <w:kern w:val="2"/>
              <w:sz w:val="24"/>
              <w:szCs w:val="24"/>
              <w14:ligatures w14:val="standardContextual"/>
            </w:rPr>
          </w:pPr>
          <w:hyperlink w:anchor="_Toc216426726" w:history="1">
            <w:r w:rsidRPr="0071715E">
              <w:rPr>
                <w:rStyle w:val="Hyperlink"/>
                <w:noProof/>
              </w:rPr>
              <w:t>APPENDIX C</w:t>
            </w:r>
            <w:r>
              <w:rPr>
                <w:noProof/>
                <w:webHidden/>
              </w:rPr>
              <w:tab/>
            </w:r>
            <w:r>
              <w:rPr>
                <w:noProof/>
                <w:webHidden/>
              </w:rPr>
              <w:fldChar w:fldCharType="begin"/>
            </w:r>
            <w:r>
              <w:rPr>
                <w:noProof/>
                <w:webHidden/>
              </w:rPr>
              <w:instrText xml:space="preserve"> PAGEREF _Toc216426726 \h </w:instrText>
            </w:r>
            <w:r>
              <w:rPr>
                <w:noProof/>
                <w:webHidden/>
              </w:rPr>
            </w:r>
            <w:r>
              <w:rPr>
                <w:noProof/>
                <w:webHidden/>
              </w:rPr>
              <w:fldChar w:fldCharType="separate"/>
            </w:r>
            <w:r w:rsidR="00354A81">
              <w:rPr>
                <w:noProof/>
                <w:webHidden/>
              </w:rPr>
              <w:t>21</w:t>
            </w:r>
            <w:r>
              <w:rPr>
                <w:noProof/>
                <w:webHidden/>
              </w:rPr>
              <w:fldChar w:fldCharType="end"/>
            </w:r>
          </w:hyperlink>
        </w:p>
        <w:p w14:paraId="7B410309" w14:textId="78A32738" w:rsidR="00E67875" w:rsidRDefault="00E67875">
          <w:r>
            <w:fldChar w:fldCharType="end"/>
          </w:r>
        </w:p>
      </w:sdtContent>
    </w:sdt>
    <w:p w14:paraId="5DEE8C82" w14:textId="3FA5BC57" w:rsidR="00534ED5" w:rsidRPr="00790A5E" w:rsidRDefault="00534ED5" w:rsidP="00534ED5">
      <w:pPr>
        <w:tabs>
          <w:tab w:val="left" w:pos="5612"/>
        </w:tabs>
        <w:rPr>
          <w:b/>
          <w:bCs/>
          <w:sz w:val="28"/>
          <w:szCs w:val="28"/>
        </w:rPr>
        <w:sectPr w:rsidR="00534ED5" w:rsidRPr="00790A5E" w:rsidSect="00AA18DB">
          <w:pgSz w:w="12240" w:h="15840"/>
          <w:pgMar w:top="1440" w:right="1440" w:bottom="1440" w:left="1440" w:header="528" w:footer="523" w:gutter="0"/>
          <w:cols w:space="720"/>
          <w:noEndnote/>
          <w:docGrid w:linePitch="299"/>
        </w:sectPr>
      </w:pPr>
    </w:p>
    <w:p w14:paraId="7E7306EB" w14:textId="347696B4" w:rsidR="000E6B94" w:rsidRDefault="00E67875" w:rsidP="009156C9">
      <w:pPr>
        <w:pStyle w:val="Heading1"/>
        <w:rPr>
          <w:color w:val="000000"/>
        </w:rPr>
      </w:pPr>
      <w:bookmarkStart w:id="1" w:name="1._GENERAL"/>
      <w:bookmarkStart w:id="2" w:name="_Toc216426701"/>
      <w:bookmarkEnd w:id="1"/>
      <w:r>
        <w:lastRenderedPageBreak/>
        <w:t>General</w:t>
      </w:r>
      <w:bookmarkEnd w:id="2"/>
    </w:p>
    <w:p w14:paraId="50D6926D" w14:textId="4BF62AF6" w:rsidR="000E6B94" w:rsidRPr="003A05AA" w:rsidRDefault="000E6B94" w:rsidP="003A05AA">
      <w:pPr>
        <w:pStyle w:val="Heading2"/>
      </w:pPr>
      <w:bookmarkStart w:id="3" w:name="1.1._Background"/>
      <w:bookmarkStart w:id="4" w:name="_Toc216426702"/>
      <w:bookmarkEnd w:id="3"/>
      <w:r w:rsidRPr="003A05AA">
        <w:t>Background</w:t>
      </w:r>
      <w:bookmarkEnd w:id="4"/>
    </w:p>
    <w:p w14:paraId="52BC3B29" w14:textId="77777777" w:rsidR="000E6B94" w:rsidRDefault="000E6B94" w:rsidP="00790A5E">
      <w:pPr>
        <w:pStyle w:val="BodyText"/>
        <w:kinsoku w:val="0"/>
        <w:overflowPunct w:val="0"/>
        <w:spacing w:before="47"/>
        <w:rPr>
          <w:b/>
          <w:bCs/>
        </w:rPr>
      </w:pPr>
    </w:p>
    <w:p w14:paraId="4286C359" w14:textId="77777777" w:rsidR="00B91F25" w:rsidRPr="004803FD" w:rsidRDefault="00B91F25" w:rsidP="005F1D62">
      <w:pPr>
        <w:pStyle w:val="BodyText"/>
        <w:kinsoku w:val="0"/>
        <w:overflowPunct w:val="0"/>
        <w:jc w:val="both"/>
      </w:pPr>
      <w:bookmarkStart w:id="5" w:name="1.2._Scope"/>
      <w:bookmarkStart w:id="6" w:name="_Hlk214354676"/>
      <w:bookmarkEnd w:id="5"/>
      <w:r w:rsidRPr="004803FD">
        <w:t xml:space="preserve">The Federal Protective Service (FPS) is the federal law enforcement agency responsible for the protection and security of federal facilities, employees, and visitors. FPS actively works to reduce security vulnerabilities of federal facilities from criminal, terrorist, accidental, and natural disaster threats to ensure properties remain safe, secure, and available to the American public and employees of the Federal Government.  </w:t>
      </w:r>
    </w:p>
    <w:p w14:paraId="4701048C" w14:textId="77777777" w:rsidR="00B91F25" w:rsidRPr="004803FD" w:rsidRDefault="00B91F25" w:rsidP="005F1D62">
      <w:pPr>
        <w:pStyle w:val="BodyText"/>
        <w:kinsoku w:val="0"/>
        <w:overflowPunct w:val="0"/>
        <w:jc w:val="both"/>
      </w:pPr>
    </w:p>
    <w:p w14:paraId="2ADE869E" w14:textId="6782B009" w:rsidR="004803FD" w:rsidRPr="004803FD" w:rsidRDefault="00B91F25" w:rsidP="005F1D62">
      <w:pPr>
        <w:pStyle w:val="BodyText"/>
        <w:kinsoku w:val="0"/>
        <w:overflowPunct w:val="0"/>
        <w:jc w:val="both"/>
      </w:pPr>
      <w:r w:rsidRPr="004803FD">
        <w:t>The following Statement of Work (SOW) and guidelines have been developed by the Department of Homeland Security (DHS)</w:t>
      </w:r>
      <w:r w:rsidR="002C4909">
        <w:t xml:space="preserve"> </w:t>
      </w:r>
      <w:r w:rsidRPr="004803FD">
        <w:t xml:space="preserve">FPS to mitigate threats and vulnerabilities pertaining to federal buildings and Government leased spaces. The SOW and regulations were developed with the notion that the security posture of each federally owned building or Government leased space is unique.  </w:t>
      </w:r>
    </w:p>
    <w:p w14:paraId="2174C09F" w14:textId="77777777" w:rsidR="004803FD" w:rsidRDefault="004803FD" w:rsidP="005F1D62">
      <w:pPr>
        <w:pStyle w:val="BodyText"/>
        <w:kinsoku w:val="0"/>
        <w:overflowPunct w:val="0"/>
        <w:jc w:val="both"/>
      </w:pPr>
    </w:p>
    <w:p w14:paraId="28FD9AF9" w14:textId="3E1F00EF" w:rsidR="00E340F0" w:rsidRDefault="00E340F0" w:rsidP="005F1D62">
      <w:pPr>
        <w:pStyle w:val="BodyText"/>
        <w:kinsoku w:val="0"/>
        <w:overflowPunct w:val="0"/>
        <w:jc w:val="both"/>
      </w:pPr>
      <w:r w:rsidRPr="004803FD">
        <w:t xml:space="preserve">The </w:t>
      </w:r>
      <w:r>
        <w:t xml:space="preserve">FPS </w:t>
      </w:r>
      <w:r w:rsidRPr="004803FD">
        <w:rPr>
          <w:color w:val="000000" w:themeColor="text1"/>
        </w:rPr>
        <w:t>Countermeasures Operation</w:t>
      </w:r>
      <w:r w:rsidR="004350D2">
        <w:rPr>
          <w:color w:val="000000" w:themeColor="text1"/>
        </w:rPr>
        <w:t>s</w:t>
      </w:r>
      <w:r w:rsidRPr="004803FD">
        <w:rPr>
          <w:color w:val="000000" w:themeColor="text1"/>
        </w:rPr>
        <w:t xml:space="preserve"> Division (CMOD)</w:t>
      </w:r>
      <w:r>
        <w:t xml:space="preserve"> utilizes </w:t>
      </w:r>
      <w:r w:rsidR="00540336">
        <w:t>X-ray</w:t>
      </w:r>
      <w:r>
        <w:t xml:space="preserve"> machines to physically screen </w:t>
      </w:r>
      <w:r w:rsidR="00A31B35">
        <w:t xml:space="preserve">for </w:t>
      </w:r>
      <w:r>
        <w:t>illegal</w:t>
      </w:r>
      <w:r>
        <w:rPr>
          <w:spacing w:val="-13"/>
        </w:rPr>
        <w:t xml:space="preserve"> </w:t>
      </w:r>
      <w:r>
        <w:t>and</w:t>
      </w:r>
      <w:r>
        <w:rPr>
          <w:spacing w:val="-14"/>
        </w:rPr>
        <w:t xml:space="preserve"> </w:t>
      </w:r>
      <w:r>
        <w:t>prohibited</w:t>
      </w:r>
      <w:r>
        <w:rPr>
          <w:spacing w:val="-14"/>
        </w:rPr>
        <w:t xml:space="preserve"> </w:t>
      </w:r>
      <w:r>
        <w:t>items</w:t>
      </w:r>
      <w:r w:rsidR="006D5740">
        <w:t xml:space="preserve"> at entrances to federal facilities. </w:t>
      </w:r>
      <w:r>
        <w:t xml:space="preserve">This equipment </w:t>
      </w:r>
      <w:r w:rsidR="006D5740">
        <w:t xml:space="preserve">is </w:t>
      </w:r>
      <w:r>
        <w:t xml:space="preserve">also </w:t>
      </w:r>
      <w:r w:rsidR="006D5740">
        <w:t>u</w:t>
      </w:r>
      <w:r w:rsidR="000E6B94">
        <w:t>sed</w:t>
      </w:r>
      <w:r>
        <w:t xml:space="preserve"> to screen parcel deliveries and mail to federal facilities.</w:t>
      </w:r>
    </w:p>
    <w:p w14:paraId="34E8D94C" w14:textId="77777777" w:rsidR="000E6B94" w:rsidRDefault="000E6B94" w:rsidP="005F1D62">
      <w:pPr>
        <w:pStyle w:val="Heading2"/>
      </w:pPr>
      <w:bookmarkStart w:id="7" w:name="_Toc216426703"/>
      <w:bookmarkEnd w:id="6"/>
      <w:r>
        <w:t>Scope</w:t>
      </w:r>
      <w:bookmarkEnd w:id="7"/>
    </w:p>
    <w:p w14:paraId="63E50F73" w14:textId="77777777" w:rsidR="000E6B94" w:rsidRDefault="000E6B94" w:rsidP="005F1D62">
      <w:pPr>
        <w:pStyle w:val="BodyText"/>
        <w:kinsoku w:val="0"/>
        <w:overflowPunct w:val="0"/>
        <w:spacing w:before="42"/>
        <w:rPr>
          <w:b/>
          <w:bCs/>
        </w:rPr>
      </w:pPr>
    </w:p>
    <w:p w14:paraId="658E9C9F" w14:textId="4BF32E98" w:rsidR="000E6B94" w:rsidRDefault="000E6B94" w:rsidP="005F1D62">
      <w:pPr>
        <w:pStyle w:val="BodyText"/>
        <w:kinsoku w:val="0"/>
        <w:overflowPunct w:val="0"/>
        <w:jc w:val="both"/>
      </w:pPr>
      <w:r>
        <w:t xml:space="preserve">FPS requires a Contractor to lease new </w:t>
      </w:r>
      <w:r w:rsidR="00540336">
        <w:t>X</w:t>
      </w:r>
      <w:r>
        <w:t>-</w:t>
      </w:r>
      <w:r w:rsidR="00A95CC5">
        <w:t>r</w:t>
      </w:r>
      <w:r>
        <w:t>ay machines for FPS designated locations within the</w:t>
      </w:r>
      <w:r>
        <w:rPr>
          <w:spacing w:val="-15"/>
        </w:rPr>
        <w:t xml:space="preserve"> </w:t>
      </w:r>
      <w:r>
        <w:t>Contiguous</w:t>
      </w:r>
      <w:r>
        <w:rPr>
          <w:spacing w:val="-15"/>
        </w:rPr>
        <w:t xml:space="preserve"> </w:t>
      </w:r>
      <w:r>
        <w:t>United</w:t>
      </w:r>
      <w:r>
        <w:rPr>
          <w:spacing w:val="-15"/>
        </w:rPr>
        <w:t xml:space="preserve"> </w:t>
      </w:r>
      <w:r>
        <w:t>States</w:t>
      </w:r>
      <w:r>
        <w:rPr>
          <w:spacing w:val="-13"/>
        </w:rPr>
        <w:t xml:space="preserve"> </w:t>
      </w:r>
      <w:r>
        <w:t>(CONUS)</w:t>
      </w:r>
      <w:r>
        <w:rPr>
          <w:spacing w:val="-14"/>
        </w:rPr>
        <w:t xml:space="preserve"> </w:t>
      </w:r>
      <w:r>
        <w:t>and</w:t>
      </w:r>
      <w:r>
        <w:rPr>
          <w:spacing w:val="-14"/>
        </w:rPr>
        <w:t xml:space="preserve"> </w:t>
      </w:r>
      <w:r>
        <w:t>Outside</w:t>
      </w:r>
      <w:r>
        <w:rPr>
          <w:spacing w:val="-15"/>
        </w:rPr>
        <w:t xml:space="preserve"> </w:t>
      </w:r>
      <w:r>
        <w:t>the</w:t>
      </w:r>
      <w:r>
        <w:rPr>
          <w:spacing w:val="-15"/>
        </w:rPr>
        <w:t xml:space="preserve"> </w:t>
      </w:r>
      <w:r>
        <w:t>Contiguous</w:t>
      </w:r>
      <w:r>
        <w:rPr>
          <w:spacing w:val="-15"/>
        </w:rPr>
        <w:t xml:space="preserve"> </w:t>
      </w:r>
      <w:r>
        <w:t>United</w:t>
      </w:r>
      <w:r>
        <w:rPr>
          <w:spacing w:val="-12"/>
        </w:rPr>
        <w:t xml:space="preserve"> </w:t>
      </w:r>
      <w:r>
        <w:t>States</w:t>
      </w:r>
      <w:r>
        <w:rPr>
          <w:spacing w:val="-14"/>
        </w:rPr>
        <w:t xml:space="preserve"> </w:t>
      </w:r>
      <w:r>
        <w:t xml:space="preserve">(OCONUS) to include all U.S. states and territories. </w:t>
      </w:r>
      <w:r w:rsidR="006641DE">
        <w:t>T</w:t>
      </w:r>
      <w:r>
        <w:t>h</w:t>
      </w:r>
      <w:r w:rsidR="006641DE">
        <w:t>e</w:t>
      </w:r>
      <w:r>
        <w:t xml:space="preserve"> scope of work </w:t>
      </w:r>
      <w:r w:rsidR="00BB6197">
        <w:t xml:space="preserve">shall </w:t>
      </w:r>
      <w:r w:rsidR="006641DE">
        <w:t xml:space="preserve">also </w:t>
      </w:r>
      <w:r>
        <w:t>include shipping, handling, installation, maintenance, and a service agreement</w:t>
      </w:r>
      <w:r w:rsidR="006641DE">
        <w:t>.</w:t>
      </w:r>
    </w:p>
    <w:p w14:paraId="54ECE7BC" w14:textId="76B832AF" w:rsidR="000E6B94" w:rsidRDefault="00976DF7" w:rsidP="003A05AA">
      <w:pPr>
        <w:pStyle w:val="Heading2"/>
      </w:pPr>
      <w:bookmarkStart w:id="8" w:name="1.3._Applicable_Documents"/>
      <w:bookmarkStart w:id="9" w:name="_Toc216426704"/>
      <w:bookmarkEnd w:id="8"/>
      <w:r>
        <w:t>New Equipment</w:t>
      </w:r>
      <w:bookmarkEnd w:id="9"/>
    </w:p>
    <w:p w14:paraId="7F2A0935" w14:textId="361AD61F" w:rsidR="000E6B94" w:rsidRDefault="000E6B94" w:rsidP="00F7275F">
      <w:pPr>
        <w:pStyle w:val="BodyText"/>
        <w:kinsoku w:val="0"/>
        <w:overflowPunct w:val="0"/>
        <w:spacing w:before="276"/>
      </w:pPr>
      <w:r>
        <w:t xml:space="preserve">The Contractor shall provide new </w:t>
      </w:r>
      <w:r w:rsidR="00540336">
        <w:t>X-</w:t>
      </w:r>
      <w:r w:rsidR="00A95CC5">
        <w:t>r</w:t>
      </w:r>
      <w:r>
        <w:t>ay machines</w:t>
      </w:r>
      <w:r>
        <w:rPr>
          <w:spacing w:val="-3"/>
        </w:rPr>
        <w:t xml:space="preserve"> </w:t>
      </w:r>
      <w:r>
        <w:t>consisting</w:t>
      </w:r>
      <w:r>
        <w:rPr>
          <w:spacing w:val="-3"/>
        </w:rPr>
        <w:t xml:space="preserve"> </w:t>
      </w:r>
      <w:r>
        <w:t>of</w:t>
      </w:r>
      <w:r>
        <w:rPr>
          <w:spacing w:val="-3"/>
        </w:rPr>
        <w:t xml:space="preserve"> </w:t>
      </w:r>
      <w:r>
        <w:t>all</w:t>
      </w:r>
      <w:r>
        <w:rPr>
          <w:spacing w:val="-3"/>
        </w:rPr>
        <w:t xml:space="preserve"> </w:t>
      </w:r>
      <w:r>
        <w:t>new</w:t>
      </w:r>
      <w:r>
        <w:rPr>
          <w:spacing w:val="-4"/>
        </w:rPr>
        <w:t xml:space="preserve"> </w:t>
      </w:r>
      <w:r>
        <w:t>parts</w:t>
      </w:r>
      <w:r>
        <w:rPr>
          <w:spacing w:val="-4"/>
        </w:rPr>
        <w:t xml:space="preserve"> </w:t>
      </w:r>
      <w:r>
        <w:t>and</w:t>
      </w:r>
      <w:r>
        <w:rPr>
          <w:spacing w:val="-3"/>
        </w:rPr>
        <w:t xml:space="preserve"> </w:t>
      </w:r>
      <w:r>
        <w:t>software</w:t>
      </w:r>
      <w:r>
        <w:rPr>
          <w:spacing w:val="-3"/>
        </w:rPr>
        <w:t xml:space="preserve"> </w:t>
      </w:r>
      <w:r>
        <w:t>that</w:t>
      </w:r>
      <w:r>
        <w:rPr>
          <w:spacing w:val="-4"/>
        </w:rPr>
        <w:t xml:space="preserve"> </w:t>
      </w:r>
      <w:r>
        <w:t>comply</w:t>
      </w:r>
      <w:r>
        <w:rPr>
          <w:spacing w:val="-3"/>
        </w:rPr>
        <w:t xml:space="preserve"> </w:t>
      </w:r>
      <w:r>
        <w:t>with</w:t>
      </w:r>
      <w:r>
        <w:rPr>
          <w:spacing w:val="-3"/>
        </w:rPr>
        <w:t xml:space="preserve"> </w:t>
      </w:r>
      <w:r>
        <w:t>all</w:t>
      </w:r>
      <w:r>
        <w:rPr>
          <w:spacing w:val="-3"/>
        </w:rPr>
        <w:t xml:space="preserve"> </w:t>
      </w:r>
      <w:r>
        <w:t>applicable</w:t>
      </w:r>
      <w:r>
        <w:rPr>
          <w:spacing w:val="-3"/>
        </w:rPr>
        <w:t xml:space="preserve"> </w:t>
      </w:r>
      <w:r>
        <w:t>federal regulations and standards of the American National Standards Institute (ANSI) and Underwriters Laboratories (UL)</w:t>
      </w:r>
      <w:r w:rsidR="005D161A">
        <w:t>.</w:t>
      </w:r>
    </w:p>
    <w:p w14:paraId="0AB03F4D" w14:textId="77777777" w:rsidR="000E6B94" w:rsidRDefault="000E6B94" w:rsidP="00790A5E">
      <w:pPr>
        <w:pStyle w:val="BodyText"/>
        <w:kinsoku w:val="0"/>
        <w:overflowPunct w:val="0"/>
        <w:spacing w:before="39"/>
      </w:pPr>
    </w:p>
    <w:p w14:paraId="0136E828" w14:textId="77777777" w:rsidR="00314B84" w:rsidRPr="00BF3C11" w:rsidRDefault="00314B84" w:rsidP="00314B84">
      <w:pPr>
        <w:pStyle w:val="Heading1"/>
      </w:pPr>
      <w:bookmarkStart w:id="10" w:name="_Toc216426705"/>
      <w:r w:rsidRPr="00BF3C11">
        <w:t>Applicable Laws, Regulations, and Standards</w:t>
      </w:r>
      <w:bookmarkEnd w:id="10"/>
    </w:p>
    <w:p w14:paraId="32750240" w14:textId="77777777" w:rsidR="00314B84" w:rsidRPr="00BF3C11" w:rsidRDefault="00314B84" w:rsidP="00314B84">
      <w:pPr>
        <w:spacing w:before="100" w:beforeAutospacing="1" w:after="100" w:afterAutospacing="1"/>
        <w:rPr>
          <w:sz w:val="24"/>
          <w:szCs w:val="24"/>
        </w:rPr>
      </w:pPr>
      <w:r w:rsidRPr="00BF3C11">
        <w:rPr>
          <w:sz w:val="24"/>
          <w:szCs w:val="24"/>
        </w:rPr>
        <w:t>The Contractor shall ensure that all X-ray screening systems, components, and related services provided under this contract comply with all applicable federal statutes, regulations, DHS and FPS policies, and nationally recognized technical standards. The following authorities and standards are referenced in this Statement of Work and are incorporated by reference:</w:t>
      </w:r>
    </w:p>
    <w:p w14:paraId="4DE4222C" w14:textId="77777777" w:rsidR="00314B84" w:rsidRPr="00BF3C11" w:rsidRDefault="00314B84" w:rsidP="00314B84">
      <w:pPr>
        <w:spacing w:before="100" w:beforeAutospacing="1" w:after="100" w:afterAutospacing="1"/>
        <w:rPr>
          <w:b/>
          <w:bCs/>
          <w:sz w:val="24"/>
          <w:szCs w:val="24"/>
        </w:rPr>
      </w:pPr>
      <w:r w:rsidRPr="00BF3C11">
        <w:rPr>
          <w:sz w:val="24"/>
          <w:szCs w:val="24"/>
        </w:rPr>
        <w:t>Federal Statutes and Regulations</w:t>
      </w:r>
    </w:p>
    <w:p w14:paraId="43FFDDEB" w14:textId="3A09FDC1" w:rsidR="00314B84" w:rsidRPr="00BF3C11" w:rsidRDefault="00314B84" w:rsidP="000D543E">
      <w:pPr>
        <w:widowControl/>
        <w:numPr>
          <w:ilvl w:val="0"/>
          <w:numId w:val="21"/>
        </w:numPr>
        <w:autoSpaceDE/>
        <w:autoSpaceDN/>
        <w:adjustRightInd/>
        <w:spacing w:before="100" w:beforeAutospacing="1" w:after="100" w:afterAutospacing="1"/>
        <w:rPr>
          <w:rFonts w:eastAsia="Times New Roman"/>
          <w:sz w:val="24"/>
          <w:szCs w:val="24"/>
        </w:rPr>
      </w:pPr>
      <w:r w:rsidRPr="00BF3C11">
        <w:rPr>
          <w:rFonts w:eastAsia="Times New Roman"/>
          <w:sz w:val="24"/>
          <w:szCs w:val="24"/>
        </w:rPr>
        <w:t>21 CFR 1020.40 – U.S. Food and Drug Administration Performance Standards for Cabinet X-ray Systems</w:t>
      </w:r>
      <w:r w:rsidRPr="00BF3C11">
        <w:rPr>
          <w:rFonts w:eastAsia="Times New Roman"/>
          <w:sz w:val="24"/>
          <w:szCs w:val="24"/>
        </w:rPr>
        <w:br/>
      </w:r>
      <w:r w:rsidR="00D406A2">
        <w:rPr>
          <w:rFonts w:eastAsia="Times New Roman"/>
          <w:sz w:val="24"/>
          <w:szCs w:val="24"/>
        </w:rPr>
        <w:t xml:space="preserve">- </w:t>
      </w:r>
      <w:r w:rsidRPr="00BF3C11">
        <w:rPr>
          <w:rFonts w:eastAsia="Times New Roman"/>
          <w:sz w:val="24"/>
          <w:szCs w:val="24"/>
        </w:rPr>
        <w:t>Governs radiation emissions, labeling, safety interlocks, and radiation surveys for cabinet X-ray systems of the type procured by FPS.</w:t>
      </w:r>
    </w:p>
    <w:p w14:paraId="49F16021" w14:textId="1C3F9B29" w:rsidR="00314B84" w:rsidRPr="00BF3C11" w:rsidRDefault="00314B84" w:rsidP="000D543E">
      <w:pPr>
        <w:widowControl/>
        <w:numPr>
          <w:ilvl w:val="0"/>
          <w:numId w:val="21"/>
        </w:numPr>
        <w:autoSpaceDE/>
        <w:autoSpaceDN/>
        <w:adjustRightInd/>
        <w:spacing w:before="100" w:beforeAutospacing="1" w:after="100" w:afterAutospacing="1"/>
        <w:rPr>
          <w:rFonts w:eastAsia="Times New Roman"/>
          <w:sz w:val="24"/>
          <w:szCs w:val="24"/>
        </w:rPr>
      </w:pPr>
      <w:r w:rsidRPr="00BF3C11">
        <w:rPr>
          <w:rFonts w:eastAsia="Times New Roman"/>
          <w:sz w:val="24"/>
          <w:szCs w:val="24"/>
        </w:rPr>
        <w:lastRenderedPageBreak/>
        <w:t>29 CFR 1910.1096 Subpart Z – Toxic and Hazardous Substances, Occupational Health and Safety Administration Radiation Safety Requirements</w:t>
      </w:r>
      <w:r w:rsidRPr="00BF3C11">
        <w:rPr>
          <w:rFonts w:eastAsia="Times New Roman"/>
          <w:sz w:val="24"/>
          <w:szCs w:val="24"/>
        </w:rPr>
        <w:br/>
      </w:r>
      <w:r w:rsidR="00D406A2">
        <w:rPr>
          <w:rFonts w:eastAsia="Times New Roman"/>
          <w:sz w:val="24"/>
          <w:szCs w:val="24"/>
        </w:rPr>
        <w:t xml:space="preserve">- </w:t>
      </w:r>
      <w:r w:rsidRPr="00BF3C11">
        <w:rPr>
          <w:rFonts w:eastAsia="Times New Roman"/>
          <w:sz w:val="24"/>
          <w:szCs w:val="24"/>
        </w:rPr>
        <w:t>Establishes employer responsibilities for protecting workers from exposure to ionizing radiation and labeling, monitoring requirements.</w:t>
      </w:r>
    </w:p>
    <w:p w14:paraId="4C01B112" w14:textId="424C8F7F" w:rsidR="00314B84" w:rsidRPr="00BF3C11" w:rsidRDefault="00314B84" w:rsidP="000D543E">
      <w:pPr>
        <w:widowControl/>
        <w:numPr>
          <w:ilvl w:val="0"/>
          <w:numId w:val="21"/>
        </w:numPr>
        <w:autoSpaceDE/>
        <w:autoSpaceDN/>
        <w:adjustRightInd/>
        <w:spacing w:before="100" w:beforeAutospacing="1" w:after="100" w:afterAutospacing="1"/>
        <w:rPr>
          <w:rFonts w:eastAsia="Times New Roman"/>
          <w:sz w:val="24"/>
          <w:szCs w:val="24"/>
        </w:rPr>
      </w:pPr>
      <w:r w:rsidRPr="00BF3C11">
        <w:rPr>
          <w:rFonts w:eastAsia="Times New Roman"/>
          <w:sz w:val="24"/>
          <w:szCs w:val="24"/>
        </w:rPr>
        <w:t>10 CFR 20 – Standards for Protection Against Radiation</w:t>
      </w:r>
      <w:r w:rsidRPr="00BF3C11">
        <w:rPr>
          <w:rFonts w:eastAsia="Times New Roman"/>
          <w:sz w:val="24"/>
          <w:szCs w:val="24"/>
        </w:rPr>
        <w:br/>
      </w:r>
      <w:r w:rsidR="009847D8">
        <w:rPr>
          <w:rFonts w:eastAsia="Times New Roman"/>
          <w:sz w:val="24"/>
          <w:szCs w:val="24"/>
        </w:rPr>
        <w:t xml:space="preserve">- </w:t>
      </w:r>
      <w:r w:rsidRPr="00BF3C11">
        <w:rPr>
          <w:rFonts w:eastAsia="Times New Roman"/>
          <w:sz w:val="24"/>
          <w:szCs w:val="24"/>
        </w:rPr>
        <w:t xml:space="preserve">Only applicable when state or facility requirements incorporate </w:t>
      </w:r>
      <w:r w:rsidR="00E53727">
        <w:rPr>
          <w:rFonts w:eastAsia="Times New Roman"/>
          <w:sz w:val="24"/>
          <w:szCs w:val="24"/>
        </w:rPr>
        <w:t>Nuclear Regulatory Commission</w:t>
      </w:r>
      <w:r w:rsidRPr="00BF3C11">
        <w:rPr>
          <w:rFonts w:eastAsia="Times New Roman"/>
          <w:sz w:val="24"/>
          <w:szCs w:val="24"/>
        </w:rPr>
        <w:t xml:space="preserve"> standards for radiation safety, dose limits, or surveys.</w:t>
      </w:r>
    </w:p>
    <w:p w14:paraId="77F2ECA2" w14:textId="77777777" w:rsidR="00314B84" w:rsidRPr="00BF3C11" w:rsidRDefault="00314B84" w:rsidP="00314B84">
      <w:pPr>
        <w:spacing w:before="100" w:beforeAutospacing="1" w:after="100" w:afterAutospacing="1"/>
        <w:rPr>
          <w:rFonts w:eastAsiaTheme="minorHAnsi"/>
          <w:b/>
          <w:bCs/>
          <w:sz w:val="24"/>
          <w:szCs w:val="24"/>
        </w:rPr>
      </w:pPr>
      <w:r w:rsidRPr="00BF3C11">
        <w:rPr>
          <w:sz w:val="24"/>
          <w:szCs w:val="24"/>
        </w:rPr>
        <w:t>Nationally Recognized Technical Standards</w:t>
      </w:r>
    </w:p>
    <w:p w14:paraId="3D6CEEAD" w14:textId="2939487C" w:rsidR="00314B84" w:rsidRPr="00BF3C11" w:rsidRDefault="00314B84" w:rsidP="000D543E">
      <w:pPr>
        <w:widowControl/>
        <w:numPr>
          <w:ilvl w:val="0"/>
          <w:numId w:val="22"/>
        </w:numPr>
        <w:autoSpaceDE/>
        <w:autoSpaceDN/>
        <w:adjustRightInd/>
        <w:spacing w:before="100" w:beforeAutospacing="1" w:after="100" w:afterAutospacing="1"/>
        <w:rPr>
          <w:rFonts w:eastAsia="Times New Roman"/>
          <w:sz w:val="24"/>
          <w:szCs w:val="24"/>
        </w:rPr>
      </w:pPr>
      <w:r w:rsidRPr="00BF3C11">
        <w:rPr>
          <w:rFonts w:eastAsia="Times New Roman"/>
          <w:sz w:val="24"/>
          <w:szCs w:val="24"/>
        </w:rPr>
        <w:t>ANSI N43.3 – American National Standard for Radiation Safety for Cabinet X-ray Systems</w:t>
      </w:r>
      <w:r w:rsidRPr="00BF3C11">
        <w:rPr>
          <w:rFonts w:eastAsia="Times New Roman"/>
          <w:sz w:val="24"/>
          <w:szCs w:val="24"/>
        </w:rPr>
        <w:br/>
      </w:r>
      <w:r w:rsidR="009847D8">
        <w:rPr>
          <w:rFonts w:eastAsia="Times New Roman"/>
          <w:sz w:val="24"/>
          <w:szCs w:val="24"/>
        </w:rPr>
        <w:t xml:space="preserve">- </w:t>
      </w:r>
      <w:r w:rsidRPr="00BF3C11">
        <w:rPr>
          <w:rFonts w:eastAsia="Times New Roman"/>
          <w:sz w:val="24"/>
          <w:szCs w:val="24"/>
        </w:rPr>
        <w:t>Defines radiation limits, test procedures, survey requirements, and safety features for cabinet X-ray systems used for security screening.</w:t>
      </w:r>
    </w:p>
    <w:p w14:paraId="170D2503" w14:textId="7B7D68C5" w:rsidR="00314B84" w:rsidRPr="00BF3C11" w:rsidRDefault="00314B84" w:rsidP="000D543E">
      <w:pPr>
        <w:widowControl/>
        <w:numPr>
          <w:ilvl w:val="0"/>
          <w:numId w:val="22"/>
        </w:numPr>
        <w:autoSpaceDE/>
        <w:autoSpaceDN/>
        <w:adjustRightInd/>
        <w:spacing w:before="100" w:beforeAutospacing="1" w:after="100" w:afterAutospacing="1"/>
        <w:rPr>
          <w:rFonts w:eastAsia="Times New Roman"/>
          <w:sz w:val="24"/>
          <w:szCs w:val="24"/>
        </w:rPr>
      </w:pPr>
      <w:r w:rsidRPr="00BF3C11">
        <w:rPr>
          <w:rFonts w:eastAsia="Times New Roman"/>
          <w:sz w:val="24"/>
          <w:szCs w:val="24"/>
        </w:rPr>
        <w:t>UL 61010-1 – Standard for Safety Requirements for Electrical Equipment for Measurement, Control, and Laboratory Use</w:t>
      </w:r>
      <w:r w:rsidRPr="00BF3C11">
        <w:rPr>
          <w:rFonts w:eastAsia="Times New Roman"/>
          <w:sz w:val="24"/>
          <w:szCs w:val="24"/>
        </w:rPr>
        <w:br/>
      </w:r>
      <w:r w:rsidR="009847D8">
        <w:rPr>
          <w:rFonts w:eastAsia="Times New Roman"/>
          <w:sz w:val="24"/>
          <w:szCs w:val="24"/>
        </w:rPr>
        <w:t xml:space="preserve">- </w:t>
      </w:r>
      <w:r w:rsidRPr="00BF3C11">
        <w:rPr>
          <w:rFonts w:eastAsia="Times New Roman"/>
          <w:sz w:val="24"/>
          <w:szCs w:val="24"/>
        </w:rPr>
        <w:t>Commonly required for electrical safety certification of X-ray system components.</w:t>
      </w:r>
    </w:p>
    <w:p w14:paraId="6E51A679" w14:textId="1C944510" w:rsidR="00314B84" w:rsidRPr="00BF3C11" w:rsidRDefault="00314B84" w:rsidP="000D543E">
      <w:pPr>
        <w:widowControl/>
        <w:numPr>
          <w:ilvl w:val="0"/>
          <w:numId w:val="22"/>
        </w:numPr>
        <w:autoSpaceDE/>
        <w:autoSpaceDN/>
        <w:adjustRightInd/>
        <w:spacing w:before="100" w:beforeAutospacing="1" w:after="100" w:afterAutospacing="1"/>
        <w:rPr>
          <w:rFonts w:eastAsia="Times New Roman"/>
          <w:sz w:val="24"/>
          <w:szCs w:val="24"/>
        </w:rPr>
      </w:pPr>
      <w:r w:rsidRPr="00BF3C11">
        <w:rPr>
          <w:rFonts w:eastAsia="Times New Roman"/>
          <w:sz w:val="24"/>
          <w:szCs w:val="24"/>
        </w:rPr>
        <w:t>UL 60950-1 / UL 62368-1 (as applicable)</w:t>
      </w:r>
      <w:r w:rsidRPr="00BF3C11">
        <w:rPr>
          <w:rFonts w:eastAsia="Times New Roman"/>
          <w:sz w:val="24"/>
          <w:szCs w:val="24"/>
        </w:rPr>
        <w:br/>
      </w:r>
      <w:r w:rsidR="00C43DBC">
        <w:rPr>
          <w:rFonts w:eastAsia="Times New Roman"/>
          <w:sz w:val="24"/>
          <w:szCs w:val="24"/>
        </w:rPr>
        <w:t xml:space="preserve">- </w:t>
      </w:r>
      <w:r w:rsidRPr="00BF3C11">
        <w:rPr>
          <w:rFonts w:eastAsia="Times New Roman"/>
          <w:sz w:val="24"/>
          <w:szCs w:val="24"/>
        </w:rPr>
        <w:t>Safety requirements for information technology and imaging equipment incorporated into X-ray systems.</w:t>
      </w:r>
    </w:p>
    <w:p w14:paraId="4D6C6D9C" w14:textId="59CE5531" w:rsidR="00314B84" w:rsidRPr="00BF3C11" w:rsidRDefault="00314B84" w:rsidP="000D543E">
      <w:pPr>
        <w:widowControl/>
        <w:numPr>
          <w:ilvl w:val="0"/>
          <w:numId w:val="22"/>
        </w:numPr>
        <w:autoSpaceDE/>
        <w:autoSpaceDN/>
        <w:adjustRightInd/>
        <w:spacing w:before="100" w:beforeAutospacing="1" w:after="100" w:afterAutospacing="1"/>
        <w:rPr>
          <w:rFonts w:eastAsia="Times New Roman"/>
          <w:sz w:val="24"/>
          <w:szCs w:val="24"/>
        </w:rPr>
      </w:pPr>
      <w:r w:rsidRPr="00BF3C11">
        <w:rPr>
          <w:rFonts w:eastAsia="Times New Roman"/>
          <w:sz w:val="24"/>
          <w:szCs w:val="24"/>
        </w:rPr>
        <w:t xml:space="preserve">ASTM </w:t>
      </w:r>
      <w:r w:rsidR="00552F73">
        <w:rPr>
          <w:rFonts w:eastAsia="Times New Roman"/>
          <w:sz w:val="24"/>
          <w:szCs w:val="24"/>
        </w:rPr>
        <w:t xml:space="preserve">International (ASTM) </w:t>
      </w:r>
      <w:r w:rsidRPr="00BF3C11">
        <w:rPr>
          <w:rFonts w:eastAsia="Times New Roman"/>
          <w:sz w:val="24"/>
          <w:szCs w:val="24"/>
        </w:rPr>
        <w:t>F792 – Standard Practice for Evaluating the Imaging Performance of Security X-ray Systems</w:t>
      </w:r>
      <w:r w:rsidRPr="00BF3C11">
        <w:rPr>
          <w:rFonts w:eastAsia="Times New Roman"/>
          <w:sz w:val="24"/>
          <w:szCs w:val="24"/>
        </w:rPr>
        <w:br/>
      </w:r>
      <w:r w:rsidR="00C43DBC">
        <w:rPr>
          <w:rFonts w:eastAsia="Times New Roman"/>
          <w:sz w:val="24"/>
          <w:szCs w:val="24"/>
        </w:rPr>
        <w:t xml:space="preserve">- </w:t>
      </w:r>
      <w:r w:rsidRPr="00BF3C11">
        <w:rPr>
          <w:rFonts w:eastAsia="Times New Roman"/>
          <w:sz w:val="24"/>
          <w:szCs w:val="24"/>
        </w:rPr>
        <w:t>Provides test methods for image quality, resolution, and penetration; referenced in many screening-equipment SOWs.</w:t>
      </w:r>
    </w:p>
    <w:p w14:paraId="53B5EB0A" w14:textId="3D36448F" w:rsidR="00314B84" w:rsidRPr="00BF3C11" w:rsidRDefault="00314B84" w:rsidP="000D543E">
      <w:pPr>
        <w:widowControl/>
        <w:numPr>
          <w:ilvl w:val="0"/>
          <w:numId w:val="22"/>
        </w:numPr>
        <w:autoSpaceDE/>
        <w:autoSpaceDN/>
        <w:adjustRightInd/>
        <w:spacing w:before="100" w:beforeAutospacing="1" w:after="100" w:afterAutospacing="1"/>
        <w:rPr>
          <w:rFonts w:eastAsia="Times New Roman"/>
          <w:sz w:val="24"/>
          <w:szCs w:val="24"/>
        </w:rPr>
      </w:pPr>
      <w:r w:rsidRPr="00BF3C11">
        <w:rPr>
          <w:rFonts w:eastAsia="Times New Roman"/>
          <w:sz w:val="24"/>
          <w:szCs w:val="24"/>
        </w:rPr>
        <w:t xml:space="preserve">ANSI/ESD, </w:t>
      </w:r>
      <w:r w:rsidR="00615137" w:rsidRPr="00EB7B50">
        <w:rPr>
          <w:sz w:val="24"/>
          <w:szCs w:val="24"/>
        </w:rPr>
        <w:t>International Organization for Standardization International Electrotechnical Commission (</w:t>
      </w:r>
      <w:r w:rsidR="00EB7B50" w:rsidRPr="00EB7B50">
        <w:rPr>
          <w:sz w:val="24"/>
          <w:szCs w:val="24"/>
        </w:rPr>
        <w:t>ISO/</w:t>
      </w:r>
      <w:r w:rsidRPr="00EB7B50">
        <w:rPr>
          <w:rFonts w:eastAsia="Times New Roman"/>
          <w:sz w:val="24"/>
          <w:szCs w:val="24"/>
        </w:rPr>
        <w:t>I</w:t>
      </w:r>
      <w:r w:rsidRPr="00BF3C11">
        <w:rPr>
          <w:rFonts w:eastAsia="Times New Roman"/>
          <w:sz w:val="24"/>
          <w:szCs w:val="24"/>
        </w:rPr>
        <w:t>EC</w:t>
      </w:r>
      <w:r w:rsidR="00EB7B50">
        <w:rPr>
          <w:rFonts w:eastAsia="Times New Roman"/>
          <w:sz w:val="24"/>
          <w:szCs w:val="24"/>
        </w:rPr>
        <w:t>)</w:t>
      </w:r>
      <w:r w:rsidRPr="00BF3C11">
        <w:rPr>
          <w:rFonts w:eastAsia="Times New Roman"/>
          <w:sz w:val="24"/>
          <w:szCs w:val="24"/>
        </w:rPr>
        <w:t>, or equivalent standards for electromagnetic compatibility (as applicable to X-ray systems and their peripherals).</w:t>
      </w:r>
    </w:p>
    <w:p w14:paraId="502F82AA" w14:textId="77777777" w:rsidR="00314B84" w:rsidRDefault="00314B84" w:rsidP="00314B84"/>
    <w:p w14:paraId="39734EF3" w14:textId="70B981BD" w:rsidR="003106AB" w:rsidRPr="003106AB" w:rsidRDefault="00F25B47" w:rsidP="009156C9">
      <w:pPr>
        <w:pStyle w:val="Heading1"/>
      </w:pPr>
      <w:bookmarkStart w:id="11" w:name="_Toc216426706"/>
      <w:r>
        <w:t>Technical Requirements</w:t>
      </w:r>
      <w:bookmarkEnd w:id="11"/>
      <w:r>
        <w:t xml:space="preserve"> </w:t>
      </w:r>
    </w:p>
    <w:p w14:paraId="3F360755" w14:textId="7A434D6C" w:rsidR="004C7A19" w:rsidRDefault="004C7A19" w:rsidP="000D543E">
      <w:pPr>
        <w:pStyle w:val="Heading2"/>
        <w:numPr>
          <w:ilvl w:val="1"/>
          <w:numId w:val="15"/>
        </w:numPr>
        <w:tabs>
          <w:tab w:val="clear" w:pos="2011"/>
          <w:tab w:val="left" w:pos="2430"/>
        </w:tabs>
        <w:ind w:left="540" w:hanging="540"/>
      </w:pPr>
      <w:bookmarkStart w:id="12" w:name="_Toc216426707"/>
      <w:r>
        <w:t>Types of X-Ray Machines</w:t>
      </w:r>
      <w:bookmarkEnd w:id="12"/>
    </w:p>
    <w:p w14:paraId="07E1B5C3" w14:textId="3BB879FF" w:rsidR="005F1D62" w:rsidRDefault="000E6B94" w:rsidP="00F7275F">
      <w:pPr>
        <w:pStyle w:val="ListParagraph"/>
        <w:tabs>
          <w:tab w:val="left" w:pos="1939"/>
        </w:tabs>
        <w:kinsoku w:val="0"/>
        <w:overflowPunct w:val="0"/>
        <w:ind w:left="0"/>
      </w:pPr>
      <w:r>
        <w:t>The</w:t>
      </w:r>
      <w:r>
        <w:rPr>
          <w:spacing w:val="-15"/>
        </w:rPr>
        <w:t xml:space="preserve"> </w:t>
      </w:r>
      <w:r>
        <w:t>Contractor</w:t>
      </w:r>
      <w:r>
        <w:rPr>
          <w:spacing w:val="-15"/>
        </w:rPr>
        <w:t xml:space="preserve"> </w:t>
      </w:r>
      <w:r>
        <w:t>shall</w:t>
      </w:r>
      <w:r>
        <w:rPr>
          <w:spacing w:val="-15"/>
        </w:rPr>
        <w:t xml:space="preserve"> </w:t>
      </w:r>
      <w:r>
        <w:t>provide</w:t>
      </w:r>
      <w:r>
        <w:rPr>
          <w:spacing w:val="-15"/>
        </w:rPr>
        <w:t xml:space="preserve"> </w:t>
      </w:r>
      <w:r>
        <w:t>a</w:t>
      </w:r>
      <w:r>
        <w:rPr>
          <w:spacing w:val="-15"/>
        </w:rPr>
        <w:t xml:space="preserve"> </w:t>
      </w:r>
      <w:r>
        <w:t>machine</w:t>
      </w:r>
      <w:r>
        <w:rPr>
          <w:spacing w:val="-15"/>
        </w:rPr>
        <w:t xml:space="preserve"> </w:t>
      </w:r>
      <w:r>
        <w:t>for</w:t>
      </w:r>
      <w:r>
        <w:rPr>
          <w:spacing w:val="-15"/>
        </w:rPr>
        <w:t xml:space="preserve"> </w:t>
      </w:r>
      <w:r>
        <w:t>each</w:t>
      </w:r>
      <w:r>
        <w:rPr>
          <w:spacing w:val="-15"/>
        </w:rPr>
        <w:t xml:space="preserve"> </w:t>
      </w:r>
      <w:r>
        <w:t>category</w:t>
      </w:r>
      <w:r>
        <w:rPr>
          <w:spacing w:val="-15"/>
        </w:rPr>
        <w:t xml:space="preserve"> </w:t>
      </w:r>
      <w:r>
        <w:t>listed</w:t>
      </w:r>
      <w:r>
        <w:rPr>
          <w:spacing w:val="-15"/>
        </w:rPr>
        <w:t xml:space="preserve"> </w:t>
      </w:r>
      <w:r>
        <w:t>below.</w:t>
      </w:r>
      <w:r>
        <w:rPr>
          <w:spacing w:val="-15"/>
        </w:rPr>
        <w:t xml:space="preserve"> </w:t>
      </w:r>
      <w:r>
        <w:t>This</w:t>
      </w:r>
      <w:r>
        <w:rPr>
          <w:spacing w:val="-15"/>
        </w:rPr>
        <w:t xml:space="preserve"> </w:t>
      </w:r>
      <w:r>
        <w:t>SOW</w:t>
      </w:r>
      <w:r>
        <w:rPr>
          <w:spacing w:val="-15"/>
        </w:rPr>
        <w:t xml:space="preserve"> </w:t>
      </w:r>
      <w:r>
        <w:t xml:space="preserve">supports two varieties of </w:t>
      </w:r>
      <w:r w:rsidR="00540336">
        <w:t>X</w:t>
      </w:r>
      <w:r>
        <w:t>-</w:t>
      </w:r>
      <w:r w:rsidR="00A95CC5">
        <w:t>r</w:t>
      </w:r>
      <w:r>
        <w:t>ay Machines.</w:t>
      </w:r>
    </w:p>
    <w:p w14:paraId="3B85FB4A" w14:textId="77777777" w:rsidR="00F7275F" w:rsidRPr="00597FA9" w:rsidRDefault="00F7275F" w:rsidP="00F7275F">
      <w:pPr>
        <w:pStyle w:val="ListParagraph"/>
        <w:tabs>
          <w:tab w:val="left" w:pos="1939"/>
        </w:tabs>
        <w:kinsoku w:val="0"/>
        <w:overflowPunct w:val="0"/>
        <w:ind w:left="0"/>
        <w:rPr>
          <w:sz w:val="20"/>
          <w:szCs w:val="20"/>
        </w:rPr>
      </w:pPr>
    </w:p>
    <w:p w14:paraId="2125DED3" w14:textId="637A4BDF" w:rsidR="00E20AD4" w:rsidRDefault="0075486B" w:rsidP="00E20AD4">
      <w:pPr>
        <w:pStyle w:val="BodyText"/>
        <w:kinsoku w:val="0"/>
        <w:overflowPunct w:val="0"/>
        <w:ind w:left="720"/>
        <w:jc w:val="both"/>
      </w:pPr>
      <w:r>
        <w:t>3</w:t>
      </w:r>
      <w:r w:rsidR="00E20AD4" w:rsidRPr="00E20AD4">
        <w:t>.1.1    Single-View System. A single-view X-ray system provides one X-ray image of a screened item from a single projection angle. Single-view systems are appropriate for lower-risk or lower-throughput environments and for facilities where space constraints or operational needs do not require additional imaging perspectives.</w:t>
      </w:r>
    </w:p>
    <w:p w14:paraId="308DA6E5" w14:textId="77777777" w:rsidR="00E20AD4" w:rsidRPr="00597FA9" w:rsidRDefault="00E20AD4" w:rsidP="00E20AD4">
      <w:pPr>
        <w:pStyle w:val="BodyText"/>
        <w:kinsoku w:val="0"/>
        <w:overflowPunct w:val="0"/>
        <w:ind w:left="720"/>
        <w:jc w:val="both"/>
        <w:rPr>
          <w:sz w:val="20"/>
          <w:szCs w:val="20"/>
        </w:rPr>
      </w:pPr>
    </w:p>
    <w:p w14:paraId="3BF97799" w14:textId="3443FF2D" w:rsidR="00E20AD4" w:rsidRDefault="0075486B" w:rsidP="00E20AD4">
      <w:pPr>
        <w:pStyle w:val="BodyText"/>
        <w:kinsoku w:val="0"/>
        <w:overflowPunct w:val="0"/>
        <w:ind w:left="720"/>
        <w:jc w:val="both"/>
      </w:pPr>
      <w:r>
        <w:t>3</w:t>
      </w:r>
      <w:r w:rsidR="00E20AD4" w:rsidRPr="00E20AD4">
        <w:t xml:space="preserve">.1.2    Dual-View System. A dual-view X-ray system provides at least two independent X-ray images of a screened item from different projection angles using any commercially available technology. Dual-view systems improve visibility into cluttered bags and reduce blind spots by offering multiple imaging perspectives. While dual-view imaging enables </w:t>
      </w:r>
      <w:r w:rsidR="00E20AD4" w:rsidRPr="00E20AD4">
        <w:lastRenderedPageBreak/>
        <w:t>enhanced image interpretation, it does not by itself generate three-dimensional or volumetric images.</w:t>
      </w:r>
    </w:p>
    <w:p w14:paraId="537999BE" w14:textId="77777777" w:rsidR="00E20AD4" w:rsidRDefault="00E20AD4" w:rsidP="00E20AD4">
      <w:pPr>
        <w:pStyle w:val="BodyText"/>
        <w:kinsoku w:val="0"/>
        <w:overflowPunct w:val="0"/>
        <w:ind w:left="720"/>
        <w:jc w:val="both"/>
      </w:pPr>
    </w:p>
    <w:p w14:paraId="368BB93B" w14:textId="5E901B1F" w:rsidR="00E20AD4" w:rsidRDefault="0075486B" w:rsidP="00E20AD4">
      <w:pPr>
        <w:pStyle w:val="BodyText"/>
        <w:kinsoku w:val="0"/>
        <w:overflowPunct w:val="0"/>
        <w:ind w:left="720"/>
        <w:jc w:val="both"/>
      </w:pPr>
      <w:r>
        <w:t>3</w:t>
      </w:r>
      <w:r w:rsidR="00E20AD4" w:rsidRPr="00E20AD4">
        <w:t xml:space="preserve">.1.3    Optional Advanced Imaging Capability. Vendors </w:t>
      </w:r>
      <w:r w:rsidR="00463F6A">
        <w:t xml:space="preserve">shall </w:t>
      </w:r>
      <w:r w:rsidR="00E20AD4" w:rsidRPr="00E20AD4">
        <w:t>offer enhanced imaging features—such as 3D or volumetric image representations—using any manufacturer-supported technology. FPS require</w:t>
      </w:r>
      <w:r w:rsidR="00E300E1">
        <w:t>s</w:t>
      </w:r>
      <w:r w:rsidR="00E20AD4" w:rsidRPr="00E20AD4">
        <w:t xml:space="preserve"> 3D imaging under this contract</w:t>
      </w:r>
      <w:r w:rsidR="00B87070">
        <w:t xml:space="preserve">. </w:t>
      </w:r>
      <w:r w:rsidR="00E20AD4" w:rsidRPr="00E20AD4">
        <w:t>The SOW does not specify or limit the method by which any advanced imaging capability is produced.</w:t>
      </w:r>
    </w:p>
    <w:p w14:paraId="2D8D7156" w14:textId="77777777" w:rsidR="00E20AD4" w:rsidRDefault="00E20AD4" w:rsidP="00E20AD4">
      <w:pPr>
        <w:pStyle w:val="BodyText"/>
        <w:kinsoku w:val="0"/>
        <w:overflowPunct w:val="0"/>
        <w:ind w:left="720"/>
        <w:jc w:val="both"/>
      </w:pPr>
    </w:p>
    <w:p w14:paraId="2592F79B" w14:textId="6B6A5EB9" w:rsidR="00E20AD4" w:rsidRPr="00E20AD4" w:rsidRDefault="0075486B" w:rsidP="00E20AD4">
      <w:pPr>
        <w:pStyle w:val="BodyText"/>
        <w:kinsoku w:val="0"/>
        <w:overflowPunct w:val="0"/>
        <w:ind w:left="720"/>
        <w:jc w:val="both"/>
      </w:pPr>
      <w:r>
        <w:t>3</w:t>
      </w:r>
      <w:r w:rsidR="00E20AD4" w:rsidRPr="00E20AD4">
        <w:t>.1.4    Performance Requirements. All X-ray systems shall conform to ASTM</w:t>
      </w:r>
      <w:r w:rsidR="00C5251D">
        <w:t xml:space="preserve"> </w:t>
      </w:r>
      <w:r w:rsidR="00E20AD4" w:rsidRPr="00E20AD4">
        <w:t>F792 – Standard Practice for Evaluating the Imaging Performance of Security X-ray Systems, or equivalent. Systems shall achieve a minimum target resolution of 36 AWG and shall include two full-color monitors capable of displaying the maximum resolution supported by the system.</w:t>
      </w:r>
    </w:p>
    <w:p w14:paraId="47314D73" w14:textId="6057C1EB" w:rsidR="00CA5F00" w:rsidRPr="00CA5F00" w:rsidRDefault="00CA5F00" w:rsidP="000D543E">
      <w:pPr>
        <w:pStyle w:val="Heading2"/>
        <w:numPr>
          <w:ilvl w:val="1"/>
          <w:numId w:val="15"/>
        </w:numPr>
        <w:ind w:left="450" w:hanging="433"/>
        <w:jc w:val="both"/>
      </w:pPr>
      <w:bookmarkStart w:id="13" w:name="_Toc216426708"/>
      <w:r w:rsidRPr="00CA5F00">
        <w:t>X-ray System Requirements</w:t>
      </w:r>
      <w:bookmarkEnd w:id="13"/>
      <w:r w:rsidRPr="00CA5F00">
        <w:t xml:space="preserve"> </w:t>
      </w:r>
    </w:p>
    <w:p w14:paraId="2E60ACB5" w14:textId="77777777" w:rsidR="00241F2F" w:rsidRDefault="00241F2F" w:rsidP="00CA06B0"/>
    <w:p w14:paraId="63C9178F" w14:textId="626DEE6D" w:rsidR="00CA06B0" w:rsidRPr="00C5251D" w:rsidRDefault="00CA06B0" w:rsidP="00CA06B0">
      <w:pPr>
        <w:rPr>
          <w:sz w:val="24"/>
          <w:szCs w:val="24"/>
        </w:rPr>
      </w:pPr>
      <w:r w:rsidRPr="00C5251D">
        <w:rPr>
          <w:sz w:val="24"/>
          <w:szCs w:val="24"/>
        </w:rPr>
        <w:t xml:space="preserve">All X-ray systems shall have the following: </w:t>
      </w:r>
    </w:p>
    <w:p w14:paraId="3499B5BF" w14:textId="77777777" w:rsidR="00CA06B0" w:rsidRPr="00C5251D" w:rsidRDefault="00CA06B0" w:rsidP="00CA06B0">
      <w:pPr>
        <w:rPr>
          <w:sz w:val="24"/>
          <w:szCs w:val="24"/>
        </w:rPr>
      </w:pPr>
    </w:p>
    <w:p w14:paraId="07DE3057" w14:textId="77777777" w:rsidR="00CA06B0" w:rsidRPr="00C5251D" w:rsidRDefault="00CA06B0" w:rsidP="007035F8">
      <w:pPr>
        <w:widowControl/>
        <w:numPr>
          <w:ilvl w:val="2"/>
          <w:numId w:val="23"/>
        </w:numPr>
        <w:autoSpaceDE/>
        <w:autoSpaceDN/>
        <w:adjustRightInd/>
        <w:ind w:left="720"/>
        <w:rPr>
          <w:rFonts w:eastAsia="Times New Roman"/>
          <w:b/>
          <w:bCs/>
          <w:sz w:val="24"/>
          <w:szCs w:val="24"/>
        </w:rPr>
      </w:pPr>
      <w:r w:rsidRPr="00C5251D">
        <w:rPr>
          <w:rFonts w:eastAsia="Times New Roman"/>
          <w:b/>
          <w:bCs/>
          <w:sz w:val="24"/>
          <w:szCs w:val="24"/>
        </w:rPr>
        <w:t xml:space="preserve">Artificial intelligence and machine learning.  </w:t>
      </w:r>
    </w:p>
    <w:p w14:paraId="71F125CF" w14:textId="77777777" w:rsidR="00CA06B0" w:rsidRPr="00C5251D" w:rsidRDefault="00CA06B0" w:rsidP="007035F8">
      <w:pPr>
        <w:widowControl/>
        <w:autoSpaceDE/>
        <w:autoSpaceDN/>
        <w:adjustRightInd/>
        <w:ind w:left="720"/>
        <w:rPr>
          <w:rFonts w:eastAsia="Times New Roman"/>
          <w:sz w:val="24"/>
          <w:szCs w:val="24"/>
        </w:rPr>
      </w:pPr>
      <w:r w:rsidRPr="00C5251D">
        <w:rPr>
          <w:rFonts w:eastAsia="Times New Roman"/>
          <w:sz w:val="24"/>
          <w:szCs w:val="24"/>
        </w:rPr>
        <w:t>Will be used to enhance the operator’s ability to identify dangerous weapons, explosives, and prohibited items.</w:t>
      </w:r>
    </w:p>
    <w:p w14:paraId="1ED310A1" w14:textId="77777777" w:rsidR="00A81479" w:rsidRPr="00C5251D" w:rsidRDefault="00A81479" w:rsidP="007035F8">
      <w:pPr>
        <w:widowControl/>
        <w:autoSpaceDE/>
        <w:autoSpaceDN/>
        <w:adjustRightInd/>
        <w:ind w:left="720"/>
        <w:rPr>
          <w:rFonts w:eastAsia="Times New Roman"/>
          <w:sz w:val="24"/>
          <w:szCs w:val="24"/>
        </w:rPr>
      </w:pPr>
    </w:p>
    <w:p w14:paraId="667D201D" w14:textId="77777777" w:rsidR="00A81479" w:rsidRPr="00C5251D" w:rsidRDefault="00CA06B0" w:rsidP="007035F8">
      <w:pPr>
        <w:widowControl/>
        <w:numPr>
          <w:ilvl w:val="2"/>
          <w:numId w:val="23"/>
        </w:numPr>
        <w:autoSpaceDE/>
        <w:autoSpaceDN/>
        <w:adjustRightInd/>
        <w:ind w:left="720"/>
        <w:rPr>
          <w:rFonts w:eastAsia="Times New Roman"/>
          <w:b/>
          <w:bCs/>
          <w:sz w:val="24"/>
          <w:szCs w:val="24"/>
        </w:rPr>
      </w:pPr>
      <w:r w:rsidRPr="00C5251D">
        <w:rPr>
          <w:rFonts w:eastAsia="Times New Roman"/>
          <w:b/>
          <w:bCs/>
          <w:sz w:val="24"/>
          <w:szCs w:val="24"/>
        </w:rPr>
        <w:t>3-D imaging</w:t>
      </w:r>
      <w:r w:rsidRPr="00C5251D">
        <w:rPr>
          <w:rFonts w:eastAsia="Times New Roman"/>
          <w:sz w:val="24"/>
          <w:szCs w:val="24"/>
        </w:rPr>
        <w:t xml:space="preserve">.  </w:t>
      </w:r>
    </w:p>
    <w:p w14:paraId="3FD25EF1" w14:textId="6E99EC64" w:rsidR="00CA06B0" w:rsidRPr="00C5251D" w:rsidRDefault="00CA06B0" w:rsidP="007035F8">
      <w:pPr>
        <w:widowControl/>
        <w:autoSpaceDE/>
        <w:autoSpaceDN/>
        <w:adjustRightInd/>
        <w:ind w:left="720"/>
        <w:rPr>
          <w:rFonts w:eastAsia="Times New Roman"/>
          <w:sz w:val="24"/>
          <w:szCs w:val="24"/>
        </w:rPr>
      </w:pPr>
      <w:r w:rsidRPr="00C5251D">
        <w:rPr>
          <w:rFonts w:eastAsia="Times New Roman"/>
          <w:sz w:val="24"/>
          <w:szCs w:val="24"/>
        </w:rPr>
        <w:t>Will allow the operator to</w:t>
      </w:r>
      <w:r w:rsidR="00A81479" w:rsidRPr="00C5251D">
        <w:rPr>
          <w:rFonts w:eastAsia="Times New Roman"/>
          <w:sz w:val="24"/>
          <w:szCs w:val="24"/>
        </w:rPr>
        <w:t xml:space="preserve"> </w:t>
      </w:r>
      <w:r w:rsidR="00D37AC5" w:rsidRPr="00C5251D">
        <w:rPr>
          <w:rFonts w:eastAsia="Times New Roman"/>
          <w:sz w:val="24"/>
          <w:szCs w:val="24"/>
        </w:rPr>
        <w:t>i</w:t>
      </w:r>
      <w:r w:rsidRPr="00C5251D">
        <w:rPr>
          <w:rFonts w:eastAsia="Times New Roman"/>
          <w:sz w:val="24"/>
          <w:szCs w:val="24"/>
        </w:rPr>
        <w:t>dentify explosives, dangerous weapons, and prohibited items</w:t>
      </w:r>
      <w:r w:rsidR="00D37AC5" w:rsidRPr="00C5251D">
        <w:rPr>
          <w:rFonts w:eastAsia="Times New Roman"/>
          <w:sz w:val="24"/>
          <w:szCs w:val="24"/>
        </w:rPr>
        <w:t xml:space="preserve"> m</w:t>
      </w:r>
      <w:r w:rsidRPr="00C5251D">
        <w:rPr>
          <w:rFonts w:eastAsia="Times New Roman"/>
          <w:sz w:val="24"/>
          <w:szCs w:val="24"/>
        </w:rPr>
        <w:t>aking the screening process faster</w:t>
      </w:r>
      <w:r w:rsidR="00D37AC5" w:rsidRPr="00C5251D">
        <w:rPr>
          <w:rFonts w:eastAsia="Times New Roman"/>
          <w:sz w:val="24"/>
          <w:szCs w:val="24"/>
        </w:rPr>
        <w:t xml:space="preserve"> and e</w:t>
      </w:r>
      <w:r w:rsidRPr="00C5251D">
        <w:rPr>
          <w:rFonts w:eastAsia="Times New Roman"/>
          <w:sz w:val="24"/>
          <w:szCs w:val="24"/>
        </w:rPr>
        <w:t>nhanc</w:t>
      </w:r>
      <w:r w:rsidR="00D37AC5" w:rsidRPr="00C5251D">
        <w:rPr>
          <w:rFonts w:eastAsia="Times New Roman"/>
          <w:sz w:val="24"/>
          <w:szCs w:val="24"/>
        </w:rPr>
        <w:t>ing</w:t>
      </w:r>
      <w:r w:rsidRPr="00C5251D">
        <w:rPr>
          <w:rFonts w:eastAsia="Times New Roman"/>
          <w:sz w:val="24"/>
          <w:szCs w:val="24"/>
        </w:rPr>
        <w:t xml:space="preserve"> accuracy</w:t>
      </w:r>
      <w:r w:rsidR="0026101E" w:rsidRPr="00C5251D">
        <w:rPr>
          <w:rFonts w:eastAsia="Times New Roman"/>
          <w:sz w:val="24"/>
          <w:szCs w:val="24"/>
        </w:rPr>
        <w:t>.</w:t>
      </w:r>
    </w:p>
    <w:p w14:paraId="481D793F" w14:textId="77777777" w:rsidR="0026101E" w:rsidRPr="00C5251D" w:rsidRDefault="0026101E" w:rsidP="007035F8">
      <w:pPr>
        <w:widowControl/>
        <w:autoSpaceDE/>
        <w:autoSpaceDN/>
        <w:adjustRightInd/>
        <w:ind w:left="720"/>
        <w:rPr>
          <w:rFonts w:eastAsia="Times New Roman"/>
          <w:b/>
          <w:bCs/>
          <w:sz w:val="24"/>
          <w:szCs w:val="24"/>
        </w:rPr>
      </w:pPr>
    </w:p>
    <w:p w14:paraId="049113BA" w14:textId="77777777" w:rsidR="00CA06B0" w:rsidRPr="00C5251D" w:rsidRDefault="00CA06B0" w:rsidP="007035F8">
      <w:pPr>
        <w:widowControl/>
        <w:numPr>
          <w:ilvl w:val="2"/>
          <w:numId w:val="23"/>
        </w:numPr>
        <w:autoSpaceDE/>
        <w:autoSpaceDN/>
        <w:adjustRightInd/>
        <w:ind w:left="720"/>
        <w:rPr>
          <w:rFonts w:eastAsia="Times New Roman"/>
          <w:sz w:val="24"/>
          <w:szCs w:val="24"/>
        </w:rPr>
      </w:pPr>
      <w:r w:rsidRPr="00C5251D">
        <w:rPr>
          <w:rFonts w:eastAsia="Times New Roman"/>
          <w:b/>
          <w:bCs/>
          <w:sz w:val="24"/>
          <w:szCs w:val="24"/>
        </w:rPr>
        <w:t>Automatic threat detection algorithms</w:t>
      </w:r>
      <w:r w:rsidRPr="00C5251D">
        <w:rPr>
          <w:rFonts w:eastAsia="Times New Roman"/>
          <w:sz w:val="24"/>
          <w:szCs w:val="24"/>
        </w:rPr>
        <w:t>.  </w:t>
      </w:r>
    </w:p>
    <w:p w14:paraId="4CAE87AF" w14:textId="2DC143D9" w:rsidR="00CA06B0" w:rsidRPr="00C5251D" w:rsidRDefault="00CA06B0" w:rsidP="007035F8">
      <w:pPr>
        <w:widowControl/>
        <w:autoSpaceDE/>
        <w:autoSpaceDN/>
        <w:adjustRightInd/>
        <w:ind w:left="720"/>
        <w:rPr>
          <w:rFonts w:eastAsia="Times New Roman"/>
          <w:sz w:val="24"/>
          <w:szCs w:val="24"/>
        </w:rPr>
      </w:pPr>
      <w:r w:rsidRPr="00C5251D">
        <w:rPr>
          <w:rFonts w:eastAsia="Times New Roman"/>
          <w:sz w:val="24"/>
          <w:szCs w:val="24"/>
        </w:rPr>
        <w:t>Enhances the operator’s efficiency in identifying explosives, dangerous weapons, and prohibited items</w:t>
      </w:r>
      <w:r w:rsidR="0026101E" w:rsidRPr="00C5251D">
        <w:rPr>
          <w:rFonts w:eastAsia="Times New Roman"/>
          <w:sz w:val="24"/>
          <w:szCs w:val="24"/>
        </w:rPr>
        <w:t>.</w:t>
      </w:r>
    </w:p>
    <w:p w14:paraId="4D82A7E6" w14:textId="77777777" w:rsidR="0026101E" w:rsidRPr="00C5251D" w:rsidRDefault="0026101E" w:rsidP="007035F8">
      <w:pPr>
        <w:widowControl/>
        <w:autoSpaceDE/>
        <w:autoSpaceDN/>
        <w:adjustRightInd/>
        <w:ind w:left="720"/>
        <w:rPr>
          <w:rFonts w:eastAsia="Times New Roman"/>
          <w:b/>
          <w:bCs/>
          <w:sz w:val="24"/>
          <w:szCs w:val="24"/>
        </w:rPr>
      </w:pPr>
    </w:p>
    <w:p w14:paraId="5E98187E" w14:textId="77777777" w:rsidR="00CA06B0" w:rsidRPr="00C5251D" w:rsidRDefault="00CA06B0" w:rsidP="007035F8">
      <w:pPr>
        <w:widowControl/>
        <w:numPr>
          <w:ilvl w:val="2"/>
          <w:numId w:val="23"/>
        </w:numPr>
        <w:autoSpaceDE/>
        <w:autoSpaceDN/>
        <w:adjustRightInd/>
        <w:ind w:left="720"/>
        <w:rPr>
          <w:rFonts w:eastAsia="Times New Roman"/>
          <w:sz w:val="24"/>
          <w:szCs w:val="24"/>
        </w:rPr>
      </w:pPr>
      <w:r w:rsidRPr="00C5251D">
        <w:rPr>
          <w:rFonts w:eastAsia="Times New Roman"/>
          <w:b/>
          <w:bCs/>
          <w:sz w:val="24"/>
          <w:szCs w:val="24"/>
        </w:rPr>
        <w:t>Auto-calibration</w:t>
      </w:r>
      <w:r w:rsidRPr="00C5251D">
        <w:rPr>
          <w:rFonts w:eastAsia="Times New Roman"/>
          <w:sz w:val="24"/>
          <w:szCs w:val="24"/>
        </w:rPr>
        <w:t>.</w:t>
      </w:r>
    </w:p>
    <w:p w14:paraId="251402BD" w14:textId="59FE3242" w:rsidR="00CA06B0" w:rsidRPr="00C5251D" w:rsidRDefault="00CA06B0" w:rsidP="007035F8">
      <w:pPr>
        <w:widowControl/>
        <w:autoSpaceDE/>
        <w:autoSpaceDN/>
        <w:adjustRightInd/>
        <w:ind w:left="720"/>
        <w:rPr>
          <w:rFonts w:eastAsia="Times New Roman"/>
          <w:sz w:val="24"/>
          <w:szCs w:val="24"/>
        </w:rPr>
      </w:pPr>
      <w:r w:rsidRPr="00C5251D">
        <w:rPr>
          <w:rFonts w:eastAsia="Times New Roman"/>
          <w:sz w:val="24"/>
          <w:szCs w:val="24"/>
        </w:rPr>
        <w:t>Removes the operator’s requirement to calibrate the system</w:t>
      </w:r>
      <w:r w:rsidR="00B9178D" w:rsidRPr="00C5251D">
        <w:rPr>
          <w:rFonts w:eastAsia="Times New Roman"/>
          <w:sz w:val="24"/>
          <w:szCs w:val="24"/>
        </w:rPr>
        <w:t xml:space="preserve">, </w:t>
      </w:r>
      <w:r w:rsidR="00643754" w:rsidRPr="00C5251D">
        <w:rPr>
          <w:rFonts w:eastAsia="Times New Roman"/>
          <w:sz w:val="24"/>
          <w:szCs w:val="24"/>
        </w:rPr>
        <w:t>r</w:t>
      </w:r>
      <w:r w:rsidRPr="00C5251D">
        <w:rPr>
          <w:rFonts w:eastAsia="Times New Roman"/>
          <w:sz w:val="24"/>
          <w:szCs w:val="24"/>
        </w:rPr>
        <w:t xml:space="preserve">emoves </w:t>
      </w:r>
      <w:r w:rsidR="00643754" w:rsidRPr="00C5251D">
        <w:rPr>
          <w:rFonts w:eastAsia="Times New Roman"/>
          <w:sz w:val="24"/>
          <w:szCs w:val="24"/>
        </w:rPr>
        <w:t xml:space="preserve">the </w:t>
      </w:r>
      <w:r w:rsidRPr="00C5251D">
        <w:rPr>
          <w:rFonts w:eastAsia="Times New Roman"/>
          <w:sz w:val="24"/>
          <w:szCs w:val="24"/>
        </w:rPr>
        <w:t>failure to calibrate</w:t>
      </w:r>
      <w:r w:rsidR="00B9178D" w:rsidRPr="00C5251D">
        <w:rPr>
          <w:rFonts w:eastAsia="Times New Roman"/>
          <w:sz w:val="24"/>
          <w:szCs w:val="24"/>
        </w:rPr>
        <w:t>,</w:t>
      </w:r>
      <w:r w:rsidRPr="00C5251D">
        <w:rPr>
          <w:rFonts w:eastAsia="Times New Roman"/>
          <w:sz w:val="24"/>
          <w:szCs w:val="24"/>
        </w:rPr>
        <w:t xml:space="preserve"> and </w:t>
      </w:r>
      <w:r w:rsidR="00356D2D">
        <w:rPr>
          <w:rFonts w:eastAsia="Times New Roman"/>
          <w:sz w:val="24"/>
          <w:szCs w:val="24"/>
        </w:rPr>
        <w:t>improves</w:t>
      </w:r>
      <w:r w:rsidRPr="00C5251D">
        <w:rPr>
          <w:rFonts w:eastAsia="Times New Roman"/>
          <w:sz w:val="24"/>
          <w:szCs w:val="24"/>
        </w:rPr>
        <w:t xml:space="preserve"> </w:t>
      </w:r>
      <w:r w:rsidR="00B9178D" w:rsidRPr="00C5251D">
        <w:rPr>
          <w:rFonts w:eastAsia="Times New Roman"/>
          <w:sz w:val="24"/>
          <w:szCs w:val="24"/>
        </w:rPr>
        <w:t xml:space="preserve">the overall </w:t>
      </w:r>
      <w:r w:rsidRPr="00C5251D">
        <w:rPr>
          <w:rFonts w:eastAsia="Times New Roman"/>
          <w:sz w:val="24"/>
          <w:szCs w:val="24"/>
        </w:rPr>
        <w:t>efficiency of the X-ray system.</w:t>
      </w:r>
    </w:p>
    <w:p w14:paraId="5C8EBE77" w14:textId="77777777" w:rsidR="00EB3411" w:rsidRPr="00C5251D" w:rsidRDefault="00EB3411" w:rsidP="007035F8">
      <w:pPr>
        <w:widowControl/>
        <w:autoSpaceDE/>
        <w:autoSpaceDN/>
        <w:adjustRightInd/>
        <w:ind w:firstLine="720"/>
        <w:rPr>
          <w:rFonts w:eastAsia="Times New Roman"/>
          <w:b/>
          <w:bCs/>
          <w:sz w:val="24"/>
          <w:szCs w:val="24"/>
        </w:rPr>
      </w:pPr>
    </w:p>
    <w:p w14:paraId="0BB9E3A8" w14:textId="77777777" w:rsidR="00CA06B0" w:rsidRPr="00C5251D" w:rsidRDefault="00CA06B0" w:rsidP="007035F8">
      <w:pPr>
        <w:widowControl/>
        <w:numPr>
          <w:ilvl w:val="2"/>
          <w:numId w:val="23"/>
        </w:numPr>
        <w:autoSpaceDE/>
        <w:autoSpaceDN/>
        <w:adjustRightInd/>
        <w:ind w:left="720"/>
        <w:rPr>
          <w:rFonts w:eastAsia="Times New Roman"/>
          <w:b/>
          <w:bCs/>
          <w:sz w:val="24"/>
          <w:szCs w:val="24"/>
        </w:rPr>
      </w:pPr>
      <w:r w:rsidRPr="00C5251D">
        <w:rPr>
          <w:rFonts w:eastAsia="Times New Roman"/>
          <w:b/>
          <w:bCs/>
          <w:sz w:val="24"/>
          <w:szCs w:val="24"/>
        </w:rPr>
        <w:t>Software system that will allow minimal access to operator for metrics only.</w:t>
      </w:r>
    </w:p>
    <w:p w14:paraId="65034F87" w14:textId="748C7D49" w:rsidR="00CA06B0" w:rsidRPr="00C5251D" w:rsidRDefault="00CA06B0" w:rsidP="007035F8">
      <w:pPr>
        <w:widowControl/>
        <w:autoSpaceDE/>
        <w:autoSpaceDN/>
        <w:adjustRightInd/>
        <w:ind w:left="720"/>
        <w:rPr>
          <w:rFonts w:eastAsia="Times New Roman"/>
          <w:sz w:val="24"/>
          <w:szCs w:val="24"/>
        </w:rPr>
      </w:pPr>
      <w:r w:rsidRPr="00C5251D">
        <w:rPr>
          <w:rFonts w:eastAsia="Times New Roman"/>
          <w:sz w:val="24"/>
          <w:szCs w:val="24"/>
        </w:rPr>
        <w:t xml:space="preserve">Removes the operator’s capability to make system changes </w:t>
      </w:r>
      <w:r w:rsidR="00F332B8" w:rsidRPr="00C5251D">
        <w:rPr>
          <w:rFonts w:eastAsia="Times New Roman"/>
          <w:sz w:val="24"/>
          <w:szCs w:val="24"/>
        </w:rPr>
        <w:t>and r</w:t>
      </w:r>
      <w:r w:rsidRPr="00C5251D">
        <w:rPr>
          <w:rFonts w:eastAsia="Times New Roman"/>
          <w:sz w:val="24"/>
          <w:szCs w:val="24"/>
        </w:rPr>
        <w:t>educes the threat of standards not being implemented.</w:t>
      </w:r>
    </w:p>
    <w:p w14:paraId="5AC9916F" w14:textId="77777777" w:rsidR="00EB3411" w:rsidRPr="00C5251D" w:rsidRDefault="00EB3411" w:rsidP="007035F8">
      <w:pPr>
        <w:widowControl/>
        <w:autoSpaceDE/>
        <w:autoSpaceDN/>
        <w:adjustRightInd/>
        <w:ind w:left="720"/>
        <w:rPr>
          <w:rFonts w:eastAsia="Times New Roman"/>
          <w:b/>
          <w:bCs/>
          <w:sz w:val="24"/>
          <w:szCs w:val="24"/>
        </w:rPr>
      </w:pPr>
    </w:p>
    <w:p w14:paraId="4B0ED478" w14:textId="77777777" w:rsidR="00CA06B0" w:rsidRPr="00C5251D" w:rsidRDefault="00CA06B0" w:rsidP="007035F8">
      <w:pPr>
        <w:widowControl/>
        <w:numPr>
          <w:ilvl w:val="2"/>
          <w:numId w:val="23"/>
        </w:numPr>
        <w:autoSpaceDE/>
        <w:autoSpaceDN/>
        <w:adjustRightInd/>
        <w:ind w:left="720"/>
        <w:rPr>
          <w:rFonts w:eastAsia="Times New Roman"/>
          <w:b/>
          <w:bCs/>
          <w:sz w:val="24"/>
          <w:szCs w:val="24"/>
        </w:rPr>
      </w:pPr>
      <w:r w:rsidRPr="00C5251D">
        <w:rPr>
          <w:rFonts w:eastAsia="Times New Roman"/>
          <w:b/>
          <w:bCs/>
          <w:sz w:val="24"/>
          <w:szCs w:val="24"/>
        </w:rPr>
        <w:t>Install standards developed by FPS into all X-ray machines.</w:t>
      </w:r>
    </w:p>
    <w:p w14:paraId="12F9E50D" w14:textId="1248F9FB" w:rsidR="00CA06B0" w:rsidRPr="00C5251D" w:rsidRDefault="00CA06B0" w:rsidP="007035F8">
      <w:pPr>
        <w:widowControl/>
        <w:autoSpaceDE/>
        <w:autoSpaceDN/>
        <w:adjustRightInd/>
        <w:ind w:left="720"/>
        <w:rPr>
          <w:rFonts w:eastAsia="Times New Roman"/>
          <w:sz w:val="24"/>
          <w:szCs w:val="24"/>
        </w:rPr>
      </w:pPr>
      <w:r w:rsidRPr="00C5251D">
        <w:rPr>
          <w:rFonts w:eastAsia="Times New Roman"/>
          <w:sz w:val="24"/>
          <w:szCs w:val="24"/>
        </w:rPr>
        <w:t xml:space="preserve">Allows FPS to identify systems that need to be adjusted based upon our method of screening and </w:t>
      </w:r>
      <w:r w:rsidR="00F6200F" w:rsidRPr="00C5251D">
        <w:rPr>
          <w:rFonts w:eastAsia="Times New Roman"/>
          <w:sz w:val="24"/>
          <w:szCs w:val="24"/>
        </w:rPr>
        <w:t xml:space="preserve">how to </w:t>
      </w:r>
      <w:r w:rsidRPr="00C5251D">
        <w:rPr>
          <w:rFonts w:eastAsia="Times New Roman"/>
          <w:sz w:val="24"/>
          <w:szCs w:val="24"/>
        </w:rPr>
        <w:t>process items in the X-ray system.</w:t>
      </w:r>
    </w:p>
    <w:p w14:paraId="4974ED54" w14:textId="77777777" w:rsidR="00F05EF1" w:rsidRPr="00C5251D" w:rsidRDefault="00F05EF1" w:rsidP="007035F8">
      <w:pPr>
        <w:widowControl/>
        <w:autoSpaceDE/>
        <w:autoSpaceDN/>
        <w:adjustRightInd/>
        <w:ind w:left="720"/>
        <w:rPr>
          <w:rFonts w:eastAsia="Times New Roman"/>
          <w:b/>
          <w:bCs/>
          <w:sz w:val="24"/>
          <w:szCs w:val="24"/>
        </w:rPr>
      </w:pPr>
    </w:p>
    <w:p w14:paraId="17D4D4F4" w14:textId="1705296F" w:rsidR="00CA06B0" w:rsidRPr="00C5251D" w:rsidRDefault="00CA06B0" w:rsidP="007035F8">
      <w:pPr>
        <w:widowControl/>
        <w:numPr>
          <w:ilvl w:val="2"/>
          <w:numId w:val="23"/>
        </w:numPr>
        <w:autoSpaceDE/>
        <w:autoSpaceDN/>
        <w:adjustRightInd/>
        <w:ind w:left="720"/>
        <w:rPr>
          <w:rFonts w:eastAsia="Times New Roman"/>
          <w:b/>
          <w:bCs/>
          <w:sz w:val="24"/>
          <w:szCs w:val="24"/>
        </w:rPr>
      </w:pPr>
      <w:r w:rsidRPr="00C5251D">
        <w:rPr>
          <w:rFonts w:eastAsia="Times New Roman"/>
          <w:b/>
          <w:bCs/>
          <w:sz w:val="24"/>
          <w:szCs w:val="24"/>
        </w:rPr>
        <w:t xml:space="preserve">Ability to automatically store and retrieve X-ray images in </w:t>
      </w:r>
      <w:r w:rsidR="00812E7E" w:rsidRPr="00C5251D">
        <w:rPr>
          <w:rFonts w:eastAsia="Times New Roman"/>
          <w:b/>
          <w:bCs/>
          <w:sz w:val="24"/>
          <w:szCs w:val="24"/>
        </w:rPr>
        <w:t>.</w:t>
      </w:r>
      <w:r w:rsidRPr="00C5251D">
        <w:rPr>
          <w:rFonts w:eastAsia="Times New Roman"/>
          <w:b/>
          <w:bCs/>
          <w:sz w:val="24"/>
          <w:szCs w:val="24"/>
        </w:rPr>
        <w:t>jpg format.</w:t>
      </w:r>
    </w:p>
    <w:p w14:paraId="509EC232" w14:textId="68D400C6" w:rsidR="00CA06B0" w:rsidRPr="00C5251D" w:rsidRDefault="00812E7E" w:rsidP="007035F8">
      <w:pPr>
        <w:widowControl/>
        <w:autoSpaceDE/>
        <w:autoSpaceDN/>
        <w:adjustRightInd/>
        <w:ind w:left="720"/>
        <w:rPr>
          <w:rFonts w:eastAsia="Times New Roman"/>
          <w:sz w:val="24"/>
          <w:szCs w:val="24"/>
        </w:rPr>
      </w:pPr>
      <w:r w:rsidRPr="00C5251D">
        <w:rPr>
          <w:rFonts w:eastAsia="Times New Roman"/>
          <w:sz w:val="24"/>
          <w:szCs w:val="24"/>
        </w:rPr>
        <w:t>.</w:t>
      </w:r>
      <w:r w:rsidR="00CA06B0" w:rsidRPr="00C5251D">
        <w:rPr>
          <w:rFonts w:eastAsia="Times New Roman"/>
          <w:sz w:val="24"/>
          <w:szCs w:val="24"/>
        </w:rPr>
        <w:t>JPG format provides standardization on capturing images that are compatible with FPS systems.</w:t>
      </w:r>
      <w:r w:rsidR="00041721" w:rsidRPr="00C5251D">
        <w:rPr>
          <w:rFonts w:eastAsia="Times New Roman"/>
          <w:sz w:val="24"/>
          <w:szCs w:val="24"/>
        </w:rPr>
        <w:t xml:space="preserve"> </w:t>
      </w:r>
      <w:r w:rsidRPr="00C5251D">
        <w:rPr>
          <w:rFonts w:eastAsia="Times New Roman"/>
          <w:sz w:val="24"/>
          <w:szCs w:val="24"/>
        </w:rPr>
        <w:t>.</w:t>
      </w:r>
      <w:r w:rsidR="00CA06B0" w:rsidRPr="00C5251D">
        <w:rPr>
          <w:rFonts w:eastAsia="Times New Roman"/>
          <w:sz w:val="24"/>
          <w:szCs w:val="24"/>
        </w:rPr>
        <w:t xml:space="preserve">JPG is for high quality photographs </w:t>
      </w:r>
      <w:r w:rsidR="005F56DA" w:rsidRPr="00C5251D">
        <w:rPr>
          <w:rFonts w:eastAsia="Times New Roman"/>
          <w:sz w:val="24"/>
          <w:szCs w:val="24"/>
        </w:rPr>
        <w:t xml:space="preserve">and assists with </w:t>
      </w:r>
      <w:r w:rsidR="00CA06B0" w:rsidRPr="00C5251D">
        <w:rPr>
          <w:rFonts w:eastAsia="Times New Roman"/>
          <w:sz w:val="24"/>
          <w:szCs w:val="24"/>
        </w:rPr>
        <w:t>identify</w:t>
      </w:r>
      <w:r w:rsidR="005F56DA" w:rsidRPr="00C5251D">
        <w:rPr>
          <w:rFonts w:eastAsia="Times New Roman"/>
          <w:sz w:val="24"/>
          <w:szCs w:val="24"/>
        </w:rPr>
        <w:t>ing</w:t>
      </w:r>
      <w:r w:rsidR="00CA06B0" w:rsidRPr="00C5251D">
        <w:rPr>
          <w:rFonts w:eastAsia="Times New Roman"/>
          <w:sz w:val="24"/>
          <w:szCs w:val="24"/>
        </w:rPr>
        <w:t xml:space="preserve"> IEDs, etc.</w:t>
      </w:r>
    </w:p>
    <w:p w14:paraId="4A899737" w14:textId="77777777" w:rsidR="00041721" w:rsidRPr="00C5251D" w:rsidRDefault="00041721" w:rsidP="007035F8">
      <w:pPr>
        <w:widowControl/>
        <w:autoSpaceDE/>
        <w:autoSpaceDN/>
        <w:adjustRightInd/>
        <w:ind w:left="720"/>
        <w:rPr>
          <w:rFonts w:eastAsia="Times New Roman"/>
          <w:b/>
          <w:bCs/>
          <w:sz w:val="24"/>
          <w:szCs w:val="24"/>
        </w:rPr>
      </w:pPr>
    </w:p>
    <w:p w14:paraId="758CE183" w14:textId="77777777" w:rsidR="00CA06B0" w:rsidRPr="00C5251D" w:rsidRDefault="00CA06B0" w:rsidP="007035F8">
      <w:pPr>
        <w:widowControl/>
        <w:numPr>
          <w:ilvl w:val="2"/>
          <w:numId w:val="23"/>
        </w:numPr>
        <w:autoSpaceDE/>
        <w:autoSpaceDN/>
        <w:adjustRightInd/>
        <w:ind w:left="720"/>
        <w:rPr>
          <w:rFonts w:eastAsia="Times New Roman"/>
          <w:b/>
          <w:bCs/>
          <w:sz w:val="24"/>
          <w:szCs w:val="24"/>
        </w:rPr>
      </w:pPr>
      <w:r w:rsidRPr="00C5251D">
        <w:rPr>
          <w:rFonts w:eastAsia="Times New Roman"/>
          <w:b/>
          <w:bCs/>
          <w:sz w:val="24"/>
          <w:szCs w:val="24"/>
        </w:rPr>
        <w:lastRenderedPageBreak/>
        <w:t>Must have barriers on entrance and exit that limit access to the interior of the X-ray machine.</w:t>
      </w:r>
    </w:p>
    <w:p w14:paraId="2761FEEA" w14:textId="006D8BAF" w:rsidR="00F22C0B" w:rsidRPr="00C5251D" w:rsidRDefault="00CA06B0" w:rsidP="007035F8">
      <w:pPr>
        <w:widowControl/>
        <w:autoSpaceDE/>
        <w:autoSpaceDN/>
        <w:adjustRightInd/>
        <w:ind w:left="720"/>
        <w:rPr>
          <w:rFonts w:eastAsia="Times New Roman"/>
          <w:sz w:val="24"/>
          <w:szCs w:val="24"/>
        </w:rPr>
      </w:pPr>
      <w:r w:rsidRPr="00C5251D">
        <w:rPr>
          <w:rFonts w:eastAsia="Times New Roman"/>
          <w:sz w:val="24"/>
          <w:szCs w:val="24"/>
        </w:rPr>
        <w:t xml:space="preserve">Barriers limit </w:t>
      </w:r>
      <w:r w:rsidR="007035F8" w:rsidRPr="00C5251D">
        <w:rPr>
          <w:rFonts w:eastAsia="Times New Roman"/>
          <w:sz w:val="24"/>
          <w:szCs w:val="24"/>
        </w:rPr>
        <w:t>visitors’</w:t>
      </w:r>
      <w:r w:rsidRPr="00C5251D">
        <w:rPr>
          <w:rFonts w:eastAsia="Times New Roman"/>
          <w:sz w:val="24"/>
          <w:szCs w:val="24"/>
        </w:rPr>
        <w:t xml:space="preserve"> access </w:t>
      </w:r>
      <w:r w:rsidR="00D11386" w:rsidRPr="00C5251D">
        <w:rPr>
          <w:rFonts w:eastAsia="Times New Roman"/>
          <w:sz w:val="24"/>
          <w:szCs w:val="24"/>
        </w:rPr>
        <w:t>in</w:t>
      </w:r>
      <w:r w:rsidRPr="00C5251D">
        <w:rPr>
          <w:rFonts w:eastAsia="Times New Roman"/>
          <w:sz w:val="24"/>
          <w:szCs w:val="24"/>
        </w:rPr>
        <w:t>to the x-ray’s interior</w:t>
      </w:r>
      <w:r w:rsidR="00D11386" w:rsidRPr="00C5251D">
        <w:rPr>
          <w:rFonts w:eastAsia="Times New Roman"/>
          <w:sz w:val="24"/>
          <w:szCs w:val="24"/>
        </w:rPr>
        <w:t xml:space="preserve"> compartment</w:t>
      </w:r>
      <w:r w:rsidR="00F22C0B" w:rsidRPr="00C5251D">
        <w:rPr>
          <w:rFonts w:eastAsia="Times New Roman"/>
          <w:sz w:val="24"/>
          <w:szCs w:val="24"/>
        </w:rPr>
        <w:t xml:space="preserve">. </w:t>
      </w:r>
      <w:r w:rsidRPr="00C5251D">
        <w:rPr>
          <w:rFonts w:eastAsia="Times New Roman"/>
          <w:sz w:val="24"/>
          <w:szCs w:val="24"/>
        </w:rPr>
        <w:t>Limiting access to the interior of the X-ray is a process risk that must be addressed.</w:t>
      </w:r>
    </w:p>
    <w:p w14:paraId="5A7AD809" w14:textId="77777777" w:rsidR="00F22C0B" w:rsidRPr="00C5251D" w:rsidRDefault="00F22C0B" w:rsidP="007035F8">
      <w:pPr>
        <w:widowControl/>
        <w:autoSpaceDE/>
        <w:autoSpaceDN/>
        <w:adjustRightInd/>
        <w:ind w:firstLine="720"/>
        <w:rPr>
          <w:rFonts w:eastAsia="Times New Roman"/>
          <w:b/>
          <w:bCs/>
          <w:sz w:val="24"/>
          <w:szCs w:val="24"/>
        </w:rPr>
      </w:pPr>
    </w:p>
    <w:p w14:paraId="7388D776" w14:textId="757D1425" w:rsidR="00CA06B0" w:rsidRPr="00C5251D" w:rsidRDefault="00CA06B0" w:rsidP="007035F8">
      <w:pPr>
        <w:widowControl/>
        <w:numPr>
          <w:ilvl w:val="2"/>
          <w:numId w:val="23"/>
        </w:numPr>
        <w:autoSpaceDE/>
        <w:autoSpaceDN/>
        <w:adjustRightInd/>
        <w:ind w:left="720"/>
        <w:rPr>
          <w:rFonts w:eastAsia="Times New Roman"/>
          <w:b/>
          <w:bCs/>
          <w:sz w:val="24"/>
          <w:szCs w:val="24"/>
        </w:rPr>
      </w:pPr>
      <w:r w:rsidRPr="00C5251D">
        <w:rPr>
          <w:rFonts w:eastAsia="Times New Roman"/>
          <w:b/>
          <w:bCs/>
          <w:sz w:val="24"/>
          <w:szCs w:val="24"/>
        </w:rPr>
        <w:t>Requires 3rd party testing and validation.</w:t>
      </w:r>
    </w:p>
    <w:p w14:paraId="63BEB7C9" w14:textId="5CF89657" w:rsidR="00CA06B0" w:rsidRPr="00C5251D" w:rsidRDefault="00D11386" w:rsidP="007035F8">
      <w:pPr>
        <w:widowControl/>
        <w:autoSpaceDE/>
        <w:autoSpaceDN/>
        <w:adjustRightInd/>
        <w:ind w:left="720"/>
        <w:rPr>
          <w:rFonts w:eastAsia="Times New Roman"/>
          <w:sz w:val="24"/>
          <w:szCs w:val="24"/>
        </w:rPr>
      </w:pPr>
      <w:r w:rsidRPr="00C5251D">
        <w:rPr>
          <w:rFonts w:eastAsia="Times New Roman"/>
          <w:sz w:val="24"/>
          <w:szCs w:val="24"/>
        </w:rPr>
        <w:t>Third-</w:t>
      </w:r>
      <w:r w:rsidR="00CA06B0" w:rsidRPr="00C5251D">
        <w:rPr>
          <w:rFonts w:eastAsia="Times New Roman"/>
          <w:sz w:val="24"/>
          <w:szCs w:val="24"/>
        </w:rPr>
        <w:t>party testing will validate the manufacturer</w:t>
      </w:r>
      <w:r w:rsidR="006F2C3C" w:rsidRPr="00C5251D">
        <w:rPr>
          <w:rFonts w:eastAsia="Times New Roman"/>
          <w:sz w:val="24"/>
          <w:szCs w:val="24"/>
        </w:rPr>
        <w:t>’</w:t>
      </w:r>
      <w:r w:rsidR="00CA06B0" w:rsidRPr="00C5251D">
        <w:rPr>
          <w:rFonts w:eastAsia="Times New Roman"/>
          <w:sz w:val="24"/>
          <w:szCs w:val="24"/>
        </w:rPr>
        <w:t>s claim</w:t>
      </w:r>
      <w:r w:rsidR="006F2C3C" w:rsidRPr="00C5251D">
        <w:rPr>
          <w:rFonts w:eastAsia="Times New Roman"/>
          <w:sz w:val="24"/>
          <w:szCs w:val="24"/>
        </w:rPr>
        <w:t>s</w:t>
      </w:r>
      <w:r w:rsidR="00CA06B0" w:rsidRPr="00C5251D">
        <w:rPr>
          <w:rFonts w:eastAsia="Times New Roman"/>
          <w:sz w:val="24"/>
          <w:szCs w:val="24"/>
        </w:rPr>
        <w:t xml:space="preserve"> and increase reliability and confidence </w:t>
      </w:r>
      <w:r w:rsidR="006F2C3C" w:rsidRPr="00C5251D">
        <w:rPr>
          <w:rFonts w:eastAsia="Times New Roman"/>
          <w:sz w:val="24"/>
          <w:szCs w:val="24"/>
        </w:rPr>
        <w:t xml:space="preserve">of the </w:t>
      </w:r>
      <w:r w:rsidR="00CA06B0" w:rsidRPr="00C5251D">
        <w:rPr>
          <w:rFonts w:eastAsia="Times New Roman"/>
          <w:sz w:val="24"/>
          <w:szCs w:val="24"/>
        </w:rPr>
        <w:t>technical countermeasures.</w:t>
      </w:r>
    </w:p>
    <w:p w14:paraId="11099B91" w14:textId="77777777" w:rsidR="005B4B72" w:rsidRPr="00C5251D" w:rsidRDefault="005B4B72" w:rsidP="007035F8">
      <w:pPr>
        <w:widowControl/>
        <w:autoSpaceDE/>
        <w:autoSpaceDN/>
        <w:adjustRightInd/>
        <w:ind w:left="720"/>
        <w:rPr>
          <w:rFonts w:eastAsia="Times New Roman"/>
          <w:b/>
          <w:bCs/>
          <w:sz w:val="24"/>
          <w:szCs w:val="24"/>
        </w:rPr>
      </w:pPr>
    </w:p>
    <w:p w14:paraId="4FE21C42" w14:textId="77777777" w:rsidR="00D9687C" w:rsidRPr="00C5251D" w:rsidRDefault="00CA06B0" w:rsidP="007035F8">
      <w:pPr>
        <w:widowControl/>
        <w:numPr>
          <w:ilvl w:val="2"/>
          <w:numId w:val="23"/>
        </w:numPr>
        <w:autoSpaceDE/>
        <w:autoSpaceDN/>
        <w:adjustRightInd/>
        <w:ind w:left="720"/>
        <w:rPr>
          <w:rFonts w:eastAsia="Times New Roman"/>
          <w:b/>
          <w:bCs/>
          <w:sz w:val="24"/>
          <w:szCs w:val="24"/>
        </w:rPr>
      </w:pPr>
      <w:r w:rsidRPr="00C5251D">
        <w:rPr>
          <w:rFonts w:eastAsia="Times New Roman"/>
          <w:b/>
          <w:bCs/>
          <w:sz w:val="24"/>
          <w:szCs w:val="24"/>
        </w:rPr>
        <w:t>Must provide X-ray bins that will be able to enter and exit the X-ray machines</w:t>
      </w:r>
      <w:r w:rsidR="00F02D0C" w:rsidRPr="00C5251D">
        <w:rPr>
          <w:rFonts w:eastAsia="Times New Roman"/>
          <w:b/>
          <w:bCs/>
          <w:sz w:val="24"/>
          <w:szCs w:val="24"/>
        </w:rPr>
        <w:t xml:space="preserve"> </w:t>
      </w:r>
      <w:r w:rsidRPr="00C5251D">
        <w:rPr>
          <w:rFonts w:eastAsia="Times New Roman"/>
          <w:b/>
          <w:bCs/>
          <w:sz w:val="24"/>
          <w:szCs w:val="24"/>
        </w:rPr>
        <w:t>without assistance and regardless of the weight of the items in the bin.</w:t>
      </w:r>
    </w:p>
    <w:p w14:paraId="247B9D98" w14:textId="19C25922" w:rsidR="00963A37" w:rsidRPr="00C5251D" w:rsidRDefault="00CA06B0" w:rsidP="007035F8">
      <w:pPr>
        <w:widowControl/>
        <w:autoSpaceDE/>
        <w:autoSpaceDN/>
        <w:adjustRightInd/>
        <w:ind w:left="720"/>
        <w:rPr>
          <w:rFonts w:eastAsia="Times New Roman"/>
          <w:sz w:val="24"/>
          <w:szCs w:val="24"/>
        </w:rPr>
      </w:pPr>
      <w:r w:rsidRPr="00C5251D">
        <w:rPr>
          <w:rFonts w:eastAsia="Times New Roman"/>
          <w:sz w:val="24"/>
          <w:szCs w:val="24"/>
        </w:rPr>
        <w:t>X-ray bins that cannot process through an X-ray without weight or bulk are an identified processing error that creates risk to the process and possible vulnerabilities.</w:t>
      </w:r>
      <w:r w:rsidR="00241F2F" w:rsidRPr="00C5251D">
        <w:rPr>
          <w:sz w:val="24"/>
          <w:szCs w:val="24"/>
        </w:rPr>
        <w:t xml:space="preserve"> </w:t>
      </w:r>
    </w:p>
    <w:p w14:paraId="7DA13096" w14:textId="77777777" w:rsidR="00963A37" w:rsidRDefault="00963A37" w:rsidP="00B75BEC">
      <w:pPr>
        <w:pStyle w:val="ListParagraph"/>
        <w:tabs>
          <w:tab w:val="left" w:pos="1939"/>
        </w:tabs>
        <w:kinsoku w:val="0"/>
        <w:overflowPunct w:val="0"/>
        <w:spacing w:line="273" w:lineRule="auto"/>
        <w:ind w:left="0"/>
      </w:pPr>
    </w:p>
    <w:p w14:paraId="506BE138" w14:textId="290C6195" w:rsidR="000E6B94" w:rsidRDefault="000E6B94" w:rsidP="00B75BEC">
      <w:pPr>
        <w:pStyle w:val="ListParagraph"/>
        <w:tabs>
          <w:tab w:val="left" w:pos="1939"/>
        </w:tabs>
        <w:kinsoku w:val="0"/>
        <w:overflowPunct w:val="0"/>
        <w:spacing w:line="273" w:lineRule="auto"/>
        <w:ind w:left="0"/>
      </w:pPr>
      <w:r>
        <w:t>The</w:t>
      </w:r>
      <w:r>
        <w:rPr>
          <w:spacing w:val="-4"/>
        </w:rPr>
        <w:t xml:space="preserve"> </w:t>
      </w:r>
      <w:r>
        <w:t>Technical</w:t>
      </w:r>
      <w:r>
        <w:rPr>
          <w:spacing w:val="-4"/>
        </w:rPr>
        <w:t xml:space="preserve"> </w:t>
      </w:r>
      <w:r>
        <w:t>Performance</w:t>
      </w:r>
      <w:r>
        <w:rPr>
          <w:spacing w:val="-4"/>
        </w:rPr>
        <w:t xml:space="preserve"> </w:t>
      </w:r>
      <w:r>
        <w:t>Specifications</w:t>
      </w:r>
      <w:r>
        <w:rPr>
          <w:spacing w:val="-4"/>
        </w:rPr>
        <w:t xml:space="preserve"> </w:t>
      </w:r>
      <w:r>
        <w:t>Table</w:t>
      </w:r>
      <w:r>
        <w:rPr>
          <w:spacing w:val="-5"/>
        </w:rPr>
        <w:t xml:space="preserve"> </w:t>
      </w:r>
      <w:r>
        <w:t>1</w:t>
      </w:r>
      <w:r>
        <w:rPr>
          <w:spacing w:val="-4"/>
        </w:rPr>
        <w:t xml:space="preserve"> </w:t>
      </w:r>
      <w:r>
        <w:t>below</w:t>
      </w:r>
      <w:r>
        <w:rPr>
          <w:spacing w:val="-5"/>
        </w:rPr>
        <w:t xml:space="preserve"> </w:t>
      </w:r>
      <w:r>
        <w:t>outlines</w:t>
      </w:r>
      <w:r>
        <w:rPr>
          <w:spacing w:val="-5"/>
        </w:rPr>
        <w:t xml:space="preserve"> </w:t>
      </w:r>
      <w:r>
        <w:t>the</w:t>
      </w:r>
      <w:r>
        <w:rPr>
          <w:spacing w:val="-4"/>
        </w:rPr>
        <w:t xml:space="preserve"> </w:t>
      </w:r>
      <w:r>
        <w:t>minimum</w:t>
      </w:r>
      <w:r>
        <w:rPr>
          <w:spacing w:val="-5"/>
        </w:rPr>
        <w:t xml:space="preserve"> </w:t>
      </w:r>
      <w:r>
        <w:t xml:space="preserve">required specifications and component requirements for each </w:t>
      </w:r>
      <w:r w:rsidR="00540336">
        <w:t>X-ray</w:t>
      </w:r>
      <w:r>
        <w:t xml:space="preserve"> </w:t>
      </w:r>
      <w:r w:rsidR="006641DE">
        <w:t>M</w:t>
      </w:r>
      <w:r>
        <w:t>achine type:</w:t>
      </w:r>
    </w:p>
    <w:tbl>
      <w:tblPr>
        <w:tblpPr w:leftFromText="180" w:rightFromText="180" w:vertAnchor="text" w:horzAnchor="margin" w:tblpX="-370" w:tblpY="259"/>
        <w:tblW w:w="10070" w:type="dxa"/>
        <w:tblLayout w:type="fixed"/>
        <w:tblCellMar>
          <w:left w:w="0" w:type="dxa"/>
          <w:right w:w="0" w:type="dxa"/>
        </w:tblCellMar>
        <w:tblLook w:val="0000" w:firstRow="0" w:lastRow="0" w:firstColumn="0" w:lastColumn="0" w:noHBand="0" w:noVBand="0"/>
      </w:tblPr>
      <w:tblGrid>
        <w:gridCol w:w="1430"/>
        <w:gridCol w:w="2160"/>
        <w:gridCol w:w="2160"/>
        <w:gridCol w:w="2160"/>
        <w:gridCol w:w="2160"/>
      </w:tblGrid>
      <w:tr w:rsidR="00904AD1" w14:paraId="6E8A0986" w14:textId="77777777" w:rsidTr="00E64CF5">
        <w:trPr>
          <w:trHeight w:val="880"/>
        </w:trPr>
        <w:tc>
          <w:tcPr>
            <w:tcW w:w="10070" w:type="dxa"/>
            <w:gridSpan w:val="5"/>
            <w:tcBorders>
              <w:top w:val="single" w:sz="8" w:space="0" w:color="000000"/>
              <w:left w:val="single" w:sz="8" w:space="0" w:color="000000"/>
              <w:bottom w:val="single" w:sz="8" w:space="0" w:color="000000"/>
              <w:right w:val="single" w:sz="8" w:space="0" w:color="000000"/>
            </w:tcBorders>
          </w:tcPr>
          <w:p w14:paraId="5ECFE718" w14:textId="77777777" w:rsidR="00904AD1" w:rsidRPr="00B75BEC" w:rsidRDefault="00904AD1" w:rsidP="00A41238">
            <w:pPr>
              <w:pStyle w:val="TableParagraph"/>
              <w:kinsoku w:val="0"/>
              <w:overflowPunct w:val="0"/>
              <w:spacing w:before="146"/>
              <w:jc w:val="center"/>
              <w:rPr>
                <w:b/>
                <w:bCs/>
                <w:spacing w:val="-2"/>
              </w:rPr>
            </w:pPr>
            <w:r w:rsidRPr="00B75BEC">
              <w:rPr>
                <w:b/>
                <w:bCs/>
                <w:spacing w:val="-2"/>
              </w:rPr>
              <w:t>TABLE 1:</w:t>
            </w:r>
            <w:r w:rsidRPr="00B75BEC">
              <w:rPr>
                <w:b/>
                <w:bCs/>
                <w:spacing w:val="4"/>
              </w:rPr>
              <w:t xml:space="preserve"> </w:t>
            </w:r>
            <w:r w:rsidRPr="00B75BEC">
              <w:rPr>
                <w:b/>
                <w:bCs/>
                <w:spacing w:val="-2"/>
              </w:rPr>
              <w:t>Technical</w:t>
            </w:r>
            <w:r w:rsidRPr="00B75BEC">
              <w:rPr>
                <w:b/>
                <w:bCs/>
              </w:rPr>
              <w:t xml:space="preserve"> </w:t>
            </w:r>
            <w:r w:rsidRPr="00B75BEC">
              <w:rPr>
                <w:b/>
                <w:bCs/>
                <w:spacing w:val="-2"/>
              </w:rPr>
              <w:t>Performance</w:t>
            </w:r>
            <w:r w:rsidRPr="00B75BEC">
              <w:rPr>
                <w:b/>
                <w:bCs/>
                <w:spacing w:val="1"/>
              </w:rPr>
              <w:t xml:space="preserve"> </w:t>
            </w:r>
            <w:r w:rsidRPr="00B75BEC">
              <w:rPr>
                <w:b/>
                <w:bCs/>
                <w:spacing w:val="-2"/>
              </w:rPr>
              <w:t>Specifications</w:t>
            </w:r>
          </w:p>
          <w:p w14:paraId="285C0DCC" w14:textId="0192DA08" w:rsidR="00904AD1" w:rsidRPr="00904AD1" w:rsidRDefault="00904AD1" w:rsidP="00A41238">
            <w:pPr>
              <w:pStyle w:val="TableParagraph"/>
              <w:kinsoku w:val="0"/>
              <w:overflowPunct w:val="0"/>
              <w:spacing w:before="146"/>
              <w:jc w:val="center"/>
              <w:rPr>
                <w:sz w:val="22"/>
                <w:szCs w:val="22"/>
              </w:rPr>
            </w:pPr>
            <w:r w:rsidRPr="00B75BEC">
              <w:rPr>
                <w:sz w:val="22"/>
                <w:szCs w:val="22"/>
              </w:rPr>
              <w:t>Specifications apply to the X-ray machine type indicated. Requirements for one machine type do not substitute for another unless explicitly stated.</w:t>
            </w:r>
          </w:p>
        </w:tc>
      </w:tr>
      <w:tr w:rsidR="00D37546" w14:paraId="72C65F1C" w14:textId="77777777" w:rsidTr="00A41238">
        <w:trPr>
          <w:trHeight w:val="878"/>
        </w:trPr>
        <w:tc>
          <w:tcPr>
            <w:tcW w:w="1430" w:type="dxa"/>
            <w:tcBorders>
              <w:top w:val="single" w:sz="8" w:space="0" w:color="000000"/>
              <w:left w:val="single" w:sz="8" w:space="0" w:color="000000"/>
              <w:bottom w:val="single" w:sz="8" w:space="0" w:color="000000"/>
              <w:right w:val="single" w:sz="8" w:space="0" w:color="000000"/>
            </w:tcBorders>
            <w:vAlign w:val="center"/>
          </w:tcPr>
          <w:p w14:paraId="409C3F48" w14:textId="183644C5" w:rsidR="00904AD1" w:rsidRDefault="00904AD1" w:rsidP="00A41238">
            <w:pPr>
              <w:pStyle w:val="TableParagraph"/>
              <w:kinsoku w:val="0"/>
              <w:overflowPunct w:val="0"/>
              <w:jc w:val="center"/>
              <w:rPr>
                <w:sz w:val="20"/>
                <w:szCs w:val="20"/>
              </w:rPr>
            </w:pPr>
          </w:p>
        </w:tc>
        <w:tc>
          <w:tcPr>
            <w:tcW w:w="2160" w:type="dxa"/>
            <w:tcBorders>
              <w:top w:val="single" w:sz="8" w:space="0" w:color="000000"/>
              <w:left w:val="single" w:sz="8" w:space="0" w:color="000000"/>
              <w:bottom w:val="single" w:sz="8" w:space="0" w:color="000000"/>
              <w:right w:val="single" w:sz="8" w:space="0" w:color="000000"/>
            </w:tcBorders>
            <w:vAlign w:val="center"/>
          </w:tcPr>
          <w:p w14:paraId="0CEC2223" w14:textId="3180AE44" w:rsidR="00904AD1" w:rsidRPr="00FE5202" w:rsidRDefault="00904AD1" w:rsidP="00811FC0">
            <w:pPr>
              <w:pStyle w:val="TableParagraph"/>
              <w:kinsoku w:val="0"/>
              <w:overflowPunct w:val="0"/>
              <w:spacing w:line="276" w:lineRule="auto"/>
              <w:rPr>
                <w:b/>
                <w:bCs/>
                <w:spacing w:val="-2"/>
                <w:sz w:val="20"/>
                <w:szCs w:val="20"/>
              </w:rPr>
            </w:pPr>
            <w:r w:rsidRPr="00FE5202">
              <w:rPr>
                <w:b/>
                <w:bCs/>
                <w:sz w:val="20"/>
                <w:szCs w:val="20"/>
              </w:rPr>
              <w:t>Small /Compact</w:t>
            </w:r>
            <w:r w:rsidR="00E20AD4" w:rsidRPr="00FE5202">
              <w:rPr>
                <w:b/>
                <w:bCs/>
                <w:sz w:val="20"/>
                <w:szCs w:val="20"/>
              </w:rPr>
              <w:t xml:space="preserve"> (No more than 56 (L) x 28 (W) x 45 (H) inches) Parcel </w:t>
            </w:r>
            <w:r w:rsidRPr="00FE5202">
              <w:rPr>
                <w:b/>
                <w:bCs/>
                <w:spacing w:val="-2"/>
                <w:sz w:val="20"/>
                <w:szCs w:val="20"/>
              </w:rPr>
              <w:t>Security</w:t>
            </w:r>
            <w:r w:rsidRPr="00FE5202">
              <w:rPr>
                <w:b/>
                <w:bCs/>
                <w:spacing w:val="-12"/>
                <w:sz w:val="20"/>
                <w:szCs w:val="20"/>
              </w:rPr>
              <w:t xml:space="preserve"> </w:t>
            </w:r>
            <w:r w:rsidRPr="00FE5202">
              <w:rPr>
                <w:b/>
                <w:bCs/>
                <w:spacing w:val="-2"/>
                <w:sz w:val="20"/>
                <w:szCs w:val="20"/>
              </w:rPr>
              <w:t>Screening</w:t>
            </w:r>
            <w:r w:rsidR="00E20AD4" w:rsidRPr="00FE5202">
              <w:rPr>
                <w:b/>
                <w:bCs/>
                <w:spacing w:val="-2"/>
                <w:sz w:val="20"/>
                <w:szCs w:val="20"/>
              </w:rPr>
              <w:t xml:space="preserve"> </w:t>
            </w:r>
          </w:p>
        </w:tc>
        <w:tc>
          <w:tcPr>
            <w:tcW w:w="2160" w:type="dxa"/>
            <w:tcBorders>
              <w:top w:val="single" w:sz="8" w:space="0" w:color="000000"/>
              <w:left w:val="single" w:sz="8" w:space="0" w:color="000000"/>
              <w:bottom w:val="single" w:sz="8" w:space="0" w:color="000000"/>
              <w:right w:val="single" w:sz="8" w:space="0" w:color="000000"/>
            </w:tcBorders>
            <w:vAlign w:val="center"/>
          </w:tcPr>
          <w:p w14:paraId="7458F636" w14:textId="74F8FB80" w:rsidR="00904AD1" w:rsidRPr="00FE5202" w:rsidRDefault="00E20AD4" w:rsidP="00FE5202">
            <w:pPr>
              <w:pStyle w:val="TableParagraph"/>
              <w:kinsoku w:val="0"/>
              <w:overflowPunct w:val="0"/>
              <w:spacing w:line="276" w:lineRule="auto"/>
              <w:rPr>
                <w:b/>
                <w:bCs/>
                <w:spacing w:val="-2"/>
                <w:sz w:val="20"/>
                <w:szCs w:val="20"/>
              </w:rPr>
            </w:pPr>
            <w:r w:rsidRPr="00FE5202">
              <w:rPr>
                <w:b/>
                <w:bCs/>
                <w:spacing w:val="-6"/>
                <w:sz w:val="20"/>
                <w:szCs w:val="20"/>
              </w:rPr>
              <w:t xml:space="preserve">Medium (No more than 83 (L) x 36 (W) x 52 (H) inches) Parcel </w:t>
            </w:r>
            <w:r w:rsidRPr="00FE5202">
              <w:rPr>
                <w:b/>
                <w:bCs/>
                <w:spacing w:val="-2"/>
                <w:sz w:val="20"/>
                <w:szCs w:val="20"/>
              </w:rPr>
              <w:t>Security</w:t>
            </w:r>
            <w:r w:rsidRPr="00FE5202">
              <w:rPr>
                <w:b/>
                <w:bCs/>
                <w:spacing w:val="-9"/>
                <w:sz w:val="20"/>
                <w:szCs w:val="20"/>
              </w:rPr>
              <w:t xml:space="preserve"> </w:t>
            </w:r>
            <w:r w:rsidRPr="00FE5202">
              <w:rPr>
                <w:b/>
                <w:bCs/>
                <w:spacing w:val="-2"/>
                <w:sz w:val="20"/>
                <w:szCs w:val="20"/>
              </w:rPr>
              <w:t>Screening</w:t>
            </w:r>
          </w:p>
        </w:tc>
        <w:tc>
          <w:tcPr>
            <w:tcW w:w="2160" w:type="dxa"/>
            <w:tcBorders>
              <w:top w:val="single" w:sz="8" w:space="0" w:color="000000"/>
              <w:left w:val="single" w:sz="8" w:space="0" w:color="000000"/>
              <w:bottom w:val="single" w:sz="8" w:space="0" w:color="000000"/>
              <w:right w:val="single" w:sz="8" w:space="0" w:color="000000"/>
            </w:tcBorders>
            <w:vAlign w:val="center"/>
          </w:tcPr>
          <w:p w14:paraId="13EA5B73" w14:textId="361534BB" w:rsidR="00904AD1" w:rsidRPr="00FE5202" w:rsidRDefault="00904AD1" w:rsidP="00FE5202">
            <w:pPr>
              <w:pStyle w:val="TableParagraph"/>
              <w:kinsoku w:val="0"/>
              <w:overflowPunct w:val="0"/>
              <w:spacing w:before="29" w:line="276" w:lineRule="auto"/>
              <w:ind w:firstLine="3"/>
              <w:rPr>
                <w:b/>
                <w:bCs/>
                <w:spacing w:val="-2"/>
                <w:sz w:val="20"/>
                <w:szCs w:val="20"/>
              </w:rPr>
            </w:pPr>
            <w:r w:rsidRPr="00FE5202">
              <w:rPr>
                <w:b/>
                <w:bCs/>
                <w:sz w:val="20"/>
                <w:szCs w:val="20"/>
              </w:rPr>
              <w:t>Large</w:t>
            </w:r>
            <w:r w:rsidR="00E20AD4" w:rsidRPr="00FE5202">
              <w:rPr>
                <w:b/>
                <w:bCs/>
                <w:sz w:val="20"/>
                <w:szCs w:val="20"/>
              </w:rPr>
              <w:t xml:space="preserve"> (</w:t>
            </w:r>
            <w:r w:rsidR="00E20AD4" w:rsidRPr="00FE5202">
              <w:rPr>
                <w:b/>
                <w:bCs/>
                <w:spacing w:val="-2"/>
                <w:sz w:val="20"/>
                <w:szCs w:val="20"/>
              </w:rPr>
              <w:t xml:space="preserve">No more than 102 (L) x 58 (W) x 60 (H) inches) </w:t>
            </w:r>
            <w:r w:rsidRPr="00FE5202">
              <w:rPr>
                <w:b/>
                <w:bCs/>
                <w:sz w:val="20"/>
                <w:szCs w:val="20"/>
              </w:rPr>
              <w:t xml:space="preserve">Parcel </w:t>
            </w:r>
            <w:r w:rsidRPr="00FE5202">
              <w:rPr>
                <w:b/>
                <w:bCs/>
                <w:spacing w:val="-2"/>
                <w:sz w:val="20"/>
                <w:szCs w:val="20"/>
              </w:rPr>
              <w:t>Security</w:t>
            </w:r>
            <w:r w:rsidRPr="00FE5202">
              <w:rPr>
                <w:b/>
                <w:bCs/>
                <w:spacing w:val="-11"/>
                <w:sz w:val="20"/>
                <w:szCs w:val="20"/>
              </w:rPr>
              <w:t xml:space="preserve"> </w:t>
            </w:r>
            <w:r w:rsidRPr="00FE5202">
              <w:rPr>
                <w:b/>
                <w:bCs/>
                <w:spacing w:val="-2"/>
                <w:sz w:val="20"/>
                <w:szCs w:val="20"/>
              </w:rPr>
              <w:t xml:space="preserve">Screening </w:t>
            </w:r>
            <w:r w:rsidRPr="00FE5202">
              <w:rPr>
                <w:b/>
                <w:bCs/>
                <w:sz w:val="20"/>
                <w:szCs w:val="20"/>
              </w:rPr>
              <w:t>(</w:t>
            </w:r>
            <w:r w:rsidR="00BB6197" w:rsidRPr="00FE5202">
              <w:rPr>
                <w:b/>
                <w:bCs/>
                <w:sz w:val="20"/>
                <w:szCs w:val="20"/>
              </w:rPr>
              <w:t>S</w:t>
            </w:r>
            <w:r w:rsidRPr="00FE5202">
              <w:rPr>
                <w:b/>
                <w:bCs/>
                <w:sz w:val="20"/>
                <w:szCs w:val="20"/>
              </w:rPr>
              <w:t xml:space="preserve">mall </w:t>
            </w:r>
            <w:r w:rsidR="00BB6197" w:rsidRPr="00FE5202">
              <w:rPr>
                <w:b/>
                <w:bCs/>
                <w:sz w:val="20"/>
                <w:szCs w:val="20"/>
              </w:rPr>
              <w:t>L</w:t>
            </w:r>
            <w:r w:rsidRPr="00FE5202">
              <w:rPr>
                <w:b/>
                <w:bCs/>
                <w:sz w:val="20"/>
                <w:szCs w:val="20"/>
              </w:rPr>
              <w:t xml:space="preserve">oading </w:t>
            </w:r>
            <w:r w:rsidR="00BB6197" w:rsidRPr="00FE5202">
              <w:rPr>
                <w:b/>
                <w:bCs/>
                <w:sz w:val="20"/>
                <w:szCs w:val="20"/>
              </w:rPr>
              <w:t>D</w:t>
            </w:r>
            <w:r w:rsidRPr="00FE5202">
              <w:rPr>
                <w:b/>
                <w:bCs/>
                <w:spacing w:val="-2"/>
                <w:sz w:val="20"/>
                <w:szCs w:val="20"/>
              </w:rPr>
              <w:t>ocks)</w:t>
            </w:r>
            <w:r w:rsidR="00E20AD4" w:rsidRPr="00FE5202">
              <w:rPr>
                <w:b/>
                <w:bCs/>
                <w:spacing w:val="-2"/>
                <w:sz w:val="20"/>
                <w:szCs w:val="20"/>
              </w:rPr>
              <w:t xml:space="preserve"> </w:t>
            </w:r>
          </w:p>
        </w:tc>
        <w:tc>
          <w:tcPr>
            <w:tcW w:w="2160" w:type="dxa"/>
            <w:tcBorders>
              <w:top w:val="single" w:sz="8" w:space="0" w:color="000000"/>
              <w:left w:val="single" w:sz="8" w:space="0" w:color="000000"/>
              <w:bottom w:val="single" w:sz="8" w:space="0" w:color="000000"/>
              <w:right w:val="single" w:sz="8" w:space="0" w:color="000000"/>
            </w:tcBorders>
            <w:vAlign w:val="center"/>
          </w:tcPr>
          <w:p w14:paraId="20C2F890" w14:textId="02C01F9C" w:rsidR="00904AD1" w:rsidRPr="00FE5202" w:rsidRDefault="00904AD1" w:rsidP="00FE5202">
            <w:pPr>
              <w:pStyle w:val="TableParagraph"/>
              <w:kinsoku w:val="0"/>
              <w:overflowPunct w:val="0"/>
              <w:spacing w:before="29" w:line="276" w:lineRule="auto"/>
              <w:ind w:firstLine="2"/>
              <w:rPr>
                <w:b/>
                <w:bCs/>
                <w:spacing w:val="-2"/>
                <w:sz w:val="20"/>
                <w:szCs w:val="20"/>
              </w:rPr>
            </w:pPr>
            <w:r w:rsidRPr="00FE5202">
              <w:rPr>
                <w:b/>
                <w:bCs/>
                <w:spacing w:val="-2"/>
                <w:sz w:val="20"/>
                <w:szCs w:val="20"/>
              </w:rPr>
              <w:t xml:space="preserve">X-Large </w:t>
            </w:r>
            <w:r w:rsidR="00E20AD4" w:rsidRPr="00FE5202">
              <w:rPr>
                <w:b/>
                <w:bCs/>
                <w:spacing w:val="-2"/>
                <w:sz w:val="20"/>
                <w:szCs w:val="20"/>
              </w:rPr>
              <w:t>(No more than</w:t>
            </w:r>
            <w:r w:rsidR="00E20AD4" w:rsidRPr="00FE5202">
              <w:t xml:space="preserve"> </w:t>
            </w:r>
            <w:r w:rsidR="00E20AD4" w:rsidRPr="00FE5202">
              <w:rPr>
                <w:b/>
                <w:bCs/>
                <w:spacing w:val="-2"/>
                <w:sz w:val="20"/>
                <w:szCs w:val="20"/>
              </w:rPr>
              <w:t xml:space="preserve">240 [L] x 93 [W] x 101 [H] inches) </w:t>
            </w:r>
            <w:r w:rsidRPr="00FE5202">
              <w:rPr>
                <w:b/>
                <w:bCs/>
                <w:spacing w:val="-8"/>
                <w:sz w:val="20"/>
                <w:szCs w:val="20"/>
              </w:rPr>
              <w:t>Parcel</w:t>
            </w:r>
            <w:r w:rsidR="00E20AD4" w:rsidRPr="00FE5202">
              <w:rPr>
                <w:b/>
                <w:bCs/>
                <w:spacing w:val="-8"/>
                <w:sz w:val="20"/>
                <w:szCs w:val="20"/>
              </w:rPr>
              <w:t xml:space="preserve"> Security Screening (Large </w:t>
            </w:r>
            <w:r w:rsidRPr="00FE5202">
              <w:rPr>
                <w:b/>
                <w:bCs/>
                <w:spacing w:val="-8"/>
                <w:sz w:val="20"/>
                <w:szCs w:val="20"/>
              </w:rPr>
              <w:t xml:space="preserve">Loading </w:t>
            </w:r>
            <w:r w:rsidRPr="00FE5202">
              <w:rPr>
                <w:b/>
                <w:bCs/>
                <w:sz w:val="20"/>
                <w:szCs w:val="20"/>
              </w:rPr>
              <w:t>Dock</w:t>
            </w:r>
            <w:r w:rsidR="00E20AD4" w:rsidRPr="00FE5202">
              <w:rPr>
                <w:b/>
                <w:bCs/>
                <w:spacing w:val="-2"/>
                <w:sz w:val="20"/>
                <w:szCs w:val="20"/>
              </w:rPr>
              <w:t>s)</w:t>
            </w:r>
          </w:p>
        </w:tc>
      </w:tr>
      <w:tr w:rsidR="00D37546" w14:paraId="3A6C176E" w14:textId="77777777" w:rsidTr="00565946">
        <w:trPr>
          <w:trHeight w:val="4487"/>
        </w:trPr>
        <w:tc>
          <w:tcPr>
            <w:tcW w:w="1430" w:type="dxa"/>
            <w:tcBorders>
              <w:top w:val="single" w:sz="8" w:space="0" w:color="000000"/>
              <w:left w:val="single" w:sz="8" w:space="0" w:color="000000"/>
              <w:bottom w:val="single" w:sz="4" w:space="0" w:color="auto"/>
              <w:right w:val="single" w:sz="8" w:space="0" w:color="000000"/>
            </w:tcBorders>
          </w:tcPr>
          <w:p w14:paraId="3F3BBB38" w14:textId="77777777" w:rsidR="00904AD1" w:rsidRDefault="00904AD1" w:rsidP="00C052CA">
            <w:pPr>
              <w:pStyle w:val="TableParagraph"/>
              <w:kinsoku w:val="0"/>
              <w:overflowPunct w:val="0"/>
              <w:rPr>
                <w:spacing w:val="-2"/>
                <w:sz w:val="22"/>
                <w:szCs w:val="22"/>
              </w:rPr>
            </w:pPr>
            <w:r>
              <w:rPr>
                <w:spacing w:val="-2"/>
                <w:sz w:val="22"/>
                <w:szCs w:val="22"/>
              </w:rPr>
              <w:t>Entrance</w:t>
            </w:r>
            <w:r>
              <w:rPr>
                <w:spacing w:val="-12"/>
                <w:sz w:val="22"/>
                <w:szCs w:val="22"/>
              </w:rPr>
              <w:t xml:space="preserve"> </w:t>
            </w:r>
            <w:r>
              <w:rPr>
                <w:spacing w:val="-2"/>
                <w:sz w:val="22"/>
                <w:szCs w:val="22"/>
              </w:rPr>
              <w:t>Roller Tables</w:t>
            </w:r>
          </w:p>
        </w:tc>
        <w:tc>
          <w:tcPr>
            <w:tcW w:w="2160" w:type="dxa"/>
            <w:tcBorders>
              <w:top w:val="single" w:sz="8" w:space="0" w:color="000000"/>
              <w:left w:val="single" w:sz="8" w:space="0" w:color="000000"/>
              <w:bottom w:val="single" w:sz="4" w:space="0" w:color="auto"/>
              <w:right w:val="single" w:sz="8" w:space="0" w:color="000000"/>
            </w:tcBorders>
          </w:tcPr>
          <w:p w14:paraId="718A2B88" w14:textId="77777777" w:rsidR="00904AD1" w:rsidRDefault="00904AD1" w:rsidP="00565946">
            <w:pPr>
              <w:pStyle w:val="TableParagraph"/>
              <w:kinsoku w:val="0"/>
              <w:overflowPunct w:val="0"/>
              <w:rPr>
                <w:sz w:val="20"/>
                <w:szCs w:val="20"/>
              </w:rPr>
            </w:pPr>
            <w:r>
              <w:rPr>
                <w:sz w:val="20"/>
                <w:szCs w:val="20"/>
              </w:rPr>
              <w:t>The entrance roller tables, available in multiple</w:t>
            </w:r>
            <w:r>
              <w:rPr>
                <w:spacing w:val="-5"/>
                <w:sz w:val="20"/>
                <w:szCs w:val="20"/>
              </w:rPr>
              <w:t xml:space="preserve"> </w:t>
            </w:r>
            <w:r>
              <w:rPr>
                <w:sz w:val="20"/>
                <w:szCs w:val="20"/>
              </w:rPr>
              <w:t>lengths, shall be attached to the entrance end of the</w:t>
            </w:r>
            <w:r>
              <w:rPr>
                <w:spacing w:val="-1"/>
                <w:sz w:val="20"/>
                <w:szCs w:val="20"/>
              </w:rPr>
              <w:t xml:space="preserve"> </w:t>
            </w:r>
            <w:r>
              <w:rPr>
                <w:sz w:val="20"/>
                <w:szCs w:val="20"/>
              </w:rPr>
              <w:t>scanner conveyor.</w:t>
            </w:r>
            <w:r>
              <w:rPr>
                <w:spacing w:val="-1"/>
                <w:sz w:val="20"/>
                <w:szCs w:val="20"/>
              </w:rPr>
              <w:t xml:space="preserve"> </w:t>
            </w:r>
            <w:r>
              <w:rPr>
                <w:sz w:val="20"/>
                <w:szCs w:val="20"/>
              </w:rPr>
              <w:t>The entrance</w:t>
            </w:r>
            <w:r>
              <w:rPr>
                <w:spacing w:val="-13"/>
                <w:sz w:val="20"/>
                <w:szCs w:val="20"/>
              </w:rPr>
              <w:t xml:space="preserve"> </w:t>
            </w:r>
            <w:r>
              <w:rPr>
                <w:sz w:val="20"/>
                <w:szCs w:val="20"/>
              </w:rPr>
              <w:t>tables</w:t>
            </w:r>
            <w:r>
              <w:rPr>
                <w:spacing w:val="-12"/>
                <w:sz w:val="20"/>
                <w:szCs w:val="20"/>
              </w:rPr>
              <w:t xml:space="preserve"> </w:t>
            </w:r>
            <w:r>
              <w:rPr>
                <w:sz w:val="20"/>
                <w:szCs w:val="20"/>
              </w:rPr>
              <w:t>shall have the capability to utilize height adjustable</w:t>
            </w:r>
            <w:r>
              <w:rPr>
                <w:spacing w:val="-3"/>
                <w:sz w:val="20"/>
                <w:szCs w:val="20"/>
              </w:rPr>
              <w:t xml:space="preserve"> </w:t>
            </w:r>
            <w:r>
              <w:rPr>
                <w:sz w:val="20"/>
                <w:szCs w:val="20"/>
              </w:rPr>
              <w:t>and removable</w:t>
            </w:r>
            <w:r>
              <w:rPr>
                <w:spacing w:val="-13"/>
                <w:sz w:val="20"/>
                <w:szCs w:val="20"/>
              </w:rPr>
              <w:t xml:space="preserve"> </w:t>
            </w:r>
            <w:r>
              <w:rPr>
                <w:sz w:val="20"/>
                <w:szCs w:val="20"/>
              </w:rPr>
              <w:t>guards</w:t>
            </w:r>
            <w:r>
              <w:rPr>
                <w:spacing w:val="-12"/>
                <w:sz w:val="20"/>
                <w:szCs w:val="20"/>
              </w:rPr>
              <w:t xml:space="preserve"> </w:t>
            </w:r>
            <w:r>
              <w:rPr>
                <w:sz w:val="20"/>
                <w:szCs w:val="20"/>
              </w:rPr>
              <w:t>to prevent items from falling off the table after loading.</w:t>
            </w:r>
          </w:p>
          <w:p w14:paraId="5CB4F897" w14:textId="77777777" w:rsidR="00904AD1" w:rsidRDefault="00904AD1" w:rsidP="00565946">
            <w:pPr>
              <w:pStyle w:val="TableParagraph"/>
              <w:kinsoku w:val="0"/>
              <w:overflowPunct w:val="0"/>
              <w:spacing w:before="2"/>
              <w:rPr>
                <w:spacing w:val="-4"/>
                <w:sz w:val="20"/>
                <w:szCs w:val="20"/>
              </w:rPr>
            </w:pPr>
            <w:r>
              <w:rPr>
                <w:sz w:val="20"/>
                <w:szCs w:val="20"/>
              </w:rPr>
              <w:t>Option</w:t>
            </w:r>
            <w:r>
              <w:rPr>
                <w:spacing w:val="-7"/>
                <w:sz w:val="20"/>
                <w:szCs w:val="20"/>
              </w:rPr>
              <w:t xml:space="preserve"> </w:t>
            </w:r>
            <w:r>
              <w:rPr>
                <w:sz w:val="20"/>
                <w:szCs w:val="20"/>
              </w:rPr>
              <w:t>for</w:t>
            </w:r>
            <w:r>
              <w:rPr>
                <w:spacing w:val="-8"/>
                <w:sz w:val="20"/>
                <w:szCs w:val="20"/>
              </w:rPr>
              <w:t xml:space="preserve"> </w:t>
            </w:r>
            <w:r>
              <w:rPr>
                <w:sz w:val="20"/>
                <w:szCs w:val="20"/>
              </w:rPr>
              <w:t>a</w:t>
            </w:r>
            <w:r>
              <w:rPr>
                <w:spacing w:val="-7"/>
                <w:sz w:val="20"/>
                <w:szCs w:val="20"/>
              </w:rPr>
              <w:t xml:space="preserve"> </w:t>
            </w:r>
            <w:r>
              <w:rPr>
                <w:sz w:val="20"/>
                <w:szCs w:val="20"/>
              </w:rPr>
              <w:t>60-</w:t>
            </w:r>
            <w:r>
              <w:rPr>
                <w:spacing w:val="-4"/>
                <w:sz w:val="20"/>
                <w:szCs w:val="20"/>
              </w:rPr>
              <w:t>inch</w:t>
            </w:r>
          </w:p>
          <w:p w14:paraId="25B1A02F" w14:textId="0E1A6519" w:rsidR="00904AD1" w:rsidRDefault="00904AD1" w:rsidP="00565946">
            <w:pPr>
              <w:pStyle w:val="TableParagraph"/>
              <w:kinsoku w:val="0"/>
              <w:overflowPunct w:val="0"/>
              <w:spacing w:before="3"/>
              <w:rPr>
                <w:sz w:val="20"/>
                <w:szCs w:val="20"/>
              </w:rPr>
            </w:pPr>
            <w:r>
              <w:rPr>
                <w:sz w:val="20"/>
                <w:szCs w:val="20"/>
              </w:rPr>
              <w:t>barrier for package collection</w:t>
            </w:r>
            <w:r>
              <w:rPr>
                <w:spacing w:val="-13"/>
                <w:sz w:val="20"/>
                <w:szCs w:val="20"/>
              </w:rPr>
              <w:t xml:space="preserve"> </w:t>
            </w:r>
            <w:r>
              <w:rPr>
                <w:sz w:val="20"/>
                <w:szCs w:val="20"/>
              </w:rPr>
              <w:t>should</w:t>
            </w:r>
            <w:r>
              <w:rPr>
                <w:spacing w:val="-12"/>
                <w:sz w:val="20"/>
                <w:szCs w:val="20"/>
              </w:rPr>
              <w:t xml:space="preserve"> </w:t>
            </w:r>
            <w:r>
              <w:rPr>
                <w:sz w:val="20"/>
                <w:szCs w:val="20"/>
              </w:rPr>
              <w:t>be</w:t>
            </w:r>
            <w:r w:rsidR="00D37546">
              <w:rPr>
                <w:sz w:val="20"/>
                <w:szCs w:val="20"/>
              </w:rPr>
              <w:t xml:space="preserve"> available. </w:t>
            </w:r>
          </w:p>
        </w:tc>
        <w:tc>
          <w:tcPr>
            <w:tcW w:w="2160" w:type="dxa"/>
            <w:tcBorders>
              <w:top w:val="single" w:sz="8" w:space="0" w:color="000000"/>
              <w:left w:val="single" w:sz="8" w:space="0" w:color="000000"/>
              <w:bottom w:val="single" w:sz="4" w:space="0" w:color="auto"/>
              <w:right w:val="single" w:sz="8" w:space="0" w:color="000000"/>
            </w:tcBorders>
          </w:tcPr>
          <w:p w14:paraId="5BF10540" w14:textId="77777777" w:rsidR="00A41238" w:rsidRDefault="00A41238" w:rsidP="00565946">
            <w:pPr>
              <w:pStyle w:val="TableParagraph"/>
              <w:kinsoku w:val="0"/>
              <w:overflowPunct w:val="0"/>
              <w:rPr>
                <w:sz w:val="20"/>
                <w:szCs w:val="20"/>
              </w:rPr>
            </w:pPr>
            <w:r>
              <w:rPr>
                <w:sz w:val="20"/>
                <w:szCs w:val="20"/>
              </w:rPr>
              <w:t>The entrance roller tables, available in multiple</w:t>
            </w:r>
            <w:r>
              <w:rPr>
                <w:spacing w:val="-5"/>
                <w:sz w:val="20"/>
                <w:szCs w:val="20"/>
              </w:rPr>
              <w:t xml:space="preserve"> </w:t>
            </w:r>
            <w:r>
              <w:rPr>
                <w:sz w:val="20"/>
                <w:szCs w:val="20"/>
              </w:rPr>
              <w:t>lengths, shall be attached to the entrance end of the</w:t>
            </w:r>
            <w:r>
              <w:rPr>
                <w:spacing w:val="-1"/>
                <w:sz w:val="20"/>
                <w:szCs w:val="20"/>
              </w:rPr>
              <w:t xml:space="preserve"> </w:t>
            </w:r>
            <w:r>
              <w:rPr>
                <w:sz w:val="20"/>
                <w:szCs w:val="20"/>
              </w:rPr>
              <w:t>scanner conveyor.</w:t>
            </w:r>
            <w:r>
              <w:rPr>
                <w:spacing w:val="-1"/>
                <w:sz w:val="20"/>
                <w:szCs w:val="20"/>
              </w:rPr>
              <w:t xml:space="preserve"> </w:t>
            </w:r>
            <w:r>
              <w:rPr>
                <w:sz w:val="20"/>
                <w:szCs w:val="20"/>
              </w:rPr>
              <w:t>The entrance</w:t>
            </w:r>
            <w:r>
              <w:rPr>
                <w:spacing w:val="-13"/>
                <w:sz w:val="20"/>
                <w:szCs w:val="20"/>
              </w:rPr>
              <w:t xml:space="preserve"> </w:t>
            </w:r>
            <w:r>
              <w:rPr>
                <w:sz w:val="20"/>
                <w:szCs w:val="20"/>
              </w:rPr>
              <w:t>tables</w:t>
            </w:r>
            <w:r>
              <w:rPr>
                <w:spacing w:val="-12"/>
                <w:sz w:val="20"/>
                <w:szCs w:val="20"/>
              </w:rPr>
              <w:t xml:space="preserve"> </w:t>
            </w:r>
            <w:r>
              <w:rPr>
                <w:sz w:val="20"/>
                <w:szCs w:val="20"/>
              </w:rPr>
              <w:t>shall have the capability to utilize height adjustable</w:t>
            </w:r>
            <w:r>
              <w:rPr>
                <w:spacing w:val="-3"/>
                <w:sz w:val="20"/>
                <w:szCs w:val="20"/>
              </w:rPr>
              <w:t xml:space="preserve"> </w:t>
            </w:r>
            <w:r>
              <w:rPr>
                <w:sz w:val="20"/>
                <w:szCs w:val="20"/>
              </w:rPr>
              <w:t>and removable</w:t>
            </w:r>
            <w:r>
              <w:rPr>
                <w:spacing w:val="-13"/>
                <w:sz w:val="20"/>
                <w:szCs w:val="20"/>
              </w:rPr>
              <w:t xml:space="preserve"> </w:t>
            </w:r>
            <w:r>
              <w:rPr>
                <w:sz w:val="20"/>
                <w:szCs w:val="20"/>
              </w:rPr>
              <w:t>guards</w:t>
            </w:r>
            <w:r>
              <w:rPr>
                <w:spacing w:val="-12"/>
                <w:sz w:val="20"/>
                <w:szCs w:val="20"/>
              </w:rPr>
              <w:t xml:space="preserve"> </w:t>
            </w:r>
            <w:r>
              <w:rPr>
                <w:sz w:val="20"/>
                <w:szCs w:val="20"/>
              </w:rPr>
              <w:t>to prevent items from falling off the table after loading.</w:t>
            </w:r>
          </w:p>
          <w:p w14:paraId="48634D1A" w14:textId="0A64C6EB" w:rsidR="00A41238" w:rsidRDefault="00A41238" w:rsidP="00565946">
            <w:pPr>
              <w:pStyle w:val="TableParagraph"/>
              <w:kinsoku w:val="0"/>
              <w:overflowPunct w:val="0"/>
              <w:spacing w:before="2"/>
              <w:rPr>
                <w:spacing w:val="-4"/>
                <w:sz w:val="20"/>
                <w:szCs w:val="20"/>
              </w:rPr>
            </w:pPr>
            <w:r>
              <w:rPr>
                <w:sz w:val="20"/>
                <w:szCs w:val="20"/>
              </w:rPr>
              <w:t>Option</w:t>
            </w:r>
            <w:r>
              <w:rPr>
                <w:spacing w:val="-7"/>
                <w:sz w:val="20"/>
                <w:szCs w:val="20"/>
              </w:rPr>
              <w:t xml:space="preserve"> </w:t>
            </w:r>
            <w:r>
              <w:rPr>
                <w:sz w:val="20"/>
                <w:szCs w:val="20"/>
              </w:rPr>
              <w:t>for</w:t>
            </w:r>
            <w:r>
              <w:rPr>
                <w:spacing w:val="-8"/>
                <w:sz w:val="20"/>
                <w:szCs w:val="20"/>
              </w:rPr>
              <w:t xml:space="preserve"> </w:t>
            </w:r>
            <w:r>
              <w:rPr>
                <w:sz w:val="20"/>
                <w:szCs w:val="20"/>
              </w:rPr>
              <w:t>a</w:t>
            </w:r>
            <w:r>
              <w:rPr>
                <w:spacing w:val="-7"/>
                <w:sz w:val="20"/>
                <w:szCs w:val="20"/>
              </w:rPr>
              <w:t xml:space="preserve"> </w:t>
            </w:r>
            <w:r>
              <w:rPr>
                <w:sz w:val="20"/>
                <w:szCs w:val="20"/>
              </w:rPr>
              <w:t>60-</w:t>
            </w:r>
            <w:r>
              <w:rPr>
                <w:spacing w:val="-4"/>
                <w:sz w:val="20"/>
                <w:szCs w:val="20"/>
              </w:rPr>
              <w:t xml:space="preserve">inch </w:t>
            </w:r>
            <w:r>
              <w:rPr>
                <w:sz w:val="20"/>
                <w:szCs w:val="20"/>
              </w:rPr>
              <w:t>barrier for package collection</w:t>
            </w:r>
            <w:r>
              <w:rPr>
                <w:spacing w:val="-13"/>
                <w:sz w:val="20"/>
                <w:szCs w:val="20"/>
              </w:rPr>
              <w:t xml:space="preserve"> </w:t>
            </w:r>
            <w:r>
              <w:rPr>
                <w:sz w:val="20"/>
                <w:szCs w:val="20"/>
              </w:rPr>
              <w:t>should</w:t>
            </w:r>
            <w:r>
              <w:rPr>
                <w:spacing w:val="-12"/>
                <w:sz w:val="20"/>
                <w:szCs w:val="20"/>
              </w:rPr>
              <w:t xml:space="preserve"> </w:t>
            </w:r>
            <w:r>
              <w:rPr>
                <w:sz w:val="20"/>
                <w:szCs w:val="20"/>
              </w:rPr>
              <w:t xml:space="preserve">be available. </w:t>
            </w:r>
          </w:p>
          <w:p w14:paraId="2A5AF10F" w14:textId="5192DE3E" w:rsidR="00904AD1" w:rsidRDefault="00904AD1" w:rsidP="00565946">
            <w:pPr>
              <w:pStyle w:val="TableParagraph"/>
              <w:kinsoku w:val="0"/>
              <w:overflowPunct w:val="0"/>
              <w:spacing w:before="162"/>
              <w:rPr>
                <w:sz w:val="20"/>
                <w:szCs w:val="20"/>
              </w:rPr>
            </w:pPr>
          </w:p>
        </w:tc>
        <w:tc>
          <w:tcPr>
            <w:tcW w:w="2160" w:type="dxa"/>
            <w:tcBorders>
              <w:top w:val="single" w:sz="8" w:space="0" w:color="000000"/>
              <w:left w:val="single" w:sz="8" w:space="0" w:color="000000"/>
              <w:bottom w:val="single" w:sz="4" w:space="0" w:color="auto"/>
              <w:right w:val="single" w:sz="8" w:space="0" w:color="000000"/>
            </w:tcBorders>
          </w:tcPr>
          <w:p w14:paraId="7DDE98F3" w14:textId="77777777" w:rsidR="00904AD1" w:rsidRDefault="00904AD1" w:rsidP="00565946">
            <w:pPr>
              <w:pStyle w:val="TableParagraph"/>
              <w:kinsoku w:val="0"/>
              <w:overflowPunct w:val="0"/>
              <w:rPr>
                <w:sz w:val="20"/>
                <w:szCs w:val="20"/>
              </w:rPr>
            </w:pPr>
            <w:r>
              <w:rPr>
                <w:sz w:val="20"/>
                <w:szCs w:val="20"/>
              </w:rPr>
              <w:t>The entrance roller tables, available in multiple</w:t>
            </w:r>
            <w:r>
              <w:rPr>
                <w:spacing w:val="-5"/>
                <w:sz w:val="20"/>
                <w:szCs w:val="20"/>
              </w:rPr>
              <w:t xml:space="preserve"> </w:t>
            </w:r>
            <w:r>
              <w:rPr>
                <w:sz w:val="20"/>
                <w:szCs w:val="20"/>
              </w:rPr>
              <w:t>lengths, shall be attached to the entrance end of the</w:t>
            </w:r>
            <w:r>
              <w:rPr>
                <w:spacing w:val="-1"/>
                <w:sz w:val="20"/>
                <w:szCs w:val="20"/>
              </w:rPr>
              <w:t xml:space="preserve"> </w:t>
            </w:r>
            <w:r>
              <w:rPr>
                <w:sz w:val="20"/>
                <w:szCs w:val="20"/>
              </w:rPr>
              <w:t>scanner conveyor.</w:t>
            </w:r>
            <w:r>
              <w:rPr>
                <w:spacing w:val="-1"/>
                <w:sz w:val="20"/>
                <w:szCs w:val="20"/>
              </w:rPr>
              <w:t xml:space="preserve"> </w:t>
            </w:r>
            <w:r>
              <w:rPr>
                <w:sz w:val="20"/>
                <w:szCs w:val="20"/>
              </w:rPr>
              <w:t>The entrance tables shall have the capability to utilize height adjustable</w:t>
            </w:r>
            <w:r>
              <w:rPr>
                <w:spacing w:val="-3"/>
                <w:sz w:val="20"/>
                <w:szCs w:val="20"/>
              </w:rPr>
              <w:t xml:space="preserve"> </w:t>
            </w:r>
            <w:r>
              <w:rPr>
                <w:sz w:val="20"/>
                <w:szCs w:val="20"/>
              </w:rPr>
              <w:t>and removable</w:t>
            </w:r>
            <w:r>
              <w:rPr>
                <w:spacing w:val="-6"/>
                <w:sz w:val="20"/>
                <w:szCs w:val="20"/>
              </w:rPr>
              <w:t xml:space="preserve"> </w:t>
            </w:r>
            <w:r>
              <w:rPr>
                <w:sz w:val="20"/>
                <w:szCs w:val="20"/>
              </w:rPr>
              <w:t>guards</w:t>
            </w:r>
            <w:r>
              <w:rPr>
                <w:spacing w:val="-2"/>
                <w:sz w:val="20"/>
                <w:szCs w:val="20"/>
              </w:rPr>
              <w:t xml:space="preserve"> </w:t>
            </w:r>
            <w:r>
              <w:rPr>
                <w:sz w:val="20"/>
                <w:szCs w:val="20"/>
              </w:rPr>
              <w:t>to prevent items from falling off the table after</w:t>
            </w:r>
            <w:r>
              <w:rPr>
                <w:spacing w:val="-13"/>
                <w:sz w:val="20"/>
                <w:szCs w:val="20"/>
              </w:rPr>
              <w:t xml:space="preserve"> </w:t>
            </w:r>
            <w:r>
              <w:rPr>
                <w:sz w:val="20"/>
                <w:szCs w:val="20"/>
              </w:rPr>
              <w:t>loading.</w:t>
            </w:r>
            <w:r>
              <w:rPr>
                <w:spacing w:val="-12"/>
                <w:sz w:val="20"/>
                <w:szCs w:val="20"/>
              </w:rPr>
              <w:t xml:space="preserve"> </w:t>
            </w:r>
            <w:r>
              <w:rPr>
                <w:sz w:val="20"/>
                <w:szCs w:val="20"/>
              </w:rPr>
              <w:t>Option for a 60-inch barrier for package</w:t>
            </w:r>
          </w:p>
          <w:p w14:paraId="5F9E8D93" w14:textId="2C2EC18B" w:rsidR="00904AD1" w:rsidRDefault="00904AD1" w:rsidP="00565946">
            <w:pPr>
              <w:pStyle w:val="TableParagraph"/>
              <w:kinsoku w:val="0"/>
              <w:overflowPunct w:val="0"/>
              <w:spacing w:before="4"/>
              <w:rPr>
                <w:spacing w:val="-5"/>
                <w:sz w:val="20"/>
                <w:szCs w:val="20"/>
              </w:rPr>
            </w:pPr>
            <w:r>
              <w:rPr>
                <w:sz w:val="20"/>
                <w:szCs w:val="20"/>
              </w:rPr>
              <w:t>collection</w:t>
            </w:r>
            <w:r>
              <w:rPr>
                <w:spacing w:val="-10"/>
                <w:sz w:val="20"/>
                <w:szCs w:val="20"/>
              </w:rPr>
              <w:t xml:space="preserve"> </w:t>
            </w:r>
            <w:r>
              <w:rPr>
                <w:sz w:val="20"/>
                <w:szCs w:val="20"/>
              </w:rPr>
              <w:t>should</w:t>
            </w:r>
            <w:r>
              <w:rPr>
                <w:spacing w:val="-10"/>
                <w:sz w:val="20"/>
                <w:szCs w:val="20"/>
              </w:rPr>
              <w:t xml:space="preserve"> </w:t>
            </w:r>
            <w:r>
              <w:rPr>
                <w:spacing w:val="-5"/>
                <w:sz w:val="20"/>
                <w:szCs w:val="20"/>
              </w:rPr>
              <w:t>be</w:t>
            </w:r>
            <w:r w:rsidR="00D37546">
              <w:rPr>
                <w:spacing w:val="-5"/>
                <w:sz w:val="20"/>
                <w:szCs w:val="20"/>
              </w:rPr>
              <w:t xml:space="preserve"> available. </w:t>
            </w:r>
          </w:p>
        </w:tc>
        <w:tc>
          <w:tcPr>
            <w:tcW w:w="2160" w:type="dxa"/>
            <w:tcBorders>
              <w:top w:val="single" w:sz="8" w:space="0" w:color="000000"/>
              <w:left w:val="single" w:sz="8" w:space="0" w:color="000000"/>
              <w:bottom w:val="single" w:sz="4" w:space="0" w:color="auto"/>
              <w:right w:val="single" w:sz="8" w:space="0" w:color="000000"/>
            </w:tcBorders>
          </w:tcPr>
          <w:p w14:paraId="60AA1E70" w14:textId="77777777" w:rsidR="00904AD1" w:rsidRDefault="00904AD1" w:rsidP="00565946">
            <w:pPr>
              <w:pStyle w:val="TableParagraph"/>
              <w:kinsoku w:val="0"/>
              <w:overflowPunct w:val="0"/>
              <w:rPr>
                <w:sz w:val="20"/>
                <w:szCs w:val="20"/>
              </w:rPr>
            </w:pPr>
            <w:r>
              <w:rPr>
                <w:sz w:val="20"/>
                <w:szCs w:val="20"/>
              </w:rPr>
              <w:t>The entrance roller tables, available in multiple</w:t>
            </w:r>
            <w:r>
              <w:rPr>
                <w:spacing w:val="-13"/>
                <w:sz w:val="20"/>
                <w:szCs w:val="20"/>
              </w:rPr>
              <w:t xml:space="preserve"> </w:t>
            </w:r>
            <w:r>
              <w:rPr>
                <w:sz w:val="20"/>
                <w:szCs w:val="20"/>
              </w:rPr>
              <w:t>lengths,</w:t>
            </w:r>
            <w:r>
              <w:rPr>
                <w:spacing w:val="-12"/>
                <w:sz w:val="20"/>
                <w:szCs w:val="20"/>
              </w:rPr>
              <w:t xml:space="preserve"> </w:t>
            </w:r>
            <w:r>
              <w:rPr>
                <w:sz w:val="20"/>
                <w:szCs w:val="20"/>
              </w:rPr>
              <w:t>shall be attached to the entrance end of the scanner</w:t>
            </w:r>
            <w:r>
              <w:rPr>
                <w:spacing w:val="-1"/>
                <w:sz w:val="20"/>
                <w:szCs w:val="20"/>
              </w:rPr>
              <w:t xml:space="preserve"> </w:t>
            </w:r>
            <w:r>
              <w:rPr>
                <w:sz w:val="20"/>
                <w:szCs w:val="20"/>
              </w:rPr>
              <w:t>conveyor. Items can be rolled on, and do not require the operator to lift up and boxes or pallets.</w:t>
            </w:r>
          </w:p>
          <w:p w14:paraId="795E86F3" w14:textId="77777777" w:rsidR="00904AD1" w:rsidRDefault="00904AD1" w:rsidP="00565946">
            <w:pPr>
              <w:pStyle w:val="TableParagraph"/>
              <w:kinsoku w:val="0"/>
              <w:overflowPunct w:val="0"/>
              <w:rPr>
                <w:sz w:val="20"/>
                <w:szCs w:val="20"/>
              </w:rPr>
            </w:pPr>
            <w:r>
              <w:rPr>
                <w:sz w:val="20"/>
                <w:szCs w:val="20"/>
              </w:rPr>
              <w:t>The entrance tables shall have the capability to utilize height adjustable and removable guards to prevent items from falling off the table after loading. Option for a 60-inch barrier for</w:t>
            </w:r>
            <w:r>
              <w:rPr>
                <w:spacing w:val="-13"/>
                <w:sz w:val="20"/>
                <w:szCs w:val="20"/>
              </w:rPr>
              <w:t xml:space="preserve"> </w:t>
            </w:r>
            <w:r>
              <w:rPr>
                <w:sz w:val="20"/>
                <w:szCs w:val="20"/>
              </w:rPr>
              <w:t>package</w:t>
            </w:r>
            <w:r>
              <w:rPr>
                <w:spacing w:val="-12"/>
                <w:sz w:val="20"/>
                <w:szCs w:val="20"/>
              </w:rPr>
              <w:t xml:space="preserve"> </w:t>
            </w:r>
            <w:r>
              <w:rPr>
                <w:sz w:val="20"/>
                <w:szCs w:val="20"/>
              </w:rPr>
              <w:t>collection should be available.</w:t>
            </w:r>
          </w:p>
        </w:tc>
      </w:tr>
      <w:tr w:rsidR="00D37546" w14:paraId="13362554" w14:textId="77777777" w:rsidTr="000D7878">
        <w:trPr>
          <w:trHeight w:val="1590"/>
        </w:trPr>
        <w:tc>
          <w:tcPr>
            <w:tcW w:w="1430" w:type="dxa"/>
            <w:tcBorders>
              <w:top w:val="single" w:sz="4" w:space="0" w:color="auto"/>
              <w:left w:val="single" w:sz="8" w:space="0" w:color="000000"/>
              <w:bottom w:val="single" w:sz="8" w:space="0" w:color="000000"/>
              <w:right w:val="single" w:sz="8" w:space="0" w:color="000000"/>
            </w:tcBorders>
          </w:tcPr>
          <w:p w14:paraId="51156FBA" w14:textId="77777777" w:rsidR="00904AD1" w:rsidRDefault="00904AD1" w:rsidP="00A41238">
            <w:pPr>
              <w:pStyle w:val="TableParagraph"/>
              <w:kinsoku w:val="0"/>
              <w:overflowPunct w:val="0"/>
              <w:rPr>
                <w:sz w:val="20"/>
                <w:szCs w:val="20"/>
              </w:rPr>
            </w:pPr>
            <w:r w:rsidRPr="00A41238">
              <w:rPr>
                <w:sz w:val="22"/>
                <w:szCs w:val="22"/>
              </w:rPr>
              <w:lastRenderedPageBreak/>
              <w:t>Barrier for entrance and exit.</w:t>
            </w:r>
          </w:p>
        </w:tc>
        <w:tc>
          <w:tcPr>
            <w:tcW w:w="2160" w:type="dxa"/>
            <w:tcBorders>
              <w:top w:val="single" w:sz="4" w:space="0" w:color="auto"/>
              <w:left w:val="single" w:sz="8" w:space="0" w:color="000000"/>
              <w:bottom w:val="single" w:sz="8" w:space="0" w:color="000000"/>
              <w:right w:val="single" w:sz="8" w:space="0" w:color="000000"/>
            </w:tcBorders>
          </w:tcPr>
          <w:p w14:paraId="3E6C0D9C" w14:textId="77777777" w:rsidR="00904AD1" w:rsidRDefault="00904AD1" w:rsidP="00A41238">
            <w:pPr>
              <w:pStyle w:val="TableParagraph"/>
              <w:kinsoku w:val="0"/>
              <w:overflowPunct w:val="0"/>
              <w:spacing w:before="19"/>
              <w:rPr>
                <w:spacing w:val="-2"/>
                <w:sz w:val="20"/>
                <w:szCs w:val="20"/>
              </w:rPr>
            </w:pPr>
            <w:r w:rsidRPr="002359B2">
              <w:rPr>
                <w:spacing w:val="-2"/>
                <w:sz w:val="20"/>
                <w:szCs w:val="20"/>
              </w:rPr>
              <w:t xml:space="preserve">Exit of </w:t>
            </w:r>
            <w:r>
              <w:rPr>
                <w:spacing w:val="-2"/>
                <w:sz w:val="20"/>
                <w:szCs w:val="20"/>
              </w:rPr>
              <w:t>X</w:t>
            </w:r>
            <w:r w:rsidRPr="002359B2">
              <w:rPr>
                <w:spacing w:val="-2"/>
                <w:sz w:val="20"/>
                <w:szCs w:val="20"/>
              </w:rPr>
              <w:t xml:space="preserve">-ray </w:t>
            </w:r>
            <w:r>
              <w:rPr>
                <w:spacing w:val="-2"/>
                <w:sz w:val="20"/>
                <w:szCs w:val="20"/>
              </w:rPr>
              <w:t xml:space="preserve">shall </w:t>
            </w:r>
            <w:r w:rsidRPr="002359B2">
              <w:rPr>
                <w:spacing w:val="-2"/>
                <w:sz w:val="20"/>
                <w:szCs w:val="20"/>
              </w:rPr>
              <w:t xml:space="preserve">have a panel at least 24 inches to prohibit personnel from retrieving their packages immediately from the exit of the </w:t>
            </w:r>
            <w:r>
              <w:rPr>
                <w:spacing w:val="-2"/>
                <w:sz w:val="20"/>
                <w:szCs w:val="20"/>
              </w:rPr>
              <w:t>X</w:t>
            </w:r>
            <w:r w:rsidRPr="002359B2">
              <w:rPr>
                <w:spacing w:val="-2"/>
                <w:sz w:val="20"/>
                <w:szCs w:val="20"/>
              </w:rPr>
              <w:t>-ray machine.</w:t>
            </w:r>
          </w:p>
        </w:tc>
        <w:tc>
          <w:tcPr>
            <w:tcW w:w="2160" w:type="dxa"/>
            <w:tcBorders>
              <w:top w:val="single" w:sz="4" w:space="0" w:color="auto"/>
              <w:left w:val="single" w:sz="8" w:space="0" w:color="000000"/>
              <w:bottom w:val="single" w:sz="8" w:space="0" w:color="000000"/>
              <w:right w:val="single" w:sz="8" w:space="0" w:color="000000"/>
            </w:tcBorders>
          </w:tcPr>
          <w:p w14:paraId="5252E7BF" w14:textId="77777777" w:rsidR="00904AD1" w:rsidRDefault="00904AD1" w:rsidP="00A41238">
            <w:pPr>
              <w:pStyle w:val="TableParagraph"/>
              <w:kinsoku w:val="0"/>
              <w:overflowPunct w:val="0"/>
              <w:rPr>
                <w:sz w:val="20"/>
                <w:szCs w:val="20"/>
              </w:rPr>
            </w:pPr>
            <w:r w:rsidRPr="002359B2">
              <w:rPr>
                <w:sz w:val="20"/>
                <w:szCs w:val="20"/>
              </w:rPr>
              <w:t xml:space="preserve">Exit of </w:t>
            </w:r>
            <w:r>
              <w:rPr>
                <w:sz w:val="20"/>
                <w:szCs w:val="20"/>
              </w:rPr>
              <w:t>X</w:t>
            </w:r>
            <w:r w:rsidRPr="002359B2">
              <w:rPr>
                <w:sz w:val="20"/>
                <w:szCs w:val="20"/>
              </w:rPr>
              <w:t xml:space="preserve">-ray </w:t>
            </w:r>
            <w:r w:rsidRPr="00B75BEC">
              <w:rPr>
                <w:sz w:val="20"/>
                <w:szCs w:val="20"/>
              </w:rPr>
              <w:t xml:space="preserve">shall </w:t>
            </w:r>
            <w:r w:rsidRPr="002359B2">
              <w:rPr>
                <w:sz w:val="20"/>
                <w:szCs w:val="20"/>
              </w:rPr>
              <w:t xml:space="preserve">have a panel at least 24 inches to prohibit personnel from retrieving their packages immediately from the exit of the </w:t>
            </w:r>
            <w:r>
              <w:rPr>
                <w:sz w:val="20"/>
                <w:szCs w:val="20"/>
              </w:rPr>
              <w:t>X</w:t>
            </w:r>
            <w:r w:rsidRPr="002359B2">
              <w:rPr>
                <w:sz w:val="20"/>
                <w:szCs w:val="20"/>
              </w:rPr>
              <w:t>-ray machine.</w:t>
            </w:r>
          </w:p>
        </w:tc>
        <w:tc>
          <w:tcPr>
            <w:tcW w:w="2160" w:type="dxa"/>
            <w:tcBorders>
              <w:top w:val="single" w:sz="4" w:space="0" w:color="auto"/>
              <w:left w:val="single" w:sz="8" w:space="0" w:color="000000"/>
              <w:bottom w:val="single" w:sz="8" w:space="0" w:color="000000"/>
              <w:right w:val="single" w:sz="8" w:space="0" w:color="000000"/>
            </w:tcBorders>
          </w:tcPr>
          <w:p w14:paraId="51916E91" w14:textId="77777777" w:rsidR="00904AD1" w:rsidRDefault="00904AD1" w:rsidP="00A41238">
            <w:pPr>
              <w:pStyle w:val="TableParagraph"/>
              <w:kinsoku w:val="0"/>
              <w:overflowPunct w:val="0"/>
              <w:spacing w:before="20"/>
              <w:rPr>
                <w:spacing w:val="-2"/>
                <w:sz w:val="20"/>
                <w:szCs w:val="20"/>
              </w:rPr>
            </w:pPr>
            <w:r w:rsidRPr="002359B2">
              <w:rPr>
                <w:sz w:val="20"/>
                <w:szCs w:val="20"/>
              </w:rPr>
              <w:t xml:space="preserve">Exit of </w:t>
            </w:r>
            <w:r>
              <w:rPr>
                <w:sz w:val="20"/>
                <w:szCs w:val="20"/>
              </w:rPr>
              <w:t>X</w:t>
            </w:r>
            <w:r w:rsidRPr="002359B2">
              <w:rPr>
                <w:sz w:val="20"/>
                <w:szCs w:val="20"/>
              </w:rPr>
              <w:t xml:space="preserve">-ray </w:t>
            </w:r>
            <w:r w:rsidRPr="00B75BEC">
              <w:rPr>
                <w:sz w:val="20"/>
                <w:szCs w:val="20"/>
              </w:rPr>
              <w:t xml:space="preserve">shall </w:t>
            </w:r>
            <w:r w:rsidRPr="002359B2">
              <w:rPr>
                <w:sz w:val="20"/>
                <w:szCs w:val="20"/>
              </w:rPr>
              <w:t xml:space="preserve">have a panel at least 24 inches to prohibit personnel from retrieving their packages immediately from the exit of the </w:t>
            </w:r>
            <w:r>
              <w:rPr>
                <w:sz w:val="20"/>
                <w:szCs w:val="20"/>
              </w:rPr>
              <w:t>X</w:t>
            </w:r>
            <w:r w:rsidRPr="002359B2">
              <w:rPr>
                <w:sz w:val="20"/>
                <w:szCs w:val="20"/>
              </w:rPr>
              <w:t>-ray machine.</w:t>
            </w:r>
          </w:p>
        </w:tc>
        <w:tc>
          <w:tcPr>
            <w:tcW w:w="2160" w:type="dxa"/>
            <w:tcBorders>
              <w:top w:val="single" w:sz="4" w:space="0" w:color="auto"/>
              <w:left w:val="single" w:sz="8" w:space="0" w:color="000000"/>
              <w:bottom w:val="single" w:sz="8" w:space="0" w:color="000000"/>
              <w:right w:val="single" w:sz="8" w:space="0" w:color="000000"/>
            </w:tcBorders>
          </w:tcPr>
          <w:p w14:paraId="534B84E5" w14:textId="77777777" w:rsidR="00904AD1" w:rsidRDefault="00904AD1" w:rsidP="00A41238">
            <w:pPr>
              <w:pStyle w:val="TableParagraph"/>
              <w:kinsoku w:val="0"/>
              <w:overflowPunct w:val="0"/>
              <w:rPr>
                <w:sz w:val="20"/>
                <w:szCs w:val="20"/>
              </w:rPr>
            </w:pPr>
            <w:r w:rsidRPr="002359B2">
              <w:rPr>
                <w:sz w:val="20"/>
                <w:szCs w:val="20"/>
              </w:rPr>
              <w:t xml:space="preserve">Exit of </w:t>
            </w:r>
            <w:r>
              <w:rPr>
                <w:sz w:val="20"/>
                <w:szCs w:val="20"/>
              </w:rPr>
              <w:t>X</w:t>
            </w:r>
            <w:r w:rsidRPr="002359B2">
              <w:rPr>
                <w:sz w:val="20"/>
                <w:szCs w:val="20"/>
              </w:rPr>
              <w:t xml:space="preserve">-ray </w:t>
            </w:r>
            <w:r w:rsidRPr="00B75BEC">
              <w:rPr>
                <w:sz w:val="20"/>
                <w:szCs w:val="20"/>
              </w:rPr>
              <w:t xml:space="preserve">shall </w:t>
            </w:r>
            <w:r w:rsidRPr="002359B2">
              <w:rPr>
                <w:sz w:val="20"/>
                <w:szCs w:val="20"/>
              </w:rPr>
              <w:t xml:space="preserve">have a panel at least 24 inches to prohibit personnel from retrieving their packages immediately from the exit of the </w:t>
            </w:r>
            <w:r>
              <w:rPr>
                <w:sz w:val="20"/>
                <w:szCs w:val="20"/>
              </w:rPr>
              <w:t>X</w:t>
            </w:r>
            <w:r w:rsidRPr="002359B2">
              <w:rPr>
                <w:sz w:val="20"/>
                <w:szCs w:val="20"/>
              </w:rPr>
              <w:t>-ray machine.</w:t>
            </w:r>
          </w:p>
        </w:tc>
      </w:tr>
      <w:tr w:rsidR="00D37546" w14:paraId="596F5384" w14:textId="77777777" w:rsidTr="003724A5">
        <w:trPr>
          <w:trHeight w:val="2408"/>
        </w:trPr>
        <w:tc>
          <w:tcPr>
            <w:tcW w:w="1430" w:type="dxa"/>
            <w:tcBorders>
              <w:top w:val="single" w:sz="8" w:space="0" w:color="000000"/>
              <w:left w:val="single" w:sz="8" w:space="0" w:color="000000"/>
              <w:bottom w:val="single" w:sz="8" w:space="0" w:color="000000"/>
              <w:right w:val="single" w:sz="8" w:space="0" w:color="000000"/>
            </w:tcBorders>
          </w:tcPr>
          <w:p w14:paraId="1F42BCB8" w14:textId="2D4511F9" w:rsidR="00D37546" w:rsidRDefault="00D37546" w:rsidP="00A41238">
            <w:pPr>
              <w:pStyle w:val="TableParagraph"/>
              <w:kinsoku w:val="0"/>
              <w:overflowPunct w:val="0"/>
              <w:spacing w:line="234" w:lineRule="exact"/>
              <w:rPr>
                <w:sz w:val="14"/>
                <w:szCs w:val="14"/>
              </w:rPr>
            </w:pPr>
            <w:r>
              <w:rPr>
                <w:sz w:val="22"/>
                <w:szCs w:val="22"/>
              </w:rPr>
              <w:t>Exit</w:t>
            </w:r>
            <w:r>
              <w:rPr>
                <w:spacing w:val="-10"/>
                <w:sz w:val="22"/>
                <w:szCs w:val="22"/>
              </w:rPr>
              <w:t xml:space="preserve"> </w:t>
            </w:r>
            <w:r>
              <w:rPr>
                <w:sz w:val="22"/>
                <w:szCs w:val="22"/>
              </w:rPr>
              <w:t>Roller</w:t>
            </w:r>
            <w:r>
              <w:rPr>
                <w:spacing w:val="-10"/>
                <w:sz w:val="22"/>
                <w:szCs w:val="22"/>
              </w:rPr>
              <w:t xml:space="preserve"> </w:t>
            </w:r>
            <w:r>
              <w:rPr>
                <w:spacing w:val="-2"/>
                <w:sz w:val="22"/>
                <w:szCs w:val="22"/>
              </w:rPr>
              <w:t>Tables</w:t>
            </w:r>
          </w:p>
        </w:tc>
        <w:tc>
          <w:tcPr>
            <w:tcW w:w="2160" w:type="dxa"/>
            <w:tcBorders>
              <w:top w:val="single" w:sz="8" w:space="0" w:color="000000"/>
              <w:left w:val="single" w:sz="8" w:space="0" w:color="000000"/>
              <w:bottom w:val="single" w:sz="8" w:space="0" w:color="000000"/>
              <w:right w:val="single" w:sz="8" w:space="0" w:color="000000"/>
            </w:tcBorders>
          </w:tcPr>
          <w:p w14:paraId="732B2401" w14:textId="77777777" w:rsidR="00D37546" w:rsidRDefault="00D37546" w:rsidP="00A41238">
            <w:pPr>
              <w:pStyle w:val="TableParagraph"/>
              <w:kinsoku w:val="0"/>
              <w:overflowPunct w:val="0"/>
              <w:spacing w:before="1"/>
              <w:rPr>
                <w:sz w:val="20"/>
                <w:szCs w:val="20"/>
              </w:rPr>
            </w:pPr>
            <w:r>
              <w:rPr>
                <w:sz w:val="20"/>
                <w:szCs w:val="20"/>
              </w:rPr>
              <w:t>The exit roller tables, available in multiple lengths, shall be mechanically</w:t>
            </w:r>
            <w:r>
              <w:rPr>
                <w:spacing w:val="-13"/>
                <w:sz w:val="20"/>
                <w:szCs w:val="20"/>
              </w:rPr>
              <w:t xml:space="preserve"> </w:t>
            </w:r>
            <w:r>
              <w:rPr>
                <w:sz w:val="20"/>
                <w:szCs w:val="20"/>
              </w:rPr>
              <w:t>attached to the exit end of the scanner conveyor.</w:t>
            </w:r>
          </w:p>
          <w:p w14:paraId="5E4E90F8" w14:textId="0290DA91" w:rsidR="00D37546" w:rsidRDefault="00D37546" w:rsidP="00A41238">
            <w:pPr>
              <w:pStyle w:val="TableParagraph"/>
              <w:kinsoku w:val="0"/>
              <w:overflowPunct w:val="0"/>
              <w:spacing w:before="10"/>
              <w:rPr>
                <w:spacing w:val="-2"/>
                <w:sz w:val="20"/>
                <w:szCs w:val="20"/>
              </w:rPr>
            </w:pPr>
            <w:r>
              <w:rPr>
                <w:sz w:val="20"/>
                <w:szCs w:val="20"/>
              </w:rPr>
              <w:t>Option</w:t>
            </w:r>
            <w:r>
              <w:rPr>
                <w:spacing w:val="-13"/>
                <w:sz w:val="20"/>
                <w:szCs w:val="20"/>
              </w:rPr>
              <w:t xml:space="preserve"> </w:t>
            </w:r>
            <w:r>
              <w:rPr>
                <w:sz w:val="20"/>
                <w:szCs w:val="20"/>
              </w:rPr>
              <w:t>for</w:t>
            </w:r>
            <w:r>
              <w:rPr>
                <w:spacing w:val="-12"/>
                <w:sz w:val="20"/>
                <w:szCs w:val="20"/>
              </w:rPr>
              <w:t xml:space="preserve"> </w:t>
            </w:r>
            <w:r>
              <w:rPr>
                <w:sz w:val="20"/>
                <w:szCs w:val="20"/>
              </w:rPr>
              <w:t>a</w:t>
            </w:r>
            <w:r>
              <w:rPr>
                <w:spacing w:val="-13"/>
                <w:sz w:val="20"/>
                <w:szCs w:val="20"/>
              </w:rPr>
              <w:t xml:space="preserve"> </w:t>
            </w:r>
            <w:r>
              <w:rPr>
                <w:sz w:val="20"/>
                <w:szCs w:val="20"/>
              </w:rPr>
              <w:t>48-inch barrier for package collection</w:t>
            </w:r>
            <w:r>
              <w:rPr>
                <w:spacing w:val="-10"/>
                <w:sz w:val="20"/>
                <w:szCs w:val="20"/>
              </w:rPr>
              <w:t xml:space="preserve"> </w:t>
            </w:r>
            <w:r>
              <w:rPr>
                <w:sz w:val="20"/>
                <w:szCs w:val="20"/>
              </w:rPr>
              <w:t>should</w:t>
            </w:r>
            <w:r>
              <w:rPr>
                <w:spacing w:val="-10"/>
                <w:sz w:val="20"/>
                <w:szCs w:val="20"/>
              </w:rPr>
              <w:t xml:space="preserve"> </w:t>
            </w:r>
            <w:r>
              <w:rPr>
                <w:sz w:val="20"/>
                <w:szCs w:val="20"/>
              </w:rPr>
              <w:t xml:space="preserve">be </w:t>
            </w:r>
            <w:r>
              <w:rPr>
                <w:spacing w:val="-2"/>
                <w:sz w:val="20"/>
                <w:szCs w:val="20"/>
              </w:rPr>
              <w:t>available.</w:t>
            </w:r>
          </w:p>
        </w:tc>
        <w:tc>
          <w:tcPr>
            <w:tcW w:w="2160" w:type="dxa"/>
            <w:tcBorders>
              <w:top w:val="single" w:sz="8" w:space="0" w:color="000000"/>
              <w:left w:val="single" w:sz="8" w:space="0" w:color="000000"/>
              <w:bottom w:val="single" w:sz="8" w:space="0" w:color="000000"/>
              <w:right w:val="single" w:sz="8" w:space="0" w:color="000000"/>
            </w:tcBorders>
          </w:tcPr>
          <w:p w14:paraId="071C67CB" w14:textId="77777777" w:rsidR="00D37546" w:rsidRDefault="00D37546" w:rsidP="00A41238">
            <w:pPr>
              <w:pStyle w:val="TableParagraph"/>
              <w:kinsoku w:val="0"/>
              <w:overflowPunct w:val="0"/>
              <w:spacing w:before="1"/>
              <w:rPr>
                <w:sz w:val="20"/>
                <w:szCs w:val="20"/>
              </w:rPr>
            </w:pPr>
            <w:r>
              <w:rPr>
                <w:sz w:val="20"/>
                <w:szCs w:val="20"/>
              </w:rPr>
              <w:t>The exit roller tables, available in multiple lengths, shall be mechanically</w:t>
            </w:r>
            <w:r>
              <w:rPr>
                <w:spacing w:val="-13"/>
                <w:sz w:val="20"/>
                <w:szCs w:val="20"/>
              </w:rPr>
              <w:t xml:space="preserve"> </w:t>
            </w:r>
            <w:r>
              <w:rPr>
                <w:sz w:val="20"/>
                <w:szCs w:val="20"/>
              </w:rPr>
              <w:t>attached to the exit end of the scanner conveyor.</w:t>
            </w:r>
          </w:p>
          <w:p w14:paraId="67C68739" w14:textId="77777777" w:rsidR="00D37546" w:rsidRDefault="00D37546" w:rsidP="00A41238">
            <w:pPr>
              <w:pStyle w:val="TableParagraph"/>
              <w:kinsoku w:val="0"/>
              <w:overflowPunct w:val="0"/>
              <w:rPr>
                <w:spacing w:val="-2"/>
                <w:sz w:val="20"/>
                <w:szCs w:val="20"/>
              </w:rPr>
            </w:pPr>
            <w:r>
              <w:rPr>
                <w:sz w:val="20"/>
                <w:szCs w:val="20"/>
              </w:rPr>
              <w:t>Option</w:t>
            </w:r>
            <w:r>
              <w:rPr>
                <w:spacing w:val="-13"/>
                <w:sz w:val="20"/>
                <w:szCs w:val="20"/>
              </w:rPr>
              <w:t xml:space="preserve"> </w:t>
            </w:r>
            <w:r>
              <w:rPr>
                <w:sz w:val="20"/>
                <w:szCs w:val="20"/>
              </w:rPr>
              <w:t>for</w:t>
            </w:r>
            <w:r>
              <w:rPr>
                <w:spacing w:val="-12"/>
                <w:sz w:val="20"/>
                <w:szCs w:val="20"/>
              </w:rPr>
              <w:t xml:space="preserve"> </w:t>
            </w:r>
            <w:r>
              <w:rPr>
                <w:sz w:val="20"/>
                <w:szCs w:val="20"/>
              </w:rPr>
              <w:t>a</w:t>
            </w:r>
            <w:r>
              <w:rPr>
                <w:spacing w:val="-13"/>
                <w:sz w:val="20"/>
                <w:szCs w:val="20"/>
              </w:rPr>
              <w:t xml:space="preserve"> </w:t>
            </w:r>
            <w:r>
              <w:rPr>
                <w:sz w:val="20"/>
                <w:szCs w:val="20"/>
              </w:rPr>
              <w:t>48-inch barrier for package collection</w:t>
            </w:r>
            <w:r>
              <w:rPr>
                <w:spacing w:val="-10"/>
                <w:sz w:val="20"/>
                <w:szCs w:val="20"/>
              </w:rPr>
              <w:t xml:space="preserve"> </w:t>
            </w:r>
            <w:r>
              <w:rPr>
                <w:sz w:val="20"/>
                <w:szCs w:val="20"/>
              </w:rPr>
              <w:t>should</w:t>
            </w:r>
            <w:r>
              <w:rPr>
                <w:spacing w:val="-10"/>
                <w:sz w:val="20"/>
                <w:szCs w:val="20"/>
              </w:rPr>
              <w:t xml:space="preserve"> </w:t>
            </w:r>
            <w:r>
              <w:rPr>
                <w:sz w:val="20"/>
                <w:szCs w:val="20"/>
              </w:rPr>
              <w:t xml:space="preserve">be </w:t>
            </w:r>
            <w:r>
              <w:rPr>
                <w:spacing w:val="-2"/>
                <w:sz w:val="20"/>
                <w:szCs w:val="20"/>
              </w:rPr>
              <w:t>available.</w:t>
            </w:r>
          </w:p>
        </w:tc>
        <w:tc>
          <w:tcPr>
            <w:tcW w:w="2160" w:type="dxa"/>
            <w:tcBorders>
              <w:top w:val="single" w:sz="8" w:space="0" w:color="000000"/>
              <w:left w:val="single" w:sz="8" w:space="0" w:color="000000"/>
              <w:bottom w:val="single" w:sz="8" w:space="0" w:color="000000"/>
              <w:right w:val="single" w:sz="8" w:space="0" w:color="000000"/>
            </w:tcBorders>
          </w:tcPr>
          <w:p w14:paraId="463E838D" w14:textId="77777777" w:rsidR="00D37546" w:rsidRDefault="00D37546" w:rsidP="00A41238">
            <w:pPr>
              <w:pStyle w:val="TableParagraph"/>
              <w:kinsoku w:val="0"/>
              <w:overflowPunct w:val="0"/>
              <w:spacing w:before="7"/>
              <w:rPr>
                <w:sz w:val="20"/>
                <w:szCs w:val="20"/>
              </w:rPr>
            </w:pPr>
            <w:r>
              <w:rPr>
                <w:sz w:val="20"/>
                <w:szCs w:val="20"/>
              </w:rPr>
              <w:t>The exit roller tables, available in multiple lengths, shall be mechanically</w:t>
            </w:r>
            <w:r>
              <w:rPr>
                <w:spacing w:val="-13"/>
                <w:sz w:val="20"/>
                <w:szCs w:val="20"/>
              </w:rPr>
              <w:t xml:space="preserve"> </w:t>
            </w:r>
            <w:r>
              <w:rPr>
                <w:sz w:val="20"/>
                <w:szCs w:val="20"/>
              </w:rPr>
              <w:t>attached to the exit end of the scanner conveyor.</w:t>
            </w:r>
          </w:p>
          <w:p w14:paraId="67499D00" w14:textId="77777777" w:rsidR="00D37546" w:rsidRDefault="00D37546" w:rsidP="00A41238">
            <w:pPr>
              <w:pStyle w:val="TableParagraph"/>
              <w:kinsoku w:val="0"/>
              <w:overflowPunct w:val="0"/>
              <w:spacing w:before="2"/>
              <w:ind w:hanging="1"/>
              <w:rPr>
                <w:spacing w:val="-2"/>
                <w:sz w:val="20"/>
                <w:szCs w:val="20"/>
              </w:rPr>
            </w:pPr>
            <w:r>
              <w:rPr>
                <w:sz w:val="20"/>
                <w:szCs w:val="20"/>
              </w:rPr>
              <w:t>Option</w:t>
            </w:r>
            <w:r>
              <w:rPr>
                <w:spacing w:val="-13"/>
                <w:sz w:val="20"/>
                <w:szCs w:val="20"/>
              </w:rPr>
              <w:t xml:space="preserve"> </w:t>
            </w:r>
            <w:r>
              <w:rPr>
                <w:sz w:val="20"/>
                <w:szCs w:val="20"/>
              </w:rPr>
              <w:t>for</w:t>
            </w:r>
            <w:r>
              <w:rPr>
                <w:spacing w:val="-12"/>
                <w:sz w:val="20"/>
                <w:szCs w:val="20"/>
              </w:rPr>
              <w:t xml:space="preserve"> </w:t>
            </w:r>
            <w:r>
              <w:rPr>
                <w:sz w:val="20"/>
                <w:szCs w:val="20"/>
              </w:rPr>
              <w:t>a</w:t>
            </w:r>
            <w:r>
              <w:rPr>
                <w:spacing w:val="-13"/>
                <w:sz w:val="20"/>
                <w:szCs w:val="20"/>
              </w:rPr>
              <w:t xml:space="preserve"> </w:t>
            </w:r>
            <w:r>
              <w:rPr>
                <w:sz w:val="20"/>
                <w:szCs w:val="20"/>
              </w:rPr>
              <w:t>48-inch barrier for package collection</w:t>
            </w:r>
            <w:r>
              <w:rPr>
                <w:spacing w:val="-11"/>
                <w:sz w:val="20"/>
                <w:szCs w:val="20"/>
              </w:rPr>
              <w:t xml:space="preserve"> </w:t>
            </w:r>
            <w:r>
              <w:rPr>
                <w:sz w:val="20"/>
                <w:szCs w:val="20"/>
              </w:rPr>
              <w:t>should</w:t>
            </w:r>
            <w:r>
              <w:rPr>
                <w:spacing w:val="-11"/>
                <w:sz w:val="20"/>
                <w:szCs w:val="20"/>
              </w:rPr>
              <w:t xml:space="preserve"> </w:t>
            </w:r>
            <w:r>
              <w:rPr>
                <w:sz w:val="20"/>
                <w:szCs w:val="20"/>
              </w:rPr>
              <w:t xml:space="preserve">be </w:t>
            </w:r>
            <w:r>
              <w:rPr>
                <w:spacing w:val="-2"/>
                <w:sz w:val="20"/>
                <w:szCs w:val="20"/>
              </w:rPr>
              <w:t>available.</w:t>
            </w:r>
          </w:p>
        </w:tc>
        <w:tc>
          <w:tcPr>
            <w:tcW w:w="2160" w:type="dxa"/>
            <w:tcBorders>
              <w:top w:val="single" w:sz="8" w:space="0" w:color="000000"/>
              <w:left w:val="single" w:sz="8" w:space="0" w:color="000000"/>
              <w:bottom w:val="single" w:sz="8" w:space="0" w:color="000000"/>
              <w:right w:val="single" w:sz="8" w:space="0" w:color="000000"/>
            </w:tcBorders>
          </w:tcPr>
          <w:p w14:paraId="0E18EE9B" w14:textId="77777777" w:rsidR="00D37546" w:rsidRDefault="00D37546" w:rsidP="00A41238">
            <w:pPr>
              <w:pStyle w:val="TableParagraph"/>
              <w:kinsoku w:val="0"/>
              <w:overflowPunct w:val="0"/>
              <w:spacing w:before="1"/>
              <w:rPr>
                <w:sz w:val="20"/>
                <w:szCs w:val="20"/>
              </w:rPr>
            </w:pPr>
            <w:r>
              <w:rPr>
                <w:sz w:val="20"/>
                <w:szCs w:val="20"/>
              </w:rPr>
              <w:t>The exit roller tables, available in multiple lengths, shall be mechanically</w:t>
            </w:r>
            <w:r>
              <w:rPr>
                <w:spacing w:val="-13"/>
                <w:sz w:val="20"/>
                <w:szCs w:val="20"/>
              </w:rPr>
              <w:t xml:space="preserve"> </w:t>
            </w:r>
            <w:r>
              <w:rPr>
                <w:sz w:val="20"/>
                <w:szCs w:val="20"/>
              </w:rPr>
              <w:t>attached to the exit end of the scanner conveyor.</w:t>
            </w:r>
          </w:p>
          <w:p w14:paraId="6D866F78" w14:textId="77777777" w:rsidR="00D37546" w:rsidRDefault="00D37546" w:rsidP="00A41238">
            <w:pPr>
              <w:pStyle w:val="TableParagraph"/>
              <w:kinsoku w:val="0"/>
              <w:overflowPunct w:val="0"/>
              <w:ind w:hanging="1"/>
              <w:rPr>
                <w:spacing w:val="-2"/>
                <w:sz w:val="20"/>
                <w:szCs w:val="20"/>
              </w:rPr>
            </w:pPr>
            <w:r>
              <w:rPr>
                <w:sz w:val="20"/>
                <w:szCs w:val="20"/>
              </w:rPr>
              <w:t>Option</w:t>
            </w:r>
            <w:r>
              <w:rPr>
                <w:spacing w:val="-13"/>
                <w:sz w:val="20"/>
                <w:szCs w:val="20"/>
              </w:rPr>
              <w:t xml:space="preserve"> </w:t>
            </w:r>
            <w:r>
              <w:rPr>
                <w:sz w:val="20"/>
                <w:szCs w:val="20"/>
              </w:rPr>
              <w:t>for</w:t>
            </w:r>
            <w:r>
              <w:rPr>
                <w:spacing w:val="-12"/>
                <w:sz w:val="20"/>
                <w:szCs w:val="20"/>
              </w:rPr>
              <w:t xml:space="preserve"> </w:t>
            </w:r>
            <w:r>
              <w:rPr>
                <w:sz w:val="20"/>
                <w:szCs w:val="20"/>
              </w:rPr>
              <w:t>a 48-inch barrier for package collection</w:t>
            </w:r>
            <w:r>
              <w:rPr>
                <w:spacing w:val="-11"/>
                <w:sz w:val="20"/>
                <w:szCs w:val="20"/>
              </w:rPr>
              <w:t xml:space="preserve"> </w:t>
            </w:r>
            <w:r>
              <w:rPr>
                <w:sz w:val="20"/>
                <w:szCs w:val="20"/>
              </w:rPr>
              <w:t>should</w:t>
            </w:r>
            <w:r>
              <w:rPr>
                <w:spacing w:val="-11"/>
                <w:sz w:val="20"/>
                <w:szCs w:val="20"/>
              </w:rPr>
              <w:t xml:space="preserve"> </w:t>
            </w:r>
            <w:r>
              <w:rPr>
                <w:sz w:val="20"/>
                <w:szCs w:val="20"/>
              </w:rPr>
              <w:t xml:space="preserve">be </w:t>
            </w:r>
            <w:r>
              <w:rPr>
                <w:spacing w:val="-2"/>
                <w:sz w:val="20"/>
                <w:szCs w:val="20"/>
              </w:rPr>
              <w:t>available.</w:t>
            </w:r>
          </w:p>
        </w:tc>
      </w:tr>
      <w:tr w:rsidR="003724A5" w14:paraId="0BF3B291" w14:textId="77777777" w:rsidTr="003724A5">
        <w:trPr>
          <w:trHeight w:val="2408"/>
        </w:trPr>
        <w:tc>
          <w:tcPr>
            <w:tcW w:w="1430" w:type="dxa"/>
            <w:tcBorders>
              <w:top w:val="single" w:sz="8" w:space="0" w:color="000000"/>
              <w:left w:val="single" w:sz="8" w:space="0" w:color="000000"/>
              <w:bottom w:val="single" w:sz="8" w:space="0" w:color="000000"/>
              <w:right w:val="single" w:sz="8" w:space="0" w:color="000000"/>
            </w:tcBorders>
          </w:tcPr>
          <w:p w14:paraId="084DC266" w14:textId="118E513B" w:rsidR="003724A5" w:rsidRDefault="003724A5" w:rsidP="003724A5">
            <w:pPr>
              <w:pStyle w:val="TableParagraph"/>
              <w:kinsoku w:val="0"/>
              <w:overflowPunct w:val="0"/>
              <w:spacing w:line="234" w:lineRule="exact"/>
              <w:rPr>
                <w:sz w:val="22"/>
                <w:szCs w:val="22"/>
              </w:rPr>
            </w:pPr>
            <w:r>
              <w:rPr>
                <w:spacing w:val="-2"/>
                <w:sz w:val="22"/>
                <w:szCs w:val="22"/>
              </w:rPr>
              <w:t>Software</w:t>
            </w:r>
            <w:r>
              <w:rPr>
                <w:spacing w:val="-3"/>
                <w:sz w:val="22"/>
                <w:szCs w:val="22"/>
              </w:rPr>
              <w:t xml:space="preserve"> </w:t>
            </w:r>
            <w:r>
              <w:rPr>
                <w:spacing w:val="-2"/>
                <w:sz w:val="22"/>
                <w:szCs w:val="22"/>
              </w:rPr>
              <w:t>Features</w:t>
            </w:r>
          </w:p>
        </w:tc>
        <w:tc>
          <w:tcPr>
            <w:tcW w:w="2160" w:type="dxa"/>
            <w:tcBorders>
              <w:top w:val="single" w:sz="8" w:space="0" w:color="000000"/>
              <w:left w:val="single" w:sz="8" w:space="0" w:color="000000"/>
              <w:bottom w:val="single" w:sz="8" w:space="0" w:color="000000"/>
              <w:right w:val="single" w:sz="8" w:space="0" w:color="000000"/>
            </w:tcBorders>
          </w:tcPr>
          <w:p w14:paraId="1BCEF657" w14:textId="77777777" w:rsidR="003724A5" w:rsidRDefault="003724A5" w:rsidP="003724A5">
            <w:pPr>
              <w:pStyle w:val="TableParagraph"/>
              <w:kinsoku w:val="0"/>
              <w:overflowPunct w:val="0"/>
              <w:spacing w:before="3"/>
              <w:rPr>
                <w:spacing w:val="-2"/>
                <w:sz w:val="20"/>
                <w:szCs w:val="20"/>
              </w:rPr>
            </w:pPr>
            <w:r>
              <w:rPr>
                <w:spacing w:val="-2"/>
                <w:sz w:val="20"/>
                <w:szCs w:val="20"/>
              </w:rPr>
              <w:t xml:space="preserve">Automated Operator Training and Testing Capability </w:t>
            </w:r>
            <w:r>
              <w:rPr>
                <w:sz w:val="20"/>
                <w:szCs w:val="20"/>
              </w:rPr>
              <w:t xml:space="preserve"> (or similar software),</w:t>
            </w:r>
            <w:r>
              <w:rPr>
                <w:spacing w:val="-13"/>
                <w:sz w:val="20"/>
                <w:szCs w:val="20"/>
              </w:rPr>
              <w:t xml:space="preserve"> </w:t>
            </w:r>
            <w:r>
              <w:rPr>
                <w:sz w:val="20"/>
                <w:szCs w:val="20"/>
              </w:rPr>
              <w:t>Operator Training, Multi- Step</w:t>
            </w:r>
            <w:r>
              <w:rPr>
                <w:spacing w:val="40"/>
                <w:sz w:val="20"/>
                <w:szCs w:val="20"/>
              </w:rPr>
              <w:t xml:space="preserve"> </w:t>
            </w:r>
            <w:r>
              <w:rPr>
                <w:sz w:val="20"/>
                <w:szCs w:val="20"/>
              </w:rPr>
              <w:t xml:space="preserve">Zoom Capable of up to Min 16x Digital Zoom, Automatic Image Archiving and Export </w:t>
            </w:r>
            <w:r>
              <w:rPr>
                <w:spacing w:val="-2"/>
                <w:sz w:val="20"/>
                <w:szCs w:val="20"/>
              </w:rPr>
              <w:t>Capabilities.</w:t>
            </w:r>
          </w:p>
          <w:p w14:paraId="6DCD1A08" w14:textId="77777777" w:rsidR="003724A5" w:rsidRDefault="003724A5" w:rsidP="003724A5">
            <w:pPr>
              <w:pStyle w:val="TableParagraph"/>
              <w:kinsoku w:val="0"/>
              <w:overflowPunct w:val="0"/>
              <w:rPr>
                <w:spacing w:val="-2"/>
                <w:sz w:val="20"/>
                <w:szCs w:val="20"/>
              </w:rPr>
            </w:pPr>
            <w:r>
              <w:rPr>
                <w:sz w:val="20"/>
                <w:szCs w:val="20"/>
              </w:rPr>
              <w:t>View a negative image of the material</w:t>
            </w:r>
            <w:r>
              <w:rPr>
                <w:spacing w:val="-13"/>
                <w:sz w:val="20"/>
                <w:szCs w:val="20"/>
              </w:rPr>
              <w:t xml:space="preserve"> </w:t>
            </w:r>
            <w:r>
              <w:rPr>
                <w:sz w:val="20"/>
                <w:szCs w:val="20"/>
              </w:rPr>
              <w:t>being</w:t>
            </w:r>
            <w:r>
              <w:rPr>
                <w:spacing w:val="-12"/>
                <w:sz w:val="20"/>
                <w:szCs w:val="20"/>
              </w:rPr>
              <w:t xml:space="preserve"> </w:t>
            </w:r>
            <w:r>
              <w:rPr>
                <w:sz w:val="20"/>
                <w:szCs w:val="20"/>
              </w:rPr>
              <w:t xml:space="preserve">x- rayed (Negative </w:t>
            </w:r>
            <w:r>
              <w:rPr>
                <w:spacing w:val="-2"/>
                <w:sz w:val="20"/>
                <w:szCs w:val="20"/>
              </w:rPr>
              <w:t>image)</w:t>
            </w:r>
          </w:p>
          <w:p w14:paraId="706C881C" w14:textId="77777777" w:rsidR="003724A5" w:rsidRDefault="003724A5" w:rsidP="003724A5">
            <w:pPr>
              <w:pStyle w:val="TableParagraph"/>
              <w:kinsoku w:val="0"/>
              <w:overflowPunct w:val="0"/>
              <w:rPr>
                <w:spacing w:val="-2"/>
                <w:sz w:val="20"/>
                <w:szCs w:val="20"/>
              </w:rPr>
            </w:pPr>
            <w:r>
              <w:rPr>
                <w:sz w:val="20"/>
                <w:szCs w:val="20"/>
              </w:rPr>
              <w:t>View</w:t>
            </w:r>
            <w:r>
              <w:rPr>
                <w:spacing w:val="-13"/>
                <w:sz w:val="20"/>
                <w:szCs w:val="20"/>
              </w:rPr>
              <w:t xml:space="preserve"> </w:t>
            </w:r>
            <w:r>
              <w:rPr>
                <w:sz w:val="20"/>
                <w:szCs w:val="20"/>
              </w:rPr>
              <w:t>material</w:t>
            </w:r>
            <w:r>
              <w:rPr>
                <w:spacing w:val="-12"/>
                <w:sz w:val="20"/>
                <w:szCs w:val="20"/>
              </w:rPr>
              <w:t xml:space="preserve"> </w:t>
            </w:r>
            <w:r>
              <w:rPr>
                <w:sz w:val="20"/>
                <w:szCs w:val="20"/>
              </w:rPr>
              <w:t xml:space="preserve">that is an atomic number 13 and below (Organic </w:t>
            </w:r>
            <w:r>
              <w:rPr>
                <w:spacing w:val="-2"/>
                <w:sz w:val="20"/>
                <w:szCs w:val="20"/>
              </w:rPr>
              <w:t>only)</w:t>
            </w:r>
          </w:p>
          <w:p w14:paraId="0EAE86E5" w14:textId="77777777" w:rsidR="003724A5" w:rsidRDefault="003724A5" w:rsidP="003724A5">
            <w:pPr>
              <w:pStyle w:val="TableParagraph"/>
              <w:kinsoku w:val="0"/>
              <w:overflowPunct w:val="0"/>
              <w:rPr>
                <w:spacing w:val="-2"/>
                <w:sz w:val="20"/>
                <w:szCs w:val="20"/>
              </w:rPr>
            </w:pPr>
            <w:r>
              <w:rPr>
                <w:sz w:val="20"/>
                <w:szCs w:val="20"/>
              </w:rPr>
              <w:t>View</w:t>
            </w:r>
            <w:r>
              <w:rPr>
                <w:spacing w:val="-13"/>
                <w:sz w:val="20"/>
                <w:szCs w:val="20"/>
              </w:rPr>
              <w:t xml:space="preserve"> </w:t>
            </w:r>
            <w:r>
              <w:rPr>
                <w:sz w:val="20"/>
                <w:szCs w:val="20"/>
              </w:rPr>
              <w:t>material</w:t>
            </w:r>
            <w:r>
              <w:rPr>
                <w:spacing w:val="-12"/>
                <w:sz w:val="20"/>
                <w:szCs w:val="20"/>
              </w:rPr>
              <w:t xml:space="preserve"> </w:t>
            </w:r>
            <w:r>
              <w:rPr>
                <w:sz w:val="20"/>
                <w:szCs w:val="20"/>
              </w:rPr>
              <w:t>in</w:t>
            </w:r>
            <w:r>
              <w:rPr>
                <w:spacing w:val="-12"/>
                <w:sz w:val="20"/>
                <w:szCs w:val="20"/>
              </w:rPr>
              <w:t xml:space="preserve"> </w:t>
            </w:r>
            <w:r>
              <w:rPr>
                <w:sz w:val="20"/>
                <w:szCs w:val="20"/>
              </w:rPr>
              <w:t xml:space="preserve">a black and white </w:t>
            </w:r>
            <w:r>
              <w:rPr>
                <w:spacing w:val="-2"/>
                <w:sz w:val="20"/>
                <w:szCs w:val="20"/>
              </w:rPr>
              <w:t>display</w:t>
            </w:r>
          </w:p>
          <w:p w14:paraId="5879C83F" w14:textId="77777777" w:rsidR="003724A5" w:rsidRDefault="003724A5" w:rsidP="003724A5">
            <w:pPr>
              <w:pStyle w:val="TableParagraph"/>
              <w:kinsoku w:val="0"/>
              <w:overflowPunct w:val="0"/>
              <w:rPr>
                <w:spacing w:val="-2"/>
                <w:sz w:val="20"/>
                <w:szCs w:val="20"/>
              </w:rPr>
            </w:pPr>
            <w:r>
              <w:rPr>
                <w:sz w:val="20"/>
                <w:szCs w:val="20"/>
              </w:rPr>
              <w:t>View</w:t>
            </w:r>
            <w:r>
              <w:rPr>
                <w:spacing w:val="-13"/>
                <w:sz w:val="20"/>
                <w:szCs w:val="20"/>
              </w:rPr>
              <w:t xml:space="preserve"> </w:t>
            </w:r>
            <w:r>
              <w:rPr>
                <w:sz w:val="20"/>
                <w:szCs w:val="20"/>
              </w:rPr>
              <w:t>material</w:t>
            </w:r>
            <w:r>
              <w:rPr>
                <w:spacing w:val="-12"/>
                <w:sz w:val="20"/>
                <w:szCs w:val="20"/>
              </w:rPr>
              <w:t xml:space="preserve"> </w:t>
            </w:r>
            <w:r>
              <w:rPr>
                <w:sz w:val="20"/>
                <w:szCs w:val="20"/>
              </w:rPr>
              <w:t>in</w:t>
            </w:r>
            <w:r>
              <w:rPr>
                <w:spacing w:val="-12"/>
                <w:sz w:val="20"/>
                <w:szCs w:val="20"/>
              </w:rPr>
              <w:t xml:space="preserve"> </w:t>
            </w:r>
            <w:r>
              <w:rPr>
                <w:sz w:val="20"/>
                <w:szCs w:val="20"/>
              </w:rPr>
              <w:t xml:space="preserve">a high detail and </w:t>
            </w:r>
            <w:r>
              <w:rPr>
                <w:spacing w:val="-2"/>
                <w:sz w:val="20"/>
                <w:szCs w:val="20"/>
              </w:rPr>
              <w:t>boundaries</w:t>
            </w:r>
          </w:p>
          <w:p w14:paraId="5303F68C" w14:textId="77777777" w:rsidR="003724A5" w:rsidRDefault="003724A5" w:rsidP="003724A5">
            <w:pPr>
              <w:pStyle w:val="TableParagraph"/>
              <w:kinsoku w:val="0"/>
              <w:overflowPunct w:val="0"/>
              <w:ind w:hanging="1"/>
              <w:rPr>
                <w:spacing w:val="-5"/>
                <w:sz w:val="20"/>
                <w:szCs w:val="20"/>
              </w:rPr>
            </w:pPr>
            <w:r>
              <w:rPr>
                <w:sz w:val="20"/>
                <w:szCs w:val="20"/>
              </w:rPr>
              <w:t>View</w:t>
            </w:r>
            <w:r>
              <w:rPr>
                <w:spacing w:val="-5"/>
                <w:sz w:val="20"/>
                <w:szCs w:val="20"/>
              </w:rPr>
              <w:t xml:space="preserve"> </w:t>
            </w:r>
            <w:r>
              <w:rPr>
                <w:sz w:val="20"/>
                <w:szCs w:val="20"/>
              </w:rPr>
              <w:t>to</w:t>
            </w:r>
            <w:r>
              <w:rPr>
                <w:spacing w:val="-4"/>
                <w:sz w:val="20"/>
                <w:szCs w:val="20"/>
              </w:rPr>
              <w:t xml:space="preserve"> </w:t>
            </w:r>
            <w:r>
              <w:rPr>
                <w:sz w:val="20"/>
                <w:szCs w:val="20"/>
              </w:rPr>
              <w:t>focus</w:t>
            </w:r>
            <w:r>
              <w:rPr>
                <w:spacing w:val="-4"/>
                <w:sz w:val="20"/>
                <w:szCs w:val="20"/>
              </w:rPr>
              <w:t xml:space="preserve"> </w:t>
            </w:r>
            <w:r>
              <w:rPr>
                <w:spacing w:val="-5"/>
                <w:sz w:val="20"/>
                <w:szCs w:val="20"/>
              </w:rPr>
              <w:t>on</w:t>
            </w:r>
          </w:p>
          <w:p w14:paraId="2A276779" w14:textId="5A1634A5" w:rsidR="003724A5" w:rsidRDefault="003724A5" w:rsidP="003724A5">
            <w:pPr>
              <w:pStyle w:val="TableParagraph"/>
              <w:kinsoku w:val="0"/>
              <w:overflowPunct w:val="0"/>
              <w:spacing w:before="1"/>
              <w:rPr>
                <w:sz w:val="20"/>
                <w:szCs w:val="20"/>
              </w:rPr>
            </w:pPr>
            <w:r>
              <w:rPr>
                <w:sz w:val="20"/>
                <w:szCs w:val="20"/>
              </w:rPr>
              <w:t>specific</w:t>
            </w:r>
            <w:r>
              <w:rPr>
                <w:spacing w:val="-13"/>
                <w:sz w:val="20"/>
                <w:szCs w:val="20"/>
              </w:rPr>
              <w:t xml:space="preserve"> </w:t>
            </w:r>
            <w:r>
              <w:rPr>
                <w:sz w:val="20"/>
                <w:szCs w:val="20"/>
              </w:rPr>
              <w:t>levels</w:t>
            </w:r>
            <w:r>
              <w:rPr>
                <w:spacing w:val="-12"/>
                <w:sz w:val="20"/>
                <w:szCs w:val="20"/>
              </w:rPr>
              <w:t xml:space="preserve"> </w:t>
            </w:r>
            <w:r>
              <w:rPr>
                <w:sz w:val="20"/>
                <w:szCs w:val="20"/>
              </w:rPr>
              <w:t xml:space="preserve">of </w:t>
            </w:r>
            <w:r>
              <w:rPr>
                <w:spacing w:val="-2"/>
                <w:sz w:val="20"/>
                <w:szCs w:val="20"/>
              </w:rPr>
              <w:t>absorption</w:t>
            </w:r>
          </w:p>
        </w:tc>
        <w:tc>
          <w:tcPr>
            <w:tcW w:w="2160" w:type="dxa"/>
            <w:tcBorders>
              <w:top w:val="single" w:sz="8" w:space="0" w:color="000000"/>
              <w:left w:val="single" w:sz="8" w:space="0" w:color="000000"/>
              <w:bottom w:val="single" w:sz="8" w:space="0" w:color="000000"/>
              <w:right w:val="single" w:sz="8" w:space="0" w:color="000000"/>
            </w:tcBorders>
          </w:tcPr>
          <w:p w14:paraId="20EE8B57" w14:textId="77777777" w:rsidR="003724A5" w:rsidRDefault="003724A5" w:rsidP="003724A5">
            <w:pPr>
              <w:pStyle w:val="TableParagraph"/>
              <w:kinsoku w:val="0"/>
              <w:overflowPunct w:val="0"/>
              <w:spacing w:before="3"/>
              <w:rPr>
                <w:spacing w:val="-2"/>
                <w:sz w:val="20"/>
                <w:szCs w:val="20"/>
              </w:rPr>
            </w:pPr>
            <w:r w:rsidRPr="00BB6197">
              <w:rPr>
                <w:spacing w:val="-2"/>
                <w:sz w:val="20"/>
                <w:szCs w:val="20"/>
              </w:rPr>
              <w:t xml:space="preserve">Automated Operator Training and Testing Capability </w:t>
            </w:r>
            <w:r w:rsidRPr="00BB6197">
              <w:rPr>
                <w:sz w:val="20"/>
                <w:szCs w:val="20"/>
              </w:rPr>
              <w:t>(or similar software),</w:t>
            </w:r>
            <w:r>
              <w:rPr>
                <w:spacing w:val="-13"/>
                <w:sz w:val="20"/>
                <w:szCs w:val="20"/>
              </w:rPr>
              <w:t xml:space="preserve"> </w:t>
            </w:r>
            <w:r>
              <w:rPr>
                <w:sz w:val="20"/>
                <w:szCs w:val="20"/>
              </w:rPr>
              <w:t>Operator Training, Multi- Step</w:t>
            </w:r>
            <w:r>
              <w:rPr>
                <w:spacing w:val="40"/>
                <w:sz w:val="20"/>
                <w:szCs w:val="20"/>
              </w:rPr>
              <w:t xml:space="preserve"> </w:t>
            </w:r>
            <w:r>
              <w:rPr>
                <w:sz w:val="20"/>
                <w:szCs w:val="20"/>
              </w:rPr>
              <w:t xml:space="preserve">Zoom Capable of up to Min 16x Digital Zoom, Automatic Image Archiving and Export </w:t>
            </w:r>
            <w:r>
              <w:rPr>
                <w:spacing w:val="-2"/>
                <w:sz w:val="20"/>
                <w:szCs w:val="20"/>
              </w:rPr>
              <w:t>Capabilities</w:t>
            </w:r>
          </w:p>
          <w:p w14:paraId="7A644392" w14:textId="77777777" w:rsidR="003724A5" w:rsidRDefault="003724A5" w:rsidP="003724A5">
            <w:pPr>
              <w:pStyle w:val="TableParagraph"/>
              <w:kinsoku w:val="0"/>
              <w:overflowPunct w:val="0"/>
              <w:rPr>
                <w:spacing w:val="-2"/>
                <w:sz w:val="20"/>
                <w:szCs w:val="20"/>
              </w:rPr>
            </w:pPr>
            <w:r>
              <w:rPr>
                <w:sz w:val="20"/>
                <w:szCs w:val="20"/>
              </w:rPr>
              <w:t>View a negative image of the material</w:t>
            </w:r>
            <w:r>
              <w:rPr>
                <w:spacing w:val="-13"/>
                <w:sz w:val="20"/>
                <w:szCs w:val="20"/>
              </w:rPr>
              <w:t xml:space="preserve"> </w:t>
            </w:r>
            <w:r>
              <w:rPr>
                <w:sz w:val="20"/>
                <w:szCs w:val="20"/>
              </w:rPr>
              <w:t>being</w:t>
            </w:r>
            <w:r>
              <w:rPr>
                <w:spacing w:val="-12"/>
                <w:sz w:val="20"/>
                <w:szCs w:val="20"/>
              </w:rPr>
              <w:t xml:space="preserve"> </w:t>
            </w:r>
            <w:r>
              <w:rPr>
                <w:sz w:val="20"/>
                <w:szCs w:val="20"/>
              </w:rPr>
              <w:t xml:space="preserve">x- rayed (Negative </w:t>
            </w:r>
            <w:r>
              <w:rPr>
                <w:spacing w:val="-2"/>
                <w:sz w:val="20"/>
                <w:szCs w:val="20"/>
              </w:rPr>
              <w:t>image)</w:t>
            </w:r>
          </w:p>
          <w:p w14:paraId="7381365E" w14:textId="77777777" w:rsidR="003724A5" w:rsidRDefault="003724A5" w:rsidP="003724A5">
            <w:pPr>
              <w:pStyle w:val="TableParagraph"/>
              <w:kinsoku w:val="0"/>
              <w:overflowPunct w:val="0"/>
              <w:rPr>
                <w:spacing w:val="-2"/>
                <w:sz w:val="20"/>
                <w:szCs w:val="20"/>
              </w:rPr>
            </w:pPr>
            <w:r>
              <w:rPr>
                <w:sz w:val="20"/>
                <w:szCs w:val="20"/>
              </w:rPr>
              <w:t>View</w:t>
            </w:r>
            <w:r>
              <w:rPr>
                <w:spacing w:val="-13"/>
                <w:sz w:val="20"/>
                <w:szCs w:val="20"/>
              </w:rPr>
              <w:t xml:space="preserve"> </w:t>
            </w:r>
            <w:r>
              <w:rPr>
                <w:sz w:val="20"/>
                <w:szCs w:val="20"/>
              </w:rPr>
              <w:t>material</w:t>
            </w:r>
            <w:r>
              <w:rPr>
                <w:spacing w:val="-12"/>
                <w:sz w:val="20"/>
                <w:szCs w:val="20"/>
              </w:rPr>
              <w:t xml:space="preserve"> </w:t>
            </w:r>
            <w:r>
              <w:rPr>
                <w:sz w:val="20"/>
                <w:szCs w:val="20"/>
              </w:rPr>
              <w:t xml:space="preserve">that is an atomic number 13 and below (Organic </w:t>
            </w:r>
            <w:r>
              <w:rPr>
                <w:spacing w:val="-2"/>
                <w:sz w:val="20"/>
                <w:szCs w:val="20"/>
              </w:rPr>
              <w:t>only)</w:t>
            </w:r>
          </w:p>
          <w:p w14:paraId="3F0F9794" w14:textId="77777777" w:rsidR="003724A5" w:rsidRDefault="003724A5" w:rsidP="003724A5">
            <w:pPr>
              <w:pStyle w:val="TableParagraph"/>
              <w:kinsoku w:val="0"/>
              <w:overflowPunct w:val="0"/>
              <w:rPr>
                <w:spacing w:val="-2"/>
                <w:sz w:val="20"/>
                <w:szCs w:val="20"/>
              </w:rPr>
            </w:pPr>
            <w:r>
              <w:rPr>
                <w:sz w:val="20"/>
                <w:szCs w:val="20"/>
              </w:rPr>
              <w:t>View</w:t>
            </w:r>
            <w:r>
              <w:rPr>
                <w:spacing w:val="-13"/>
                <w:sz w:val="20"/>
                <w:szCs w:val="20"/>
              </w:rPr>
              <w:t xml:space="preserve"> </w:t>
            </w:r>
            <w:r>
              <w:rPr>
                <w:sz w:val="20"/>
                <w:szCs w:val="20"/>
              </w:rPr>
              <w:t>material</w:t>
            </w:r>
            <w:r>
              <w:rPr>
                <w:spacing w:val="-12"/>
                <w:sz w:val="20"/>
                <w:szCs w:val="20"/>
              </w:rPr>
              <w:t xml:space="preserve"> </w:t>
            </w:r>
            <w:r>
              <w:rPr>
                <w:sz w:val="20"/>
                <w:szCs w:val="20"/>
              </w:rPr>
              <w:t>in</w:t>
            </w:r>
            <w:r>
              <w:rPr>
                <w:spacing w:val="-12"/>
                <w:sz w:val="20"/>
                <w:szCs w:val="20"/>
              </w:rPr>
              <w:t xml:space="preserve"> </w:t>
            </w:r>
            <w:r>
              <w:rPr>
                <w:sz w:val="20"/>
                <w:szCs w:val="20"/>
              </w:rPr>
              <w:t xml:space="preserve">a black and white </w:t>
            </w:r>
            <w:r>
              <w:rPr>
                <w:spacing w:val="-2"/>
                <w:sz w:val="20"/>
                <w:szCs w:val="20"/>
              </w:rPr>
              <w:t>display</w:t>
            </w:r>
          </w:p>
          <w:p w14:paraId="5436E41A" w14:textId="77777777" w:rsidR="003724A5" w:rsidRDefault="003724A5" w:rsidP="003724A5">
            <w:pPr>
              <w:pStyle w:val="TableParagraph"/>
              <w:kinsoku w:val="0"/>
              <w:overflowPunct w:val="0"/>
              <w:rPr>
                <w:spacing w:val="-2"/>
                <w:sz w:val="20"/>
                <w:szCs w:val="20"/>
              </w:rPr>
            </w:pPr>
            <w:r>
              <w:rPr>
                <w:sz w:val="20"/>
                <w:szCs w:val="20"/>
              </w:rPr>
              <w:t>View</w:t>
            </w:r>
            <w:r>
              <w:rPr>
                <w:spacing w:val="-13"/>
                <w:sz w:val="20"/>
                <w:szCs w:val="20"/>
              </w:rPr>
              <w:t xml:space="preserve"> </w:t>
            </w:r>
            <w:r>
              <w:rPr>
                <w:sz w:val="20"/>
                <w:szCs w:val="20"/>
              </w:rPr>
              <w:t>material</w:t>
            </w:r>
            <w:r>
              <w:rPr>
                <w:spacing w:val="-12"/>
                <w:sz w:val="20"/>
                <w:szCs w:val="20"/>
              </w:rPr>
              <w:t xml:space="preserve"> </w:t>
            </w:r>
            <w:r>
              <w:rPr>
                <w:sz w:val="20"/>
                <w:szCs w:val="20"/>
              </w:rPr>
              <w:t>in</w:t>
            </w:r>
            <w:r>
              <w:rPr>
                <w:spacing w:val="-12"/>
                <w:sz w:val="20"/>
                <w:szCs w:val="20"/>
              </w:rPr>
              <w:t xml:space="preserve"> </w:t>
            </w:r>
            <w:r>
              <w:rPr>
                <w:sz w:val="20"/>
                <w:szCs w:val="20"/>
              </w:rPr>
              <w:t xml:space="preserve">a high detail and </w:t>
            </w:r>
            <w:r>
              <w:rPr>
                <w:spacing w:val="-2"/>
                <w:sz w:val="20"/>
                <w:szCs w:val="20"/>
              </w:rPr>
              <w:t>boundaries</w:t>
            </w:r>
          </w:p>
          <w:p w14:paraId="58D9A365" w14:textId="77777777" w:rsidR="003724A5" w:rsidRDefault="003724A5" w:rsidP="003724A5">
            <w:pPr>
              <w:pStyle w:val="TableParagraph"/>
              <w:kinsoku w:val="0"/>
              <w:overflowPunct w:val="0"/>
              <w:ind w:hanging="1"/>
              <w:rPr>
                <w:spacing w:val="-5"/>
                <w:sz w:val="20"/>
                <w:szCs w:val="20"/>
              </w:rPr>
            </w:pPr>
            <w:r>
              <w:rPr>
                <w:sz w:val="20"/>
                <w:szCs w:val="20"/>
              </w:rPr>
              <w:t>View</w:t>
            </w:r>
            <w:r>
              <w:rPr>
                <w:spacing w:val="-5"/>
                <w:sz w:val="20"/>
                <w:szCs w:val="20"/>
              </w:rPr>
              <w:t xml:space="preserve"> </w:t>
            </w:r>
            <w:r>
              <w:rPr>
                <w:sz w:val="20"/>
                <w:szCs w:val="20"/>
              </w:rPr>
              <w:t>to</w:t>
            </w:r>
            <w:r>
              <w:rPr>
                <w:spacing w:val="-4"/>
                <w:sz w:val="20"/>
                <w:szCs w:val="20"/>
              </w:rPr>
              <w:t xml:space="preserve"> </w:t>
            </w:r>
            <w:r>
              <w:rPr>
                <w:sz w:val="20"/>
                <w:szCs w:val="20"/>
              </w:rPr>
              <w:t>focus</w:t>
            </w:r>
            <w:r>
              <w:rPr>
                <w:spacing w:val="-4"/>
                <w:sz w:val="20"/>
                <w:szCs w:val="20"/>
              </w:rPr>
              <w:t xml:space="preserve"> </w:t>
            </w:r>
            <w:r>
              <w:rPr>
                <w:spacing w:val="-5"/>
                <w:sz w:val="20"/>
                <w:szCs w:val="20"/>
              </w:rPr>
              <w:t>on</w:t>
            </w:r>
          </w:p>
          <w:p w14:paraId="44B94B13" w14:textId="305E2D63" w:rsidR="003724A5" w:rsidRDefault="003724A5" w:rsidP="003724A5">
            <w:pPr>
              <w:pStyle w:val="TableParagraph"/>
              <w:kinsoku w:val="0"/>
              <w:overflowPunct w:val="0"/>
              <w:spacing w:before="1"/>
              <w:rPr>
                <w:sz w:val="20"/>
                <w:szCs w:val="20"/>
              </w:rPr>
            </w:pPr>
            <w:r>
              <w:rPr>
                <w:sz w:val="20"/>
                <w:szCs w:val="20"/>
              </w:rPr>
              <w:t>specific</w:t>
            </w:r>
            <w:r>
              <w:rPr>
                <w:spacing w:val="-13"/>
                <w:sz w:val="20"/>
                <w:szCs w:val="20"/>
              </w:rPr>
              <w:t xml:space="preserve"> </w:t>
            </w:r>
            <w:r>
              <w:rPr>
                <w:sz w:val="20"/>
                <w:szCs w:val="20"/>
              </w:rPr>
              <w:t>levels</w:t>
            </w:r>
            <w:r>
              <w:rPr>
                <w:spacing w:val="-12"/>
                <w:sz w:val="20"/>
                <w:szCs w:val="20"/>
              </w:rPr>
              <w:t xml:space="preserve"> </w:t>
            </w:r>
            <w:r>
              <w:rPr>
                <w:sz w:val="20"/>
                <w:szCs w:val="20"/>
              </w:rPr>
              <w:t xml:space="preserve">of </w:t>
            </w:r>
            <w:r>
              <w:rPr>
                <w:spacing w:val="-2"/>
                <w:sz w:val="20"/>
                <w:szCs w:val="20"/>
              </w:rPr>
              <w:t>absorption</w:t>
            </w:r>
          </w:p>
        </w:tc>
        <w:tc>
          <w:tcPr>
            <w:tcW w:w="2160" w:type="dxa"/>
            <w:tcBorders>
              <w:top w:val="single" w:sz="8" w:space="0" w:color="000000"/>
              <w:left w:val="single" w:sz="8" w:space="0" w:color="000000"/>
              <w:bottom w:val="single" w:sz="8" w:space="0" w:color="000000"/>
              <w:right w:val="single" w:sz="8" w:space="0" w:color="000000"/>
            </w:tcBorders>
          </w:tcPr>
          <w:p w14:paraId="280004AF" w14:textId="77777777" w:rsidR="003724A5" w:rsidRDefault="003724A5" w:rsidP="003724A5">
            <w:pPr>
              <w:pStyle w:val="TableParagraph"/>
              <w:kinsoku w:val="0"/>
              <w:overflowPunct w:val="0"/>
              <w:spacing w:before="3"/>
              <w:rPr>
                <w:spacing w:val="-2"/>
                <w:sz w:val="20"/>
                <w:szCs w:val="20"/>
              </w:rPr>
            </w:pPr>
            <w:r>
              <w:rPr>
                <w:spacing w:val="-2"/>
                <w:sz w:val="20"/>
                <w:szCs w:val="20"/>
              </w:rPr>
              <w:t xml:space="preserve">Automated Operator Training and Testing Capability </w:t>
            </w:r>
            <w:r>
              <w:rPr>
                <w:sz w:val="20"/>
                <w:szCs w:val="20"/>
              </w:rPr>
              <w:t xml:space="preserve"> (or similar software),</w:t>
            </w:r>
            <w:r>
              <w:rPr>
                <w:spacing w:val="-13"/>
                <w:sz w:val="20"/>
                <w:szCs w:val="20"/>
              </w:rPr>
              <w:t xml:space="preserve"> </w:t>
            </w:r>
            <w:r>
              <w:rPr>
                <w:sz w:val="20"/>
                <w:szCs w:val="20"/>
              </w:rPr>
              <w:t>Operator Training, Multi- Step</w:t>
            </w:r>
            <w:r>
              <w:rPr>
                <w:spacing w:val="40"/>
                <w:sz w:val="20"/>
                <w:szCs w:val="20"/>
              </w:rPr>
              <w:t xml:space="preserve"> </w:t>
            </w:r>
            <w:r>
              <w:rPr>
                <w:sz w:val="20"/>
                <w:szCs w:val="20"/>
              </w:rPr>
              <w:t xml:space="preserve">Zoom Capable of up to Min 16x Digital Zoom, Automatic Image Archiving and Export </w:t>
            </w:r>
            <w:r>
              <w:rPr>
                <w:spacing w:val="-2"/>
                <w:sz w:val="20"/>
                <w:szCs w:val="20"/>
              </w:rPr>
              <w:t>Capabilities</w:t>
            </w:r>
          </w:p>
          <w:p w14:paraId="23C07F9F" w14:textId="77777777" w:rsidR="003724A5" w:rsidRDefault="003724A5" w:rsidP="003724A5">
            <w:pPr>
              <w:pStyle w:val="TableParagraph"/>
              <w:kinsoku w:val="0"/>
              <w:overflowPunct w:val="0"/>
              <w:rPr>
                <w:spacing w:val="-2"/>
                <w:sz w:val="20"/>
                <w:szCs w:val="20"/>
              </w:rPr>
            </w:pPr>
            <w:r>
              <w:rPr>
                <w:sz w:val="20"/>
                <w:szCs w:val="20"/>
              </w:rPr>
              <w:t>View a negative image of the material</w:t>
            </w:r>
            <w:r>
              <w:rPr>
                <w:spacing w:val="-13"/>
                <w:sz w:val="20"/>
                <w:szCs w:val="20"/>
              </w:rPr>
              <w:t xml:space="preserve"> </w:t>
            </w:r>
            <w:r>
              <w:rPr>
                <w:sz w:val="20"/>
                <w:szCs w:val="20"/>
              </w:rPr>
              <w:t>being</w:t>
            </w:r>
            <w:r>
              <w:rPr>
                <w:spacing w:val="-12"/>
                <w:sz w:val="20"/>
                <w:szCs w:val="20"/>
              </w:rPr>
              <w:t xml:space="preserve"> </w:t>
            </w:r>
            <w:r>
              <w:rPr>
                <w:sz w:val="20"/>
                <w:szCs w:val="20"/>
              </w:rPr>
              <w:t xml:space="preserve">x- rayed (Negative </w:t>
            </w:r>
            <w:r>
              <w:rPr>
                <w:spacing w:val="-2"/>
                <w:sz w:val="20"/>
                <w:szCs w:val="20"/>
              </w:rPr>
              <w:t>image)</w:t>
            </w:r>
          </w:p>
          <w:p w14:paraId="2AECCCA2" w14:textId="77777777" w:rsidR="003724A5" w:rsidRDefault="003724A5" w:rsidP="003724A5">
            <w:pPr>
              <w:pStyle w:val="TableParagraph"/>
              <w:kinsoku w:val="0"/>
              <w:overflowPunct w:val="0"/>
              <w:rPr>
                <w:spacing w:val="-2"/>
                <w:sz w:val="20"/>
                <w:szCs w:val="20"/>
              </w:rPr>
            </w:pPr>
            <w:r>
              <w:rPr>
                <w:sz w:val="20"/>
                <w:szCs w:val="20"/>
              </w:rPr>
              <w:t>View</w:t>
            </w:r>
            <w:r>
              <w:rPr>
                <w:spacing w:val="-13"/>
                <w:sz w:val="20"/>
                <w:szCs w:val="20"/>
              </w:rPr>
              <w:t xml:space="preserve"> </w:t>
            </w:r>
            <w:r>
              <w:rPr>
                <w:sz w:val="20"/>
                <w:szCs w:val="20"/>
              </w:rPr>
              <w:t>material</w:t>
            </w:r>
            <w:r>
              <w:rPr>
                <w:spacing w:val="-12"/>
                <w:sz w:val="20"/>
                <w:szCs w:val="20"/>
              </w:rPr>
              <w:t xml:space="preserve"> </w:t>
            </w:r>
            <w:r>
              <w:rPr>
                <w:sz w:val="20"/>
                <w:szCs w:val="20"/>
              </w:rPr>
              <w:t xml:space="preserve">that is an atomic number 13 and below (Organic </w:t>
            </w:r>
            <w:r>
              <w:rPr>
                <w:spacing w:val="-2"/>
                <w:sz w:val="20"/>
                <w:szCs w:val="20"/>
              </w:rPr>
              <w:t>only)</w:t>
            </w:r>
          </w:p>
          <w:p w14:paraId="59731C78" w14:textId="77777777" w:rsidR="003724A5" w:rsidRDefault="003724A5" w:rsidP="003724A5">
            <w:pPr>
              <w:pStyle w:val="TableParagraph"/>
              <w:kinsoku w:val="0"/>
              <w:overflowPunct w:val="0"/>
              <w:rPr>
                <w:spacing w:val="-2"/>
                <w:sz w:val="20"/>
                <w:szCs w:val="20"/>
              </w:rPr>
            </w:pPr>
            <w:r>
              <w:rPr>
                <w:sz w:val="20"/>
                <w:szCs w:val="20"/>
              </w:rPr>
              <w:t>View</w:t>
            </w:r>
            <w:r>
              <w:rPr>
                <w:spacing w:val="-13"/>
                <w:sz w:val="20"/>
                <w:szCs w:val="20"/>
              </w:rPr>
              <w:t xml:space="preserve"> </w:t>
            </w:r>
            <w:r>
              <w:rPr>
                <w:sz w:val="20"/>
                <w:szCs w:val="20"/>
              </w:rPr>
              <w:t>material</w:t>
            </w:r>
            <w:r>
              <w:rPr>
                <w:spacing w:val="-12"/>
                <w:sz w:val="20"/>
                <w:szCs w:val="20"/>
              </w:rPr>
              <w:t xml:space="preserve"> </w:t>
            </w:r>
            <w:r>
              <w:rPr>
                <w:sz w:val="20"/>
                <w:szCs w:val="20"/>
              </w:rPr>
              <w:t>in</w:t>
            </w:r>
            <w:r>
              <w:rPr>
                <w:spacing w:val="-12"/>
                <w:sz w:val="20"/>
                <w:szCs w:val="20"/>
              </w:rPr>
              <w:t xml:space="preserve"> </w:t>
            </w:r>
            <w:r>
              <w:rPr>
                <w:sz w:val="20"/>
                <w:szCs w:val="20"/>
              </w:rPr>
              <w:t xml:space="preserve">a black and white </w:t>
            </w:r>
            <w:r>
              <w:rPr>
                <w:spacing w:val="-2"/>
                <w:sz w:val="20"/>
                <w:szCs w:val="20"/>
              </w:rPr>
              <w:t>display</w:t>
            </w:r>
          </w:p>
          <w:p w14:paraId="30181B96" w14:textId="77777777" w:rsidR="003724A5" w:rsidRDefault="003724A5" w:rsidP="003724A5">
            <w:pPr>
              <w:pStyle w:val="TableParagraph"/>
              <w:kinsoku w:val="0"/>
              <w:overflowPunct w:val="0"/>
              <w:rPr>
                <w:spacing w:val="-2"/>
                <w:sz w:val="20"/>
                <w:szCs w:val="20"/>
              </w:rPr>
            </w:pPr>
            <w:r>
              <w:rPr>
                <w:sz w:val="20"/>
                <w:szCs w:val="20"/>
              </w:rPr>
              <w:t>View</w:t>
            </w:r>
            <w:r>
              <w:rPr>
                <w:spacing w:val="-13"/>
                <w:sz w:val="20"/>
                <w:szCs w:val="20"/>
              </w:rPr>
              <w:t xml:space="preserve"> </w:t>
            </w:r>
            <w:r>
              <w:rPr>
                <w:sz w:val="20"/>
                <w:szCs w:val="20"/>
              </w:rPr>
              <w:t>material</w:t>
            </w:r>
            <w:r>
              <w:rPr>
                <w:spacing w:val="-12"/>
                <w:sz w:val="20"/>
                <w:szCs w:val="20"/>
              </w:rPr>
              <w:t xml:space="preserve"> </w:t>
            </w:r>
            <w:r>
              <w:rPr>
                <w:sz w:val="20"/>
                <w:szCs w:val="20"/>
              </w:rPr>
              <w:t>in</w:t>
            </w:r>
            <w:r>
              <w:rPr>
                <w:spacing w:val="-12"/>
                <w:sz w:val="20"/>
                <w:szCs w:val="20"/>
              </w:rPr>
              <w:t xml:space="preserve"> </w:t>
            </w:r>
            <w:r>
              <w:rPr>
                <w:sz w:val="20"/>
                <w:szCs w:val="20"/>
              </w:rPr>
              <w:t xml:space="preserve">a high detail and </w:t>
            </w:r>
            <w:r>
              <w:rPr>
                <w:spacing w:val="-2"/>
                <w:sz w:val="20"/>
                <w:szCs w:val="20"/>
              </w:rPr>
              <w:t>boundaries</w:t>
            </w:r>
          </w:p>
          <w:p w14:paraId="27E703DD" w14:textId="77777777" w:rsidR="003724A5" w:rsidRDefault="003724A5" w:rsidP="003724A5">
            <w:pPr>
              <w:pStyle w:val="TableParagraph"/>
              <w:kinsoku w:val="0"/>
              <w:overflowPunct w:val="0"/>
              <w:ind w:hanging="1"/>
              <w:rPr>
                <w:spacing w:val="-5"/>
                <w:sz w:val="20"/>
                <w:szCs w:val="20"/>
              </w:rPr>
            </w:pPr>
            <w:r>
              <w:rPr>
                <w:sz w:val="20"/>
                <w:szCs w:val="20"/>
              </w:rPr>
              <w:t>View</w:t>
            </w:r>
            <w:r>
              <w:rPr>
                <w:spacing w:val="-5"/>
                <w:sz w:val="20"/>
                <w:szCs w:val="20"/>
              </w:rPr>
              <w:t xml:space="preserve"> </w:t>
            </w:r>
            <w:r>
              <w:rPr>
                <w:sz w:val="20"/>
                <w:szCs w:val="20"/>
              </w:rPr>
              <w:t>to</w:t>
            </w:r>
            <w:r>
              <w:rPr>
                <w:spacing w:val="-4"/>
                <w:sz w:val="20"/>
                <w:szCs w:val="20"/>
              </w:rPr>
              <w:t xml:space="preserve"> </w:t>
            </w:r>
            <w:r>
              <w:rPr>
                <w:sz w:val="20"/>
                <w:szCs w:val="20"/>
              </w:rPr>
              <w:t>focus</w:t>
            </w:r>
            <w:r>
              <w:rPr>
                <w:spacing w:val="-4"/>
                <w:sz w:val="20"/>
                <w:szCs w:val="20"/>
              </w:rPr>
              <w:t xml:space="preserve"> </w:t>
            </w:r>
            <w:r>
              <w:rPr>
                <w:spacing w:val="-5"/>
                <w:sz w:val="20"/>
                <w:szCs w:val="20"/>
              </w:rPr>
              <w:t>on</w:t>
            </w:r>
          </w:p>
          <w:p w14:paraId="1381E1A3" w14:textId="648BFBDE" w:rsidR="003724A5" w:rsidRDefault="003724A5" w:rsidP="003724A5">
            <w:pPr>
              <w:pStyle w:val="TableParagraph"/>
              <w:kinsoku w:val="0"/>
              <w:overflowPunct w:val="0"/>
              <w:spacing w:before="7"/>
              <w:rPr>
                <w:sz w:val="20"/>
                <w:szCs w:val="20"/>
              </w:rPr>
            </w:pPr>
            <w:r>
              <w:rPr>
                <w:sz w:val="20"/>
                <w:szCs w:val="20"/>
              </w:rPr>
              <w:t>specific</w:t>
            </w:r>
            <w:r>
              <w:rPr>
                <w:spacing w:val="-13"/>
                <w:sz w:val="20"/>
                <w:szCs w:val="20"/>
              </w:rPr>
              <w:t xml:space="preserve"> </w:t>
            </w:r>
            <w:r>
              <w:rPr>
                <w:sz w:val="20"/>
                <w:szCs w:val="20"/>
              </w:rPr>
              <w:t>levels</w:t>
            </w:r>
            <w:r>
              <w:rPr>
                <w:spacing w:val="-12"/>
                <w:sz w:val="20"/>
                <w:szCs w:val="20"/>
              </w:rPr>
              <w:t xml:space="preserve"> </w:t>
            </w:r>
            <w:r>
              <w:rPr>
                <w:sz w:val="20"/>
                <w:szCs w:val="20"/>
              </w:rPr>
              <w:t xml:space="preserve">of </w:t>
            </w:r>
            <w:r>
              <w:rPr>
                <w:spacing w:val="-2"/>
                <w:sz w:val="20"/>
                <w:szCs w:val="20"/>
              </w:rPr>
              <w:t>absorption</w:t>
            </w:r>
          </w:p>
        </w:tc>
        <w:tc>
          <w:tcPr>
            <w:tcW w:w="2160" w:type="dxa"/>
            <w:tcBorders>
              <w:top w:val="single" w:sz="8" w:space="0" w:color="000000"/>
              <w:left w:val="single" w:sz="8" w:space="0" w:color="000000"/>
              <w:bottom w:val="single" w:sz="8" w:space="0" w:color="000000"/>
              <w:right w:val="single" w:sz="8" w:space="0" w:color="000000"/>
            </w:tcBorders>
          </w:tcPr>
          <w:p w14:paraId="694A5188" w14:textId="77777777" w:rsidR="003724A5" w:rsidRDefault="003724A5" w:rsidP="003724A5">
            <w:pPr>
              <w:pStyle w:val="TableParagraph"/>
              <w:kinsoku w:val="0"/>
              <w:overflowPunct w:val="0"/>
              <w:spacing w:before="3"/>
              <w:rPr>
                <w:spacing w:val="-2"/>
                <w:sz w:val="20"/>
                <w:szCs w:val="20"/>
              </w:rPr>
            </w:pPr>
            <w:r>
              <w:rPr>
                <w:spacing w:val="-2"/>
                <w:sz w:val="20"/>
                <w:szCs w:val="20"/>
              </w:rPr>
              <w:t xml:space="preserve">Automated Operator Training and Testing Capability </w:t>
            </w:r>
            <w:r>
              <w:rPr>
                <w:sz w:val="20"/>
                <w:szCs w:val="20"/>
              </w:rPr>
              <w:t xml:space="preserve">(or similar </w:t>
            </w:r>
            <w:r>
              <w:rPr>
                <w:spacing w:val="-2"/>
                <w:sz w:val="20"/>
                <w:szCs w:val="20"/>
              </w:rPr>
              <w:t>software),</w:t>
            </w:r>
            <w:r>
              <w:rPr>
                <w:sz w:val="20"/>
                <w:szCs w:val="20"/>
              </w:rPr>
              <w:t xml:space="preserve"> Operator</w:t>
            </w:r>
            <w:r>
              <w:rPr>
                <w:spacing w:val="-13"/>
                <w:sz w:val="20"/>
                <w:szCs w:val="20"/>
              </w:rPr>
              <w:t xml:space="preserve"> </w:t>
            </w:r>
            <w:r>
              <w:rPr>
                <w:sz w:val="20"/>
                <w:szCs w:val="20"/>
              </w:rPr>
              <w:t xml:space="preserve">Training, Multi-Step Zoom Capable of up to Min 16x Digital Zoom, Automatic Image Archiving and Export </w:t>
            </w:r>
            <w:r>
              <w:rPr>
                <w:spacing w:val="-2"/>
                <w:sz w:val="20"/>
                <w:szCs w:val="20"/>
              </w:rPr>
              <w:t>Capabilities</w:t>
            </w:r>
          </w:p>
          <w:p w14:paraId="6326BF19" w14:textId="77777777" w:rsidR="003724A5" w:rsidRDefault="003724A5" w:rsidP="003724A5">
            <w:pPr>
              <w:pStyle w:val="TableParagraph"/>
              <w:kinsoku w:val="0"/>
              <w:overflowPunct w:val="0"/>
              <w:rPr>
                <w:spacing w:val="-2"/>
                <w:sz w:val="20"/>
                <w:szCs w:val="20"/>
              </w:rPr>
            </w:pPr>
            <w:r>
              <w:rPr>
                <w:sz w:val="20"/>
                <w:szCs w:val="20"/>
              </w:rPr>
              <w:t>View a negative image of the material</w:t>
            </w:r>
            <w:r>
              <w:rPr>
                <w:spacing w:val="-13"/>
                <w:sz w:val="20"/>
                <w:szCs w:val="20"/>
              </w:rPr>
              <w:t xml:space="preserve"> </w:t>
            </w:r>
            <w:r>
              <w:rPr>
                <w:sz w:val="20"/>
                <w:szCs w:val="20"/>
              </w:rPr>
              <w:t>being</w:t>
            </w:r>
            <w:r>
              <w:rPr>
                <w:spacing w:val="-12"/>
                <w:sz w:val="20"/>
                <w:szCs w:val="20"/>
              </w:rPr>
              <w:t xml:space="preserve"> </w:t>
            </w:r>
            <w:r>
              <w:rPr>
                <w:sz w:val="20"/>
                <w:szCs w:val="20"/>
              </w:rPr>
              <w:t xml:space="preserve">x- rayed (Negative </w:t>
            </w:r>
            <w:r>
              <w:rPr>
                <w:spacing w:val="-2"/>
                <w:sz w:val="20"/>
                <w:szCs w:val="20"/>
              </w:rPr>
              <w:t>image)</w:t>
            </w:r>
          </w:p>
          <w:p w14:paraId="607E031D" w14:textId="77777777" w:rsidR="003724A5" w:rsidRDefault="003724A5" w:rsidP="003724A5">
            <w:pPr>
              <w:pStyle w:val="TableParagraph"/>
              <w:kinsoku w:val="0"/>
              <w:overflowPunct w:val="0"/>
              <w:rPr>
                <w:spacing w:val="-2"/>
                <w:sz w:val="20"/>
                <w:szCs w:val="20"/>
              </w:rPr>
            </w:pPr>
            <w:r>
              <w:rPr>
                <w:sz w:val="20"/>
                <w:szCs w:val="20"/>
              </w:rPr>
              <w:t>View material that</w:t>
            </w:r>
            <w:r>
              <w:rPr>
                <w:spacing w:val="-13"/>
                <w:sz w:val="20"/>
                <w:szCs w:val="20"/>
              </w:rPr>
              <w:t xml:space="preserve"> </w:t>
            </w:r>
            <w:r>
              <w:rPr>
                <w:sz w:val="20"/>
                <w:szCs w:val="20"/>
              </w:rPr>
              <w:t>is</w:t>
            </w:r>
            <w:r>
              <w:rPr>
                <w:spacing w:val="-12"/>
                <w:sz w:val="20"/>
                <w:szCs w:val="20"/>
              </w:rPr>
              <w:t xml:space="preserve"> </w:t>
            </w:r>
            <w:r>
              <w:rPr>
                <w:sz w:val="20"/>
                <w:szCs w:val="20"/>
              </w:rPr>
              <w:t>an</w:t>
            </w:r>
            <w:r>
              <w:rPr>
                <w:spacing w:val="-13"/>
                <w:sz w:val="20"/>
                <w:szCs w:val="20"/>
              </w:rPr>
              <w:t xml:space="preserve"> </w:t>
            </w:r>
            <w:r>
              <w:rPr>
                <w:sz w:val="20"/>
                <w:szCs w:val="20"/>
              </w:rPr>
              <w:t xml:space="preserve">atomic number 13 and below (Organic </w:t>
            </w:r>
            <w:r>
              <w:rPr>
                <w:spacing w:val="-2"/>
                <w:sz w:val="20"/>
                <w:szCs w:val="20"/>
              </w:rPr>
              <w:t>only)</w:t>
            </w:r>
          </w:p>
          <w:p w14:paraId="5D4A51FD" w14:textId="77777777" w:rsidR="003724A5" w:rsidRDefault="003724A5" w:rsidP="003724A5">
            <w:pPr>
              <w:pStyle w:val="TableParagraph"/>
              <w:kinsoku w:val="0"/>
              <w:overflowPunct w:val="0"/>
              <w:rPr>
                <w:spacing w:val="-2"/>
                <w:sz w:val="20"/>
                <w:szCs w:val="20"/>
              </w:rPr>
            </w:pPr>
            <w:r>
              <w:rPr>
                <w:sz w:val="20"/>
                <w:szCs w:val="20"/>
              </w:rPr>
              <w:t>View</w:t>
            </w:r>
            <w:r>
              <w:rPr>
                <w:spacing w:val="-13"/>
                <w:sz w:val="20"/>
                <w:szCs w:val="20"/>
              </w:rPr>
              <w:t xml:space="preserve"> </w:t>
            </w:r>
            <w:r>
              <w:rPr>
                <w:sz w:val="20"/>
                <w:szCs w:val="20"/>
              </w:rPr>
              <w:t>material</w:t>
            </w:r>
            <w:r>
              <w:rPr>
                <w:spacing w:val="-12"/>
                <w:sz w:val="20"/>
                <w:szCs w:val="20"/>
              </w:rPr>
              <w:t xml:space="preserve"> </w:t>
            </w:r>
            <w:r>
              <w:rPr>
                <w:sz w:val="20"/>
                <w:szCs w:val="20"/>
              </w:rPr>
              <w:t>in</w:t>
            </w:r>
            <w:r>
              <w:rPr>
                <w:spacing w:val="-12"/>
                <w:sz w:val="20"/>
                <w:szCs w:val="20"/>
              </w:rPr>
              <w:t xml:space="preserve"> </w:t>
            </w:r>
            <w:r>
              <w:rPr>
                <w:sz w:val="20"/>
                <w:szCs w:val="20"/>
              </w:rPr>
              <w:t xml:space="preserve">a black and white </w:t>
            </w:r>
            <w:r>
              <w:rPr>
                <w:spacing w:val="-2"/>
                <w:sz w:val="20"/>
                <w:szCs w:val="20"/>
              </w:rPr>
              <w:t>display</w:t>
            </w:r>
          </w:p>
          <w:p w14:paraId="07384AAE" w14:textId="77777777" w:rsidR="003724A5" w:rsidRDefault="003724A5" w:rsidP="003724A5">
            <w:pPr>
              <w:pStyle w:val="TableParagraph"/>
              <w:kinsoku w:val="0"/>
              <w:overflowPunct w:val="0"/>
              <w:rPr>
                <w:spacing w:val="-2"/>
                <w:sz w:val="20"/>
                <w:szCs w:val="20"/>
              </w:rPr>
            </w:pPr>
            <w:r>
              <w:rPr>
                <w:sz w:val="20"/>
                <w:szCs w:val="20"/>
              </w:rPr>
              <w:t>View</w:t>
            </w:r>
            <w:r>
              <w:rPr>
                <w:spacing w:val="-13"/>
                <w:sz w:val="20"/>
                <w:szCs w:val="20"/>
              </w:rPr>
              <w:t xml:space="preserve"> </w:t>
            </w:r>
            <w:r>
              <w:rPr>
                <w:sz w:val="20"/>
                <w:szCs w:val="20"/>
              </w:rPr>
              <w:t>material</w:t>
            </w:r>
            <w:r>
              <w:rPr>
                <w:spacing w:val="-12"/>
                <w:sz w:val="20"/>
                <w:szCs w:val="20"/>
              </w:rPr>
              <w:t xml:space="preserve"> </w:t>
            </w:r>
            <w:r>
              <w:rPr>
                <w:sz w:val="20"/>
                <w:szCs w:val="20"/>
              </w:rPr>
              <w:t>in</w:t>
            </w:r>
            <w:r>
              <w:rPr>
                <w:spacing w:val="-12"/>
                <w:sz w:val="20"/>
                <w:szCs w:val="20"/>
              </w:rPr>
              <w:t xml:space="preserve"> </w:t>
            </w:r>
            <w:r>
              <w:rPr>
                <w:sz w:val="20"/>
                <w:szCs w:val="20"/>
              </w:rPr>
              <w:t xml:space="preserve">a high detail and </w:t>
            </w:r>
            <w:r>
              <w:rPr>
                <w:spacing w:val="-2"/>
                <w:sz w:val="20"/>
                <w:szCs w:val="20"/>
              </w:rPr>
              <w:t>boundaries</w:t>
            </w:r>
          </w:p>
          <w:p w14:paraId="15959AAE" w14:textId="77777777" w:rsidR="003724A5" w:rsidRDefault="003724A5" w:rsidP="003724A5">
            <w:pPr>
              <w:pStyle w:val="TableParagraph"/>
              <w:kinsoku w:val="0"/>
              <w:overflowPunct w:val="0"/>
              <w:ind w:hanging="2"/>
              <w:rPr>
                <w:spacing w:val="-5"/>
                <w:sz w:val="20"/>
                <w:szCs w:val="20"/>
              </w:rPr>
            </w:pPr>
            <w:r>
              <w:rPr>
                <w:sz w:val="20"/>
                <w:szCs w:val="20"/>
              </w:rPr>
              <w:t>View</w:t>
            </w:r>
            <w:r>
              <w:rPr>
                <w:spacing w:val="-5"/>
                <w:sz w:val="20"/>
                <w:szCs w:val="20"/>
              </w:rPr>
              <w:t xml:space="preserve"> </w:t>
            </w:r>
            <w:r>
              <w:rPr>
                <w:sz w:val="20"/>
                <w:szCs w:val="20"/>
              </w:rPr>
              <w:t>to</w:t>
            </w:r>
            <w:r>
              <w:rPr>
                <w:spacing w:val="-4"/>
                <w:sz w:val="20"/>
                <w:szCs w:val="20"/>
              </w:rPr>
              <w:t xml:space="preserve"> </w:t>
            </w:r>
            <w:r>
              <w:rPr>
                <w:sz w:val="20"/>
                <w:szCs w:val="20"/>
              </w:rPr>
              <w:t>focus</w:t>
            </w:r>
            <w:r>
              <w:rPr>
                <w:spacing w:val="-4"/>
                <w:sz w:val="20"/>
                <w:szCs w:val="20"/>
              </w:rPr>
              <w:t xml:space="preserve"> </w:t>
            </w:r>
            <w:r>
              <w:rPr>
                <w:spacing w:val="-5"/>
                <w:sz w:val="20"/>
                <w:szCs w:val="20"/>
              </w:rPr>
              <w:t>on</w:t>
            </w:r>
          </w:p>
          <w:p w14:paraId="78B9D37F" w14:textId="275BB1CC" w:rsidR="003724A5" w:rsidRDefault="003724A5" w:rsidP="003724A5">
            <w:pPr>
              <w:pStyle w:val="TableParagraph"/>
              <w:kinsoku w:val="0"/>
              <w:overflowPunct w:val="0"/>
              <w:spacing w:before="1"/>
              <w:rPr>
                <w:sz w:val="20"/>
                <w:szCs w:val="20"/>
              </w:rPr>
            </w:pPr>
            <w:r>
              <w:rPr>
                <w:sz w:val="20"/>
                <w:szCs w:val="20"/>
              </w:rPr>
              <w:t>specific</w:t>
            </w:r>
            <w:r>
              <w:rPr>
                <w:spacing w:val="-13"/>
                <w:sz w:val="20"/>
                <w:szCs w:val="20"/>
              </w:rPr>
              <w:t xml:space="preserve"> </w:t>
            </w:r>
            <w:r>
              <w:rPr>
                <w:sz w:val="20"/>
                <w:szCs w:val="20"/>
              </w:rPr>
              <w:t>levels</w:t>
            </w:r>
            <w:r>
              <w:rPr>
                <w:spacing w:val="-12"/>
                <w:sz w:val="20"/>
                <w:szCs w:val="20"/>
              </w:rPr>
              <w:t xml:space="preserve"> </w:t>
            </w:r>
            <w:r>
              <w:rPr>
                <w:sz w:val="20"/>
                <w:szCs w:val="20"/>
              </w:rPr>
              <w:t xml:space="preserve">of </w:t>
            </w:r>
            <w:r>
              <w:rPr>
                <w:spacing w:val="-2"/>
                <w:sz w:val="20"/>
                <w:szCs w:val="20"/>
              </w:rPr>
              <w:t>absorption</w:t>
            </w:r>
          </w:p>
        </w:tc>
      </w:tr>
      <w:tr w:rsidR="003724A5" w14:paraId="14299AC9" w14:textId="77777777" w:rsidTr="003724A5">
        <w:trPr>
          <w:trHeight w:val="889"/>
        </w:trPr>
        <w:tc>
          <w:tcPr>
            <w:tcW w:w="1430" w:type="dxa"/>
            <w:tcBorders>
              <w:top w:val="single" w:sz="8" w:space="0" w:color="000000"/>
              <w:left w:val="single" w:sz="8" w:space="0" w:color="000000"/>
              <w:bottom w:val="single" w:sz="4" w:space="0" w:color="auto"/>
              <w:right w:val="single" w:sz="8" w:space="0" w:color="000000"/>
            </w:tcBorders>
          </w:tcPr>
          <w:p w14:paraId="7E91A431" w14:textId="03C09583" w:rsidR="003724A5" w:rsidRDefault="003724A5" w:rsidP="003724A5">
            <w:pPr>
              <w:pStyle w:val="TableParagraph"/>
              <w:kinsoku w:val="0"/>
              <w:overflowPunct w:val="0"/>
              <w:spacing w:line="234" w:lineRule="exact"/>
              <w:rPr>
                <w:sz w:val="22"/>
                <w:szCs w:val="22"/>
              </w:rPr>
            </w:pPr>
            <w:r>
              <w:rPr>
                <w:sz w:val="20"/>
                <w:szCs w:val="20"/>
              </w:rPr>
              <w:t xml:space="preserve">Maintenance and </w:t>
            </w:r>
            <w:r>
              <w:rPr>
                <w:spacing w:val="-2"/>
                <w:sz w:val="20"/>
                <w:szCs w:val="20"/>
              </w:rPr>
              <w:t>Service</w:t>
            </w:r>
            <w:r>
              <w:rPr>
                <w:spacing w:val="-13"/>
                <w:sz w:val="20"/>
                <w:szCs w:val="20"/>
              </w:rPr>
              <w:t xml:space="preserve"> </w:t>
            </w:r>
            <w:r>
              <w:rPr>
                <w:spacing w:val="-2"/>
                <w:sz w:val="20"/>
                <w:szCs w:val="20"/>
              </w:rPr>
              <w:t>Agreement</w:t>
            </w:r>
          </w:p>
        </w:tc>
        <w:tc>
          <w:tcPr>
            <w:tcW w:w="2160" w:type="dxa"/>
            <w:tcBorders>
              <w:top w:val="single" w:sz="8" w:space="0" w:color="000000"/>
              <w:left w:val="single" w:sz="8" w:space="0" w:color="000000"/>
              <w:bottom w:val="single" w:sz="4" w:space="0" w:color="auto"/>
              <w:right w:val="single" w:sz="8" w:space="0" w:color="000000"/>
            </w:tcBorders>
            <w:vAlign w:val="center"/>
          </w:tcPr>
          <w:p w14:paraId="3454F48C" w14:textId="0E347120" w:rsidR="003724A5" w:rsidRDefault="003724A5" w:rsidP="003724A5">
            <w:pPr>
              <w:pStyle w:val="TableParagraph"/>
              <w:kinsoku w:val="0"/>
              <w:overflowPunct w:val="0"/>
              <w:spacing w:before="1"/>
              <w:rPr>
                <w:sz w:val="20"/>
                <w:szCs w:val="20"/>
              </w:rPr>
            </w:pPr>
            <w:r>
              <w:rPr>
                <w:sz w:val="20"/>
                <w:szCs w:val="20"/>
              </w:rPr>
              <w:t>Duration</w:t>
            </w:r>
            <w:r>
              <w:rPr>
                <w:spacing w:val="-7"/>
                <w:sz w:val="20"/>
                <w:szCs w:val="20"/>
              </w:rPr>
              <w:t xml:space="preserve"> </w:t>
            </w:r>
            <w:r>
              <w:rPr>
                <w:sz w:val="20"/>
                <w:szCs w:val="20"/>
              </w:rPr>
              <w:t>of</w:t>
            </w:r>
            <w:r>
              <w:rPr>
                <w:spacing w:val="-8"/>
                <w:sz w:val="20"/>
                <w:szCs w:val="20"/>
              </w:rPr>
              <w:t xml:space="preserve"> </w:t>
            </w:r>
            <w:r>
              <w:rPr>
                <w:spacing w:val="-2"/>
                <w:sz w:val="20"/>
                <w:szCs w:val="20"/>
              </w:rPr>
              <w:t>Lease</w:t>
            </w:r>
          </w:p>
        </w:tc>
        <w:tc>
          <w:tcPr>
            <w:tcW w:w="2160" w:type="dxa"/>
            <w:tcBorders>
              <w:top w:val="single" w:sz="8" w:space="0" w:color="000000"/>
              <w:left w:val="single" w:sz="8" w:space="0" w:color="000000"/>
              <w:bottom w:val="single" w:sz="8" w:space="0" w:color="000000"/>
              <w:right w:val="single" w:sz="8" w:space="0" w:color="000000"/>
            </w:tcBorders>
            <w:vAlign w:val="center"/>
          </w:tcPr>
          <w:p w14:paraId="3A36655E" w14:textId="0CE48463" w:rsidR="003724A5" w:rsidRDefault="003724A5" w:rsidP="003724A5">
            <w:pPr>
              <w:pStyle w:val="TableParagraph"/>
              <w:kinsoku w:val="0"/>
              <w:overflowPunct w:val="0"/>
              <w:spacing w:before="1"/>
              <w:rPr>
                <w:sz w:val="20"/>
                <w:szCs w:val="20"/>
              </w:rPr>
            </w:pPr>
            <w:r>
              <w:rPr>
                <w:sz w:val="20"/>
                <w:szCs w:val="20"/>
              </w:rPr>
              <w:t>Duration</w:t>
            </w:r>
            <w:r>
              <w:rPr>
                <w:spacing w:val="-7"/>
                <w:sz w:val="20"/>
                <w:szCs w:val="20"/>
              </w:rPr>
              <w:t xml:space="preserve"> </w:t>
            </w:r>
            <w:r>
              <w:rPr>
                <w:sz w:val="20"/>
                <w:szCs w:val="20"/>
              </w:rPr>
              <w:t>of</w:t>
            </w:r>
            <w:r>
              <w:rPr>
                <w:spacing w:val="-8"/>
                <w:sz w:val="20"/>
                <w:szCs w:val="20"/>
              </w:rPr>
              <w:t xml:space="preserve"> </w:t>
            </w:r>
            <w:r>
              <w:rPr>
                <w:spacing w:val="-2"/>
                <w:sz w:val="20"/>
                <w:szCs w:val="20"/>
              </w:rPr>
              <w:t>Lease</w:t>
            </w:r>
          </w:p>
        </w:tc>
        <w:tc>
          <w:tcPr>
            <w:tcW w:w="2160" w:type="dxa"/>
            <w:tcBorders>
              <w:top w:val="single" w:sz="8" w:space="0" w:color="000000"/>
              <w:left w:val="single" w:sz="8" w:space="0" w:color="000000"/>
              <w:bottom w:val="single" w:sz="8" w:space="0" w:color="000000"/>
              <w:right w:val="single" w:sz="8" w:space="0" w:color="000000"/>
            </w:tcBorders>
            <w:vAlign w:val="center"/>
          </w:tcPr>
          <w:p w14:paraId="53DB9E10" w14:textId="35B78070" w:rsidR="003724A5" w:rsidRDefault="003724A5" w:rsidP="003724A5">
            <w:pPr>
              <w:pStyle w:val="TableParagraph"/>
              <w:kinsoku w:val="0"/>
              <w:overflowPunct w:val="0"/>
              <w:spacing w:before="7"/>
              <w:rPr>
                <w:sz w:val="20"/>
                <w:szCs w:val="20"/>
              </w:rPr>
            </w:pPr>
            <w:r>
              <w:rPr>
                <w:sz w:val="20"/>
                <w:szCs w:val="20"/>
              </w:rPr>
              <w:t>Duration</w:t>
            </w:r>
            <w:r>
              <w:rPr>
                <w:spacing w:val="-7"/>
                <w:sz w:val="20"/>
                <w:szCs w:val="20"/>
              </w:rPr>
              <w:t xml:space="preserve"> </w:t>
            </w:r>
            <w:r>
              <w:rPr>
                <w:sz w:val="20"/>
                <w:szCs w:val="20"/>
              </w:rPr>
              <w:t>of</w:t>
            </w:r>
            <w:r>
              <w:rPr>
                <w:spacing w:val="-8"/>
                <w:sz w:val="20"/>
                <w:szCs w:val="20"/>
              </w:rPr>
              <w:t xml:space="preserve"> </w:t>
            </w:r>
            <w:r>
              <w:rPr>
                <w:spacing w:val="-2"/>
                <w:sz w:val="20"/>
                <w:szCs w:val="20"/>
              </w:rPr>
              <w:t>Lease</w:t>
            </w:r>
          </w:p>
        </w:tc>
        <w:tc>
          <w:tcPr>
            <w:tcW w:w="2160" w:type="dxa"/>
            <w:tcBorders>
              <w:top w:val="single" w:sz="8" w:space="0" w:color="000000"/>
              <w:left w:val="single" w:sz="8" w:space="0" w:color="000000"/>
              <w:bottom w:val="single" w:sz="8" w:space="0" w:color="000000"/>
              <w:right w:val="single" w:sz="8" w:space="0" w:color="000000"/>
            </w:tcBorders>
            <w:vAlign w:val="center"/>
          </w:tcPr>
          <w:p w14:paraId="2B4BC0A1" w14:textId="5BC7248C" w:rsidR="003724A5" w:rsidRDefault="003724A5" w:rsidP="003724A5">
            <w:pPr>
              <w:pStyle w:val="TableParagraph"/>
              <w:kinsoku w:val="0"/>
              <w:overflowPunct w:val="0"/>
              <w:spacing w:before="1"/>
              <w:rPr>
                <w:sz w:val="20"/>
                <w:szCs w:val="20"/>
              </w:rPr>
            </w:pPr>
            <w:r>
              <w:rPr>
                <w:sz w:val="20"/>
                <w:szCs w:val="20"/>
              </w:rPr>
              <w:t>Duration</w:t>
            </w:r>
            <w:r>
              <w:rPr>
                <w:spacing w:val="-7"/>
                <w:sz w:val="20"/>
                <w:szCs w:val="20"/>
              </w:rPr>
              <w:t xml:space="preserve"> </w:t>
            </w:r>
            <w:r>
              <w:rPr>
                <w:sz w:val="20"/>
                <w:szCs w:val="20"/>
              </w:rPr>
              <w:t>of</w:t>
            </w:r>
            <w:r>
              <w:rPr>
                <w:spacing w:val="-8"/>
                <w:sz w:val="20"/>
                <w:szCs w:val="20"/>
              </w:rPr>
              <w:t xml:space="preserve"> </w:t>
            </w:r>
            <w:r>
              <w:rPr>
                <w:spacing w:val="-2"/>
                <w:sz w:val="20"/>
                <w:szCs w:val="20"/>
              </w:rPr>
              <w:t>Lease</w:t>
            </w:r>
          </w:p>
        </w:tc>
      </w:tr>
    </w:tbl>
    <w:p w14:paraId="0AB7FED6" w14:textId="77777777" w:rsidR="00E64CF5" w:rsidRDefault="00E64CF5" w:rsidP="00790A5E">
      <w:pPr>
        <w:rPr>
          <w:sz w:val="20"/>
          <w:szCs w:val="20"/>
        </w:rPr>
        <w:sectPr w:rsidR="00E64CF5" w:rsidSect="00790A5E">
          <w:headerReference w:type="even" r:id="rId16"/>
          <w:headerReference w:type="default" r:id="rId17"/>
          <w:footerReference w:type="default" r:id="rId18"/>
          <w:headerReference w:type="first" r:id="rId19"/>
          <w:pgSz w:w="12240" w:h="15840"/>
          <w:pgMar w:top="1440" w:right="1440" w:bottom="1440" w:left="1440" w:header="730" w:footer="523" w:gutter="0"/>
          <w:cols w:space="720"/>
          <w:noEndnote/>
        </w:sectPr>
      </w:pPr>
    </w:p>
    <w:tbl>
      <w:tblPr>
        <w:tblpPr w:leftFromText="180" w:rightFromText="180" w:vertAnchor="text" w:horzAnchor="margin" w:tblpX="-460" w:tblpY="121"/>
        <w:tblW w:w="10080" w:type="dxa"/>
        <w:tblLayout w:type="fixed"/>
        <w:tblCellMar>
          <w:left w:w="0" w:type="dxa"/>
          <w:right w:w="0" w:type="dxa"/>
        </w:tblCellMar>
        <w:tblLook w:val="0000" w:firstRow="0" w:lastRow="0" w:firstColumn="0" w:lastColumn="0" w:noHBand="0" w:noVBand="0"/>
      </w:tblPr>
      <w:tblGrid>
        <w:gridCol w:w="1440"/>
        <w:gridCol w:w="2160"/>
        <w:gridCol w:w="2160"/>
        <w:gridCol w:w="2160"/>
        <w:gridCol w:w="2160"/>
      </w:tblGrid>
      <w:tr w:rsidR="00565946" w14:paraId="168909DE" w14:textId="77777777" w:rsidTr="003724A5">
        <w:trPr>
          <w:trHeight w:val="3397"/>
        </w:trPr>
        <w:tc>
          <w:tcPr>
            <w:tcW w:w="1440" w:type="dxa"/>
            <w:tcBorders>
              <w:top w:val="single" w:sz="8" w:space="0" w:color="000000"/>
              <w:left w:val="single" w:sz="4" w:space="0" w:color="000000"/>
              <w:bottom w:val="single" w:sz="8" w:space="0" w:color="000000"/>
              <w:right w:val="single" w:sz="8" w:space="0" w:color="000000"/>
            </w:tcBorders>
          </w:tcPr>
          <w:p w14:paraId="427083FC" w14:textId="77777777" w:rsidR="00565946" w:rsidRPr="00E20AD4" w:rsidRDefault="00565946" w:rsidP="00565946">
            <w:pPr>
              <w:pStyle w:val="TableParagraph"/>
              <w:kinsoku w:val="0"/>
              <w:overflowPunct w:val="0"/>
              <w:rPr>
                <w:spacing w:val="-2"/>
                <w:sz w:val="22"/>
                <w:szCs w:val="22"/>
                <w:highlight w:val="yellow"/>
              </w:rPr>
            </w:pPr>
          </w:p>
          <w:p w14:paraId="72F38CB6" w14:textId="15F711BF" w:rsidR="00565946" w:rsidRPr="00E20AD4" w:rsidRDefault="00565946" w:rsidP="00565946">
            <w:pPr>
              <w:pStyle w:val="TableParagraph"/>
              <w:kinsoku w:val="0"/>
              <w:overflowPunct w:val="0"/>
              <w:rPr>
                <w:spacing w:val="-2"/>
                <w:sz w:val="22"/>
                <w:szCs w:val="22"/>
                <w:highlight w:val="yellow"/>
              </w:rPr>
            </w:pPr>
            <w:r w:rsidRPr="00811FC0">
              <w:rPr>
                <w:spacing w:val="-2"/>
                <w:sz w:val="22"/>
                <w:szCs w:val="22"/>
              </w:rPr>
              <w:t>Capabilities</w:t>
            </w:r>
          </w:p>
        </w:tc>
        <w:tc>
          <w:tcPr>
            <w:tcW w:w="2160" w:type="dxa"/>
            <w:tcBorders>
              <w:top w:val="single" w:sz="8" w:space="0" w:color="000000"/>
              <w:left w:val="single" w:sz="8" w:space="0" w:color="000000"/>
              <w:bottom w:val="single" w:sz="8" w:space="0" w:color="000000"/>
              <w:right w:val="single" w:sz="8" w:space="0" w:color="000000"/>
            </w:tcBorders>
          </w:tcPr>
          <w:p w14:paraId="74A84D12" w14:textId="77777777" w:rsidR="00565946" w:rsidRPr="00811FC0" w:rsidRDefault="00565946" w:rsidP="00565946">
            <w:pPr>
              <w:pStyle w:val="TableParagraph"/>
              <w:kinsoku w:val="0"/>
              <w:overflowPunct w:val="0"/>
              <w:rPr>
                <w:spacing w:val="-2"/>
                <w:sz w:val="20"/>
                <w:szCs w:val="20"/>
              </w:rPr>
            </w:pPr>
            <w:r w:rsidRPr="00811FC0">
              <w:rPr>
                <w:sz w:val="20"/>
                <w:szCs w:val="20"/>
              </w:rPr>
              <w:t xml:space="preserve">The automated threat detection capability shall minimally detect the following </w:t>
            </w:r>
            <w:r w:rsidRPr="00811FC0">
              <w:rPr>
                <w:spacing w:val="-2"/>
                <w:sz w:val="20"/>
                <w:szCs w:val="20"/>
              </w:rPr>
              <w:t xml:space="preserve">explosives: </w:t>
            </w:r>
            <w:r w:rsidRPr="00811FC0">
              <w:rPr>
                <w:sz w:val="20"/>
                <w:szCs w:val="20"/>
              </w:rPr>
              <w:t>Ammonium</w:t>
            </w:r>
            <w:r w:rsidRPr="00811FC0">
              <w:rPr>
                <w:spacing w:val="-13"/>
                <w:sz w:val="20"/>
                <w:szCs w:val="20"/>
              </w:rPr>
              <w:t xml:space="preserve"> </w:t>
            </w:r>
            <w:r w:rsidRPr="00811FC0">
              <w:rPr>
                <w:sz w:val="20"/>
                <w:szCs w:val="20"/>
              </w:rPr>
              <w:t xml:space="preserve">nitrate </w:t>
            </w:r>
            <w:r w:rsidRPr="00811FC0">
              <w:rPr>
                <w:spacing w:val="-2"/>
                <w:sz w:val="20"/>
                <w:szCs w:val="20"/>
              </w:rPr>
              <w:t>(AMN03);</w:t>
            </w:r>
          </w:p>
          <w:p w14:paraId="48D0DF53" w14:textId="004A23B2" w:rsidR="00565946" w:rsidRPr="00811FC0" w:rsidRDefault="00565946" w:rsidP="00565946">
            <w:pPr>
              <w:pStyle w:val="TableParagraph"/>
              <w:kinsoku w:val="0"/>
              <w:overflowPunct w:val="0"/>
              <w:spacing w:before="1"/>
              <w:rPr>
                <w:spacing w:val="-2"/>
                <w:sz w:val="20"/>
                <w:szCs w:val="20"/>
              </w:rPr>
            </w:pPr>
            <w:r w:rsidRPr="00811FC0">
              <w:rPr>
                <w:spacing w:val="-2"/>
                <w:sz w:val="20"/>
                <w:szCs w:val="20"/>
              </w:rPr>
              <w:t>Nitroglycerin; Pentaerythritol tetranitrate (PETN);</w:t>
            </w:r>
            <w:r w:rsidRPr="00811FC0">
              <w:rPr>
                <w:spacing w:val="-12"/>
                <w:sz w:val="20"/>
                <w:szCs w:val="20"/>
              </w:rPr>
              <w:t xml:space="preserve"> </w:t>
            </w:r>
            <w:r w:rsidRPr="00811FC0">
              <w:rPr>
                <w:spacing w:val="-2"/>
                <w:sz w:val="20"/>
                <w:szCs w:val="20"/>
              </w:rPr>
              <w:t xml:space="preserve">Black </w:t>
            </w:r>
            <w:r w:rsidRPr="00811FC0">
              <w:rPr>
                <w:sz w:val="20"/>
                <w:szCs w:val="20"/>
              </w:rPr>
              <w:t>and</w:t>
            </w:r>
            <w:r w:rsidRPr="00811FC0">
              <w:rPr>
                <w:spacing w:val="-10"/>
                <w:sz w:val="20"/>
                <w:szCs w:val="20"/>
              </w:rPr>
              <w:t xml:space="preserve"> </w:t>
            </w:r>
            <w:r w:rsidRPr="00811FC0">
              <w:rPr>
                <w:spacing w:val="-2"/>
                <w:sz w:val="20"/>
                <w:szCs w:val="20"/>
              </w:rPr>
              <w:t>Smokeless Powder; Trinitrotoluene (TNT); Cyclotrimethylene</w:t>
            </w:r>
          </w:p>
          <w:p w14:paraId="10145FBA" w14:textId="77777777" w:rsidR="00565946" w:rsidRPr="00811FC0" w:rsidRDefault="00565946" w:rsidP="00565946">
            <w:pPr>
              <w:pStyle w:val="TableParagraph"/>
              <w:kinsoku w:val="0"/>
              <w:overflowPunct w:val="0"/>
              <w:spacing w:before="6"/>
              <w:rPr>
                <w:spacing w:val="-2"/>
                <w:sz w:val="20"/>
                <w:szCs w:val="20"/>
              </w:rPr>
            </w:pPr>
            <w:r w:rsidRPr="00811FC0">
              <w:rPr>
                <w:spacing w:val="-2"/>
                <w:sz w:val="20"/>
                <w:szCs w:val="20"/>
              </w:rPr>
              <w:t xml:space="preserve">Trinitramine </w:t>
            </w:r>
            <w:r w:rsidRPr="00811FC0">
              <w:rPr>
                <w:sz w:val="20"/>
                <w:szCs w:val="20"/>
              </w:rPr>
              <w:t>(RDX);</w:t>
            </w:r>
            <w:r w:rsidRPr="00811FC0">
              <w:rPr>
                <w:spacing w:val="-10"/>
                <w:sz w:val="20"/>
                <w:szCs w:val="20"/>
              </w:rPr>
              <w:t xml:space="preserve"> </w:t>
            </w:r>
            <w:r w:rsidRPr="00811FC0">
              <w:rPr>
                <w:spacing w:val="-2"/>
                <w:sz w:val="20"/>
                <w:szCs w:val="20"/>
              </w:rPr>
              <w:t xml:space="preserve">Ethylene </w:t>
            </w:r>
            <w:r w:rsidRPr="00811FC0">
              <w:rPr>
                <w:sz w:val="20"/>
                <w:szCs w:val="20"/>
              </w:rPr>
              <w:t>glycol</w:t>
            </w:r>
            <w:r w:rsidRPr="00811FC0">
              <w:rPr>
                <w:spacing w:val="-13"/>
                <w:sz w:val="20"/>
                <w:szCs w:val="20"/>
              </w:rPr>
              <w:t xml:space="preserve"> </w:t>
            </w:r>
            <w:r w:rsidRPr="00811FC0">
              <w:rPr>
                <w:spacing w:val="-2"/>
                <w:sz w:val="20"/>
                <w:szCs w:val="20"/>
              </w:rPr>
              <w:t>dinitrate</w:t>
            </w:r>
          </w:p>
          <w:p w14:paraId="08853A50" w14:textId="77777777" w:rsidR="00565946" w:rsidRPr="00811FC0" w:rsidRDefault="00565946" w:rsidP="00565946">
            <w:pPr>
              <w:pStyle w:val="TableParagraph"/>
              <w:kinsoku w:val="0"/>
              <w:overflowPunct w:val="0"/>
              <w:spacing w:before="5"/>
              <w:rPr>
                <w:spacing w:val="-2"/>
                <w:sz w:val="20"/>
                <w:szCs w:val="20"/>
              </w:rPr>
            </w:pPr>
            <w:r w:rsidRPr="00811FC0">
              <w:rPr>
                <w:spacing w:val="-2"/>
                <w:sz w:val="20"/>
                <w:szCs w:val="20"/>
              </w:rPr>
              <w:t xml:space="preserve">(EDGN); </w:t>
            </w:r>
            <w:r w:rsidRPr="00811FC0">
              <w:rPr>
                <w:sz w:val="20"/>
                <w:szCs w:val="20"/>
              </w:rPr>
              <w:t>Dynamite.,</w:t>
            </w:r>
            <w:r w:rsidRPr="00811FC0">
              <w:rPr>
                <w:spacing w:val="-12"/>
                <w:sz w:val="20"/>
                <w:szCs w:val="20"/>
              </w:rPr>
              <w:t xml:space="preserve"> </w:t>
            </w:r>
            <w:r w:rsidRPr="00811FC0">
              <w:rPr>
                <w:spacing w:val="-5"/>
                <w:sz w:val="20"/>
                <w:szCs w:val="20"/>
              </w:rPr>
              <w:t xml:space="preserve">and </w:t>
            </w:r>
            <w:r w:rsidRPr="00811FC0">
              <w:rPr>
                <w:sz w:val="20"/>
                <w:szCs w:val="20"/>
              </w:rPr>
              <w:t>detect</w:t>
            </w:r>
            <w:r w:rsidRPr="00811FC0">
              <w:rPr>
                <w:spacing w:val="-9"/>
                <w:sz w:val="20"/>
                <w:szCs w:val="20"/>
              </w:rPr>
              <w:t xml:space="preserve"> </w:t>
            </w:r>
            <w:r w:rsidRPr="00811FC0">
              <w:rPr>
                <w:spacing w:val="-5"/>
                <w:sz w:val="20"/>
                <w:szCs w:val="20"/>
              </w:rPr>
              <w:t xml:space="preserve">the </w:t>
            </w:r>
            <w:r w:rsidRPr="00811FC0">
              <w:rPr>
                <w:spacing w:val="-2"/>
                <w:sz w:val="20"/>
                <w:szCs w:val="20"/>
              </w:rPr>
              <w:t>following</w:t>
            </w:r>
            <w:r w:rsidRPr="00811FC0">
              <w:rPr>
                <w:spacing w:val="3"/>
                <w:sz w:val="20"/>
                <w:szCs w:val="20"/>
              </w:rPr>
              <w:t xml:space="preserve"> </w:t>
            </w:r>
            <w:r w:rsidRPr="00811FC0">
              <w:rPr>
                <w:spacing w:val="-2"/>
                <w:sz w:val="20"/>
                <w:szCs w:val="20"/>
              </w:rPr>
              <w:t>threats:</w:t>
            </w:r>
          </w:p>
          <w:p w14:paraId="49613F6D" w14:textId="77777777" w:rsidR="00565946" w:rsidRPr="00811FC0" w:rsidRDefault="00565946" w:rsidP="00565946">
            <w:pPr>
              <w:pStyle w:val="TableParagraph"/>
              <w:kinsoku w:val="0"/>
              <w:overflowPunct w:val="0"/>
              <w:spacing w:before="5"/>
              <w:rPr>
                <w:spacing w:val="-2"/>
                <w:sz w:val="20"/>
                <w:szCs w:val="20"/>
              </w:rPr>
            </w:pPr>
          </w:p>
          <w:p w14:paraId="1F0C39EA" w14:textId="1AF7991C" w:rsidR="00565946" w:rsidRPr="00811FC0" w:rsidRDefault="00565946" w:rsidP="00565946">
            <w:pPr>
              <w:pStyle w:val="TableParagraph"/>
              <w:kinsoku w:val="0"/>
              <w:overflowPunct w:val="0"/>
              <w:spacing w:before="5"/>
              <w:rPr>
                <w:b/>
                <w:bCs/>
                <w:i/>
                <w:iCs/>
                <w:spacing w:val="-10"/>
                <w:sz w:val="20"/>
                <w:szCs w:val="20"/>
              </w:rPr>
            </w:pPr>
            <w:r w:rsidRPr="00811FC0">
              <w:rPr>
                <w:b/>
                <w:bCs/>
                <w:i/>
                <w:iCs/>
                <w:sz w:val="20"/>
                <w:szCs w:val="20"/>
              </w:rPr>
              <w:t>See attached Appendix</w:t>
            </w:r>
            <w:r w:rsidRPr="00811FC0">
              <w:rPr>
                <w:b/>
                <w:bCs/>
                <w:i/>
                <w:iCs/>
                <w:spacing w:val="-8"/>
                <w:sz w:val="20"/>
                <w:szCs w:val="20"/>
              </w:rPr>
              <w:t xml:space="preserve"> </w:t>
            </w:r>
            <w:r w:rsidR="0068598F" w:rsidRPr="00811FC0">
              <w:rPr>
                <w:b/>
                <w:bCs/>
                <w:i/>
                <w:iCs/>
                <w:spacing w:val="-10"/>
                <w:sz w:val="20"/>
                <w:szCs w:val="20"/>
              </w:rPr>
              <w:t>C</w:t>
            </w:r>
          </w:p>
          <w:p w14:paraId="331678F6" w14:textId="5AD4006B" w:rsidR="00565946" w:rsidRPr="00811FC0" w:rsidRDefault="00565946" w:rsidP="00565946">
            <w:pPr>
              <w:pStyle w:val="TableParagraph"/>
              <w:kinsoku w:val="0"/>
              <w:overflowPunct w:val="0"/>
              <w:spacing w:before="8"/>
              <w:rPr>
                <w:b/>
                <w:bCs/>
                <w:i/>
                <w:iCs/>
                <w:spacing w:val="-2"/>
                <w:sz w:val="20"/>
                <w:szCs w:val="20"/>
              </w:rPr>
            </w:pPr>
            <w:r w:rsidRPr="00811FC0">
              <w:rPr>
                <w:b/>
                <w:bCs/>
                <w:i/>
                <w:iCs/>
                <w:sz w:val="20"/>
                <w:szCs w:val="20"/>
              </w:rPr>
              <w:t>Prohibited</w:t>
            </w:r>
            <w:r w:rsidRPr="00811FC0">
              <w:rPr>
                <w:b/>
                <w:bCs/>
                <w:i/>
                <w:iCs/>
                <w:spacing w:val="-10"/>
                <w:sz w:val="20"/>
                <w:szCs w:val="20"/>
              </w:rPr>
              <w:t xml:space="preserve"> </w:t>
            </w:r>
            <w:r w:rsidRPr="00811FC0">
              <w:rPr>
                <w:b/>
                <w:bCs/>
                <w:i/>
                <w:iCs/>
                <w:spacing w:val="-2"/>
                <w:sz w:val="20"/>
                <w:szCs w:val="20"/>
              </w:rPr>
              <w:t>Items List Sections A, B, and D)</w:t>
            </w:r>
          </w:p>
          <w:p w14:paraId="002B3CA1" w14:textId="77777777" w:rsidR="00565946" w:rsidRPr="00811FC0" w:rsidRDefault="00565946" w:rsidP="00565946">
            <w:pPr>
              <w:pStyle w:val="TableParagraph"/>
              <w:kinsoku w:val="0"/>
              <w:overflowPunct w:val="0"/>
              <w:spacing w:before="12"/>
              <w:rPr>
                <w:b/>
                <w:bCs/>
                <w:i/>
                <w:iCs/>
                <w:spacing w:val="-2"/>
                <w:sz w:val="6"/>
                <w:szCs w:val="6"/>
              </w:rPr>
            </w:pPr>
          </w:p>
          <w:p w14:paraId="15C19600" w14:textId="77777777" w:rsidR="00565946" w:rsidRPr="00811FC0" w:rsidRDefault="00565946" w:rsidP="00565946">
            <w:pPr>
              <w:pStyle w:val="TableParagraph"/>
              <w:kinsoku w:val="0"/>
              <w:overflowPunct w:val="0"/>
              <w:spacing w:before="12"/>
              <w:rPr>
                <w:sz w:val="20"/>
                <w:szCs w:val="20"/>
              </w:rPr>
            </w:pPr>
            <w:r w:rsidRPr="00811FC0">
              <w:rPr>
                <w:sz w:val="20"/>
                <w:szCs w:val="20"/>
              </w:rPr>
              <w:t>The automated threat detection capability should incorporate AI, machine learning, or other adaptable and updatable technologies to enable the system to identify concealed objects, component parts, and emerging threats.</w:t>
            </w:r>
          </w:p>
          <w:p w14:paraId="3EA4499B" w14:textId="77777777" w:rsidR="00565946" w:rsidRPr="00811FC0" w:rsidRDefault="00565946" w:rsidP="00565946">
            <w:pPr>
              <w:pStyle w:val="TableParagraph"/>
              <w:kinsoku w:val="0"/>
              <w:overflowPunct w:val="0"/>
              <w:spacing w:before="12"/>
              <w:rPr>
                <w:sz w:val="10"/>
                <w:szCs w:val="10"/>
              </w:rPr>
            </w:pPr>
          </w:p>
          <w:p w14:paraId="0EAB5C31" w14:textId="69C56960" w:rsidR="00565946" w:rsidRPr="00811FC0" w:rsidRDefault="00565946" w:rsidP="00565946">
            <w:pPr>
              <w:pStyle w:val="TableParagraph"/>
              <w:kinsoku w:val="0"/>
              <w:overflowPunct w:val="0"/>
              <w:rPr>
                <w:spacing w:val="-2"/>
                <w:sz w:val="20"/>
                <w:szCs w:val="20"/>
              </w:rPr>
            </w:pPr>
            <w:r w:rsidRPr="00811FC0">
              <w:rPr>
                <w:b/>
                <w:bCs/>
                <w:i/>
                <w:iCs/>
                <w:sz w:val="20"/>
                <w:szCs w:val="20"/>
              </w:rPr>
              <w:t>Note:</w:t>
            </w:r>
            <w:r w:rsidRPr="00811FC0">
              <w:rPr>
                <w:sz w:val="20"/>
                <w:szCs w:val="20"/>
              </w:rPr>
              <w:t xml:space="preserve">  Should differing configurations or settings be required for the automated detection system to effectively identify all referenced prohibited items, such configurations or settings shall be promptly provided and made available. </w:t>
            </w:r>
          </w:p>
        </w:tc>
        <w:tc>
          <w:tcPr>
            <w:tcW w:w="2160" w:type="dxa"/>
            <w:tcBorders>
              <w:top w:val="single" w:sz="8" w:space="0" w:color="000000"/>
              <w:left w:val="single" w:sz="8" w:space="0" w:color="000000"/>
              <w:bottom w:val="single" w:sz="8" w:space="0" w:color="000000"/>
              <w:right w:val="single" w:sz="8" w:space="0" w:color="000000"/>
            </w:tcBorders>
          </w:tcPr>
          <w:p w14:paraId="187E1930" w14:textId="77777777" w:rsidR="00565946" w:rsidRDefault="00565946" w:rsidP="00565946">
            <w:pPr>
              <w:pStyle w:val="TableParagraph"/>
              <w:kinsoku w:val="0"/>
              <w:overflowPunct w:val="0"/>
              <w:rPr>
                <w:spacing w:val="-2"/>
                <w:sz w:val="20"/>
                <w:szCs w:val="20"/>
              </w:rPr>
            </w:pPr>
            <w:r>
              <w:rPr>
                <w:sz w:val="20"/>
                <w:szCs w:val="20"/>
              </w:rPr>
              <w:t>The</w:t>
            </w:r>
            <w:r>
              <w:rPr>
                <w:spacing w:val="-13"/>
                <w:sz w:val="20"/>
                <w:szCs w:val="20"/>
              </w:rPr>
              <w:t xml:space="preserve"> </w:t>
            </w:r>
            <w:r>
              <w:rPr>
                <w:sz w:val="20"/>
                <w:szCs w:val="20"/>
              </w:rPr>
              <w:t>automated</w:t>
            </w:r>
            <w:r>
              <w:rPr>
                <w:spacing w:val="-12"/>
                <w:sz w:val="20"/>
                <w:szCs w:val="20"/>
              </w:rPr>
              <w:t xml:space="preserve"> </w:t>
            </w:r>
            <w:r>
              <w:rPr>
                <w:sz w:val="20"/>
                <w:szCs w:val="20"/>
              </w:rPr>
              <w:t xml:space="preserve">threat detection capability shall minimally detect the following </w:t>
            </w:r>
            <w:r>
              <w:rPr>
                <w:spacing w:val="-2"/>
                <w:sz w:val="20"/>
                <w:szCs w:val="20"/>
              </w:rPr>
              <w:t xml:space="preserve">explosives: </w:t>
            </w:r>
            <w:r>
              <w:rPr>
                <w:sz w:val="20"/>
                <w:szCs w:val="20"/>
              </w:rPr>
              <w:t xml:space="preserve">Ammonium nitrate </w:t>
            </w:r>
            <w:r>
              <w:rPr>
                <w:spacing w:val="-2"/>
                <w:sz w:val="20"/>
                <w:szCs w:val="20"/>
              </w:rPr>
              <w:t>(AMN03);</w:t>
            </w:r>
          </w:p>
          <w:p w14:paraId="26112017" w14:textId="3D8537F3" w:rsidR="00565946" w:rsidRDefault="00565946" w:rsidP="00565946">
            <w:pPr>
              <w:pStyle w:val="TableParagraph"/>
              <w:kinsoku w:val="0"/>
              <w:overflowPunct w:val="0"/>
              <w:spacing w:before="1"/>
              <w:rPr>
                <w:spacing w:val="-2"/>
                <w:sz w:val="20"/>
                <w:szCs w:val="20"/>
              </w:rPr>
            </w:pPr>
            <w:r>
              <w:rPr>
                <w:spacing w:val="-2"/>
                <w:sz w:val="20"/>
                <w:szCs w:val="20"/>
              </w:rPr>
              <w:t xml:space="preserve">Nitroglycerin; Pentaerythritol </w:t>
            </w:r>
            <w:r>
              <w:rPr>
                <w:sz w:val="20"/>
                <w:szCs w:val="20"/>
              </w:rPr>
              <w:t>tetranitrate (PETN); Black</w:t>
            </w:r>
            <w:r>
              <w:rPr>
                <w:spacing w:val="-13"/>
                <w:sz w:val="20"/>
                <w:szCs w:val="20"/>
              </w:rPr>
              <w:t xml:space="preserve"> </w:t>
            </w:r>
            <w:r>
              <w:rPr>
                <w:sz w:val="20"/>
                <w:szCs w:val="20"/>
              </w:rPr>
              <w:t>and</w:t>
            </w:r>
            <w:r>
              <w:rPr>
                <w:spacing w:val="-12"/>
                <w:sz w:val="20"/>
                <w:szCs w:val="20"/>
              </w:rPr>
              <w:t xml:space="preserve"> </w:t>
            </w:r>
            <w:r>
              <w:rPr>
                <w:sz w:val="20"/>
                <w:szCs w:val="20"/>
              </w:rPr>
              <w:t xml:space="preserve">Smokeless </w:t>
            </w:r>
            <w:r>
              <w:rPr>
                <w:spacing w:val="-2"/>
                <w:sz w:val="20"/>
                <w:szCs w:val="20"/>
              </w:rPr>
              <w:t>Powder; Trinitrotoluene (TNT); Cyclotrimethylene</w:t>
            </w:r>
          </w:p>
          <w:p w14:paraId="538118E5" w14:textId="48364D4E" w:rsidR="00565946" w:rsidRDefault="00565946" w:rsidP="00565946">
            <w:pPr>
              <w:pStyle w:val="TableParagraph"/>
              <w:kinsoku w:val="0"/>
              <w:overflowPunct w:val="0"/>
              <w:spacing w:before="6"/>
              <w:rPr>
                <w:spacing w:val="-2"/>
                <w:sz w:val="20"/>
                <w:szCs w:val="20"/>
              </w:rPr>
            </w:pPr>
            <w:r>
              <w:rPr>
                <w:spacing w:val="-2"/>
                <w:sz w:val="20"/>
                <w:szCs w:val="20"/>
              </w:rPr>
              <w:t xml:space="preserve">Trinitramine </w:t>
            </w:r>
            <w:r>
              <w:rPr>
                <w:sz w:val="20"/>
                <w:szCs w:val="20"/>
              </w:rPr>
              <w:t>(RDX);</w:t>
            </w:r>
            <w:r>
              <w:rPr>
                <w:spacing w:val="-10"/>
                <w:sz w:val="20"/>
                <w:szCs w:val="20"/>
              </w:rPr>
              <w:t xml:space="preserve"> </w:t>
            </w:r>
            <w:r>
              <w:rPr>
                <w:spacing w:val="-2"/>
                <w:sz w:val="20"/>
                <w:szCs w:val="20"/>
              </w:rPr>
              <w:t xml:space="preserve">Ethylene </w:t>
            </w:r>
            <w:r>
              <w:rPr>
                <w:sz w:val="20"/>
                <w:szCs w:val="20"/>
              </w:rPr>
              <w:t>glycol</w:t>
            </w:r>
            <w:r>
              <w:rPr>
                <w:spacing w:val="-13"/>
                <w:sz w:val="20"/>
                <w:szCs w:val="20"/>
              </w:rPr>
              <w:t xml:space="preserve"> </w:t>
            </w:r>
            <w:r>
              <w:rPr>
                <w:spacing w:val="-2"/>
                <w:sz w:val="20"/>
                <w:szCs w:val="20"/>
              </w:rPr>
              <w:t>dinitrate</w:t>
            </w:r>
          </w:p>
          <w:p w14:paraId="64391A4B" w14:textId="77777777" w:rsidR="00565946" w:rsidRDefault="00565946" w:rsidP="00565946">
            <w:pPr>
              <w:pStyle w:val="TableParagraph"/>
              <w:kinsoku w:val="0"/>
              <w:overflowPunct w:val="0"/>
              <w:rPr>
                <w:spacing w:val="-2"/>
                <w:sz w:val="20"/>
                <w:szCs w:val="20"/>
              </w:rPr>
            </w:pPr>
            <w:r>
              <w:rPr>
                <w:spacing w:val="-2"/>
                <w:sz w:val="20"/>
                <w:szCs w:val="20"/>
              </w:rPr>
              <w:t xml:space="preserve">(EDGN); </w:t>
            </w:r>
            <w:r>
              <w:rPr>
                <w:sz w:val="20"/>
                <w:szCs w:val="20"/>
              </w:rPr>
              <w:t>Dynamite.,</w:t>
            </w:r>
            <w:r>
              <w:rPr>
                <w:spacing w:val="-12"/>
                <w:sz w:val="20"/>
                <w:szCs w:val="20"/>
              </w:rPr>
              <w:t xml:space="preserve"> </w:t>
            </w:r>
            <w:r>
              <w:rPr>
                <w:spacing w:val="-5"/>
                <w:sz w:val="20"/>
                <w:szCs w:val="20"/>
              </w:rPr>
              <w:t xml:space="preserve">and </w:t>
            </w:r>
            <w:r>
              <w:rPr>
                <w:sz w:val="20"/>
                <w:szCs w:val="20"/>
              </w:rPr>
              <w:t>detect</w:t>
            </w:r>
            <w:r>
              <w:rPr>
                <w:spacing w:val="-9"/>
                <w:sz w:val="20"/>
                <w:szCs w:val="20"/>
              </w:rPr>
              <w:t xml:space="preserve"> </w:t>
            </w:r>
            <w:r>
              <w:rPr>
                <w:spacing w:val="-5"/>
                <w:sz w:val="20"/>
                <w:szCs w:val="20"/>
              </w:rPr>
              <w:t xml:space="preserve">the </w:t>
            </w:r>
            <w:r>
              <w:rPr>
                <w:spacing w:val="-2"/>
                <w:sz w:val="20"/>
                <w:szCs w:val="20"/>
              </w:rPr>
              <w:t>following</w:t>
            </w:r>
            <w:r>
              <w:rPr>
                <w:spacing w:val="3"/>
                <w:sz w:val="20"/>
                <w:szCs w:val="20"/>
              </w:rPr>
              <w:t xml:space="preserve"> </w:t>
            </w:r>
            <w:r>
              <w:rPr>
                <w:spacing w:val="-2"/>
                <w:sz w:val="20"/>
                <w:szCs w:val="20"/>
              </w:rPr>
              <w:t>threats:</w:t>
            </w:r>
          </w:p>
          <w:p w14:paraId="0BDBC2B7" w14:textId="77777777" w:rsidR="00565946" w:rsidRDefault="00565946" w:rsidP="00565946">
            <w:pPr>
              <w:pStyle w:val="TableParagraph"/>
              <w:kinsoku w:val="0"/>
              <w:overflowPunct w:val="0"/>
              <w:rPr>
                <w:spacing w:val="-2"/>
                <w:sz w:val="20"/>
                <w:szCs w:val="20"/>
              </w:rPr>
            </w:pPr>
          </w:p>
          <w:p w14:paraId="184BE052" w14:textId="630F9429" w:rsidR="00565946" w:rsidRDefault="00565946" w:rsidP="00565946">
            <w:pPr>
              <w:pStyle w:val="TableParagraph"/>
              <w:kinsoku w:val="0"/>
              <w:overflowPunct w:val="0"/>
              <w:spacing w:before="5"/>
              <w:rPr>
                <w:b/>
                <w:bCs/>
                <w:i/>
                <w:iCs/>
                <w:spacing w:val="-10"/>
                <w:sz w:val="20"/>
                <w:szCs w:val="20"/>
              </w:rPr>
            </w:pPr>
            <w:r>
              <w:rPr>
                <w:b/>
                <w:bCs/>
                <w:i/>
                <w:iCs/>
                <w:sz w:val="20"/>
                <w:szCs w:val="20"/>
              </w:rPr>
              <w:t>See attached Appendix</w:t>
            </w:r>
            <w:r>
              <w:rPr>
                <w:b/>
                <w:bCs/>
                <w:i/>
                <w:iCs/>
                <w:spacing w:val="-8"/>
                <w:sz w:val="20"/>
                <w:szCs w:val="20"/>
              </w:rPr>
              <w:t xml:space="preserve"> </w:t>
            </w:r>
            <w:r w:rsidR="0068598F">
              <w:rPr>
                <w:b/>
                <w:bCs/>
                <w:i/>
                <w:iCs/>
                <w:spacing w:val="-8"/>
                <w:sz w:val="20"/>
                <w:szCs w:val="20"/>
              </w:rPr>
              <w:t>C</w:t>
            </w:r>
          </w:p>
          <w:p w14:paraId="31E96595" w14:textId="1068BED3" w:rsidR="00565946" w:rsidRPr="00B75BEC" w:rsidRDefault="00565946" w:rsidP="00565946">
            <w:pPr>
              <w:pStyle w:val="TableParagraph"/>
              <w:kinsoku w:val="0"/>
              <w:overflowPunct w:val="0"/>
              <w:spacing w:before="8"/>
              <w:rPr>
                <w:b/>
                <w:bCs/>
                <w:i/>
                <w:iCs/>
                <w:spacing w:val="-2"/>
                <w:sz w:val="20"/>
                <w:szCs w:val="20"/>
              </w:rPr>
            </w:pPr>
            <w:r>
              <w:rPr>
                <w:b/>
                <w:bCs/>
                <w:i/>
                <w:iCs/>
                <w:sz w:val="20"/>
                <w:szCs w:val="20"/>
              </w:rPr>
              <w:t>Prohibited</w:t>
            </w:r>
            <w:r>
              <w:rPr>
                <w:b/>
                <w:bCs/>
                <w:i/>
                <w:iCs/>
                <w:spacing w:val="-10"/>
                <w:sz w:val="20"/>
                <w:szCs w:val="20"/>
              </w:rPr>
              <w:t xml:space="preserve"> </w:t>
            </w:r>
            <w:r>
              <w:rPr>
                <w:b/>
                <w:bCs/>
                <w:i/>
                <w:iCs/>
                <w:spacing w:val="-2"/>
                <w:sz w:val="20"/>
                <w:szCs w:val="20"/>
              </w:rPr>
              <w:t xml:space="preserve">Items </w:t>
            </w:r>
            <w:r w:rsidRPr="00B80123">
              <w:rPr>
                <w:b/>
                <w:bCs/>
                <w:i/>
                <w:iCs/>
                <w:spacing w:val="-2"/>
                <w:sz w:val="20"/>
                <w:szCs w:val="20"/>
              </w:rPr>
              <w:t>List</w:t>
            </w:r>
            <w:r>
              <w:rPr>
                <w:b/>
                <w:bCs/>
                <w:i/>
                <w:iCs/>
                <w:spacing w:val="-2"/>
                <w:sz w:val="20"/>
                <w:szCs w:val="20"/>
              </w:rPr>
              <w:t xml:space="preserve"> </w:t>
            </w:r>
            <w:r w:rsidRPr="00B75BEC">
              <w:rPr>
                <w:b/>
                <w:bCs/>
                <w:i/>
                <w:iCs/>
                <w:spacing w:val="-2"/>
                <w:sz w:val="20"/>
                <w:szCs w:val="20"/>
              </w:rPr>
              <w:t>Sections A, B, and D)</w:t>
            </w:r>
          </w:p>
          <w:p w14:paraId="61EADD05" w14:textId="77777777" w:rsidR="00565946" w:rsidRPr="00AF637A" w:rsidRDefault="00565946" w:rsidP="00565946">
            <w:pPr>
              <w:pStyle w:val="TableParagraph"/>
              <w:kinsoku w:val="0"/>
              <w:overflowPunct w:val="0"/>
              <w:spacing w:before="12"/>
              <w:rPr>
                <w:b/>
                <w:bCs/>
                <w:i/>
                <w:iCs/>
                <w:spacing w:val="-2"/>
                <w:sz w:val="6"/>
                <w:szCs w:val="6"/>
              </w:rPr>
            </w:pPr>
          </w:p>
          <w:p w14:paraId="0A2DE522" w14:textId="77777777" w:rsidR="00565946" w:rsidRPr="00B75BEC" w:rsidRDefault="00565946" w:rsidP="00565946">
            <w:pPr>
              <w:pStyle w:val="TableParagraph"/>
              <w:kinsoku w:val="0"/>
              <w:overflowPunct w:val="0"/>
              <w:spacing w:before="12"/>
              <w:rPr>
                <w:sz w:val="20"/>
                <w:szCs w:val="20"/>
              </w:rPr>
            </w:pPr>
            <w:r w:rsidRPr="00B75BEC">
              <w:rPr>
                <w:sz w:val="20"/>
                <w:szCs w:val="20"/>
              </w:rPr>
              <w:t>The automated threat detection capability should incorporate AI, machine learning, or other adaptable and updatable technologies to enable the system to identify concealed objects, component parts, and emerging threats.</w:t>
            </w:r>
          </w:p>
          <w:p w14:paraId="1DBBF470" w14:textId="77777777" w:rsidR="00565946" w:rsidRPr="00B75BEC" w:rsidRDefault="00565946" w:rsidP="00565946">
            <w:pPr>
              <w:pStyle w:val="TableParagraph"/>
              <w:kinsoku w:val="0"/>
              <w:overflowPunct w:val="0"/>
              <w:spacing w:before="12"/>
              <w:rPr>
                <w:sz w:val="10"/>
                <w:szCs w:val="10"/>
              </w:rPr>
            </w:pPr>
          </w:p>
          <w:p w14:paraId="63786C7C" w14:textId="4E9D312C" w:rsidR="00565946" w:rsidRDefault="00565946" w:rsidP="00565946">
            <w:pPr>
              <w:pStyle w:val="TableParagraph"/>
              <w:kinsoku w:val="0"/>
              <w:overflowPunct w:val="0"/>
              <w:rPr>
                <w:spacing w:val="-2"/>
                <w:sz w:val="20"/>
                <w:szCs w:val="20"/>
              </w:rPr>
            </w:pPr>
            <w:r w:rsidRPr="00B75BEC">
              <w:rPr>
                <w:b/>
                <w:bCs/>
                <w:i/>
                <w:iCs/>
                <w:sz w:val="20"/>
                <w:szCs w:val="20"/>
              </w:rPr>
              <w:t>Note:</w:t>
            </w:r>
            <w:r w:rsidRPr="00B75BEC">
              <w:rPr>
                <w:sz w:val="20"/>
                <w:szCs w:val="20"/>
              </w:rPr>
              <w:t xml:space="preserve">  Should differing configurations or settings be required for the automated detection system to effectively identify all referenced prohibited items, such configurations or settings shall be promptly provided and made available. </w:t>
            </w:r>
          </w:p>
        </w:tc>
        <w:tc>
          <w:tcPr>
            <w:tcW w:w="2160" w:type="dxa"/>
            <w:tcBorders>
              <w:top w:val="single" w:sz="8" w:space="0" w:color="000000"/>
              <w:left w:val="single" w:sz="8" w:space="0" w:color="000000"/>
              <w:bottom w:val="single" w:sz="8" w:space="0" w:color="000000"/>
              <w:right w:val="single" w:sz="8" w:space="0" w:color="000000"/>
            </w:tcBorders>
          </w:tcPr>
          <w:p w14:paraId="35D790E5" w14:textId="77777777" w:rsidR="00565946" w:rsidRDefault="00565946" w:rsidP="00565946">
            <w:pPr>
              <w:pStyle w:val="TableParagraph"/>
              <w:kinsoku w:val="0"/>
              <w:overflowPunct w:val="0"/>
              <w:rPr>
                <w:spacing w:val="-2"/>
                <w:sz w:val="20"/>
                <w:szCs w:val="20"/>
              </w:rPr>
            </w:pPr>
            <w:r>
              <w:rPr>
                <w:sz w:val="20"/>
                <w:szCs w:val="20"/>
              </w:rPr>
              <w:t xml:space="preserve">The automated threat detection capability shall minimally detect the following </w:t>
            </w:r>
            <w:r>
              <w:rPr>
                <w:spacing w:val="-2"/>
                <w:sz w:val="20"/>
                <w:szCs w:val="20"/>
              </w:rPr>
              <w:t>explosives: Ammonium</w:t>
            </w:r>
            <w:r>
              <w:rPr>
                <w:spacing w:val="-11"/>
                <w:sz w:val="20"/>
                <w:szCs w:val="20"/>
              </w:rPr>
              <w:t xml:space="preserve"> </w:t>
            </w:r>
            <w:r>
              <w:rPr>
                <w:spacing w:val="-2"/>
                <w:sz w:val="20"/>
                <w:szCs w:val="20"/>
              </w:rPr>
              <w:t>nitrate (AMN03);</w:t>
            </w:r>
          </w:p>
          <w:p w14:paraId="196886C4" w14:textId="1489C789" w:rsidR="00565946" w:rsidRDefault="00565946" w:rsidP="00565946">
            <w:pPr>
              <w:pStyle w:val="TableParagraph"/>
              <w:kinsoku w:val="0"/>
              <w:overflowPunct w:val="0"/>
              <w:rPr>
                <w:spacing w:val="-2"/>
                <w:sz w:val="20"/>
                <w:szCs w:val="20"/>
              </w:rPr>
            </w:pPr>
            <w:r>
              <w:rPr>
                <w:spacing w:val="-2"/>
                <w:sz w:val="20"/>
                <w:szCs w:val="20"/>
              </w:rPr>
              <w:t>Nitroglycerin; Pentaerythritol tetranitrate (PETN);</w:t>
            </w:r>
            <w:r>
              <w:rPr>
                <w:spacing w:val="-11"/>
                <w:sz w:val="20"/>
                <w:szCs w:val="20"/>
              </w:rPr>
              <w:t xml:space="preserve"> </w:t>
            </w:r>
            <w:r>
              <w:rPr>
                <w:spacing w:val="-2"/>
                <w:sz w:val="20"/>
                <w:szCs w:val="20"/>
              </w:rPr>
              <w:t xml:space="preserve">Black </w:t>
            </w:r>
            <w:r>
              <w:rPr>
                <w:sz w:val="20"/>
                <w:szCs w:val="20"/>
              </w:rPr>
              <w:t>and</w:t>
            </w:r>
            <w:r>
              <w:rPr>
                <w:spacing w:val="-10"/>
                <w:sz w:val="20"/>
                <w:szCs w:val="20"/>
              </w:rPr>
              <w:t xml:space="preserve"> </w:t>
            </w:r>
            <w:r>
              <w:rPr>
                <w:spacing w:val="-2"/>
                <w:sz w:val="20"/>
                <w:szCs w:val="20"/>
              </w:rPr>
              <w:t>Smokeless Powder; Trinitrotoluene (TNT); Cyclotrimethylene</w:t>
            </w:r>
          </w:p>
          <w:p w14:paraId="5A06DB21" w14:textId="77777777" w:rsidR="00565946" w:rsidRDefault="00565946" w:rsidP="00565946">
            <w:pPr>
              <w:pStyle w:val="TableParagraph"/>
              <w:kinsoku w:val="0"/>
              <w:overflowPunct w:val="0"/>
              <w:spacing w:before="6"/>
              <w:rPr>
                <w:spacing w:val="-2"/>
                <w:sz w:val="20"/>
                <w:szCs w:val="20"/>
              </w:rPr>
            </w:pPr>
            <w:r>
              <w:rPr>
                <w:spacing w:val="-2"/>
                <w:sz w:val="20"/>
                <w:szCs w:val="20"/>
              </w:rPr>
              <w:t xml:space="preserve">Trinitramine </w:t>
            </w:r>
            <w:r>
              <w:rPr>
                <w:sz w:val="20"/>
                <w:szCs w:val="20"/>
              </w:rPr>
              <w:t>(RDX);</w:t>
            </w:r>
            <w:r>
              <w:rPr>
                <w:spacing w:val="-10"/>
                <w:sz w:val="20"/>
                <w:szCs w:val="20"/>
              </w:rPr>
              <w:t xml:space="preserve"> </w:t>
            </w:r>
            <w:r>
              <w:rPr>
                <w:spacing w:val="-2"/>
                <w:sz w:val="20"/>
                <w:szCs w:val="20"/>
              </w:rPr>
              <w:t xml:space="preserve">Ethylene </w:t>
            </w:r>
            <w:r>
              <w:rPr>
                <w:sz w:val="20"/>
                <w:szCs w:val="20"/>
              </w:rPr>
              <w:t>glycol</w:t>
            </w:r>
            <w:r>
              <w:rPr>
                <w:spacing w:val="-13"/>
                <w:sz w:val="20"/>
                <w:szCs w:val="20"/>
              </w:rPr>
              <w:t xml:space="preserve"> </w:t>
            </w:r>
            <w:r>
              <w:rPr>
                <w:spacing w:val="-2"/>
                <w:sz w:val="20"/>
                <w:szCs w:val="20"/>
              </w:rPr>
              <w:t>dinitrate</w:t>
            </w:r>
          </w:p>
          <w:p w14:paraId="28CEAD7C" w14:textId="77777777" w:rsidR="00565946" w:rsidRDefault="00565946" w:rsidP="00565946">
            <w:pPr>
              <w:pStyle w:val="TableParagraph"/>
              <w:kinsoku w:val="0"/>
              <w:overflowPunct w:val="0"/>
              <w:rPr>
                <w:spacing w:val="-2"/>
                <w:sz w:val="20"/>
                <w:szCs w:val="20"/>
              </w:rPr>
            </w:pPr>
            <w:r>
              <w:rPr>
                <w:spacing w:val="-2"/>
                <w:sz w:val="20"/>
                <w:szCs w:val="20"/>
              </w:rPr>
              <w:t xml:space="preserve">(EDGN); </w:t>
            </w:r>
            <w:r>
              <w:rPr>
                <w:sz w:val="20"/>
                <w:szCs w:val="20"/>
              </w:rPr>
              <w:t>Dynamite.,</w:t>
            </w:r>
            <w:r>
              <w:rPr>
                <w:spacing w:val="-12"/>
                <w:sz w:val="20"/>
                <w:szCs w:val="20"/>
              </w:rPr>
              <w:t xml:space="preserve"> </w:t>
            </w:r>
            <w:r>
              <w:rPr>
                <w:spacing w:val="-5"/>
                <w:sz w:val="20"/>
                <w:szCs w:val="20"/>
              </w:rPr>
              <w:t xml:space="preserve">and </w:t>
            </w:r>
            <w:r>
              <w:rPr>
                <w:sz w:val="20"/>
                <w:szCs w:val="20"/>
              </w:rPr>
              <w:t>detect</w:t>
            </w:r>
            <w:r>
              <w:rPr>
                <w:spacing w:val="-9"/>
                <w:sz w:val="20"/>
                <w:szCs w:val="20"/>
              </w:rPr>
              <w:t xml:space="preserve"> </w:t>
            </w:r>
            <w:r>
              <w:rPr>
                <w:spacing w:val="-5"/>
                <w:sz w:val="20"/>
                <w:szCs w:val="20"/>
              </w:rPr>
              <w:t xml:space="preserve">the </w:t>
            </w:r>
            <w:r>
              <w:rPr>
                <w:spacing w:val="-2"/>
                <w:sz w:val="20"/>
                <w:szCs w:val="20"/>
              </w:rPr>
              <w:t>following</w:t>
            </w:r>
            <w:r>
              <w:rPr>
                <w:spacing w:val="3"/>
                <w:sz w:val="20"/>
                <w:szCs w:val="20"/>
              </w:rPr>
              <w:t xml:space="preserve"> </w:t>
            </w:r>
            <w:r>
              <w:rPr>
                <w:spacing w:val="-2"/>
                <w:sz w:val="20"/>
                <w:szCs w:val="20"/>
              </w:rPr>
              <w:t>threats:</w:t>
            </w:r>
          </w:p>
          <w:p w14:paraId="29085F2D" w14:textId="77777777" w:rsidR="00565946" w:rsidRDefault="00565946" w:rsidP="00565946">
            <w:pPr>
              <w:pStyle w:val="TableParagraph"/>
              <w:kinsoku w:val="0"/>
              <w:overflowPunct w:val="0"/>
              <w:rPr>
                <w:spacing w:val="-2"/>
                <w:sz w:val="20"/>
                <w:szCs w:val="20"/>
              </w:rPr>
            </w:pPr>
          </w:p>
          <w:p w14:paraId="76EB45A0" w14:textId="657A3B19" w:rsidR="00565946" w:rsidRDefault="00565946" w:rsidP="00565946">
            <w:pPr>
              <w:pStyle w:val="TableParagraph"/>
              <w:kinsoku w:val="0"/>
              <w:overflowPunct w:val="0"/>
              <w:spacing w:before="5"/>
              <w:rPr>
                <w:b/>
                <w:bCs/>
                <w:i/>
                <w:iCs/>
                <w:spacing w:val="-10"/>
                <w:sz w:val="20"/>
                <w:szCs w:val="20"/>
              </w:rPr>
            </w:pPr>
            <w:r>
              <w:rPr>
                <w:b/>
                <w:bCs/>
                <w:i/>
                <w:iCs/>
                <w:sz w:val="20"/>
                <w:szCs w:val="20"/>
              </w:rPr>
              <w:t>See attached Appendix</w:t>
            </w:r>
            <w:r>
              <w:rPr>
                <w:b/>
                <w:bCs/>
                <w:i/>
                <w:iCs/>
                <w:spacing w:val="-8"/>
                <w:sz w:val="20"/>
                <w:szCs w:val="20"/>
              </w:rPr>
              <w:t xml:space="preserve"> </w:t>
            </w:r>
            <w:r w:rsidR="0068598F">
              <w:rPr>
                <w:b/>
                <w:bCs/>
                <w:i/>
                <w:iCs/>
                <w:spacing w:val="-10"/>
                <w:sz w:val="20"/>
                <w:szCs w:val="20"/>
              </w:rPr>
              <w:t>C</w:t>
            </w:r>
          </w:p>
          <w:p w14:paraId="3ADB1405" w14:textId="33624451" w:rsidR="00565946" w:rsidRPr="00B75BEC" w:rsidRDefault="00565946" w:rsidP="00565946">
            <w:pPr>
              <w:pStyle w:val="TableParagraph"/>
              <w:kinsoku w:val="0"/>
              <w:overflowPunct w:val="0"/>
              <w:spacing w:before="8"/>
              <w:rPr>
                <w:b/>
                <w:bCs/>
                <w:i/>
                <w:iCs/>
                <w:spacing w:val="-2"/>
                <w:sz w:val="20"/>
                <w:szCs w:val="20"/>
              </w:rPr>
            </w:pPr>
            <w:r>
              <w:rPr>
                <w:b/>
                <w:bCs/>
                <w:i/>
                <w:iCs/>
                <w:sz w:val="20"/>
                <w:szCs w:val="20"/>
              </w:rPr>
              <w:t>Prohibited</w:t>
            </w:r>
            <w:r>
              <w:rPr>
                <w:b/>
                <w:bCs/>
                <w:i/>
                <w:iCs/>
                <w:spacing w:val="-10"/>
                <w:sz w:val="20"/>
                <w:szCs w:val="20"/>
              </w:rPr>
              <w:t xml:space="preserve"> </w:t>
            </w:r>
            <w:r>
              <w:rPr>
                <w:b/>
                <w:bCs/>
                <w:i/>
                <w:iCs/>
                <w:spacing w:val="-2"/>
                <w:sz w:val="20"/>
                <w:szCs w:val="20"/>
              </w:rPr>
              <w:t xml:space="preserve">Items </w:t>
            </w:r>
            <w:r w:rsidRPr="00B80123">
              <w:rPr>
                <w:b/>
                <w:bCs/>
                <w:i/>
                <w:iCs/>
                <w:spacing w:val="-2"/>
                <w:sz w:val="20"/>
                <w:szCs w:val="20"/>
              </w:rPr>
              <w:t>List</w:t>
            </w:r>
            <w:r>
              <w:rPr>
                <w:b/>
                <w:bCs/>
                <w:i/>
                <w:iCs/>
                <w:spacing w:val="-2"/>
                <w:sz w:val="20"/>
                <w:szCs w:val="20"/>
              </w:rPr>
              <w:t xml:space="preserve"> </w:t>
            </w:r>
            <w:r w:rsidRPr="00B75BEC">
              <w:rPr>
                <w:b/>
                <w:bCs/>
                <w:i/>
                <w:iCs/>
                <w:spacing w:val="-2"/>
                <w:sz w:val="20"/>
                <w:szCs w:val="20"/>
              </w:rPr>
              <w:t>Sections A, B, and D)</w:t>
            </w:r>
          </w:p>
          <w:p w14:paraId="019BD844" w14:textId="77777777" w:rsidR="00565946" w:rsidRPr="00AF637A" w:rsidRDefault="00565946" w:rsidP="00565946">
            <w:pPr>
              <w:pStyle w:val="TableParagraph"/>
              <w:kinsoku w:val="0"/>
              <w:overflowPunct w:val="0"/>
              <w:spacing w:before="12"/>
              <w:rPr>
                <w:b/>
                <w:bCs/>
                <w:i/>
                <w:iCs/>
                <w:spacing w:val="-2"/>
                <w:sz w:val="6"/>
                <w:szCs w:val="6"/>
              </w:rPr>
            </w:pPr>
          </w:p>
          <w:p w14:paraId="52C45104" w14:textId="77777777" w:rsidR="00565946" w:rsidRPr="00B75BEC" w:rsidRDefault="00565946" w:rsidP="00565946">
            <w:pPr>
              <w:pStyle w:val="TableParagraph"/>
              <w:kinsoku w:val="0"/>
              <w:overflowPunct w:val="0"/>
              <w:spacing w:before="12"/>
              <w:rPr>
                <w:sz w:val="20"/>
                <w:szCs w:val="20"/>
              </w:rPr>
            </w:pPr>
            <w:r w:rsidRPr="00B75BEC">
              <w:rPr>
                <w:sz w:val="20"/>
                <w:szCs w:val="20"/>
              </w:rPr>
              <w:t>The automated threat detection capability should incorporate AI, machine learning, or other adaptable and updatable technologies to enable the system to identify concealed objects, component parts, and emerging threats.</w:t>
            </w:r>
          </w:p>
          <w:p w14:paraId="5064D5A7" w14:textId="77777777" w:rsidR="00565946" w:rsidRPr="00B75BEC" w:rsidRDefault="00565946" w:rsidP="00565946">
            <w:pPr>
              <w:pStyle w:val="TableParagraph"/>
              <w:kinsoku w:val="0"/>
              <w:overflowPunct w:val="0"/>
              <w:spacing w:before="12"/>
              <w:rPr>
                <w:sz w:val="10"/>
                <w:szCs w:val="10"/>
              </w:rPr>
            </w:pPr>
          </w:p>
          <w:p w14:paraId="56FA7563" w14:textId="47654CBF" w:rsidR="00565946" w:rsidRDefault="00565946" w:rsidP="00565946">
            <w:pPr>
              <w:pStyle w:val="TableParagraph"/>
              <w:kinsoku w:val="0"/>
              <w:overflowPunct w:val="0"/>
              <w:rPr>
                <w:spacing w:val="-2"/>
                <w:sz w:val="20"/>
                <w:szCs w:val="20"/>
              </w:rPr>
            </w:pPr>
            <w:r w:rsidRPr="00B75BEC">
              <w:rPr>
                <w:b/>
                <w:bCs/>
                <w:i/>
                <w:iCs/>
                <w:sz w:val="20"/>
                <w:szCs w:val="20"/>
              </w:rPr>
              <w:t>Note:</w:t>
            </w:r>
            <w:r w:rsidRPr="00B75BEC">
              <w:rPr>
                <w:sz w:val="20"/>
                <w:szCs w:val="20"/>
              </w:rPr>
              <w:t xml:space="preserve">  Should differing configurations or settings be required for the automated detection system to effectively identify all referenced prohibited items, such configurations or settings shall be promptly provided and made available. </w:t>
            </w:r>
          </w:p>
        </w:tc>
        <w:tc>
          <w:tcPr>
            <w:tcW w:w="2160" w:type="dxa"/>
            <w:tcBorders>
              <w:top w:val="single" w:sz="8" w:space="0" w:color="000000"/>
              <w:left w:val="single" w:sz="8" w:space="0" w:color="000000"/>
              <w:bottom w:val="single" w:sz="8" w:space="0" w:color="000000"/>
              <w:right w:val="single" w:sz="4" w:space="0" w:color="000000"/>
            </w:tcBorders>
          </w:tcPr>
          <w:p w14:paraId="110F7FEC" w14:textId="77777777" w:rsidR="00565946" w:rsidRDefault="00565946" w:rsidP="00565946">
            <w:pPr>
              <w:pStyle w:val="TableParagraph"/>
              <w:kinsoku w:val="0"/>
              <w:overflowPunct w:val="0"/>
              <w:rPr>
                <w:spacing w:val="-2"/>
                <w:sz w:val="20"/>
                <w:szCs w:val="20"/>
              </w:rPr>
            </w:pPr>
            <w:r>
              <w:rPr>
                <w:sz w:val="20"/>
                <w:szCs w:val="20"/>
              </w:rPr>
              <w:t xml:space="preserve">The automated threat detection capability shall minimally detect the following </w:t>
            </w:r>
            <w:r>
              <w:rPr>
                <w:spacing w:val="-2"/>
                <w:sz w:val="20"/>
                <w:szCs w:val="20"/>
              </w:rPr>
              <w:t xml:space="preserve">explosives: </w:t>
            </w:r>
            <w:r>
              <w:rPr>
                <w:sz w:val="20"/>
                <w:szCs w:val="20"/>
              </w:rPr>
              <w:t>Ammonium</w:t>
            </w:r>
            <w:r>
              <w:rPr>
                <w:spacing w:val="-13"/>
                <w:sz w:val="20"/>
                <w:szCs w:val="20"/>
              </w:rPr>
              <w:t xml:space="preserve"> </w:t>
            </w:r>
            <w:r>
              <w:rPr>
                <w:sz w:val="20"/>
                <w:szCs w:val="20"/>
              </w:rPr>
              <w:t xml:space="preserve">nitrate </w:t>
            </w:r>
            <w:r>
              <w:rPr>
                <w:spacing w:val="-2"/>
                <w:sz w:val="20"/>
                <w:szCs w:val="20"/>
              </w:rPr>
              <w:t>(AMN03);</w:t>
            </w:r>
          </w:p>
          <w:p w14:paraId="791895F2" w14:textId="77777777" w:rsidR="00565946" w:rsidRDefault="00565946" w:rsidP="00565946">
            <w:pPr>
              <w:pStyle w:val="TableParagraph"/>
              <w:kinsoku w:val="0"/>
              <w:overflowPunct w:val="0"/>
              <w:spacing w:before="1"/>
              <w:rPr>
                <w:spacing w:val="-2"/>
                <w:sz w:val="20"/>
                <w:szCs w:val="20"/>
              </w:rPr>
            </w:pPr>
            <w:r>
              <w:rPr>
                <w:spacing w:val="-2"/>
                <w:sz w:val="20"/>
                <w:szCs w:val="20"/>
              </w:rPr>
              <w:t>Nitroglycerin; Pentaerythritol tetranitrate</w:t>
            </w:r>
            <w:r>
              <w:rPr>
                <w:spacing w:val="40"/>
                <w:sz w:val="20"/>
                <w:szCs w:val="20"/>
              </w:rPr>
              <w:t xml:space="preserve"> </w:t>
            </w:r>
            <w:r>
              <w:rPr>
                <w:sz w:val="20"/>
                <w:szCs w:val="20"/>
              </w:rPr>
              <w:t>(PETN);</w:t>
            </w:r>
            <w:r>
              <w:rPr>
                <w:spacing w:val="-13"/>
                <w:sz w:val="20"/>
                <w:szCs w:val="20"/>
              </w:rPr>
              <w:t xml:space="preserve"> </w:t>
            </w:r>
            <w:r>
              <w:rPr>
                <w:sz w:val="20"/>
                <w:szCs w:val="20"/>
              </w:rPr>
              <w:t>Black</w:t>
            </w:r>
            <w:r>
              <w:rPr>
                <w:spacing w:val="-12"/>
                <w:sz w:val="20"/>
                <w:szCs w:val="20"/>
              </w:rPr>
              <w:t xml:space="preserve"> </w:t>
            </w:r>
            <w:r>
              <w:rPr>
                <w:sz w:val="20"/>
                <w:szCs w:val="20"/>
              </w:rPr>
              <w:t xml:space="preserve">and </w:t>
            </w:r>
            <w:r>
              <w:rPr>
                <w:spacing w:val="-2"/>
                <w:sz w:val="20"/>
                <w:szCs w:val="20"/>
              </w:rPr>
              <w:t>Smokeless Powder; Trinitrotoluene (TNT); Cyclotrimethylene</w:t>
            </w:r>
          </w:p>
          <w:p w14:paraId="3F3D68F0" w14:textId="77777777" w:rsidR="00565946" w:rsidRDefault="00565946" w:rsidP="00565946">
            <w:pPr>
              <w:pStyle w:val="TableParagraph"/>
              <w:kinsoku w:val="0"/>
              <w:overflowPunct w:val="0"/>
              <w:spacing w:before="6"/>
              <w:rPr>
                <w:spacing w:val="-2"/>
                <w:sz w:val="20"/>
                <w:szCs w:val="20"/>
              </w:rPr>
            </w:pPr>
            <w:r>
              <w:rPr>
                <w:spacing w:val="-2"/>
                <w:sz w:val="20"/>
                <w:szCs w:val="20"/>
              </w:rPr>
              <w:t xml:space="preserve">Trinitramine </w:t>
            </w:r>
            <w:r>
              <w:rPr>
                <w:sz w:val="20"/>
                <w:szCs w:val="20"/>
              </w:rPr>
              <w:t>(RDX);</w:t>
            </w:r>
            <w:r>
              <w:rPr>
                <w:spacing w:val="-10"/>
                <w:sz w:val="20"/>
                <w:szCs w:val="20"/>
              </w:rPr>
              <w:t xml:space="preserve"> </w:t>
            </w:r>
            <w:r>
              <w:rPr>
                <w:spacing w:val="-2"/>
                <w:sz w:val="20"/>
                <w:szCs w:val="20"/>
              </w:rPr>
              <w:t xml:space="preserve">Ethylene </w:t>
            </w:r>
            <w:r>
              <w:rPr>
                <w:sz w:val="20"/>
                <w:szCs w:val="20"/>
              </w:rPr>
              <w:t>glycol</w:t>
            </w:r>
            <w:r>
              <w:rPr>
                <w:spacing w:val="-13"/>
                <w:sz w:val="20"/>
                <w:szCs w:val="20"/>
              </w:rPr>
              <w:t xml:space="preserve"> </w:t>
            </w:r>
            <w:r>
              <w:rPr>
                <w:spacing w:val="-2"/>
                <w:sz w:val="20"/>
                <w:szCs w:val="20"/>
              </w:rPr>
              <w:t>dinitrate</w:t>
            </w:r>
          </w:p>
          <w:p w14:paraId="1BC51D8D" w14:textId="77777777" w:rsidR="00565946" w:rsidRDefault="00565946" w:rsidP="00565946">
            <w:pPr>
              <w:pStyle w:val="TableParagraph"/>
              <w:kinsoku w:val="0"/>
              <w:overflowPunct w:val="0"/>
              <w:rPr>
                <w:spacing w:val="-2"/>
                <w:sz w:val="20"/>
                <w:szCs w:val="20"/>
              </w:rPr>
            </w:pPr>
            <w:r>
              <w:rPr>
                <w:spacing w:val="-2"/>
                <w:sz w:val="20"/>
                <w:szCs w:val="20"/>
              </w:rPr>
              <w:t xml:space="preserve">(EDGN); </w:t>
            </w:r>
            <w:r>
              <w:rPr>
                <w:sz w:val="20"/>
                <w:szCs w:val="20"/>
              </w:rPr>
              <w:t>Dynamite.,</w:t>
            </w:r>
            <w:r>
              <w:rPr>
                <w:spacing w:val="-12"/>
                <w:sz w:val="20"/>
                <w:szCs w:val="20"/>
              </w:rPr>
              <w:t xml:space="preserve"> </w:t>
            </w:r>
            <w:r>
              <w:rPr>
                <w:spacing w:val="-5"/>
                <w:sz w:val="20"/>
                <w:szCs w:val="20"/>
              </w:rPr>
              <w:t xml:space="preserve">and </w:t>
            </w:r>
            <w:r>
              <w:rPr>
                <w:sz w:val="20"/>
                <w:szCs w:val="20"/>
              </w:rPr>
              <w:t>detect</w:t>
            </w:r>
            <w:r>
              <w:rPr>
                <w:spacing w:val="-9"/>
                <w:sz w:val="20"/>
                <w:szCs w:val="20"/>
              </w:rPr>
              <w:t xml:space="preserve"> </w:t>
            </w:r>
            <w:r>
              <w:rPr>
                <w:spacing w:val="-5"/>
                <w:sz w:val="20"/>
                <w:szCs w:val="20"/>
              </w:rPr>
              <w:t xml:space="preserve">the </w:t>
            </w:r>
            <w:r>
              <w:rPr>
                <w:spacing w:val="-2"/>
                <w:sz w:val="20"/>
                <w:szCs w:val="20"/>
              </w:rPr>
              <w:t>following</w:t>
            </w:r>
            <w:r>
              <w:rPr>
                <w:spacing w:val="3"/>
                <w:sz w:val="20"/>
                <w:szCs w:val="20"/>
              </w:rPr>
              <w:t xml:space="preserve"> </w:t>
            </w:r>
            <w:r>
              <w:rPr>
                <w:spacing w:val="-2"/>
                <w:sz w:val="20"/>
                <w:szCs w:val="20"/>
              </w:rPr>
              <w:t>threats:</w:t>
            </w:r>
          </w:p>
          <w:p w14:paraId="7A8CE7FF" w14:textId="77777777" w:rsidR="00565946" w:rsidRDefault="00565946" w:rsidP="00565946">
            <w:pPr>
              <w:pStyle w:val="TableParagraph"/>
              <w:kinsoku w:val="0"/>
              <w:overflowPunct w:val="0"/>
              <w:rPr>
                <w:spacing w:val="-2"/>
                <w:sz w:val="20"/>
                <w:szCs w:val="20"/>
              </w:rPr>
            </w:pPr>
          </w:p>
          <w:p w14:paraId="1BAFA75E" w14:textId="610A9982" w:rsidR="00565946" w:rsidRDefault="00565946" w:rsidP="00565946">
            <w:pPr>
              <w:pStyle w:val="TableParagraph"/>
              <w:kinsoku w:val="0"/>
              <w:overflowPunct w:val="0"/>
              <w:spacing w:before="5"/>
              <w:rPr>
                <w:b/>
                <w:bCs/>
                <w:i/>
                <w:iCs/>
                <w:spacing w:val="-10"/>
                <w:sz w:val="20"/>
                <w:szCs w:val="20"/>
              </w:rPr>
            </w:pPr>
            <w:r>
              <w:rPr>
                <w:b/>
                <w:bCs/>
                <w:i/>
                <w:iCs/>
                <w:sz w:val="20"/>
                <w:szCs w:val="20"/>
              </w:rPr>
              <w:t>See attached Appendix</w:t>
            </w:r>
            <w:r>
              <w:rPr>
                <w:b/>
                <w:bCs/>
                <w:i/>
                <w:iCs/>
                <w:spacing w:val="-8"/>
                <w:sz w:val="20"/>
                <w:szCs w:val="20"/>
              </w:rPr>
              <w:t xml:space="preserve"> </w:t>
            </w:r>
            <w:r w:rsidR="0068598F">
              <w:rPr>
                <w:b/>
                <w:bCs/>
                <w:i/>
                <w:iCs/>
                <w:spacing w:val="-10"/>
                <w:sz w:val="20"/>
                <w:szCs w:val="20"/>
              </w:rPr>
              <w:t>C</w:t>
            </w:r>
          </w:p>
          <w:p w14:paraId="3CB49166" w14:textId="49963870" w:rsidR="00565946" w:rsidRPr="00B75BEC" w:rsidRDefault="00565946" w:rsidP="00565946">
            <w:pPr>
              <w:pStyle w:val="TableParagraph"/>
              <w:kinsoku w:val="0"/>
              <w:overflowPunct w:val="0"/>
              <w:spacing w:before="8"/>
              <w:rPr>
                <w:b/>
                <w:bCs/>
                <w:i/>
                <w:iCs/>
                <w:spacing w:val="-2"/>
                <w:sz w:val="20"/>
                <w:szCs w:val="20"/>
              </w:rPr>
            </w:pPr>
            <w:r>
              <w:rPr>
                <w:b/>
                <w:bCs/>
                <w:i/>
                <w:iCs/>
                <w:sz w:val="20"/>
                <w:szCs w:val="20"/>
              </w:rPr>
              <w:t>Prohibited</w:t>
            </w:r>
            <w:r>
              <w:rPr>
                <w:b/>
                <w:bCs/>
                <w:i/>
                <w:iCs/>
                <w:spacing w:val="-10"/>
                <w:sz w:val="20"/>
                <w:szCs w:val="20"/>
              </w:rPr>
              <w:t xml:space="preserve"> </w:t>
            </w:r>
            <w:r>
              <w:rPr>
                <w:b/>
                <w:bCs/>
                <w:i/>
                <w:iCs/>
                <w:spacing w:val="-2"/>
                <w:sz w:val="20"/>
                <w:szCs w:val="20"/>
              </w:rPr>
              <w:t xml:space="preserve">Items </w:t>
            </w:r>
            <w:r w:rsidRPr="00B80123">
              <w:rPr>
                <w:b/>
                <w:bCs/>
                <w:i/>
                <w:iCs/>
                <w:spacing w:val="-2"/>
                <w:sz w:val="20"/>
                <w:szCs w:val="20"/>
              </w:rPr>
              <w:t>List</w:t>
            </w:r>
            <w:r>
              <w:rPr>
                <w:b/>
                <w:bCs/>
                <w:i/>
                <w:iCs/>
                <w:spacing w:val="-2"/>
                <w:sz w:val="20"/>
                <w:szCs w:val="20"/>
              </w:rPr>
              <w:t xml:space="preserve"> </w:t>
            </w:r>
            <w:r w:rsidRPr="00B75BEC">
              <w:rPr>
                <w:b/>
                <w:bCs/>
                <w:i/>
                <w:iCs/>
                <w:spacing w:val="-2"/>
                <w:sz w:val="20"/>
                <w:szCs w:val="20"/>
              </w:rPr>
              <w:t>Sections A, B, and D)</w:t>
            </w:r>
          </w:p>
          <w:p w14:paraId="763ABE22" w14:textId="77777777" w:rsidR="00565946" w:rsidRPr="00AF637A" w:rsidRDefault="00565946" w:rsidP="00565946">
            <w:pPr>
              <w:pStyle w:val="TableParagraph"/>
              <w:kinsoku w:val="0"/>
              <w:overflowPunct w:val="0"/>
              <w:spacing w:before="12"/>
              <w:rPr>
                <w:b/>
                <w:bCs/>
                <w:i/>
                <w:iCs/>
                <w:spacing w:val="-2"/>
                <w:sz w:val="6"/>
                <w:szCs w:val="6"/>
              </w:rPr>
            </w:pPr>
          </w:p>
          <w:p w14:paraId="469D1483" w14:textId="77777777" w:rsidR="00565946" w:rsidRPr="00B75BEC" w:rsidRDefault="00565946" w:rsidP="00565946">
            <w:pPr>
              <w:pStyle w:val="TableParagraph"/>
              <w:kinsoku w:val="0"/>
              <w:overflowPunct w:val="0"/>
              <w:spacing w:before="12"/>
              <w:rPr>
                <w:sz w:val="20"/>
                <w:szCs w:val="20"/>
              </w:rPr>
            </w:pPr>
            <w:r w:rsidRPr="00B75BEC">
              <w:rPr>
                <w:sz w:val="20"/>
                <w:szCs w:val="20"/>
              </w:rPr>
              <w:t>The automated threat detection capability should incorporate AI, machine learning, or other adaptable and updatable technologies to enable the system to identify concealed objects, component parts, and emerging threats.</w:t>
            </w:r>
          </w:p>
          <w:p w14:paraId="1328D0AA" w14:textId="77777777" w:rsidR="00565946" w:rsidRPr="00B75BEC" w:rsidRDefault="00565946" w:rsidP="00565946">
            <w:pPr>
              <w:pStyle w:val="TableParagraph"/>
              <w:kinsoku w:val="0"/>
              <w:overflowPunct w:val="0"/>
              <w:spacing w:before="12"/>
              <w:rPr>
                <w:sz w:val="10"/>
                <w:szCs w:val="10"/>
              </w:rPr>
            </w:pPr>
          </w:p>
          <w:p w14:paraId="348612B9" w14:textId="1FD9D2E4" w:rsidR="00565946" w:rsidRDefault="00565946" w:rsidP="00565946">
            <w:pPr>
              <w:pStyle w:val="TableParagraph"/>
              <w:kinsoku w:val="0"/>
              <w:overflowPunct w:val="0"/>
              <w:rPr>
                <w:spacing w:val="-2"/>
                <w:sz w:val="20"/>
                <w:szCs w:val="20"/>
              </w:rPr>
            </w:pPr>
            <w:r w:rsidRPr="00B75BEC">
              <w:rPr>
                <w:b/>
                <w:bCs/>
                <w:i/>
                <w:iCs/>
                <w:sz w:val="20"/>
                <w:szCs w:val="20"/>
              </w:rPr>
              <w:t>Note:</w:t>
            </w:r>
            <w:r w:rsidRPr="00B75BEC">
              <w:rPr>
                <w:sz w:val="20"/>
                <w:szCs w:val="20"/>
              </w:rPr>
              <w:t xml:space="preserve">  Should differing configurations or settings be required for the automated detection system to effectively identify all referenced prohibited items, such configurations or settings shall be promptly provided and made available. </w:t>
            </w:r>
          </w:p>
        </w:tc>
      </w:tr>
      <w:tr w:rsidR="00565946" w14:paraId="1CC9ED54" w14:textId="77777777" w:rsidTr="003724A5">
        <w:trPr>
          <w:trHeight w:val="979"/>
        </w:trPr>
        <w:tc>
          <w:tcPr>
            <w:tcW w:w="1440" w:type="dxa"/>
            <w:tcBorders>
              <w:top w:val="single" w:sz="8" w:space="0" w:color="000000"/>
              <w:left w:val="single" w:sz="4" w:space="0" w:color="000000"/>
              <w:bottom w:val="single" w:sz="8" w:space="0" w:color="000000"/>
              <w:right w:val="single" w:sz="8" w:space="0" w:color="000000"/>
            </w:tcBorders>
          </w:tcPr>
          <w:p w14:paraId="603FF1E6" w14:textId="3A895272" w:rsidR="00565946" w:rsidRDefault="00565946" w:rsidP="00565946">
            <w:pPr>
              <w:pStyle w:val="TableParagraph"/>
              <w:kinsoku w:val="0"/>
              <w:overflowPunct w:val="0"/>
              <w:rPr>
                <w:spacing w:val="-2"/>
                <w:sz w:val="22"/>
                <w:szCs w:val="22"/>
              </w:rPr>
            </w:pPr>
            <w:r>
              <w:rPr>
                <w:sz w:val="20"/>
                <w:szCs w:val="20"/>
              </w:rPr>
              <w:t>Monitor &amp; Keyboard</w:t>
            </w:r>
          </w:p>
        </w:tc>
        <w:tc>
          <w:tcPr>
            <w:tcW w:w="2160" w:type="dxa"/>
            <w:tcBorders>
              <w:top w:val="single" w:sz="8" w:space="0" w:color="000000"/>
              <w:left w:val="single" w:sz="8" w:space="0" w:color="000000"/>
              <w:bottom w:val="single" w:sz="8" w:space="0" w:color="000000"/>
              <w:right w:val="single" w:sz="8" w:space="0" w:color="000000"/>
            </w:tcBorders>
          </w:tcPr>
          <w:p w14:paraId="102FFB78" w14:textId="77777777" w:rsidR="00565946" w:rsidRDefault="00565946" w:rsidP="00565946">
            <w:pPr>
              <w:pStyle w:val="TableParagraph"/>
              <w:kinsoku w:val="0"/>
              <w:overflowPunct w:val="0"/>
              <w:rPr>
                <w:sz w:val="20"/>
                <w:szCs w:val="20"/>
              </w:rPr>
            </w:pPr>
          </w:p>
        </w:tc>
        <w:tc>
          <w:tcPr>
            <w:tcW w:w="2160" w:type="dxa"/>
            <w:tcBorders>
              <w:top w:val="single" w:sz="8" w:space="0" w:color="000000"/>
              <w:left w:val="single" w:sz="8" w:space="0" w:color="000000"/>
              <w:bottom w:val="single" w:sz="8" w:space="0" w:color="000000"/>
              <w:right w:val="single" w:sz="8" w:space="0" w:color="000000"/>
            </w:tcBorders>
          </w:tcPr>
          <w:p w14:paraId="1BCEE830" w14:textId="77777777" w:rsidR="00565946" w:rsidRDefault="00565946" w:rsidP="00565946">
            <w:pPr>
              <w:pStyle w:val="TableParagraph"/>
              <w:kinsoku w:val="0"/>
              <w:overflowPunct w:val="0"/>
              <w:rPr>
                <w:sz w:val="20"/>
                <w:szCs w:val="20"/>
              </w:rPr>
            </w:pPr>
          </w:p>
        </w:tc>
        <w:tc>
          <w:tcPr>
            <w:tcW w:w="2160" w:type="dxa"/>
            <w:tcBorders>
              <w:top w:val="single" w:sz="8" w:space="0" w:color="000000"/>
              <w:left w:val="single" w:sz="8" w:space="0" w:color="000000"/>
              <w:bottom w:val="single" w:sz="8" w:space="0" w:color="000000"/>
              <w:right w:val="single" w:sz="8" w:space="0" w:color="000000"/>
            </w:tcBorders>
          </w:tcPr>
          <w:p w14:paraId="6BAE38C0" w14:textId="77777777" w:rsidR="00565946" w:rsidRDefault="00565946" w:rsidP="00565946">
            <w:pPr>
              <w:pStyle w:val="TableParagraph"/>
              <w:kinsoku w:val="0"/>
              <w:overflowPunct w:val="0"/>
              <w:rPr>
                <w:sz w:val="20"/>
                <w:szCs w:val="20"/>
              </w:rPr>
            </w:pPr>
          </w:p>
        </w:tc>
        <w:tc>
          <w:tcPr>
            <w:tcW w:w="2160" w:type="dxa"/>
            <w:tcBorders>
              <w:top w:val="single" w:sz="8" w:space="0" w:color="000000"/>
              <w:left w:val="single" w:sz="8" w:space="0" w:color="000000"/>
              <w:bottom w:val="single" w:sz="8" w:space="0" w:color="000000"/>
              <w:right w:val="single" w:sz="4" w:space="0" w:color="000000"/>
            </w:tcBorders>
          </w:tcPr>
          <w:p w14:paraId="15C40A40" w14:textId="412CA2DA" w:rsidR="00565946" w:rsidRDefault="00565946" w:rsidP="00565946">
            <w:pPr>
              <w:pStyle w:val="TableParagraph"/>
              <w:kinsoku w:val="0"/>
              <w:overflowPunct w:val="0"/>
              <w:rPr>
                <w:sz w:val="20"/>
                <w:szCs w:val="20"/>
              </w:rPr>
            </w:pPr>
            <w:r w:rsidRPr="00314198">
              <w:rPr>
                <w:spacing w:val="-2"/>
                <w:sz w:val="20"/>
                <w:szCs w:val="20"/>
              </w:rPr>
              <w:t xml:space="preserve">Monitor and keyboard must </w:t>
            </w:r>
            <w:r>
              <w:rPr>
                <w:spacing w:val="-2"/>
                <w:sz w:val="20"/>
                <w:szCs w:val="20"/>
              </w:rPr>
              <w:t xml:space="preserve">be </w:t>
            </w:r>
            <w:r w:rsidRPr="00314198">
              <w:rPr>
                <w:spacing w:val="-2"/>
                <w:sz w:val="20"/>
                <w:szCs w:val="20"/>
              </w:rPr>
              <w:t>mobile and separate of the X-ray machine.</w:t>
            </w:r>
          </w:p>
        </w:tc>
      </w:tr>
    </w:tbl>
    <w:p w14:paraId="38A7DF4F" w14:textId="77777777" w:rsidR="00336D60" w:rsidRDefault="00336D60" w:rsidP="00C052CA">
      <w:pPr>
        <w:pStyle w:val="TableParagraph"/>
        <w:kinsoku w:val="0"/>
        <w:overflowPunct w:val="0"/>
        <w:rPr>
          <w:spacing w:val="-2"/>
          <w:sz w:val="22"/>
          <w:szCs w:val="22"/>
        </w:rPr>
        <w:sectPr w:rsidR="00336D60" w:rsidSect="00790A5E">
          <w:pgSz w:w="12240" w:h="15840"/>
          <w:pgMar w:top="1440" w:right="1440" w:bottom="1440" w:left="1440" w:header="730" w:footer="523" w:gutter="0"/>
          <w:cols w:space="720"/>
          <w:noEndnote/>
        </w:sectPr>
      </w:pPr>
    </w:p>
    <w:tbl>
      <w:tblPr>
        <w:tblpPr w:leftFromText="180" w:rightFromText="180" w:vertAnchor="text" w:horzAnchor="margin" w:tblpX="-460" w:tblpY="121"/>
        <w:tblW w:w="10080" w:type="dxa"/>
        <w:tblLayout w:type="fixed"/>
        <w:tblCellMar>
          <w:left w:w="0" w:type="dxa"/>
          <w:right w:w="0" w:type="dxa"/>
        </w:tblCellMar>
        <w:tblLook w:val="0000" w:firstRow="0" w:lastRow="0" w:firstColumn="0" w:lastColumn="0" w:noHBand="0" w:noVBand="0"/>
      </w:tblPr>
      <w:tblGrid>
        <w:gridCol w:w="1440"/>
        <w:gridCol w:w="2160"/>
        <w:gridCol w:w="2160"/>
        <w:gridCol w:w="2160"/>
        <w:gridCol w:w="2160"/>
      </w:tblGrid>
      <w:tr w:rsidR="00565946" w14:paraId="107F5E11" w14:textId="77777777" w:rsidTr="003724A5">
        <w:trPr>
          <w:trHeight w:val="979"/>
        </w:trPr>
        <w:tc>
          <w:tcPr>
            <w:tcW w:w="1440" w:type="dxa"/>
            <w:tcBorders>
              <w:top w:val="single" w:sz="8" w:space="0" w:color="000000"/>
              <w:left w:val="single" w:sz="4" w:space="0" w:color="000000"/>
              <w:bottom w:val="single" w:sz="8" w:space="0" w:color="000000"/>
              <w:right w:val="single" w:sz="8" w:space="0" w:color="000000"/>
            </w:tcBorders>
          </w:tcPr>
          <w:p w14:paraId="19754279" w14:textId="77777777" w:rsidR="00565946" w:rsidRDefault="00565946" w:rsidP="00C052CA">
            <w:pPr>
              <w:pStyle w:val="TableParagraph"/>
              <w:kinsoku w:val="0"/>
              <w:overflowPunct w:val="0"/>
              <w:rPr>
                <w:spacing w:val="-10"/>
                <w:sz w:val="22"/>
                <w:szCs w:val="22"/>
              </w:rPr>
            </w:pPr>
            <w:r>
              <w:rPr>
                <w:spacing w:val="-2"/>
                <w:sz w:val="22"/>
                <w:szCs w:val="22"/>
              </w:rPr>
              <w:lastRenderedPageBreak/>
              <w:t>Detection</w:t>
            </w:r>
            <w:r>
              <w:rPr>
                <w:spacing w:val="1"/>
                <w:sz w:val="22"/>
                <w:szCs w:val="22"/>
              </w:rPr>
              <w:t xml:space="preserve"> </w:t>
            </w:r>
            <w:r>
              <w:rPr>
                <w:spacing w:val="-10"/>
                <w:sz w:val="22"/>
                <w:szCs w:val="22"/>
              </w:rPr>
              <w:t>-</w:t>
            </w:r>
          </w:p>
          <w:p w14:paraId="4283E131" w14:textId="77777777" w:rsidR="00565946" w:rsidRDefault="00565946" w:rsidP="00C052CA">
            <w:pPr>
              <w:pStyle w:val="TableParagraph"/>
              <w:kinsoku w:val="0"/>
              <w:overflowPunct w:val="0"/>
              <w:spacing w:before="6"/>
              <w:rPr>
                <w:spacing w:val="-2"/>
                <w:sz w:val="22"/>
                <w:szCs w:val="22"/>
              </w:rPr>
            </w:pPr>
            <w:r>
              <w:rPr>
                <w:spacing w:val="-2"/>
                <w:sz w:val="22"/>
                <w:szCs w:val="22"/>
              </w:rPr>
              <w:t>Threat</w:t>
            </w:r>
          </w:p>
          <w:p w14:paraId="10C8BD16" w14:textId="5862E858" w:rsidR="00565946" w:rsidRDefault="00565946" w:rsidP="00C052CA">
            <w:pPr>
              <w:pStyle w:val="TableParagraph"/>
              <w:kinsoku w:val="0"/>
              <w:overflowPunct w:val="0"/>
              <w:rPr>
                <w:sz w:val="20"/>
                <w:szCs w:val="20"/>
              </w:rPr>
            </w:pPr>
            <w:r>
              <w:rPr>
                <w:spacing w:val="-2"/>
                <w:sz w:val="22"/>
                <w:szCs w:val="22"/>
              </w:rPr>
              <w:t>Indication</w:t>
            </w:r>
          </w:p>
        </w:tc>
        <w:tc>
          <w:tcPr>
            <w:tcW w:w="2160" w:type="dxa"/>
            <w:tcBorders>
              <w:top w:val="single" w:sz="8" w:space="0" w:color="000000"/>
              <w:left w:val="single" w:sz="8" w:space="0" w:color="000000"/>
              <w:bottom w:val="single" w:sz="8" w:space="0" w:color="000000"/>
              <w:right w:val="single" w:sz="8" w:space="0" w:color="000000"/>
            </w:tcBorders>
          </w:tcPr>
          <w:p w14:paraId="70D67397" w14:textId="77777777" w:rsidR="00565946" w:rsidRDefault="00565946" w:rsidP="00565946">
            <w:pPr>
              <w:pStyle w:val="TableParagraph"/>
              <w:kinsoku w:val="0"/>
              <w:overflowPunct w:val="0"/>
              <w:rPr>
                <w:spacing w:val="-2"/>
                <w:sz w:val="20"/>
                <w:szCs w:val="20"/>
              </w:rPr>
            </w:pPr>
            <w:r>
              <w:rPr>
                <w:sz w:val="20"/>
                <w:szCs w:val="20"/>
              </w:rPr>
              <w:t>The</w:t>
            </w:r>
            <w:r>
              <w:rPr>
                <w:spacing w:val="-10"/>
                <w:sz w:val="20"/>
                <w:szCs w:val="20"/>
              </w:rPr>
              <w:t xml:space="preserve"> </w:t>
            </w:r>
            <w:r>
              <w:rPr>
                <w:sz w:val="20"/>
                <w:szCs w:val="20"/>
              </w:rPr>
              <w:t>system</w:t>
            </w:r>
            <w:r>
              <w:rPr>
                <w:spacing w:val="-6"/>
                <w:sz w:val="20"/>
                <w:szCs w:val="20"/>
              </w:rPr>
              <w:t xml:space="preserve"> </w:t>
            </w:r>
            <w:r>
              <w:rPr>
                <w:spacing w:val="-2"/>
                <w:sz w:val="20"/>
                <w:szCs w:val="20"/>
              </w:rPr>
              <w:t xml:space="preserve">shall </w:t>
            </w:r>
            <w:r>
              <w:rPr>
                <w:sz w:val="20"/>
                <w:szCs w:val="20"/>
              </w:rPr>
              <w:t>provide</w:t>
            </w:r>
            <w:r>
              <w:rPr>
                <w:spacing w:val="-9"/>
                <w:sz w:val="20"/>
                <w:szCs w:val="20"/>
              </w:rPr>
              <w:t xml:space="preserve"> </w:t>
            </w:r>
            <w:r>
              <w:rPr>
                <w:spacing w:val="-5"/>
                <w:sz w:val="20"/>
                <w:szCs w:val="20"/>
              </w:rPr>
              <w:t xml:space="preserve">an </w:t>
            </w:r>
            <w:r>
              <w:rPr>
                <w:sz w:val="20"/>
                <w:szCs w:val="20"/>
              </w:rPr>
              <w:t>Automated</w:t>
            </w:r>
            <w:r>
              <w:rPr>
                <w:spacing w:val="-12"/>
                <w:sz w:val="20"/>
                <w:szCs w:val="20"/>
              </w:rPr>
              <w:t xml:space="preserve"> </w:t>
            </w:r>
            <w:r>
              <w:rPr>
                <w:spacing w:val="-2"/>
                <w:sz w:val="20"/>
                <w:szCs w:val="20"/>
              </w:rPr>
              <w:t>Threat</w:t>
            </w:r>
          </w:p>
          <w:p w14:paraId="6E1D5EB0" w14:textId="77777777" w:rsidR="00565946" w:rsidRDefault="00565946" w:rsidP="00565946">
            <w:pPr>
              <w:pStyle w:val="TableParagraph"/>
              <w:kinsoku w:val="0"/>
              <w:overflowPunct w:val="0"/>
              <w:spacing w:before="12"/>
              <w:rPr>
                <w:spacing w:val="-5"/>
                <w:sz w:val="20"/>
                <w:szCs w:val="20"/>
              </w:rPr>
            </w:pPr>
            <w:r>
              <w:rPr>
                <w:spacing w:val="-2"/>
                <w:sz w:val="20"/>
                <w:szCs w:val="20"/>
              </w:rPr>
              <w:t>Recognition</w:t>
            </w:r>
            <w:r>
              <w:rPr>
                <w:spacing w:val="7"/>
                <w:sz w:val="20"/>
                <w:szCs w:val="20"/>
              </w:rPr>
              <w:t xml:space="preserve"> </w:t>
            </w:r>
            <w:r>
              <w:rPr>
                <w:spacing w:val="-4"/>
                <w:sz w:val="20"/>
                <w:szCs w:val="20"/>
              </w:rPr>
              <w:t xml:space="preserve">(ATR) </w:t>
            </w:r>
            <w:r>
              <w:rPr>
                <w:sz w:val="20"/>
                <w:szCs w:val="20"/>
              </w:rPr>
              <w:t>capability.</w:t>
            </w:r>
            <w:r>
              <w:rPr>
                <w:spacing w:val="-12"/>
                <w:sz w:val="20"/>
                <w:szCs w:val="20"/>
              </w:rPr>
              <w:t xml:space="preserve"> </w:t>
            </w:r>
            <w:r>
              <w:rPr>
                <w:spacing w:val="-5"/>
                <w:sz w:val="20"/>
                <w:szCs w:val="20"/>
              </w:rPr>
              <w:t xml:space="preserve">The </w:t>
            </w:r>
            <w:r>
              <w:rPr>
                <w:sz w:val="20"/>
                <w:szCs w:val="20"/>
              </w:rPr>
              <w:t>system</w:t>
            </w:r>
            <w:r>
              <w:rPr>
                <w:spacing w:val="-10"/>
                <w:sz w:val="20"/>
                <w:szCs w:val="20"/>
              </w:rPr>
              <w:t xml:space="preserve"> </w:t>
            </w:r>
            <w:r>
              <w:rPr>
                <w:sz w:val="20"/>
                <w:szCs w:val="20"/>
              </w:rPr>
              <w:t>shall</w:t>
            </w:r>
            <w:r>
              <w:rPr>
                <w:spacing w:val="-8"/>
                <w:sz w:val="20"/>
                <w:szCs w:val="20"/>
              </w:rPr>
              <w:t xml:space="preserve"> </w:t>
            </w:r>
            <w:r>
              <w:rPr>
                <w:spacing w:val="-4"/>
                <w:sz w:val="20"/>
                <w:szCs w:val="20"/>
              </w:rPr>
              <w:t xml:space="preserve">have </w:t>
            </w:r>
            <w:r>
              <w:rPr>
                <w:sz w:val="20"/>
                <w:szCs w:val="20"/>
              </w:rPr>
              <w:t>the</w:t>
            </w:r>
            <w:r>
              <w:rPr>
                <w:spacing w:val="-9"/>
                <w:sz w:val="20"/>
                <w:szCs w:val="20"/>
              </w:rPr>
              <w:t xml:space="preserve"> </w:t>
            </w:r>
            <w:r>
              <w:rPr>
                <w:sz w:val="20"/>
                <w:szCs w:val="20"/>
              </w:rPr>
              <w:t>ability</w:t>
            </w:r>
            <w:r>
              <w:rPr>
                <w:spacing w:val="-5"/>
                <w:sz w:val="20"/>
                <w:szCs w:val="20"/>
              </w:rPr>
              <w:t xml:space="preserve"> </w:t>
            </w:r>
            <w:r>
              <w:rPr>
                <w:sz w:val="20"/>
                <w:szCs w:val="20"/>
              </w:rPr>
              <w:t>to</w:t>
            </w:r>
            <w:r>
              <w:rPr>
                <w:spacing w:val="-5"/>
                <w:sz w:val="20"/>
                <w:szCs w:val="20"/>
              </w:rPr>
              <w:t xml:space="preserve"> </w:t>
            </w:r>
            <w:r>
              <w:rPr>
                <w:spacing w:val="-4"/>
                <w:sz w:val="20"/>
                <w:szCs w:val="20"/>
              </w:rPr>
              <w:t xml:space="preserve">turn </w:t>
            </w:r>
            <w:r>
              <w:rPr>
                <w:sz w:val="20"/>
                <w:szCs w:val="20"/>
              </w:rPr>
              <w:t>this</w:t>
            </w:r>
            <w:r>
              <w:rPr>
                <w:spacing w:val="-12"/>
                <w:sz w:val="20"/>
                <w:szCs w:val="20"/>
              </w:rPr>
              <w:t xml:space="preserve"> </w:t>
            </w:r>
            <w:r>
              <w:rPr>
                <w:sz w:val="20"/>
                <w:szCs w:val="20"/>
              </w:rPr>
              <w:t>capability</w:t>
            </w:r>
            <w:r>
              <w:rPr>
                <w:spacing w:val="-9"/>
                <w:sz w:val="20"/>
                <w:szCs w:val="20"/>
              </w:rPr>
              <w:t xml:space="preserve"> </w:t>
            </w:r>
            <w:r>
              <w:rPr>
                <w:spacing w:val="-5"/>
                <w:sz w:val="20"/>
                <w:szCs w:val="20"/>
              </w:rPr>
              <w:t>on</w:t>
            </w:r>
          </w:p>
          <w:p w14:paraId="77C6896F" w14:textId="77777777" w:rsidR="00565946" w:rsidRDefault="00565946" w:rsidP="00565946">
            <w:pPr>
              <w:pStyle w:val="TableParagraph"/>
              <w:kinsoku w:val="0"/>
              <w:overflowPunct w:val="0"/>
              <w:spacing w:before="13"/>
              <w:rPr>
                <w:spacing w:val="-2"/>
                <w:sz w:val="20"/>
                <w:szCs w:val="20"/>
              </w:rPr>
            </w:pPr>
            <w:r>
              <w:rPr>
                <w:sz w:val="20"/>
                <w:szCs w:val="20"/>
              </w:rPr>
              <w:t>and</w:t>
            </w:r>
            <w:r>
              <w:rPr>
                <w:spacing w:val="-7"/>
                <w:sz w:val="20"/>
                <w:szCs w:val="20"/>
              </w:rPr>
              <w:t xml:space="preserve"> </w:t>
            </w:r>
            <w:r>
              <w:rPr>
                <w:sz w:val="20"/>
                <w:szCs w:val="20"/>
              </w:rPr>
              <w:t>off.</w:t>
            </w:r>
            <w:r>
              <w:rPr>
                <w:spacing w:val="-4"/>
                <w:sz w:val="20"/>
                <w:szCs w:val="20"/>
              </w:rPr>
              <w:t xml:space="preserve"> When </w:t>
            </w:r>
            <w:r>
              <w:rPr>
                <w:sz w:val="20"/>
                <w:szCs w:val="20"/>
              </w:rPr>
              <w:t>automated</w:t>
            </w:r>
            <w:r>
              <w:rPr>
                <w:spacing w:val="-10"/>
                <w:sz w:val="20"/>
                <w:szCs w:val="20"/>
              </w:rPr>
              <w:t xml:space="preserve"> </w:t>
            </w:r>
            <w:r>
              <w:rPr>
                <w:spacing w:val="-2"/>
                <w:sz w:val="20"/>
                <w:szCs w:val="20"/>
              </w:rPr>
              <w:t xml:space="preserve">threat </w:t>
            </w:r>
            <w:r>
              <w:rPr>
                <w:sz w:val="20"/>
                <w:szCs w:val="20"/>
              </w:rPr>
              <w:t>detection</w:t>
            </w:r>
            <w:r>
              <w:rPr>
                <w:spacing w:val="-8"/>
                <w:sz w:val="20"/>
                <w:szCs w:val="20"/>
              </w:rPr>
              <w:t xml:space="preserve"> </w:t>
            </w:r>
            <w:r>
              <w:rPr>
                <w:sz w:val="20"/>
                <w:szCs w:val="20"/>
              </w:rPr>
              <w:t>is</w:t>
            </w:r>
            <w:r>
              <w:rPr>
                <w:spacing w:val="-10"/>
                <w:sz w:val="20"/>
                <w:szCs w:val="20"/>
              </w:rPr>
              <w:t xml:space="preserve"> </w:t>
            </w:r>
            <w:r>
              <w:rPr>
                <w:spacing w:val="-2"/>
                <w:sz w:val="20"/>
                <w:szCs w:val="20"/>
              </w:rPr>
              <w:t>enabled,</w:t>
            </w:r>
          </w:p>
          <w:p w14:paraId="16935F23" w14:textId="77777777" w:rsidR="00565946" w:rsidRDefault="00565946" w:rsidP="00565946">
            <w:pPr>
              <w:pStyle w:val="TableParagraph"/>
              <w:kinsoku w:val="0"/>
              <w:overflowPunct w:val="0"/>
              <w:spacing w:before="11"/>
              <w:rPr>
                <w:spacing w:val="-5"/>
                <w:sz w:val="20"/>
                <w:szCs w:val="20"/>
              </w:rPr>
            </w:pPr>
            <w:r>
              <w:rPr>
                <w:sz w:val="20"/>
                <w:szCs w:val="20"/>
              </w:rPr>
              <w:t>the</w:t>
            </w:r>
            <w:r>
              <w:rPr>
                <w:spacing w:val="-11"/>
                <w:sz w:val="20"/>
                <w:szCs w:val="20"/>
              </w:rPr>
              <w:t xml:space="preserve"> </w:t>
            </w:r>
            <w:r>
              <w:rPr>
                <w:sz w:val="20"/>
                <w:szCs w:val="20"/>
              </w:rPr>
              <w:t>system</w:t>
            </w:r>
            <w:r>
              <w:rPr>
                <w:spacing w:val="-6"/>
                <w:sz w:val="20"/>
                <w:szCs w:val="20"/>
              </w:rPr>
              <w:t xml:space="preserve"> </w:t>
            </w:r>
            <w:r>
              <w:rPr>
                <w:spacing w:val="-2"/>
                <w:sz w:val="20"/>
                <w:szCs w:val="20"/>
              </w:rPr>
              <w:t xml:space="preserve">shall </w:t>
            </w:r>
            <w:r>
              <w:rPr>
                <w:sz w:val="20"/>
                <w:szCs w:val="20"/>
              </w:rPr>
              <w:t>provide</w:t>
            </w:r>
            <w:r>
              <w:rPr>
                <w:spacing w:val="-9"/>
                <w:sz w:val="20"/>
                <w:szCs w:val="20"/>
              </w:rPr>
              <w:t xml:space="preserve"> </w:t>
            </w:r>
            <w:r>
              <w:rPr>
                <w:sz w:val="20"/>
                <w:szCs w:val="20"/>
              </w:rPr>
              <w:t>an</w:t>
            </w:r>
            <w:r>
              <w:rPr>
                <w:spacing w:val="-4"/>
                <w:sz w:val="20"/>
                <w:szCs w:val="20"/>
              </w:rPr>
              <w:t xml:space="preserve"> </w:t>
            </w:r>
            <w:r>
              <w:rPr>
                <w:spacing w:val="-2"/>
                <w:sz w:val="20"/>
                <w:szCs w:val="20"/>
              </w:rPr>
              <w:t xml:space="preserve">auto- </w:t>
            </w:r>
            <w:r>
              <w:rPr>
                <w:sz w:val="20"/>
                <w:szCs w:val="20"/>
              </w:rPr>
              <w:t>detect</w:t>
            </w:r>
            <w:r>
              <w:rPr>
                <w:spacing w:val="-12"/>
                <w:sz w:val="20"/>
                <w:szCs w:val="20"/>
              </w:rPr>
              <w:t xml:space="preserve"> </w:t>
            </w:r>
            <w:r>
              <w:rPr>
                <w:spacing w:val="-2"/>
                <w:sz w:val="20"/>
                <w:szCs w:val="20"/>
              </w:rPr>
              <w:t xml:space="preserve">alarm </w:t>
            </w:r>
            <w:r>
              <w:rPr>
                <w:sz w:val="20"/>
                <w:szCs w:val="20"/>
              </w:rPr>
              <w:t>(audible</w:t>
            </w:r>
            <w:r>
              <w:rPr>
                <w:spacing w:val="-9"/>
                <w:sz w:val="20"/>
                <w:szCs w:val="20"/>
              </w:rPr>
              <w:t xml:space="preserve"> </w:t>
            </w:r>
            <w:r>
              <w:rPr>
                <w:sz w:val="20"/>
                <w:szCs w:val="20"/>
              </w:rPr>
              <w:t>and</w:t>
            </w:r>
            <w:r>
              <w:rPr>
                <w:spacing w:val="-8"/>
                <w:sz w:val="20"/>
                <w:szCs w:val="20"/>
              </w:rPr>
              <w:t xml:space="preserve"> </w:t>
            </w:r>
            <w:r>
              <w:rPr>
                <w:spacing w:val="-2"/>
                <w:sz w:val="20"/>
                <w:szCs w:val="20"/>
              </w:rPr>
              <w:t xml:space="preserve">visual </w:t>
            </w:r>
            <w:r>
              <w:rPr>
                <w:sz w:val="20"/>
                <w:szCs w:val="20"/>
              </w:rPr>
              <w:t>by</w:t>
            </w:r>
            <w:r>
              <w:rPr>
                <w:spacing w:val="-9"/>
                <w:sz w:val="20"/>
                <w:szCs w:val="20"/>
              </w:rPr>
              <w:t xml:space="preserve"> </w:t>
            </w:r>
            <w:r>
              <w:rPr>
                <w:sz w:val="20"/>
                <w:szCs w:val="20"/>
              </w:rPr>
              <w:t>selection)</w:t>
            </w:r>
            <w:r>
              <w:rPr>
                <w:spacing w:val="-6"/>
                <w:sz w:val="20"/>
                <w:szCs w:val="20"/>
              </w:rPr>
              <w:t xml:space="preserve"> </w:t>
            </w:r>
            <w:r>
              <w:rPr>
                <w:spacing w:val="-4"/>
                <w:sz w:val="20"/>
                <w:szCs w:val="20"/>
              </w:rPr>
              <w:t xml:space="preserve">that </w:t>
            </w:r>
            <w:r>
              <w:rPr>
                <w:sz w:val="20"/>
                <w:szCs w:val="20"/>
              </w:rPr>
              <w:t>clearly</w:t>
            </w:r>
            <w:r>
              <w:rPr>
                <w:spacing w:val="-11"/>
                <w:sz w:val="20"/>
                <w:szCs w:val="20"/>
              </w:rPr>
              <w:t xml:space="preserve"> </w:t>
            </w:r>
            <w:r>
              <w:rPr>
                <w:sz w:val="20"/>
                <w:szCs w:val="20"/>
              </w:rPr>
              <w:t>highlights</w:t>
            </w:r>
            <w:r>
              <w:rPr>
                <w:spacing w:val="-12"/>
                <w:sz w:val="20"/>
                <w:szCs w:val="20"/>
              </w:rPr>
              <w:t xml:space="preserve"> </w:t>
            </w:r>
            <w:r>
              <w:rPr>
                <w:spacing w:val="-5"/>
                <w:sz w:val="20"/>
                <w:szCs w:val="20"/>
              </w:rPr>
              <w:t>or</w:t>
            </w:r>
          </w:p>
          <w:p w14:paraId="2EB58647" w14:textId="77777777" w:rsidR="00565946" w:rsidRDefault="00565946" w:rsidP="00565946">
            <w:pPr>
              <w:pStyle w:val="TableParagraph"/>
              <w:kinsoku w:val="0"/>
              <w:overflowPunct w:val="0"/>
              <w:spacing w:before="13"/>
              <w:rPr>
                <w:spacing w:val="-2"/>
                <w:sz w:val="20"/>
                <w:szCs w:val="20"/>
              </w:rPr>
            </w:pPr>
            <w:r>
              <w:rPr>
                <w:spacing w:val="-2"/>
                <w:sz w:val="20"/>
                <w:szCs w:val="20"/>
              </w:rPr>
              <w:t>indicates</w:t>
            </w:r>
            <w:r>
              <w:rPr>
                <w:spacing w:val="5"/>
                <w:sz w:val="20"/>
                <w:szCs w:val="20"/>
              </w:rPr>
              <w:t xml:space="preserve"> </w:t>
            </w:r>
            <w:r>
              <w:rPr>
                <w:spacing w:val="-5"/>
                <w:sz w:val="20"/>
                <w:szCs w:val="20"/>
              </w:rPr>
              <w:t xml:space="preserve">the </w:t>
            </w:r>
            <w:r>
              <w:rPr>
                <w:sz w:val="20"/>
                <w:szCs w:val="20"/>
              </w:rPr>
              <w:t>anomaly</w:t>
            </w:r>
            <w:r>
              <w:rPr>
                <w:spacing w:val="-8"/>
                <w:sz w:val="20"/>
                <w:szCs w:val="20"/>
              </w:rPr>
              <w:t xml:space="preserve"> </w:t>
            </w:r>
            <w:r>
              <w:rPr>
                <w:sz w:val="20"/>
                <w:szCs w:val="20"/>
              </w:rPr>
              <w:t>or</w:t>
            </w:r>
            <w:r>
              <w:rPr>
                <w:spacing w:val="-5"/>
                <w:sz w:val="20"/>
                <w:szCs w:val="20"/>
              </w:rPr>
              <w:t xml:space="preserve"> </w:t>
            </w:r>
            <w:r>
              <w:rPr>
                <w:spacing w:val="-2"/>
                <w:sz w:val="20"/>
                <w:szCs w:val="20"/>
              </w:rPr>
              <w:t xml:space="preserve">threat </w:t>
            </w:r>
            <w:r>
              <w:rPr>
                <w:sz w:val="20"/>
                <w:szCs w:val="20"/>
              </w:rPr>
              <w:t>object</w:t>
            </w:r>
            <w:r>
              <w:rPr>
                <w:spacing w:val="-8"/>
                <w:sz w:val="20"/>
                <w:szCs w:val="20"/>
              </w:rPr>
              <w:t xml:space="preserve"> </w:t>
            </w:r>
            <w:r>
              <w:rPr>
                <w:sz w:val="20"/>
                <w:szCs w:val="20"/>
              </w:rPr>
              <w:t>in</w:t>
            </w:r>
            <w:r>
              <w:rPr>
                <w:spacing w:val="-5"/>
                <w:sz w:val="20"/>
                <w:szCs w:val="20"/>
              </w:rPr>
              <w:t xml:space="preserve"> </w:t>
            </w:r>
            <w:r>
              <w:rPr>
                <w:spacing w:val="-2"/>
                <w:sz w:val="20"/>
                <w:szCs w:val="20"/>
              </w:rPr>
              <w:t>color.</w:t>
            </w:r>
          </w:p>
          <w:p w14:paraId="04ED0CFE" w14:textId="77777777" w:rsidR="00565946" w:rsidRDefault="00565946" w:rsidP="00565946">
            <w:pPr>
              <w:pStyle w:val="TableParagraph"/>
              <w:kinsoku w:val="0"/>
              <w:overflowPunct w:val="0"/>
              <w:spacing w:before="12"/>
              <w:rPr>
                <w:spacing w:val="-5"/>
                <w:sz w:val="20"/>
                <w:szCs w:val="20"/>
              </w:rPr>
            </w:pPr>
            <w:r>
              <w:rPr>
                <w:sz w:val="20"/>
                <w:szCs w:val="20"/>
              </w:rPr>
              <w:t>The</w:t>
            </w:r>
            <w:r>
              <w:rPr>
                <w:spacing w:val="-10"/>
                <w:sz w:val="20"/>
                <w:szCs w:val="20"/>
              </w:rPr>
              <w:t xml:space="preserve"> </w:t>
            </w:r>
            <w:r>
              <w:rPr>
                <w:sz w:val="20"/>
                <w:szCs w:val="20"/>
              </w:rPr>
              <w:t>system</w:t>
            </w:r>
            <w:r>
              <w:rPr>
                <w:spacing w:val="-6"/>
                <w:sz w:val="20"/>
                <w:szCs w:val="20"/>
              </w:rPr>
              <w:t xml:space="preserve"> </w:t>
            </w:r>
            <w:r>
              <w:rPr>
                <w:spacing w:val="-2"/>
                <w:sz w:val="20"/>
                <w:szCs w:val="20"/>
              </w:rPr>
              <w:t xml:space="preserve">shall </w:t>
            </w:r>
            <w:r>
              <w:rPr>
                <w:sz w:val="20"/>
                <w:szCs w:val="20"/>
              </w:rPr>
              <w:t>indicate</w:t>
            </w:r>
            <w:r>
              <w:rPr>
                <w:spacing w:val="-10"/>
                <w:sz w:val="20"/>
                <w:szCs w:val="20"/>
              </w:rPr>
              <w:t xml:space="preserve"> </w:t>
            </w:r>
            <w:r>
              <w:rPr>
                <w:sz w:val="20"/>
                <w:szCs w:val="20"/>
              </w:rPr>
              <w:t>the</w:t>
            </w:r>
            <w:r>
              <w:rPr>
                <w:spacing w:val="-9"/>
                <w:sz w:val="20"/>
                <w:szCs w:val="20"/>
              </w:rPr>
              <w:t xml:space="preserve"> </w:t>
            </w:r>
            <w:r>
              <w:rPr>
                <w:spacing w:val="-2"/>
                <w:sz w:val="20"/>
                <w:szCs w:val="20"/>
              </w:rPr>
              <w:t xml:space="preserve">location </w:t>
            </w:r>
            <w:r>
              <w:rPr>
                <w:sz w:val="20"/>
                <w:szCs w:val="20"/>
              </w:rPr>
              <w:t>of</w:t>
            </w:r>
            <w:r>
              <w:rPr>
                <w:spacing w:val="-7"/>
                <w:sz w:val="20"/>
                <w:szCs w:val="20"/>
              </w:rPr>
              <w:t xml:space="preserve"> </w:t>
            </w:r>
            <w:r>
              <w:rPr>
                <w:sz w:val="20"/>
                <w:szCs w:val="20"/>
              </w:rPr>
              <w:t>the</w:t>
            </w:r>
            <w:r>
              <w:rPr>
                <w:spacing w:val="-5"/>
                <w:sz w:val="20"/>
                <w:szCs w:val="20"/>
              </w:rPr>
              <w:t xml:space="preserve"> </w:t>
            </w:r>
            <w:r>
              <w:rPr>
                <w:sz w:val="20"/>
                <w:szCs w:val="20"/>
              </w:rPr>
              <w:t>threat</w:t>
            </w:r>
            <w:r>
              <w:rPr>
                <w:spacing w:val="-6"/>
                <w:sz w:val="20"/>
                <w:szCs w:val="20"/>
              </w:rPr>
              <w:t xml:space="preserve"> </w:t>
            </w:r>
            <w:r>
              <w:rPr>
                <w:spacing w:val="-5"/>
                <w:sz w:val="20"/>
                <w:szCs w:val="20"/>
              </w:rPr>
              <w:t>or</w:t>
            </w:r>
          </w:p>
          <w:p w14:paraId="000AB43C" w14:textId="15180C6C" w:rsidR="00565946" w:rsidRDefault="00565946" w:rsidP="00565946">
            <w:pPr>
              <w:pStyle w:val="TableParagraph"/>
              <w:kinsoku w:val="0"/>
              <w:overflowPunct w:val="0"/>
              <w:rPr>
                <w:sz w:val="20"/>
                <w:szCs w:val="20"/>
              </w:rPr>
            </w:pPr>
            <w:r>
              <w:rPr>
                <w:sz w:val="20"/>
                <w:szCs w:val="20"/>
              </w:rPr>
              <w:t>anomaly</w:t>
            </w:r>
            <w:r>
              <w:rPr>
                <w:spacing w:val="-5"/>
                <w:sz w:val="20"/>
                <w:szCs w:val="20"/>
              </w:rPr>
              <w:t xml:space="preserve"> </w:t>
            </w:r>
            <w:r>
              <w:rPr>
                <w:sz w:val="20"/>
                <w:szCs w:val="20"/>
              </w:rPr>
              <w:t>to</w:t>
            </w:r>
            <w:r>
              <w:rPr>
                <w:spacing w:val="-5"/>
                <w:sz w:val="20"/>
                <w:szCs w:val="20"/>
              </w:rPr>
              <w:t xml:space="preserve"> the </w:t>
            </w:r>
            <w:r>
              <w:rPr>
                <w:sz w:val="20"/>
                <w:szCs w:val="20"/>
              </w:rPr>
              <w:t>operator</w:t>
            </w:r>
            <w:r>
              <w:rPr>
                <w:spacing w:val="-13"/>
                <w:sz w:val="20"/>
                <w:szCs w:val="20"/>
              </w:rPr>
              <w:t xml:space="preserve"> </w:t>
            </w:r>
            <w:r>
              <w:rPr>
                <w:sz w:val="20"/>
                <w:szCs w:val="20"/>
              </w:rPr>
              <w:t>by</w:t>
            </w:r>
            <w:r>
              <w:rPr>
                <w:spacing w:val="-5"/>
                <w:sz w:val="20"/>
                <w:szCs w:val="20"/>
              </w:rPr>
              <w:t xml:space="preserve"> </w:t>
            </w:r>
            <w:r>
              <w:rPr>
                <w:spacing w:val="-2"/>
                <w:sz w:val="20"/>
                <w:szCs w:val="20"/>
              </w:rPr>
              <w:t xml:space="preserve">either </w:t>
            </w:r>
            <w:r>
              <w:rPr>
                <w:sz w:val="20"/>
                <w:szCs w:val="20"/>
              </w:rPr>
              <w:t>bounding</w:t>
            </w:r>
            <w:r>
              <w:rPr>
                <w:spacing w:val="-10"/>
                <w:sz w:val="20"/>
                <w:szCs w:val="20"/>
              </w:rPr>
              <w:t xml:space="preserve"> </w:t>
            </w:r>
            <w:r>
              <w:rPr>
                <w:spacing w:val="-5"/>
                <w:sz w:val="20"/>
                <w:szCs w:val="20"/>
              </w:rPr>
              <w:t xml:space="preserve">or </w:t>
            </w:r>
            <w:r>
              <w:rPr>
                <w:spacing w:val="-2"/>
                <w:sz w:val="20"/>
                <w:szCs w:val="20"/>
              </w:rPr>
              <w:t>highlighting</w:t>
            </w:r>
            <w:r>
              <w:rPr>
                <w:spacing w:val="10"/>
                <w:sz w:val="20"/>
                <w:szCs w:val="20"/>
              </w:rPr>
              <w:t xml:space="preserve"> </w:t>
            </w:r>
            <w:r>
              <w:rPr>
                <w:spacing w:val="-5"/>
                <w:sz w:val="20"/>
                <w:szCs w:val="20"/>
              </w:rPr>
              <w:t xml:space="preserve">the </w:t>
            </w:r>
            <w:r>
              <w:rPr>
                <w:sz w:val="20"/>
                <w:szCs w:val="20"/>
              </w:rPr>
              <w:t>threat</w:t>
            </w:r>
            <w:r>
              <w:rPr>
                <w:spacing w:val="-12"/>
                <w:sz w:val="20"/>
                <w:szCs w:val="20"/>
              </w:rPr>
              <w:t xml:space="preserve"> </w:t>
            </w:r>
            <w:r>
              <w:rPr>
                <w:sz w:val="20"/>
                <w:szCs w:val="20"/>
              </w:rPr>
              <w:t>or</w:t>
            </w:r>
            <w:r>
              <w:rPr>
                <w:spacing w:val="-3"/>
                <w:sz w:val="20"/>
                <w:szCs w:val="20"/>
              </w:rPr>
              <w:t xml:space="preserve"> </w:t>
            </w:r>
            <w:r>
              <w:rPr>
                <w:spacing w:val="-2"/>
                <w:sz w:val="20"/>
                <w:szCs w:val="20"/>
              </w:rPr>
              <w:t>anomaly.</w:t>
            </w:r>
          </w:p>
        </w:tc>
        <w:tc>
          <w:tcPr>
            <w:tcW w:w="2160" w:type="dxa"/>
            <w:tcBorders>
              <w:top w:val="single" w:sz="8" w:space="0" w:color="000000"/>
              <w:left w:val="single" w:sz="8" w:space="0" w:color="000000"/>
              <w:bottom w:val="single" w:sz="8" w:space="0" w:color="000000"/>
              <w:right w:val="single" w:sz="8" w:space="0" w:color="000000"/>
            </w:tcBorders>
          </w:tcPr>
          <w:p w14:paraId="56A13BC9" w14:textId="77777777" w:rsidR="00565946" w:rsidRDefault="00565946" w:rsidP="00565946">
            <w:pPr>
              <w:pStyle w:val="TableParagraph"/>
              <w:kinsoku w:val="0"/>
              <w:overflowPunct w:val="0"/>
              <w:rPr>
                <w:spacing w:val="-2"/>
                <w:sz w:val="20"/>
                <w:szCs w:val="20"/>
              </w:rPr>
            </w:pPr>
            <w:r>
              <w:rPr>
                <w:sz w:val="20"/>
                <w:szCs w:val="20"/>
              </w:rPr>
              <w:t>The</w:t>
            </w:r>
            <w:r>
              <w:rPr>
                <w:spacing w:val="-10"/>
                <w:sz w:val="20"/>
                <w:szCs w:val="20"/>
              </w:rPr>
              <w:t xml:space="preserve"> </w:t>
            </w:r>
            <w:r>
              <w:rPr>
                <w:sz w:val="20"/>
                <w:szCs w:val="20"/>
              </w:rPr>
              <w:t>system</w:t>
            </w:r>
            <w:r>
              <w:rPr>
                <w:spacing w:val="-6"/>
                <w:sz w:val="20"/>
                <w:szCs w:val="20"/>
              </w:rPr>
              <w:t xml:space="preserve"> </w:t>
            </w:r>
            <w:r>
              <w:rPr>
                <w:spacing w:val="-2"/>
                <w:sz w:val="20"/>
                <w:szCs w:val="20"/>
              </w:rPr>
              <w:t xml:space="preserve">shall </w:t>
            </w:r>
            <w:r>
              <w:rPr>
                <w:sz w:val="20"/>
                <w:szCs w:val="20"/>
              </w:rPr>
              <w:t>provide</w:t>
            </w:r>
            <w:r>
              <w:rPr>
                <w:spacing w:val="-9"/>
                <w:sz w:val="20"/>
                <w:szCs w:val="20"/>
              </w:rPr>
              <w:t xml:space="preserve"> </w:t>
            </w:r>
            <w:r>
              <w:rPr>
                <w:spacing w:val="-5"/>
                <w:sz w:val="20"/>
                <w:szCs w:val="20"/>
              </w:rPr>
              <w:t xml:space="preserve">an </w:t>
            </w:r>
            <w:r>
              <w:rPr>
                <w:sz w:val="20"/>
                <w:szCs w:val="20"/>
              </w:rPr>
              <w:t>Automated</w:t>
            </w:r>
            <w:r>
              <w:rPr>
                <w:spacing w:val="-12"/>
                <w:sz w:val="20"/>
                <w:szCs w:val="20"/>
              </w:rPr>
              <w:t xml:space="preserve"> </w:t>
            </w:r>
            <w:r>
              <w:rPr>
                <w:spacing w:val="-2"/>
                <w:sz w:val="20"/>
                <w:szCs w:val="20"/>
              </w:rPr>
              <w:t>Threat</w:t>
            </w:r>
          </w:p>
          <w:p w14:paraId="027F82D6" w14:textId="77777777" w:rsidR="00565946" w:rsidRDefault="00565946" w:rsidP="00565946">
            <w:pPr>
              <w:pStyle w:val="TableParagraph"/>
              <w:kinsoku w:val="0"/>
              <w:overflowPunct w:val="0"/>
              <w:spacing w:before="12"/>
              <w:rPr>
                <w:spacing w:val="-5"/>
                <w:sz w:val="20"/>
                <w:szCs w:val="20"/>
              </w:rPr>
            </w:pPr>
            <w:r>
              <w:rPr>
                <w:spacing w:val="-2"/>
                <w:sz w:val="20"/>
                <w:szCs w:val="20"/>
              </w:rPr>
              <w:t>Recognition</w:t>
            </w:r>
            <w:r>
              <w:rPr>
                <w:spacing w:val="7"/>
                <w:sz w:val="20"/>
                <w:szCs w:val="20"/>
              </w:rPr>
              <w:t xml:space="preserve"> </w:t>
            </w:r>
            <w:r>
              <w:rPr>
                <w:spacing w:val="-4"/>
                <w:sz w:val="20"/>
                <w:szCs w:val="20"/>
              </w:rPr>
              <w:t xml:space="preserve">(ATR) </w:t>
            </w:r>
            <w:r>
              <w:rPr>
                <w:sz w:val="20"/>
                <w:szCs w:val="20"/>
              </w:rPr>
              <w:t>capability.</w:t>
            </w:r>
            <w:r>
              <w:rPr>
                <w:spacing w:val="-12"/>
                <w:sz w:val="20"/>
                <w:szCs w:val="20"/>
              </w:rPr>
              <w:t xml:space="preserve"> </w:t>
            </w:r>
            <w:r>
              <w:rPr>
                <w:spacing w:val="-5"/>
                <w:sz w:val="20"/>
                <w:szCs w:val="20"/>
              </w:rPr>
              <w:t xml:space="preserve">The </w:t>
            </w:r>
            <w:r>
              <w:rPr>
                <w:sz w:val="20"/>
                <w:szCs w:val="20"/>
              </w:rPr>
              <w:t>system</w:t>
            </w:r>
            <w:r>
              <w:rPr>
                <w:spacing w:val="-10"/>
                <w:sz w:val="20"/>
                <w:szCs w:val="20"/>
              </w:rPr>
              <w:t xml:space="preserve"> </w:t>
            </w:r>
            <w:r>
              <w:rPr>
                <w:sz w:val="20"/>
                <w:szCs w:val="20"/>
              </w:rPr>
              <w:t>shall</w:t>
            </w:r>
            <w:r>
              <w:rPr>
                <w:spacing w:val="-8"/>
                <w:sz w:val="20"/>
                <w:szCs w:val="20"/>
              </w:rPr>
              <w:t xml:space="preserve"> </w:t>
            </w:r>
            <w:r>
              <w:rPr>
                <w:spacing w:val="-4"/>
                <w:sz w:val="20"/>
                <w:szCs w:val="20"/>
              </w:rPr>
              <w:t xml:space="preserve">have </w:t>
            </w:r>
            <w:r>
              <w:rPr>
                <w:sz w:val="20"/>
                <w:szCs w:val="20"/>
              </w:rPr>
              <w:t>the</w:t>
            </w:r>
            <w:r>
              <w:rPr>
                <w:spacing w:val="-9"/>
                <w:sz w:val="20"/>
                <w:szCs w:val="20"/>
              </w:rPr>
              <w:t xml:space="preserve"> </w:t>
            </w:r>
            <w:r>
              <w:rPr>
                <w:sz w:val="20"/>
                <w:szCs w:val="20"/>
              </w:rPr>
              <w:t>ability</w:t>
            </w:r>
            <w:r>
              <w:rPr>
                <w:spacing w:val="-5"/>
                <w:sz w:val="20"/>
                <w:szCs w:val="20"/>
              </w:rPr>
              <w:t xml:space="preserve"> </w:t>
            </w:r>
            <w:r>
              <w:rPr>
                <w:sz w:val="20"/>
                <w:szCs w:val="20"/>
              </w:rPr>
              <w:t>to</w:t>
            </w:r>
            <w:r>
              <w:rPr>
                <w:spacing w:val="-5"/>
                <w:sz w:val="20"/>
                <w:szCs w:val="20"/>
              </w:rPr>
              <w:t xml:space="preserve"> </w:t>
            </w:r>
            <w:r>
              <w:rPr>
                <w:spacing w:val="-4"/>
                <w:sz w:val="20"/>
                <w:szCs w:val="20"/>
              </w:rPr>
              <w:t xml:space="preserve">turn </w:t>
            </w:r>
            <w:r>
              <w:rPr>
                <w:sz w:val="20"/>
                <w:szCs w:val="20"/>
              </w:rPr>
              <w:t>this</w:t>
            </w:r>
            <w:r>
              <w:rPr>
                <w:spacing w:val="-12"/>
                <w:sz w:val="20"/>
                <w:szCs w:val="20"/>
              </w:rPr>
              <w:t xml:space="preserve"> </w:t>
            </w:r>
            <w:r>
              <w:rPr>
                <w:sz w:val="20"/>
                <w:szCs w:val="20"/>
              </w:rPr>
              <w:t>capability</w:t>
            </w:r>
            <w:r>
              <w:rPr>
                <w:spacing w:val="-9"/>
                <w:sz w:val="20"/>
                <w:szCs w:val="20"/>
              </w:rPr>
              <w:t xml:space="preserve"> </w:t>
            </w:r>
            <w:r>
              <w:rPr>
                <w:spacing w:val="-5"/>
                <w:sz w:val="20"/>
                <w:szCs w:val="20"/>
              </w:rPr>
              <w:t>on</w:t>
            </w:r>
          </w:p>
          <w:p w14:paraId="70CB0609" w14:textId="77777777" w:rsidR="00565946" w:rsidRDefault="00565946" w:rsidP="00565946">
            <w:pPr>
              <w:pStyle w:val="TableParagraph"/>
              <w:kinsoku w:val="0"/>
              <w:overflowPunct w:val="0"/>
              <w:spacing w:before="13"/>
              <w:rPr>
                <w:spacing w:val="-2"/>
                <w:sz w:val="20"/>
                <w:szCs w:val="20"/>
              </w:rPr>
            </w:pPr>
            <w:r>
              <w:rPr>
                <w:sz w:val="20"/>
                <w:szCs w:val="20"/>
              </w:rPr>
              <w:t>and</w:t>
            </w:r>
            <w:r>
              <w:rPr>
                <w:spacing w:val="-7"/>
                <w:sz w:val="20"/>
                <w:szCs w:val="20"/>
              </w:rPr>
              <w:t xml:space="preserve"> </w:t>
            </w:r>
            <w:r>
              <w:rPr>
                <w:sz w:val="20"/>
                <w:szCs w:val="20"/>
              </w:rPr>
              <w:t>off.</w:t>
            </w:r>
            <w:r>
              <w:rPr>
                <w:spacing w:val="-4"/>
                <w:sz w:val="20"/>
                <w:szCs w:val="20"/>
              </w:rPr>
              <w:t xml:space="preserve"> When </w:t>
            </w:r>
            <w:r>
              <w:rPr>
                <w:sz w:val="20"/>
                <w:szCs w:val="20"/>
              </w:rPr>
              <w:t>automated</w:t>
            </w:r>
            <w:r>
              <w:rPr>
                <w:spacing w:val="-10"/>
                <w:sz w:val="20"/>
                <w:szCs w:val="20"/>
              </w:rPr>
              <w:t xml:space="preserve"> </w:t>
            </w:r>
            <w:r>
              <w:rPr>
                <w:spacing w:val="-2"/>
                <w:sz w:val="20"/>
                <w:szCs w:val="20"/>
              </w:rPr>
              <w:t xml:space="preserve">threat </w:t>
            </w:r>
            <w:r>
              <w:rPr>
                <w:sz w:val="20"/>
                <w:szCs w:val="20"/>
              </w:rPr>
              <w:t>detection</w:t>
            </w:r>
            <w:r>
              <w:rPr>
                <w:spacing w:val="-8"/>
                <w:sz w:val="20"/>
                <w:szCs w:val="20"/>
              </w:rPr>
              <w:t xml:space="preserve"> </w:t>
            </w:r>
            <w:r>
              <w:rPr>
                <w:sz w:val="20"/>
                <w:szCs w:val="20"/>
              </w:rPr>
              <w:t>is</w:t>
            </w:r>
            <w:r>
              <w:rPr>
                <w:spacing w:val="-10"/>
                <w:sz w:val="20"/>
                <w:szCs w:val="20"/>
              </w:rPr>
              <w:t xml:space="preserve"> </w:t>
            </w:r>
            <w:r>
              <w:rPr>
                <w:spacing w:val="-2"/>
                <w:sz w:val="20"/>
                <w:szCs w:val="20"/>
              </w:rPr>
              <w:t>enabled,</w:t>
            </w:r>
          </w:p>
          <w:p w14:paraId="37B36D40" w14:textId="77777777" w:rsidR="00565946" w:rsidRDefault="00565946" w:rsidP="00565946">
            <w:pPr>
              <w:pStyle w:val="TableParagraph"/>
              <w:kinsoku w:val="0"/>
              <w:overflowPunct w:val="0"/>
              <w:spacing w:before="11"/>
              <w:rPr>
                <w:spacing w:val="-5"/>
                <w:sz w:val="20"/>
                <w:szCs w:val="20"/>
              </w:rPr>
            </w:pPr>
            <w:r>
              <w:rPr>
                <w:sz w:val="20"/>
                <w:szCs w:val="20"/>
              </w:rPr>
              <w:t>the</w:t>
            </w:r>
            <w:r>
              <w:rPr>
                <w:spacing w:val="-11"/>
                <w:sz w:val="20"/>
                <w:szCs w:val="20"/>
              </w:rPr>
              <w:t xml:space="preserve"> </w:t>
            </w:r>
            <w:r>
              <w:rPr>
                <w:sz w:val="20"/>
                <w:szCs w:val="20"/>
              </w:rPr>
              <w:t>system</w:t>
            </w:r>
            <w:r>
              <w:rPr>
                <w:spacing w:val="-6"/>
                <w:sz w:val="20"/>
                <w:szCs w:val="20"/>
              </w:rPr>
              <w:t xml:space="preserve"> </w:t>
            </w:r>
            <w:r>
              <w:rPr>
                <w:spacing w:val="-2"/>
                <w:sz w:val="20"/>
                <w:szCs w:val="20"/>
              </w:rPr>
              <w:t xml:space="preserve">shall </w:t>
            </w:r>
            <w:r>
              <w:rPr>
                <w:sz w:val="20"/>
                <w:szCs w:val="20"/>
              </w:rPr>
              <w:t>provide</w:t>
            </w:r>
            <w:r>
              <w:rPr>
                <w:spacing w:val="-9"/>
                <w:sz w:val="20"/>
                <w:szCs w:val="20"/>
              </w:rPr>
              <w:t xml:space="preserve"> </w:t>
            </w:r>
            <w:r>
              <w:rPr>
                <w:sz w:val="20"/>
                <w:szCs w:val="20"/>
              </w:rPr>
              <w:t>an</w:t>
            </w:r>
            <w:r>
              <w:rPr>
                <w:spacing w:val="-4"/>
                <w:sz w:val="20"/>
                <w:szCs w:val="20"/>
              </w:rPr>
              <w:t xml:space="preserve"> </w:t>
            </w:r>
            <w:r>
              <w:rPr>
                <w:spacing w:val="-2"/>
                <w:sz w:val="20"/>
                <w:szCs w:val="20"/>
              </w:rPr>
              <w:t xml:space="preserve">auto- </w:t>
            </w:r>
            <w:r>
              <w:rPr>
                <w:sz w:val="20"/>
                <w:szCs w:val="20"/>
              </w:rPr>
              <w:t>detect</w:t>
            </w:r>
            <w:r>
              <w:rPr>
                <w:spacing w:val="-12"/>
                <w:sz w:val="20"/>
                <w:szCs w:val="20"/>
              </w:rPr>
              <w:t xml:space="preserve"> </w:t>
            </w:r>
            <w:r>
              <w:rPr>
                <w:spacing w:val="-2"/>
                <w:sz w:val="20"/>
                <w:szCs w:val="20"/>
              </w:rPr>
              <w:t xml:space="preserve">alarm </w:t>
            </w:r>
            <w:r>
              <w:rPr>
                <w:sz w:val="20"/>
                <w:szCs w:val="20"/>
              </w:rPr>
              <w:t>(audible</w:t>
            </w:r>
            <w:r>
              <w:rPr>
                <w:spacing w:val="-9"/>
                <w:sz w:val="20"/>
                <w:szCs w:val="20"/>
              </w:rPr>
              <w:t xml:space="preserve"> </w:t>
            </w:r>
            <w:r>
              <w:rPr>
                <w:sz w:val="20"/>
                <w:szCs w:val="20"/>
              </w:rPr>
              <w:t>and</w:t>
            </w:r>
            <w:r>
              <w:rPr>
                <w:spacing w:val="-8"/>
                <w:sz w:val="20"/>
                <w:szCs w:val="20"/>
              </w:rPr>
              <w:t xml:space="preserve"> </w:t>
            </w:r>
            <w:r>
              <w:rPr>
                <w:spacing w:val="-2"/>
                <w:sz w:val="20"/>
                <w:szCs w:val="20"/>
              </w:rPr>
              <w:t xml:space="preserve">visual </w:t>
            </w:r>
            <w:r>
              <w:rPr>
                <w:sz w:val="20"/>
                <w:szCs w:val="20"/>
              </w:rPr>
              <w:t>by</w:t>
            </w:r>
            <w:r>
              <w:rPr>
                <w:spacing w:val="-9"/>
                <w:sz w:val="20"/>
                <w:szCs w:val="20"/>
              </w:rPr>
              <w:t xml:space="preserve"> </w:t>
            </w:r>
            <w:r>
              <w:rPr>
                <w:sz w:val="20"/>
                <w:szCs w:val="20"/>
              </w:rPr>
              <w:t>selection)</w:t>
            </w:r>
            <w:r>
              <w:rPr>
                <w:spacing w:val="-6"/>
                <w:sz w:val="20"/>
                <w:szCs w:val="20"/>
              </w:rPr>
              <w:t xml:space="preserve"> </w:t>
            </w:r>
            <w:r>
              <w:rPr>
                <w:spacing w:val="-4"/>
                <w:sz w:val="20"/>
                <w:szCs w:val="20"/>
              </w:rPr>
              <w:t xml:space="preserve">that </w:t>
            </w:r>
            <w:r>
              <w:rPr>
                <w:sz w:val="20"/>
                <w:szCs w:val="20"/>
              </w:rPr>
              <w:t>clearly</w:t>
            </w:r>
            <w:r>
              <w:rPr>
                <w:spacing w:val="-11"/>
                <w:sz w:val="20"/>
                <w:szCs w:val="20"/>
              </w:rPr>
              <w:t xml:space="preserve"> </w:t>
            </w:r>
            <w:r>
              <w:rPr>
                <w:sz w:val="20"/>
                <w:szCs w:val="20"/>
              </w:rPr>
              <w:t>highlights</w:t>
            </w:r>
            <w:r>
              <w:rPr>
                <w:spacing w:val="-12"/>
                <w:sz w:val="20"/>
                <w:szCs w:val="20"/>
              </w:rPr>
              <w:t xml:space="preserve"> </w:t>
            </w:r>
            <w:r>
              <w:rPr>
                <w:spacing w:val="-5"/>
                <w:sz w:val="20"/>
                <w:szCs w:val="20"/>
              </w:rPr>
              <w:t>or</w:t>
            </w:r>
          </w:p>
          <w:p w14:paraId="797302E5" w14:textId="77777777" w:rsidR="00565946" w:rsidRDefault="00565946" w:rsidP="00565946">
            <w:pPr>
              <w:pStyle w:val="TableParagraph"/>
              <w:kinsoku w:val="0"/>
              <w:overflowPunct w:val="0"/>
              <w:spacing w:before="13"/>
              <w:rPr>
                <w:spacing w:val="-2"/>
                <w:sz w:val="20"/>
                <w:szCs w:val="20"/>
              </w:rPr>
            </w:pPr>
            <w:r>
              <w:rPr>
                <w:spacing w:val="-2"/>
                <w:sz w:val="20"/>
                <w:szCs w:val="20"/>
              </w:rPr>
              <w:t>indicates</w:t>
            </w:r>
            <w:r>
              <w:rPr>
                <w:spacing w:val="5"/>
                <w:sz w:val="20"/>
                <w:szCs w:val="20"/>
              </w:rPr>
              <w:t xml:space="preserve"> </w:t>
            </w:r>
            <w:r>
              <w:rPr>
                <w:spacing w:val="-5"/>
                <w:sz w:val="20"/>
                <w:szCs w:val="20"/>
              </w:rPr>
              <w:t xml:space="preserve">the </w:t>
            </w:r>
            <w:r>
              <w:rPr>
                <w:sz w:val="20"/>
                <w:szCs w:val="20"/>
              </w:rPr>
              <w:t>anomaly</w:t>
            </w:r>
            <w:r>
              <w:rPr>
                <w:spacing w:val="-8"/>
                <w:sz w:val="20"/>
                <w:szCs w:val="20"/>
              </w:rPr>
              <w:t xml:space="preserve"> </w:t>
            </w:r>
            <w:r>
              <w:rPr>
                <w:sz w:val="20"/>
                <w:szCs w:val="20"/>
              </w:rPr>
              <w:t>or</w:t>
            </w:r>
            <w:r>
              <w:rPr>
                <w:spacing w:val="-5"/>
                <w:sz w:val="20"/>
                <w:szCs w:val="20"/>
              </w:rPr>
              <w:t xml:space="preserve"> </w:t>
            </w:r>
            <w:r>
              <w:rPr>
                <w:spacing w:val="-2"/>
                <w:sz w:val="20"/>
                <w:szCs w:val="20"/>
              </w:rPr>
              <w:t xml:space="preserve">threat </w:t>
            </w:r>
            <w:r>
              <w:rPr>
                <w:sz w:val="20"/>
                <w:szCs w:val="20"/>
              </w:rPr>
              <w:t>object</w:t>
            </w:r>
            <w:r>
              <w:rPr>
                <w:spacing w:val="-8"/>
                <w:sz w:val="20"/>
                <w:szCs w:val="20"/>
              </w:rPr>
              <w:t xml:space="preserve"> </w:t>
            </w:r>
            <w:r>
              <w:rPr>
                <w:sz w:val="20"/>
                <w:szCs w:val="20"/>
              </w:rPr>
              <w:t>in</w:t>
            </w:r>
            <w:r>
              <w:rPr>
                <w:spacing w:val="-5"/>
                <w:sz w:val="20"/>
                <w:szCs w:val="20"/>
              </w:rPr>
              <w:t xml:space="preserve"> </w:t>
            </w:r>
            <w:r>
              <w:rPr>
                <w:spacing w:val="-2"/>
                <w:sz w:val="20"/>
                <w:szCs w:val="20"/>
              </w:rPr>
              <w:t>color.</w:t>
            </w:r>
          </w:p>
          <w:p w14:paraId="4C42F271" w14:textId="77777777" w:rsidR="00565946" w:rsidRDefault="00565946" w:rsidP="00565946">
            <w:pPr>
              <w:pStyle w:val="TableParagraph"/>
              <w:kinsoku w:val="0"/>
              <w:overflowPunct w:val="0"/>
              <w:spacing w:before="12"/>
              <w:rPr>
                <w:spacing w:val="-5"/>
                <w:sz w:val="20"/>
                <w:szCs w:val="20"/>
              </w:rPr>
            </w:pPr>
            <w:r>
              <w:rPr>
                <w:sz w:val="20"/>
                <w:szCs w:val="20"/>
              </w:rPr>
              <w:t>The</w:t>
            </w:r>
            <w:r>
              <w:rPr>
                <w:spacing w:val="-10"/>
                <w:sz w:val="20"/>
                <w:szCs w:val="20"/>
              </w:rPr>
              <w:t xml:space="preserve"> </w:t>
            </w:r>
            <w:r>
              <w:rPr>
                <w:sz w:val="20"/>
                <w:szCs w:val="20"/>
              </w:rPr>
              <w:t>system</w:t>
            </w:r>
            <w:r>
              <w:rPr>
                <w:spacing w:val="-6"/>
                <w:sz w:val="20"/>
                <w:szCs w:val="20"/>
              </w:rPr>
              <w:t xml:space="preserve"> </w:t>
            </w:r>
            <w:r>
              <w:rPr>
                <w:spacing w:val="-2"/>
                <w:sz w:val="20"/>
                <w:szCs w:val="20"/>
              </w:rPr>
              <w:t xml:space="preserve">shall </w:t>
            </w:r>
            <w:r>
              <w:rPr>
                <w:sz w:val="20"/>
                <w:szCs w:val="20"/>
              </w:rPr>
              <w:t>indicate</w:t>
            </w:r>
            <w:r>
              <w:rPr>
                <w:spacing w:val="-10"/>
                <w:sz w:val="20"/>
                <w:szCs w:val="20"/>
              </w:rPr>
              <w:t xml:space="preserve"> </w:t>
            </w:r>
            <w:r>
              <w:rPr>
                <w:sz w:val="20"/>
                <w:szCs w:val="20"/>
              </w:rPr>
              <w:t>the</w:t>
            </w:r>
            <w:r>
              <w:rPr>
                <w:spacing w:val="-9"/>
                <w:sz w:val="20"/>
                <w:szCs w:val="20"/>
              </w:rPr>
              <w:t xml:space="preserve"> </w:t>
            </w:r>
            <w:r>
              <w:rPr>
                <w:spacing w:val="-2"/>
                <w:sz w:val="20"/>
                <w:szCs w:val="20"/>
              </w:rPr>
              <w:t xml:space="preserve">location </w:t>
            </w:r>
            <w:r>
              <w:rPr>
                <w:sz w:val="20"/>
                <w:szCs w:val="20"/>
              </w:rPr>
              <w:t>of</w:t>
            </w:r>
            <w:r>
              <w:rPr>
                <w:spacing w:val="-7"/>
                <w:sz w:val="20"/>
                <w:szCs w:val="20"/>
              </w:rPr>
              <w:t xml:space="preserve"> </w:t>
            </w:r>
            <w:r>
              <w:rPr>
                <w:sz w:val="20"/>
                <w:szCs w:val="20"/>
              </w:rPr>
              <w:t>the</w:t>
            </w:r>
            <w:r>
              <w:rPr>
                <w:spacing w:val="-5"/>
                <w:sz w:val="20"/>
                <w:szCs w:val="20"/>
              </w:rPr>
              <w:t xml:space="preserve"> </w:t>
            </w:r>
            <w:r>
              <w:rPr>
                <w:sz w:val="20"/>
                <w:szCs w:val="20"/>
              </w:rPr>
              <w:t>threat</w:t>
            </w:r>
            <w:r>
              <w:rPr>
                <w:spacing w:val="-6"/>
                <w:sz w:val="20"/>
                <w:szCs w:val="20"/>
              </w:rPr>
              <w:t xml:space="preserve"> </w:t>
            </w:r>
            <w:r>
              <w:rPr>
                <w:spacing w:val="-5"/>
                <w:sz w:val="20"/>
                <w:szCs w:val="20"/>
              </w:rPr>
              <w:t>or</w:t>
            </w:r>
          </w:p>
          <w:p w14:paraId="35B120F6" w14:textId="3F5BBE94" w:rsidR="00565946" w:rsidRDefault="00565946" w:rsidP="00565946">
            <w:pPr>
              <w:pStyle w:val="TableParagraph"/>
              <w:kinsoku w:val="0"/>
              <w:overflowPunct w:val="0"/>
              <w:rPr>
                <w:sz w:val="20"/>
                <w:szCs w:val="20"/>
              </w:rPr>
            </w:pPr>
            <w:r>
              <w:rPr>
                <w:sz w:val="20"/>
                <w:szCs w:val="20"/>
              </w:rPr>
              <w:t>anomaly</w:t>
            </w:r>
            <w:r>
              <w:rPr>
                <w:spacing w:val="-5"/>
                <w:sz w:val="20"/>
                <w:szCs w:val="20"/>
              </w:rPr>
              <w:t xml:space="preserve"> </w:t>
            </w:r>
            <w:r>
              <w:rPr>
                <w:sz w:val="20"/>
                <w:szCs w:val="20"/>
              </w:rPr>
              <w:t>to</w:t>
            </w:r>
            <w:r>
              <w:rPr>
                <w:spacing w:val="-5"/>
                <w:sz w:val="20"/>
                <w:szCs w:val="20"/>
              </w:rPr>
              <w:t xml:space="preserve"> the </w:t>
            </w:r>
            <w:r>
              <w:rPr>
                <w:sz w:val="20"/>
                <w:szCs w:val="20"/>
              </w:rPr>
              <w:t>operator</w:t>
            </w:r>
            <w:r>
              <w:rPr>
                <w:spacing w:val="-13"/>
                <w:sz w:val="20"/>
                <w:szCs w:val="20"/>
              </w:rPr>
              <w:t xml:space="preserve"> </w:t>
            </w:r>
            <w:r>
              <w:rPr>
                <w:sz w:val="20"/>
                <w:szCs w:val="20"/>
              </w:rPr>
              <w:t>by</w:t>
            </w:r>
            <w:r>
              <w:rPr>
                <w:spacing w:val="-5"/>
                <w:sz w:val="20"/>
                <w:szCs w:val="20"/>
              </w:rPr>
              <w:t xml:space="preserve"> </w:t>
            </w:r>
            <w:r>
              <w:rPr>
                <w:spacing w:val="-2"/>
                <w:sz w:val="20"/>
                <w:szCs w:val="20"/>
              </w:rPr>
              <w:t xml:space="preserve">either </w:t>
            </w:r>
            <w:r>
              <w:rPr>
                <w:sz w:val="20"/>
                <w:szCs w:val="20"/>
              </w:rPr>
              <w:t>bounding</w:t>
            </w:r>
            <w:r>
              <w:rPr>
                <w:spacing w:val="-10"/>
                <w:sz w:val="20"/>
                <w:szCs w:val="20"/>
              </w:rPr>
              <w:t xml:space="preserve"> </w:t>
            </w:r>
            <w:r>
              <w:rPr>
                <w:spacing w:val="-5"/>
                <w:sz w:val="20"/>
                <w:szCs w:val="20"/>
              </w:rPr>
              <w:t xml:space="preserve">or </w:t>
            </w:r>
            <w:r>
              <w:rPr>
                <w:spacing w:val="-2"/>
                <w:sz w:val="20"/>
                <w:szCs w:val="20"/>
              </w:rPr>
              <w:t>highlighting</w:t>
            </w:r>
            <w:r>
              <w:rPr>
                <w:spacing w:val="10"/>
                <w:sz w:val="20"/>
                <w:szCs w:val="20"/>
              </w:rPr>
              <w:t xml:space="preserve"> </w:t>
            </w:r>
            <w:r>
              <w:rPr>
                <w:spacing w:val="-5"/>
                <w:sz w:val="20"/>
                <w:szCs w:val="20"/>
              </w:rPr>
              <w:t xml:space="preserve">the </w:t>
            </w:r>
            <w:r>
              <w:rPr>
                <w:sz w:val="20"/>
                <w:szCs w:val="20"/>
              </w:rPr>
              <w:t>threat</w:t>
            </w:r>
            <w:r>
              <w:rPr>
                <w:spacing w:val="-12"/>
                <w:sz w:val="20"/>
                <w:szCs w:val="20"/>
              </w:rPr>
              <w:t xml:space="preserve"> </w:t>
            </w:r>
            <w:r>
              <w:rPr>
                <w:sz w:val="20"/>
                <w:szCs w:val="20"/>
              </w:rPr>
              <w:t>or</w:t>
            </w:r>
            <w:r>
              <w:rPr>
                <w:spacing w:val="-3"/>
                <w:sz w:val="20"/>
                <w:szCs w:val="20"/>
              </w:rPr>
              <w:t xml:space="preserve"> </w:t>
            </w:r>
            <w:r>
              <w:rPr>
                <w:spacing w:val="-2"/>
                <w:sz w:val="20"/>
                <w:szCs w:val="20"/>
              </w:rPr>
              <w:t>anomaly.</w:t>
            </w:r>
          </w:p>
        </w:tc>
        <w:tc>
          <w:tcPr>
            <w:tcW w:w="2160" w:type="dxa"/>
            <w:tcBorders>
              <w:top w:val="single" w:sz="8" w:space="0" w:color="000000"/>
              <w:left w:val="single" w:sz="8" w:space="0" w:color="000000"/>
              <w:bottom w:val="single" w:sz="8" w:space="0" w:color="000000"/>
              <w:right w:val="single" w:sz="8" w:space="0" w:color="000000"/>
            </w:tcBorders>
          </w:tcPr>
          <w:p w14:paraId="3DAB1253" w14:textId="77777777" w:rsidR="00565946" w:rsidRDefault="00565946" w:rsidP="00565946">
            <w:pPr>
              <w:pStyle w:val="TableParagraph"/>
              <w:kinsoku w:val="0"/>
              <w:overflowPunct w:val="0"/>
              <w:rPr>
                <w:spacing w:val="-2"/>
                <w:sz w:val="20"/>
                <w:szCs w:val="20"/>
              </w:rPr>
            </w:pPr>
            <w:r>
              <w:rPr>
                <w:sz w:val="20"/>
                <w:szCs w:val="20"/>
              </w:rPr>
              <w:t>The</w:t>
            </w:r>
            <w:r>
              <w:rPr>
                <w:spacing w:val="-10"/>
                <w:sz w:val="20"/>
                <w:szCs w:val="20"/>
              </w:rPr>
              <w:t xml:space="preserve"> </w:t>
            </w:r>
            <w:r>
              <w:rPr>
                <w:sz w:val="20"/>
                <w:szCs w:val="20"/>
              </w:rPr>
              <w:t>system</w:t>
            </w:r>
            <w:r>
              <w:rPr>
                <w:spacing w:val="-6"/>
                <w:sz w:val="20"/>
                <w:szCs w:val="20"/>
              </w:rPr>
              <w:t xml:space="preserve"> </w:t>
            </w:r>
            <w:r>
              <w:rPr>
                <w:spacing w:val="-2"/>
                <w:sz w:val="20"/>
                <w:szCs w:val="20"/>
              </w:rPr>
              <w:t xml:space="preserve">shall </w:t>
            </w:r>
            <w:r>
              <w:rPr>
                <w:sz w:val="20"/>
                <w:szCs w:val="20"/>
              </w:rPr>
              <w:t>provide</w:t>
            </w:r>
            <w:r>
              <w:rPr>
                <w:spacing w:val="-9"/>
                <w:sz w:val="20"/>
                <w:szCs w:val="20"/>
              </w:rPr>
              <w:t xml:space="preserve"> </w:t>
            </w:r>
            <w:r>
              <w:rPr>
                <w:spacing w:val="-5"/>
                <w:sz w:val="20"/>
                <w:szCs w:val="20"/>
              </w:rPr>
              <w:t xml:space="preserve">an </w:t>
            </w:r>
            <w:r>
              <w:rPr>
                <w:sz w:val="20"/>
                <w:szCs w:val="20"/>
              </w:rPr>
              <w:t>Automated</w:t>
            </w:r>
            <w:r>
              <w:rPr>
                <w:spacing w:val="-12"/>
                <w:sz w:val="20"/>
                <w:szCs w:val="20"/>
              </w:rPr>
              <w:t xml:space="preserve"> </w:t>
            </w:r>
            <w:r>
              <w:rPr>
                <w:spacing w:val="-2"/>
                <w:sz w:val="20"/>
                <w:szCs w:val="20"/>
              </w:rPr>
              <w:t>Threat</w:t>
            </w:r>
          </w:p>
          <w:p w14:paraId="66EADCD5" w14:textId="77777777" w:rsidR="00565946" w:rsidRDefault="00565946" w:rsidP="00565946">
            <w:pPr>
              <w:pStyle w:val="TableParagraph"/>
              <w:kinsoku w:val="0"/>
              <w:overflowPunct w:val="0"/>
              <w:spacing w:before="12"/>
              <w:rPr>
                <w:spacing w:val="-5"/>
                <w:sz w:val="20"/>
                <w:szCs w:val="20"/>
              </w:rPr>
            </w:pPr>
            <w:r>
              <w:rPr>
                <w:spacing w:val="-2"/>
                <w:sz w:val="20"/>
                <w:szCs w:val="20"/>
              </w:rPr>
              <w:t>Recognition</w:t>
            </w:r>
            <w:r>
              <w:rPr>
                <w:spacing w:val="7"/>
                <w:sz w:val="20"/>
                <w:szCs w:val="20"/>
              </w:rPr>
              <w:t xml:space="preserve"> </w:t>
            </w:r>
            <w:r>
              <w:rPr>
                <w:spacing w:val="-4"/>
                <w:sz w:val="20"/>
                <w:szCs w:val="20"/>
              </w:rPr>
              <w:t xml:space="preserve">(ATR) </w:t>
            </w:r>
            <w:r>
              <w:rPr>
                <w:sz w:val="20"/>
                <w:szCs w:val="20"/>
              </w:rPr>
              <w:t>capability.</w:t>
            </w:r>
            <w:r>
              <w:rPr>
                <w:spacing w:val="-12"/>
                <w:sz w:val="20"/>
                <w:szCs w:val="20"/>
              </w:rPr>
              <w:t xml:space="preserve"> </w:t>
            </w:r>
            <w:r>
              <w:rPr>
                <w:spacing w:val="-5"/>
                <w:sz w:val="20"/>
                <w:szCs w:val="20"/>
              </w:rPr>
              <w:t xml:space="preserve">The </w:t>
            </w:r>
            <w:r>
              <w:rPr>
                <w:sz w:val="20"/>
                <w:szCs w:val="20"/>
              </w:rPr>
              <w:t>system</w:t>
            </w:r>
            <w:r>
              <w:rPr>
                <w:spacing w:val="-10"/>
                <w:sz w:val="20"/>
                <w:szCs w:val="20"/>
              </w:rPr>
              <w:t xml:space="preserve"> </w:t>
            </w:r>
            <w:r>
              <w:rPr>
                <w:sz w:val="20"/>
                <w:szCs w:val="20"/>
              </w:rPr>
              <w:t>shall</w:t>
            </w:r>
            <w:r>
              <w:rPr>
                <w:spacing w:val="-8"/>
                <w:sz w:val="20"/>
                <w:szCs w:val="20"/>
              </w:rPr>
              <w:t xml:space="preserve"> </w:t>
            </w:r>
            <w:r>
              <w:rPr>
                <w:spacing w:val="-4"/>
                <w:sz w:val="20"/>
                <w:szCs w:val="20"/>
              </w:rPr>
              <w:t xml:space="preserve">have </w:t>
            </w:r>
            <w:r>
              <w:rPr>
                <w:sz w:val="20"/>
                <w:szCs w:val="20"/>
              </w:rPr>
              <w:t>the</w:t>
            </w:r>
            <w:r>
              <w:rPr>
                <w:spacing w:val="-9"/>
                <w:sz w:val="20"/>
                <w:szCs w:val="20"/>
              </w:rPr>
              <w:t xml:space="preserve"> </w:t>
            </w:r>
            <w:r>
              <w:rPr>
                <w:sz w:val="20"/>
                <w:szCs w:val="20"/>
              </w:rPr>
              <w:t>ability</w:t>
            </w:r>
            <w:r>
              <w:rPr>
                <w:spacing w:val="-5"/>
                <w:sz w:val="20"/>
                <w:szCs w:val="20"/>
              </w:rPr>
              <w:t xml:space="preserve"> </w:t>
            </w:r>
            <w:r>
              <w:rPr>
                <w:sz w:val="20"/>
                <w:szCs w:val="20"/>
              </w:rPr>
              <w:t>to</w:t>
            </w:r>
            <w:r>
              <w:rPr>
                <w:spacing w:val="-5"/>
                <w:sz w:val="20"/>
                <w:szCs w:val="20"/>
              </w:rPr>
              <w:t xml:space="preserve"> </w:t>
            </w:r>
            <w:r>
              <w:rPr>
                <w:spacing w:val="-4"/>
                <w:sz w:val="20"/>
                <w:szCs w:val="20"/>
              </w:rPr>
              <w:t xml:space="preserve">turn </w:t>
            </w:r>
            <w:r>
              <w:rPr>
                <w:sz w:val="20"/>
                <w:szCs w:val="20"/>
              </w:rPr>
              <w:t>this</w:t>
            </w:r>
            <w:r>
              <w:rPr>
                <w:spacing w:val="-12"/>
                <w:sz w:val="20"/>
                <w:szCs w:val="20"/>
              </w:rPr>
              <w:t xml:space="preserve"> </w:t>
            </w:r>
            <w:r>
              <w:rPr>
                <w:sz w:val="20"/>
                <w:szCs w:val="20"/>
              </w:rPr>
              <w:t>capability</w:t>
            </w:r>
            <w:r>
              <w:rPr>
                <w:spacing w:val="-9"/>
                <w:sz w:val="20"/>
                <w:szCs w:val="20"/>
              </w:rPr>
              <w:t xml:space="preserve"> </w:t>
            </w:r>
            <w:r>
              <w:rPr>
                <w:spacing w:val="-5"/>
                <w:sz w:val="20"/>
                <w:szCs w:val="20"/>
              </w:rPr>
              <w:t>on</w:t>
            </w:r>
          </w:p>
          <w:p w14:paraId="5B26B9AF" w14:textId="77777777" w:rsidR="00565946" w:rsidRDefault="00565946" w:rsidP="00565946">
            <w:pPr>
              <w:pStyle w:val="TableParagraph"/>
              <w:kinsoku w:val="0"/>
              <w:overflowPunct w:val="0"/>
              <w:spacing w:before="13"/>
              <w:rPr>
                <w:spacing w:val="-2"/>
                <w:sz w:val="20"/>
                <w:szCs w:val="20"/>
              </w:rPr>
            </w:pPr>
            <w:r>
              <w:rPr>
                <w:sz w:val="20"/>
                <w:szCs w:val="20"/>
              </w:rPr>
              <w:t>and</w:t>
            </w:r>
            <w:r>
              <w:rPr>
                <w:spacing w:val="-7"/>
                <w:sz w:val="20"/>
                <w:szCs w:val="20"/>
              </w:rPr>
              <w:t xml:space="preserve"> </w:t>
            </w:r>
            <w:r>
              <w:rPr>
                <w:sz w:val="20"/>
                <w:szCs w:val="20"/>
              </w:rPr>
              <w:t>off.</w:t>
            </w:r>
            <w:r>
              <w:rPr>
                <w:spacing w:val="-4"/>
                <w:sz w:val="20"/>
                <w:szCs w:val="20"/>
              </w:rPr>
              <w:t xml:space="preserve"> When </w:t>
            </w:r>
            <w:r>
              <w:rPr>
                <w:sz w:val="20"/>
                <w:szCs w:val="20"/>
              </w:rPr>
              <w:t>automated</w:t>
            </w:r>
            <w:r>
              <w:rPr>
                <w:spacing w:val="-10"/>
                <w:sz w:val="20"/>
                <w:szCs w:val="20"/>
              </w:rPr>
              <w:t xml:space="preserve"> </w:t>
            </w:r>
            <w:r>
              <w:rPr>
                <w:spacing w:val="-2"/>
                <w:sz w:val="20"/>
                <w:szCs w:val="20"/>
              </w:rPr>
              <w:t xml:space="preserve">threat </w:t>
            </w:r>
            <w:r>
              <w:rPr>
                <w:sz w:val="20"/>
                <w:szCs w:val="20"/>
              </w:rPr>
              <w:t>detection</w:t>
            </w:r>
            <w:r>
              <w:rPr>
                <w:spacing w:val="-8"/>
                <w:sz w:val="20"/>
                <w:szCs w:val="20"/>
              </w:rPr>
              <w:t xml:space="preserve"> </w:t>
            </w:r>
            <w:r>
              <w:rPr>
                <w:sz w:val="20"/>
                <w:szCs w:val="20"/>
              </w:rPr>
              <w:t>is</w:t>
            </w:r>
            <w:r>
              <w:rPr>
                <w:spacing w:val="-10"/>
                <w:sz w:val="20"/>
                <w:szCs w:val="20"/>
              </w:rPr>
              <w:t xml:space="preserve"> </w:t>
            </w:r>
            <w:r>
              <w:rPr>
                <w:spacing w:val="-2"/>
                <w:sz w:val="20"/>
                <w:szCs w:val="20"/>
              </w:rPr>
              <w:t>enabled,</w:t>
            </w:r>
          </w:p>
          <w:p w14:paraId="77AE5466" w14:textId="77777777" w:rsidR="00565946" w:rsidRDefault="00565946" w:rsidP="00565946">
            <w:pPr>
              <w:pStyle w:val="TableParagraph"/>
              <w:kinsoku w:val="0"/>
              <w:overflowPunct w:val="0"/>
              <w:spacing w:before="11"/>
              <w:rPr>
                <w:spacing w:val="-5"/>
                <w:sz w:val="20"/>
                <w:szCs w:val="20"/>
              </w:rPr>
            </w:pPr>
            <w:r>
              <w:rPr>
                <w:sz w:val="20"/>
                <w:szCs w:val="20"/>
              </w:rPr>
              <w:t>the</w:t>
            </w:r>
            <w:r>
              <w:rPr>
                <w:spacing w:val="-11"/>
                <w:sz w:val="20"/>
                <w:szCs w:val="20"/>
              </w:rPr>
              <w:t xml:space="preserve"> </w:t>
            </w:r>
            <w:r>
              <w:rPr>
                <w:sz w:val="20"/>
                <w:szCs w:val="20"/>
              </w:rPr>
              <w:t>system</w:t>
            </w:r>
            <w:r>
              <w:rPr>
                <w:spacing w:val="-6"/>
                <w:sz w:val="20"/>
                <w:szCs w:val="20"/>
              </w:rPr>
              <w:t xml:space="preserve"> </w:t>
            </w:r>
            <w:r>
              <w:rPr>
                <w:spacing w:val="-2"/>
                <w:sz w:val="20"/>
                <w:szCs w:val="20"/>
              </w:rPr>
              <w:t xml:space="preserve">shall </w:t>
            </w:r>
            <w:r>
              <w:rPr>
                <w:sz w:val="20"/>
                <w:szCs w:val="20"/>
              </w:rPr>
              <w:t>provide</w:t>
            </w:r>
            <w:r>
              <w:rPr>
                <w:spacing w:val="-9"/>
                <w:sz w:val="20"/>
                <w:szCs w:val="20"/>
              </w:rPr>
              <w:t xml:space="preserve"> </w:t>
            </w:r>
            <w:r>
              <w:rPr>
                <w:sz w:val="20"/>
                <w:szCs w:val="20"/>
              </w:rPr>
              <w:t>an</w:t>
            </w:r>
            <w:r>
              <w:rPr>
                <w:spacing w:val="-4"/>
                <w:sz w:val="20"/>
                <w:szCs w:val="20"/>
              </w:rPr>
              <w:t xml:space="preserve"> </w:t>
            </w:r>
            <w:r>
              <w:rPr>
                <w:spacing w:val="-2"/>
                <w:sz w:val="20"/>
                <w:szCs w:val="20"/>
              </w:rPr>
              <w:t xml:space="preserve">auto- </w:t>
            </w:r>
            <w:r>
              <w:rPr>
                <w:sz w:val="20"/>
                <w:szCs w:val="20"/>
              </w:rPr>
              <w:t>detect</w:t>
            </w:r>
            <w:r>
              <w:rPr>
                <w:spacing w:val="-12"/>
                <w:sz w:val="20"/>
                <w:szCs w:val="20"/>
              </w:rPr>
              <w:t xml:space="preserve"> </w:t>
            </w:r>
            <w:r>
              <w:rPr>
                <w:spacing w:val="-2"/>
                <w:sz w:val="20"/>
                <w:szCs w:val="20"/>
              </w:rPr>
              <w:t xml:space="preserve">alarm </w:t>
            </w:r>
            <w:r>
              <w:rPr>
                <w:sz w:val="20"/>
                <w:szCs w:val="20"/>
              </w:rPr>
              <w:t>(audible</w:t>
            </w:r>
            <w:r>
              <w:rPr>
                <w:spacing w:val="-9"/>
                <w:sz w:val="20"/>
                <w:szCs w:val="20"/>
              </w:rPr>
              <w:t xml:space="preserve"> </w:t>
            </w:r>
            <w:r>
              <w:rPr>
                <w:sz w:val="20"/>
                <w:szCs w:val="20"/>
              </w:rPr>
              <w:t>and</w:t>
            </w:r>
            <w:r>
              <w:rPr>
                <w:spacing w:val="-8"/>
                <w:sz w:val="20"/>
                <w:szCs w:val="20"/>
              </w:rPr>
              <w:t xml:space="preserve"> </w:t>
            </w:r>
            <w:r>
              <w:rPr>
                <w:spacing w:val="-2"/>
                <w:sz w:val="20"/>
                <w:szCs w:val="20"/>
              </w:rPr>
              <w:t xml:space="preserve">visual </w:t>
            </w:r>
            <w:r>
              <w:rPr>
                <w:sz w:val="20"/>
                <w:szCs w:val="20"/>
              </w:rPr>
              <w:t>by</w:t>
            </w:r>
            <w:r>
              <w:rPr>
                <w:spacing w:val="-9"/>
                <w:sz w:val="20"/>
                <w:szCs w:val="20"/>
              </w:rPr>
              <w:t xml:space="preserve"> </w:t>
            </w:r>
            <w:r>
              <w:rPr>
                <w:sz w:val="20"/>
                <w:szCs w:val="20"/>
              </w:rPr>
              <w:t>selection)</w:t>
            </w:r>
            <w:r>
              <w:rPr>
                <w:spacing w:val="-6"/>
                <w:sz w:val="20"/>
                <w:szCs w:val="20"/>
              </w:rPr>
              <w:t xml:space="preserve"> </w:t>
            </w:r>
            <w:r>
              <w:rPr>
                <w:spacing w:val="-4"/>
                <w:sz w:val="20"/>
                <w:szCs w:val="20"/>
              </w:rPr>
              <w:t xml:space="preserve">that </w:t>
            </w:r>
            <w:r>
              <w:rPr>
                <w:sz w:val="20"/>
                <w:szCs w:val="20"/>
              </w:rPr>
              <w:t>clearly</w:t>
            </w:r>
            <w:r>
              <w:rPr>
                <w:spacing w:val="-11"/>
                <w:sz w:val="20"/>
                <w:szCs w:val="20"/>
              </w:rPr>
              <w:t xml:space="preserve"> </w:t>
            </w:r>
            <w:r>
              <w:rPr>
                <w:sz w:val="20"/>
                <w:szCs w:val="20"/>
              </w:rPr>
              <w:t>highlights</w:t>
            </w:r>
            <w:r>
              <w:rPr>
                <w:spacing w:val="-12"/>
                <w:sz w:val="20"/>
                <w:szCs w:val="20"/>
              </w:rPr>
              <w:t xml:space="preserve"> </w:t>
            </w:r>
            <w:r>
              <w:rPr>
                <w:spacing w:val="-5"/>
                <w:sz w:val="20"/>
                <w:szCs w:val="20"/>
              </w:rPr>
              <w:t>or</w:t>
            </w:r>
          </w:p>
          <w:p w14:paraId="75E8C77C" w14:textId="77777777" w:rsidR="00565946" w:rsidRDefault="00565946" w:rsidP="00565946">
            <w:pPr>
              <w:pStyle w:val="TableParagraph"/>
              <w:kinsoku w:val="0"/>
              <w:overflowPunct w:val="0"/>
              <w:spacing w:before="13"/>
              <w:rPr>
                <w:spacing w:val="-2"/>
                <w:sz w:val="20"/>
                <w:szCs w:val="20"/>
              </w:rPr>
            </w:pPr>
            <w:r>
              <w:rPr>
                <w:spacing w:val="-2"/>
                <w:sz w:val="20"/>
                <w:szCs w:val="20"/>
              </w:rPr>
              <w:t>indicates</w:t>
            </w:r>
            <w:r>
              <w:rPr>
                <w:spacing w:val="5"/>
                <w:sz w:val="20"/>
                <w:szCs w:val="20"/>
              </w:rPr>
              <w:t xml:space="preserve"> </w:t>
            </w:r>
            <w:r>
              <w:rPr>
                <w:spacing w:val="-5"/>
                <w:sz w:val="20"/>
                <w:szCs w:val="20"/>
              </w:rPr>
              <w:t xml:space="preserve">the </w:t>
            </w:r>
            <w:r>
              <w:rPr>
                <w:sz w:val="20"/>
                <w:szCs w:val="20"/>
              </w:rPr>
              <w:t>anomaly</w:t>
            </w:r>
            <w:r>
              <w:rPr>
                <w:spacing w:val="-8"/>
                <w:sz w:val="20"/>
                <w:szCs w:val="20"/>
              </w:rPr>
              <w:t xml:space="preserve"> </w:t>
            </w:r>
            <w:r>
              <w:rPr>
                <w:sz w:val="20"/>
                <w:szCs w:val="20"/>
              </w:rPr>
              <w:t>or</w:t>
            </w:r>
            <w:r>
              <w:rPr>
                <w:spacing w:val="-5"/>
                <w:sz w:val="20"/>
                <w:szCs w:val="20"/>
              </w:rPr>
              <w:t xml:space="preserve"> </w:t>
            </w:r>
            <w:r>
              <w:rPr>
                <w:spacing w:val="-2"/>
                <w:sz w:val="20"/>
                <w:szCs w:val="20"/>
              </w:rPr>
              <w:t xml:space="preserve">threat </w:t>
            </w:r>
            <w:r>
              <w:rPr>
                <w:sz w:val="20"/>
                <w:szCs w:val="20"/>
              </w:rPr>
              <w:t>object</w:t>
            </w:r>
            <w:r>
              <w:rPr>
                <w:spacing w:val="-8"/>
                <w:sz w:val="20"/>
                <w:szCs w:val="20"/>
              </w:rPr>
              <w:t xml:space="preserve"> </w:t>
            </w:r>
            <w:r>
              <w:rPr>
                <w:sz w:val="20"/>
                <w:szCs w:val="20"/>
              </w:rPr>
              <w:t>in</w:t>
            </w:r>
            <w:r>
              <w:rPr>
                <w:spacing w:val="-5"/>
                <w:sz w:val="20"/>
                <w:szCs w:val="20"/>
              </w:rPr>
              <w:t xml:space="preserve"> </w:t>
            </w:r>
            <w:r>
              <w:rPr>
                <w:spacing w:val="-2"/>
                <w:sz w:val="20"/>
                <w:szCs w:val="20"/>
              </w:rPr>
              <w:t>color.</w:t>
            </w:r>
          </w:p>
          <w:p w14:paraId="7E39D8C1" w14:textId="77777777" w:rsidR="00565946" w:rsidRDefault="00565946" w:rsidP="00565946">
            <w:pPr>
              <w:pStyle w:val="TableParagraph"/>
              <w:kinsoku w:val="0"/>
              <w:overflowPunct w:val="0"/>
              <w:spacing w:before="12"/>
              <w:rPr>
                <w:spacing w:val="-5"/>
                <w:sz w:val="20"/>
                <w:szCs w:val="20"/>
              </w:rPr>
            </w:pPr>
            <w:r>
              <w:rPr>
                <w:sz w:val="20"/>
                <w:szCs w:val="20"/>
              </w:rPr>
              <w:t>The</w:t>
            </w:r>
            <w:r>
              <w:rPr>
                <w:spacing w:val="-10"/>
                <w:sz w:val="20"/>
                <w:szCs w:val="20"/>
              </w:rPr>
              <w:t xml:space="preserve"> </w:t>
            </w:r>
            <w:r>
              <w:rPr>
                <w:sz w:val="20"/>
                <w:szCs w:val="20"/>
              </w:rPr>
              <w:t>system</w:t>
            </w:r>
            <w:r>
              <w:rPr>
                <w:spacing w:val="-6"/>
                <w:sz w:val="20"/>
                <w:szCs w:val="20"/>
              </w:rPr>
              <w:t xml:space="preserve"> </w:t>
            </w:r>
            <w:r>
              <w:rPr>
                <w:spacing w:val="-2"/>
                <w:sz w:val="20"/>
                <w:szCs w:val="20"/>
              </w:rPr>
              <w:t xml:space="preserve">shall </w:t>
            </w:r>
            <w:r>
              <w:rPr>
                <w:sz w:val="20"/>
                <w:szCs w:val="20"/>
              </w:rPr>
              <w:t>indicate</w:t>
            </w:r>
            <w:r>
              <w:rPr>
                <w:spacing w:val="-10"/>
                <w:sz w:val="20"/>
                <w:szCs w:val="20"/>
              </w:rPr>
              <w:t xml:space="preserve"> </w:t>
            </w:r>
            <w:r>
              <w:rPr>
                <w:sz w:val="20"/>
                <w:szCs w:val="20"/>
              </w:rPr>
              <w:t>the</w:t>
            </w:r>
            <w:r>
              <w:rPr>
                <w:spacing w:val="-9"/>
                <w:sz w:val="20"/>
                <w:szCs w:val="20"/>
              </w:rPr>
              <w:t xml:space="preserve"> </w:t>
            </w:r>
            <w:r>
              <w:rPr>
                <w:spacing w:val="-2"/>
                <w:sz w:val="20"/>
                <w:szCs w:val="20"/>
              </w:rPr>
              <w:t xml:space="preserve">location </w:t>
            </w:r>
            <w:r>
              <w:rPr>
                <w:sz w:val="20"/>
                <w:szCs w:val="20"/>
              </w:rPr>
              <w:t>of</w:t>
            </w:r>
            <w:r>
              <w:rPr>
                <w:spacing w:val="-7"/>
                <w:sz w:val="20"/>
                <w:szCs w:val="20"/>
              </w:rPr>
              <w:t xml:space="preserve"> </w:t>
            </w:r>
            <w:r>
              <w:rPr>
                <w:sz w:val="20"/>
                <w:szCs w:val="20"/>
              </w:rPr>
              <w:t>the</w:t>
            </w:r>
            <w:r>
              <w:rPr>
                <w:spacing w:val="-5"/>
                <w:sz w:val="20"/>
                <w:szCs w:val="20"/>
              </w:rPr>
              <w:t xml:space="preserve"> </w:t>
            </w:r>
            <w:r>
              <w:rPr>
                <w:sz w:val="20"/>
                <w:szCs w:val="20"/>
              </w:rPr>
              <w:t>threat</w:t>
            </w:r>
            <w:r>
              <w:rPr>
                <w:spacing w:val="-6"/>
                <w:sz w:val="20"/>
                <w:szCs w:val="20"/>
              </w:rPr>
              <w:t xml:space="preserve"> </w:t>
            </w:r>
            <w:r>
              <w:rPr>
                <w:spacing w:val="-5"/>
                <w:sz w:val="20"/>
                <w:szCs w:val="20"/>
              </w:rPr>
              <w:t>or</w:t>
            </w:r>
          </w:p>
          <w:p w14:paraId="674A5BED" w14:textId="0C3D55EF" w:rsidR="00565946" w:rsidRDefault="00565946" w:rsidP="00565946">
            <w:pPr>
              <w:pStyle w:val="TableParagraph"/>
              <w:kinsoku w:val="0"/>
              <w:overflowPunct w:val="0"/>
              <w:rPr>
                <w:sz w:val="20"/>
                <w:szCs w:val="20"/>
              </w:rPr>
            </w:pPr>
            <w:r>
              <w:rPr>
                <w:sz w:val="20"/>
                <w:szCs w:val="20"/>
              </w:rPr>
              <w:t>anomaly</w:t>
            </w:r>
            <w:r>
              <w:rPr>
                <w:spacing w:val="-5"/>
                <w:sz w:val="20"/>
                <w:szCs w:val="20"/>
              </w:rPr>
              <w:t xml:space="preserve"> </w:t>
            </w:r>
            <w:r>
              <w:rPr>
                <w:sz w:val="20"/>
                <w:szCs w:val="20"/>
              </w:rPr>
              <w:t>to</w:t>
            </w:r>
            <w:r>
              <w:rPr>
                <w:spacing w:val="-5"/>
                <w:sz w:val="20"/>
                <w:szCs w:val="20"/>
              </w:rPr>
              <w:t xml:space="preserve"> the </w:t>
            </w:r>
            <w:r>
              <w:rPr>
                <w:sz w:val="20"/>
                <w:szCs w:val="20"/>
              </w:rPr>
              <w:t>operator</w:t>
            </w:r>
            <w:r>
              <w:rPr>
                <w:spacing w:val="-13"/>
                <w:sz w:val="20"/>
                <w:szCs w:val="20"/>
              </w:rPr>
              <w:t xml:space="preserve"> </w:t>
            </w:r>
            <w:r>
              <w:rPr>
                <w:sz w:val="20"/>
                <w:szCs w:val="20"/>
              </w:rPr>
              <w:t>by</w:t>
            </w:r>
            <w:r>
              <w:rPr>
                <w:spacing w:val="-5"/>
                <w:sz w:val="20"/>
                <w:szCs w:val="20"/>
              </w:rPr>
              <w:t xml:space="preserve"> </w:t>
            </w:r>
            <w:r>
              <w:rPr>
                <w:spacing w:val="-2"/>
                <w:sz w:val="20"/>
                <w:szCs w:val="20"/>
              </w:rPr>
              <w:t xml:space="preserve">either </w:t>
            </w:r>
            <w:r>
              <w:rPr>
                <w:sz w:val="20"/>
                <w:szCs w:val="20"/>
              </w:rPr>
              <w:t>bounding</w:t>
            </w:r>
            <w:r>
              <w:rPr>
                <w:spacing w:val="-10"/>
                <w:sz w:val="20"/>
                <w:szCs w:val="20"/>
              </w:rPr>
              <w:t xml:space="preserve"> </w:t>
            </w:r>
            <w:r>
              <w:rPr>
                <w:spacing w:val="-5"/>
                <w:sz w:val="20"/>
                <w:szCs w:val="20"/>
              </w:rPr>
              <w:t xml:space="preserve">or </w:t>
            </w:r>
            <w:r>
              <w:rPr>
                <w:spacing w:val="-2"/>
                <w:sz w:val="20"/>
                <w:szCs w:val="20"/>
              </w:rPr>
              <w:t>highlighting</w:t>
            </w:r>
            <w:r>
              <w:rPr>
                <w:spacing w:val="10"/>
                <w:sz w:val="20"/>
                <w:szCs w:val="20"/>
              </w:rPr>
              <w:t xml:space="preserve"> </w:t>
            </w:r>
            <w:r>
              <w:rPr>
                <w:spacing w:val="-5"/>
                <w:sz w:val="20"/>
                <w:szCs w:val="20"/>
              </w:rPr>
              <w:t xml:space="preserve">the </w:t>
            </w:r>
            <w:r>
              <w:rPr>
                <w:sz w:val="20"/>
                <w:szCs w:val="20"/>
              </w:rPr>
              <w:t>threat</w:t>
            </w:r>
            <w:r>
              <w:rPr>
                <w:spacing w:val="-12"/>
                <w:sz w:val="20"/>
                <w:szCs w:val="20"/>
              </w:rPr>
              <w:t xml:space="preserve"> </w:t>
            </w:r>
            <w:r>
              <w:rPr>
                <w:sz w:val="20"/>
                <w:szCs w:val="20"/>
              </w:rPr>
              <w:t>or</w:t>
            </w:r>
            <w:r>
              <w:rPr>
                <w:spacing w:val="-3"/>
                <w:sz w:val="20"/>
                <w:szCs w:val="20"/>
              </w:rPr>
              <w:t xml:space="preserve"> </w:t>
            </w:r>
            <w:r>
              <w:rPr>
                <w:spacing w:val="-2"/>
                <w:sz w:val="20"/>
                <w:szCs w:val="20"/>
              </w:rPr>
              <w:t>anomaly.</w:t>
            </w:r>
          </w:p>
        </w:tc>
        <w:tc>
          <w:tcPr>
            <w:tcW w:w="2160" w:type="dxa"/>
            <w:tcBorders>
              <w:top w:val="single" w:sz="8" w:space="0" w:color="000000"/>
              <w:left w:val="single" w:sz="8" w:space="0" w:color="000000"/>
              <w:bottom w:val="single" w:sz="8" w:space="0" w:color="000000"/>
              <w:right w:val="single" w:sz="4" w:space="0" w:color="000000"/>
            </w:tcBorders>
          </w:tcPr>
          <w:p w14:paraId="28166201" w14:textId="77777777" w:rsidR="00565946" w:rsidRDefault="00565946" w:rsidP="00565946">
            <w:pPr>
              <w:pStyle w:val="TableParagraph"/>
              <w:kinsoku w:val="0"/>
              <w:overflowPunct w:val="0"/>
              <w:rPr>
                <w:spacing w:val="-2"/>
                <w:sz w:val="20"/>
                <w:szCs w:val="20"/>
              </w:rPr>
            </w:pPr>
            <w:r>
              <w:rPr>
                <w:sz w:val="20"/>
                <w:szCs w:val="20"/>
              </w:rPr>
              <w:t>The</w:t>
            </w:r>
            <w:r>
              <w:rPr>
                <w:spacing w:val="-10"/>
                <w:sz w:val="20"/>
                <w:szCs w:val="20"/>
              </w:rPr>
              <w:t xml:space="preserve"> </w:t>
            </w:r>
            <w:r>
              <w:rPr>
                <w:sz w:val="20"/>
                <w:szCs w:val="20"/>
              </w:rPr>
              <w:t>system</w:t>
            </w:r>
            <w:r>
              <w:rPr>
                <w:spacing w:val="-6"/>
                <w:sz w:val="20"/>
                <w:szCs w:val="20"/>
              </w:rPr>
              <w:t xml:space="preserve"> </w:t>
            </w:r>
            <w:r>
              <w:rPr>
                <w:spacing w:val="-2"/>
                <w:sz w:val="20"/>
                <w:szCs w:val="20"/>
              </w:rPr>
              <w:t xml:space="preserve">shall </w:t>
            </w:r>
            <w:r>
              <w:rPr>
                <w:sz w:val="20"/>
                <w:szCs w:val="20"/>
              </w:rPr>
              <w:t>provide</w:t>
            </w:r>
            <w:r>
              <w:rPr>
                <w:spacing w:val="-9"/>
                <w:sz w:val="20"/>
                <w:szCs w:val="20"/>
              </w:rPr>
              <w:t xml:space="preserve"> </w:t>
            </w:r>
            <w:r>
              <w:rPr>
                <w:spacing w:val="-5"/>
                <w:sz w:val="20"/>
                <w:szCs w:val="20"/>
              </w:rPr>
              <w:t xml:space="preserve">an </w:t>
            </w:r>
            <w:r>
              <w:rPr>
                <w:sz w:val="20"/>
                <w:szCs w:val="20"/>
              </w:rPr>
              <w:t>Automated</w:t>
            </w:r>
            <w:r>
              <w:rPr>
                <w:spacing w:val="-12"/>
                <w:sz w:val="20"/>
                <w:szCs w:val="20"/>
              </w:rPr>
              <w:t xml:space="preserve"> </w:t>
            </w:r>
            <w:r>
              <w:rPr>
                <w:spacing w:val="-2"/>
                <w:sz w:val="20"/>
                <w:szCs w:val="20"/>
              </w:rPr>
              <w:t>Threat</w:t>
            </w:r>
          </w:p>
          <w:p w14:paraId="7DBA9255" w14:textId="77777777" w:rsidR="00565946" w:rsidRDefault="00565946" w:rsidP="00565946">
            <w:pPr>
              <w:pStyle w:val="TableParagraph"/>
              <w:kinsoku w:val="0"/>
              <w:overflowPunct w:val="0"/>
              <w:spacing w:before="12"/>
              <w:rPr>
                <w:spacing w:val="-5"/>
                <w:sz w:val="20"/>
                <w:szCs w:val="20"/>
              </w:rPr>
            </w:pPr>
            <w:r>
              <w:rPr>
                <w:spacing w:val="-2"/>
                <w:sz w:val="20"/>
                <w:szCs w:val="20"/>
              </w:rPr>
              <w:t>Recognition</w:t>
            </w:r>
            <w:r>
              <w:rPr>
                <w:spacing w:val="7"/>
                <w:sz w:val="20"/>
                <w:szCs w:val="20"/>
              </w:rPr>
              <w:t xml:space="preserve"> </w:t>
            </w:r>
            <w:r>
              <w:rPr>
                <w:spacing w:val="-4"/>
                <w:sz w:val="20"/>
                <w:szCs w:val="20"/>
              </w:rPr>
              <w:t xml:space="preserve">(ATR) </w:t>
            </w:r>
            <w:r>
              <w:rPr>
                <w:sz w:val="20"/>
                <w:szCs w:val="20"/>
              </w:rPr>
              <w:t>capability.</w:t>
            </w:r>
            <w:r>
              <w:rPr>
                <w:spacing w:val="-12"/>
                <w:sz w:val="20"/>
                <w:szCs w:val="20"/>
              </w:rPr>
              <w:t xml:space="preserve"> </w:t>
            </w:r>
            <w:r>
              <w:rPr>
                <w:spacing w:val="-5"/>
                <w:sz w:val="20"/>
                <w:szCs w:val="20"/>
              </w:rPr>
              <w:t xml:space="preserve">The </w:t>
            </w:r>
            <w:r>
              <w:rPr>
                <w:sz w:val="20"/>
                <w:szCs w:val="20"/>
              </w:rPr>
              <w:t>system</w:t>
            </w:r>
            <w:r>
              <w:rPr>
                <w:spacing w:val="-10"/>
                <w:sz w:val="20"/>
                <w:szCs w:val="20"/>
              </w:rPr>
              <w:t xml:space="preserve"> </w:t>
            </w:r>
            <w:r>
              <w:rPr>
                <w:sz w:val="20"/>
                <w:szCs w:val="20"/>
              </w:rPr>
              <w:t>shall</w:t>
            </w:r>
            <w:r>
              <w:rPr>
                <w:spacing w:val="-8"/>
                <w:sz w:val="20"/>
                <w:szCs w:val="20"/>
              </w:rPr>
              <w:t xml:space="preserve"> </w:t>
            </w:r>
            <w:r>
              <w:rPr>
                <w:spacing w:val="-4"/>
                <w:sz w:val="20"/>
                <w:szCs w:val="20"/>
              </w:rPr>
              <w:t xml:space="preserve">have </w:t>
            </w:r>
            <w:r>
              <w:rPr>
                <w:sz w:val="20"/>
                <w:szCs w:val="20"/>
              </w:rPr>
              <w:t>the</w:t>
            </w:r>
            <w:r>
              <w:rPr>
                <w:spacing w:val="-9"/>
                <w:sz w:val="20"/>
                <w:szCs w:val="20"/>
              </w:rPr>
              <w:t xml:space="preserve"> </w:t>
            </w:r>
            <w:r>
              <w:rPr>
                <w:sz w:val="20"/>
                <w:szCs w:val="20"/>
              </w:rPr>
              <w:t>ability</w:t>
            </w:r>
            <w:r>
              <w:rPr>
                <w:spacing w:val="-5"/>
                <w:sz w:val="20"/>
                <w:szCs w:val="20"/>
              </w:rPr>
              <w:t xml:space="preserve"> </w:t>
            </w:r>
            <w:r>
              <w:rPr>
                <w:sz w:val="20"/>
                <w:szCs w:val="20"/>
              </w:rPr>
              <w:t>to</w:t>
            </w:r>
            <w:r>
              <w:rPr>
                <w:spacing w:val="-5"/>
                <w:sz w:val="20"/>
                <w:szCs w:val="20"/>
              </w:rPr>
              <w:t xml:space="preserve"> </w:t>
            </w:r>
            <w:r>
              <w:rPr>
                <w:spacing w:val="-4"/>
                <w:sz w:val="20"/>
                <w:szCs w:val="20"/>
              </w:rPr>
              <w:t xml:space="preserve">turn </w:t>
            </w:r>
            <w:r>
              <w:rPr>
                <w:sz w:val="20"/>
                <w:szCs w:val="20"/>
              </w:rPr>
              <w:t>this</w:t>
            </w:r>
            <w:r>
              <w:rPr>
                <w:spacing w:val="-12"/>
                <w:sz w:val="20"/>
                <w:szCs w:val="20"/>
              </w:rPr>
              <w:t xml:space="preserve"> </w:t>
            </w:r>
            <w:r>
              <w:rPr>
                <w:sz w:val="20"/>
                <w:szCs w:val="20"/>
              </w:rPr>
              <w:t>capability</w:t>
            </w:r>
            <w:r>
              <w:rPr>
                <w:spacing w:val="-9"/>
                <w:sz w:val="20"/>
                <w:szCs w:val="20"/>
              </w:rPr>
              <w:t xml:space="preserve"> </w:t>
            </w:r>
            <w:r>
              <w:rPr>
                <w:spacing w:val="-5"/>
                <w:sz w:val="20"/>
                <w:szCs w:val="20"/>
              </w:rPr>
              <w:t>on</w:t>
            </w:r>
          </w:p>
          <w:p w14:paraId="798CBC23" w14:textId="77777777" w:rsidR="00565946" w:rsidRDefault="00565946" w:rsidP="00565946">
            <w:pPr>
              <w:pStyle w:val="TableParagraph"/>
              <w:kinsoku w:val="0"/>
              <w:overflowPunct w:val="0"/>
              <w:spacing w:before="13"/>
              <w:rPr>
                <w:spacing w:val="-2"/>
                <w:sz w:val="20"/>
                <w:szCs w:val="20"/>
              </w:rPr>
            </w:pPr>
            <w:r>
              <w:rPr>
                <w:sz w:val="20"/>
                <w:szCs w:val="20"/>
              </w:rPr>
              <w:t>and</w:t>
            </w:r>
            <w:r>
              <w:rPr>
                <w:spacing w:val="-7"/>
                <w:sz w:val="20"/>
                <w:szCs w:val="20"/>
              </w:rPr>
              <w:t xml:space="preserve"> </w:t>
            </w:r>
            <w:r>
              <w:rPr>
                <w:sz w:val="20"/>
                <w:szCs w:val="20"/>
              </w:rPr>
              <w:t>off.</w:t>
            </w:r>
            <w:r>
              <w:rPr>
                <w:spacing w:val="-4"/>
                <w:sz w:val="20"/>
                <w:szCs w:val="20"/>
              </w:rPr>
              <w:t xml:space="preserve"> When </w:t>
            </w:r>
            <w:r>
              <w:rPr>
                <w:sz w:val="20"/>
                <w:szCs w:val="20"/>
              </w:rPr>
              <w:t>automated</w:t>
            </w:r>
            <w:r>
              <w:rPr>
                <w:spacing w:val="-10"/>
                <w:sz w:val="20"/>
                <w:szCs w:val="20"/>
              </w:rPr>
              <w:t xml:space="preserve"> </w:t>
            </w:r>
            <w:r>
              <w:rPr>
                <w:spacing w:val="-2"/>
                <w:sz w:val="20"/>
                <w:szCs w:val="20"/>
              </w:rPr>
              <w:t xml:space="preserve">threat </w:t>
            </w:r>
            <w:r>
              <w:rPr>
                <w:sz w:val="20"/>
                <w:szCs w:val="20"/>
              </w:rPr>
              <w:t>detection</w:t>
            </w:r>
            <w:r>
              <w:rPr>
                <w:spacing w:val="-8"/>
                <w:sz w:val="20"/>
                <w:szCs w:val="20"/>
              </w:rPr>
              <w:t xml:space="preserve"> </w:t>
            </w:r>
            <w:r>
              <w:rPr>
                <w:sz w:val="20"/>
                <w:szCs w:val="20"/>
              </w:rPr>
              <w:t>is</w:t>
            </w:r>
            <w:r>
              <w:rPr>
                <w:spacing w:val="-10"/>
                <w:sz w:val="20"/>
                <w:szCs w:val="20"/>
              </w:rPr>
              <w:t xml:space="preserve"> </w:t>
            </w:r>
            <w:r>
              <w:rPr>
                <w:spacing w:val="-2"/>
                <w:sz w:val="20"/>
                <w:szCs w:val="20"/>
              </w:rPr>
              <w:t>enabled,</w:t>
            </w:r>
          </w:p>
          <w:p w14:paraId="271A9542" w14:textId="77777777" w:rsidR="00565946" w:rsidRDefault="00565946" w:rsidP="00565946">
            <w:pPr>
              <w:pStyle w:val="TableParagraph"/>
              <w:kinsoku w:val="0"/>
              <w:overflowPunct w:val="0"/>
              <w:spacing w:before="11"/>
              <w:rPr>
                <w:spacing w:val="-5"/>
                <w:sz w:val="20"/>
                <w:szCs w:val="20"/>
              </w:rPr>
            </w:pPr>
            <w:r>
              <w:rPr>
                <w:sz w:val="20"/>
                <w:szCs w:val="20"/>
              </w:rPr>
              <w:t>the</w:t>
            </w:r>
            <w:r>
              <w:rPr>
                <w:spacing w:val="-11"/>
                <w:sz w:val="20"/>
                <w:szCs w:val="20"/>
              </w:rPr>
              <w:t xml:space="preserve"> </w:t>
            </w:r>
            <w:r>
              <w:rPr>
                <w:sz w:val="20"/>
                <w:szCs w:val="20"/>
              </w:rPr>
              <w:t>system</w:t>
            </w:r>
            <w:r>
              <w:rPr>
                <w:spacing w:val="-6"/>
                <w:sz w:val="20"/>
                <w:szCs w:val="20"/>
              </w:rPr>
              <w:t xml:space="preserve"> </w:t>
            </w:r>
            <w:r>
              <w:rPr>
                <w:spacing w:val="-2"/>
                <w:sz w:val="20"/>
                <w:szCs w:val="20"/>
              </w:rPr>
              <w:t xml:space="preserve">shall </w:t>
            </w:r>
            <w:r>
              <w:rPr>
                <w:sz w:val="20"/>
                <w:szCs w:val="20"/>
              </w:rPr>
              <w:t>provide</w:t>
            </w:r>
            <w:r>
              <w:rPr>
                <w:spacing w:val="-9"/>
                <w:sz w:val="20"/>
                <w:szCs w:val="20"/>
              </w:rPr>
              <w:t xml:space="preserve"> </w:t>
            </w:r>
            <w:r>
              <w:rPr>
                <w:sz w:val="20"/>
                <w:szCs w:val="20"/>
              </w:rPr>
              <w:t>an</w:t>
            </w:r>
            <w:r>
              <w:rPr>
                <w:spacing w:val="-4"/>
                <w:sz w:val="20"/>
                <w:szCs w:val="20"/>
              </w:rPr>
              <w:t xml:space="preserve"> </w:t>
            </w:r>
            <w:r>
              <w:rPr>
                <w:spacing w:val="-2"/>
                <w:sz w:val="20"/>
                <w:szCs w:val="20"/>
              </w:rPr>
              <w:t xml:space="preserve">auto- </w:t>
            </w:r>
            <w:r>
              <w:rPr>
                <w:sz w:val="20"/>
                <w:szCs w:val="20"/>
              </w:rPr>
              <w:t>detect</w:t>
            </w:r>
            <w:r>
              <w:rPr>
                <w:spacing w:val="-12"/>
                <w:sz w:val="20"/>
                <w:szCs w:val="20"/>
              </w:rPr>
              <w:t xml:space="preserve"> </w:t>
            </w:r>
            <w:r>
              <w:rPr>
                <w:spacing w:val="-2"/>
                <w:sz w:val="20"/>
                <w:szCs w:val="20"/>
              </w:rPr>
              <w:t xml:space="preserve">alarm </w:t>
            </w:r>
            <w:r>
              <w:rPr>
                <w:sz w:val="20"/>
                <w:szCs w:val="20"/>
              </w:rPr>
              <w:t>(audible</w:t>
            </w:r>
            <w:r>
              <w:rPr>
                <w:spacing w:val="-9"/>
                <w:sz w:val="20"/>
                <w:szCs w:val="20"/>
              </w:rPr>
              <w:t xml:space="preserve"> </w:t>
            </w:r>
            <w:r>
              <w:rPr>
                <w:sz w:val="20"/>
                <w:szCs w:val="20"/>
              </w:rPr>
              <w:t>and</w:t>
            </w:r>
            <w:r>
              <w:rPr>
                <w:spacing w:val="-8"/>
                <w:sz w:val="20"/>
                <w:szCs w:val="20"/>
              </w:rPr>
              <w:t xml:space="preserve"> </w:t>
            </w:r>
            <w:r>
              <w:rPr>
                <w:spacing w:val="-2"/>
                <w:sz w:val="20"/>
                <w:szCs w:val="20"/>
              </w:rPr>
              <w:t xml:space="preserve">visual </w:t>
            </w:r>
            <w:r>
              <w:rPr>
                <w:sz w:val="20"/>
                <w:szCs w:val="20"/>
              </w:rPr>
              <w:t>by</w:t>
            </w:r>
            <w:r>
              <w:rPr>
                <w:spacing w:val="-9"/>
                <w:sz w:val="20"/>
                <w:szCs w:val="20"/>
              </w:rPr>
              <w:t xml:space="preserve"> </w:t>
            </w:r>
            <w:r>
              <w:rPr>
                <w:sz w:val="20"/>
                <w:szCs w:val="20"/>
              </w:rPr>
              <w:t>selection)</w:t>
            </w:r>
            <w:r>
              <w:rPr>
                <w:spacing w:val="-6"/>
                <w:sz w:val="20"/>
                <w:szCs w:val="20"/>
              </w:rPr>
              <w:t xml:space="preserve"> </w:t>
            </w:r>
            <w:r>
              <w:rPr>
                <w:spacing w:val="-4"/>
                <w:sz w:val="20"/>
                <w:szCs w:val="20"/>
              </w:rPr>
              <w:t xml:space="preserve">that </w:t>
            </w:r>
            <w:r>
              <w:rPr>
                <w:sz w:val="20"/>
                <w:szCs w:val="20"/>
              </w:rPr>
              <w:t>clearly</w:t>
            </w:r>
            <w:r>
              <w:rPr>
                <w:spacing w:val="-11"/>
                <w:sz w:val="20"/>
                <w:szCs w:val="20"/>
              </w:rPr>
              <w:t xml:space="preserve"> </w:t>
            </w:r>
            <w:r>
              <w:rPr>
                <w:sz w:val="20"/>
                <w:szCs w:val="20"/>
              </w:rPr>
              <w:t>highlights</w:t>
            </w:r>
            <w:r>
              <w:rPr>
                <w:spacing w:val="-12"/>
                <w:sz w:val="20"/>
                <w:szCs w:val="20"/>
              </w:rPr>
              <w:t xml:space="preserve"> </w:t>
            </w:r>
            <w:r>
              <w:rPr>
                <w:spacing w:val="-5"/>
                <w:sz w:val="20"/>
                <w:szCs w:val="20"/>
              </w:rPr>
              <w:t>or</w:t>
            </w:r>
          </w:p>
          <w:p w14:paraId="41DCD945" w14:textId="77777777" w:rsidR="00565946" w:rsidRDefault="00565946" w:rsidP="00565946">
            <w:pPr>
              <w:pStyle w:val="TableParagraph"/>
              <w:kinsoku w:val="0"/>
              <w:overflowPunct w:val="0"/>
              <w:spacing w:before="13"/>
              <w:rPr>
                <w:spacing w:val="-2"/>
                <w:sz w:val="20"/>
                <w:szCs w:val="20"/>
              </w:rPr>
            </w:pPr>
            <w:r>
              <w:rPr>
                <w:spacing w:val="-2"/>
                <w:sz w:val="20"/>
                <w:szCs w:val="20"/>
              </w:rPr>
              <w:t>indicates</w:t>
            </w:r>
            <w:r>
              <w:rPr>
                <w:spacing w:val="5"/>
                <w:sz w:val="20"/>
                <w:szCs w:val="20"/>
              </w:rPr>
              <w:t xml:space="preserve"> </w:t>
            </w:r>
            <w:r>
              <w:rPr>
                <w:spacing w:val="-5"/>
                <w:sz w:val="20"/>
                <w:szCs w:val="20"/>
              </w:rPr>
              <w:t xml:space="preserve">the </w:t>
            </w:r>
            <w:r>
              <w:rPr>
                <w:sz w:val="20"/>
                <w:szCs w:val="20"/>
              </w:rPr>
              <w:t>anomaly</w:t>
            </w:r>
            <w:r>
              <w:rPr>
                <w:spacing w:val="-8"/>
                <w:sz w:val="20"/>
                <w:szCs w:val="20"/>
              </w:rPr>
              <w:t xml:space="preserve"> </w:t>
            </w:r>
            <w:r>
              <w:rPr>
                <w:sz w:val="20"/>
                <w:szCs w:val="20"/>
              </w:rPr>
              <w:t>or</w:t>
            </w:r>
            <w:r>
              <w:rPr>
                <w:spacing w:val="-5"/>
                <w:sz w:val="20"/>
                <w:szCs w:val="20"/>
              </w:rPr>
              <w:t xml:space="preserve"> </w:t>
            </w:r>
            <w:r>
              <w:rPr>
                <w:spacing w:val="-2"/>
                <w:sz w:val="20"/>
                <w:szCs w:val="20"/>
              </w:rPr>
              <w:t xml:space="preserve">threat </w:t>
            </w:r>
            <w:r>
              <w:rPr>
                <w:sz w:val="20"/>
                <w:szCs w:val="20"/>
              </w:rPr>
              <w:t>object</w:t>
            </w:r>
            <w:r>
              <w:rPr>
                <w:spacing w:val="-8"/>
                <w:sz w:val="20"/>
                <w:szCs w:val="20"/>
              </w:rPr>
              <w:t xml:space="preserve"> </w:t>
            </w:r>
            <w:r>
              <w:rPr>
                <w:sz w:val="20"/>
                <w:szCs w:val="20"/>
              </w:rPr>
              <w:t>in</w:t>
            </w:r>
            <w:r>
              <w:rPr>
                <w:spacing w:val="-5"/>
                <w:sz w:val="20"/>
                <w:szCs w:val="20"/>
              </w:rPr>
              <w:t xml:space="preserve"> </w:t>
            </w:r>
            <w:r>
              <w:rPr>
                <w:spacing w:val="-2"/>
                <w:sz w:val="20"/>
                <w:szCs w:val="20"/>
              </w:rPr>
              <w:t>color.</w:t>
            </w:r>
          </w:p>
          <w:p w14:paraId="5088132B" w14:textId="77777777" w:rsidR="00565946" w:rsidRDefault="00565946" w:rsidP="00565946">
            <w:pPr>
              <w:pStyle w:val="TableParagraph"/>
              <w:kinsoku w:val="0"/>
              <w:overflowPunct w:val="0"/>
              <w:spacing w:before="12"/>
              <w:rPr>
                <w:spacing w:val="-5"/>
                <w:sz w:val="20"/>
                <w:szCs w:val="20"/>
              </w:rPr>
            </w:pPr>
            <w:r>
              <w:rPr>
                <w:sz w:val="20"/>
                <w:szCs w:val="20"/>
              </w:rPr>
              <w:t>The</w:t>
            </w:r>
            <w:r>
              <w:rPr>
                <w:spacing w:val="-10"/>
                <w:sz w:val="20"/>
                <w:szCs w:val="20"/>
              </w:rPr>
              <w:t xml:space="preserve"> </w:t>
            </w:r>
            <w:r>
              <w:rPr>
                <w:sz w:val="20"/>
                <w:szCs w:val="20"/>
              </w:rPr>
              <w:t>system</w:t>
            </w:r>
            <w:r>
              <w:rPr>
                <w:spacing w:val="-6"/>
                <w:sz w:val="20"/>
                <w:szCs w:val="20"/>
              </w:rPr>
              <w:t xml:space="preserve"> </w:t>
            </w:r>
            <w:r>
              <w:rPr>
                <w:spacing w:val="-2"/>
                <w:sz w:val="20"/>
                <w:szCs w:val="20"/>
              </w:rPr>
              <w:t xml:space="preserve">shall </w:t>
            </w:r>
            <w:r>
              <w:rPr>
                <w:sz w:val="20"/>
                <w:szCs w:val="20"/>
              </w:rPr>
              <w:t>indicate</w:t>
            </w:r>
            <w:r>
              <w:rPr>
                <w:spacing w:val="-10"/>
                <w:sz w:val="20"/>
                <w:szCs w:val="20"/>
              </w:rPr>
              <w:t xml:space="preserve"> </w:t>
            </w:r>
            <w:r>
              <w:rPr>
                <w:sz w:val="20"/>
                <w:szCs w:val="20"/>
              </w:rPr>
              <w:t>the</w:t>
            </w:r>
            <w:r>
              <w:rPr>
                <w:spacing w:val="-9"/>
                <w:sz w:val="20"/>
                <w:szCs w:val="20"/>
              </w:rPr>
              <w:t xml:space="preserve"> </w:t>
            </w:r>
            <w:r>
              <w:rPr>
                <w:spacing w:val="-2"/>
                <w:sz w:val="20"/>
                <w:szCs w:val="20"/>
              </w:rPr>
              <w:t xml:space="preserve">location </w:t>
            </w:r>
            <w:r>
              <w:rPr>
                <w:sz w:val="20"/>
                <w:szCs w:val="20"/>
              </w:rPr>
              <w:t>of</w:t>
            </w:r>
            <w:r>
              <w:rPr>
                <w:spacing w:val="-7"/>
                <w:sz w:val="20"/>
                <w:szCs w:val="20"/>
              </w:rPr>
              <w:t xml:space="preserve"> </w:t>
            </w:r>
            <w:r>
              <w:rPr>
                <w:sz w:val="20"/>
                <w:szCs w:val="20"/>
              </w:rPr>
              <w:t>the</w:t>
            </w:r>
            <w:r>
              <w:rPr>
                <w:spacing w:val="-5"/>
                <w:sz w:val="20"/>
                <w:szCs w:val="20"/>
              </w:rPr>
              <w:t xml:space="preserve"> </w:t>
            </w:r>
            <w:r>
              <w:rPr>
                <w:sz w:val="20"/>
                <w:szCs w:val="20"/>
              </w:rPr>
              <w:t>threat</w:t>
            </w:r>
            <w:r>
              <w:rPr>
                <w:spacing w:val="-6"/>
                <w:sz w:val="20"/>
                <w:szCs w:val="20"/>
              </w:rPr>
              <w:t xml:space="preserve"> </w:t>
            </w:r>
            <w:r>
              <w:rPr>
                <w:spacing w:val="-5"/>
                <w:sz w:val="20"/>
                <w:szCs w:val="20"/>
              </w:rPr>
              <w:t>or</w:t>
            </w:r>
          </w:p>
          <w:p w14:paraId="2AB5836B" w14:textId="0F543011" w:rsidR="00565946" w:rsidRPr="00314198" w:rsidRDefault="00565946" w:rsidP="00565946">
            <w:pPr>
              <w:pStyle w:val="TableParagraph"/>
              <w:kinsoku w:val="0"/>
              <w:overflowPunct w:val="0"/>
              <w:rPr>
                <w:spacing w:val="-2"/>
                <w:sz w:val="20"/>
                <w:szCs w:val="20"/>
              </w:rPr>
            </w:pPr>
            <w:r>
              <w:rPr>
                <w:sz w:val="20"/>
                <w:szCs w:val="20"/>
              </w:rPr>
              <w:t>anomaly</w:t>
            </w:r>
            <w:r>
              <w:rPr>
                <w:spacing w:val="-5"/>
                <w:sz w:val="20"/>
                <w:szCs w:val="20"/>
              </w:rPr>
              <w:t xml:space="preserve"> </w:t>
            </w:r>
            <w:r>
              <w:rPr>
                <w:sz w:val="20"/>
                <w:szCs w:val="20"/>
              </w:rPr>
              <w:t>to</w:t>
            </w:r>
            <w:r>
              <w:rPr>
                <w:spacing w:val="-5"/>
                <w:sz w:val="20"/>
                <w:szCs w:val="20"/>
              </w:rPr>
              <w:t xml:space="preserve"> the </w:t>
            </w:r>
            <w:r>
              <w:rPr>
                <w:sz w:val="20"/>
                <w:szCs w:val="20"/>
              </w:rPr>
              <w:t>operator</w:t>
            </w:r>
            <w:r>
              <w:rPr>
                <w:spacing w:val="-13"/>
                <w:sz w:val="20"/>
                <w:szCs w:val="20"/>
              </w:rPr>
              <w:t xml:space="preserve"> </w:t>
            </w:r>
            <w:r>
              <w:rPr>
                <w:sz w:val="20"/>
                <w:szCs w:val="20"/>
              </w:rPr>
              <w:t>by</w:t>
            </w:r>
            <w:r>
              <w:rPr>
                <w:spacing w:val="-5"/>
                <w:sz w:val="20"/>
                <w:szCs w:val="20"/>
              </w:rPr>
              <w:t xml:space="preserve"> </w:t>
            </w:r>
            <w:r>
              <w:rPr>
                <w:spacing w:val="-2"/>
                <w:sz w:val="20"/>
                <w:szCs w:val="20"/>
              </w:rPr>
              <w:t xml:space="preserve">either </w:t>
            </w:r>
            <w:r>
              <w:rPr>
                <w:sz w:val="20"/>
                <w:szCs w:val="20"/>
              </w:rPr>
              <w:t>bounding</w:t>
            </w:r>
            <w:r>
              <w:rPr>
                <w:spacing w:val="-10"/>
                <w:sz w:val="20"/>
                <w:szCs w:val="20"/>
              </w:rPr>
              <w:t xml:space="preserve"> </w:t>
            </w:r>
            <w:r>
              <w:rPr>
                <w:spacing w:val="-5"/>
                <w:sz w:val="20"/>
                <w:szCs w:val="20"/>
              </w:rPr>
              <w:t xml:space="preserve">or </w:t>
            </w:r>
            <w:r>
              <w:rPr>
                <w:spacing w:val="-2"/>
                <w:sz w:val="20"/>
                <w:szCs w:val="20"/>
              </w:rPr>
              <w:t>highlighting</w:t>
            </w:r>
            <w:r>
              <w:rPr>
                <w:spacing w:val="10"/>
                <w:sz w:val="20"/>
                <w:szCs w:val="20"/>
              </w:rPr>
              <w:t xml:space="preserve"> </w:t>
            </w:r>
            <w:r>
              <w:rPr>
                <w:spacing w:val="-5"/>
                <w:sz w:val="20"/>
                <w:szCs w:val="20"/>
              </w:rPr>
              <w:t xml:space="preserve">the </w:t>
            </w:r>
            <w:r>
              <w:rPr>
                <w:sz w:val="20"/>
                <w:szCs w:val="20"/>
              </w:rPr>
              <w:t>threat</w:t>
            </w:r>
            <w:r>
              <w:rPr>
                <w:spacing w:val="-12"/>
                <w:sz w:val="20"/>
                <w:szCs w:val="20"/>
              </w:rPr>
              <w:t xml:space="preserve"> </w:t>
            </w:r>
            <w:r>
              <w:rPr>
                <w:sz w:val="20"/>
                <w:szCs w:val="20"/>
              </w:rPr>
              <w:t>or</w:t>
            </w:r>
            <w:r>
              <w:rPr>
                <w:spacing w:val="-3"/>
                <w:sz w:val="20"/>
                <w:szCs w:val="20"/>
              </w:rPr>
              <w:t xml:space="preserve"> </w:t>
            </w:r>
            <w:r>
              <w:rPr>
                <w:spacing w:val="-2"/>
                <w:sz w:val="20"/>
                <w:szCs w:val="20"/>
              </w:rPr>
              <w:t>anomaly.</w:t>
            </w:r>
          </w:p>
        </w:tc>
      </w:tr>
      <w:tr w:rsidR="00565946" w14:paraId="28CC09F0" w14:textId="77777777" w:rsidTr="003724A5">
        <w:trPr>
          <w:trHeight w:val="979"/>
        </w:trPr>
        <w:tc>
          <w:tcPr>
            <w:tcW w:w="1440" w:type="dxa"/>
            <w:tcBorders>
              <w:top w:val="single" w:sz="8" w:space="0" w:color="000000"/>
              <w:left w:val="single" w:sz="4" w:space="0" w:color="000000"/>
              <w:bottom w:val="single" w:sz="8" w:space="0" w:color="000000"/>
              <w:right w:val="single" w:sz="8" w:space="0" w:color="000000"/>
            </w:tcBorders>
          </w:tcPr>
          <w:p w14:paraId="26DBAA0F" w14:textId="2B936325" w:rsidR="00565946" w:rsidRDefault="00565946" w:rsidP="00565946">
            <w:pPr>
              <w:pStyle w:val="TableParagraph"/>
              <w:kinsoku w:val="0"/>
              <w:overflowPunct w:val="0"/>
              <w:rPr>
                <w:spacing w:val="-2"/>
                <w:sz w:val="22"/>
                <w:szCs w:val="22"/>
              </w:rPr>
            </w:pPr>
            <w:r>
              <w:rPr>
                <w:sz w:val="22"/>
                <w:szCs w:val="22"/>
              </w:rPr>
              <w:t>Network</w:t>
            </w:r>
            <w:r>
              <w:rPr>
                <w:spacing w:val="-14"/>
                <w:sz w:val="22"/>
                <w:szCs w:val="22"/>
              </w:rPr>
              <w:t xml:space="preserve"> </w:t>
            </w:r>
            <w:r>
              <w:rPr>
                <w:sz w:val="22"/>
                <w:szCs w:val="22"/>
              </w:rPr>
              <w:t>and</w:t>
            </w:r>
            <w:r>
              <w:rPr>
                <w:spacing w:val="-14"/>
                <w:sz w:val="22"/>
                <w:szCs w:val="22"/>
              </w:rPr>
              <w:t xml:space="preserve"> </w:t>
            </w:r>
            <w:r>
              <w:rPr>
                <w:sz w:val="22"/>
                <w:szCs w:val="22"/>
              </w:rPr>
              <w:t xml:space="preserve">Audit </w:t>
            </w:r>
            <w:r>
              <w:rPr>
                <w:spacing w:val="-2"/>
                <w:sz w:val="22"/>
                <w:szCs w:val="22"/>
              </w:rPr>
              <w:t>Capability</w:t>
            </w:r>
          </w:p>
        </w:tc>
        <w:tc>
          <w:tcPr>
            <w:tcW w:w="8640" w:type="dxa"/>
            <w:gridSpan w:val="4"/>
            <w:tcBorders>
              <w:top w:val="single" w:sz="8" w:space="0" w:color="000000"/>
              <w:left w:val="single" w:sz="8" w:space="0" w:color="000000"/>
              <w:bottom w:val="single" w:sz="8" w:space="0" w:color="000000"/>
              <w:right w:val="single" w:sz="4" w:space="0" w:color="000000"/>
            </w:tcBorders>
          </w:tcPr>
          <w:p w14:paraId="788E3A56" w14:textId="77777777" w:rsidR="00565946" w:rsidRDefault="00565946" w:rsidP="00565946">
            <w:pPr>
              <w:pStyle w:val="TableParagraph"/>
              <w:kinsoku w:val="0"/>
              <w:overflowPunct w:val="0"/>
              <w:rPr>
                <w:spacing w:val="-2"/>
                <w:sz w:val="20"/>
                <w:szCs w:val="20"/>
              </w:rPr>
            </w:pPr>
            <w:r w:rsidRPr="00AF637A">
              <w:rPr>
                <w:spacing w:val="-2"/>
                <w:sz w:val="20"/>
                <w:szCs w:val="20"/>
              </w:rPr>
              <w:t>If any X-ray system includes network-capable components such as remote diagnostics, software updates, data logging, or image transfer, the Contractor shall ensure full compliance with all applicable DHS and FPS cybersecurity requirements. Any network-capable system shall undergo cybersecurity review and approval prior to being connected to an FPS or federal network.</w:t>
            </w:r>
          </w:p>
          <w:p w14:paraId="19945041" w14:textId="77777777" w:rsidR="0092473D" w:rsidRDefault="0092473D" w:rsidP="0092473D">
            <w:pPr>
              <w:pStyle w:val="TableParagraph"/>
              <w:kinsoku w:val="0"/>
              <w:overflowPunct w:val="0"/>
              <w:spacing w:before="1"/>
              <w:rPr>
                <w:sz w:val="20"/>
                <w:szCs w:val="20"/>
              </w:rPr>
            </w:pPr>
            <w:r w:rsidRPr="00A54749">
              <w:rPr>
                <w:sz w:val="20"/>
                <w:szCs w:val="20"/>
              </w:rPr>
              <w:t>Provide</w:t>
            </w:r>
            <w:r w:rsidRPr="00A54749">
              <w:rPr>
                <w:spacing w:val="-8"/>
                <w:sz w:val="20"/>
                <w:szCs w:val="20"/>
              </w:rPr>
              <w:t xml:space="preserve"> </w:t>
            </w:r>
            <w:r w:rsidRPr="00A54749">
              <w:rPr>
                <w:sz w:val="20"/>
                <w:szCs w:val="20"/>
              </w:rPr>
              <w:t>internal</w:t>
            </w:r>
            <w:r w:rsidRPr="00A54749">
              <w:rPr>
                <w:spacing w:val="-5"/>
                <w:sz w:val="20"/>
                <w:szCs w:val="20"/>
              </w:rPr>
              <w:t xml:space="preserve"> </w:t>
            </w:r>
            <w:r w:rsidRPr="00A54749">
              <w:rPr>
                <w:sz w:val="20"/>
                <w:szCs w:val="20"/>
              </w:rPr>
              <w:t>storage</w:t>
            </w:r>
            <w:r w:rsidRPr="00A54749">
              <w:rPr>
                <w:spacing w:val="-9"/>
                <w:sz w:val="20"/>
                <w:szCs w:val="20"/>
              </w:rPr>
              <w:t xml:space="preserve"> </w:t>
            </w:r>
            <w:r w:rsidRPr="00A54749">
              <w:rPr>
                <w:sz w:val="20"/>
                <w:szCs w:val="20"/>
              </w:rPr>
              <w:t>so</w:t>
            </w:r>
            <w:r w:rsidRPr="00A54749">
              <w:rPr>
                <w:spacing w:val="-7"/>
                <w:sz w:val="20"/>
                <w:szCs w:val="20"/>
              </w:rPr>
              <w:t xml:space="preserve"> </w:t>
            </w:r>
            <w:r w:rsidRPr="00A54749">
              <w:rPr>
                <w:sz w:val="20"/>
                <w:szCs w:val="20"/>
              </w:rPr>
              <w:t>that</w:t>
            </w:r>
            <w:r w:rsidRPr="00A54749">
              <w:rPr>
                <w:spacing w:val="-5"/>
                <w:sz w:val="20"/>
                <w:szCs w:val="20"/>
              </w:rPr>
              <w:t xml:space="preserve"> </w:t>
            </w:r>
            <w:r w:rsidRPr="00A54749">
              <w:rPr>
                <w:sz w:val="20"/>
                <w:szCs w:val="20"/>
              </w:rPr>
              <w:t>data</w:t>
            </w:r>
            <w:r w:rsidRPr="00A54749">
              <w:rPr>
                <w:spacing w:val="-10"/>
                <w:sz w:val="20"/>
                <w:szCs w:val="20"/>
              </w:rPr>
              <w:t xml:space="preserve"> </w:t>
            </w:r>
            <w:r w:rsidRPr="00A54749">
              <w:rPr>
                <w:sz w:val="20"/>
                <w:szCs w:val="20"/>
              </w:rPr>
              <w:t>elements</w:t>
            </w:r>
            <w:r w:rsidRPr="00A54749">
              <w:rPr>
                <w:spacing w:val="-7"/>
                <w:sz w:val="20"/>
                <w:szCs w:val="20"/>
              </w:rPr>
              <w:t xml:space="preserve"> </w:t>
            </w:r>
            <w:r w:rsidRPr="00A54749">
              <w:rPr>
                <w:sz w:val="20"/>
                <w:szCs w:val="20"/>
              </w:rPr>
              <w:t>are</w:t>
            </w:r>
            <w:r w:rsidRPr="00A54749">
              <w:rPr>
                <w:spacing w:val="-8"/>
                <w:sz w:val="20"/>
                <w:szCs w:val="20"/>
              </w:rPr>
              <w:t xml:space="preserve"> </w:t>
            </w:r>
            <w:r w:rsidRPr="00A54749">
              <w:rPr>
                <w:sz w:val="20"/>
                <w:szCs w:val="20"/>
              </w:rPr>
              <w:t>stored</w:t>
            </w:r>
            <w:r w:rsidRPr="00A54749">
              <w:rPr>
                <w:spacing w:val="-7"/>
                <w:sz w:val="20"/>
                <w:szCs w:val="20"/>
              </w:rPr>
              <w:t xml:space="preserve"> </w:t>
            </w:r>
            <w:r w:rsidRPr="00A54749">
              <w:rPr>
                <w:sz w:val="20"/>
                <w:szCs w:val="20"/>
              </w:rPr>
              <w:t>for</w:t>
            </w:r>
            <w:r w:rsidRPr="00A54749">
              <w:rPr>
                <w:spacing w:val="-7"/>
                <w:sz w:val="20"/>
                <w:szCs w:val="20"/>
              </w:rPr>
              <w:t xml:space="preserve"> </w:t>
            </w:r>
            <w:r w:rsidRPr="00A54749">
              <w:rPr>
                <w:sz w:val="20"/>
                <w:szCs w:val="20"/>
              </w:rPr>
              <w:t>a minimum of 30 days without being overwritten.</w:t>
            </w:r>
          </w:p>
          <w:p w14:paraId="69D77B3E" w14:textId="77777777" w:rsidR="0092473D" w:rsidRPr="000D7878" w:rsidRDefault="0092473D" w:rsidP="0092473D">
            <w:pPr>
              <w:pStyle w:val="TableParagraph"/>
              <w:kinsoku w:val="0"/>
              <w:overflowPunct w:val="0"/>
              <w:spacing w:before="1"/>
              <w:rPr>
                <w:sz w:val="8"/>
                <w:szCs w:val="8"/>
              </w:rPr>
            </w:pPr>
          </w:p>
          <w:p w14:paraId="0A9FEB1E" w14:textId="451274BB" w:rsidR="0092473D" w:rsidRDefault="0092473D" w:rsidP="0092473D">
            <w:pPr>
              <w:pStyle w:val="TableParagraph"/>
              <w:kinsoku w:val="0"/>
              <w:overflowPunct w:val="0"/>
              <w:rPr>
                <w:sz w:val="20"/>
                <w:szCs w:val="20"/>
              </w:rPr>
            </w:pPr>
            <w:r w:rsidRPr="00A54749">
              <w:rPr>
                <w:sz w:val="20"/>
                <w:szCs w:val="20"/>
              </w:rPr>
              <w:t>Provide</w:t>
            </w:r>
            <w:r w:rsidRPr="00A54749">
              <w:rPr>
                <w:spacing w:val="-4"/>
                <w:sz w:val="20"/>
                <w:szCs w:val="20"/>
              </w:rPr>
              <w:t xml:space="preserve"> </w:t>
            </w:r>
            <w:r w:rsidRPr="00A54749">
              <w:rPr>
                <w:sz w:val="20"/>
                <w:szCs w:val="20"/>
              </w:rPr>
              <w:t>the</w:t>
            </w:r>
            <w:r w:rsidRPr="00A54749">
              <w:rPr>
                <w:spacing w:val="-5"/>
                <w:sz w:val="20"/>
                <w:szCs w:val="20"/>
              </w:rPr>
              <w:t xml:space="preserve"> </w:t>
            </w:r>
            <w:r w:rsidRPr="00A54749">
              <w:rPr>
                <w:sz w:val="20"/>
                <w:szCs w:val="20"/>
              </w:rPr>
              <w:t>ability</w:t>
            </w:r>
            <w:r w:rsidRPr="00A54749">
              <w:rPr>
                <w:spacing w:val="-4"/>
                <w:sz w:val="20"/>
                <w:szCs w:val="20"/>
              </w:rPr>
              <w:t xml:space="preserve"> </w:t>
            </w:r>
            <w:r w:rsidRPr="00A54749">
              <w:rPr>
                <w:sz w:val="20"/>
                <w:szCs w:val="20"/>
              </w:rPr>
              <w:t>to</w:t>
            </w:r>
            <w:r w:rsidRPr="00A54749">
              <w:rPr>
                <w:spacing w:val="-4"/>
                <w:sz w:val="20"/>
                <w:szCs w:val="20"/>
              </w:rPr>
              <w:t xml:space="preserve"> </w:t>
            </w:r>
            <w:r w:rsidRPr="00A54749">
              <w:rPr>
                <w:sz w:val="20"/>
                <w:szCs w:val="20"/>
              </w:rPr>
              <w:t>download</w:t>
            </w:r>
            <w:r w:rsidRPr="00A54749">
              <w:rPr>
                <w:spacing w:val="-4"/>
                <w:sz w:val="20"/>
                <w:szCs w:val="20"/>
              </w:rPr>
              <w:t xml:space="preserve"> </w:t>
            </w:r>
            <w:r w:rsidRPr="00A54749">
              <w:rPr>
                <w:sz w:val="20"/>
                <w:szCs w:val="20"/>
              </w:rPr>
              <w:t>reports</w:t>
            </w:r>
            <w:r w:rsidRPr="00A54749">
              <w:rPr>
                <w:spacing w:val="-4"/>
                <w:sz w:val="20"/>
                <w:szCs w:val="20"/>
              </w:rPr>
              <w:t xml:space="preserve"> </w:t>
            </w:r>
            <w:r w:rsidRPr="00A54749">
              <w:rPr>
                <w:sz w:val="20"/>
                <w:szCs w:val="20"/>
              </w:rPr>
              <w:t>to</w:t>
            </w:r>
            <w:r w:rsidRPr="00A54749">
              <w:rPr>
                <w:spacing w:val="-6"/>
                <w:sz w:val="20"/>
                <w:szCs w:val="20"/>
              </w:rPr>
              <w:t xml:space="preserve"> </w:t>
            </w:r>
            <w:r w:rsidRPr="00A54749">
              <w:rPr>
                <w:sz w:val="20"/>
                <w:szCs w:val="20"/>
              </w:rPr>
              <w:t>a</w:t>
            </w:r>
            <w:r w:rsidRPr="00A54749">
              <w:rPr>
                <w:spacing w:val="-4"/>
                <w:sz w:val="20"/>
                <w:szCs w:val="20"/>
              </w:rPr>
              <w:t xml:space="preserve"> </w:t>
            </w:r>
            <w:r w:rsidRPr="00A54749">
              <w:rPr>
                <w:sz w:val="20"/>
                <w:szCs w:val="20"/>
              </w:rPr>
              <w:t>portable</w:t>
            </w:r>
            <w:r w:rsidRPr="00A54749">
              <w:rPr>
                <w:spacing w:val="-4"/>
                <w:sz w:val="20"/>
                <w:szCs w:val="20"/>
              </w:rPr>
              <w:t xml:space="preserve"> </w:t>
            </w:r>
            <w:r w:rsidRPr="00A54749">
              <w:rPr>
                <w:sz w:val="20"/>
                <w:szCs w:val="20"/>
              </w:rPr>
              <w:t>computer</w:t>
            </w:r>
            <w:r w:rsidRPr="00A54749">
              <w:rPr>
                <w:spacing w:val="-4"/>
                <w:sz w:val="20"/>
                <w:szCs w:val="20"/>
              </w:rPr>
              <w:t xml:space="preserve"> </w:t>
            </w:r>
            <w:r w:rsidRPr="00A54749">
              <w:rPr>
                <w:sz w:val="20"/>
                <w:szCs w:val="20"/>
              </w:rPr>
              <w:t>for display in a common format, e.g. text, Microsoft E</w:t>
            </w:r>
            <w:r w:rsidR="00675FD5">
              <w:rPr>
                <w:sz w:val="20"/>
                <w:szCs w:val="20"/>
              </w:rPr>
              <w:t>xcel</w:t>
            </w:r>
            <w:r w:rsidRPr="00A54749">
              <w:rPr>
                <w:sz w:val="20"/>
                <w:szCs w:val="20"/>
              </w:rPr>
              <w:t>, etc.</w:t>
            </w:r>
          </w:p>
          <w:p w14:paraId="340B9F76" w14:textId="77777777" w:rsidR="0092473D" w:rsidRPr="000D7878" w:rsidRDefault="0092473D" w:rsidP="0092473D">
            <w:pPr>
              <w:pStyle w:val="TableParagraph"/>
              <w:kinsoku w:val="0"/>
              <w:overflowPunct w:val="0"/>
              <w:rPr>
                <w:sz w:val="8"/>
                <w:szCs w:val="8"/>
              </w:rPr>
            </w:pPr>
          </w:p>
          <w:p w14:paraId="0096807E" w14:textId="3CF1493C" w:rsidR="0092473D" w:rsidRDefault="0092473D" w:rsidP="0092473D">
            <w:pPr>
              <w:pStyle w:val="TableParagraph"/>
              <w:kinsoku w:val="0"/>
              <w:overflowPunct w:val="0"/>
              <w:rPr>
                <w:sz w:val="20"/>
                <w:szCs w:val="20"/>
              </w:rPr>
            </w:pPr>
            <w:r w:rsidRPr="00A54749">
              <w:rPr>
                <w:sz w:val="20"/>
                <w:szCs w:val="20"/>
              </w:rPr>
              <w:t>Provide</w:t>
            </w:r>
            <w:r w:rsidRPr="00A54749">
              <w:rPr>
                <w:spacing w:val="-3"/>
                <w:sz w:val="20"/>
                <w:szCs w:val="20"/>
              </w:rPr>
              <w:t xml:space="preserve"> </w:t>
            </w:r>
            <w:r w:rsidRPr="00A54749">
              <w:rPr>
                <w:sz w:val="20"/>
                <w:szCs w:val="20"/>
              </w:rPr>
              <w:t>the</w:t>
            </w:r>
            <w:r w:rsidRPr="00A54749">
              <w:rPr>
                <w:spacing w:val="-4"/>
                <w:sz w:val="20"/>
                <w:szCs w:val="20"/>
              </w:rPr>
              <w:t xml:space="preserve"> </w:t>
            </w:r>
            <w:r w:rsidRPr="00A54749">
              <w:rPr>
                <w:sz w:val="20"/>
                <w:szCs w:val="20"/>
              </w:rPr>
              <w:t>ability</w:t>
            </w:r>
            <w:r w:rsidRPr="00A54749">
              <w:rPr>
                <w:spacing w:val="-3"/>
                <w:sz w:val="20"/>
                <w:szCs w:val="20"/>
              </w:rPr>
              <w:t xml:space="preserve"> </w:t>
            </w:r>
            <w:r w:rsidRPr="00A54749">
              <w:rPr>
                <w:sz w:val="20"/>
                <w:szCs w:val="20"/>
              </w:rPr>
              <w:t>to</w:t>
            </w:r>
            <w:r w:rsidRPr="00A54749">
              <w:rPr>
                <w:spacing w:val="-5"/>
                <w:sz w:val="20"/>
                <w:szCs w:val="20"/>
              </w:rPr>
              <w:t xml:space="preserve"> </w:t>
            </w:r>
            <w:r w:rsidRPr="00A54749">
              <w:rPr>
                <w:sz w:val="20"/>
                <w:szCs w:val="20"/>
              </w:rPr>
              <w:t>control</w:t>
            </w:r>
            <w:r w:rsidRPr="00A54749">
              <w:rPr>
                <w:spacing w:val="-4"/>
                <w:sz w:val="20"/>
                <w:szCs w:val="20"/>
              </w:rPr>
              <w:t xml:space="preserve"> </w:t>
            </w:r>
            <w:r w:rsidRPr="00A54749">
              <w:rPr>
                <w:sz w:val="20"/>
                <w:szCs w:val="20"/>
              </w:rPr>
              <w:t>tiered</w:t>
            </w:r>
            <w:r w:rsidRPr="00A54749">
              <w:rPr>
                <w:spacing w:val="-5"/>
                <w:sz w:val="20"/>
                <w:szCs w:val="20"/>
              </w:rPr>
              <w:t xml:space="preserve"> </w:t>
            </w:r>
            <w:r w:rsidRPr="00A54749">
              <w:rPr>
                <w:sz w:val="20"/>
                <w:szCs w:val="20"/>
              </w:rPr>
              <w:t>user</w:t>
            </w:r>
            <w:r w:rsidRPr="00A54749">
              <w:rPr>
                <w:spacing w:val="-3"/>
                <w:sz w:val="20"/>
                <w:szCs w:val="20"/>
              </w:rPr>
              <w:t xml:space="preserve"> </w:t>
            </w:r>
            <w:r w:rsidRPr="00A54749">
              <w:rPr>
                <w:sz w:val="20"/>
                <w:szCs w:val="20"/>
              </w:rPr>
              <w:t>access</w:t>
            </w:r>
            <w:r w:rsidRPr="00A54749">
              <w:rPr>
                <w:spacing w:val="-4"/>
                <w:sz w:val="20"/>
                <w:szCs w:val="20"/>
              </w:rPr>
              <w:t xml:space="preserve"> </w:t>
            </w:r>
            <w:r w:rsidRPr="00A54749">
              <w:rPr>
                <w:sz w:val="20"/>
                <w:szCs w:val="20"/>
              </w:rPr>
              <w:t>levels</w:t>
            </w:r>
            <w:r w:rsidRPr="00A54749">
              <w:rPr>
                <w:spacing w:val="-4"/>
                <w:sz w:val="20"/>
                <w:szCs w:val="20"/>
              </w:rPr>
              <w:t xml:space="preserve"> </w:t>
            </w:r>
            <w:r w:rsidRPr="00A54749">
              <w:rPr>
                <w:sz w:val="20"/>
                <w:szCs w:val="20"/>
              </w:rPr>
              <w:t>to</w:t>
            </w:r>
            <w:r w:rsidRPr="00A54749">
              <w:rPr>
                <w:spacing w:val="-4"/>
                <w:sz w:val="20"/>
                <w:szCs w:val="20"/>
              </w:rPr>
              <w:t xml:space="preserve"> </w:t>
            </w:r>
            <w:r w:rsidRPr="00A54749">
              <w:rPr>
                <w:sz w:val="20"/>
                <w:szCs w:val="20"/>
              </w:rPr>
              <w:t>software</w:t>
            </w:r>
            <w:r w:rsidRPr="00A54749">
              <w:rPr>
                <w:spacing w:val="-3"/>
                <w:sz w:val="20"/>
                <w:szCs w:val="20"/>
              </w:rPr>
              <w:t xml:space="preserve"> </w:t>
            </w:r>
            <w:r w:rsidRPr="00A54749">
              <w:rPr>
                <w:sz w:val="20"/>
                <w:szCs w:val="20"/>
              </w:rPr>
              <w:t>and operating features and functions. User levels should be capable of individual selection.</w:t>
            </w:r>
          </w:p>
        </w:tc>
      </w:tr>
      <w:tr w:rsidR="0092473D" w14:paraId="32532008" w14:textId="77777777" w:rsidTr="003724A5">
        <w:trPr>
          <w:trHeight w:val="979"/>
        </w:trPr>
        <w:tc>
          <w:tcPr>
            <w:tcW w:w="1440" w:type="dxa"/>
            <w:tcBorders>
              <w:top w:val="single" w:sz="8" w:space="0" w:color="000000"/>
              <w:left w:val="single" w:sz="4" w:space="0" w:color="000000"/>
              <w:bottom w:val="single" w:sz="4" w:space="0" w:color="000000"/>
              <w:right w:val="single" w:sz="8" w:space="0" w:color="000000"/>
            </w:tcBorders>
          </w:tcPr>
          <w:p w14:paraId="32192941" w14:textId="77777777" w:rsidR="0092473D" w:rsidRDefault="0092473D" w:rsidP="0092473D">
            <w:pPr>
              <w:pStyle w:val="TableParagraph"/>
              <w:kinsoku w:val="0"/>
              <w:overflowPunct w:val="0"/>
              <w:spacing w:before="27"/>
              <w:rPr>
                <w:sz w:val="22"/>
                <w:szCs w:val="22"/>
              </w:rPr>
            </w:pPr>
          </w:p>
          <w:p w14:paraId="217E8356" w14:textId="0A5081DA" w:rsidR="0092473D" w:rsidRDefault="0092473D" w:rsidP="0092473D">
            <w:pPr>
              <w:pStyle w:val="TableParagraph"/>
              <w:kinsoku w:val="0"/>
              <w:overflowPunct w:val="0"/>
              <w:rPr>
                <w:sz w:val="22"/>
                <w:szCs w:val="22"/>
              </w:rPr>
            </w:pPr>
            <w:r>
              <w:rPr>
                <w:sz w:val="22"/>
                <w:szCs w:val="22"/>
              </w:rPr>
              <w:t>Power</w:t>
            </w:r>
            <w:r>
              <w:rPr>
                <w:spacing w:val="-12"/>
                <w:sz w:val="22"/>
                <w:szCs w:val="22"/>
              </w:rPr>
              <w:t xml:space="preserve"> </w:t>
            </w:r>
            <w:r>
              <w:rPr>
                <w:spacing w:val="-2"/>
                <w:sz w:val="22"/>
                <w:szCs w:val="22"/>
              </w:rPr>
              <w:t>Supply</w:t>
            </w:r>
          </w:p>
        </w:tc>
        <w:tc>
          <w:tcPr>
            <w:tcW w:w="2160" w:type="dxa"/>
            <w:tcBorders>
              <w:top w:val="single" w:sz="8" w:space="0" w:color="000000"/>
              <w:left w:val="single" w:sz="8" w:space="0" w:color="000000"/>
              <w:bottom w:val="single" w:sz="4" w:space="0" w:color="000000"/>
              <w:right w:val="single" w:sz="4" w:space="0" w:color="000000"/>
            </w:tcBorders>
          </w:tcPr>
          <w:p w14:paraId="4D923680" w14:textId="5FEDE8BD" w:rsidR="0092473D" w:rsidRPr="009C5888" w:rsidRDefault="0092473D" w:rsidP="0092473D">
            <w:pPr>
              <w:pStyle w:val="TableParagraph"/>
              <w:kinsoku w:val="0"/>
              <w:overflowPunct w:val="0"/>
              <w:spacing w:before="25"/>
              <w:rPr>
                <w:sz w:val="20"/>
                <w:szCs w:val="20"/>
              </w:rPr>
            </w:pPr>
            <w:r w:rsidRPr="009C5888">
              <w:rPr>
                <w:sz w:val="20"/>
                <w:szCs w:val="20"/>
              </w:rPr>
              <w:t xml:space="preserve">Standard: </w:t>
            </w:r>
            <w:r w:rsidR="00BB6197">
              <w:rPr>
                <w:sz w:val="20"/>
                <w:szCs w:val="20"/>
              </w:rPr>
              <w:t>120</w:t>
            </w:r>
            <w:r w:rsidRPr="009C5888">
              <w:rPr>
                <w:sz w:val="20"/>
                <w:szCs w:val="20"/>
              </w:rPr>
              <w:t xml:space="preserve"> VAC or</w:t>
            </w:r>
            <w:r w:rsidRPr="009C5888">
              <w:rPr>
                <w:spacing w:val="-10"/>
                <w:sz w:val="20"/>
                <w:szCs w:val="20"/>
              </w:rPr>
              <w:t xml:space="preserve"> </w:t>
            </w:r>
            <w:r w:rsidR="00BB6197">
              <w:rPr>
                <w:spacing w:val="-10"/>
                <w:sz w:val="20"/>
                <w:szCs w:val="20"/>
              </w:rPr>
              <w:t>230</w:t>
            </w:r>
            <w:r w:rsidRPr="009C5888">
              <w:rPr>
                <w:spacing w:val="-10"/>
                <w:sz w:val="20"/>
                <w:szCs w:val="20"/>
              </w:rPr>
              <w:t xml:space="preserve"> </w:t>
            </w:r>
            <w:r w:rsidRPr="009C5888">
              <w:rPr>
                <w:sz w:val="20"/>
                <w:szCs w:val="20"/>
              </w:rPr>
              <w:t>VAC</w:t>
            </w:r>
            <w:r w:rsidRPr="009C5888">
              <w:rPr>
                <w:spacing w:val="-11"/>
                <w:sz w:val="20"/>
                <w:szCs w:val="20"/>
              </w:rPr>
              <w:t xml:space="preserve"> </w:t>
            </w:r>
            <w:r w:rsidRPr="009C5888">
              <w:rPr>
                <w:sz w:val="20"/>
                <w:szCs w:val="20"/>
              </w:rPr>
              <w:t>+10%/-</w:t>
            </w:r>
          </w:p>
          <w:p w14:paraId="7FCB1737" w14:textId="7D41B014" w:rsidR="0092473D" w:rsidRPr="00AF637A" w:rsidRDefault="0092473D" w:rsidP="0092473D">
            <w:pPr>
              <w:pStyle w:val="TableParagraph"/>
              <w:kinsoku w:val="0"/>
              <w:overflowPunct w:val="0"/>
              <w:rPr>
                <w:spacing w:val="-2"/>
                <w:sz w:val="20"/>
                <w:szCs w:val="20"/>
              </w:rPr>
            </w:pPr>
            <w:r w:rsidRPr="009C5888">
              <w:rPr>
                <w:sz w:val="20"/>
                <w:szCs w:val="20"/>
              </w:rPr>
              <w:t>15% Power should be supplied to the</w:t>
            </w:r>
            <w:r w:rsidRPr="009C5888">
              <w:rPr>
                <w:spacing w:val="-2"/>
                <w:sz w:val="20"/>
                <w:szCs w:val="20"/>
              </w:rPr>
              <w:t xml:space="preserve"> </w:t>
            </w:r>
            <w:r w:rsidRPr="009C5888">
              <w:rPr>
                <w:sz w:val="20"/>
                <w:szCs w:val="20"/>
              </w:rPr>
              <w:t>unit</w:t>
            </w:r>
            <w:r w:rsidRPr="009C5888">
              <w:rPr>
                <w:spacing w:val="-1"/>
                <w:sz w:val="20"/>
                <w:szCs w:val="20"/>
              </w:rPr>
              <w:t xml:space="preserve"> </w:t>
            </w:r>
            <w:r w:rsidRPr="009C5888">
              <w:rPr>
                <w:sz w:val="20"/>
                <w:szCs w:val="20"/>
              </w:rPr>
              <w:t>by standard plug-in cord.</w:t>
            </w:r>
          </w:p>
        </w:tc>
        <w:tc>
          <w:tcPr>
            <w:tcW w:w="2160" w:type="dxa"/>
            <w:tcBorders>
              <w:top w:val="single" w:sz="8" w:space="0" w:color="000000"/>
              <w:left w:val="single" w:sz="8" w:space="0" w:color="000000"/>
              <w:bottom w:val="single" w:sz="4" w:space="0" w:color="000000"/>
              <w:right w:val="single" w:sz="4" w:space="0" w:color="000000"/>
            </w:tcBorders>
          </w:tcPr>
          <w:p w14:paraId="5C0CD877" w14:textId="5C9BE531" w:rsidR="0092473D" w:rsidRPr="009C5888" w:rsidRDefault="0092473D" w:rsidP="0092473D">
            <w:pPr>
              <w:pStyle w:val="TableParagraph"/>
              <w:kinsoku w:val="0"/>
              <w:overflowPunct w:val="0"/>
              <w:spacing w:before="25"/>
              <w:rPr>
                <w:sz w:val="20"/>
                <w:szCs w:val="20"/>
              </w:rPr>
            </w:pPr>
            <w:r w:rsidRPr="009C5888">
              <w:rPr>
                <w:sz w:val="20"/>
                <w:szCs w:val="20"/>
              </w:rPr>
              <w:t xml:space="preserve">Standard: </w:t>
            </w:r>
            <w:r w:rsidR="00BB6197">
              <w:rPr>
                <w:sz w:val="20"/>
                <w:szCs w:val="20"/>
              </w:rPr>
              <w:t>120</w:t>
            </w:r>
            <w:r w:rsidRPr="009C5888">
              <w:rPr>
                <w:sz w:val="20"/>
                <w:szCs w:val="20"/>
              </w:rPr>
              <w:t xml:space="preserve"> VAC or</w:t>
            </w:r>
            <w:r w:rsidRPr="009C5888">
              <w:rPr>
                <w:spacing w:val="-10"/>
                <w:sz w:val="20"/>
                <w:szCs w:val="20"/>
              </w:rPr>
              <w:t xml:space="preserve"> </w:t>
            </w:r>
            <w:r w:rsidR="00BB6197">
              <w:rPr>
                <w:spacing w:val="-10"/>
                <w:sz w:val="20"/>
                <w:szCs w:val="20"/>
              </w:rPr>
              <w:t>230</w:t>
            </w:r>
            <w:r w:rsidRPr="009C5888">
              <w:rPr>
                <w:spacing w:val="-10"/>
                <w:sz w:val="20"/>
                <w:szCs w:val="20"/>
              </w:rPr>
              <w:t xml:space="preserve"> </w:t>
            </w:r>
            <w:r w:rsidRPr="009C5888">
              <w:rPr>
                <w:sz w:val="20"/>
                <w:szCs w:val="20"/>
              </w:rPr>
              <w:t>VAC</w:t>
            </w:r>
            <w:r w:rsidRPr="009C5888">
              <w:rPr>
                <w:spacing w:val="-11"/>
                <w:sz w:val="20"/>
                <w:szCs w:val="20"/>
              </w:rPr>
              <w:t xml:space="preserve"> </w:t>
            </w:r>
            <w:r w:rsidRPr="009C5888">
              <w:rPr>
                <w:sz w:val="20"/>
                <w:szCs w:val="20"/>
              </w:rPr>
              <w:t>+10%/-</w:t>
            </w:r>
          </w:p>
          <w:p w14:paraId="2D469E94" w14:textId="73D927F7" w:rsidR="0092473D" w:rsidRPr="00AF637A" w:rsidRDefault="0092473D" w:rsidP="0092473D">
            <w:pPr>
              <w:pStyle w:val="TableParagraph"/>
              <w:kinsoku w:val="0"/>
              <w:overflowPunct w:val="0"/>
              <w:rPr>
                <w:spacing w:val="-2"/>
                <w:sz w:val="20"/>
                <w:szCs w:val="20"/>
              </w:rPr>
            </w:pPr>
            <w:r w:rsidRPr="009C5888">
              <w:rPr>
                <w:sz w:val="20"/>
                <w:szCs w:val="20"/>
              </w:rPr>
              <w:t>15% Power should be supplied to the</w:t>
            </w:r>
            <w:r w:rsidRPr="009C5888">
              <w:rPr>
                <w:spacing w:val="-2"/>
                <w:sz w:val="20"/>
                <w:szCs w:val="20"/>
              </w:rPr>
              <w:t xml:space="preserve"> </w:t>
            </w:r>
            <w:r w:rsidRPr="009C5888">
              <w:rPr>
                <w:sz w:val="20"/>
                <w:szCs w:val="20"/>
              </w:rPr>
              <w:t>unit</w:t>
            </w:r>
            <w:r w:rsidRPr="009C5888">
              <w:rPr>
                <w:spacing w:val="-1"/>
                <w:sz w:val="20"/>
                <w:szCs w:val="20"/>
              </w:rPr>
              <w:t xml:space="preserve"> </w:t>
            </w:r>
            <w:r w:rsidRPr="009C5888">
              <w:rPr>
                <w:sz w:val="20"/>
                <w:szCs w:val="20"/>
              </w:rPr>
              <w:t>by standard plug-in cord.</w:t>
            </w:r>
          </w:p>
        </w:tc>
        <w:tc>
          <w:tcPr>
            <w:tcW w:w="2160" w:type="dxa"/>
            <w:tcBorders>
              <w:top w:val="single" w:sz="8" w:space="0" w:color="000000"/>
              <w:left w:val="single" w:sz="8" w:space="0" w:color="000000"/>
              <w:bottom w:val="single" w:sz="4" w:space="0" w:color="000000"/>
              <w:right w:val="single" w:sz="4" w:space="0" w:color="000000"/>
            </w:tcBorders>
          </w:tcPr>
          <w:p w14:paraId="6CDF2DA8" w14:textId="77777777" w:rsidR="0092473D" w:rsidRPr="009C5888" w:rsidRDefault="0092473D" w:rsidP="0092473D">
            <w:pPr>
              <w:pStyle w:val="TableParagraph"/>
              <w:kinsoku w:val="0"/>
              <w:overflowPunct w:val="0"/>
              <w:spacing w:before="25"/>
              <w:rPr>
                <w:spacing w:val="-2"/>
                <w:sz w:val="20"/>
                <w:szCs w:val="20"/>
              </w:rPr>
            </w:pPr>
            <w:r w:rsidRPr="009C5888">
              <w:rPr>
                <w:sz w:val="20"/>
                <w:szCs w:val="20"/>
              </w:rPr>
              <w:t>Standard:</w:t>
            </w:r>
            <w:r w:rsidRPr="009C5888">
              <w:rPr>
                <w:spacing w:val="-8"/>
                <w:sz w:val="20"/>
                <w:szCs w:val="20"/>
              </w:rPr>
              <w:t xml:space="preserve"> </w:t>
            </w:r>
            <w:r w:rsidRPr="009C5888">
              <w:rPr>
                <w:sz w:val="20"/>
                <w:szCs w:val="20"/>
              </w:rPr>
              <w:t>120</w:t>
            </w:r>
            <w:r w:rsidRPr="009C5888">
              <w:rPr>
                <w:spacing w:val="-8"/>
                <w:sz w:val="20"/>
                <w:szCs w:val="20"/>
              </w:rPr>
              <w:t xml:space="preserve"> </w:t>
            </w:r>
            <w:r w:rsidRPr="009C5888">
              <w:rPr>
                <w:sz w:val="20"/>
                <w:szCs w:val="20"/>
              </w:rPr>
              <w:t>VAC or</w:t>
            </w:r>
            <w:r w:rsidRPr="009C5888">
              <w:rPr>
                <w:spacing w:val="-13"/>
                <w:sz w:val="20"/>
                <w:szCs w:val="20"/>
              </w:rPr>
              <w:t xml:space="preserve"> </w:t>
            </w:r>
            <w:r w:rsidRPr="009C5888">
              <w:rPr>
                <w:sz w:val="20"/>
                <w:szCs w:val="20"/>
              </w:rPr>
              <w:t>230</w:t>
            </w:r>
            <w:r w:rsidRPr="009C5888">
              <w:rPr>
                <w:spacing w:val="-10"/>
                <w:sz w:val="20"/>
                <w:szCs w:val="20"/>
              </w:rPr>
              <w:t xml:space="preserve"> </w:t>
            </w:r>
            <w:r w:rsidRPr="009C5888">
              <w:rPr>
                <w:sz w:val="20"/>
                <w:szCs w:val="20"/>
              </w:rPr>
              <w:t>VAC</w:t>
            </w:r>
            <w:r w:rsidRPr="009C5888">
              <w:rPr>
                <w:spacing w:val="-11"/>
                <w:sz w:val="20"/>
                <w:szCs w:val="20"/>
              </w:rPr>
              <w:t xml:space="preserve"> </w:t>
            </w:r>
            <w:r w:rsidRPr="009C5888">
              <w:rPr>
                <w:spacing w:val="-2"/>
                <w:sz w:val="20"/>
                <w:szCs w:val="20"/>
              </w:rPr>
              <w:t>+10%/-</w:t>
            </w:r>
          </w:p>
          <w:p w14:paraId="093E6883" w14:textId="48E77AD8" w:rsidR="0092473D" w:rsidRPr="00AF637A" w:rsidRDefault="0092473D" w:rsidP="0092473D">
            <w:pPr>
              <w:pStyle w:val="TableParagraph"/>
              <w:kinsoku w:val="0"/>
              <w:overflowPunct w:val="0"/>
              <w:rPr>
                <w:spacing w:val="-2"/>
                <w:sz w:val="20"/>
                <w:szCs w:val="20"/>
              </w:rPr>
            </w:pPr>
            <w:r w:rsidRPr="009C5888">
              <w:rPr>
                <w:sz w:val="20"/>
                <w:szCs w:val="20"/>
              </w:rPr>
              <w:t>15% Power should be supplied to the unit</w:t>
            </w:r>
            <w:r w:rsidRPr="009C5888">
              <w:rPr>
                <w:spacing w:val="-13"/>
                <w:sz w:val="20"/>
                <w:szCs w:val="20"/>
              </w:rPr>
              <w:t xml:space="preserve"> </w:t>
            </w:r>
            <w:r w:rsidRPr="009C5888">
              <w:rPr>
                <w:sz w:val="20"/>
                <w:szCs w:val="20"/>
              </w:rPr>
              <w:t>by</w:t>
            </w:r>
            <w:r w:rsidRPr="009C5888">
              <w:rPr>
                <w:spacing w:val="-12"/>
                <w:sz w:val="20"/>
                <w:szCs w:val="20"/>
              </w:rPr>
              <w:t xml:space="preserve"> </w:t>
            </w:r>
            <w:r w:rsidRPr="009C5888">
              <w:rPr>
                <w:sz w:val="20"/>
                <w:szCs w:val="20"/>
              </w:rPr>
              <w:t>standard</w:t>
            </w:r>
            <w:r w:rsidRPr="009C5888">
              <w:rPr>
                <w:spacing w:val="-12"/>
                <w:sz w:val="20"/>
                <w:szCs w:val="20"/>
              </w:rPr>
              <w:t xml:space="preserve"> </w:t>
            </w:r>
            <w:r w:rsidRPr="009C5888">
              <w:rPr>
                <w:sz w:val="20"/>
                <w:szCs w:val="20"/>
              </w:rPr>
              <w:t>plug-in cord.</w:t>
            </w:r>
          </w:p>
        </w:tc>
        <w:tc>
          <w:tcPr>
            <w:tcW w:w="2160" w:type="dxa"/>
            <w:tcBorders>
              <w:top w:val="single" w:sz="8" w:space="0" w:color="000000"/>
              <w:left w:val="single" w:sz="8" w:space="0" w:color="000000"/>
              <w:bottom w:val="single" w:sz="4" w:space="0" w:color="000000"/>
              <w:right w:val="single" w:sz="4" w:space="0" w:color="000000"/>
            </w:tcBorders>
          </w:tcPr>
          <w:p w14:paraId="73609133" w14:textId="77777777" w:rsidR="0092473D" w:rsidRPr="009C5888" w:rsidRDefault="0092473D" w:rsidP="0092473D">
            <w:pPr>
              <w:pStyle w:val="TableParagraph"/>
              <w:kinsoku w:val="0"/>
              <w:overflowPunct w:val="0"/>
              <w:spacing w:before="25"/>
              <w:rPr>
                <w:spacing w:val="-2"/>
                <w:sz w:val="20"/>
                <w:szCs w:val="20"/>
              </w:rPr>
            </w:pPr>
            <w:r w:rsidRPr="009C5888">
              <w:rPr>
                <w:sz w:val="20"/>
                <w:szCs w:val="20"/>
              </w:rPr>
              <w:t>Standard:</w:t>
            </w:r>
            <w:r w:rsidRPr="009C5888">
              <w:rPr>
                <w:spacing w:val="-8"/>
                <w:sz w:val="20"/>
                <w:szCs w:val="20"/>
              </w:rPr>
              <w:t xml:space="preserve"> </w:t>
            </w:r>
            <w:r w:rsidRPr="009C5888">
              <w:rPr>
                <w:sz w:val="20"/>
                <w:szCs w:val="20"/>
              </w:rPr>
              <w:t>120</w:t>
            </w:r>
            <w:r w:rsidRPr="009C5888">
              <w:rPr>
                <w:spacing w:val="-8"/>
                <w:sz w:val="20"/>
                <w:szCs w:val="20"/>
              </w:rPr>
              <w:t xml:space="preserve"> </w:t>
            </w:r>
            <w:r w:rsidRPr="009C5888">
              <w:rPr>
                <w:sz w:val="20"/>
                <w:szCs w:val="20"/>
              </w:rPr>
              <w:t>VAC or</w:t>
            </w:r>
            <w:r w:rsidRPr="009C5888">
              <w:rPr>
                <w:spacing w:val="-13"/>
                <w:sz w:val="20"/>
                <w:szCs w:val="20"/>
              </w:rPr>
              <w:t xml:space="preserve"> </w:t>
            </w:r>
            <w:r w:rsidRPr="009C5888">
              <w:rPr>
                <w:sz w:val="20"/>
                <w:szCs w:val="20"/>
              </w:rPr>
              <w:t>230</w:t>
            </w:r>
            <w:r w:rsidRPr="009C5888">
              <w:rPr>
                <w:spacing w:val="-10"/>
                <w:sz w:val="20"/>
                <w:szCs w:val="20"/>
              </w:rPr>
              <w:t xml:space="preserve"> </w:t>
            </w:r>
            <w:r w:rsidRPr="009C5888">
              <w:rPr>
                <w:sz w:val="20"/>
                <w:szCs w:val="20"/>
              </w:rPr>
              <w:t>VAC</w:t>
            </w:r>
            <w:r w:rsidRPr="009C5888">
              <w:rPr>
                <w:spacing w:val="-11"/>
                <w:sz w:val="20"/>
                <w:szCs w:val="20"/>
              </w:rPr>
              <w:t xml:space="preserve"> </w:t>
            </w:r>
            <w:r w:rsidRPr="009C5888">
              <w:rPr>
                <w:spacing w:val="-2"/>
                <w:sz w:val="20"/>
                <w:szCs w:val="20"/>
              </w:rPr>
              <w:t>+10%/-</w:t>
            </w:r>
          </w:p>
          <w:p w14:paraId="0D813ECE" w14:textId="5AAF3E79" w:rsidR="0092473D" w:rsidRPr="00AF637A" w:rsidRDefault="0092473D" w:rsidP="0092473D">
            <w:pPr>
              <w:pStyle w:val="TableParagraph"/>
              <w:kinsoku w:val="0"/>
              <w:overflowPunct w:val="0"/>
              <w:rPr>
                <w:spacing w:val="-2"/>
                <w:sz w:val="20"/>
                <w:szCs w:val="20"/>
              </w:rPr>
            </w:pPr>
            <w:r w:rsidRPr="009C5888">
              <w:rPr>
                <w:sz w:val="20"/>
                <w:szCs w:val="20"/>
              </w:rPr>
              <w:t>15% Power should be supplied to the unit</w:t>
            </w:r>
            <w:r w:rsidRPr="009C5888">
              <w:rPr>
                <w:spacing w:val="-13"/>
                <w:sz w:val="20"/>
                <w:szCs w:val="20"/>
              </w:rPr>
              <w:t xml:space="preserve"> </w:t>
            </w:r>
            <w:r w:rsidRPr="009C5888">
              <w:rPr>
                <w:sz w:val="20"/>
                <w:szCs w:val="20"/>
              </w:rPr>
              <w:t>by</w:t>
            </w:r>
            <w:r w:rsidRPr="009C5888">
              <w:rPr>
                <w:spacing w:val="-12"/>
                <w:sz w:val="20"/>
                <w:szCs w:val="20"/>
              </w:rPr>
              <w:t xml:space="preserve"> </w:t>
            </w:r>
            <w:r w:rsidRPr="009C5888">
              <w:rPr>
                <w:sz w:val="20"/>
                <w:szCs w:val="20"/>
              </w:rPr>
              <w:t>standard</w:t>
            </w:r>
            <w:r w:rsidRPr="009C5888">
              <w:rPr>
                <w:spacing w:val="-12"/>
                <w:sz w:val="20"/>
                <w:szCs w:val="20"/>
              </w:rPr>
              <w:t xml:space="preserve"> </w:t>
            </w:r>
            <w:r w:rsidRPr="009C5888">
              <w:rPr>
                <w:sz w:val="20"/>
                <w:szCs w:val="20"/>
              </w:rPr>
              <w:t>plug-in cord.</w:t>
            </w:r>
          </w:p>
        </w:tc>
      </w:tr>
    </w:tbl>
    <w:p w14:paraId="61C922B7" w14:textId="052E97B9" w:rsidR="000E6B94" w:rsidRDefault="000E6B94" w:rsidP="00565946">
      <w:pPr>
        <w:pStyle w:val="BodyText"/>
        <w:kinsoku w:val="0"/>
        <w:overflowPunct w:val="0"/>
        <w:rPr>
          <w:sz w:val="2"/>
          <w:szCs w:val="2"/>
        </w:rPr>
      </w:pPr>
    </w:p>
    <w:p w14:paraId="7340A752" w14:textId="77777777" w:rsidR="00336D60" w:rsidRPr="00336D60" w:rsidRDefault="00336D60" w:rsidP="00336D60">
      <w:bookmarkStart w:id="14" w:name="3._Method_of_Shipment"/>
      <w:bookmarkEnd w:id="14"/>
    </w:p>
    <w:p w14:paraId="773F9C75" w14:textId="7137583A" w:rsidR="000E6B94" w:rsidRDefault="000E6B94" w:rsidP="009156C9">
      <w:pPr>
        <w:pStyle w:val="Heading1"/>
        <w:rPr>
          <w:color w:val="000000"/>
        </w:rPr>
      </w:pPr>
      <w:bookmarkStart w:id="15" w:name="_Toc216426709"/>
      <w:r>
        <w:t>Method</w:t>
      </w:r>
      <w:r>
        <w:rPr>
          <w:spacing w:val="-17"/>
        </w:rPr>
        <w:t xml:space="preserve"> </w:t>
      </w:r>
      <w:r>
        <w:t>of</w:t>
      </w:r>
      <w:r>
        <w:rPr>
          <w:spacing w:val="-17"/>
        </w:rPr>
        <w:t xml:space="preserve"> </w:t>
      </w:r>
      <w:r>
        <w:t>Shipment</w:t>
      </w:r>
      <w:bookmarkEnd w:id="15"/>
    </w:p>
    <w:p w14:paraId="5E621A8E" w14:textId="77777777" w:rsidR="000E6B94" w:rsidRPr="00675FD5" w:rsidRDefault="000E6B94" w:rsidP="004609BC">
      <w:pPr>
        <w:pStyle w:val="BodyText"/>
        <w:kinsoku w:val="0"/>
        <w:overflowPunct w:val="0"/>
        <w:spacing w:before="41"/>
        <w:jc w:val="both"/>
        <w:rPr>
          <w:b/>
          <w:bCs/>
        </w:rPr>
      </w:pPr>
    </w:p>
    <w:p w14:paraId="74A1A2B5" w14:textId="7F01335A" w:rsidR="000E6B94" w:rsidRDefault="000E6B94" w:rsidP="00B75BEC">
      <w:pPr>
        <w:pStyle w:val="BodyText"/>
        <w:kinsoku w:val="0"/>
        <w:overflowPunct w:val="0"/>
        <w:jc w:val="both"/>
      </w:pPr>
      <w:r>
        <w:t>The</w:t>
      </w:r>
      <w:r>
        <w:rPr>
          <w:spacing w:val="-3"/>
        </w:rPr>
        <w:t xml:space="preserve"> </w:t>
      </w:r>
      <w:r>
        <w:t>Contractor</w:t>
      </w:r>
      <w:r>
        <w:rPr>
          <w:spacing w:val="-3"/>
        </w:rPr>
        <w:t xml:space="preserve"> </w:t>
      </w:r>
      <w:r>
        <w:t>must</w:t>
      </w:r>
      <w:r>
        <w:rPr>
          <w:spacing w:val="-3"/>
        </w:rPr>
        <w:t xml:space="preserve"> </w:t>
      </w:r>
      <w:r>
        <w:t>use</w:t>
      </w:r>
      <w:r>
        <w:rPr>
          <w:spacing w:val="-4"/>
        </w:rPr>
        <w:t xml:space="preserve"> </w:t>
      </w:r>
      <w:r>
        <w:t>industry</w:t>
      </w:r>
      <w:r>
        <w:rPr>
          <w:spacing w:val="-3"/>
        </w:rPr>
        <w:t xml:space="preserve"> </w:t>
      </w:r>
      <w:r>
        <w:t>best</w:t>
      </w:r>
      <w:r>
        <w:rPr>
          <w:spacing w:val="-3"/>
        </w:rPr>
        <w:t xml:space="preserve"> </w:t>
      </w:r>
      <w:r>
        <w:t>commercial</w:t>
      </w:r>
      <w:r>
        <w:rPr>
          <w:spacing w:val="-3"/>
        </w:rPr>
        <w:t xml:space="preserve"> </w:t>
      </w:r>
      <w:r>
        <w:t>practices</w:t>
      </w:r>
      <w:r>
        <w:rPr>
          <w:spacing w:val="-3"/>
        </w:rPr>
        <w:t xml:space="preserve"> </w:t>
      </w:r>
      <w:r>
        <w:t>for</w:t>
      </w:r>
      <w:r>
        <w:rPr>
          <w:spacing w:val="-3"/>
        </w:rPr>
        <w:t xml:space="preserve"> </w:t>
      </w:r>
      <w:r>
        <w:t>shipping</w:t>
      </w:r>
      <w:r>
        <w:rPr>
          <w:spacing w:val="-5"/>
        </w:rPr>
        <w:t xml:space="preserve"> </w:t>
      </w:r>
      <w:r>
        <w:t>and</w:t>
      </w:r>
      <w:r>
        <w:rPr>
          <w:spacing w:val="-3"/>
        </w:rPr>
        <w:t xml:space="preserve"> </w:t>
      </w:r>
      <w:r>
        <w:t>must</w:t>
      </w:r>
      <w:r>
        <w:rPr>
          <w:spacing w:val="-4"/>
        </w:rPr>
        <w:t xml:space="preserve"> </w:t>
      </w:r>
      <w:r>
        <w:t>remain</w:t>
      </w:r>
      <w:r>
        <w:rPr>
          <w:spacing w:val="-5"/>
        </w:rPr>
        <w:t xml:space="preserve"> </w:t>
      </w:r>
      <w:r>
        <w:t>in compliance with all applicable local, state and federal regulations.</w:t>
      </w:r>
    </w:p>
    <w:p w14:paraId="77EBF3E2" w14:textId="77777777" w:rsidR="000E6B94" w:rsidRDefault="000E6B94" w:rsidP="00675FD5">
      <w:pPr>
        <w:pStyle w:val="BodyText"/>
        <w:kinsoku w:val="0"/>
        <w:overflowPunct w:val="0"/>
        <w:jc w:val="both"/>
      </w:pPr>
    </w:p>
    <w:p w14:paraId="03BC865E" w14:textId="77777777" w:rsidR="00C80A71" w:rsidRPr="00C80A71" w:rsidRDefault="000E6B94" w:rsidP="00E47149">
      <w:pPr>
        <w:pStyle w:val="Heading1"/>
        <w:rPr>
          <w:color w:val="000000"/>
          <w:spacing w:val="-2"/>
        </w:rPr>
      </w:pPr>
      <w:bookmarkStart w:id="16" w:name="4._Delivery_and_Installation_of_New_Equi"/>
      <w:bookmarkStart w:id="17" w:name="_Toc216426710"/>
      <w:bookmarkEnd w:id="16"/>
      <w:r>
        <w:t>Delivery</w:t>
      </w:r>
      <w:r>
        <w:rPr>
          <w:spacing w:val="-18"/>
        </w:rPr>
        <w:t xml:space="preserve"> </w:t>
      </w:r>
      <w:r>
        <w:t>and</w:t>
      </w:r>
      <w:r>
        <w:rPr>
          <w:spacing w:val="-16"/>
        </w:rPr>
        <w:t xml:space="preserve"> </w:t>
      </w:r>
      <w:r>
        <w:t>Installation</w:t>
      </w:r>
      <w:r>
        <w:rPr>
          <w:spacing w:val="-18"/>
        </w:rPr>
        <w:t xml:space="preserve"> </w:t>
      </w:r>
      <w:r>
        <w:t>of</w:t>
      </w:r>
      <w:r>
        <w:rPr>
          <w:spacing w:val="-15"/>
        </w:rPr>
        <w:t xml:space="preserve"> </w:t>
      </w:r>
      <w:r>
        <w:t>New</w:t>
      </w:r>
      <w:r>
        <w:rPr>
          <w:spacing w:val="-17"/>
        </w:rPr>
        <w:t xml:space="preserve"> </w:t>
      </w:r>
      <w:r>
        <w:rPr>
          <w:spacing w:val="-2"/>
        </w:rPr>
        <w:t>Equipment</w:t>
      </w:r>
      <w:bookmarkEnd w:id="17"/>
    </w:p>
    <w:p w14:paraId="11382188" w14:textId="77777777" w:rsidR="00695856" w:rsidRPr="00664FD3" w:rsidRDefault="00695856" w:rsidP="00664FD3"/>
    <w:p w14:paraId="5B69D89D" w14:textId="6D7A843A" w:rsidR="008A53D2" w:rsidRPr="0018116E" w:rsidRDefault="002B1B68" w:rsidP="0018116E">
      <w:pPr>
        <w:ind w:left="540" w:hanging="540"/>
        <w:rPr>
          <w:sz w:val="24"/>
          <w:szCs w:val="24"/>
        </w:rPr>
      </w:pPr>
      <w:r w:rsidRPr="0018116E">
        <w:rPr>
          <w:sz w:val="24"/>
          <w:szCs w:val="24"/>
        </w:rPr>
        <w:t>5.1</w:t>
      </w:r>
      <w:r w:rsidRPr="0018116E">
        <w:rPr>
          <w:sz w:val="24"/>
          <w:szCs w:val="24"/>
        </w:rPr>
        <w:tab/>
      </w:r>
      <w:r w:rsidR="000E6B94" w:rsidRPr="0018116E">
        <w:rPr>
          <w:sz w:val="24"/>
          <w:szCs w:val="24"/>
        </w:rPr>
        <w:t>Leases will be ordered for a period consisting of one 12-month base period and, when exercised, up to</w:t>
      </w:r>
      <w:r w:rsidRPr="0018116E">
        <w:rPr>
          <w:sz w:val="24"/>
          <w:szCs w:val="24"/>
        </w:rPr>
        <w:t xml:space="preserve"> </w:t>
      </w:r>
      <w:r w:rsidR="000E6B94" w:rsidRPr="0018116E">
        <w:rPr>
          <w:sz w:val="24"/>
          <w:szCs w:val="24"/>
        </w:rPr>
        <w:t xml:space="preserve">four 12-month option </w:t>
      </w:r>
      <w:r w:rsidR="000E6B94" w:rsidRPr="00310E32">
        <w:rPr>
          <w:sz w:val="24"/>
          <w:szCs w:val="24"/>
        </w:rPr>
        <w:t xml:space="preserve">periods. </w:t>
      </w:r>
      <w:r w:rsidR="00E20AD4" w:rsidRPr="00310E32">
        <w:rPr>
          <w:sz w:val="24"/>
          <w:szCs w:val="24"/>
        </w:rPr>
        <w:t>Entrance and exit roller tables shall be ordered as separate line items under this contract. FPS site</w:t>
      </w:r>
      <w:r w:rsidR="00E20AD4" w:rsidRPr="0018116E">
        <w:rPr>
          <w:sz w:val="24"/>
          <w:szCs w:val="24"/>
        </w:rPr>
        <w:t xml:space="preserve"> personnel shall determine the length, type, and configuration of roller tables based on facility layout and operational needs; the Contractor shall not limit available options to a single standard configuration. </w:t>
      </w:r>
      <w:r w:rsidR="000E6B94" w:rsidRPr="0018116E">
        <w:rPr>
          <w:sz w:val="24"/>
          <w:szCs w:val="24"/>
        </w:rPr>
        <w:t xml:space="preserve">The order </w:t>
      </w:r>
      <w:r w:rsidR="00D05C4F" w:rsidRPr="0018116E">
        <w:rPr>
          <w:sz w:val="24"/>
          <w:szCs w:val="24"/>
        </w:rPr>
        <w:t>shall</w:t>
      </w:r>
      <w:r w:rsidR="000E6B94" w:rsidRPr="0018116E">
        <w:rPr>
          <w:sz w:val="24"/>
          <w:szCs w:val="24"/>
        </w:rPr>
        <w:t xml:space="preserve"> specify the type of entrance table required (long or short) as well as the exit table required (long or short). Tables shall be factored into the monthly lease price of the </w:t>
      </w:r>
      <w:r w:rsidR="00540336" w:rsidRPr="0018116E">
        <w:rPr>
          <w:sz w:val="24"/>
          <w:szCs w:val="24"/>
        </w:rPr>
        <w:lastRenderedPageBreak/>
        <w:t>X-ray</w:t>
      </w:r>
      <w:r w:rsidR="000E6B94" w:rsidRPr="0018116E">
        <w:rPr>
          <w:sz w:val="24"/>
          <w:szCs w:val="24"/>
        </w:rPr>
        <w:t xml:space="preserve"> machine. If the wrong size table(s) are specified in the order by the Government, the contractor shall replace the table(s)</w:t>
      </w:r>
      <w:r w:rsidR="00905D53" w:rsidRPr="0018116E">
        <w:rPr>
          <w:sz w:val="24"/>
          <w:szCs w:val="24"/>
        </w:rPr>
        <w:t xml:space="preserve"> </w:t>
      </w:r>
      <w:r w:rsidR="000E6B94" w:rsidRPr="0018116E">
        <w:rPr>
          <w:sz w:val="24"/>
          <w:szCs w:val="24"/>
        </w:rPr>
        <w:t>within</w:t>
      </w:r>
      <w:r w:rsidR="001E5278" w:rsidRPr="0018116E">
        <w:rPr>
          <w:sz w:val="24"/>
          <w:szCs w:val="24"/>
        </w:rPr>
        <w:t xml:space="preserve"> </w:t>
      </w:r>
      <w:r w:rsidR="000E6B94" w:rsidRPr="0018116E">
        <w:rPr>
          <w:sz w:val="24"/>
          <w:szCs w:val="24"/>
        </w:rPr>
        <w:t>15 calendar days, after receiving the modification order from the Government.</w:t>
      </w:r>
    </w:p>
    <w:p w14:paraId="58A2ECC4" w14:textId="77777777" w:rsidR="00190CED" w:rsidRPr="0018116E" w:rsidRDefault="00190CED" w:rsidP="0018116E">
      <w:pPr>
        <w:ind w:left="540" w:hanging="540"/>
        <w:rPr>
          <w:sz w:val="24"/>
          <w:szCs w:val="24"/>
        </w:rPr>
      </w:pPr>
    </w:p>
    <w:p w14:paraId="134A04C8" w14:textId="79246170" w:rsidR="000E6B94" w:rsidRPr="0018116E" w:rsidRDefault="005C00A0" w:rsidP="0018116E">
      <w:pPr>
        <w:ind w:left="540" w:hanging="540"/>
        <w:rPr>
          <w:sz w:val="24"/>
          <w:szCs w:val="24"/>
        </w:rPr>
      </w:pPr>
      <w:r w:rsidRPr="0018116E">
        <w:rPr>
          <w:sz w:val="24"/>
          <w:szCs w:val="24"/>
        </w:rPr>
        <w:t>5.2</w:t>
      </w:r>
      <w:r w:rsidRPr="0018116E">
        <w:rPr>
          <w:sz w:val="24"/>
          <w:szCs w:val="24"/>
        </w:rPr>
        <w:tab/>
      </w:r>
      <w:r w:rsidR="000E6B94" w:rsidRPr="0018116E">
        <w:rPr>
          <w:sz w:val="24"/>
          <w:szCs w:val="24"/>
        </w:rPr>
        <w:t xml:space="preserve">The Contractor must provide for the necessary shipment and delivery of the </w:t>
      </w:r>
      <w:r w:rsidR="00540336" w:rsidRPr="0018116E">
        <w:rPr>
          <w:sz w:val="24"/>
          <w:szCs w:val="24"/>
        </w:rPr>
        <w:t>X-ray</w:t>
      </w:r>
      <w:r w:rsidR="000E6B94" w:rsidRPr="0018116E">
        <w:rPr>
          <w:sz w:val="24"/>
          <w:szCs w:val="24"/>
        </w:rPr>
        <w:t xml:space="preserve"> machines</w:t>
      </w:r>
      <w:r w:rsidR="00A22337" w:rsidRPr="0018116E">
        <w:rPr>
          <w:sz w:val="24"/>
          <w:szCs w:val="24"/>
        </w:rPr>
        <w:t xml:space="preserve"> and </w:t>
      </w:r>
      <w:r w:rsidR="000E6B94" w:rsidRPr="0018116E">
        <w:rPr>
          <w:sz w:val="24"/>
          <w:szCs w:val="24"/>
        </w:rPr>
        <w:t>tables to each location as ordered by the Government.</w:t>
      </w:r>
      <w:r w:rsidR="0046384F" w:rsidRPr="0018116E">
        <w:rPr>
          <w:sz w:val="24"/>
          <w:szCs w:val="24"/>
        </w:rPr>
        <w:t xml:space="preserve"> </w:t>
      </w:r>
      <w:r w:rsidR="000E6B94" w:rsidRPr="0018116E">
        <w:rPr>
          <w:sz w:val="24"/>
          <w:szCs w:val="24"/>
        </w:rPr>
        <w:t xml:space="preserve">Delivery must be Free </w:t>
      </w:r>
      <w:r w:rsidR="003F67CD" w:rsidRPr="0018116E">
        <w:rPr>
          <w:sz w:val="24"/>
          <w:szCs w:val="24"/>
        </w:rPr>
        <w:t>On-Board</w:t>
      </w:r>
      <w:r w:rsidR="000E6B94" w:rsidRPr="0018116E">
        <w:rPr>
          <w:sz w:val="24"/>
          <w:szCs w:val="24"/>
        </w:rPr>
        <w:t xml:space="preserve"> destination. Any shipping costs shall be factored into the lease price. Delivery and installation time allowances are as follows:</w:t>
      </w:r>
    </w:p>
    <w:p w14:paraId="173C723B" w14:textId="77777777" w:rsidR="000E6B94" w:rsidRPr="0018116E" w:rsidRDefault="000E6B94" w:rsidP="0018116E"/>
    <w:tbl>
      <w:tblPr>
        <w:tblStyle w:val="TableGrid"/>
        <w:tblW w:w="0" w:type="auto"/>
        <w:tblInd w:w="535" w:type="dxa"/>
        <w:tblLook w:val="04A0" w:firstRow="1" w:lastRow="0" w:firstColumn="1" w:lastColumn="0" w:noHBand="0" w:noVBand="1"/>
      </w:tblPr>
      <w:tblGrid>
        <w:gridCol w:w="4050"/>
        <w:gridCol w:w="4765"/>
      </w:tblGrid>
      <w:tr w:rsidR="00FE14C5" w14:paraId="6FFF4BF1" w14:textId="77777777" w:rsidTr="00FF1F18">
        <w:tc>
          <w:tcPr>
            <w:tcW w:w="4050" w:type="dxa"/>
          </w:tcPr>
          <w:p w14:paraId="68661103" w14:textId="674C73CD" w:rsidR="00FE14C5" w:rsidRPr="00CE75ED" w:rsidRDefault="00CE75ED" w:rsidP="004609BC">
            <w:pPr>
              <w:pStyle w:val="BodyText"/>
              <w:tabs>
                <w:tab w:val="left" w:pos="6477"/>
              </w:tabs>
              <w:kinsoku w:val="0"/>
              <w:overflowPunct w:val="0"/>
              <w:spacing w:before="1"/>
              <w:jc w:val="both"/>
              <w:rPr>
                <w:b/>
                <w:bCs/>
                <w:spacing w:val="-4"/>
              </w:rPr>
            </w:pPr>
            <w:r w:rsidRPr="00CE75ED">
              <w:rPr>
                <w:b/>
                <w:bCs/>
                <w:spacing w:val="-4"/>
              </w:rPr>
              <w:t>ITEM</w:t>
            </w:r>
          </w:p>
        </w:tc>
        <w:tc>
          <w:tcPr>
            <w:tcW w:w="4765" w:type="dxa"/>
          </w:tcPr>
          <w:p w14:paraId="2EA7A204" w14:textId="59696C0C" w:rsidR="00FE14C5" w:rsidRPr="00CE75ED" w:rsidRDefault="00CE75ED" w:rsidP="004609BC">
            <w:pPr>
              <w:pStyle w:val="BodyText"/>
              <w:tabs>
                <w:tab w:val="left" w:pos="6477"/>
              </w:tabs>
              <w:kinsoku w:val="0"/>
              <w:overflowPunct w:val="0"/>
              <w:spacing w:before="1"/>
              <w:jc w:val="both"/>
              <w:rPr>
                <w:b/>
                <w:bCs/>
                <w:spacing w:val="-4"/>
              </w:rPr>
            </w:pPr>
            <w:r w:rsidRPr="00CE75ED">
              <w:rPr>
                <w:b/>
                <w:bCs/>
              </w:rPr>
              <w:t>DELIVERY</w:t>
            </w:r>
            <w:r w:rsidRPr="00CE75ED">
              <w:rPr>
                <w:b/>
                <w:bCs/>
                <w:spacing w:val="-12"/>
              </w:rPr>
              <w:t xml:space="preserve"> </w:t>
            </w:r>
            <w:r w:rsidRPr="00CE75ED">
              <w:rPr>
                <w:b/>
                <w:bCs/>
                <w:spacing w:val="-4"/>
              </w:rPr>
              <w:t>TIME</w:t>
            </w:r>
          </w:p>
        </w:tc>
      </w:tr>
      <w:tr w:rsidR="00FE14C5" w14:paraId="05BCCC79" w14:textId="77777777" w:rsidTr="00FF1F18">
        <w:tc>
          <w:tcPr>
            <w:tcW w:w="4050" w:type="dxa"/>
          </w:tcPr>
          <w:p w14:paraId="00D66598" w14:textId="558D924F" w:rsidR="00FE14C5" w:rsidRPr="001B6A5A" w:rsidRDefault="00FE14C5" w:rsidP="00CE75ED">
            <w:pPr>
              <w:pStyle w:val="BodyText"/>
              <w:tabs>
                <w:tab w:val="left" w:pos="6477"/>
              </w:tabs>
              <w:kinsoku w:val="0"/>
              <w:overflowPunct w:val="0"/>
              <w:spacing w:before="1"/>
              <w:rPr>
                <w:spacing w:val="-4"/>
                <w:sz w:val="22"/>
                <w:szCs w:val="22"/>
                <w:u w:val="single"/>
              </w:rPr>
            </w:pPr>
            <w:r w:rsidRPr="001B6A5A">
              <w:rPr>
                <w:sz w:val="22"/>
                <w:szCs w:val="22"/>
              </w:rPr>
              <w:t>Delivery of CONUS X-ray machines</w:t>
            </w:r>
          </w:p>
        </w:tc>
        <w:tc>
          <w:tcPr>
            <w:tcW w:w="4765" w:type="dxa"/>
          </w:tcPr>
          <w:p w14:paraId="3C0422EE" w14:textId="3080DFED" w:rsidR="00FE14C5" w:rsidRPr="001B6A5A" w:rsidRDefault="00FE14C5" w:rsidP="00CE75ED">
            <w:pPr>
              <w:pStyle w:val="BodyText"/>
              <w:tabs>
                <w:tab w:val="left" w:pos="6477"/>
              </w:tabs>
              <w:kinsoku w:val="0"/>
              <w:overflowPunct w:val="0"/>
              <w:spacing w:before="1"/>
              <w:rPr>
                <w:spacing w:val="-4"/>
                <w:sz w:val="22"/>
                <w:szCs w:val="22"/>
                <w:u w:val="single"/>
              </w:rPr>
            </w:pPr>
            <w:r w:rsidRPr="001B6A5A">
              <w:rPr>
                <w:sz w:val="22"/>
                <w:szCs w:val="22"/>
              </w:rPr>
              <w:t>NLT 30 days after awarded order</w:t>
            </w:r>
          </w:p>
        </w:tc>
      </w:tr>
      <w:tr w:rsidR="00FE14C5" w14:paraId="77FFB269" w14:textId="77777777" w:rsidTr="00FF1F18">
        <w:tc>
          <w:tcPr>
            <w:tcW w:w="4050" w:type="dxa"/>
          </w:tcPr>
          <w:p w14:paraId="30114A3F" w14:textId="2373AFB9" w:rsidR="00FE14C5" w:rsidRPr="001B6A5A" w:rsidRDefault="00314F40" w:rsidP="00CE75ED">
            <w:pPr>
              <w:pStyle w:val="BodyText"/>
              <w:tabs>
                <w:tab w:val="left" w:pos="6477"/>
              </w:tabs>
              <w:kinsoku w:val="0"/>
              <w:overflowPunct w:val="0"/>
              <w:spacing w:before="1"/>
              <w:rPr>
                <w:spacing w:val="-4"/>
                <w:sz w:val="22"/>
                <w:szCs w:val="22"/>
                <w:u w:val="single"/>
              </w:rPr>
            </w:pPr>
            <w:r w:rsidRPr="001B6A5A">
              <w:rPr>
                <w:sz w:val="22"/>
                <w:szCs w:val="22"/>
              </w:rPr>
              <w:t>Delivery of OCONUS X-ray machines</w:t>
            </w:r>
          </w:p>
        </w:tc>
        <w:tc>
          <w:tcPr>
            <w:tcW w:w="4765" w:type="dxa"/>
          </w:tcPr>
          <w:p w14:paraId="225A29BB" w14:textId="30ABCAE4" w:rsidR="00FE14C5" w:rsidRPr="001B6A5A" w:rsidRDefault="00314F40" w:rsidP="00CE75ED">
            <w:pPr>
              <w:pStyle w:val="BodyText"/>
              <w:tabs>
                <w:tab w:val="left" w:pos="6477"/>
              </w:tabs>
              <w:kinsoku w:val="0"/>
              <w:overflowPunct w:val="0"/>
              <w:spacing w:before="1"/>
              <w:rPr>
                <w:spacing w:val="-4"/>
                <w:sz w:val="22"/>
                <w:szCs w:val="22"/>
                <w:u w:val="single"/>
              </w:rPr>
            </w:pPr>
            <w:r w:rsidRPr="001B6A5A">
              <w:rPr>
                <w:sz w:val="22"/>
                <w:szCs w:val="22"/>
              </w:rPr>
              <w:t>NLT 90 days after awarded</w:t>
            </w:r>
            <w:r w:rsidR="00D02306" w:rsidRPr="001B6A5A">
              <w:rPr>
                <w:sz w:val="22"/>
                <w:szCs w:val="22"/>
              </w:rPr>
              <w:t xml:space="preserve"> order</w:t>
            </w:r>
          </w:p>
        </w:tc>
      </w:tr>
      <w:tr w:rsidR="00FE14C5" w14:paraId="4F12E1A9" w14:textId="77777777" w:rsidTr="00FF1F18">
        <w:tc>
          <w:tcPr>
            <w:tcW w:w="4050" w:type="dxa"/>
          </w:tcPr>
          <w:p w14:paraId="276C714A" w14:textId="4D7290E2" w:rsidR="00FE14C5" w:rsidRPr="001B6A5A" w:rsidRDefault="00D02306" w:rsidP="00CE75ED">
            <w:pPr>
              <w:pStyle w:val="BodyText"/>
              <w:tabs>
                <w:tab w:val="left" w:pos="6477"/>
              </w:tabs>
              <w:kinsoku w:val="0"/>
              <w:overflowPunct w:val="0"/>
              <w:spacing w:before="1"/>
              <w:rPr>
                <w:spacing w:val="-4"/>
                <w:sz w:val="22"/>
                <w:szCs w:val="22"/>
                <w:u w:val="single"/>
              </w:rPr>
            </w:pPr>
            <w:r w:rsidRPr="001B6A5A">
              <w:rPr>
                <w:sz w:val="22"/>
                <w:szCs w:val="22"/>
              </w:rPr>
              <w:t>Installation of new unit</w:t>
            </w:r>
          </w:p>
        </w:tc>
        <w:tc>
          <w:tcPr>
            <w:tcW w:w="4765" w:type="dxa"/>
          </w:tcPr>
          <w:p w14:paraId="0642E333" w14:textId="3F2D0A7D" w:rsidR="00FE14C5" w:rsidRPr="001B6A5A" w:rsidRDefault="00D02306" w:rsidP="00CE75ED">
            <w:pPr>
              <w:pStyle w:val="BodyText"/>
              <w:tabs>
                <w:tab w:val="left" w:pos="6477"/>
              </w:tabs>
              <w:kinsoku w:val="0"/>
              <w:overflowPunct w:val="0"/>
              <w:spacing w:before="1"/>
              <w:rPr>
                <w:spacing w:val="-4"/>
                <w:sz w:val="22"/>
                <w:szCs w:val="22"/>
                <w:u w:val="single"/>
              </w:rPr>
            </w:pPr>
            <w:r w:rsidRPr="001B6A5A">
              <w:rPr>
                <w:sz w:val="22"/>
                <w:szCs w:val="22"/>
              </w:rPr>
              <w:t>NLT</w:t>
            </w:r>
            <w:r w:rsidRPr="001B6A5A">
              <w:rPr>
                <w:spacing w:val="-7"/>
                <w:sz w:val="22"/>
                <w:szCs w:val="22"/>
              </w:rPr>
              <w:t xml:space="preserve"> </w:t>
            </w:r>
            <w:r w:rsidRPr="001B6A5A">
              <w:rPr>
                <w:sz w:val="22"/>
                <w:szCs w:val="22"/>
              </w:rPr>
              <w:t>24</w:t>
            </w:r>
            <w:r w:rsidRPr="001B6A5A">
              <w:rPr>
                <w:spacing w:val="-6"/>
                <w:sz w:val="22"/>
                <w:szCs w:val="22"/>
              </w:rPr>
              <w:t xml:space="preserve"> </w:t>
            </w:r>
            <w:r w:rsidRPr="001B6A5A">
              <w:rPr>
                <w:sz w:val="22"/>
                <w:szCs w:val="22"/>
              </w:rPr>
              <w:t>hours</w:t>
            </w:r>
            <w:r w:rsidRPr="001B6A5A">
              <w:rPr>
                <w:spacing w:val="-6"/>
                <w:sz w:val="22"/>
                <w:szCs w:val="22"/>
              </w:rPr>
              <w:t xml:space="preserve"> </w:t>
            </w:r>
            <w:r w:rsidRPr="001B6A5A">
              <w:rPr>
                <w:sz w:val="22"/>
                <w:szCs w:val="22"/>
              </w:rPr>
              <w:t>after</w:t>
            </w:r>
            <w:r w:rsidRPr="001B6A5A">
              <w:rPr>
                <w:spacing w:val="-6"/>
                <w:sz w:val="22"/>
                <w:szCs w:val="22"/>
              </w:rPr>
              <w:t xml:space="preserve"> </w:t>
            </w:r>
            <w:r w:rsidRPr="001B6A5A">
              <w:rPr>
                <w:sz w:val="22"/>
                <w:szCs w:val="22"/>
              </w:rPr>
              <w:t>delivery</w:t>
            </w:r>
            <w:r w:rsidRPr="001B6A5A">
              <w:rPr>
                <w:spacing w:val="-6"/>
                <w:sz w:val="22"/>
                <w:szCs w:val="22"/>
              </w:rPr>
              <w:t xml:space="preserve"> </w:t>
            </w:r>
            <w:r w:rsidRPr="001B6A5A">
              <w:rPr>
                <w:sz w:val="22"/>
                <w:szCs w:val="22"/>
              </w:rPr>
              <w:t>to</w:t>
            </w:r>
            <w:r w:rsidRPr="001B6A5A">
              <w:rPr>
                <w:spacing w:val="-8"/>
                <w:sz w:val="22"/>
                <w:szCs w:val="22"/>
              </w:rPr>
              <w:t xml:space="preserve"> </w:t>
            </w:r>
            <w:r w:rsidRPr="001B6A5A">
              <w:rPr>
                <w:sz w:val="22"/>
                <w:szCs w:val="22"/>
              </w:rPr>
              <w:t>location</w:t>
            </w:r>
          </w:p>
        </w:tc>
      </w:tr>
      <w:tr w:rsidR="00FE14C5" w14:paraId="7251111B" w14:textId="77777777" w:rsidTr="00FF1F18">
        <w:tc>
          <w:tcPr>
            <w:tcW w:w="4050" w:type="dxa"/>
          </w:tcPr>
          <w:p w14:paraId="2267EAD6" w14:textId="637F60F5" w:rsidR="00FE14C5" w:rsidRPr="001B6A5A" w:rsidRDefault="00D02306" w:rsidP="00CE75ED">
            <w:pPr>
              <w:pStyle w:val="BodyText"/>
              <w:tabs>
                <w:tab w:val="left" w:pos="6477"/>
              </w:tabs>
              <w:kinsoku w:val="0"/>
              <w:overflowPunct w:val="0"/>
              <w:spacing w:before="1"/>
              <w:rPr>
                <w:spacing w:val="-4"/>
                <w:sz w:val="22"/>
                <w:szCs w:val="22"/>
                <w:u w:val="single"/>
              </w:rPr>
            </w:pPr>
            <w:r w:rsidRPr="001B6A5A">
              <w:rPr>
                <w:sz w:val="22"/>
                <w:szCs w:val="22"/>
              </w:rPr>
              <w:t>Delivery of X-ray consumable supplies</w:t>
            </w:r>
          </w:p>
        </w:tc>
        <w:tc>
          <w:tcPr>
            <w:tcW w:w="4765" w:type="dxa"/>
          </w:tcPr>
          <w:p w14:paraId="07A8D070" w14:textId="57B70A70" w:rsidR="00FE14C5" w:rsidRPr="001B6A5A" w:rsidRDefault="00D02306" w:rsidP="00CE75ED">
            <w:pPr>
              <w:pStyle w:val="BodyText"/>
              <w:tabs>
                <w:tab w:val="left" w:pos="6477"/>
              </w:tabs>
              <w:kinsoku w:val="0"/>
              <w:overflowPunct w:val="0"/>
              <w:spacing w:before="1"/>
              <w:rPr>
                <w:spacing w:val="-4"/>
                <w:sz w:val="22"/>
                <w:szCs w:val="22"/>
                <w:u w:val="single"/>
              </w:rPr>
            </w:pPr>
            <w:r w:rsidRPr="001B6A5A">
              <w:rPr>
                <w:sz w:val="22"/>
                <w:szCs w:val="22"/>
              </w:rPr>
              <w:t>Upon delivery of X-ray machine</w:t>
            </w:r>
          </w:p>
        </w:tc>
      </w:tr>
      <w:tr w:rsidR="00D02306" w14:paraId="13010CCF" w14:textId="77777777" w:rsidTr="00FF1F18">
        <w:tc>
          <w:tcPr>
            <w:tcW w:w="4050" w:type="dxa"/>
          </w:tcPr>
          <w:p w14:paraId="2E5C4964" w14:textId="22EDB4F9" w:rsidR="00D02306" w:rsidRPr="001B6A5A" w:rsidRDefault="00D02306" w:rsidP="00CE75ED">
            <w:pPr>
              <w:pStyle w:val="BodyText"/>
              <w:tabs>
                <w:tab w:val="left" w:pos="6477"/>
              </w:tabs>
              <w:kinsoku w:val="0"/>
              <w:overflowPunct w:val="0"/>
              <w:spacing w:before="1"/>
              <w:rPr>
                <w:sz w:val="22"/>
                <w:szCs w:val="22"/>
              </w:rPr>
            </w:pPr>
            <w:r w:rsidRPr="001B6A5A">
              <w:rPr>
                <w:sz w:val="22"/>
                <w:szCs w:val="22"/>
              </w:rPr>
              <w:t>Begin Onsite Operator Training</w:t>
            </w:r>
          </w:p>
        </w:tc>
        <w:tc>
          <w:tcPr>
            <w:tcW w:w="4765" w:type="dxa"/>
          </w:tcPr>
          <w:p w14:paraId="25784BCF" w14:textId="699C233C" w:rsidR="00D02306" w:rsidRPr="001B6A5A" w:rsidRDefault="00D02306" w:rsidP="00CE75ED">
            <w:pPr>
              <w:pStyle w:val="BodyText"/>
              <w:tabs>
                <w:tab w:val="left" w:pos="6477"/>
              </w:tabs>
              <w:kinsoku w:val="0"/>
              <w:overflowPunct w:val="0"/>
              <w:spacing w:before="1"/>
              <w:rPr>
                <w:sz w:val="22"/>
                <w:szCs w:val="22"/>
              </w:rPr>
            </w:pPr>
            <w:r w:rsidRPr="001B6A5A">
              <w:rPr>
                <w:sz w:val="22"/>
                <w:szCs w:val="22"/>
              </w:rPr>
              <w:t>NLT 24 hours from installation of X-ray</w:t>
            </w:r>
            <w:r w:rsidRPr="001B6A5A">
              <w:rPr>
                <w:spacing w:val="-6"/>
                <w:sz w:val="22"/>
                <w:szCs w:val="22"/>
              </w:rPr>
              <w:t xml:space="preserve"> </w:t>
            </w:r>
            <w:r w:rsidRPr="001B6A5A">
              <w:rPr>
                <w:spacing w:val="-2"/>
                <w:sz w:val="22"/>
                <w:szCs w:val="22"/>
              </w:rPr>
              <w:t>machine</w:t>
            </w:r>
          </w:p>
        </w:tc>
      </w:tr>
    </w:tbl>
    <w:p w14:paraId="1E5CC345" w14:textId="08B4DB16" w:rsidR="000E6B94" w:rsidRDefault="000E6B94" w:rsidP="004609BC">
      <w:pPr>
        <w:pStyle w:val="BodyText"/>
        <w:tabs>
          <w:tab w:val="left" w:pos="6475"/>
        </w:tabs>
        <w:kinsoku w:val="0"/>
        <w:overflowPunct w:val="0"/>
        <w:spacing w:before="1"/>
        <w:ind w:left="540"/>
        <w:jc w:val="both"/>
      </w:pPr>
      <w:r>
        <w:tab/>
      </w:r>
    </w:p>
    <w:p w14:paraId="67BBE822" w14:textId="2CE74FF6" w:rsidR="000E6B94" w:rsidRPr="0018116E" w:rsidRDefault="0052496E" w:rsidP="0018116E">
      <w:pPr>
        <w:ind w:left="450" w:hanging="540"/>
        <w:rPr>
          <w:sz w:val="24"/>
          <w:szCs w:val="24"/>
        </w:rPr>
      </w:pPr>
      <w:r w:rsidRPr="0018116E">
        <w:rPr>
          <w:sz w:val="24"/>
          <w:szCs w:val="24"/>
        </w:rPr>
        <w:t>5.3</w:t>
      </w:r>
      <w:r w:rsidR="00180856" w:rsidRPr="0018116E">
        <w:rPr>
          <w:sz w:val="24"/>
          <w:szCs w:val="24"/>
        </w:rPr>
        <w:tab/>
      </w:r>
      <w:r w:rsidR="000E6B94" w:rsidRPr="0018116E">
        <w:rPr>
          <w:sz w:val="24"/>
          <w:szCs w:val="24"/>
        </w:rPr>
        <w:t xml:space="preserve">Any equipment delivered outside the required allotted delivery days specified above </w:t>
      </w:r>
      <w:r w:rsidR="00D05C4F" w:rsidRPr="0018116E">
        <w:rPr>
          <w:sz w:val="24"/>
          <w:szCs w:val="24"/>
        </w:rPr>
        <w:t>shall</w:t>
      </w:r>
      <w:r w:rsidR="000E6B94" w:rsidRPr="0018116E">
        <w:rPr>
          <w:sz w:val="24"/>
          <w:szCs w:val="24"/>
        </w:rPr>
        <w:t xml:space="preserve"> incur a late fee deduction of $100.00 per day. The late fee deduction </w:t>
      </w:r>
      <w:r w:rsidR="00D05C4F" w:rsidRPr="0018116E">
        <w:rPr>
          <w:sz w:val="24"/>
          <w:szCs w:val="24"/>
        </w:rPr>
        <w:t>shall</w:t>
      </w:r>
      <w:r w:rsidR="000E6B94" w:rsidRPr="0018116E">
        <w:rPr>
          <w:sz w:val="24"/>
          <w:szCs w:val="24"/>
        </w:rPr>
        <w:t xml:space="preserve"> be taken from the initial invoice submitted against the order.</w:t>
      </w:r>
    </w:p>
    <w:p w14:paraId="4FD7C0E0" w14:textId="77777777" w:rsidR="00DE060F" w:rsidRPr="0018116E" w:rsidRDefault="00DE060F" w:rsidP="0018116E">
      <w:pPr>
        <w:ind w:left="450" w:hanging="540"/>
        <w:rPr>
          <w:sz w:val="24"/>
          <w:szCs w:val="24"/>
        </w:rPr>
      </w:pPr>
    </w:p>
    <w:p w14:paraId="63C5A863" w14:textId="2493CEEC" w:rsidR="000E6B94" w:rsidRPr="0018116E" w:rsidRDefault="0052496E" w:rsidP="0018116E">
      <w:pPr>
        <w:ind w:left="450" w:hanging="540"/>
        <w:rPr>
          <w:sz w:val="24"/>
          <w:szCs w:val="24"/>
        </w:rPr>
      </w:pPr>
      <w:r w:rsidRPr="0018116E">
        <w:rPr>
          <w:sz w:val="24"/>
          <w:szCs w:val="24"/>
        </w:rPr>
        <w:t>5.4</w:t>
      </w:r>
      <w:r w:rsidR="00F75A56" w:rsidRPr="0018116E">
        <w:rPr>
          <w:sz w:val="24"/>
          <w:szCs w:val="24"/>
        </w:rPr>
        <w:tab/>
      </w:r>
      <w:r w:rsidR="000E6B94" w:rsidRPr="0018116E">
        <w:rPr>
          <w:sz w:val="24"/>
          <w:szCs w:val="24"/>
        </w:rPr>
        <w:t>The Contractor’s installation of new machines shall occur within 24 hours after delivery to the specific locations as listed in the awarded order.</w:t>
      </w:r>
    </w:p>
    <w:p w14:paraId="7821A905" w14:textId="77777777" w:rsidR="00637023" w:rsidRPr="0018116E" w:rsidRDefault="00637023" w:rsidP="0018116E">
      <w:pPr>
        <w:ind w:left="450" w:hanging="540"/>
        <w:rPr>
          <w:sz w:val="24"/>
          <w:szCs w:val="24"/>
        </w:rPr>
      </w:pPr>
    </w:p>
    <w:p w14:paraId="341FACA3" w14:textId="295BBB76" w:rsidR="00434755" w:rsidRPr="0018116E" w:rsidRDefault="00B748BF" w:rsidP="0018116E">
      <w:pPr>
        <w:ind w:left="450" w:hanging="540"/>
        <w:rPr>
          <w:sz w:val="24"/>
          <w:szCs w:val="24"/>
        </w:rPr>
      </w:pPr>
      <w:r w:rsidRPr="0018116E">
        <w:rPr>
          <w:sz w:val="24"/>
          <w:szCs w:val="24"/>
        </w:rPr>
        <w:t>5.5</w:t>
      </w:r>
      <w:r w:rsidR="00F75A56" w:rsidRPr="0018116E">
        <w:rPr>
          <w:sz w:val="24"/>
          <w:szCs w:val="24"/>
        </w:rPr>
        <w:tab/>
      </w:r>
      <w:r w:rsidR="000E6B94" w:rsidRPr="0018116E">
        <w:rPr>
          <w:sz w:val="24"/>
          <w:szCs w:val="24"/>
        </w:rPr>
        <w:t>Installation includes setting up all software, hardware, and accessories as well as the removal of all</w:t>
      </w:r>
      <w:r w:rsidRPr="0018116E">
        <w:rPr>
          <w:sz w:val="24"/>
          <w:szCs w:val="24"/>
        </w:rPr>
        <w:t xml:space="preserve"> </w:t>
      </w:r>
      <w:r w:rsidR="000E6B94" w:rsidRPr="0018116E">
        <w:rPr>
          <w:sz w:val="24"/>
          <w:szCs w:val="24"/>
        </w:rPr>
        <w:t>packaging materials from the premises.</w:t>
      </w:r>
      <w:r w:rsidR="00BC40DE" w:rsidRPr="0018116E">
        <w:rPr>
          <w:sz w:val="24"/>
          <w:szCs w:val="24"/>
        </w:rPr>
        <w:t xml:space="preserve"> Prior to installation, the Contractor shall verify that site conditions (electrical power, physical space, conveyor clearance, and access routes) meet </w:t>
      </w:r>
      <w:r w:rsidR="00517353" w:rsidRPr="0018116E">
        <w:rPr>
          <w:sz w:val="24"/>
          <w:szCs w:val="24"/>
        </w:rPr>
        <w:t xml:space="preserve">original equipment manufacturer </w:t>
      </w:r>
      <w:r w:rsidR="00BC40DE" w:rsidRPr="0018116E">
        <w:rPr>
          <w:sz w:val="24"/>
          <w:szCs w:val="24"/>
        </w:rPr>
        <w:t>requirements.</w:t>
      </w:r>
      <w:r w:rsidR="00E20AD4" w:rsidRPr="0018116E">
        <w:rPr>
          <w:sz w:val="24"/>
          <w:szCs w:val="24"/>
        </w:rPr>
        <w:t xml:space="preserve"> On completion of installation, the Contractor shall conduct a site acceptance test to verify that the system operates in accordance with the requirements of this SOW, including functionality of all features, image quality, safety features, and operational interface. The system shall not be placed into service until FPS confirms successful completion of the site acceptance test.</w:t>
      </w:r>
    </w:p>
    <w:p w14:paraId="217F72F6" w14:textId="77777777" w:rsidR="00434755" w:rsidRPr="0018116E" w:rsidRDefault="00434755" w:rsidP="0018116E">
      <w:pPr>
        <w:ind w:left="450" w:hanging="540"/>
        <w:rPr>
          <w:sz w:val="24"/>
          <w:szCs w:val="24"/>
        </w:rPr>
      </w:pPr>
    </w:p>
    <w:p w14:paraId="2CD7040B" w14:textId="30DB1696" w:rsidR="000E6B94" w:rsidRPr="0018116E" w:rsidRDefault="00434755" w:rsidP="0018116E">
      <w:pPr>
        <w:ind w:left="450" w:hanging="540"/>
        <w:rPr>
          <w:sz w:val="24"/>
          <w:szCs w:val="24"/>
        </w:rPr>
      </w:pPr>
      <w:r w:rsidRPr="0018116E">
        <w:rPr>
          <w:sz w:val="24"/>
          <w:szCs w:val="24"/>
        </w:rPr>
        <w:t>5.6</w:t>
      </w:r>
      <w:r w:rsidR="00F75A56" w:rsidRPr="0018116E">
        <w:rPr>
          <w:sz w:val="24"/>
          <w:szCs w:val="24"/>
        </w:rPr>
        <w:tab/>
      </w:r>
      <w:r w:rsidR="000E6B94" w:rsidRPr="0018116E">
        <w:rPr>
          <w:sz w:val="24"/>
          <w:szCs w:val="24"/>
        </w:rPr>
        <w:t xml:space="preserve">The Contractor must deliver and install </w:t>
      </w:r>
      <w:r w:rsidR="00540336" w:rsidRPr="0018116E">
        <w:rPr>
          <w:sz w:val="24"/>
          <w:szCs w:val="24"/>
        </w:rPr>
        <w:t>X-ray</w:t>
      </w:r>
      <w:r w:rsidR="000E6B94" w:rsidRPr="0018116E">
        <w:rPr>
          <w:sz w:val="24"/>
          <w:szCs w:val="24"/>
        </w:rPr>
        <w:t xml:space="preserve"> machines between the business hours of 8:00</w:t>
      </w:r>
      <w:r w:rsidR="00323B2D" w:rsidRPr="0018116E">
        <w:rPr>
          <w:sz w:val="24"/>
          <w:szCs w:val="24"/>
        </w:rPr>
        <w:t xml:space="preserve"> </w:t>
      </w:r>
      <w:r w:rsidR="000E6B94" w:rsidRPr="0018116E">
        <w:rPr>
          <w:sz w:val="24"/>
          <w:szCs w:val="24"/>
        </w:rPr>
        <w:t>a.m. and 4:30 p.m. (local time), Monday through Friday, excluding Federal holidays</w:t>
      </w:r>
      <w:r w:rsidR="00981E18" w:rsidRPr="0018116E">
        <w:rPr>
          <w:sz w:val="24"/>
          <w:szCs w:val="24"/>
        </w:rPr>
        <w:t>,</w:t>
      </w:r>
      <w:r w:rsidR="000E6B94" w:rsidRPr="0018116E">
        <w:rPr>
          <w:sz w:val="24"/>
          <w:szCs w:val="24"/>
        </w:rPr>
        <w:t xml:space="preserve"> unless alternate delivery arrangements were authorized by the</w:t>
      </w:r>
      <w:r w:rsidR="00592742" w:rsidRPr="0018116E">
        <w:rPr>
          <w:sz w:val="24"/>
          <w:szCs w:val="24"/>
        </w:rPr>
        <w:t xml:space="preserve"> Contracting Officer’s Representative</w:t>
      </w:r>
      <w:r w:rsidR="000E6B94" w:rsidRPr="0018116E">
        <w:rPr>
          <w:sz w:val="24"/>
          <w:szCs w:val="24"/>
        </w:rPr>
        <w:t xml:space="preserve"> </w:t>
      </w:r>
      <w:r w:rsidR="00592742" w:rsidRPr="0018116E">
        <w:rPr>
          <w:sz w:val="24"/>
          <w:szCs w:val="24"/>
        </w:rPr>
        <w:t>(</w:t>
      </w:r>
      <w:r w:rsidR="000E6B94" w:rsidRPr="0018116E">
        <w:rPr>
          <w:sz w:val="24"/>
          <w:szCs w:val="24"/>
        </w:rPr>
        <w:t>COR</w:t>
      </w:r>
      <w:r w:rsidR="00592742" w:rsidRPr="0018116E">
        <w:rPr>
          <w:sz w:val="24"/>
          <w:szCs w:val="24"/>
        </w:rPr>
        <w:t>)</w:t>
      </w:r>
      <w:r w:rsidR="000E6B94" w:rsidRPr="0018116E">
        <w:rPr>
          <w:sz w:val="24"/>
          <w:szCs w:val="24"/>
        </w:rPr>
        <w:t>. Delivery times must be scheduled and confirmed with the authorized ordering official and the local facility points of contact (POC) no less than</w:t>
      </w:r>
      <w:r w:rsidR="008D7E1F" w:rsidRPr="0018116E">
        <w:rPr>
          <w:sz w:val="24"/>
          <w:szCs w:val="24"/>
        </w:rPr>
        <w:t xml:space="preserve"> </w:t>
      </w:r>
      <w:r w:rsidR="00AB00C7" w:rsidRPr="0018116E">
        <w:rPr>
          <w:sz w:val="24"/>
          <w:szCs w:val="24"/>
        </w:rPr>
        <w:t>5</w:t>
      </w:r>
      <w:r w:rsidR="000E6B94" w:rsidRPr="0018116E">
        <w:rPr>
          <w:sz w:val="24"/>
          <w:szCs w:val="24"/>
        </w:rPr>
        <w:t xml:space="preserve"> business days prior to the confirmed delivery and installation dates. These individuals will be specified on the orders issued under this contract.</w:t>
      </w:r>
    </w:p>
    <w:p w14:paraId="235DE96E" w14:textId="77777777" w:rsidR="00CC3840" w:rsidRPr="0018116E" w:rsidRDefault="00CC3840" w:rsidP="0018116E">
      <w:pPr>
        <w:ind w:left="450" w:hanging="540"/>
        <w:rPr>
          <w:sz w:val="24"/>
          <w:szCs w:val="24"/>
        </w:rPr>
      </w:pPr>
    </w:p>
    <w:p w14:paraId="028D4763" w14:textId="3AB4D809" w:rsidR="000E6B94" w:rsidRPr="0018116E" w:rsidRDefault="00B41A8D" w:rsidP="0018116E">
      <w:pPr>
        <w:ind w:left="450" w:hanging="540"/>
        <w:rPr>
          <w:sz w:val="24"/>
          <w:szCs w:val="24"/>
        </w:rPr>
      </w:pPr>
      <w:r w:rsidRPr="0018116E">
        <w:rPr>
          <w:sz w:val="24"/>
          <w:szCs w:val="24"/>
        </w:rPr>
        <w:t>5.7</w:t>
      </w:r>
      <w:r w:rsidR="00F75A56" w:rsidRPr="0018116E">
        <w:rPr>
          <w:sz w:val="24"/>
          <w:szCs w:val="24"/>
        </w:rPr>
        <w:tab/>
      </w:r>
      <w:r w:rsidR="000E6B94" w:rsidRPr="0018116E">
        <w:rPr>
          <w:sz w:val="24"/>
          <w:szCs w:val="24"/>
        </w:rPr>
        <w:t>The Contractor shall notify the COR in writing confirming they have communicated with the local facility POC. The Contractor shall provide the COR with the name and phone number of the local facility POC who confirmed and agreed to accept delivery. Such notification must be made no less than 3 business days in advance of each delivery and installation date. The Contractor shall provide a delivery notification in writing to the COR containing the name and phone number of the accepting FPS official.</w:t>
      </w:r>
    </w:p>
    <w:p w14:paraId="00F85665" w14:textId="77777777" w:rsidR="0004170F" w:rsidRPr="0018116E" w:rsidRDefault="0004170F" w:rsidP="0018116E">
      <w:pPr>
        <w:ind w:left="450" w:hanging="540"/>
        <w:rPr>
          <w:sz w:val="24"/>
          <w:szCs w:val="24"/>
        </w:rPr>
      </w:pPr>
    </w:p>
    <w:p w14:paraId="5217015D" w14:textId="4BB78012" w:rsidR="000E6B94" w:rsidRPr="0018116E" w:rsidRDefault="00B41A8D" w:rsidP="0018116E">
      <w:pPr>
        <w:ind w:left="450" w:hanging="540"/>
        <w:rPr>
          <w:sz w:val="24"/>
          <w:szCs w:val="24"/>
        </w:rPr>
      </w:pPr>
      <w:r w:rsidRPr="0018116E">
        <w:rPr>
          <w:sz w:val="24"/>
          <w:szCs w:val="24"/>
        </w:rPr>
        <w:lastRenderedPageBreak/>
        <w:t>5.8</w:t>
      </w:r>
      <w:r w:rsidR="00F75A56" w:rsidRPr="0018116E">
        <w:rPr>
          <w:sz w:val="24"/>
          <w:szCs w:val="24"/>
        </w:rPr>
        <w:tab/>
      </w:r>
      <w:r w:rsidR="000E6B94" w:rsidRPr="0018116E">
        <w:rPr>
          <w:sz w:val="24"/>
          <w:szCs w:val="24"/>
        </w:rPr>
        <w:t xml:space="preserve">To avoid interruptions to ongoing security screening operations, delivery and/or installation may on rare occasions be necessary during non-business hours, at no additional cost to the Government. Specific agency and facility security screening procedures </w:t>
      </w:r>
      <w:r w:rsidR="00D05C4F" w:rsidRPr="0018116E">
        <w:rPr>
          <w:sz w:val="24"/>
          <w:szCs w:val="24"/>
        </w:rPr>
        <w:t>shall</w:t>
      </w:r>
      <w:r w:rsidR="000E6B94" w:rsidRPr="0018116E">
        <w:rPr>
          <w:sz w:val="24"/>
          <w:szCs w:val="24"/>
        </w:rPr>
        <w:t xml:space="preserve"> be identified in writing prior to delivery.</w:t>
      </w:r>
    </w:p>
    <w:p w14:paraId="579C1EC0" w14:textId="77777777" w:rsidR="005370A6" w:rsidRPr="0018116E" w:rsidRDefault="005370A6" w:rsidP="0018116E">
      <w:pPr>
        <w:ind w:left="450" w:hanging="540"/>
        <w:rPr>
          <w:sz w:val="20"/>
          <w:szCs w:val="20"/>
        </w:rPr>
      </w:pPr>
    </w:p>
    <w:p w14:paraId="04BD960F" w14:textId="3D6D5156" w:rsidR="000E6B94" w:rsidRPr="0018116E" w:rsidRDefault="0011649E" w:rsidP="0018116E">
      <w:pPr>
        <w:ind w:left="450" w:hanging="540"/>
        <w:rPr>
          <w:sz w:val="24"/>
          <w:szCs w:val="24"/>
        </w:rPr>
      </w:pPr>
      <w:r w:rsidRPr="0018116E">
        <w:rPr>
          <w:sz w:val="24"/>
          <w:szCs w:val="24"/>
        </w:rPr>
        <w:t>5.9</w:t>
      </w:r>
      <w:r w:rsidR="00F75A56" w:rsidRPr="0018116E">
        <w:rPr>
          <w:sz w:val="24"/>
          <w:szCs w:val="24"/>
        </w:rPr>
        <w:tab/>
      </w:r>
      <w:r w:rsidR="000E6B94" w:rsidRPr="0018116E">
        <w:rPr>
          <w:sz w:val="24"/>
          <w:szCs w:val="24"/>
        </w:rPr>
        <w:t xml:space="preserve">Prior </w:t>
      </w:r>
      <w:r w:rsidR="00F75A56" w:rsidRPr="0018116E">
        <w:rPr>
          <w:sz w:val="24"/>
          <w:szCs w:val="24"/>
        </w:rPr>
        <w:t>t</w:t>
      </w:r>
      <w:r w:rsidR="000E6B94" w:rsidRPr="0018116E">
        <w:rPr>
          <w:sz w:val="24"/>
          <w:szCs w:val="24"/>
        </w:rPr>
        <w:t xml:space="preserve">o installation, the Contractor must notify the COR of </w:t>
      </w:r>
      <w:r w:rsidR="00C36408" w:rsidRPr="0018116E">
        <w:rPr>
          <w:sz w:val="24"/>
          <w:szCs w:val="24"/>
        </w:rPr>
        <w:t xml:space="preserve">the </w:t>
      </w:r>
      <w:r w:rsidR="000E6B94" w:rsidRPr="0018116E">
        <w:rPr>
          <w:sz w:val="24"/>
          <w:szCs w:val="24"/>
        </w:rPr>
        <w:t xml:space="preserve">pending installation date. Upon completion of installation, the Contractor must demonstrate that the </w:t>
      </w:r>
      <w:r w:rsidR="00540336" w:rsidRPr="0018116E">
        <w:rPr>
          <w:sz w:val="24"/>
          <w:szCs w:val="24"/>
        </w:rPr>
        <w:t>X-ray</w:t>
      </w:r>
      <w:r w:rsidR="000E6B94" w:rsidRPr="0018116E">
        <w:rPr>
          <w:sz w:val="24"/>
          <w:szCs w:val="24"/>
        </w:rPr>
        <w:t xml:space="preserve"> machine is</w:t>
      </w:r>
      <w:r w:rsidR="000D7878" w:rsidRPr="0018116E">
        <w:rPr>
          <w:sz w:val="24"/>
          <w:szCs w:val="24"/>
        </w:rPr>
        <w:t xml:space="preserve"> </w:t>
      </w:r>
      <w:r w:rsidR="000E6B94" w:rsidRPr="0018116E">
        <w:rPr>
          <w:sz w:val="24"/>
          <w:szCs w:val="24"/>
        </w:rPr>
        <w:t xml:space="preserve">properly functioning, pursuant to the operating instructions furnished with each </w:t>
      </w:r>
      <w:r w:rsidR="00540336" w:rsidRPr="0018116E">
        <w:rPr>
          <w:sz w:val="24"/>
          <w:szCs w:val="24"/>
        </w:rPr>
        <w:t>X-ray</w:t>
      </w:r>
      <w:r w:rsidR="000E6B94" w:rsidRPr="0018116E">
        <w:rPr>
          <w:sz w:val="24"/>
          <w:szCs w:val="24"/>
        </w:rPr>
        <w:t xml:space="preserve"> machine and in the presence of the FPS full</w:t>
      </w:r>
      <w:r w:rsidR="00BB6197" w:rsidRPr="0018116E">
        <w:rPr>
          <w:sz w:val="24"/>
          <w:szCs w:val="24"/>
        </w:rPr>
        <w:t>-</w:t>
      </w:r>
      <w:r w:rsidR="000E6B94" w:rsidRPr="0018116E">
        <w:rPr>
          <w:sz w:val="24"/>
          <w:szCs w:val="24"/>
        </w:rPr>
        <w:t xml:space="preserve">time Federal employee designated representative. Contract security forces are not authorized to accept operating instructions in lieu of </w:t>
      </w:r>
      <w:r w:rsidR="00F842E3" w:rsidRPr="0018116E">
        <w:rPr>
          <w:sz w:val="24"/>
          <w:szCs w:val="24"/>
        </w:rPr>
        <w:t>an</w:t>
      </w:r>
      <w:r w:rsidR="000E6B94" w:rsidRPr="0018116E">
        <w:rPr>
          <w:sz w:val="24"/>
          <w:szCs w:val="24"/>
        </w:rPr>
        <w:t xml:space="preserve"> FPS full time Federal employee. The Contactor must provide the COR written notification to include the date, time, and POC present when installation and training are completed. This information must be provided no later than 7 business days from completion.</w:t>
      </w:r>
    </w:p>
    <w:p w14:paraId="783281EE" w14:textId="77777777" w:rsidR="005370A6" w:rsidRPr="0018116E" w:rsidRDefault="005370A6" w:rsidP="0018116E">
      <w:pPr>
        <w:ind w:left="450" w:hanging="540"/>
        <w:rPr>
          <w:sz w:val="20"/>
          <w:szCs w:val="20"/>
        </w:rPr>
      </w:pPr>
    </w:p>
    <w:p w14:paraId="44AF886A" w14:textId="28F3DD13" w:rsidR="000E6B94" w:rsidRPr="0018116E" w:rsidRDefault="0011649E" w:rsidP="0018116E">
      <w:pPr>
        <w:ind w:left="450" w:hanging="540"/>
        <w:rPr>
          <w:sz w:val="24"/>
          <w:szCs w:val="24"/>
        </w:rPr>
      </w:pPr>
      <w:r w:rsidRPr="0018116E">
        <w:rPr>
          <w:sz w:val="24"/>
          <w:szCs w:val="24"/>
        </w:rPr>
        <w:t>5.10</w:t>
      </w:r>
      <w:r w:rsidR="00F75A56" w:rsidRPr="0018116E">
        <w:rPr>
          <w:sz w:val="24"/>
          <w:szCs w:val="24"/>
        </w:rPr>
        <w:tab/>
      </w:r>
      <w:r w:rsidR="000E6B94" w:rsidRPr="0018116E">
        <w:rPr>
          <w:sz w:val="24"/>
          <w:szCs w:val="24"/>
        </w:rPr>
        <w:t>The Contractor shall make every effort to minimize the impact of deliveries on security operations</w:t>
      </w:r>
      <w:r w:rsidR="00BB6197" w:rsidRPr="0018116E">
        <w:rPr>
          <w:sz w:val="24"/>
          <w:szCs w:val="24"/>
        </w:rPr>
        <w:t>.</w:t>
      </w:r>
    </w:p>
    <w:p w14:paraId="1234BD7B" w14:textId="77777777" w:rsidR="00157077" w:rsidRPr="0018116E" w:rsidRDefault="00157077" w:rsidP="0018116E">
      <w:pPr>
        <w:ind w:left="450" w:hanging="540"/>
        <w:rPr>
          <w:sz w:val="18"/>
          <w:szCs w:val="18"/>
        </w:rPr>
      </w:pPr>
    </w:p>
    <w:p w14:paraId="33679621" w14:textId="1B3F4372" w:rsidR="000E6B94" w:rsidRPr="0018116E" w:rsidRDefault="0011649E" w:rsidP="0018116E">
      <w:pPr>
        <w:ind w:left="450" w:hanging="540"/>
      </w:pPr>
      <w:r w:rsidRPr="0018116E">
        <w:rPr>
          <w:sz w:val="24"/>
          <w:szCs w:val="24"/>
        </w:rPr>
        <w:t>5.1</w:t>
      </w:r>
      <w:r w:rsidR="00F75A56" w:rsidRPr="0018116E">
        <w:rPr>
          <w:sz w:val="24"/>
          <w:szCs w:val="24"/>
        </w:rPr>
        <w:t>1</w:t>
      </w:r>
      <w:r w:rsidR="00F75A56" w:rsidRPr="0018116E">
        <w:rPr>
          <w:sz w:val="24"/>
          <w:szCs w:val="24"/>
        </w:rPr>
        <w:tab/>
      </w:r>
      <w:r w:rsidR="000E6B94" w:rsidRPr="0018116E">
        <w:rPr>
          <w:sz w:val="24"/>
          <w:szCs w:val="24"/>
        </w:rPr>
        <w:t>The Contractor shall provide the COR with a monthly report detailing the installation, maintenance</w:t>
      </w:r>
      <w:r w:rsidR="00672FDE" w:rsidRPr="0018116E">
        <w:rPr>
          <w:sz w:val="24"/>
          <w:szCs w:val="24"/>
        </w:rPr>
        <w:t>,</w:t>
      </w:r>
      <w:r w:rsidR="000E6B94" w:rsidRPr="0018116E">
        <w:rPr>
          <w:sz w:val="24"/>
          <w:szCs w:val="24"/>
        </w:rPr>
        <w:t xml:space="preserve"> and removal of </w:t>
      </w:r>
      <w:r w:rsidR="00540336" w:rsidRPr="0018116E">
        <w:rPr>
          <w:sz w:val="24"/>
          <w:szCs w:val="24"/>
        </w:rPr>
        <w:t>X-ray</w:t>
      </w:r>
      <w:r w:rsidR="000E6B94" w:rsidRPr="0018116E">
        <w:rPr>
          <w:sz w:val="24"/>
          <w:szCs w:val="24"/>
        </w:rPr>
        <w:t xml:space="preserve"> machines in the inventory.</w:t>
      </w:r>
      <w:r w:rsidR="00391E68" w:rsidRPr="0018116E">
        <w:rPr>
          <w:sz w:val="24"/>
          <w:szCs w:val="24"/>
        </w:rPr>
        <w:t xml:space="preserve"> The Contractor shall also provide radiation survey documentation following installation, relocation, or major maintenance, consistent with federal and state requi</w:t>
      </w:r>
      <w:r w:rsidR="00391E68" w:rsidRPr="0018116E">
        <w:t>rements for radiation-producing equipment</w:t>
      </w:r>
      <w:r w:rsidR="000E6B94" w:rsidRPr="0018116E">
        <w:t>.</w:t>
      </w:r>
    </w:p>
    <w:p w14:paraId="27F73DD7" w14:textId="77777777" w:rsidR="000E6B94" w:rsidRPr="0018116E" w:rsidRDefault="000E6B94" w:rsidP="0018116E"/>
    <w:p w14:paraId="26CD6BC5" w14:textId="27B657AC" w:rsidR="005E0A55" w:rsidRPr="00500C18" w:rsidRDefault="000E6B94" w:rsidP="00500C18">
      <w:pPr>
        <w:pStyle w:val="Heading1"/>
      </w:pPr>
      <w:bookmarkStart w:id="18" w:name="5._Maintenance_and_Service_Calls"/>
      <w:bookmarkStart w:id="19" w:name="_Toc216426711"/>
      <w:bookmarkEnd w:id="18"/>
      <w:r w:rsidRPr="00500C18">
        <w:t>Maintenance and Service Calls</w:t>
      </w:r>
      <w:bookmarkEnd w:id="19"/>
    </w:p>
    <w:p w14:paraId="13879F71" w14:textId="77777777" w:rsidR="005E0A55" w:rsidRPr="000F7E81" w:rsidRDefault="005E0A55" w:rsidP="004609BC">
      <w:pPr>
        <w:jc w:val="both"/>
        <w:rPr>
          <w:sz w:val="18"/>
          <w:szCs w:val="18"/>
        </w:rPr>
      </w:pPr>
    </w:p>
    <w:p w14:paraId="43FAC040" w14:textId="52F2F4E6" w:rsidR="00607F90" w:rsidRDefault="00771D8B" w:rsidP="00500C18">
      <w:pPr>
        <w:pStyle w:val="ListParagraph"/>
        <w:numPr>
          <w:ilvl w:val="1"/>
          <w:numId w:val="15"/>
        </w:numPr>
        <w:tabs>
          <w:tab w:val="left" w:pos="990"/>
        </w:tabs>
        <w:kinsoku w:val="0"/>
        <w:overflowPunct w:val="0"/>
        <w:ind w:left="540" w:hanging="540"/>
        <w:jc w:val="both"/>
      </w:pPr>
      <w:r>
        <w:t>The service-level response timelines in this section (e.g., 4-hour initial response, 24–72</w:t>
      </w:r>
      <w:r w:rsidR="00607F90">
        <w:t>-</w:t>
      </w:r>
      <w:r>
        <w:t xml:space="preserve">hour repair or replacement) shall apply uniformly across the contract and override any conflicting timelines elsewhere in the SOW. </w:t>
      </w:r>
      <w:r w:rsidR="00942F75">
        <w:t xml:space="preserve">All maintenance and repairs shall be performed by </w:t>
      </w:r>
      <w:r w:rsidR="00EB7236">
        <w:t>original equipment manufacturer (</w:t>
      </w:r>
      <w:r w:rsidR="00942F75">
        <w:t>OEM</w:t>
      </w:r>
      <w:r w:rsidR="00EB7236">
        <w:t>)</w:t>
      </w:r>
      <w:r w:rsidR="00942F75">
        <w:t xml:space="preserve"> or OEM-certified technicians to ensure compliance with manufacturer specifications.</w:t>
      </w:r>
    </w:p>
    <w:p w14:paraId="6DE25908" w14:textId="77777777" w:rsidR="00517353" w:rsidRPr="000F7E81" w:rsidRDefault="00517353" w:rsidP="00517353">
      <w:pPr>
        <w:pStyle w:val="ListParagraph"/>
        <w:tabs>
          <w:tab w:val="left" w:pos="1871"/>
        </w:tabs>
        <w:kinsoku w:val="0"/>
        <w:overflowPunct w:val="0"/>
        <w:ind w:left="540"/>
        <w:jc w:val="both"/>
        <w:rPr>
          <w:sz w:val="18"/>
          <w:szCs w:val="18"/>
        </w:rPr>
      </w:pPr>
    </w:p>
    <w:p w14:paraId="62F37E42" w14:textId="0303D0D2" w:rsidR="008F1AFF" w:rsidRDefault="00771D8B" w:rsidP="00787623">
      <w:pPr>
        <w:pStyle w:val="ListParagraph"/>
        <w:numPr>
          <w:ilvl w:val="1"/>
          <w:numId w:val="15"/>
        </w:numPr>
        <w:tabs>
          <w:tab w:val="left" w:pos="1871"/>
        </w:tabs>
        <w:kinsoku w:val="0"/>
        <w:overflowPunct w:val="0"/>
        <w:ind w:left="540" w:hanging="524"/>
        <w:jc w:val="both"/>
      </w:pPr>
      <w:r>
        <w:t>The Contractor shall provide an initial response to service calls within four (4) hours of notification by FPS.</w:t>
      </w:r>
      <w:r w:rsidR="00607F90">
        <w:t xml:space="preserve"> The Contractor shall complete repair or provide an FPS-approved temporary replacement machine within 24–72 hours, depending on severity and priority level.</w:t>
      </w:r>
      <w:r w:rsidR="00DE04D1">
        <w:t xml:space="preserve"> </w:t>
      </w:r>
      <w:r w:rsidR="00DE04D1" w:rsidRPr="00404604">
        <w:t xml:space="preserve">Contractor replies to service calls </w:t>
      </w:r>
      <w:r w:rsidR="00404604" w:rsidRPr="00404604">
        <w:t>shall be documented in an email to the COR.</w:t>
      </w:r>
    </w:p>
    <w:p w14:paraId="7D18EC6C" w14:textId="77777777" w:rsidR="005E0A55" w:rsidRPr="000F7E81" w:rsidRDefault="005E0A55" w:rsidP="004609BC">
      <w:pPr>
        <w:pStyle w:val="ListParagraph"/>
        <w:tabs>
          <w:tab w:val="left" w:pos="1871"/>
        </w:tabs>
        <w:kinsoku w:val="0"/>
        <w:overflowPunct w:val="0"/>
        <w:ind w:left="540" w:hanging="524"/>
        <w:jc w:val="both"/>
        <w:rPr>
          <w:sz w:val="18"/>
          <w:szCs w:val="18"/>
        </w:rPr>
      </w:pPr>
    </w:p>
    <w:p w14:paraId="001F56C4" w14:textId="58332E60" w:rsidR="0046384F" w:rsidRDefault="000E6B94" w:rsidP="00787623">
      <w:pPr>
        <w:pStyle w:val="ListParagraph"/>
        <w:numPr>
          <w:ilvl w:val="1"/>
          <w:numId w:val="15"/>
        </w:numPr>
        <w:tabs>
          <w:tab w:val="left" w:pos="1871"/>
        </w:tabs>
        <w:kinsoku w:val="0"/>
        <w:overflowPunct w:val="0"/>
        <w:ind w:left="540" w:hanging="524"/>
        <w:jc w:val="both"/>
      </w:pPr>
      <w:r>
        <w:t>The Contractor shall maintain all equipment in accordance with</w:t>
      </w:r>
      <w:r w:rsidR="00EB7236">
        <w:t xml:space="preserve"> </w:t>
      </w:r>
      <w:r>
        <w:t xml:space="preserve">OEM standards and industry best practices. Accordingly, the Contractor must provide preventative maintenance coverage for each </w:t>
      </w:r>
      <w:r w:rsidR="00540336">
        <w:t>X-ray</w:t>
      </w:r>
      <w:r>
        <w:t xml:space="preserve"> machine for the life of the lease.</w:t>
      </w:r>
      <w:r w:rsidR="00B47076" w:rsidRPr="00B47076">
        <w:t xml:space="preserve"> </w:t>
      </w:r>
      <w:r w:rsidR="00B47076">
        <w:t xml:space="preserve">The Contractor shall maintain sufficient spare parts inventory </w:t>
      </w:r>
      <w:r w:rsidR="008C0D76">
        <w:t xml:space="preserve">with them </w:t>
      </w:r>
      <w:r w:rsidR="00B47076">
        <w:t>to meet all required service-level timelines</w:t>
      </w:r>
      <w:r>
        <w:t>.</w:t>
      </w:r>
    </w:p>
    <w:p w14:paraId="7ED4627F" w14:textId="77777777" w:rsidR="00FC3E91" w:rsidRPr="0018116E" w:rsidRDefault="00FC3E91" w:rsidP="00FC3E91">
      <w:pPr>
        <w:pStyle w:val="ListParagraph"/>
        <w:rPr>
          <w:sz w:val="20"/>
          <w:szCs w:val="20"/>
        </w:rPr>
      </w:pPr>
    </w:p>
    <w:p w14:paraId="013EA0A3" w14:textId="62FE6BB3" w:rsidR="0046384F" w:rsidRDefault="000E6B94" w:rsidP="00787623">
      <w:pPr>
        <w:pStyle w:val="ListParagraph"/>
        <w:numPr>
          <w:ilvl w:val="1"/>
          <w:numId w:val="15"/>
        </w:numPr>
        <w:tabs>
          <w:tab w:val="left" w:pos="1871"/>
        </w:tabs>
        <w:kinsoku w:val="0"/>
        <w:overflowPunct w:val="0"/>
        <w:ind w:left="540" w:hanging="524"/>
        <w:jc w:val="both"/>
      </w:pPr>
      <w:r>
        <w:t>The</w:t>
      </w:r>
      <w:r>
        <w:rPr>
          <w:spacing w:val="-6"/>
        </w:rPr>
        <w:t xml:space="preserve"> </w:t>
      </w:r>
      <w:r>
        <w:t>Contractor</w:t>
      </w:r>
      <w:r>
        <w:rPr>
          <w:spacing w:val="-2"/>
        </w:rPr>
        <w:t xml:space="preserve"> </w:t>
      </w:r>
      <w:r>
        <w:t>must</w:t>
      </w:r>
      <w:r>
        <w:rPr>
          <w:spacing w:val="-3"/>
        </w:rPr>
        <w:t xml:space="preserve"> </w:t>
      </w:r>
      <w:r>
        <w:t>provide</w:t>
      </w:r>
      <w:r>
        <w:rPr>
          <w:spacing w:val="-6"/>
        </w:rPr>
        <w:t xml:space="preserve"> </w:t>
      </w:r>
      <w:r>
        <w:t>all</w:t>
      </w:r>
      <w:r>
        <w:rPr>
          <w:spacing w:val="-3"/>
        </w:rPr>
        <w:t xml:space="preserve"> </w:t>
      </w:r>
      <w:r>
        <w:t>preventive</w:t>
      </w:r>
      <w:r>
        <w:rPr>
          <w:spacing w:val="-7"/>
        </w:rPr>
        <w:t xml:space="preserve"> </w:t>
      </w:r>
      <w:r>
        <w:t>maintenance</w:t>
      </w:r>
      <w:r>
        <w:rPr>
          <w:spacing w:val="-6"/>
        </w:rPr>
        <w:t xml:space="preserve"> </w:t>
      </w:r>
      <w:r>
        <w:t>during</w:t>
      </w:r>
      <w:r>
        <w:rPr>
          <w:spacing w:val="-5"/>
        </w:rPr>
        <w:t xml:space="preserve"> </w:t>
      </w:r>
      <w:r>
        <w:t>the</w:t>
      </w:r>
      <w:r>
        <w:rPr>
          <w:spacing w:val="-6"/>
        </w:rPr>
        <w:t xml:space="preserve"> </w:t>
      </w:r>
      <w:r>
        <w:t>life</w:t>
      </w:r>
      <w:r>
        <w:rPr>
          <w:spacing w:val="-2"/>
        </w:rPr>
        <w:t xml:space="preserve"> </w:t>
      </w:r>
      <w:r>
        <w:t>of</w:t>
      </w:r>
      <w:r>
        <w:rPr>
          <w:spacing w:val="-4"/>
        </w:rPr>
        <w:t xml:space="preserve"> </w:t>
      </w:r>
      <w:r>
        <w:t>the</w:t>
      </w:r>
      <w:r>
        <w:rPr>
          <w:spacing w:val="-7"/>
        </w:rPr>
        <w:t xml:space="preserve"> </w:t>
      </w:r>
      <w:r>
        <w:t>lease</w:t>
      </w:r>
      <w:r>
        <w:rPr>
          <w:spacing w:val="-7"/>
        </w:rPr>
        <w:t xml:space="preserve"> </w:t>
      </w:r>
      <w:r>
        <w:t>(at</w:t>
      </w:r>
      <w:r>
        <w:rPr>
          <w:spacing w:val="-3"/>
        </w:rPr>
        <w:t xml:space="preserve"> </w:t>
      </w:r>
      <w:r>
        <w:t xml:space="preserve">least once per year). The Contractor’s preventive maintenance plan must incorporate examining, calibrating, cleaning, lubricating, testing, </w:t>
      </w:r>
      <w:r w:rsidR="002651EE" w:rsidRPr="00B75BEC">
        <w:rPr>
          <w:color w:val="000000" w:themeColor="text1"/>
        </w:rPr>
        <w:t>radiation survey</w:t>
      </w:r>
      <w:r w:rsidR="002651EE">
        <w:t>,</w:t>
      </w:r>
      <w:r>
        <w:t xml:space="preserve"> adjusting the equipment, and as conditions warrant, repairing or replacing equipment included under the contract in accordance with</w:t>
      </w:r>
      <w:r w:rsidR="00664FD3">
        <w:t xml:space="preserve"> OEM</w:t>
      </w:r>
      <w:r>
        <w:t xml:space="preserve"> standards. The Contractor shall ensure that each </w:t>
      </w:r>
      <w:r w:rsidR="00540336">
        <w:t>X-ray</w:t>
      </w:r>
      <w:r>
        <w:t xml:space="preserve"> machine continues to operate as originally designed and installed</w:t>
      </w:r>
      <w:r w:rsidR="00942F75">
        <w:t xml:space="preserve"> and provides </w:t>
      </w:r>
      <w:r w:rsidR="00BA30C7">
        <w:t xml:space="preserve">the COR </w:t>
      </w:r>
      <w:r w:rsidR="00942F75">
        <w:t>with documentation of all completed activities.</w:t>
      </w:r>
    </w:p>
    <w:p w14:paraId="5D21653C" w14:textId="32A3E035" w:rsidR="000E6B94" w:rsidRDefault="000E6B94" w:rsidP="00787623">
      <w:pPr>
        <w:pStyle w:val="ListParagraph"/>
        <w:numPr>
          <w:ilvl w:val="1"/>
          <w:numId w:val="15"/>
        </w:numPr>
        <w:tabs>
          <w:tab w:val="left" w:pos="1871"/>
        </w:tabs>
        <w:kinsoku w:val="0"/>
        <w:overflowPunct w:val="0"/>
        <w:ind w:left="540" w:hanging="524"/>
        <w:jc w:val="both"/>
      </w:pPr>
      <w:r>
        <w:lastRenderedPageBreak/>
        <w:t>Maintenance</w:t>
      </w:r>
      <w:r>
        <w:rPr>
          <w:spacing w:val="-7"/>
        </w:rPr>
        <w:t xml:space="preserve"> </w:t>
      </w:r>
      <w:r>
        <w:t>and</w:t>
      </w:r>
      <w:r>
        <w:rPr>
          <w:spacing w:val="-5"/>
        </w:rPr>
        <w:t xml:space="preserve"> </w:t>
      </w:r>
      <w:r>
        <w:t>repairs</w:t>
      </w:r>
      <w:r>
        <w:rPr>
          <w:spacing w:val="-7"/>
        </w:rPr>
        <w:t xml:space="preserve"> </w:t>
      </w:r>
      <w:r>
        <w:t>must</w:t>
      </w:r>
      <w:r>
        <w:rPr>
          <w:spacing w:val="-4"/>
        </w:rPr>
        <w:t xml:space="preserve"> </w:t>
      </w:r>
      <w:r>
        <w:t>be</w:t>
      </w:r>
      <w:r>
        <w:rPr>
          <w:spacing w:val="-6"/>
        </w:rPr>
        <w:t xml:space="preserve"> </w:t>
      </w:r>
      <w:r>
        <w:t>performed</w:t>
      </w:r>
      <w:r>
        <w:rPr>
          <w:spacing w:val="-5"/>
        </w:rPr>
        <w:t xml:space="preserve"> </w:t>
      </w:r>
      <w:r>
        <w:t>during</w:t>
      </w:r>
      <w:r>
        <w:rPr>
          <w:spacing w:val="-5"/>
        </w:rPr>
        <w:t xml:space="preserve"> </w:t>
      </w:r>
      <w:r>
        <w:t>the</w:t>
      </w:r>
      <w:r>
        <w:rPr>
          <w:spacing w:val="-6"/>
        </w:rPr>
        <w:t xml:space="preserve"> </w:t>
      </w:r>
      <w:r>
        <w:t>hours</w:t>
      </w:r>
      <w:r>
        <w:rPr>
          <w:spacing w:val="-7"/>
        </w:rPr>
        <w:t xml:space="preserve"> </w:t>
      </w:r>
      <w:r>
        <w:t>of</w:t>
      </w:r>
      <w:r>
        <w:rPr>
          <w:spacing w:val="-6"/>
        </w:rPr>
        <w:t xml:space="preserve"> </w:t>
      </w:r>
      <w:r>
        <w:t>8:00</w:t>
      </w:r>
      <w:r>
        <w:rPr>
          <w:spacing w:val="-5"/>
        </w:rPr>
        <w:t xml:space="preserve"> </w:t>
      </w:r>
      <w:r>
        <w:t>a.m.</w:t>
      </w:r>
      <w:r>
        <w:rPr>
          <w:spacing w:val="-7"/>
        </w:rPr>
        <w:t xml:space="preserve"> </w:t>
      </w:r>
      <w:r>
        <w:t>to</w:t>
      </w:r>
      <w:r>
        <w:rPr>
          <w:spacing w:val="-5"/>
        </w:rPr>
        <w:t xml:space="preserve"> </w:t>
      </w:r>
      <w:r>
        <w:t>4:30</w:t>
      </w:r>
      <w:r>
        <w:rPr>
          <w:spacing w:val="-8"/>
        </w:rPr>
        <w:t xml:space="preserve"> </w:t>
      </w:r>
      <w:r>
        <w:t>p.m.</w:t>
      </w:r>
      <w:r>
        <w:rPr>
          <w:spacing w:val="-6"/>
        </w:rPr>
        <w:t xml:space="preserve"> </w:t>
      </w:r>
      <w:r>
        <w:t>(local time),</w:t>
      </w:r>
      <w:r>
        <w:rPr>
          <w:spacing w:val="-1"/>
        </w:rPr>
        <w:t xml:space="preserve"> </w:t>
      </w:r>
      <w:r>
        <w:t>Monday</w:t>
      </w:r>
      <w:r>
        <w:rPr>
          <w:spacing w:val="-1"/>
        </w:rPr>
        <w:t xml:space="preserve"> </w:t>
      </w:r>
      <w:r>
        <w:t>through</w:t>
      </w:r>
      <w:r>
        <w:rPr>
          <w:spacing w:val="-2"/>
        </w:rPr>
        <w:t xml:space="preserve"> </w:t>
      </w:r>
      <w:r>
        <w:t>Friday</w:t>
      </w:r>
      <w:r>
        <w:rPr>
          <w:spacing w:val="-1"/>
        </w:rPr>
        <w:t xml:space="preserve"> </w:t>
      </w:r>
      <w:r>
        <w:t>(excluding</w:t>
      </w:r>
      <w:r>
        <w:rPr>
          <w:spacing w:val="-1"/>
        </w:rPr>
        <w:t xml:space="preserve"> </w:t>
      </w:r>
      <w:r>
        <w:t>Federal</w:t>
      </w:r>
      <w:r>
        <w:rPr>
          <w:spacing w:val="-1"/>
        </w:rPr>
        <w:t xml:space="preserve"> </w:t>
      </w:r>
      <w:r>
        <w:t>holidays)</w:t>
      </w:r>
      <w:r>
        <w:rPr>
          <w:spacing w:val="-2"/>
        </w:rPr>
        <w:t xml:space="preserve"> </w:t>
      </w:r>
      <w:r>
        <w:t>unless</w:t>
      </w:r>
      <w:r>
        <w:rPr>
          <w:spacing w:val="-1"/>
        </w:rPr>
        <w:t xml:space="preserve"> </w:t>
      </w:r>
      <w:r>
        <w:t>otherwise</w:t>
      </w:r>
      <w:r>
        <w:rPr>
          <w:spacing w:val="-1"/>
        </w:rPr>
        <w:t xml:space="preserve"> </w:t>
      </w:r>
      <w:r>
        <w:t>agreed</w:t>
      </w:r>
      <w:r>
        <w:rPr>
          <w:spacing w:val="-2"/>
        </w:rPr>
        <w:t xml:space="preserve"> </w:t>
      </w:r>
      <w:r>
        <w:t>to</w:t>
      </w:r>
      <w:r>
        <w:rPr>
          <w:spacing w:val="-1"/>
        </w:rPr>
        <w:t xml:space="preserve"> </w:t>
      </w:r>
      <w:r>
        <w:t>between the COR and Contractor.</w:t>
      </w:r>
    </w:p>
    <w:p w14:paraId="65359419" w14:textId="77777777" w:rsidR="000E6B94" w:rsidRDefault="000E6B94" w:rsidP="00B75BEC">
      <w:pPr>
        <w:pStyle w:val="ListParagraph"/>
        <w:tabs>
          <w:tab w:val="left" w:pos="1871"/>
        </w:tabs>
        <w:kinsoku w:val="0"/>
        <w:overflowPunct w:val="0"/>
        <w:ind w:left="540" w:hanging="524"/>
        <w:jc w:val="both"/>
      </w:pPr>
    </w:p>
    <w:p w14:paraId="537F7319" w14:textId="5566DF9C" w:rsidR="000E6B94" w:rsidRDefault="00DD1416" w:rsidP="00787623">
      <w:pPr>
        <w:pStyle w:val="ListParagraph"/>
        <w:numPr>
          <w:ilvl w:val="1"/>
          <w:numId w:val="15"/>
        </w:numPr>
        <w:tabs>
          <w:tab w:val="left" w:pos="1871"/>
        </w:tabs>
        <w:kinsoku w:val="0"/>
        <w:overflowPunct w:val="0"/>
        <w:ind w:left="540" w:hanging="524"/>
        <w:jc w:val="both"/>
      </w:pPr>
      <w:r>
        <w:t xml:space="preserve">The </w:t>
      </w:r>
      <w:r w:rsidR="000E6B94">
        <w:t>Contractor</w:t>
      </w:r>
      <w:r w:rsidR="000E6B94" w:rsidRPr="009156C9">
        <w:rPr>
          <w:spacing w:val="-9"/>
        </w:rPr>
        <w:t xml:space="preserve"> </w:t>
      </w:r>
      <w:r w:rsidR="000E6B94">
        <w:t>must</w:t>
      </w:r>
      <w:r w:rsidR="000E6B94" w:rsidRPr="009156C9">
        <w:rPr>
          <w:spacing w:val="-9"/>
        </w:rPr>
        <w:t xml:space="preserve"> </w:t>
      </w:r>
      <w:r w:rsidR="000E6B94">
        <w:t>respond</w:t>
      </w:r>
      <w:r w:rsidR="000E6B94" w:rsidRPr="009156C9">
        <w:rPr>
          <w:spacing w:val="-10"/>
        </w:rPr>
        <w:t xml:space="preserve"> </w:t>
      </w:r>
      <w:r w:rsidR="000E6B94">
        <w:t>to</w:t>
      </w:r>
      <w:r w:rsidR="000E6B94" w:rsidRPr="009156C9">
        <w:rPr>
          <w:spacing w:val="-10"/>
        </w:rPr>
        <w:t xml:space="preserve"> </w:t>
      </w:r>
      <w:r w:rsidR="000E6B94">
        <w:t>verbal</w:t>
      </w:r>
      <w:r w:rsidR="000E6B94" w:rsidRPr="009156C9">
        <w:rPr>
          <w:spacing w:val="-9"/>
        </w:rPr>
        <w:t xml:space="preserve"> </w:t>
      </w:r>
      <w:r w:rsidR="000E6B94">
        <w:t>or</w:t>
      </w:r>
      <w:r w:rsidR="000E6B94" w:rsidRPr="009156C9">
        <w:rPr>
          <w:spacing w:val="-8"/>
        </w:rPr>
        <w:t xml:space="preserve"> </w:t>
      </w:r>
      <w:r w:rsidR="000E6B94">
        <w:t>written</w:t>
      </w:r>
      <w:r w:rsidR="000E6B94" w:rsidRPr="009156C9">
        <w:rPr>
          <w:spacing w:val="-12"/>
        </w:rPr>
        <w:t xml:space="preserve"> </w:t>
      </w:r>
      <w:r w:rsidR="000E6B94">
        <w:t>service</w:t>
      </w:r>
      <w:r w:rsidR="000E6B94" w:rsidRPr="009156C9">
        <w:rPr>
          <w:spacing w:val="-11"/>
        </w:rPr>
        <w:t xml:space="preserve"> </w:t>
      </w:r>
      <w:r w:rsidR="000E6B94">
        <w:t>requests</w:t>
      </w:r>
      <w:r w:rsidR="000E6B94" w:rsidRPr="009156C9">
        <w:rPr>
          <w:spacing w:val="-11"/>
        </w:rPr>
        <w:t xml:space="preserve"> </w:t>
      </w:r>
      <w:r w:rsidR="000E6B94">
        <w:t>from</w:t>
      </w:r>
      <w:r w:rsidR="000E6B94" w:rsidRPr="009156C9">
        <w:rPr>
          <w:spacing w:val="-8"/>
        </w:rPr>
        <w:t xml:space="preserve"> </w:t>
      </w:r>
      <w:r w:rsidR="000E6B94">
        <w:t>the</w:t>
      </w:r>
      <w:r w:rsidR="000E6B94" w:rsidRPr="009156C9">
        <w:rPr>
          <w:spacing w:val="-12"/>
        </w:rPr>
        <w:t xml:space="preserve"> </w:t>
      </w:r>
      <w:r w:rsidR="000E6B94">
        <w:t>authorized</w:t>
      </w:r>
      <w:r w:rsidR="000E6B94" w:rsidRPr="009156C9">
        <w:rPr>
          <w:spacing w:val="-13"/>
        </w:rPr>
        <w:t xml:space="preserve"> </w:t>
      </w:r>
      <w:r w:rsidR="000E6B94">
        <w:t>ordering official established</w:t>
      </w:r>
      <w:r w:rsidR="000E6B94" w:rsidRPr="009156C9">
        <w:rPr>
          <w:spacing w:val="-1"/>
        </w:rPr>
        <w:t xml:space="preserve"> </w:t>
      </w:r>
      <w:r w:rsidR="000E6B94">
        <w:t>in</w:t>
      </w:r>
      <w:r w:rsidR="000E6B94" w:rsidRPr="009156C9">
        <w:rPr>
          <w:spacing w:val="-1"/>
        </w:rPr>
        <w:t xml:space="preserve"> </w:t>
      </w:r>
      <w:r w:rsidR="000E6B94">
        <w:t>the awarded</w:t>
      </w:r>
      <w:r w:rsidR="000E6B94" w:rsidRPr="009156C9">
        <w:rPr>
          <w:spacing w:val="-1"/>
        </w:rPr>
        <w:t xml:space="preserve"> </w:t>
      </w:r>
      <w:r w:rsidR="000E6B94">
        <w:t>task order at the FPS location responsible for</w:t>
      </w:r>
      <w:r w:rsidR="000E6B94" w:rsidRPr="009156C9">
        <w:rPr>
          <w:spacing w:val="-1"/>
        </w:rPr>
        <w:t xml:space="preserve"> </w:t>
      </w:r>
      <w:r w:rsidR="000E6B94">
        <w:t xml:space="preserve">the region where the </w:t>
      </w:r>
      <w:r w:rsidR="00540336">
        <w:t>X-ray</w:t>
      </w:r>
      <w:r w:rsidR="000E6B94">
        <w:t xml:space="preserve"> machine is located. Please note that the authorized ordering official does not have authority to make changes or approve anything other than what is established in the contract/task order. Only the CO</w:t>
      </w:r>
      <w:r w:rsidR="000D41DA">
        <w:t>R</w:t>
      </w:r>
      <w:r w:rsidR="000E6B94">
        <w:t xml:space="preserve"> has this authority.</w:t>
      </w:r>
    </w:p>
    <w:p w14:paraId="5B6F7520" w14:textId="77777777" w:rsidR="000E6B94" w:rsidRDefault="000E6B94" w:rsidP="004609BC">
      <w:pPr>
        <w:pStyle w:val="BodyText"/>
        <w:kinsoku w:val="0"/>
        <w:overflowPunct w:val="0"/>
        <w:ind w:left="540" w:hanging="524"/>
        <w:jc w:val="both"/>
      </w:pPr>
    </w:p>
    <w:p w14:paraId="5DED2DCE" w14:textId="08A9F99B" w:rsidR="000E6B94" w:rsidRPr="00B75BEC" w:rsidRDefault="000E6B94" w:rsidP="00787623">
      <w:pPr>
        <w:pStyle w:val="BodyText"/>
        <w:numPr>
          <w:ilvl w:val="1"/>
          <w:numId w:val="15"/>
        </w:numPr>
        <w:kinsoku w:val="0"/>
        <w:overflowPunct w:val="0"/>
        <w:ind w:left="540" w:hanging="524"/>
        <w:jc w:val="both"/>
        <w:rPr>
          <w:spacing w:val="-5"/>
        </w:rPr>
      </w:pPr>
      <w:r>
        <w:t xml:space="preserve">“Response” to a service call is considered to be verbal instructions provided over the telephone by a qualified technician to the machine operator which details the procedure for restoring full operational status of the </w:t>
      </w:r>
      <w:r w:rsidR="00540336">
        <w:t>X-ray</w:t>
      </w:r>
      <w:r>
        <w:t xml:space="preserve"> machine, or the arrival of a qualified technician at the</w:t>
      </w:r>
      <w:r>
        <w:rPr>
          <w:spacing w:val="-4"/>
        </w:rPr>
        <w:t xml:space="preserve"> </w:t>
      </w:r>
      <w:r>
        <w:t>site</w:t>
      </w:r>
      <w:r>
        <w:rPr>
          <w:spacing w:val="-4"/>
        </w:rPr>
        <w:t xml:space="preserve"> </w:t>
      </w:r>
      <w:r>
        <w:t>where</w:t>
      </w:r>
      <w:r>
        <w:rPr>
          <w:spacing w:val="-3"/>
        </w:rPr>
        <w:t xml:space="preserve"> </w:t>
      </w:r>
      <w:r>
        <w:t>service</w:t>
      </w:r>
      <w:r>
        <w:rPr>
          <w:spacing w:val="-5"/>
        </w:rPr>
        <w:t xml:space="preserve"> </w:t>
      </w:r>
      <w:r>
        <w:t>is</w:t>
      </w:r>
      <w:r>
        <w:rPr>
          <w:spacing w:val="-4"/>
        </w:rPr>
        <w:t xml:space="preserve"> </w:t>
      </w:r>
      <w:r>
        <w:t>being</w:t>
      </w:r>
      <w:r>
        <w:rPr>
          <w:spacing w:val="-3"/>
        </w:rPr>
        <w:t xml:space="preserve"> </w:t>
      </w:r>
      <w:r>
        <w:t>requested,</w:t>
      </w:r>
      <w:r>
        <w:rPr>
          <w:spacing w:val="-3"/>
        </w:rPr>
        <w:t xml:space="preserve"> </w:t>
      </w:r>
      <w:r>
        <w:t>to</w:t>
      </w:r>
      <w:r>
        <w:rPr>
          <w:spacing w:val="-3"/>
        </w:rPr>
        <w:t xml:space="preserve"> </w:t>
      </w:r>
      <w:r>
        <w:t>evaluate</w:t>
      </w:r>
      <w:r>
        <w:rPr>
          <w:spacing w:val="-3"/>
        </w:rPr>
        <w:t xml:space="preserve"> </w:t>
      </w:r>
      <w:r>
        <w:t>and</w:t>
      </w:r>
      <w:r>
        <w:rPr>
          <w:spacing w:val="-4"/>
        </w:rPr>
        <w:t xml:space="preserve"> </w:t>
      </w:r>
      <w:r>
        <w:t>affect</w:t>
      </w:r>
      <w:r>
        <w:rPr>
          <w:spacing w:val="-1"/>
        </w:rPr>
        <w:t xml:space="preserve"> </w:t>
      </w:r>
      <w:r>
        <w:t>the</w:t>
      </w:r>
      <w:r>
        <w:rPr>
          <w:spacing w:val="-4"/>
        </w:rPr>
        <w:t xml:space="preserve"> </w:t>
      </w:r>
      <w:r>
        <w:t>repair.</w:t>
      </w:r>
    </w:p>
    <w:p w14:paraId="48786BF6" w14:textId="77777777" w:rsidR="001A54F1" w:rsidRPr="00B75BEC" w:rsidRDefault="001A54F1" w:rsidP="00B75BEC">
      <w:pPr>
        <w:pStyle w:val="BodyText"/>
        <w:kinsoku w:val="0"/>
        <w:overflowPunct w:val="0"/>
        <w:ind w:left="540" w:hanging="524"/>
        <w:jc w:val="both"/>
      </w:pPr>
    </w:p>
    <w:p w14:paraId="7D27A7DE" w14:textId="3722F16B" w:rsidR="000E6B94" w:rsidRDefault="000E6B94" w:rsidP="00787623">
      <w:pPr>
        <w:pStyle w:val="BodyText"/>
        <w:numPr>
          <w:ilvl w:val="1"/>
          <w:numId w:val="15"/>
        </w:numPr>
        <w:kinsoku w:val="0"/>
        <w:overflowPunct w:val="0"/>
        <w:ind w:left="540" w:hanging="524"/>
        <w:jc w:val="both"/>
        <w:rPr>
          <w:spacing w:val="-2"/>
        </w:rPr>
      </w:pPr>
      <w:r>
        <w:t>Any</w:t>
      </w:r>
      <w:r>
        <w:rPr>
          <w:spacing w:val="-3"/>
        </w:rPr>
        <w:t xml:space="preserve"> </w:t>
      </w:r>
      <w:r>
        <w:t>actions</w:t>
      </w:r>
      <w:r>
        <w:rPr>
          <w:spacing w:val="-4"/>
        </w:rPr>
        <w:t xml:space="preserve"> </w:t>
      </w:r>
      <w:r>
        <w:t>taken</w:t>
      </w:r>
      <w:r>
        <w:rPr>
          <w:spacing w:val="-3"/>
        </w:rPr>
        <w:t xml:space="preserve"> </w:t>
      </w:r>
      <w:r>
        <w:t>by</w:t>
      </w:r>
      <w:r w:rsidR="001A54F1">
        <w:t xml:space="preserve"> </w:t>
      </w:r>
      <w:r>
        <w:t>the</w:t>
      </w:r>
      <w:r>
        <w:rPr>
          <w:spacing w:val="-7"/>
        </w:rPr>
        <w:t xml:space="preserve"> </w:t>
      </w:r>
      <w:r>
        <w:t>machine</w:t>
      </w:r>
      <w:r>
        <w:rPr>
          <w:spacing w:val="-7"/>
        </w:rPr>
        <w:t xml:space="preserve"> </w:t>
      </w:r>
      <w:r>
        <w:t>operator</w:t>
      </w:r>
      <w:r>
        <w:rPr>
          <w:spacing w:val="-3"/>
        </w:rPr>
        <w:t xml:space="preserve"> </w:t>
      </w:r>
      <w:r>
        <w:t>at</w:t>
      </w:r>
      <w:r>
        <w:rPr>
          <w:spacing w:val="-3"/>
        </w:rPr>
        <w:t xml:space="preserve"> </w:t>
      </w:r>
      <w:r>
        <w:t>the</w:t>
      </w:r>
      <w:r>
        <w:rPr>
          <w:spacing w:val="-4"/>
        </w:rPr>
        <w:t xml:space="preserve"> </w:t>
      </w:r>
      <w:r>
        <w:t>request</w:t>
      </w:r>
      <w:r>
        <w:rPr>
          <w:spacing w:val="-3"/>
        </w:rPr>
        <w:t xml:space="preserve"> </w:t>
      </w:r>
      <w:r>
        <w:t>of</w:t>
      </w:r>
      <w:r>
        <w:rPr>
          <w:spacing w:val="-3"/>
        </w:rPr>
        <w:t xml:space="preserve"> </w:t>
      </w:r>
      <w:r>
        <w:t>the</w:t>
      </w:r>
      <w:r>
        <w:rPr>
          <w:spacing w:val="-4"/>
        </w:rPr>
        <w:t xml:space="preserve"> </w:t>
      </w:r>
      <w:r>
        <w:t>Contractor</w:t>
      </w:r>
      <w:r>
        <w:rPr>
          <w:spacing w:val="-5"/>
        </w:rPr>
        <w:t xml:space="preserve"> </w:t>
      </w:r>
      <w:r>
        <w:t>must</w:t>
      </w:r>
      <w:r>
        <w:rPr>
          <w:spacing w:val="-2"/>
        </w:rPr>
        <w:t xml:space="preserve"> </w:t>
      </w:r>
      <w:r>
        <w:t>be</w:t>
      </w:r>
      <w:r>
        <w:rPr>
          <w:spacing w:val="-7"/>
        </w:rPr>
        <w:t xml:space="preserve"> </w:t>
      </w:r>
      <w:r>
        <w:t>at</w:t>
      </w:r>
      <w:r>
        <w:rPr>
          <w:spacing w:val="-3"/>
        </w:rPr>
        <w:t xml:space="preserve"> </w:t>
      </w:r>
      <w:r>
        <w:t>the</w:t>
      </w:r>
      <w:r>
        <w:rPr>
          <w:spacing w:val="-2"/>
        </w:rPr>
        <w:t xml:space="preserve"> </w:t>
      </w:r>
      <w:r>
        <w:t>Contractor’s</w:t>
      </w:r>
      <w:r>
        <w:rPr>
          <w:spacing w:val="-4"/>
        </w:rPr>
        <w:t xml:space="preserve"> </w:t>
      </w:r>
      <w:r>
        <w:rPr>
          <w:spacing w:val="-2"/>
        </w:rPr>
        <w:t>risk.</w:t>
      </w:r>
    </w:p>
    <w:p w14:paraId="755FE8E1" w14:textId="77777777" w:rsidR="000E6B94" w:rsidRDefault="000E6B94" w:rsidP="004609BC">
      <w:pPr>
        <w:pStyle w:val="BodyText"/>
        <w:kinsoku w:val="0"/>
        <w:overflowPunct w:val="0"/>
        <w:ind w:left="540" w:hanging="524"/>
        <w:jc w:val="both"/>
      </w:pPr>
    </w:p>
    <w:p w14:paraId="7B75FC0B" w14:textId="5CA1D6D6" w:rsidR="000E6B94" w:rsidRDefault="000E6B94" w:rsidP="00787623">
      <w:pPr>
        <w:pStyle w:val="ListParagraph"/>
        <w:numPr>
          <w:ilvl w:val="1"/>
          <w:numId w:val="15"/>
        </w:numPr>
        <w:tabs>
          <w:tab w:val="left" w:pos="1939"/>
        </w:tabs>
        <w:kinsoku w:val="0"/>
        <w:overflowPunct w:val="0"/>
        <w:ind w:left="540" w:hanging="524"/>
        <w:jc w:val="both"/>
      </w:pPr>
      <w:r>
        <w:t>The Contractor must maintain a maintenance log to catalog all service requests, the action taken, time expended, date completed</w:t>
      </w:r>
      <w:r w:rsidR="00CE4C1B">
        <w:t>,</w:t>
      </w:r>
      <w:r>
        <w:t xml:space="preserve"> and the name of the technician who completed the service call. The maintenance log must be made available to the COR, on request.</w:t>
      </w:r>
    </w:p>
    <w:p w14:paraId="78531905" w14:textId="77777777" w:rsidR="000E6B94" w:rsidRDefault="000E6B94" w:rsidP="004609BC">
      <w:pPr>
        <w:pStyle w:val="BodyText"/>
        <w:kinsoku w:val="0"/>
        <w:overflowPunct w:val="0"/>
        <w:ind w:left="540" w:hanging="524"/>
        <w:jc w:val="both"/>
      </w:pPr>
    </w:p>
    <w:p w14:paraId="26F3CBBB" w14:textId="11E8F95A" w:rsidR="000E6B94" w:rsidRDefault="000E6B94" w:rsidP="00787623">
      <w:pPr>
        <w:pStyle w:val="ListParagraph"/>
        <w:numPr>
          <w:ilvl w:val="1"/>
          <w:numId w:val="15"/>
        </w:numPr>
        <w:tabs>
          <w:tab w:val="left" w:pos="1939"/>
        </w:tabs>
        <w:kinsoku w:val="0"/>
        <w:overflowPunct w:val="0"/>
        <w:ind w:left="540" w:hanging="524"/>
        <w:jc w:val="both"/>
      </w:pPr>
      <w:r>
        <w:t>The</w:t>
      </w:r>
      <w:r>
        <w:rPr>
          <w:spacing w:val="-9"/>
        </w:rPr>
        <w:t xml:space="preserve"> </w:t>
      </w:r>
      <w:r>
        <w:t>Contractor</w:t>
      </w:r>
      <w:r>
        <w:rPr>
          <w:spacing w:val="-9"/>
        </w:rPr>
        <w:t xml:space="preserve"> </w:t>
      </w:r>
      <w:r>
        <w:t>must</w:t>
      </w:r>
      <w:r>
        <w:rPr>
          <w:spacing w:val="-8"/>
        </w:rPr>
        <w:t xml:space="preserve"> </w:t>
      </w:r>
      <w:r>
        <w:t>provide</w:t>
      </w:r>
      <w:r>
        <w:rPr>
          <w:spacing w:val="-9"/>
        </w:rPr>
        <w:t xml:space="preserve"> </w:t>
      </w:r>
      <w:r>
        <w:t>a</w:t>
      </w:r>
      <w:r>
        <w:rPr>
          <w:spacing w:val="-8"/>
        </w:rPr>
        <w:t xml:space="preserve"> </w:t>
      </w:r>
      <w:r>
        <w:t>toll-free</w:t>
      </w:r>
      <w:r>
        <w:rPr>
          <w:spacing w:val="-9"/>
        </w:rPr>
        <w:t xml:space="preserve"> </w:t>
      </w:r>
      <w:r>
        <w:t>customer</w:t>
      </w:r>
      <w:r>
        <w:rPr>
          <w:spacing w:val="-10"/>
        </w:rPr>
        <w:t xml:space="preserve"> </w:t>
      </w:r>
      <w:r>
        <w:t>support</w:t>
      </w:r>
      <w:r>
        <w:rPr>
          <w:spacing w:val="-8"/>
        </w:rPr>
        <w:t xml:space="preserve"> </w:t>
      </w:r>
      <w:r>
        <w:t>telephone</w:t>
      </w:r>
      <w:r>
        <w:rPr>
          <w:spacing w:val="-9"/>
        </w:rPr>
        <w:t xml:space="preserve"> </w:t>
      </w:r>
      <w:r>
        <w:t>service</w:t>
      </w:r>
      <w:r>
        <w:rPr>
          <w:spacing w:val="-9"/>
        </w:rPr>
        <w:t xml:space="preserve"> </w:t>
      </w:r>
      <w:r>
        <w:t>to</w:t>
      </w:r>
      <w:r>
        <w:rPr>
          <w:spacing w:val="-8"/>
        </w:rPr>
        <w:t xml:space="preserve"> </w:t>
      </w:r>
      <w:r>
        <w:t>receive</w:t>
      </w:r>
      <w:r>
        <w:rPr>
          <w:spacing w:val="-9"/>
        </w:rPr>
        <w:t xml:space="preserve"> </w:t>
      </w:r>
      <w:r>
        <w:t>routine and emergency service requests, and coordinate service technician response. The Customer Service representatives must be available during</w:t>
      </w:r>
      <w:r>
        <w:rPr>
          <w:spacing w:val="-1"/>
        </w:rPr>
        <w:t xml:space="preserve"> </w:t>
      </w:r>
      <w:r>
        <w:t>the hours of</w:t>
      </w:r>
      <w:r>
        <w:rPr>
          <w:spacing w:val="-1"/>
        </w:rPr>
        <w:t xml:space="preserve"> </w:t>
      </w:r>
      <w:r>
        <w:t>8:00</w:t>
      </w:r>
      <w:r w:rsidR="000D41DA">
        <w:t xml:space="preserve"> </w:t>
      </w:r>
      <w:r>
        <w:t>a</w:t>
      </w:r>
      <w:r w:rsidR="000D41DA">
        <w:t>.</w:t>
      </w:r>
      <w:r>
        <w:t>m</w:t>
      </w:r>
      <w:r w:rsidR="000D41DA">
        <w:t>.</w:t>
      </w:r>
      <w:r>
        <w:t xml:space="preserve"> to 4:30</w:t>
      </w:r>
      <w:r w:rsidR="000D41DA">
        <w:t xml:space="preserve"> </w:t>
      </w:r>
      <w:r>
        <w:t>p</w:t>
      </w:r>
      <w:r w:rsidR="000D41DA">
        <w:t>.</w:t>
      </w:r>
      <w:r>
        <w:t>m</w:t>
      </w:r>
      <w:r w:rsidR="000D41DA">
        <w:t>.</w:t>
      </w:r>
      <w:r>
        <w:t xml:space="preserve"> locally, and fluent</w:t>
      </w:r>
      <w:r>
        <w:rPr>
          <w:spacing w:val="-6"/>
        </w:rPr>
        <w:t xml:space="preserve"> </w:t>
      </w:r>
      <w:r>
        <w:t>in</w:t>
      </w:r>
      <w:r>
        <w:rPr>
          <w:spacing w:val="-7"/>
        </w:rPr>
        <w:t xml:space="preserve"> </w:t>
      </w:r>
      <w:r>
        <w:t>English</w:t>
      </w:r>
      <w:r>
        <w:rPr>
          <w:spacing w:val="-6"/>
        </w:rPr>
        <w:t xml:space="preserve"> </w:t>
      </w:r>
      <w:r>
        <w:t>as</w:t>
      </w:r>
      <w:r>
        <w:rPr>
          <w:spacing w:val="-5"/>
        </w:rPr>
        <w:t xml:space="preserve"> </w:t>
      </w:r>
      <w:r>
        <w:t>spoken</w:t>
      </w:r>
      <w:r>
        <w:rPr>
          <w:spacing w:val="-5"/>
        </w:rPr>
        <w:t xml:space="preserve"> </w:t>
      </w:r>
      <w:r>
        <w:t>in</w:t>
      </w:r>
      <w:r>
        <w:rPr>
          <w:spacing w:val="-7"/>
        </w:rPr>
        <w:t xml:space="preserve"> </w:t>
      </w:r>
      <w:r>
        <w:t>the</w:t>
      </w:r>
      <w:r>
        <w:rPr>
          <w:spacing w:val="-5"/>
        </w:rPr>
        <w:t xml:space="preserve"> </w:t>
      </w:r>
      <w:r>
        <w:t>United</w:t>
      </w:r>
      <w:r>
        <w:rPr>
          <w:spacing w:val="-6"/>
        </w:rPr>
        <w:t xml:space="preserve"> </w:t>
      </w:r>
      <w:r>
        <w:t>States,</w:t>
      </w:r>
      <w:r>
        <w:rPr>
          <w:spacing w:val="-7"/>
        </w:rPr>
        <w:t xml:space="preserve"> </w:t>
      </w:r>
      <w:r>
        <w:t>including</w:t>
      </w:r>
      <w:r>
        <w:rPr>
          <w:spacing w:val="-5"/>
        </w:rPr>
        <w:t xml:space="preserve"> </w:t>
      </w:r>
      <w:r>
        <w:t>common</w:t>
      </w:r>
      <w:r>
        <w:rPr>
          <w:spacing w:val="-6"/>
        </w:rPr>
        <w:t xml:space="preserve"> </w:t>
      </w:r>
      <w:r>
        <w:t>terms</w:t>
      </w:r>
      <w:r>
        <w:rPr>
          <w:spacing w:val="-2"/>
        </w:rPr>
        <w:t xml:space="preserve"> </w:t>
      </w:r>
      <w:r>
        <w:t>and</w:t>
      </w:r>
      <w:r>
        <w:rPr>
          <w:spacing w:val="-6"/>
        </w:rPr>
        <w:t xml:space="preserve"> </w:t>
      </w:r>
      <w:r>
        <w:t>idioms</w:t>
      </w:r>
      <w:r>
        <w:rPr>
          <w:spacing w:val="-8"/>
        </w:rPr>
        <w:t xml:space="preserve"> </w:t>
      </w:r>
      <w:r>
        <w:t>used</w:t>
      </w:r>
      <w:r>
        <w:rPr>
          <w:spacing w:val="-5"/>
        </w:rPr>
        <w:t xml:space="preserve"> </w:t>
      </w:r>
      <w:r>
        <w:t xml:space="preserve">in the screening of visitors and operation of </w:t>
      </w:r>
      <w:r w:rsidR="00540336">
        <w:t>X-ray</w:t>
      </w:r>
      <w:r>
        <w:t xml:space="preserve"> machines.</w:t>
      </w:r>
    </w:p>
    <w:p w14:paraId="1EC6F760" w14:textId="77777777" w:rsidR="001B6A5A" w:rsidRDefault="001B6A5A" w:rsidP="001B6A5A">
      <w:pPr>
        <w:tabs>
          <w:tab w:val="left" w:pos="1939"/>
        </w:tabs>
        <w:kinsoku w:val="0"/>
        <w:overflowPunct w:val="0"/>
        <w:jc w:val="both"/>
      </w:pPr>
    </w:p>
    <w:p w14:paraId="70A3F8F7" w14:textId="2EF9F7CC" w:rsidR="000E6B94" w:rsidRDefault="000E6B94" w:rsidP="00787623">
      <w:pPr>
        <w:pStyle w:val="ListParagraph"/>
        <w:numPr>
          <w:ilvl w:val="1"/>
          <w:numId w:val="15"/>
        </w:numPr>
        <w:tabs>
          <w:tab w:val="left" w:pos="1939"/>
        </w:tabs>
        <w:kinsoku w:val="0"/>
        <w:overflowPunct w:val="0"/>
        <w:ind w:left="540" w:hanging="524"/>
        <w:jc w:val="both"/>
      </w:pPr>
      <w:r>
        <w:t>The</w:t>
      </w:r>
      <w:r w:rsidRPr="00B75BEC">
        <w:t xml:space="preserve"> </w:t>
      </w:r>
      <w:r>
        <w:t>initial</w:t>
      </w:r>
      <w:r w:rsidRPr="00B75BEC">
        <w:t xml:space="preserve"> </w:t>
      </w:r>
      <w:r>
        <w:t>response</w:t>
      </w:r>
      <w:r w:rsidRPr="00B75BEC">
        <w:t xml:space="preserve"> </w:t>
      </w:r>
      <w:r>
        <w:t>to</w:t>
      </w:r>
      <w:r w:rsidRPr="00B75BEC">
        <w:t xml:space="preserve"> </w:t>
      </w:r>
      <w:r>
        <w:t>a</w:t>
      </w:r>
      <w:r w:rsidRPr="00B75BEC">
        <w:t xml:space="preserve"> </w:t>
      </w:r>
      <w:r>
        <w:t>service</w:t>
      </w:r>
      <w:r w:rsidRPr="00B75BEC">
        <w:t xml:space="preserve"> </w:t>
      </w:r>
      <w:r>
        <w:t>call</w:t>
      </w:r>
      <w:r w:rsidRPr="00B75BEC">
        <w:t xml:space="preserve"> </w:t>
      </w:r>
      <w:r>
        <w:t>must</w:t>
      </w:r>
      <w:r w:rsidRPr="00B75BEC">
        <w:t xml:space="preserve"> </w:t>
      </w:r>
      <w:r>
        <w:t>occur</w:t>
      </w:r>
      <w:r w:rsidRPr="00B75BEC">
        <w:t xml:space="preserve"> </w:t>
      </w:r>
      <w:r>
        <w:t>within</w:t>
      </w:r>
      <w:r w:rsidRPr="00B75BEC">
        <w:t xml:space="preserve"> </w:t>
      </w:r>
      <w:r>
        <w:t>a</w:t>
      </w:r>
      <w:r w:rsidRPr="00B75BEC">
        <w:t xml:space="preserve"> </w:t>
      </w:r>
      <w:r>
        <w:t>four</w:t>
      </w:r>
      <w:r w:rsidRPr="00B75BEC">
        <w:t xml:space="preserve"> </w:t>
      </w:r>
      <w:r>
        <w:t>(4)</w:t>
      </w:r>
      <w:r w:rsidRPr="00B75BEC">
        <w:t xml:space="preserve"> </w:t>
      </w:r>
      <w:r>
        <w:t>hour</w:t>
      </w:r>
      <w:r w:rsidRPr="00B75BEC">
        <w:t xml:space="preserve"> </w:t>
      </w:r>
      <w:r>
        <w:t>timeframe</w:t>
      </w:r>
      <w:r w:rsidRPr="00B75BEC">
        <w:t xml:space="preserve"> </w:t>
      </w:r>
      <w:r>
        <w:t>of</w:t>
      </w:r>
      <w:r w:rsidRPr="00B75BEC">
        <w:t xml:space="preserve"> </w:t>
      </w:r>
      <w:r>
        <w:t>receiving the call if the call comes in during the normal workday hours Monday</w:t>
      </w:r>
      <w:r w:rsidR="00027342">
        <w:t xml:space="preserve"> </w:t>
      </w:r>
      <w:r>
        <w:t>- Friday.</w:t>
      </w:r>
      <w:r w:rsidR="001A54F1">
        <w:t xml:space="preserve"> </w:t>
      </w:r>
      <w:r>
        <w:t>An initial response is considered a telephone call from a qualified technician to the authorized</w:t>
      </w:r>
      <w:r w:rsidRPr="00B75BEC">
        <w:t xml:space="preserve"> </w:t>
      </w:r>
      <w:r>
        <w:t>ordering</w:t>
      </w:r>
      <w:r w:rsidRPr="00B75BEC">
        <w:t xml:space="preserve"> </w:t>
      </w:r>
      <w:r>
        <w:t>official</w:t>
      </w:r>
      <w:r w:rsidRPr="00B75BEC">
        <w:t xml:space="preserve"> </w:t>
      </w:r>
      <w:r>
        <w:t>or</w:t>
      </w:r>
      <w:r w:rsidRPr="00B75BEC">
        <w:t xml:space="preserve"> </w:t>
      </w:r>
      <w:r>
        <w:t>the</w:t>
      </w:r>
      <w:r w:rsidRPr="00B75BEC">
        <w:t xml:space="preserve"> </w:t>
      </w:r>
      <w:r>
        <w:t>arrival</w:t>
      </w:r>
      <w:r w:rsidRPr="00B75BEC">
        <w:t xml:space="preserve"> </w:t>
      </w:r>
      <w:r>
        <w:t>of</w:t>
      </w:r>
      <w:r w:rsidRPr="00B75BEC">
        <w:t xml:space="preserve"> </w:t>
      </w:r>
      <w:r>
        <w:t>a</w:t>
      </w:r>
      <w:r w:rsidRPr="00B75BEC">
        <w:t xml:space="preserve"> </w:t>
      </w:r>
      <w:r>
        <w:t>qualified</w:t>
      </w:r>
      <w:r w:rsidRPr="00B75BEC">
        <w:t xml:space="preserve"> </w:t>
      </w:r>
      <w:r>
        <w:t>technician</w:t>
      </w:r>
      <w:r w:rsidRPr="00B75BEC">
        <w:t xml:space="preserve"> </w:t>
      </w:r>
      <w:r>
        <w:t>at</w:t>
      </w:r>
      <w:r w:rsidRPr="00B75BEC">
        <w:t xml:space="preserve"> </w:t>
      </w:r>
      <w:r>
        <w:t>the</w:t>
      </w:r>
      <w:r w:rsidRPr="00B75BEC">
        <w:t xml:space="preserve"> </w:t>
      </w:r>
      <w:r>
        <w:t>location</w:t>
      </w:r>
      <w:r w:rsidRPr="00B75BEC">
        <w:t xml:space="preserve"> </w:t>
      </w:r>
      <w:r>
        <w:t>of</w:t>
      </w:r>
      <w:r w:rsidRPr="00B75BEC">
        <w:t xml:space="preserve"> </w:t>
      </w:r>
      <w:r>
        <w:t>the</w:t>
      </w:r>
      <w:r w:rsidRPr="00B75BEC">
        <w:t xml:space="preserve"> </w:t>
      </w:r>
      <w:r>
        <w:t>unit requiring</w:t>
      </w:r>
      <w:r w:rsidRPr="00B75BEC">
        <w:t xml:space="preserve"> </w:t>
      </w:r>
      <w:r>
        <w:t>service.</w:t>
      </w:r>
      <w:r w:rsidRPr="00B75BEC">
        <w:t xml:space="preserve"> </w:t>
      </w:r>
      <w:r>
        <w:t>The</w:t>
      </w:r>
      <w:r w:rsidRPr="00B75BEC">
        <w:t xml:space="preserve"> </w:t>
      </w:r>
      <w:r>
        <w:t>purpose</w:t>
      </w:r>
      <w:r w:rsidRPr="00B75BEC">
        <w:t xml:space="preserve"> </w:t>
      </w:r>
      <w:r>
        <w:t>of</w:t>
      </w:r>
      <w:r w:rsidRPr="00B75BEC">
        <w:t xml:space="preserve"> </w:t>
      </w:r>
      <w:r>
        <w:t>the</w:t>
      </w:r>
      <w:r w:rsidRPr="00B75BEC">
        <w:t xml:space="preserve"> </w:t>
      </w:r>
      <w:r>
        <w:t>initial</w:t>
      </w:r>
      <w:r w:rsidRPr="00B75BEC">
        <w:t xml:space="preserve"> </w:t>
      </w:r>
      <w:r>
        <w:t>response</w:t>
      </w:r>
      <w:r w:rsidRPr="00B75BEC">
        <w:t xml:space="preserve"> </w:t>
      </w:r>
      <w:r>
        <w:t>is</w:t>
      </w:r>
      <w:r w:rsidRPr="00B75BEC">
        <w:t xml:space="preserve"> </w:t>
      </w:r>
      <w:r>
        <w:t>to</w:t>
      </w:r>
      <w:r w:rsidRPr="00B75BEC">
        <w:t xml:space="preserve"> </w:t>
      </w:r>
      <w:r w:rsidR="0016591C">
        <w:t>assess</w:t>
      </w:r>
      <w:r w:rsidRPr="00B75BEC">
        <w:t xml:space="preserve"> </w:t>
      </w:r>
      <w:r>
        <w:t>the</w:t>
      </w:r>
      <w:r w:rsidRPr="00B75BEC">
        <w:t xml:space="preserve"> </w:t>
      </w:r>
      <w:r>
        <w:t>nature of the problem and determine the priority level of service required.</w:t>
      </w:r>
    </w:p>
    <w:p w14:paraId="5E6257C1" w14:textId="77777777" w:rsidR="000D41DA" w:rsidRDefault="000D41DA" w:rsidP="004609BC">
      <w:pPr>
        <w:pStyle w:val="BodyText"/>
        <w:kinsoku w:val="0"/>
        <w:overflowPunct w:val="0"/>
        <w:ind w:left="540" w:hanging="524"/>
        <w:jc w:val="both"/>
      </w:pPr>
    </w:p>
    <w:p w14:paraId="6F41B5F7" w14:textId="77777777" w:rsidR="000E6B94" w:rsidRDefault="000E6B94" w:rsidP="00787623">
      <w:pPr>
        <w:pStyle w:val="ListParagraph"/>
        <w:numPr>
          <w:ilvl w:val="1"/>
          <w:numId w:val="15"/>
        </w:numPr>
        <w:tabs>
          <w:tab w:val="left" w:pos="1883"/>
          <w:tab w:val="left" w:pos="1939"/>
        </w:tabs>
        <w:kinsoku w:val="0"/>
        <w:overflowPunct w:val="0"/>
        <w:ind w:left="540" w:hanging="524"/>
        <w:jc w:val="both"/>
      </w:pPr>
      <w:r>
        <w:t>If during the initial response the facility is found to be closed for the day, the Contractor’s qualified technician shall initiate a second return telephone call or site visit on the next business day within the first hour of normal business hours for that facility.</w:t>
      </w:r>
    </w:p>
    <w:p w14:paraId="46EEBE1D" w14:textId="77777777" w:rsidR="000E6B94" w:rsidRDefault="000E6B94" w:rsidP="004609BC">
      <w:pPr>
        <w:pStyle w:val="BodyText"/>
        <w:kinsoku w:val="0"/>
        <w:overflowPunct w:val="0"/>
        <w:ind w:left="540" w:hanging="524"/>
        <w:jc w:val="both"/>
      </w:pPr>
    </w:p>
    <w:p w14:paraId="50004244" w14:textId="36FBDD78" w:rsidR="000E6B94" w:rsidRDefault="000E6B94" w:rsidP="00787623">
      <w:pPr>
        <w:pStyle w:val="ListParagraph"/>
        <w:numPr>
          <w:ilvl w:val="1"/>
          <w:numId w:val="15"/>
        </w:numPr>
        <w:tabs>
          <w:tab w:val="left" w:pos="1901"/>
          <w:tab w:val="left" w:pos="1939"/>
        </w:tabs>
        <w:kinsoku w:val="0"/>
        <w:overflowPunct w:val="0"/>
        <w:ind w:left="540" w:hanging="524"/>
        <w:jc w:val="both"/>
      </w:pPr>
      <w:r>
        <w:t xml:space="preserve">During a telephonic initial response, the technician may instruct the authorized ordering official or his/her designee on how to conduct simple diagnostic tests and provide the results from such tests. The results of the diagnostic tests </w:t>
      </w:r>
      <w:r w:rsidR="00D05C4F">
        <w:t>shall</w:t>
      </w:r>
      <w:r>
        <w:t xml:space="preserve"> be used by the Contractor and authorized ordering official or his/her designee to determine whether a site visit is necessary</w:t>
      </w:r>
      <w:r>
        <w:rPr>
          <w:spacing w:val="-1"/>
        </w:rPr>
        <w:t xml:space="preserve"> </w:t>
      </w:r>
      <w:r>
        <w:t>to</w:t>
      </w:r>
      <w:r>
        <w:rPr>
          <w:spacing w:val="-2"/>
        </w:rPr>
        <w:t xml:space="preserve"> </w:t>
      </w:r>
      <w:r>
        <w:t>make</w:t>
      </w:r>
      <w:r>
        <w:rPr>
          <w:spacing w:val="-2"/>
        </w:rPr>
        <w:t xml:space="preserve"> </w:t>
      </w:r>
      <w:r>
        <w:t>repairs and</w:t>
      </w:r>
      <w:r>
        <w:rPr>
          <w:spacing w:val="-1"/>
        </w:rPr>
        <w:t xml:space="preserve"> </w:t>
      </w:r>
      <w:r>
        <w:t>if</w:t>
      </w:r>
      <w:r>
        <w:rPr>
          <w:spacing w:val="-1"/>
        </w:rPr>
        <w:t xml:space="preserve"> </w:t>
      </w:r>
      <w:r>
        <w:t>so,</w:t>
      </w:r>
      <w:r>
        <w:rPr>
          <w:spacing w:val="-1"/>
        </w:rPr>
        <w:t xml:space="preserve"> </w:t>
      </w:r>
      <w:r>
        <w:t>to determine</w:t>
      </w:r>
      <w:r>
        <w:rPr>
          <w:spacing w:val="-2"/>
        </w:rPr>
        <w:t xml:space="preserve"> </w:t>
      </w:r>
      <w:r>
        <w:t>the</w:t>
      </w:r>
      <w:r>
        <w:rPr>
          <w:spacing w:val="-1"/>
        </w:rPr>
        <w:t xml:space="preserve"> </w:t>
      </w:r>
      <w:r>
        <w:t>priority</w:t>
      </w:r>
      <w:r>
        <w:rPr>
          <w:spacing w:val="-2"/>
        </w:rPr>
        <w:t xml:space="preserve"> </w:t>
      </w:r>
      <w:r>
        <w:t>level of</w:t>
      </w:r>
      <w:r>
        <w:rPr>
          <w:spacing w:val="-1"/>
        </w:rPr>
        <w:t xml:space="preserve"> </w:t>
      </w:r>
      <w:r>
        <w:t>the required</w:t>
      </w:r>
      <w:r>
        <w:rPr>
          <w:spacing w:val="-1"/>
        </w:rPr>
        <w:t xml:space="preserve"> </w:t>
      </w:r>
      <w:r>
        <w:t>service.</w:t>
      </w:r>
    </w:p>
    <w:p w14:paraId="34FAFB7A" w14:textId="77777777" w:rsidR="000E6B94" w:rsidRDefault="000E6B94" w:rsidP="004609BC">
      <w:pPr>
        <w:pStyle w:val="BodyText"/>
        <w:kinsoku w:val="0"/>
        <w:overflowPunct w:val="0"/>
        <w:ind w:left="540" w:hanging="524"/>
        <w:jc w:val="both"/>
        <w:rPr>
          <w:sz w:val="20"/>
          <w:szCs w:val="20"/>
        </w:rPr>
      </w:pPr>
    </w:p>
    <w:p w14:paraId="5D9F995A" w14:textId="77777777" w:rsidR="00423043" w:rsidRDefault="00423043" w:rsidP="004609BC">
      <w:pPr>
        <w:pStyle w:val="BodyText"/>
        <w:kinsoku w:val="0"/>
        <w:overflowPunct w:val="0"/>
        <w:ind w:left="540" w:hanging="524"/>
        <w:jc w:val="both"/>
        <w:rPr>
          <w:sz w:val="20"/>
          <w:szCs w:val="20"/>
        </w:rPr>
      </w:pPr>
    </w:p>
    <w:p w14:paraId="59339E85" w14:textId="77777777" w:rsidR="00423043" w:rsidRPr="000F7E81" w:rsidRDefault="00423043" w:rsidP="004609BC">
      <w:pPr>
        <w:pStyle w:val="BodyText"/>
        <w:kinsoku w:val="0"/>
        <w:overflowPunct w:val="0"/>
        <w:ind w:left="540" w:hanging="524"/>
        <w:jc w:val="both"/>
        <w:rPr>
          <w:sz w:val="20"/>
          <w:szCs w:val="20"/>
        </w:rPr>
      </w:pPr>
    </w:p>
    <w:p w14:paraId="6CAB72A0" w14:textId="42DD0B8B" w:rsidR="00C51A41" w:rsidRDefault="000E6B94" w:rsidP="00787623">
      <w:pPr>
        <w:pStyle w:val="ListParagraph"/>
        <w:numPr>
          <w:ilvl w:val="1"/>
          <w:numId w:val="15"/>
        </w:numPr>
        <w:tabs>
          <w:tab w:val="left" w:pos="1899"/>
          <w:tab w:val="left" w:pos="1939"/>
        </w:tabs>
        <w:kinsoku w:val="0"/>
        <w:overflowPunct w:val="0"/>
        <w:ind w:left="540" w:hanging="524"/>
        <w:jc w:val="both"/>
      </w:pPr>
      <w:r>
        <w:lastRenderedPageBreak/>
        <w:t xml:space="preserve">The Government </w:t>
      </w:r>
      <w:r w:rsidR="00D05C4F">
        <w:t>shall</w:t>
      </w:r>
      <w:r>
        <w:t xml:space="preserve"> not be responsible for performing any maintenance or repair tasks other</w:t>
      </w:r>
      <w:r>
        <w:rPr>
          <w:spacing w:val="-10"/>
        </w:rPr>
        <w:t xml:space="preserve"> </w:t>
      </w:r>
      <w:r>
        <w:t>than</w:t>
      </w:r>
      <w:r>
        <w:rPr>
          <w:spacing w:val="-11"/>
        </w:rPr>
        <w:t xml:space="preserve"> </w:t>
      </w:r>
      <w:r>
        <w:t>conducting</w:t>
      </w:r>
      <w:r>
        <w:rPr>
          <w:spacing w:val="-11"/>
        </w:rPr>
        <w:t xml:space="preserve"> </w:t>
      </w:r>
      <w:r>
        <w:t>simple</w:t>
      </w:r>
      <w:r>
        <w:rPr>
          <w:spacing w:val="-10"/>
        </w:rPr>
        <w:t xml:space="preserve"> </w:t>
      </w:r>
      <w:r>
        <w:t>diagnostic</w:t>
      </w:r>
      <w:r>
        <w:rPr>
          <w:spacing w:val="-13"/>
        </w:rPr>
        <w:t xml:space="preserve"> </w:t>
      </w:r>
      <w:r>
        <w:t>tests,</w:t>
      </w:r>
      <w:r>
        <w:rPr>
          <w:spacing w:val="-11"/>
        </w:rPr>
        <w:t xml:space="preserve"> </w:t>
      </w:r>
      <w:r>
        <w:t>setting</w:t>
      </w:r>
      <w:r>
        <w:rPr>
          <w:spacing w:val="-11"/>
        </w:rPr>
        <w:t xml:space="preserve"> </w:t>
      </w:r>
      <w:r>
        <w:t>changes,</w:t>
      </w:r>
      <w:r>
        <w:rPr>
          <w:spacing w:val="-11"/>
        </w:rPr>
        <w:t xml:space="preserve"> </w:t>
      </w:r>
      <w:r>
        <w:t>system</w:t>
      </w:r>
      <w:r>
        <w:rPr>
          <w:spacing w:val="-8"/>
        </w:rPr>
        <w:t xml:space="preserve"> </w:t>
      </w:r>
      <w:r>
        <w:t>reboots,</w:t>
      </w:r>
      <w:r>
        <w:rPr>
          <w:spacing w:val="-11"/>
        </w:rPr>
        <w:t xml:space="preserve"> </w:t>
      </w:r>
      <w:r>
        <w:t>or</w:t>
      </w:r>
      <w:r>
        <w:rPr>
          <w:spacing w:val="-9"/>
        </w:rPr>
        <w:t xml:space="preserve"> </w:t>
      </w:r>
      <w:r>
        <w:t>technical troubleshooting methods. Any actions taken by the Government at the request of the Contractor must be at the Contractor’s risk.</w:t>
      </w:r>
    </w:p>
    <w:p w14:paraId="08594682" w14:textId="77777777" w:rsidR="00C51A41" w:rsidRPr="00CC055E" w:rsidRDefault="00C51A41" w:rsidP="00C51A41">
      <w:pPr>
        <w:pStyle w:val="ListParagraph"/>
      </w:pPr>
    </w:p>
    <w:p w14:paraId="1CF12588" w14:textId="1BDF9D8A" w:rsidR="000E6B94" w:rsidRPr="00C51A41" w:rsidRDefault="000E6B94" w:rsidP="00787623">
      <w:pPr>
        <w:pStyle w:val="ListParagraph"/>
        <w:numPr>
          <w:ilvl w:val="1"/>
          <w:numId w:val="15"/>
        </w:numPr>
        <w:tabs>
          <w:tab w:val="left" w:pos="1899"/>
          <w:tab w:val="left" w:pos="1939"/>
        </w:tabs>
        <w:kinsoku w:val="0"/>
        <w:overflowPunct w:val="0"/>
        <w:ind w:left="540" w:hanging="524"/>
        <w:jc w:val="both"/>
      </w:pPr>
      <w:r w:rsidRPr="00E66459">
        <w:t>If</w:t>
      </w:r>
      <w:r w:rsidRPr="00C51A41">
        <w:rPr>
          <w:spacing w:val="-5"/>
        </w:rPr>
        <w:t xml:space="preserve"> </w:t>
      </w:r>
      <w:r w:rsidRPr="00E66459">
        <w:t>a</w:t>
      </w:r>
      <w:r w:rsidRPr="00C51A41">
        <w:rPr>
          <w:spacing w:val="-5"/>
        </w:rPr>
        <w:t xml:space="preserve"> </w:t>
      </w:r>
      <w:r w:rsidRPr="00E66459">
        <w:t>site</w:t>
      </w:r>
      <w:r w:rsidRPr="00C51A41">
        <w:rPr>
          <w:spacing w:val="-5"/>
        </w:rPr>
        <w:t xml:space="preserve"> </w:t>
      </w:r>
      <w:r w:rsidRPr="00E66459">
        <w:t>visit</w:t>
      </w:r>
      <w:r w:rsidRPr="00C51A41">
        <w:rPr>
          <w:spacing w:val="-6"/>
        </w:rPr>
        <w:t xml:space="preserve"> </w:t>
      </w:r>
      <w:r w:rsidRPr="00E66459">
        <w:t>is</w:t>
      </w:r>
      <w:r w:rsidRPr="00C51A41">
        <w:rPr>
          <w:spacing w:val="-2"/>
        </w:rPr>
        <w:t xml:space="preserve"> </w:t>
      </w:r>
      <w:r w:rsidRPr="00E66459">
        <w:t>determined</w:t>
      </w:r>
      <w:r w:rsidRPr="00C51A41">
        <w:rPr>
          <w:spacing w:val="-5"/>
        </w:rPr>
        <w:t xml:space="preserve"> </w:t>
      </w:r>
      <w:r w:rsidRPr="00E66459">
        <w:t>to</w:t>
      </w:r>
      <w:r w:rsidRPr="00C51A41">
        <w:rPr>
          <w:spacing w:val="-3"/>
        </w:rPr>
        <w:t xml:space="preserve"> </w:t>
      </w:r>
      <w:r w:rsidRPr="00E66459">
        <w:t>be</w:t>
      </w:r>
      <w:r w:rsidRPr="00C51A41">
        <w:rPr>
          <w:spacing w:val="-6"/>
        </w:rPr>
        <w:t xml:space="preserve"> </w:t>
      </w:r>
      <w:r w:rsidRPr="00E66459">
        <w:t>necessary,</w:t>
      </w:r>
      <w:r w:rsidRPr="00C51A41">
        <w:rPr>
          <w:spacing w:val="-5"/>
        </w:rPr>
        <w:t xml:space="preserve"> </w:t>
      </w:r>
      <w:r w:rsidRPr="00E66459">
        <w:t>the</w:t>
      </w:r>
      <w:r w:rsidRPr="00C51A41">
        <w:rPr>
          <w:spacing w:val="-6"/>
        </w:rPr>
        <w:t xml:space="preserve"> </w:t>
      </w:r>
      <w:r w:rsidRPr="00E66459">
        <w:t>priority</w:t>
      </w:r>
      <w:r w:rsidRPr="00C51A41">
        <w:rPr>
          <w:spacing w:val="-6"/>
        </w:rPr>
        <w:t xml:space="preserve"> </w:t>
      </w:r>
      <w:r w:rsidRPr="00E66459">
        <w:t>level</w:t>
      </w:r>
      <w:r w:rsidRPr="00C51A41">
        <w:rPr>
          <w:spacing w:val="-2"/>
        </w:rPr>
        <w:t xml:space="preserve"> </w:t>
      </w:r>
      <w:r w:rsidRPr="00E66459">
        <w:t>required</w:t>
      </w:r>
      <w:r w:rsidRPr="00C51A41">
        <w:rPr>
          <w:spacing w:val="-5"/>
        </w:rPr>
        <w:t xml:space="preserve"> </w:t>
      </w:r>
      <w:r w:rsidRPr="00E66459">
        <w:t>service</w:t>
      </w:r>
      <w:r w:rsidRPr="00C51A41">
        <w:rPr>
          <w:spacing w:val="-1"/>
        </w:rPr>
        <w:t xml:space="preserve"> </w:t>
      </w:r>
      <w:r w:rsidRPr="00E66459">
        <w:t>and</w:t>
      </w:r>
      <w:r w:rsidRPr="00C51A41">
        <w:rPr>
          <w:spacing w:val="-5"/>
        </w:rPr>
        <w:t xml:space="preserve"> </w:t>
      </w:r>
      <w:r w:rsidRPr="00C51A41">
        <w:rPr>
          <w:spacing w:val="-2"/>
        </w:rPr>
        <w:t>response</w:t>
      </w:r>
      <w:r w:rsidR="007D647A" w:rsidRPr="00C51A41">
        <w:rPr>
          <w:spacing w:val="-2"/>
        </w:rPr>
        <w:t xml:space="preserve"> </w:t>
      </w:r>
      <w:r w:rsidRPr="00E66459">
        <w:t>time</w:t>
      </w:r>
      <w:r w:rsidRPr="00C51A41">
        <w:rPr>
          <w:spacing w:val="-2"/>
        </w:rPr>
        <w:t xml:space="preserve"> </w:t>
      </w:r>
      <w:r w:rsidRPr="00E66459">
        <w:t>for</w:t>
      </w:r>
      <w:r w:rsidRPr="00C51A41">
        <w:rPr>
          <w:spacing w:val="-3"/>
        </w:rPr>
        <w:t xml:space="preserve"> </w:t>
      </w:r>
      <w:r w:rsidRPr="00E66459">
        <w:t>the</w:t>
      </w:r>
      <w:r w:rsidRPr="00C51A41">
        <w:rPr>
          <w:spacing w:val="-3"/>
        </w:rPr>
        <w:t xml:space="preserve"> </w:t>
      </w:r>
      <w:r w:rsidRPr="00E66459">
        <w:t>Contractor</w:t>
      </w:r>
      <w:r w:rsidRPr="00C51A41">
        <w:rPr>
          <w:spacing w:val="-2"/>
        </w:rPr>
        <w:t xml:space="preserve"> </w:t>
      </w:r>
      <w:r w:rsidRPr="00E66459">
        <w:t>to</w:t>
      </w:r>
      <w:r w:rsidRPr="00C51A41">
        <w:rPr>
          <w:spacing w:val="-2"/>
        </w:rPr>
        <w:t xml:space="preserve"> </w:t>
      </w:r>
      <w:r w:rsidRPr="00E66459">
        <w:t>arrive</w:t>
      </w:r>
      <w:r w:rsidRPr="00C51A41">
        <w:rPr>
          <w:spacing w:val="-2"/>
        </w:rPr>
        <w:t xml:space="preserve"> </w:t>
      </w:r>
      <w:r w:rsidRPr="00E66459">
        <w:t>on</w:t>
      </w:r>
      <w:r w:rsidRPr="00C51A41">
        <w:rPr>
          <w:spacing w:val="-2"/>
        </w:rPr>
        <w:t xml:space="preserve"> </w:t>
      </w:r>
      <w:r w:rsidRPr="00E66459">
        <w:t>site</w:t>
      </w:r>
      <w:r w:rsidRPr="00C51A41">
        <w:rPr>
          <w:spacing w:val="-3"/>
        </w:rPr>
        <w:t xml:space="preserve"> </w:t>
      </w:r>
      <w:r w:rsidRPr="00E66459">
        <w:t>must</w:t>
      </w:r>
      <w:r w:rsidRPr="00C51A41">
        <w:rPr>
          <w:spacing w:val="-2"/>
        </w:rPr>
        <w:t xml:space="preserve"> </w:t>
      </w:r>
      <w:r w:rsidRPr="00E66459">
        <w:t>be</w:t>
      </w:r>
      <w:r w:rsidRPr="00C51A41">
        <w:rPr>
          <w:spacing w:val="-3"/>
        </w:rPr>
        <w:t xml:space="preserve"> </w:t>
      </w:r>
      <w:r w:rsidRPr="00E66459">
        <w:t>established</w:t>
      </w:r>
      <w:r w:rsidRPr="00C51A41">
        <w:rPr>
          <w:spacing w:val="-2"/>
        </w:rPr>
        <w:t xml:space="preserve"> </w:t>
      </w:r>
      <w:r w:rsidRPr="00E66459">
        <w:t>as</w:t>
      </w:r>
      <w:r w:rsidRPr="00C51A41">
        <w:rPr>
          <w:spacing w:val="-3"/>
        </w:rPr>
        <w:t xml:space="preserve"> </w:t>
      </w:r>
      <w:r w:rsidRPr="00E66459">
        <w:t>follows</w:t>
      </w:r>
      <w:r w:rsidR="007B5912" w:rsidRPr="00E66459">
        <w:t>:</w:t>
      </w:r>
      <w:r w:rsidR="007B5912" w:rsidRPr="00C51A41">
        <w:rPr>
          <w:spacing w:val="-3"/>
        </w:rPr>
        <w:t xml:space="preserve"> </w:t>
      </w:r>
      <w:r w:rsidR="00801D10" w:rsidRPr="00E66459">
        <w:t>priority</w:t>
      </w:r>
      <w:r w:rsidR="000877B7" w:rsidRPr="00B75BEC">
        <w:t xml:space="preserve"> </w:t>
      </w:r>
      <w:r w:rsidR="007B5912" w:rsidRPr="00E66459">
        <w:t>level</w:t>
      </w:r>
      <w:r w:rsidR="007B5912" w:rsidRPr="00C51A41">
        <w:rPr>
          <w:spacing w:val="-4"/>
        </w:rPr>
        <w:t xml:space="preserve"> </w:t>
      </w:r>
      <w:r w:rsidR="00B66037" w:rsidRPr="00E66459">
        <w:t>determined</w:t>
      </w:r>
      <w:r w:rsidR="00B66037" w:rsidRPr="00B75BEC">
        <w:t xml:space="preserve"> </w:t>
      </w:r>
      <w:r w:rsidR="007B5912" w:rsidRPr="00B75BEC">
        <w:t xml:space="preserve">by </w:t>
      </w:r>
      <w:r w:rsidR="007B5912" w:rsidRPr="00C51A41">
        <w:rPr>
          <w:spacing w:val="-2"/>
        </w:rPr>
        <w:t>government</w:t>
      </w:r>
      <w:r w:rsidR="00536222" w:rsidRPr="00C51A41">
        <w:rPr>
          <w:spacing w:val="-2"/>
        </w:rPr>
        <w:t>.</w:t>
      </w:r>
    </w:p>
    <w:p w14:paraId="6CFC96D4" w14:textId="77777777" w:rsidR="00943CA7" w:rsidRPr="00CC055E" w:rsidRDefault="00943CA7" w:rsidP="004609BC">
      <w:pPr>
        <w:tabs>
          <w:tab w:val="left" w:pos="450"/>
          <w:tab w:val="left" w:pos="1878"/>
        </w:tabs>
        <w:kinsoku w:val="0"/>
        <w:overflowPunct w:val="0"/>
        <w:jc w:val="both"/>
        <w:rPr>
          <w:spacing w:val="-2"/>
          <w:sz w:val="24"/>
          <w:szCs w:val="24"/>
        </w:rPr>
      </w:pPr>
    </w:p>
    <w:p w14:paraId="363EEA8D" w14:textId="4B54A4EC" w:rsidR="00943CA7" w:rsidRDefault="000E6B94" w:rsidP="00787623">
      <w:pPr>
        <w:pStyle w:val="ListParagraph"/>
        <w:numPr>
          <w:ilvl w:val="2"/>
          <w:numId w:val="15"/>
        </w:numPr>
        <w:tabs>
          <w:tab w:val="left" w:pos="2160"/>
          <w:tab w:val="left" w:pos="4317"/>
        </w:tabs>
        <w:kinsoku w:val="0"/>
        <w:overflowPunct w:val="0"/>
        <w:ind w:left="1170" w:hanging="524"/>
        <w:jc w:val="both"/>
      </w:pPr>
      <w:r>
        <w:rPr>
          <w:b/>
          <w:bCs/>
          <w:u w:val="thick"/>
        </w:rPr>
        <w:t>Priority</w:t>
      </w:r>
      <w:r>
        <w:rPr>
          <w:b/>
          <w:bCs/>
          <w:spacing w:val="-10"/>
          <w:u w:val="thick"/>
        </w:rPr>
        <w:t xml:space="preserve"> </w:t>
      </w:r>
      <w:r w:rsidRPr="00741481">
        <w:rPr>
          <w:b/>
          <w:bCs/>
          <w:u w:val="thick"/>
        </w:rPr>
        <w:t>1</w:t>
      </w:r>
      <w:r w:rsidR="00102C47" w:rsidRPr="00102C47">
        <w:t xml:space="preserve">: </w:t>
      </w:r>
      <w:r>
        <w:t>One</w:t>
      </w:r>
      <w:r>
        <w:rPr>
          <w:spacing w:val="-10"/>
        </w:rPr>
        <w:t xml:space="preserve"> </w:t>
      </w:r>
      <w:r>
        <w:t>or</w:t>
      </w:r>
      <w:r>
        <w:rPr>
          <w:spacing w:val="-10"/>
        </w:rPr>
        <w:t xml:space="preserve"> </w:t>
      </w:r>
      <w:r>
        <w:t>more</w:t>
      </w:r>
      <w:r>
        <w:rPr>
          <w:spacing w:val="-9"/>
        </w:rPr>
        <w:t xml:space="preserve"> </w:t>
      </w:r>
      <w:r>
        <w:t>hardware/software</w:t>
      </w:r>
      <w:r>
        <w:rPr>
          <w:spacing w:val="-10"/>
        </w:rPr>
        <w:t xml:space="preserve"> </w:t>
      </w:r>
      <w:r>
        <w:t>functions</w:t>
      </w:r>
      <w:r>
        <w:rPr>
          <w:spacing w:val="-8"/>
        </w:rPr>
        <w:t xml:space="preserve"> </w:t>
      </w:r>
      <w:r>
        <w:t>are</w:t>
      </w:r>
      <w:r>
        <w:rPr>
          <w:spacing w:val="-8"/>
        </w:rPr>
        <w:t xml:space="preserve"> </w:t>
      </w:r>
      <w:r>
        <w:t>not</w:t>
      </w:r>
      <w:r>
        <w:rPr>
          <w:spacing w:val="-9"/>
        </w:rPr>
        <w:t xml:space="preserve"> </w:t>
      </w:r>
      <w:r>
        <w:t xml:space="preserve">available </w:t>
      </w:r>
    </w:p>
    <w:p w14:paraId="6A399E02" w14:textId="35EE8F74" w:rsidR="000E6B94" w:rsidRDefault="00FA1148" w:rsidP="004609BC">
      <w:pPr>
        <w:pStyle w:val="ListParagraph"/>
        <w:tabs>
          <w:tab w:val="left" w:pos="2160"/>
          <w:tab w:val="left" w:pos="4317"/>
        </w:tabs>
        <w:kinsoku w:val="0"/>
        <w:overflowPunct w:val="0"/>
        <w:ind w:left="1170"/>
        <w:jc w:val="both"/>
      </w:pPr>
      <w:r>
        <w:tab/>
      </w:r>
      <w:r w:rsidR="000E6B94">
        <w:t>Response Time:</w:t>
      </w:r>
      <w:r w:rsidR="000E6B94">
        <w:tab/>
        <w:t>1 Business Day</w:t>
      </w:r>
    </w:p>
    <w:p w14:paraId="3705B61D" w14:textId="77777777" w:rsidR="000E6B94" w:rsidRPr="00CC055E" w:rsidRDefault="000E6B94" w:rsidP="004609BC">
      <w:pPr>
        <w:pStyle w:val="BodyText"/>
        <w:kinsoku w:val="0"/>
        <w:overflowPunct w:val="0"/>
        <w:ind w:left="1170" w:hanging="524"/>
        <w:jc w:val="both"/>
      </w:pPr>
    </w:p>
    <w:p w14:paraId="00C0F96C" w14:textId="77777777" w:rsidR="005F1D62" w:rsidRDefault="000E6B94" w:rsidP="00102C47">
      <w:pPr>
        <w:pStyle w:val="ListParagraph"/>
        <w:numPr>
          <w:ilvl w:val="2"/>
          <w:numId w:val="15"/>
        </w:numPr>
        <w:tabs>
          <w:tab w:val="left" w:pos="2160"/>
          <w:tab w:val="left" w:pos="4317"/>
        </w:tabs>
        <w:kinsoku w:val="0"/>
        <w:overflowPunct w:val="0"/>
        <w:ind w:left="2160" w:hanging="1530"/>
        <w:jc w:val="both"/>
      </w:pPr>
      <w:r>
        <w:rPr>
          <w:b/>
          <w:bCs/>
          <w:u w:val="thick"/>
        </w:rPr>
        <w:t>Priority</w:t>
      </w:r>
      <w:r>
        <w:rPr>
          <w:b/>
          <w:bCs/>
          <w:spacing w:val="-4"/>
          <w:u w:val="thick"/>
        </w:rPr>
        <w:t xml:space="preserve"> </w:t>
      </w:r>
      <w:r w:rsidRPr="00B75BEC">
        <w:rPr>
          <w:b/>
          <w:bCs/>
          <w:color w:val="000000" w:themeColor="text1"/>
          <w:u w:val="thick"/>
        </w:rPr>
        <w:t>2</w:t>
      </w:r>
      <w:r w:rsidRPr="00EA17DA">
        <w:rPr>
          <w:color w:val="000000" w:themeColor="text1"/>
        </w:rPr>
        <w:t>:</w:t>
      </w:r>
      <w:r w:rsidRPr="00B75BEC">
        <w:rPr>
          <w:color w:val="000000" w:themeColor="text1"/>
          <w:spacing w:val="-5"/>
        </w:rPr>
        <w:t xml:space="preserve"> </w:t>
      </w:r>
      <w:r w:rsidR="00540336">
        <w:t>X-ray</w:t>
      </w:r>
      <w:r>
        <w:rPr>
          <w:spacing w:val="-4"/>
        </w:rPr>
        <w:t xml:space="preserve"> </w:t>
      </w:r>
      <w:r>
        <w:t>machine</w:t>
      </w:r>
      <w:r>
        <w:rPr>
          <w:spacing w:val="-4"/>
        </w:rPr>
        <w:t xml:space="preserve"> </w:t>
      </w:r>
      <w:r>
        <w:t>performance</w:t>
      </w:r>
      <w:r>
        <w:rPr>
          <w:spacing w:val="-4"/>
        </w:rPr>
        <w:t xml:space="preserve"> </w:t>
      </w:r>
      <w:r>
        <w:t>is</w:t>
      </w:r>
      <w:r>
        <w:rPr>
          <w:spacing w:val="-5"/>
        </w:rPr>
        <w:t xml:space="preserve"> </w:t>
      </w:r>
      <w:r>
        <w:t>reduced</w:t>
      </w:r>
      <w:r>
        <w:rPr>
          <w:spacing w:val="-4"/>
        </w:rPr>
        <w:t xml:space="preserve"> </w:t>
      </w:r>
      <w:r>
        <w:t>and/or</w:t>
      </w:r>
      <w:r>
        <w:rPr>
          <w:spacing w:val="-4"/>
        </w:rPr>
        <w:t xml:space="preserve"> </w:t>
      </w:r>
      <w:r>
        <w:t>frequent</w:t>
      </w:r>
      <w:r>
        <w:rPr>
          <w:spacing w:val="-4"/>
        </w:rPr>
        <w:t xml:space="preserve"> </w:t>
      </w:r>
      <w:r>
        <w:t xml:space="preserve">interferences. (This includes natural disasters which </w:t>
      </w:r>
      <w:r w:rsidR="00D05C4F">
        <w:t>shall</w:t>
      </w:r>
      <w:r>
        <w:t xml:space="preserve"> render the machine inoperable.) </w:t>
      </w:r>
    </w:p>
    <w:p w14:paraId="71284A4D" w14:textId="0318C764" w:rsidR="000E6B94" w:rsidRDefault="00FA1148" w:rsidP="005F1D62">
      <w:pPr>
        <w:pStyle w:val="ListParagraph"/>
        <w:tabs>
          <w:tab w:val="left" w:pos="2160"/>
          <w:tab w:val="left" w:pos="4317"/>
        </w:tabs>
        <w:kinsoku w:val="0"/>
        <w:overflowPunct w:val="0"/>
        <w:ind w:left="1170"/>
        <w:jc w:val="both"/>
      </w:pPr>
      <w:r>
        <w:tab/>
      </w:r>
      <w:r w:rsidR="000E6B94">
        <w:t>Response Time:</w:t>
      </w:r>
      <w:r w:rsidR="00943CA7">
        <w:tab/>
      </w:r>
      <w:r w:rsidR="000E6B94">
        <w:t>3 Business Days</w:t>
      </w:r>
    </w:p>
    <w:p w14:paraId="31B76F06" w14:textId="77777777" w:rsidR="000E6B94" w:rsidRPr="00CC055E" w:rsidRDefault="000E6B94" w:rsidP="004609BC">
      <w:pPr>
        <w:pStyle w:val="BodyText"/>
        <w:kinsoku w:val="0"/>
        <w:overflowPunct w:val="0"/>
        <w:ind w:left="1170" w:hanging="524"/>
        <w:jc w:val="both"/>
      </w:pPr>
    </w:p>
    <w:p w14:paraId="652B072E" w14:textId="77777777" w:rsidR="000E6B94" w:rsidRPr="00102C47" w:rsidRDefault="000E6B94" w:rsidP="00787623">
      <w:pPr>
        <w:pStyle w:val="ListParagraph"/>
        <w:numPr>
          <w:ilvl w:val="2"/>
          <w:numId w:val="15"/>
        </w:numPr>
        <w:tabs>
          <w:tab w:val="left" w:pos="2160"/>
          <w:tab w:val="left" w:pos="4317"/>
        </w:tabs>
        <w:kinsoku w:val="0"/>
        <w:overflowPunct w:val="0"/>
        <w:ind w:left="1170" w:hanging="524"/>
        <w:jc w:val="both"/>
        <w:rPr>
          <w:b/>
          <w:bCs/>
        </w:rPr>
      </w:pPr>
      <w:bookmarkStart w:id="20" w:name="_Priority_3:_A_defect_exists_but_it_doe"/>
      <w:bookmarkEnd w:id="20"/>
      <w:r w:rsidRPr="00F7275F">
        <w:rPr>
          <w:b/>
          <w:bCs/>
          <w:u w:val="thick"/>
        </w:rPr>
        <w:t>Priority 3</w:t>
      </w:r>
      <w:r w:rsidRPr="00EA17DA">
        <w:rPr>
          <w:u w:val="single"/>
        </w:rPr>
        <w:t>:</w:t>
      </w:r>
      <w:r w:rsidRPr="00102C47">
        <w:t xml:space="preserve"> A defect exists but it does not impede the machine’s operations</w:t>
      </w:r>
    </w:p>
    <w:p w14:paraId="3EBF4CEC" w14:textId="3C177E0B" w:rsidR="000E6B94" w:rsidRDefault="00943CA7" w:rsidP="00FA1148">
      <w:pPr>
        <w:pStyle w:val="BodyText"/>
        <w:tabs>
          <w:tab w:val="left" w:pos="2160"/>
        </w:tabs>
        <w:kinsoku w:val="0"/>
        <w:overflowPunct w:val="0"/>
        <w:ind w:left="1170" w:hanging="524"/>
        <w:jc w:val="both"/>
        <w:rPr>
          <w:spacing w:val="-4"/>
        </w:rPr>
      </w:pPr>
      <w:r>
        <w:tab/>
      </w:r>
      <w:r w:rsidR="00FA1148">
        <w:tab/>
      </w:r>
      <w:r w:rsidR="000E6B94">
        <w:t>Response</w:t>
      </w:r>
      <w:r w:rsidR="000E6B94">
        <w:rPr>
          <w:spacing w:val="-10"/>
        </w:rPr>
        <w:t xml:space="preserve"> </w:t>
      </w:r>
      <w:r w:rsidR="000E6B94">
        <w:rPr>
          <w:spacing w:val="-2"/>
        </w:rPr>
        <w:t>Time:</w:t>
      </w:r>
      <w:r w:rsidR="000E6B94">
        <w:tab/>
        <w:t>5</w:t>
      </w:r>
      <w:r w:rsidR="000E6B94">
        <w:rPr>
          <w:spacing w:val="-5"/>
        </w:rPr>
        <w:t xml:space="preserve"> </w:t>
      </w:r>
      <w:r w:rsidR="000E6B94">
        <w:t>Business</w:t>
      </w:r>
      <w:r w:rsidR="000E6B94">
        <w:rPr>
          <w:spacing w:val="-3"/>
        </w:rPr>
        <w:t xml:space="preserve"> </w:t>
      </w:r>
      <w:r w:rsidR="000E6B94">
        <w:rPr>
          <w:spacing w:val="-4"/>
        </w:rPr>
        <w:t>Days</w:t>
      </w:r>
    </w:p>
    <w:p w14:paraId="4BF6D213" w14:textId="77777777" w:rsidR="000E6B94" w:rsidRPr="00CC055E" w:rsidRDefault="000E6B94" w:rsidP="004609BC">
      <w:pPr>
        <w:pStyle w:val="BodyText"/>
        <w:kinsoku w:val="0"/>
        <w:overflowPunct w:val="0"/>
        <w:ind w:left="540" w:hanging="524"/>
        <w:jc w:val="both"/>
      </w:pPr>
    </w:p>
    <w:p w14:paraId="56E602A9" w14:textId="77777777" w:rsidR="000E6B94" w:rsidRDefault="000E6B94" w:rsidP="00787623">
      <w:pPr>
        <w:pStyle w:val="ListParagraph"/>
        <w:numPr>
          <w:ilvl w:val="1"/>
          <w:numId w:val="15"/>
        </w:numPr>
        <w:tabs>
          <w:tab w:val="left" w:pos="1881"/>
          <w:tab w:val="left" w:pos="1939"/>
        </w:tabs>
        <w:kinsoku w:val="0"/>
        <w:overflowPunct w:val="0"/>
        <w:ind w:left="540" w:hanging="524"/>
        <w:jc w:val="both"/>
      </w:pPr>
      <w:r>
        <w:t>All</w:t>
      </w:r>
      <w:r>
        <w:rPr>
          <w:spacing w:val="-5"/>
        </w:rPr>
        <w:t xml:space="preserve"> </w:t>
      </w:r>
      <w:r>
        <w:t>on-site</w:t>
      </w:r>
      <w:r>
        <w:rPr>
          <w:spacing w:val="-4"/>
        </w:rPr>
        <w:t xml:space="preserve"> </w:t>
      </w:r>
      <w:r>
        <w:t>visits</w:t>
      </w:r>
      <w:r>
        <w:rPr>
          <w:spacing w:val="-4"/>
        </w:rPr>
        <w:t xml:space="preserve"> </w:t>
      </w:r>
      <w:r>
        <w:t>must</w:t>
      </w:r>
      <w:r>
        <w:rPr>
          <w:spacing w:val="-4"/>
        </w:rPr>
        <w:t xml:space="preserve"> </w:t>
      </w:r>
      <w:r>
        <w:t>be</w:t>
      </w:r>
      <w:r>
        <w:rPr>
          <w:spacing w:val="-7"/>
        </w:rPr>
        <w:t xml:space="preserve"> </w:t>
      </w:r>
      <w:r>
        <w:t>scheduled</w:t>
      </w:r>
      <w:r>
        <w:rPr>
          <w:spacing w:val="-7"/>
        </w:rPr>
        <w:t xml:space="preserve"> </w:t>
      </w:r>
      <w:r>
        <w:t>through</w:t>
      </w:r>
      <w:r>
        <w:rPr>
          <w:spacing w:val="-5"/>
        </w:rPr>
        <w:t xml:space="preserve"> </w:t>
      </w:r>
      <w:r>
        <w:t>the</w:t>
      </w:r>
      <w:r>
        <w:rPr>
          <w:spacing w:val="-7"/>
        </w:rPr>
        <w:t xml:space="preserve"> </w:t>
      </w:r>
      <w:r>
        <w:t>COR</w:t>
      </w:r>
      <w:r>
        <w:rPr>
          <w:spacing w:val="-6"/>
        </w:rPr>
        <w:t xml:space="preserve"> </w:t>
      </w:r>
      <w:r>
        <w:t>or</w:t>
      </w:r>
      <w:r>
        <w:rPr>
          <w:spacing w:val="-4"/>
        </w:rPr>
        <w:t xml:space="preserve"> </w:t>
      </w:r>
      <w:r>
        <w:t>authorized</w:t>
      </w:r>
      <w:r>
        <w:rPr>
          <w:spacing w:val="-5"/>
        </w:rPr>
        <w:t xml:space="preserve"> </w:t>
      </w:r>
      <w:r>
        <w:t>ordering</w:t>
      </w:r>
      <w:r>
        <w:rPr>
          <w:spacing w:val="-5"/>
        </w:rPr>
        <w:t xml:space="preserve"> </w:t>
      </w:r>
      <w:r>
        <w:t>official</w:t>
      </w:r>
      <w:r>
        <w:rPr>
          <w:spacing w:val="-7"/>
        </w:rPr>
        <w:t xml:space="preserve"> </w:t>
      </w:r>
      <w:r>
        <w:t>or his/her designee.</w:t>
      </w:r>
    </w:p>
    <w:p w14:paraId="5100EC7A" w14:textId="77777777" w:rsidR="000E6B94" w:rsidRPr="00CC055E" w:rsidRDefault="000E6B94" w:rsidP="004609BC">
      <w:pPr>
        <w:pStyle w:val="BodyText"/>
        <w:kinsoku w:val="0"/>
        <w:overflowPunct w:val="0"/>
        <w:ind w:left="540" w:hanging="524"/>
        <w:jc w:val="both"/>
      </w:pPr>
    </w:p>
    <w:p w14:paraId="2B7CF16B" w14:textId="62374EE6" w:rsidR="000E6B94" w:rsidRDefault="000E6B94" w:rsidP="00787623">
      <w:pPr>
        <w:pStyle w:val="ListParagraph"/>
        <w:numPr>
          <w:ilvl w:val="1"/>
          <w:numId w:val="15"/>
        </w:numPr>
        <w:tabs>
          <w:tab w:val="left" w:pos="1883"/>
          <w:tab w:val="left" w:pos="1939"/>
        </w:tabs>
        <w:kinsoku w:val="0"/>
        <w:overflowPunct w:val="0"/>
        <w:ind w:left="540" w:hanging="524"/>
        <w:jc w:val="both"/>
      </w:pPr>
      <w:r>
        <w:t>Response times must be measured from the time zone of the equipment’s location and not from the time zone of the authorized ordering official or COR initiating the service call. Service technicians must plan to arrive at the equipment location within the required response times and with enough time to begin work within normal business hours on the day</w:t>
      </w:r>
      <w:r>
        <w:rPr>
          <w:spacing w:val="-7"/>
        </w:rPr>
        <w:t xml:space="preserve"> </w:t>
      </w:r>
      <w:r>
        <w:t>of</w:t>
      </w:r>
      <w:r>
        <w:rPr>
          <w:spacing w:val="-7"/>
        </w:rPr>
        <w:t xml:space="preserve"> </w:t>
      </w:r>
      <w:r>
        <w:t>response.</w:t>
      </w:r>
      <w:r>
        <w:rPr>
          <w:spacing w:val="-3"/>
        </w:rPr>
        <w:t xml:space="preserve"> </w:t>
      </w:r>
      <w:r>
        <w:t>If</w:t>
      </w:r>
      <w:r>
        <w:rPr>
          <w:spacing w:val="-8"/>
        </w:rPr>
        <w:t xml:space="preserve"> </w:t>
      </w:r>
      <w:r>
        <w:t>late</w:t>
      </w:r>
      <w:r>
        <w:rPr>
          <w:spacing w:val="-6"/>
        </w:rPr>
        <w:t xml:space="preserve"> </w:t>
      </w:r>
      <w:r>
        <w:t>afternoon</w:t>
      </w:r>
      <w:r>
        <w:rPr>
          <w:spacing w:val="-7"/>
        </w:rPr>
        <w:t xml:space="preserve"> </w:t>
      </w:r>
      <w:r>
        <w:t>arrival</w:t>
      </w:r>
      <w:r>
        <w:rPr>
          <w:spacing w:val="-4"/>
        </w:rPr>
        <w:t xml:space="preserve"> </w:t>
      </w:r>
      <w:r>
        <w:t>cannot</w:t>
      </w:r>
      <w:r>
        <w:rPr>
          <w:spacing w:val="-4"/>
        </w:rPr>
        <w:t xml:space="preserve"> </w:t>
      </w:r>
      <w:r>
        <w:t>be</w:t>
      </w:r>
      <w:r>
        <w:rPr>
          <w:spacing w:val="-4"/>
        </w:rPr>
        <w:t xml:space="preserve"> </w:t>
      </w:r>
      <w:r>
        <w:t>avoided,</w:t>
      </w:r>
      <w:r>
        <w:rPr>
          <w:spacing w:val="-6"/>
        </w:rPr>
        <w:t xml:space="preserve"> </w:t>
      </w:r>
      <w:r>
        <w:t>the</w:t>
      </w:r>
      <w:r>
        <w:rPr>
          <w:spacing w:val="-7"/>
        </w:rPr>
        <w:t xml:space="preserve"> </w:t>
      </w:r>
      <w:r>
        <w:t>Contractor</w:t>
      </w:r>
      <w:r>
        <w:rPr>
          <w:spacing w:val="-3"/>
        </w:rPr>
        <w:t xml:space="preserve"> </w:t>
      </w:r>
      <w:r>
        <w:t>must</w:t>
      </w:r>
      <w:r>
        <w:rPr>
          <w:spacing w:val="-3"/>
        </w:rPr>
        <w:t xml:space="preserve"> </w:t>
      </w:r>
      <w:r>
        <w:t>notify</w:t>
      </w:r>
      <w:r>
        <w:rPr>
          <w:spacing w:val="-6"/>
        </w:rPr>
        <w:t xml:space="preserve"> </w:t>
      </w:r>
      <w:r>
        <w:t xml:space="preserve">the COR. Service scheduled after regular business hours may be authorized by the COR on a </w:t>
      </w:r>
      <w:r w:rsidR="00BC40DE">
        <w:t>case</w:t>
      </w:r>
      <w:r w:rsidR="005B6641">
        <w:t>-by-case</w:t>
      </w:r>
      <w:r>
        <w:t xml:space="preserve"> basis, at no additional cost to the Government. The Contractor is allowed 2 business days from the time of his arrival to complete repairs or to order replacement equipment. Replacement equipment must have equal or greater capabilities than the equipment that it replaced.</w:t>
      </w:r>
    </w:p>
    <w:p w14:paraId="73465B54" w14:textId="77777777" w:rsidR="000E6B94" w:rsidRPr="00CC055E" w:rsidRDefault="000E6B94" w:rsidP="004609BC">
      <w:pPr>
        <w:pStyle w:val="BodyText"/>
        <w:kinsoku w:val="0"/>
        <w:overflowPunct w:val="0"/>
        <w:ind w:left="540" w:hanging="524"/>
        <w:jc w:val="both"/>
      </w:pPr>
    </w:p>
    <w:p w14:paraId="6D2A8DF7" w14:textId="77777777" w:rsidR="000E6B94" w:rsidRDefault="000E6B94" w:rsidP="00787623">
      <w:pPr>
        <w:pStyle w:val="ListParagraph"/>
        <w:numPr>
          <w:ilvl w:val="1"/>
          <w:numId w:val="15"/>
        </w:numPr>
        <w:tabs>
          <w:tab w:val="left" w:pos="1871"/>
          <w:tab w:val="left" w:pos="1939"/>
        </w:tabs>
        <w:kinsoku w:val="0"/>
        <w:overflowPunct w:val="0"/>
        <w:ind w:left="540" w:hanging="524"/>
        <w:jc w:val="both"/>
        <w:rPr>
          <w:spacing w:val="-2"/>
        </w:rPr>
      </w:pPr>
      <w:r>
        <w:t>If</w:t>
      </w:r>
      <w:r>
        <w:rPr>
          <w:spacing w:val="-8"/>
        </w:rPr>
        <w:t xml:space="preserve"> </w:t>
      </w:r>
      <w:r>
        <w:t>additional</w:t>
      </w:r>
      <w:r>
        <w:rPr>
          <w:spacing w:val="-9"/>
        </w:rPr>
        <w:t xml:space="preserve"> </w:t>
      </w:r>
      <w:r>
        <w:t>time</w:t>
      </w:r>
      <w:r>
        <w:rPr>
          <w:spacing w:val="-11"/>
        </w:rPr>
        <w:t xml:space="preserve"> </w:t>
      </w:r>
      <w:r>
        <w:t>for</w:t>
      </w:r>
      <w:r>
        <w:rPr>
          <w:spacing w:val="-9"/>
        </w:rPr>
        <w:t xml:space="preserve"> </w:t>
      </w:r>
      <w:r>
        <w:t>a</w:t>
      </w:r>
      <w:r>
        <w:rPr>
          <w:spacing w:val="-11"/>
        </w:rPr>
        <w:t xml:space="preserve"> </w:t>
      </w:r>
      <w:r>
        <w:t>service</w:t>
      </w:r>
      <w:r>
        <w:rPr>
          <w:spacing w:val="-12"/>
        </w:rPr>
        <w:t xml:space="preserve"> </w:t>
      </w:r>
      <w:r>
        <w:t>call</w:t>
      </w:r>
      <w:r>
        <w:rPr>
          <w:spacing w:val="-8"/>
        </w:rPr>
        <w:t xml:space="preserve"> </w:t>
      </w:r>
      <w:r>
        <w:t>is</w:t>
      </w:r>
      <w:r>
        <w:rPr>
          <w:spacing w:val="-12"/>
        </w:rPr>
        <w:t xml:space="preserve"> </w:t>
      </w:r>
      <w:r>
        <w:t>needed,</w:t>
      </w:r>
      <w:r>
        <w:rPr>
          <w:spacing w:val="-10"/>
        </w:rPr>
        <w:t xml:space="preserve"> </w:t>
      </w:r>
      <w:r>
        <w:t>the</w:t>
      </w:r>
      <w:r>
        <w:rPr>
          <w:spacing w:val="-13"/>
        </w:rPr>
        <w:t xml:space="preserve"> </w:t>
      </w:r>
      <w:r>
        <w:t>Contractor</w:t>
      </w:r>
      <w:r>
        <w:rPr>
          <w:spacing w:val="-9"/>
        </w:rPr>
        <w:t xml:space="preserve"> </w:t>
      </w:r>
      <w:r>
        <w:t>shall</w:t>
      </w:r>
      <w:r>
        <w:rPr>
          <w:spacing w:val="-8"/>
        </w:rPr>
        <w:t xml:space="preserve"> </w:t>
      </w:r>
      <w:r>
        <w:t>submit</w:t>
      </w:r>
      <w:r>
        <w:rPr>
          <w:spacing w:val="-9"/>
        </w:rPr>
        <w:t xml:space="preserve"> </w:t>
      </w:r>
      <w:r>
        <w:t>a</w:t>
      </w:r>
      <w:r>
        <w:rPr>
          <w:spacing w:val="-12"/>
        </w:rPr>
        <w:t xml:space="preserve"> </w:t>
      </w:r>
      <w:r>
        <w:t>written</w:t>
      </w:r>
      <w:r>
        <w:rPr>
          <w:spacing w:val="-10"/>
        </w:rPr>
        <w:t xml:space="preserve"> </w:t>
      </w:r>
      <w:r>
        <w:t>or</w:t>
      </w:r>
      <w:r>
        <w:rPr>
          <w:spacing w:val="-10"/>
        </w:rPr>
        <w:t xml:space="preserve"> </w:t>
      </w:r>
      <w:r>
        <w:t xml:space="preserve">verbal request to the COR within response times specified above, explaining the need for time extension and the proposed time for completion of the repair. The COR may accept or reject the request for a time extension and, if rejected, may require replacement of the </w:t>
      </w:r>
      <w:r>
        <w:rPr>
          <w:spacing w:val="-2"/>
        </w:rPr>
        <w:t>equipment.</w:t>
      </w:r>
    </w:p>
    <w:p w14:paraId="50F3E740" w14:textId="77777777" w:rsidR="000F7E81" w:rsidRPr="00CC055E" w:rsidRDefault="000F7E81" w:rsidP="000F7E81">
      <w:pPr>
        <w:tabs>
          <w:tab w:val="left" w:pos="1871"/>
          <w:tab w:val="left" w:pos="1939"/>
        </w:tabs>
        <w:kinsoku w:val="0"/>
        <w:overflowPunct w:val="0"/>
        <w:jc w:val="both"/>
        <w:rPr>
          <w:spacing w:val="-2"/>
          <w:sz w:val="24"/>
          <w:szCs w:val="24"/>
        </w:rPr>
      </w:pPr>
    </w:p>
    <w:p w14:paraId="37C622D2" w14:textId="739F5AB1" w:rsidR="000E6B94" w:rsidRDefault="000E6B94" w:rsidP="00787623">
      <w:pPr>
        <w:pStyle w:val="ListParagraph"/>
        <w:numPr>
          <w:ilvl w:val="1"/>
          <w:numId w:val="15"/>
        </w:numPr>
        <w:tabs>
          <w:tab w:val="left" w:pos="1865"/>
          <w:tab w:val="left" w:pos="1939"/>
        </w:tabs>
        <w:kinsoku w:val="0"/>
        <w:overflowPunct w:val="0"/>
        <w:ind w:left="540" w:hanging="524"/>
        <w:jc w:val="both"/>
      </w:pPr>
      <w:r>
        <w:t>The</w:t>
      </w:r>
      <w:r>
        <w:rPr>
          <w:spacing w:val="-15"/>
        </w:rPr>
        <w:t xml:space="preserve"> </w:t>
      </w:r>
      <w:r>
        <w:t>Contractor</w:t>
      </w:r>
      <w:r>
        <w:rPr>
          <w:spacing w:val="-15"/>
        </w:rPr>
        <w:t xml:space="preserve"> </w:t>
      </w:r>
      <w:r>
        <w:t>shall</w:t>
      </w:r>
      <w:r>
        <w:rPr>
          <w:spacing w:val="-15"/>
        </w:rPr>
        <w:t xml:space="preserve"> </w:t>
      </w:r>
      <w:r>
        <w:t>maintain</w:t>
      </w:r>
      <w:r>
        <w:rPr>
          <w:spacing w:val="-15"/>
        </w:rPr>
        <w:t xml:space="preserve"> </w:t>
      </w:r>
      <w:r>
        <w:t>a</w:t>
      </w:r>
      <w:r>
        <w:rPr>
          <w:spacing w:val="-15"/>
        </w:rPr>
        <w:t xml:space="preserve"> </w:t>
      </w:r>
      <w:r>
        <w:t>maintenance</w:t>
      </w:r>
      <w:r>
        <w:rPr>
          <w:spacing w:val="-15"/>
        </w:rPr>
        <w:t xml:space="preserve"> </w:t>
      </w:r>
      <w:r>
        <w:t>log</w:t>
      </w:r>
      <w:r>
        <w:rPr>
          <w:spacing w:val="-15"/>
        </w:rPr>
        <w:t xml:space="preserve"> </w:t>
      </w:r>
      <w:r>
        <w:t>to</w:t>
      </w:r>
      <w:r>
        <w:rPr>
          <w:spacing w:val="-15"/>
        </w:rPr>
        <w:t xml:space="preserve"> </w:t>
      </w:r>
      <w:r>
        <w:t>catalog</w:t>
      </w:r>
      <w:r>
        <w:rPr>
          <w:spacing w:val="-15"/>
        </w:rPr>
        <w:t xml:space="preserve"> </w:t>
      </w:r>
      <w:r>
        <w:t>all</w:t>
      </w:r>
      <w:r>
        <w:rPr>
          <w:spacing w:val="-15"/>
        </w:rPr>
        <w:t xml:space="preserve"> </w:t>
      </w:r>
      <w:r>
        <w:t>service</w:t>
      </w:r>
      <w:r>
        <w:rPr>
          <w:spacing w:val="-15"/>
        </w:rPr>
        <w:t xml:space="preserve"> </w:t>
      </w:r>
      <w:r>
        <w:t>requests</w:t>
      </w:r>
      <w:r>
        <w:rPr>
          <w:spacing w:val="-15"/>
        </w:rPr>
        <w:t xml:space="preserve"> </w:t>
      </w:r>
      <w:r>
        <w:t>by</w:t>
      </w:r>
      <w:r>
        <w:rPr>
          <w:spacing w:val="-15"/>
        </w:rPr>
        <w:t xml:space="preserve"> </w:t>
      </w:r>
      <w:r>
        <w:t>diagnosis, location, requests, the action taken, time expended, date completed</w:t>
      </w:r>
      <w:r w:rsidR="00506B66">
        <w:t>,</w:t>
      </w:r>
      <w:r>
        <w:t xml:space="preserve"> and the name of the technician</w:t>
      </w:r>
      <w:r>
        <w:rPr>
          <w:spacing w:val="-6"/>
        </w:rPr>
        <w:t xml:space="preserve"> </w:t>
      </w:r>
      <w:r>
        <w:t>who</w:t>
      </w:r>
      <w:r>
        <w:rPr>
          <w:spacing w:val="-4"/>
        </w:rPr>
        <w:t xml:space="preserve"> </w:t>
      </w:r>
      <w:r>
        <w:t>completed</w:t>
      </w:r>
      <w:r>
        <w:rPr>
          <w:spacing w:val="-4"/>
        </w:rPr>
        <w:t xml:space="preserve"> </w:t>
      </w:r>
      <w:r>
        <w:t>the</w:t>
      </w:r>
      <w:r>
        <w:rPr>
          <w:spacing w:val="-5"/>
        </w:rPr>
        <w:t xml:space="preserve"> </w:t>
      </w:r>
      <w:r>
        <w:t>service</w:t>
      </w:r>
      <w:r>
        <w:rPr>
          <w:spacing w:val="-6"/>
        </w:rPr>
        <w:t xml:space="preserve"> </w:t>
      </w:r>
      <w:r>
        <w:t>call.</w:t>
      </w:r>
      <w:r>
        <w:rPr>
          <w:spacing w:val="-4"/>
        </w:rPr>
        <w:t xml:space="preserve"> </w:t>
      </w:r>
      <w:r>
        <w:t>The</w:t>
      </w:r>
      <w:r>
        <w:rPr>
          <w:spacing w:val="-6"/>
        </w:rPr>
        <w:t xml:space="preserve"> </w:t>
      </w:r>
      <w:r>
        <w:t>cumulative</w:t>
      </w:r>
      <w:r>
        <w:rPr>
          <w:spacing w:val="-6"/>
        </w:rPr>
        <w:t xml:space="preserve"> </w:t>
      </w:r>
      <w:r>
        <w:t>maintenance</w:t>
      </w:r>
      <w:r>
        <w:rPr>
          <w:spacing w:val="-5"/>
        </w:rPr>
        <w:t xml:space="preserve"> </w:t>
      </w:r>
      <w:r>
        <w:t>log</w:t>
      </w:r>
      <w:r>
        <w:rPr>
          <w:spacing w:val="-5"/>
        </w:rPr>
        <w:t xml:space="preserve"> </w:t>
      </w:r>
      <w:r>
        <w:t>must</w:t>
      </w:r>
      <w:r>
        <w:rPr>
          <w:spacing w:val="-3"/>
        </w:rPr>
        <w:t xml:space="preserve"> </w:t>
      </w:r>
      <w:r>
        <w:t>be</w:t>
      </w:r>
      <w:r>
        <w:rPr>
          <w:spacing w:val="-6"/>
        </w:rPr>
        <w:t xml:space="preserve"> </w:t>
      </w:r>
      <w:r>
        <w:t>made provided to the COR quarterly and within 3 business days upon request.</w:t>
      </w:r>
    </w:p>
    <w:p w14:paraId="4EF62326" w14:textId="77777777" w:rsidR="00E20AD4" w:rsidRDefault="00E20AD4" w:rsidP="00E20AD4">
      <w:pPr>
        <w:pStyle w:val="ListParagraph"/>
      </w:pPr>
    </w:p>
    <w:p w14:paraId="66D6224D" w14:textId="77777777" w:rsidR="00506B66" w:rsidRDefault="00506B66" w:rsidP="00E20AD4">
      <w:pPr>
        <w:pStyle w:val="ListParagraph"/>
      </w:pPr>
    </w:p>
    <w:p w14:paraId="49A9100C" w14:textId="77777777" w:rsidR="00506B66" w:rsidRPr="00CC055E" w:rsidRDefault="00506B66" w:rsidP="00E20AD4">
      <w:pPr>
        <w:pStyle w:val="ListParagraph"/>
      </w:pPr>
    </w:p>
    <w:p w14:paraId="7B86FC3D" w14:textId="3D6D7872" w:rsidR="000E6B94" w:rsidRPr="00B1300D" w:rsidRDefault="000E6B94" w:rsidP="00787623">
      <w:pPr>
        <w:pStyle w:val="ListParagraph"/>
        <w:numPr>
          <w:ilvl w:val="1"/>
          <w:numId w:val="15"/>
        </w:numPr>
        <w:tabs>
          <w:tab w:val="left" w:pos="1871"/>
          <w:tab w:val="left" w:pos="1939"/>
        </w:tabs>
        <w:kinsoku w:val="0"/>
        <w:overflowPunct w:val="0"/>
        <w:ind w:left="540" w:hanging="524"/>
        <w:jc w:val="both"/>
      </w:pPr>
      <w:r w:rsidRPr="00B1300D">
        <w:lastRenderedPageBreak/>
        <w:t>The</w:t>
      </w:r>
      <w:r w:rsidRPr="00B1300D">
        <w:rPr>
          <w:spacing w:val="-10"/>
        </w:rPr>
        <w:t xml:space="preserve"> </w:t>
      </w:r>
      <w:r w:rsidRPr="00B1300D">
        <w:t>Contractor</w:t>
      </w:r>
      <w:r w:rsidRPr="00B1300D">
        <w:rPr>
          <w:spacing w:val="-10"/>
        </w:rPr>
        <w:t xml:space="preserve"> </w:t>
      </w:r>
      <w:r w:rsidRPr="00B1300D">
        <w:t>shall</w:t>
      </w:r>
      <w:r w:rsidRPr="00B1300D">
        <w:rPr>
          <w:spacing w:val="-4"/>
        </w:rPr>
        <w:t xml:space="preserve"> </w:t>
      </w:r>
      <w:r w:rsidRPr="00B1300D">
        <w:t>provide</w:t>
      </w:r>
      <w:r w:rsidRPr="00B1300D">
        <w:rPr>
          <w:spacing w:val="-8"/>
        </w:rPr>
        <w:t xml:space="preserve"> </w:t>
      </w:r>
      <w:r w:rsidRPr="00B1300D">
        <w:t>a</w:t>
      </w:r>
      <w:r w:rsidRPr="00B1300D">
        <w:rPr>
          <w:spacing w:val="-10"/>
        </w:rPr>
        <w:t xml:space="preserve"> </w:t>
      </w:r>
      <w:r w:rsidRPr="00B1300D">
        <w:t>toll-free</w:t>
      </w:r>
      <w:r w:rsidRPr="00B1300D">
        <w:rPr>
          <w:spacing w:val="-7"/>
        </w:rPr>
        <w:t xml:space="preserve"> </w:t>
      </w:r>
      <w:r w:rsidRPr="00B1300D">
        <w:t>customer</w:t>
      </w:r>
      <w:r w:rsidRPr="00B1300D">
        <w:rPr>
          <w:spacing w:val="-10"/>
        </w:rPr>
        <w:t xml:space="preserve"> </w:t>
      </w:r>
      <w:r w:rsidRPr="00B1300D">
        <w:t>support</w:t>
      </w:r>
      <w:r w:rsidRPr="00B1300D">
        <w:rPr>
          <w:spacing w:val="-10"/>
        </w:rPr>
        <w:t xml:space="preserve"> </w:t>
      </w:r>
      <w:r w:rsidRPr="00B1300D">
        <w:t>telephone</w:t>
      </w:r>
      <w:r w:rsidRPr="00B1300D">
        <w:rPr>
          <w:spacing w:val="-9"/>
        </w:rPr>
        <w:t xml:space="preserve"> </w:t>
      </w:r>
      <w:r w:rsidRPr="00B1300D">
        <w:t>service</w:t>
      </w:r>
      <w:r w:rsidRPr="00B1300D">
        <w:rPr>
          <w:spacing w:val="-10"/>
        </w:rPr>
        <w:t xml:space="preserve"> </w:t>
      </w:r>
      <w:r w:rsidRPr="00B1300D">
        <w:t>lines</w:t>
      </w:r>
      <w:r w:rsidRPr="00B1300D">
        <w:rPr>
          <w:spacing w:val="-9"/>
        </w:rPr>
        <w:t xml:space="preserve"> </w:t>
      </w:r>
      <w:r w:rsidRPr="00B1300D">
        <w:t>to</w:t>
      </w:r>
      <w:r w:rsidRPr="00B1300D">
        <w:rPr>
          <w:spacing w:val="-8"/>
        </w:rPr>
        <w:t xml:space="preserve"> </w:t>
      </w:r>
      <w:r w:rsidRPr="00B1300D">
        <w:t>receive routine and emergency service request</w:t>
      </w:r>
      <w:r w:rsidR="008C615F" w:rsidRPr="00B1300D">
        <w:t>s</w:t>
      </w:r>
      <w:r w:rsidRPr="00B1300D">
        <w:t xml:space="preserve"> and to coordinate service technician response with availability during normal business hours for all locations nationwide. The customer service</w:t>
      </w:r>
      <w:r w:rsidRPr="00B1300D">
        <w:rPr>
          <w:spacing w:val="-13"/>
        </w:rPr>
        <w:t xml:space="preserve"> </w:t>
      </w:r>
      <w:r w:rsidRPr="00B1300D">
        <w:t>representatives</w:t>
      </w:r>
      <w:r w:rsidRPr="00B1300D">
        <w:rPr>
          <w:spacing w:val="-12"/>
        </w:rPr>
        <w:t xml:space="preserve"> </w:t>
      </w:r>
      <w:r w:rsidRPr="00B1300D">
        <w:t>must</w:t>
      </w:r>
      <w:r w:rsidRPr="00B1300D">
        <w:rPr>
          <w:spacing w:val="-9"/>
        </w:rPr>
        <w:t xml:space="preserve"> </w:t>
      </w:r>
      <w:r w:rsidRPr="00B1300D">
        <w:t>be</w:t>
      </w:r>
      <w:r w:rsidRPr="00B1300D">
        <w:rPr>
          <w:spacing w:val="-10"/>
        </w:rPr>
        <w:t xml:space="preserve"> </w:t>
      </w:r>
      <w:r w:rsidRPr="00B1300D">
        <w:t>fluent</w:t>
      </w:r>
      <w:r w:rsidRPr="00B1300D">
        <w:rPr>
          <w:spacing w:val="-10"/>
        </w:rPr>
        <w:t xml:space="preserve"> </w:t>
      </w:r>
      <w:r w:rsidRPr="00B1300D">
        <w:t>in</w:t>
      </w:r>
      <w:r w:rsidRPr="00B1300D">
        <w:rPr>
          <w:spacing w:val="-11"/>
        </w:rPr>
        <w:t xml:space="preserve"> </w:t>
      </w:r>
      <w:r w:rsidRPr="00B1300D">
        <w:t>English</w:t>
      </w:r>
      <w:r w:rsidRPr="00B1300D">
        <w:rPr>
          <w:spacing w:val="-11"/>
        </w:rPr>
        <w:t xml:space="preserve"> </w:t>
      </w:r>
      <w:r w:rsidRPr="00B1300D">
        <w:t>including</w:t>
      </w:r>
      <w:r w:rsidRPr="00B1300D">
        <w:rPr>
          <w:spacing w:val="-11"/>
        </w:rPr>
        <w:t xml:space="preserve"> </w:t>
      </w:r>
      <w:r w:rsidRPr="00B1300D">
        <w:t>common</w:t>
      </w:r>
      <w:r w:rsidRPr="00B1300D">
        <w:rPr>
          <w:spacing w:val="-11"/>
        </w:rPr>
        <w:t xml:space="preserve"> </w:t>
      </w:r>
      <w:r w:rsidRPr="00B1300D">
        <w:t>terms</w:t>
      </w:r>
      <w:r w:rsidRPr="00B1300D">
        <w:rPr>
          <w:spacing w:val="-9"/>
        </w:rPr>
        <w:t xml:space="preserve"> </w:t>
      </w:r>
      <w:r w:rsidRPr="00B1300D">
        <w:t>and</w:t>
      </w:r>
      <w:r w:rsidRPr="00B1300D">
        <w:rPr>
          <w:spacing w:val="-11"/>
        </w:rPr>
        <w:t xml:space="preserve"> </w:t>
      </w:r>
      <w:r w:rsidRPr="00B1300D">
        <w:t>idioms</w:t>
      </w:r>
      <w:r w:rsidRPr="00B1300D">
        <w:rPr>
          <w:spacing w:val="-10"/>
        </w:rPr>
        <w:t xml:space="preserve"> </w:t>
      </w:r>
      <w:r w:rsidRPr="00B1300D">
        <w:t xml:space="preserve">used in the </w:t>
      </w:r>
      <w:r w:rsidR="00540336" w:rsidRPr="00B1300D">
        <w:t>X-ray</w:t>
      </w:r>
      <w:r w:rsidRPr="00B1300D">
        <w:t xml:space="preserve"> field.</w:t>
      </w:r>
    </w:p>
    <w:p w14:paraId="31D8926B" w14:textId="77777777" w:rsidR="003B6FDD" w:rsidRDefault="003B6FDD" w:rsidP="003B6FDD">
      <w:pPr>
        <w:pStyle w:val="ListParagraph"/>
      </w:pPr>
    </w:p>
    <w:p w14:paraId="43DBC555" w14:textId="7E055817" w:rsidR="000E6B94" w:rsidRPr="0098303F" w:rsidRDefault="000E6B94" w:rsidP="009147EA">
      <w:pPr>
        <w:pStyle w:val="ListParagraph"/>
        <w:numPr>
          <w:ilvl w:val="1"/>
          <w:numId w:val="15"/>
        </w:numPr>
        <w:tabs>
          <w:tab w:val="left" w:pos="1871"/>
          <w:tab w:val="left" w:pos="1939"/>
        </w:tabs>
        <w:kinsoku w:val="0"/>
        <w:overflowPunct w:val="0"/>
        <w:ind w:left="540" w:hanging="524"/>
        <w:jc w:val="both"/>
      </w:pPr>
      <w:r>
        <w:t>The Contractor shall conduct and maintain Radiation Survey reports</w:t>
      </w:r>
      <w:r w:rsidR="00E20AD4">
        <w:t xml:space="preserve"> a</w:t>
      </w:r>
      <w:r>
        <w:t>t least once per</w:t>
      </w:r>
      <w:r w:rsidRPr="009147EA">
        <w:rPr>
          <w:spacing w:val="-1"/>
        </w:rPr>
        <w:t xml:space="preserve"> </w:t>
      </w:r>
      <w:r>
        <w:t>year or more if required by state, local</w:t>
      </w:r>
      <w:r w:rsidR="008C615F">
        <w:t>,</w:t>
      </w:r>
      <w:r>
        <w:t xml:space="preserve"> and federal guidelines. A list of all completed reports must be provided to the COR on a quarterly basis. A summary of the reports maintained</w:t>
      </w:r>
      <w:r w:rsidR="0032747A">
        <w:t xml:space="preserve"> </w:t>
      </w:r>
      <w:r>
        <w:t>on</w:t>
      </w:r>
      <w:r w:rsidRPr="009147EA">
        <w:rPr>
          <w:spacing w:val="-5"/>
        </w:rPr>
        <w:t xml:space="preserve"> </w:t>
      </w:r>
      <w:r>
        <w:t>file</w:t>
      </w:r>
      <w:r w:rsidRPr="009147EA">
        <w:rPr>
          <w:spacing w:val="-4"/>
        </w:rPr>
        <w:t xml:space="preserve"> </w:t>
      </w:r>
      <w:r>
        <w:t>by</w:t>
      </w:r>
      <w:r w:rsidRPr="009147EA">
        <w:rPr>
          <w:spacing w:val="-4"/>
        </w:rPr>
        <w:t xml:space="preserve"> </w:t>
      </w:r>
      <w:r>
        <w:t>the</w:t>
      </w:r>
      <w:r w:rsidRPr="009147EA">
        <w:rPr>
          <w:spacing w:val="-5"/>
        </w:rPr>
        <w:t xml:space="preserve"> </w:t>
      </w:r>
      <w:r w:rsidR="008C615F">
        <w:t>Contractor</w:t>
      </w:r>
      <w:r w:rsidRPr="009147EA">
        <w:rPr>
          <w:spacing w:val="-3"/>
        </w:rPr>
        <w:t xml:space="preserve"> </w:t>
      </w:r>
      <w:r>
        <w:t>shall</w:t>
      </w:r>
      <w:r w:rsidRPr="009147EA">
        <w:rPr>
          <w:spacing w:val="-1"/>
        </w:rPr>
        <w:t xml:space="preserve"> </w:t>
      </w:r>
      <w:r>
        <w:t>be</w:t>
      </w:r>
      <w:r w:rsidRPr="009147EA">
        <w:rPr>
          <w:spacing w:val="-5"/>
        </w:rPr>
        <w:t xml:space="preserve"> </w:t>
      </w:r>
      <w:r>
        <w:t>provided</w:t>
      </w:r>
      <w:r w:rsidRPr="009147EA">
        <w:rPr>
          <w:spacing w:val="-3"/>
        </w:rPr>
        <w:t xml:space="preserve"> </w:t>
      </w:r>
      <w:r>
        <w:t>to</w:t>
      </w:r>
      <w:r w:rsidRPr="009147EA">
        <w:rPr>
          <w:spacing w:val="-1"/>
        </w:rPr>
        <w:t xml:space="preserve"> </w:t>
      </w:r>
      <w:r>
        <w:t>the</w:t>
      </w:r>
      <w:r w:rsidRPr="009147EA">
        <w:rPr>
          <w:spacing w:val="-5"/>
        </w:rPr>
        <w:t xml:space="preserve"> </w:t>
      </w:r>
      <w:r>
        <w:t>COR</w:t>
      </w:r>
      <w:r w:rsidRPr="009147EA">
        <w:rPr>
          <w:spacing w:val="-3"/>
        </w:rPr>
        <w:t xml:space="preserve"> </w:t>
      </w:r>
      <w:r w:rsidRPr="009147EA">
        <w:rPr>
          <w:spacing w:val="-2"/>
        </w:rPr>
        <w:t>monthly.</w:t>
      </w:r>
    </w:p>
    <w:p w14:paraId="612E331B" w14:textId="77777777" w:rsidR="0098303F" w:rsidRDefault="0098303F" w:rsidP="0098303F">
      <w:pPr>
        <w:pStyle w:val="ListParagraph"/>
      </w:pPr>
    </w:p>
    <w:p w14:paraId="446B7BDC" w14:textId="6FE50784" w:rsidR="000E6B94" w:rsidRPr="0098303F" w:rsidRDefault="000E6B94" w:rsidP="0098303F">
      <w:pPr>
        <w:pStyle w:val="ListParagraph"/>
        <w:numPr>
          <w:ilvl w:val="1"/>
          <w:numId w:val="15"/>
        </w:numPr>
        <w:tabs>
          <w:tab w:val="left" w:pos="1871"/>
          <w:tab w:val="left" w:pos="1939"/>
        </w:tabs>
        <w:kinsoku w:val="0"/>
        <w:overflowPunct w:val="0"/>
        <w:ind w:left="540" w:hanging="524"/>
        <w:jc w:val="both"/>
      </w:pPr>
      <w:r>
        <w:t>The Contractor shall conduct, at a minimum, one preventive maintenance inspection and one</w:t>
      </w:r>
      <w:r w:rsidRPr="0098303F">
        <w:rPr>
          <w:spacing w:val="-12"/>
        </w:rPr>
        <w:t xml:space="preserve"> </w:t>
      </w:r>
      <w:r>
        <w:t>radiation</w:t>
      </w:r>
      <w:r w:rsidRPr="0098303F">
        <w:rPr>
          <w:spacing w:val="-11"/>
        </w:rPr>
        <w:t xml:space="preserve"> </w:t>
      </w:r>
      <w:r>
        <w:t>survey</w:t>
      </w:r>
      <w:r w:rsidRPr="0098303F">
        <w:rPr>
          <w:spacing w:val="-11"/>
        </w:rPr>
        <w:t xml:space="preserve"> </w:t>
      </w:r>
      <w:r>
        <w:t>per</w:t>
      </w:r>
      <w:r w:rsidRPr="0098303F">
        <w:rPr>
          <w:spacing w:val="-13"/>
        </w:rPr>
        <w:t xml:space="preserve"> </w:t>
      </w:r>
      <w:r>
        <w:t>year;</w:t>
      </w:r>
      <w:r w:rsidRPr="0098303F">
        <w:rPr>
          <w:spacing w:val="-10"/>
        </w:rPr>
        <w:t xml:space="preserve"> </w:t>
      </w:r>
      <w:r>
        <w:t>unless</w:t>
      </w:r>
      <w:r w:rsidRPr="0098303F">
        <w:rPr>
          <w:spacing w:val="-8"/>
        </w:rPr>
        <w:t xml:space="preserve"> </w:t>
      </w:r>
      <w:r>
        <w:t>the</w:t>
      </w:r>
      <w:r w:rsidRPr="0098303F">
        <w:rPr>
          <w:spacing w:val="-12"/>
        </w:rPr>
        <w:t xml:space="preserve"> </w:t>
      </w:r>
      <w:r>
        <w:t>equipment</w:t>
      </w:r>
      <w:r w:rsidRPr="0098303F">
        <w:rPr>
          <w:spacing w:val="-9"/>
        </w:rPr>
        <w:t xml:space="preserve"> </w:t>
      </w:r>
      <w:r>
        <w:t>has</w:t>
      </w:r>
      <w:r w:rsidRPr="0098303F">
        <w:rPr>
          <w:spacing w:val="-9"/>
        </w:rPr>
        <w:t xml:space="preserve"> </w:t>
      </w:r>
      <w:r>
        <w:t>been</w:t>
      </w:r>
      <w:r w:rsidRPr="0098303F">
        <w:rPr>
          <w:spacing w:val="-12"/>
        </w:rPr>
        <w:t xml:space="preserve"> </w:t>
      </w:r>
      <w:r>
        <w:t>moved</w:t>
      </w:r>
      <w:r w:rsidRPr="0098303F">
        <w:rPr>
          <w:spacing w:val="-11"/>
        </w:rPr>
        <w:t xml:space="preserve"> </w:t>
      </w:r>
      <w:r>
        <w:t>more</w:t>
      </w:r>
      <w:r w:rsidRPr="0098303F">
        <w:rPr>
          <w:spacing w:val="-13"/>
        </w:rPr>
        <w:t xml:space="preserve"> </w:t>
      </w:r>
      <w:r>
        <w:t>than</w:t>
      </w:r>
      <w:r w:rsidRPr="0098303F">
        <w:rPr>
          <w:spacing w:val="-11"/>
        </w:rPr>
        <w:t xml:space="preserve"> </w:t>
      </w:r>
      <w:r>
        <w:t>50’</w:t>
      </w:r>
      <w:r w:rsidRPr="0098303F">
        <w:rPr>
          <w:spacing w:val="-10"/>
        </w:rPr>
        <w:t xml:space="preserve"> </w:t>
      </w:r>
      <w:r>
        <w:t>or</w:t>
      </w:r>
      <w:r w:rsidRPr="0098303F">
        <w:rPr>
          <w:spacing w:val="-9"/>
        </w:rPr>
        <w:t xml:space="preserve"> </w:t>
      </w:r>
      <w:r>
        <w:t>there is a technical problem with the equipment.</w:t>
      </w:r>
      <w:r w:rsidR="00DC01D5">
        <w:t xml:space="preserve"> </w:t>
      </w:r>
      <w:r w:rsidR="00DC01D5" w:rsidRPr="0098303F">
        <w:rPr>
          <w:color w:val="000000" w:themeColor="text1"/>
        </w:rPr>
        <w:t>Radiation Survey must be sent to COR upon completion.</w:t>
      </w:r>
    </w:p>
    <w:p w14:paraId="6A7B73B9" w14:textId="77777777" w:rsidR="0098303F" w:rsidRDefault="0098303F" w:rsidP="0098303F">
      <w:pPr>
        <w:pStyle w:val="ListParagraph"/>
      </w:pPr>
    </w:p>
    <w:p w14:paraId="1D136104" w14:textId="77777777" w:rsidR="000E6B94" w:rsidRPr="0098303F" w:rsidRDefault="000E6B94" w:rsidP="0098303F">
      <w:pPr>
        <w:pStyle w:val="ListParagraph"/>
        <w:numPr>
          <w:ilvl w:val="1"/>
          <w:numId w:val="15"/>
        </w:numPr>
        <w:tabs>
          <w:tab w:val="left" w:pos="1871"/>
          <w:tab w:val="left" w:pos="1939"/>
        </w:tabs>
        <w:kinsoku w:val="0"/>
        <w:overflowPunct w:val="0"/>
        <w:ind w:left="540" w:hanging="524"/>
        <w:jc w:val="both"/>
      </w:pPr>
      <w:r>
        <w:t>All</w:t>
      </w:r>
      <w:r w:rsidRPr="0098303F">
        <w:rPr>
          <w:spacing w:val="-5"/>
        </w:rPr>
        <w:t xml:space="preserve"> </w:t>
      </w:r>
      <w:r>
        <w:t>costs</w:t>
      </w:r>
      <w:r w:rsidRPr="0098303F">
        <w:rPr>
          <w:spacing w:val="-4"/>
        </w:rPr>
        <w:t xml:space="preserve"> </w:t>
      </w:r>
      <w:r>
        <w:t>described</w:t>
      </w:r>
      <w:r w:rsidRPr="0098303F">
        <w:rPr>
          <w:spacing w:val="-5"/>
        </w:rPr>
        <w:t xml:space="preserve"> </w:t>
      </w:r>
      <w:r>
        <w:t>in</w:t>
      </w:r>
      <w:r w:rsidRPr="0098303F">
        <w:rPr>
          <w:spacing w:val="-4"/>
        </w:rPr>
        <w:t xml:space="preserve"> </w:t>
      </w:r>
      <w:r>
        <w:t>this</w:t>
      </w:r>
      <w:r w:rsidRPr="0098303F">
        <w:rPr>
          <w:spacing w:val="-4"/>
        </w:rPr>
        <w:t xml:space="preserve"> </w:t>
      </w:r>
      <w:r>
        <w:t>section</w:t>
      </w:r>
      <w:r w:rsidRPr="0098303F">
        <w:rPr>
          <w:spacing w:val="-4"/>
        </w:rPr>
        <w:t xml:space="preserve"> </w:t>
      </w:r>
      <w:r>
        <w:t>shall</w:t>
      </w:r>
      <w:r w:rsidRPr="0098303F">
        <w:rPr>
          <w:spacing w:val="-2"/>
        </w:rPr>
        <w:t xml:space="preserve"> </w:t>
      </w:r>
      <w:r>
        <w:t>be</w:t>
      </w:r>
      <w:r w:rsidRPr="0098303F">
        <w:rPr>
          <w:spacing w:val="-6"/>
        </w:rPr>
        <w:t xml:space="preserve"> </w:t>
      </w:r>
      <w:r>
        <w:t>included</w:t>
      </w:r>
      <w:r w:rsidRPr="0098303F">
        <w:rPr>
          <w:spacing w:val="-4"/>
        </w:rPr>
        <w:t xml:space="preserve"> </w:t>
      </w:r>
      <w:r>
        <w:t>within</w:t>
      </w:r>
      <w:r w:rsidRPr="0098303F">
        <w:rPr>
          <w:spacing w:val="-4"/>
        </w:rPr>
        <w:t xml:space="preserve"> </w:t>
      </w:r>
      <w:r>
        <w:t>the</w:t>
      </w:r>
      <w:r w:rsidRPr="0098303F">
        <w:rPr>
          <w:spacing w:val="-7"/>
        </w:rPr>
        <w:t xml:space="preserve"> </w:t>
      </w:r>
      <w:r>
        <w:t>lease</w:t>
      </w:r>
      <w:r w:rsidRPr="0098303F">
        <w:rPr>
          <w:spacing w:val="-4"/>
        </w:rPr>
        <w:t xml:space="preserve"> </w:t>
      </w:r>
      <w:r w:rsidRPr="0098303F">
        <w:rPr>
          <w:spacing w:val="-2"/>
        </w:rPr>
        <w:t>price.</w:t>
      </w:r>
    </w:p>
    <w:p w14:paraId="0B7DA402" w14:textId="77777777" w:rsidR="0098303F" w:rsidRDefault="0098303F" w:rsidP="0098303F">
      <w:pPr>
        <w:pStyle w:val="ListParagraph"/>
      </w:pPr>
    </w:p>
    <w:p w14:paraId="535FD024" w14:textId="1DB3B6D4" w:rsidR="00536222" w:rsidRPr="0098303F" w:rsidRDefault="00536222" w:rsidP="0098303F">
      <w:pPr>
        <w:pStyle w:val="ListParagraph"/>
        <w:numPr>
          <w:ilvl w:val="1"/>
          <w:numId w:val="15"/>
        </w:numPr>
        <w:tabs>
          <w:tab w:val="left" w:pos="1871"/>
          <w:tab w:val="left" w:pos="1939"/>
        </w:tabs>
        <w:kinsoku w:val="0"/>
        <w:overflowPunct w:val="0"/>
        <w:ind w:left="540" w:hanging="524"/>
        <w:jc w:val="both"/>
      </w:pPr>
      <w:bookmarkStart w:id="21" w:name="6._X-Ray_Machine_Replacement"/>
      <w:bookmarkEnd w:id="21"/>
      <w:r>
        <w:t xml:space="preserve">The Contractor shall document each service call, including issue description, technician actions, parts replaced, and resolution time, and shall provide this documentation to </w:t>
      </w:r>
      <w:r w:rsidR="00DB6D7D">
        <w:t>the COR</w:t>
      </w:r>
      <w:r>
        <w:t xml:space="preserve"> upon request.</w:t>
      </w:r>
    </w:p>
    <w:p w14:paraId="1DC0D104" w14:textId="77777777" w:rsidR="000E6B94" w:rsidRPr="000F7E81" w:rsidRDefault="000E6B94" w:rsidP="005F1D62">
      <w:pPr>
        <w:pStyle w:val="BodyText"/>
        <w:kinsoku w:val="0"/>
        <w:overflowPunct w:val="0"/>
        <w:jc w:val="both"/>
        <w:rPr>
          <w:sz w:val="20"/>
          <w:szCs w:val="20"/>
        </w:rPr>
      </w:pPr>
    </w:p>
    <w:p w14:paraId="6E099420" w14:textId="39CF9BE7" w:rsidR="000E6B94" w:rsidRDefault="00540336" w:rsidP="009156C9">
      <w:pPr>
        <w:pStyle w:val="Heading1"/>
        <w:rPr>
          <w:color w:val="000000"/>
        </w:rPr>
      </w:pPr>
      <w:bookmarkStart w:id="22" w:name="_Toc216426712"/>
      <w:r>
        <w:t>X-ray</w:t>
      </w:r>
      <w:r w:rsidR="000E6B94">
        <w:rPr>
          <w:spacing w:val="-14"/>
        </w:rPr>
        <w:t xml:space="preserve"> </w:t>
      </w:r>
      <w:r w:rsidR="000E6B94">
        <w:t>Machine</w:t>
      </w:r>
      <w:r w:rsidR="000E6B94">
        <w:rPr>
          <w:spacing w:val="-15"/>
        </w:rPr>
        <w:t xml:space="preserve"> </w:t>
      </w:r>
      <w:r w:rsidR="000E6B94">
        <w:t>Replacement</w:t>
      </w:r>
      <w:bookmarkEnd w:id="22"/>
    </w:p>
    <w:p w14:paraId="008480B2" w14:textId="1F6EE5D3" w:rsidR="000E6B94" w:rsidRDefault="000E6B94" w:rsidP="00CB1736">
      <w:pPr>
        <w:pStyle w:val="ListParagraph"/>
        <w:numPr>
          <w:ilvl w:val="1"/>
          <w:numId w:val="15"/>
        </w:numPr>
        <w:tabs>
          <w:tab w:val="left" w:pos="540"/>
          <w:tab w:val="left" w:pos="1761"/>
        </w:tabs>
        <w:kinsoku w:val="0"/>
        <w:overflowPunct w:val="0"/>
        <w:spacing w:before="314"/>
        <w:ind w:left="540" w:hanging="540"/>
        <w:jc w:val="both"/>
      </w:pPr>
      <w:r>
        <w:t>The</w:t>
      </w:r>
      <w:r w:rsidRPr="00CB1736">
        <w:rPr>
          <w:spacing w:val="-6"/>
        </w:rPr>
        <w:t xml:space="preserve"> </w:t>
      </w:r>
      <w:r>
        <w:t>failure</w:t>
      </w:r>
      <w:r w:rsidRPr="00CB1736">
        <w:rPr>
          <w:spacing w:val="-8"/>
        </w:rPr>
        <w:t xml:space="preserve"> </w:t>
      </w:r>
      <w:r>
        <w:t>of</w:t>
      </w:r>
      <w:r w:rsidRPr="00CB1736">
        <w:rPr>
          <w:spacing w:val="-4"/>
        </w:rPr>
        <w:t xml:space="preserve"> </w:t>
      </w:r>
      <w:r>
        <w:t>an</w:t>
      </w:r>
      <w:r w:rsidRPr="00CB1736">
        <w:rPr>
          <w:spacing w:val="-4"/>
        </w:rPr>
        <w:t xml:space="preserve"> </w:t>
      </w:r>
      <w:r w:rsidR="00540336">
        <w:t>X-ray</w:t>
      </w:r>
      <w:r w:rsidRPr="00CB1736">
        <w:rPr>
          <w:spacing w:val="-6"/>
        </w:rPr>
        <w:t xml:space="preserve"> </w:t>
      </w:r>
      <w:r>
        <w:t>machine</w:t>
      </w:r>
      <w:r w:rsidRPr="00CB1736">
        <w:rPr>
          <w:spacing w:val="-7"/>
        </w:rPr>
        <w:t xml:space="preserve"> </w:t>
      </w:r>
      <w:r>
        <w:t>to</w:t>
      </w:r>
      <w:r w:rsidRPr="00CB1736">
        <w:rPr>
          <w:spacing w:val="-6"/>
        </w:rPr>
        <w:t xml:space="preserve"> </w:t>
      </w:r>
      <w:r>
        <w:t>maintain</w:t>
      </w:r>
      <w:r w:rsidRPr="00CB1736">
        <w:rPr>
          <w:spacing w:val="-5"/>
        </w:rPr>
        <w:t xml:space="preserve"> </w:t>
      </w:r>
      <w:r>
        <w:t>an</w:t>
      </w:r>
      <w:r w:rsidRPr="00CB1736">
        <w:rPr>
          <w:spacing w:val="-7"/>
        </w:rPr>
        <w:t xml:space="preserve"> </w:t>
      </w:r>
      <w:r>
        <w:t>uptime</w:t>
      </w:r>
      <w:r w:rsidRPr="00CB1736">
        <w:rPr>
          <w:spacing w:val="-5"/>
        </w:rPr>
        <w:t xml:space="preserve"> </w:t>
      </w:r>
      <w:r>
        <w:t>of</w:t>
      </w:r>
      <w:r w:rsidRPr="00CB1736">
        <w:rPr>
          <w:spacing w:val="-4"/>
        </w:rPr>
        <w:t xml:space="preserve"> </w:t>
      </w:r>
      <w:r>
        <w:t>95%</w:t>
      </w:r>
      <w:r w:rsidRPr="00CB1736">
        <w:rPr>
          <w:spacing w:val="-6"/>
        </w:rPr>
        <w:t xml:space="preserve"> </w:t>
      </w:r>
      <w:r>
        <w:t>or</w:t>
      </w:r>
      <w:r w:rsidRPr="00CB1736">
        <w:rPr>
          <w:spacing w:val="-3"/>
        </w:rPr>
        <w:t xml:space="preserve"> </w:t>
      </w:r>
      <w:r>
        <w:t>higher</w:t>
      </w:r>
      <w:r w:rsidRPr="00CB1736">
        <w:rPr>
          <w:spacing w:val="-8"/>
        </w:rPr>
        <w:t xml:space="preserve"> </w:t>
      </w:r>
      <w:r>
        <w:t>within</w:t>
      </w:r>
      <w:r w:rsidRPr="00CB1736">
        <w:rPr>
          <w:spacing w:val="-6"/>
        </w:rPr>
        <w:t xml:space="preserve"> </w:t>
      </w:r>
      <w:r>
        <w:t>a</w:t>
      </w:r>
      <w:r w:rsidRPr="00CB1736">
        <w:rPr>
          <w:spacing w:val="-3"/>
        </w:rPr>
        <w:t xml:space="preserve"> </w:t>
      </w:r>
      <w:r>
        <w:t xml:space="preserve">60-day period </w:t>
      </w:r>
      <w:r w:rsidR="00D05C4F">
        <w:t>shall</w:t>
      </w:r>
      <w:r>
        <w:t xml:space="preserve"> result in a request for the replacement with new equipment.</w:t>
      </w:r>
    </w:p>
    <w:p w14:paraId="7649E3E2" w14:textId="6E08D747" w:rsidR="000E6B94" w:rsidRDefault="5292C64A" w:rsidP="000F7E81">
      <w:pPr>
        <w:pStyle w:val="BodyText"/>
        <w:kinsoku w:val="0"/>
        <w:overflowPunct w:val="0"/>
        <w:spacing w:before="274"/>
        <w:ind w:left="540"/>
        <w:jc w:val="center"/>
        <w:rPr>
          <w:color w:val="006DC0"/>
          <w:spacing w:val="-2"/>
          <w:position w:val="1"/>
        </w:rPr>
      </w:pPr>
      <w:r>
        <w:rPr>
          <w:color w:val="006DC0"/>
          <w:position w:val="1"/>
        </w:rPr>
        <w:t>Operational</w:t>
      </w:r>
      <w:r>
        <w:rPr>
          <w:color w:val="006DC0"/>
          <w:spacing w:val="-10"/>
          <w:position w:val="1"/>
        </w:rPr>
        <w:t xml:space="preserve"> </w:t>
      </w:r>
      <w:r>
        <w:rPr>
          <w:color w:val="006DC0"/>
          <w:position w:val="1"/>
        </w:rPr>
        <w:t>Availability</w:t>
      </w:r>
      <w:r>
        <w:rPr>
          <w:color w:val="006DC0"/>
          <w:spacing w:val="-10"/>
          <w:position w:val="1"/>
        </w:rPr>
        <w:t xml:space="preserve"> </w:t>
      </w:r>
      <w:r>
        <w:rPr>
          <w:color w:val="006DC0"/>
          <w:position w:val="1"/>
        </w:rPr>
        <w:t>(A</w:t>
      </w:r>
      <w:r>
        <w:rPr>
          <w:color w:val="006DC0"/>
          <w:sz w:val="16"/>
          <w:szCs w:val="16"/>
        </w:rPr>
        <w:t>o</w:t>
      </w:r>
      <w:r>
        <w:rPr>
          <w:color w:val="006DC0"/>
          <w:position w:val="1"/>
        </w:rPr>
        <w:t>)</w:t>
      </w:r>
      <w:r>
        <w:rPr>
          <w:color w:val="006DC0"/>
          <w:spacing w:val="-8"/>
          <w:position w:val="1"/>
        </w:rPr>
        <w:t xml:space="preserve"> </w:t>
      </w:r>
      <w:r w:rsidR="613F434E">
        <w:rPr>
          <w:color w:val="006DC0"/>
          <w:position w:val="1"/>
        </w:rPr>
        <w:t>shall</w:t>
      </w:r>
      <w:r>
        <w:rPr>
          <w:color w:val="006DC0"/>
          <w:spacing w:val="-8"/>
          <w:position w:val="1"/>
        </w:rPr>
        <w:t xml:space="preserve"> </w:t>
      </w:r>
      <w:r>
        <w:rPr>
          <w:color w:val="006DC0"/>
          <w:position w:val="1"/>
        </w:rPr>
        <w:t>be</w:t>
      </w:r>
      <w:r>
        <w:rPr>
          <w:color w:val="006DC0"/>
          <w:spacing w:val="-9"/>
          <w:position w:val="1"/>
        </w:rPr>
        <w:t xml:space="preserve"> </w:t>
      </w:r>
      <w:r>
        <w:rPr>
          <w:color w:val="006DC0"/>
          <w:position w:val="1"/>
        </w:rPr>
        <w:t>calculated</w:t>
      </w:r>
      <w:r>
        <w:rPr>
          <w:color w:val="006DC0"/>
          <w:spacing w:val="-8"/>
          <w:position w:val="1"/>
        </w:rPr>
        <w:t xml:space="preserve"> </w:t>
      </w:r>
      <w:r>
        <w:rPr>
          <w:color w:val="006DC0"/>
          <w:position w:val="1"/>
        </w:rPr>
        <w:t>using</w:t>
      </w:r>
      <w:r>
        <w:rPr>
          <w:color w:val="006DC0"/>
          <w:spacing w:val="-10"/>
          <w:position w:val="1"/>
        </w:rPr>
        <w:t xml:space="preserve"> </w:t>
      </w:r>
      <w:r>
        <w:rPr>
          <w:color w:val="006DC0"/>
          <w:position w:val="1"/>
        </w:rPr>
        <w:t>the</w:t>
      </w:r>
      <w:r>
        <w:rPr>
          <w:color w:val="006DC0"/>
          <w:spacing w:val="-9"/>
          <w:position w:val="1"/>
        </w:rPr>
        <w:t xml:space="preserve"> </w:t>
      </w:r>
      <w:r>
        <w:rPr>
          <w:color w:val="006DC0"/>
          <w:position w:val="1"/>
        </w:rPr>
        <w:t>following</w:t>
      </w:r>
      <w:r>
        <w:rPr>
          <w:color w:val="006DC0"/>
          <w:spacing w:val="-7"/>
          <w:position w:val="1"/>
        </w:rPr>
        <w:t xml:space="preserve"> </w:t>
      </w:r>
      <w:r>
        <w:rPr>
          <w:color w:val="006DC0"/>
          <w:spacing w:val="-2"/>
          <w:position w:val="1"/>
        </w:rPr>
        <w:t>formula:</w:t>
      </w:r>
    </w:p>
    <w:p w14:paraId="7132EA70" w14:textId="442919D6" w:rsidR="0DAFCEEF" w:rsidRDefault="71E409EC" w:rsidP="00017BE9">
      <w:pPr>
        <w:pStyle w:val="BodyText"/>
        <w:ind w:left="540"/>
        <w:jc w:val="center"/>
        <w:rPr>
          <w:color w:val="006DC0"/>
        </w:rPr>
      </w:pPr>
      <w:r w:rsidRPr="0DAFCEEF">
        <w:rPr>
          <w:color w:val="006DC0"/>
        </w:rPr>
        <w:t>Ao =</w:t>
      </w:r>
      <w:r w:rsidR="07E68DAE" w:rsidRPr="0DAFCEEF">
        <w:rPr>
          <w:color w:val="006DC0"/>
        </w:rPr>
        <w:t xml:space="preserve"> Uptime</w:t>
      </w:r>
      <w:proofErr w:type="gramStart"/>
      <w:r w:rsidR="7EE38C9B" w:rsidRPr="0DAFCEEF">
        <w:rPr>
          <w:b/>
          <w:bCs/>
        </w:rPr>
        <w:t>/</w:t>
      </w:r>
      <w:r w:rsidR="07E68DAE" w:rsidRPr="0DAFCEEF">
        <w:rPr>
          <w:color w:val="006DC0"/>
        </w:rPr>
        <w:t>(</w:t>
      </w:r>
      <w:proofErr w:type="gramEnd"/>
      <w:r w:rsidR="07E68DAE" w:rsidRPr="0DAFCEEF">
        <w:rPr>
          <w:color w:val="006DC0"/>
        </w:rPr>
        <w:t>Uptime + Down</w:t>
      </w:r>
    </w:p>
    <w:p w14:paraId="65C5F087" w14:textId="77777777" w:rsidR="00017BE9" w:rsidRDefault="00017BE9" w:rsidP="00017BE9">
      <w:pPr>
        <w:pStyle w:val="BodyText"/>
        <w:ind w:left="540"/>
        <w:jc w:val="center"/>
        <w:rPr>
          <w:color w:val="006DC0"/>
        </w:rPr>
      </w:pPr>
    </w:p>
    <w:p w14:paraId="04188BB4" w14:textId="77777777" w:rsidR="000E6B94" w:rsidRDefault="000E6B94" w:rsidP="00CB1736">
      <w:pPr>
        <w:pStyle w:val="ListParagraph"/>
        <w:numPr>
          <w:ilvl w:val="1"/>
          <w:numId w:val="15"/>
        </w:numPr>
        <w:tabs>
          <w:tab w:val="left" w:pos="1761"/>
          <w:tab w:val="left" w:pos="1939"/>
        </w:tabs>
        <w:kinsoku w:val="0"/>
        <w:overflowPunct w:val="0"/>
        <w:ind w:left="540" w:hanging="540"/>
        <w:jc w:val="both"/>
      </w:pPr>
      <w:r>
        <w:t>Uptime</w:t>
      </w:r>
      <w:r>
        <w:rPr>
          <w:spacing w:val="-4"/>
        </w:rPr>
        <w:t xml:space="preserve"> </w:t>
      </w:r>
      <w:r>
        <w:t>is</w:t>
      </w:r>
      <w:r>
        <w:rPr>
          <w:spacing w:val="-3"/>
        </w:rPr>
        <w:t xml:space="preserve"> </w:t>
      </w:r>
      <w:r>
        <w:t>defined</w:t>
      </w:r>
      <w:r>
        <w:rPr>
          <w:spacing w:val="-3"/>
        </w:rPr>
        <w:t xml:space="preserve"> </w:t>
      </w:r>
      <w:r>
        <w:t>as</w:t>
      </w:r>
      <w:r>
        <w:rPr>
          <w:spacing w:val="-4"/>
        </w:rPr>
        <w:t xml:space="preserve"> </w:t>
      </w:r>
      <w:r>
        <w:t>the</w:t>
      </w:r>
      <w:r>
        <w:rPr>
          <w:spacing w:val="-4"/>
        </w:rPr>
        <w:t xml:space="preserve"> </w:t>
      </w:r>
      <w:r>
        <w:t>full</w:t>
      </w:r>
      <w:r>
        <w:rPr>
          <w:spacing w:val="-4"/>
        </w:rPr>
        <w:t xml:space="preserve"> </w:t>
      </w:r>
      <w:r>
        <w:t>functioning</w:t>
      </w:r>
      <w:r>
        <w:rPr>
          <w:spacing w:val="-3"/>
        </w:rPr>
        <w:t xml:space="preserve"> </w:t>
      </w:r>
      <w:r>
        <w:t>of</w:t>
      </w:r>
      <w:r>
        <w:rPr>
          <w:spacing w:val="-3"/>
        </w:rPr>
        <w:t xml:space="preserve"> </w:t>
      </w:r>
      <w:r>
        <w:t>all</w:t>
      </w:r>
      <w:r>
        <w:rPr>
          <w:spacing w:val="-3"/>
        </w:rPr>
        <w:t xml:space="preserve"> </w:t>
      </w:r>
      <w:r>
        <w:t>hardware</w:t>
      </w:r>
      <w:r>
        <w:rPr>
          <w:spacing w:val="-3"/>
        </w:rPr>
        <w:t xml:space="preserve"> </w:t>
      </w:r>
      <w:r>
        <w:t>and</w:t>
      </w:r>
      <w:r>
        <w:rPr>
          <w:spacing w:val="-3"/>
        </w:rPr>
        <w:t xml:space="preserve"> </w:t>
      </w:r>
      <w:r>
        <w:t>software</w:t>
      </w:r>
      <w:r>
        <w:rPr>
          <w:spacing w:val="-4"/>
        </w:rPr>
        <w:t xml:space="preserve"> </w:t>
      </w:r>
      <w:r>
        <w:t>features</w:t>
      </w:r>
      <w:r>
        <w:rPr>
          <w:spacing w:val="-3"/>
        </w:rPr>
        <w:t xml:space="preserve"> </w:t>
      </w:r>
      <w:r>
        <w:t>available</w:t>
      </w:r>
      <w:r>
        <w:rPr>
          <w:spacing w:val="-3"/>
        </w:rPr>
        <w:t xml:space="preserve"> </w:t>
      </w:r>
      <w:r>
        <w:t>on the unit simultaneously.</w:t>
      </w:r>
    </w:p>
    <w:p w14:paraId="3CB436F5" w14:textId="77777777" w:rsidR="000E6B94" w:rsidRPr="000F7E81" w:rsidRDefault="000E6B94" w:rsidP="005F1D62">
      <w:pPr>
        <w:pStyle w:val="BodyText"/>
        <w:kinsoku w:val="0"/>
        <w:overflowPunct w:val="0"/>
        <w:spacing w:before="5"/>
        <w:ind w:left="540"/>
        <w:jc w:val="both"/>
        <w:rPr>
          <w:sz w:val="20"/>
          <w:szCs w:val="20"/>
        </w:rPr>
      </w:pPr>
    </w:p>
    <w:p w14:paraId="68AD222E" w14:textId="7FB6BC24" w:rsidR="000E6B94" w:rsidRDefault="000E6B94" w:rsidP="00CB1736">
      <w:pPr>
        <w:pStyle w:val="ListParagraph"/>
        <w:numPr>
          <w:ilvl w:val="1"/>
          <w:numId w:val="15"/>
        </w:numPr>
        <w:tabs>
          <w:tab w:val="left" w:pos="1869"/>
          <w:tab w:val="left" w:pos="1939"/>
        </w:tabs>
        <w:kinsoku w:val="0"/>
        <w:overflowPunct w:val="0"/>
        <w:spacing w:before="1"/>
        <w:ind w:left="540" w:hanging="540"/>
        <w:jc w:val="both"/>
      </w:pPr>
      <w:r>
        <w:t xml:space="preserve">The Contractor must deliver and install a replacement </w:t>
      </w:r>
      <w:r w:rsidR="00540336">
        <w:t>X-ray</w:t>
      </w:r>
      <w:r>
        <w:t xml:space="preserve"> machine within 72 hours (3 business days) after a replacement determination by a service technician or written request provided by the </w:t>
      </w:r>
      <w:r w:rsidR="00BF5DAD">
        <w:t>COR</w:t>
      </w:r>
      <w:r>
        <w:t xml:space="preserve"> to the Contractor’s customer service representative. After this </w:t>
      </w:r>
      <w:r w:rsidR="00A536A0">
        <w:t>72</w:t>
      </w:r>
      <w:r w:rsidR="00A4322E">
        <w:t>-hour</w:t>
      </w:r>
      <w:r>
        <w:t xml:space="preserve"> period, failure to provide a replacement </w:t>
      </w:r>
      <w:r w:rsidR="00540336">
        <w:t>X-ray</w:t>
      </w:r>
      <w:r>
        <w:t xml:space="preserve"> machine </w:t>
      </w:r>
      <w:r w:rsidR="00D05C4F">
        <w:t>shall</w:t>
      </w:r>
      <w:r>
        <w:t xml:space="preserve"> result in a deduction of </w:t>
      </w:r>
      <w:r w:rsidRPr="00EF5E15">
        <w:t>$100.00</w:t>
      </w:r>
      <w:r>
        <w:t xml:space="preserve"> per day to be self-deducted from the monthly invoice.</w:t>
      </w:r>
    </w:p>
    <w:p w14:paraId="2E60D475" w14:textId="77777777" w:rsidR="005F1D62" w:rsidRPr="000F7E81" w:rsidRDefault="005F1D62" w:rsidP="004609BC">
      <w:pPr>
        <w:pStyle w:val="BodyText"/>
        <w:kinsoku w:val="0"/>
        <w:overflowPunct w:val="0"/>
        <w:spacing w:before="41"/>
        <w:ind w:left="540"/>
        <w:jc w:val="both"/>
        <w:rPr>
          <w:sz w:val="20"/>
          <w:szCs w:val="20"/>
        </w:rPr>
      </w:pPr>
    </w:p>
    <w:p w14:paraId="400FE4F2" w14:textId="0700992D" w:rsidR="000E6B94" w:rsidRDefault="000E6B94" w:rsidP="00CB1736">
      <w:pPr>
        <w:pStyle w:val="ListParagraph"/>
        <w:numPr>
          <w:ilvl w:val="1"/>
          <w:numId w:val="15"/>
        </w:numPr>
        <w:tabs>
          <w:tab w:val="left" w:pos="1881"/>
          <w:tab w:val="left" w:pos="1939"/>
        </w:tabs>
        <w:kinsoku w:val="0"/>
        <w:overflowPunct w:val="0"/>
        <w:ind w:left="540" w:hanging="540"/>
        <w:jc w:val="both"/>
      </w:pPr>
      <w:r>
        <w:t>The</w:t>
      </w:r>
      <w:r>
        <w:rPr>
          <w:spacing w:val="-6"/>
        </w:rPr>
        <w:t xml:space="preserve"> </w:t>
      </w:r>
      <w:r>
        <w:t>removal</w:t>
      </w:r>
      <w:r>
        <w:rPr>
          <w:spacing w:val="-7"/>
        </w:rPr>
        <w:t xml:space="preserve"> </w:t>
      </w:r>
      <w:r>
        <w:t>of</w:t>
      </w:r>
      <w:r>
        <w:rPr>
          <w:spacing w:val="-6"/>
        </w:rPr>
        <w:t xml:space="preserve"> </w:t>
      </w:r>
      <w:r>
        <w:t>the</w:t>
      </w:r>
      <w:r>
        <w:rPr>
          <w:spacing w:val="-2"/>
        </w:rPr>
        <w:t xml:space="preserve"> </w:t>
      </w:r>
      <w:r>
        <w:t>existing</w:t>
      </w:r>
      <w:r>
        <w:rPr>
          <w:spacing w:val="-6"/>
        </w:rPr>
        <w:t xml:space="preserve"> </w:t>
      </w:r>
      <w:r w:rsidR="00540336">
        <w:t>X-ray</w:t>
      </w:r>
      <w:r>
        <w:rPr>
          <w:spacing w:val="-6"/>
        </w:rPr>
        <w:t xml:space="preserve"> </w:t>
      </w:r>
      <w:r w:rsidR="009F053B">
        <w:rPr>
          <w:spacing w:val="-6"/>
        </w:rPr>
        <w:t>ma</w:t>
      </w:r>
      <w:r w:rsidR="00C84D6B">
        <w:rPr>
          <w:spacing w:val="-6"/>
        </w:rPr>
        <w:t xml:space="preserve">chine </w:t>
      </w:r>
      <w:r>
        <w:t>must</w:t>
      </w:r>
      <w:r>
        <w:rPr>
          <w:spacing w:val="-3"/>
        </w:rPr>
        <w:t xml:space="preserve"> </w:t>
      </w:r>
      <w:r>
        <w:t>be</w:t>
      </w:r>
      <w:r>
        <w:rPr>
          <w:spacing w:val="-6"/>
        </w:rPr>
        <w:t xml:space="preserve"> </w:t>
      </w:r>
      <w:r>
        <w:t>completed</w:t>
      </w:r>
      <w:r>
        <w:rPr>
          <w:spacing w:val="-6"/>
        </w:rPr>
        <w:t xml:space="preserve"> </w:t>
      </w:r>
      <w:r>
        <w:t>no</w:t>
      </w:r>
      <w:r>
        <w:rPr>
          <w:spacing w:val="-6"/>
        </w:rPr>
        <w:t xml:space="preserve"> </w:t>
      </w:r>
      <w:r>
        <w:t>later</w:t>
      </w:r>
      <w:r>
        <w:rPr>
          <w:spacing w:val="-7"/>
        </w:rPr>
        <w:t xml:space="preserve"> </w:t>
      </w:r>
      <w:r>
        <w:t>than</w:t>
      </w:r>
      <w:r>
        <w:rPr>
          <w:spacing w:val="-6"/>
        </w:rPr>
        <w:t xml:space="preserve"> </w:t>
      </w:r>
      <w:r>
        <w:t>24</w:t>
      </w:r>
      <w:r>
        <w:rPr>
          <w:spacing w:val="-5"/>
        </w:rPr>
        <w:t xml:space="preserve"> </w:t>
      </w:r>
      <w:r>
        <w:t>hours</w:t>
      </w:r>
      <w:r>
        <w:rPr>
          <w:spacing w:val="-5"/>
        </w:rPr>
        <w:t xml:space="preserve"> </w:t>
      </w:r>
      <w:r>
        <w:t>after installation of the replacement machine.</w:t>
      </w:r>
    </w:p>
    <w:p w14:paraId="3CCEF38D" w14:textId="77777777" w:rsidR="000E6B94" w:rsidRPr="000F7E81" w:rsidRDefault="000E6B94" w:rsidP="005F1D62">
      <w:pPr>
        <w:pStyle w:val="BodyText"/>
        <w:kinsoku w:val="0"/>
        <w:overflowPunct w:val="0"/>
        <w:spacing w:before="47"/>
        <w:ind w:left="540"/>
        <w:jc w:val="both"/>
        <w:rPr>
          <w:sz w:val="20"/>
          <w:szCs w:val="20"/>
        </w:rPr>
      </w:pPr>
    </w:p>
    <w:p w14:paraId="6A6247AE" w14:textId="0089D34F" w:rsidR="000E6B94" w:rsidRDefault="000E6B94" w:rsidP="00CB1736">
      <w:pPr>
        <w:pStyle w:val="ListParagraph"/>
        <w:numPr>
          <w:ilvl w:val="1"/>
          <w:numId w:val="15"/>
        </w:numPr>
        <w:tabs>
          <w:tab w:val="left" w:pos="1881"/>
          <w:tab w:val="left" w:pos="1939"/>
        </w:tabs>
        <w:kinsoku w:val="0"/>
        <w:overflowPunct w:val="0"/>
        <w:ind w:left="540" w:hanging="540"/>
        <w:jc w:val="both"/>
      </w:pPr>
      <w:r>
        <w:t>The</w:t>
      </w:r>
      <w:r>
        <w:rPr>
          <w:spacing w:val="-9"/>
        </w:rPr>
        <w:t xml:space="preserve"> </w:t>
      </w:r>
      <w:r>
        <w:t>replacement</w:t>
      </w:r>
      <w:r>
        <w:rPr>
          <w:spacing w:val="-5"/>
        </w:rPr>
        <w:t xml:space="preserve"> </w:t>
      </w:r>
      <w:r w:rsidR="00540336">
        <w:t>X-ray</w:t>
      </w:r>
      <w:r>
        <w:rPr>
          <w:spacing w:val="-8"/>
        </w:rPr>
        <w:t xml:space="preserve"> </w:t>
      </w:r>
      <w:r>
        <w:t>machine</w:t>
      </w:r>
      <w:r>
        <w:rPr>
          <w:spacing w:val="-9"/>
        </w:rPr>
        <w:t xml:space="preserve"> </w:t>
      </w:r>
      <w:r>
        <w:t>must</w:t>
      </w:r>
      <w:r>
        <w:rPr>
          <w:spacing w:val="-5"/>
        </w:rPr>
        <w:t xml:space="preserve"> </w:t>
      </w:r>
      <w:r>
        <w:t>have</w:t>
      </w:r>
      <w:r>
        <w:rPr>
          <w:spacing w:val="-4"/>
        </w:rPr>
        <w:t xml:space="preserve"> </w:t>
      </w:r>
      <w:r>
        <w:t>capabilities</w:t>
      </w:r>
      <w:r>
        <w:rPr>
          <w:spacing w:val="-7"/>
        </w:rPr>
        <w:t xml:space="preserve"> </w:t>
      </w:r>
      <w:r>
        <w:t>and</w:t>
      </w:r>
      <w:r>
        <w:rPr>
          <w:spacing w:val="-9"/>
        </w:rPr>
        <w:t xml:space="preserve"> </w:t>
      </w:r>
      <w:r>
        <w:t>functions</w:t>
      </w:r>
      <w:r>
        <w:rPr>
          <w:spacing w:val="-5"/>
        </w:rPr>
        <w:t xml:space="preserve"> </w:t>
      </w:r>
      <w:r>
        <w:t>equal</w:t>
      </w:r>
      <w:r>
        <w:rPr>
          <w:spacing w:val="-5"/>
        </w:rPr>
        <w:t xml:space="preserve"> </w:t>
      </w:r>
      <w:r>
        <w:t>to</w:t>
      </w:r>
      <w:r>
        <w:rPr>
          <w:spacing w:val="-7"/>
        </w:rPr>
        <w:t xml:space="preserve"> </w:t>
      </w:r>
      <w:r>
        <w:t>or</w:t>
      </w:r>
      <w:r>
        <w:rPr>
          <w:spacing w:val="-7"/>
        </w:rPr>
        <w:t xml:space="preserve"> </w:t>
      </w:r>
      <w:r>
        <w:t>greater than the machine being replaced.</w:t>
      </w:r>
      <w:r w:rsidR="00607F90">
        <w:t xml:space="preserve"> Temporary replacement means an FPS-approved, functionally equivalent X-ray machine that maintains screening operations until permanent repair or replacement is completed</w:t>
      </w:r>
      <w:r w:rsidR="00E20AD4">
        <w:t>.</w:t>
      </w:r>
    </w:p>
    <w:p w14:paraId="5051413C" w14:textId="65121703" w:rsidR="000E6B94" w:rsidRDefault="000E6B94" w:rsidP="00CB1736">
      <w:pPr>
        <w:pStyle w:val="ListParagraph"/>
        <w:numPr>
          <w:ilvl w:val="1"/>
          <w:numId w:val="15"/>
        </w:numPr>
        <w:tabs>
          <w:tab w:val="left" w:pos="1888"/>
          <w:tab w:val="left" w:pos="1939"/>
        </w:tabs>
        <w:kinsoku w:val="0"/>
        <w:overflowPunct w:val="0"/>
        <w:ind w:left="540" w:hanging="540"/>
        <w:jc w:val="both"/>
      </w:pPr>
      <w:r>
        <w:lastRenderedPageBreak/>
        <w:t xml:space="preserve">The Contractor shall provide a temporary </w:t>
      </w:r>
      <w:r w:rsidR="00540336">
        <w:t>X-ray</w:t>
      </w:r>
      <w:r>
        <w:t xml:space="preserve"> machine new</w:t>
      </w:r>
      <w:r>
        <w:rPr>
          <w:spacing w:val="-1"/>
        </w:rPr>
        <w:t xml:space="preserve"> </w:t>
      </w:r>
      <w:r>
        <w:t>or used, of equal or greater capabilities and functions within the 72 hours (3 business days) response time while awaiting delivery of a permanent new replacement.</w:t>
      </w:r>
    </w:p>
    <w:p w14:paraId="5840851E" w14:textId="77777777" w:rsidR="000E6B94" w:rsidRDefault="000E6B94" w:rsidP="005F1D62">
      <w:pPr>
        <w:pStyle w:val="BodyText"/>
        <w:kinsoku w:val="0"/>
        <w:overflowPunct w:val="0"/>
        <w:spacing w:before="46"/>
        <w:ind w:left="540"/>
        <w:jc w:val="both"/>
      </w:pPr>
    </w:p>
    <w:p w14:paraId="3E3FC66F" w14:textId="77777777" w:rsidR="000E6B94" w:rsidRDefault="000E6B94" w:rsidP="00CB1736">
      <w:pPr>
        <w:pStyle w:val="ListParagraph"/>
        <w:numPr>
          <w:ilvl w:val="1"/>
          <w:numId w:val="15"/>
        </w:numPr>
        <w:tabs>
          <w:tab w:val="left" w:pos="1939"/>
        </w:tabs>
        <w:kinsoku w:val="0"/>
        <w:overflowPunct w:val="0"/>
        <w:ind w:left="540" w:hanging="540"/>
        <w:jc w:val="both"/>
      </w:pPr>
      <w:r>
        <w:t>The Contractor shall provide an Operator’s manual to the FPS POC and functional operations training to all available users, supervisors, managers and the FPS POC for all temporary replacement machines.</w:t>
      </w:r>
    </w:p>
    <w:p w14:paraId="587F8D1E" w14:textId="77777777" w:rsidR="00A71ECF" w:rsidRDefault="00A71ECF" w:rsidP="005F1D62">
      <w:pPr>
        <w:tabs>
          <w:tab w:val="left" w:pos="1939"/>
        </w:tabs>
        <w:kinsoku w:val="0"/>
        <w:overflowPunct w:val="0"/>
        <w:jc w:val="both"/>
      </w:pPr>
    </w:p>
    <w:p w14:paraId="067CC765" w14:textId="7C5D100D" w:rsidR="000E6B94" w:rsidRDefault="000E6B94" w:rsidP="00CB1736">
      <w:pPr>
        <w:pStyle w:val="ListParagraph"/>
        <w:numPr>
          <w:ilvl w:val="1"/>
          <w:numId w:val="15"/>
        </w:numPr>
        <w:tabs>
          <w:tab w:val="left" w:pos="1939"/>
        </w:tabs>
        <w:kinsoku w:val="0"/>
        <w:overflowPunct w:val="0"/>
        <w:ind w:left="540" w:hanging="540"/>
        <w:jc w:val="both"/>
      </w:pPr>
      <w:r>
        <w:t>Within 30 days of written notification from the COR for replacement, the Contractor must deliver and install the permanent machine at the receiving facility.</w:t>
      </w:r>
    </w:p>
    <w:p w14:paraId="485B2353" w14:textId="77777777" w:rsidR="000E6B94" w:rsidRDefault="000E6B94" w:rsidP="005F1D62">
      <w:pPr>
        <w:pStyle w:val="BodyText"/>
        <w:kinsoku w:val="0"/>
        <w:overflowPunct w:val="0"/>
        <w:ind w:left="540"/>
        <w:jc w:val="both"/>
      </w:pPr>
    </w:p>
    <w:p w14:paraId="6B66FE4B" w14:textId="045C3B9C" w:rsidR="000E6B94" w:rsidRDefault="000E6B94" w:rsidP="00CB1736">
      <w:pPr>
        <w:pStyle w:val="ListParagraph"/>
        <w:numPr>
          <w:ilvl w:val="1"/>
          <w:numId w:val="15"/>
        </w:numPr>
        <w:tabs>
          <w:tab w:val="left" w:pos="1823"/>
          <w:tab w:val="left" w:pos="1939"/>
        </w:tabs>
        <w:kinsoku w:val="0"/>
        <w:overflowPunct w:val="0"/>
        <w:ind w:left="547" w:hanging="547"/>
        <w:jc w:val="both"/>
        <w:rPr>
          <w:spacing w:val="-2"/>
        </w:rPr>
      </w:pPr>
      <w:r>
        <w:t>The</w:t>
      </w:r>
      <w:r w:rsidR="00E20AD4">
        <w:t xml:space="preserve"> </w:t>
      </w:r>
      <w:r>
        <w:t xml:space="preserve">replacement of an </w:t>
      </w:r>
      <w:r w:rsidR="00540336">
        <w:t>X-ray</w:t>
      </w:r>
      <w:r>
        <w:t xml:space="preserve"> machine will not result in any additional cost to the </w:t>
      </w:r>
      <w:r>
        <w:rPr>
          <w:spacing w:val="-2"/>
        </w:rPr>
        <w:t>Government.</w:t>
      </w:r>
    </w:p>
    <w:p w14:paraId="69366699" w14:textId="77777777" w:rsidR="000E6B94" w:rsidRDefault="000E6B94" w:rsidP="004609BC">
      <w:pPr>
        <w:pStyle w:val="BodyText"/>
        <w:kinsoku w:val="0"/>
        <w:overflowPunct w:val="0"/>
        <w:spacing w:before="8"/>
        <w:jc w:val="both"/>
      </w:pPr>
    </w:p>
    <w:p w14:paraId="670AF663" w14:textId="77777777" w:rsidR="000E6B94" w:rsidRDefault="000E6B94" w:rsidP="009156C9">
      <w:pPr>
        <w:pStyle w:val="Heading1"/>
        <w:rPr>
          <w:color w:val="000000"/>
        </w:rPr>
      </w:pPr>
      <w:bookmarkStart w:id="23" w:name="7._Removal_of_Leased_Machines/Disposal_o"/>
      <w:bookmarkStart w:id="24" w:name="_Toc216426713"/>
      <w:bookmarkEnd w:id="23"/>
      <w:r>
        <w:t>Removal</w:t>
      </w:r>
      <w:r>
        <w:rPr>
          <w:spacing w:val="-8"/>
        </w:rPr>
        <w:t xml:space="preserve"> </w:t>
      </w:r>
      <w:r>
        <w:t>of</w:t>
      </w:r>
      <w:r>
        <w:rPr>
          <w:spacing w:val="-5"/>
        </w:rPr>
        <w:t xml:space="preserve"> </w:t>
      </w:r>
      <w:r>
        <w:t>Leased</w:t>
      </w:r>
      <w:r>
        <w:rPr>
          <w:spacing w:val="-7"/>
        </w:rPr>
        <w:t xml:space="preserve"> </w:t>
      </w:r>
      <w:r>
        <w:t>Machines/Disposal</w:t>
      </w:r>
      <w:r>
        <w:rPr>
          <w:spacing w:val="-6"/>
        </w:rPr>
        <w:t xml:space="preserve"> </w:t>
      </w:r>
      <w:r>
        <w:t>of</w:t>
      </w:r>
      <w:r>
        <w:rPr>
          <w:spacing w:val="-5"/>
        </w:rPr>
        <w:t xml:space="preserve"> </w:t>
      </w:r>
      <w:r>
        <w:t>Non-Leased</w:t>
      </w:r>
      <w:r>
        <w:rPr>
          <w:spacing w:val="-16"/>
        </w:rPr>
        <w:t xml:space="preserve"> </w:t>
      </w:r>
      <w:r>
        <w:t>Machines</w:t>
      </w:r>
      <w:bookmarkEnd w:id="24"/>
    </w:p>
    <w:p w14:paraId="2A9B2901" w14:textId="7232A445" w:rsidR="000E6B94" w:rsidRDefault="000E6B94" w:rsidP="00CB1736">
      <w:pPr>
        <w:pStyle w:val="ListParagraph"/>
        <w:numPr>
          <w:ilvl w:val="1"/>
          <w:numId w:val="15"/>
        </w:numPr>
        <w:tabs>
          <w:tab w:val="left" w:pos="540"/>
        </w:tabs>
        <w:kinsoku w:val="0"/>
        <w:overflowPunct w:val="0"/>
        <w:spacing w:before="314"/>
        <w:ind w:left="540" w:hanging="540"/>
        <w:jc w:val="both"/>
      </w:pPr>
      <w:r>
        <w:t xml:space="preserve">Once the lease has expired for an </w:t>
      </w:r>
      <w:r w:rsidR="00540336">
        <w:t>X-ray</w:t>
      </w:r>
      <w:r>
        <w:t xml:space="preserve"> machine, the Contractor shall promptly remove the </w:t>
      </w:r>
      <w:r w:rsidR="00540336">
        <w:t>X-ray</w:t>
      </w:r>
      <w:r>
        <w:t xml:space="preserve"> machine within </w:t>
      </w:r>
      <w:r w:rsidR="002839C9">
        <w:t>5</w:t>
      </w:r>
      <w:r>
        <w:t xml:space="preserve"> business days.</w:t>
      </w:r>
    </w:p>
    <w:p w14:paraId="734D9FED" w14:textId="3ED97751" w:rsidR="000E6B94" w:rsidRDefault="000E6B94" w:rsidP="00CB1736">
      <w:pPr>
        <w:pStyle w:val="ListParagraph"/>
        <w:numPr>
          <w:ilvl w:val="1"/>
          <w:numId w:val="15"/>
        </w:numPr>
        <w:tabs>
          <w:tab w:val="left" w:pos="540"/>
        </w:tabs>
        <w:kinsoku w:val="0"/>
        <w:overflowPunct w:val="0"/>
        <w:spacing w:before="314"/>
        <w:ind w:left="540" w:hanging="540"/>
        <w:jc w:val="both"/>
      </w:pPr>
      <w:r>
        <w:t>The</w:t>
      </w:r>
      <w:r w:rsidRPr="00CB1736">
        <w:rPr>
          <w:spacing w:val="-4"/>
        </w:rPr>
        <w:t xml:space="preserve"> </w:t>
      </w:r>
      <w:r>
        <w:t>Government</w:t>
      </w:r>
      <w:r w:rsidRPr="00CB1736">
        <w:rPr>
          <w:spacing w:val="-3"/>
        </w:rPr>
        <w:t xml:space="preserve"> </w:t>
      </w:r>
      <w:r w:rsidR="00D05C4F">
        <w:t>shall</w:t>
      </w:r>
      <w:r w:rsidRPr="00CB1736">
        <w:rPr>
          <w:spacing w:val="-3"/>
        </w:rPr>
        <w:t xml:space="preserve"> </w:t>
      </w:r>
      <w:r>
        <w:t>not</w:t>
      </w:r>
      <w:r w:rsidRPr="00CB1736">
        <w:rPr>
          <w:spacing w:val="-4"/>
        </w:rPr>
        <w:t xml:space="preserve"> </w:t>
      </w:r>
      <w:r>
        <w:t>pay</w:t>
      </w:r>
      <w:r w:rsidRPr="00CB1736">
        <w:rPr>
          <w:spacing w:val="-5"/>
        </w:rPr>
        <w:t xml:space="preserve"> </w:t>
      </w:r>
      <w:r>
        <w:t>any</w:t>
      </w:r>
      <w:r w:rsidRPr="00CB1736">
        <w:rPr>
          <w:spacing w:val="-5"/>
        </w:rPr>
        <w:t xml:space="preserve"> </w:t>
      </w:r>
      <w:r>
        <w:t>separate</w:t>
      </w:r>
      <w:r w:rsidRPr="00CB1736">
        <w:rPr>
          <w:spacing w:val="-4"/>
        </w:rPr>
        <w:t xml:space="preserve"> </w:t>
      </w:r>
      <w:r>
        <w:t>disposal</w:t>
      </w:r>
      <w:r w:rsidRPr="00CB1736">
        <w:rPr>
          <w:spacing w:val="-3"/>
        </w:rPr>
        <w:t xml:space="preserve"> </w:t>
      </w:r>
      <w:r>
        <w:t>fees</w:t>
      </w:r>
      <w:r w:rsidRPr="00CB1736">
        <w:rPr>
          <w:spacing w:val="-3"/>
        </w:rPr>
        <w:t xml:space="preserve"> </w:t>
      </w:r>
      <w:r>
        <w:t>for</w:t>
      </w:r>
      <w:r w:rsidRPr="00CB1736">
        <w:rPr>
          <w:spacing w:val="-4"/>
        </w:rPr>
        <w:t xml:space="preserve"> </w:t>
      </w:r>
      <w:r>
        <w:t>leased</w:t>
      </w:r>
      <w:r w:rsidRPr="00CB1736">
        <w:rPr>
          <w:spacing w:val="-5"/>
        </w:rPr>
        <w:t xml:space="preserve"> </w:t>
      </w:r>
      <w:r w:rsidR="00540336">
        <w:t>X-ray</w:t>
      </w:r>
      <w:r w:rsidRPr="00CB1736">
        <w:rPr>
          <w:spacing w:val="-5"/>
        </w:rPr>
        <w:t xml:space="preserve"> </w:t>
      </w:r>
      <w:r>
        <w:t>machines</w:t>
      </w:r>
      <w:r w:rsidRPr="00CB1736">
        <w:rPr>
          <w:spacing w:val="-7"/>
        </w:rPr>
        <w:t xml:space="preserve"> </w:t>
      </w:r>
      <w:r>
        <w:t>under this effort. Deductions shall be taken by the Government for any handling, moving, and storage</w:t>
      </w:r>
      <w:r w:rsidRPr="00CB1736">
        <w:rPr>
          <w:spacing w:val="-8"/>
        </w:rPr>
        <w:t xml:space="preserve"> </w:t>
      </w:r>
      <w:r>
        <w:t>fees</w:t>
      </w:r>
      <w:r w:rsidRPr="00CB1736">
        <w:rPr>
          <w:spacing w:val="-8"/>
        </w:rPr>
        <w:t xml:space="preserve"> </w:t>
      </w:r>
      <w:r>
        <w:t>incurred</w:t>
      </w:r>
      <w:r w:rsidRPr="00CB1736">
        <w:rPr>
          <w:spacing w:val="-5"/>
        </w:rPr>
        <w:t xml:space="preserve"> </w:t>
      </w:r>
      <w:r>
        <w:t>by</w:t>
      </w:r>
      <w:r w:rsidRPr="00CB1736">
        <w:rPr>
          <w:spacing w:val="-6"/>
        </w:rPr>
        <w:t xml:space="preserve"> </w:t>
      </w:r>
      <w:r>
        <w:t>the</w:t>
      </w:r>
      <w:r w:rsidRPr="00CB1736">
        <w:rPr>
          <w:spacing w:val="-4"/>
        </w:rPr>
        <w:t xml:space="preserve"> </w:t>
      </w:r>
      <w:r>
        <w:t>Government</w:t>
      </w:r>
      <w:r w:rsidRPr="00CB1736">
        <w:rPr>
          <w:spacing w:val="-4"/>
        </w:rPr>
        <w:t xml:space="preserve"> </w:t>
      </w:r>
      <w:r w:rsidR="004D77D2">
        <w:t>because of</w:t>
      </w:r>
      <w:r w:rsidR="007B5912" w:rsidRPr="00CB1736">
        <w:rPr>
          <w:spacing w:val="-7"/>
        </w:rPr>
        <w:t xml:space="preserve"> </w:t>
      </w:r>
      <w:r>
        <w:t>the</w:t>
      </w:r>
      <w:r w:rsidRPr="00CB1736">
        <w:rPr>
          <w:spacing w:val="-4"/>
        </w:rPr>
        <w:t xml:space="preserve"> </w:t>
      </w:r>
      <w:r>
        <w:t>Contractor</w:t>
      </w:r>
      <w:r w:rsidRPr="00CB1736">
        <w:rPr>
          <w:spacing w:val="-5"/>
        </w:rPr>
        <w:t xml:space="preserve"> </w:t>
      </w:r>
      <w:r>
        <w:t>not</w:t>
      </w:r>
      <w:r w:rsidRPr="00CB1736">
        <w:rPr>
          <w:spacing w:val="-3"/>
        </w:rPr>
        <w:t xml:space="preserve"> </w:t>
      </w:r>
      <w:r>
        <w:t xml:space="preserve">removing equipment in a timely manner. Deductions in this manner </w:t>
      </w:r>
      <w:r w:rsidR="00D05C4F">
        <w:t>shall</w:t>
      </w:r>
      <w:r>
        <w:t xml:space="preserve"> be taken against the immediate invoice on the associated awarded order.</w:t>
      </w:r>
    </w:p>
    <w:p w14:paraId="03FD2A3B" w14:textId="295937EB" w:rsidR="000E6B94" w:rsidRDefault="000E6B94" w:rsidP="00CB1736">
      <w:pPr>
        <w:pStyle w:val="ListParagraph"/>
        <w:numPr>
          <w:ilvl w:val="1"/>
          <w:numId w:val="15"/>
        </w:numPr>
        <w:tabs>
          <w:tab w:val="left" w:pos="540"/>
        </w:tabs>
        <w:kinsoku w:val="0"/>
        <w:overflowPunct w:val="0"/>
        <w:spacing w:before="314"/>
        <w:ind w:left="540" w:hanging="540"/>
        <w:jc w:val="both"/>
      </w:pPr>
      <w:r>
        <w:t xml:space="preserve">When ordered under this contract, the Contractor shall pick-up and dispose of non-leased (e.g. FPS or FPS customer owned) </w:t>
      </w:r>
      <w:r w:rsidR="00540336">
        <w:t>X-ray</w:t>
      </w:r>
      <w:r>
        <w:t xml:space="preserve"> machines within 15 business days. The Contractor must provide written confirmation (i.e. certificate of disposal) of the removed and lawfully discarded equipment monthly to the COR. Such written confirmation </w:t>
      </w:r>
      <w:r w:rsidR="00D05C4F">
        <w:t>shall</w:t>
      </w:r>
      <w:r>
        <w:t xml:space="preserve"> serve as a certificate of</w:t>
      </w:r>
      <w:r w:rsidRPr="00CB1736">
        <w:rPr>
          <w:spacing w:val="-5"/>
        </w:rPr>
        <w:t xml:space="preserve"> </w:t>
      </w:r>
      <w:r>
        <w:t>disposal.</w:t>
      </w:r>
    </w:p>
    <w:p w14:paraId="2249D8E6" w14:textId="77777777" w:rsidR="000E6B94" w:rsidRDefault="000E6B94" w:rsidP="005F1D62">
      <w:pPr>
        <w:pStyle w:val="BodyText"/>
        <w:kinsoku w:val="0"/>
        <w:overflowPunct w:val="0"/>
        <w:spacing w:before="48"/>
        <w:jc w:val="both"/>
      </w:pPr>
    </w:p>
    <w:p w14:paraId="0612C3A1" w14:textId="5E7F7138" w:rsidR="000E6B94" w:rsidRDefault="000E6B94" w:rsidP="005F1D62">
      <w:pPr>
        <w:pStyle w:val="Heading1"/>
        <w:rPr>
          <w:color w:val="000000"/>
        </w:rPr>
      </w:pPr>
      <w:bookmarkStart w:id="25" w:name="8._Relocation_of_X-Ray_Machines"/>
      <w:bookmarkStart w:id="26" w:name="_Toc216426714"/>
      <w:bookmarkEnd w:id="25"/>
      <w:r>
        <w:t>Relocation</w:t>
      </w:r>
      <w:r>
        <w:rPr>
          <w:spacing w:val="-6"/>
        </w:rPr>
        <w:t xml:space="preserve"> </w:t>
      </w:r>
      <w:r>
        <w:t xml:space="preserve">of </w:t>
      </w:r>
      <w:r w:rsidR="00540336">
        <w:t>X-ray</w:t>
      </w:r>
      <w:r>
        <w:rPr>
          <w:spacing w:val="-16"/>
        </w:rPr>
        <w:t xml:space="preserve"> </w:t>
      </w:r>
      <w:r>
        <w:t>Machines</w:t>
      </w:r>
      <w:bookmarkEnd w:id="26"/>
    </w:p>
    <w:p w14:paraId="18E7A353" w14:textId="66E6D348" w:rsidR="000E6B94" w:rsidRDefault="000E6B94" w:rsidP="009870DE">
      <w:pPr>
        <w:pStyle w:val="ListParagraph"/>
        <w:numPr>
          <w:ilvl w:val="1"/>
          <w:numId w:val="15"/>
        </w:numPr>
        <w:tabs>
          <w:tab w:val="left" w:pos="1871"/>
        </w:tabs>
        <w:kinsoku w:val="0"/>
        <w:overflowPunct w:val="0"/>
        <w:spacing w:before="318"/>
        <w:ind w:left="540" w:hanging="540"/>
        <w:jc w:val="both"/>
      </w:pPr>
      <w:r>
        <w:t>When</w:t>
      </w:r>
      <w:r w:rsidRPr="009870DE">
        <w:rPr>
          <w:spacing w:val="-6"/>
        </w:rPr>
        <w:t xml:space="preserve"> </w:t>
      </w:r>
      <w:r>
        <w:t>ordered</w:t>
      </w:r>
      <w:r w:rsidRPr="009870DE">
        <w:rPr>
          <w:spacing w:val="-6"/>
        </w:rPr>
        <w:t xml:space="preserve"> </w:t>
      </w:r>
      <w:r>
        <w:t>by</w:t>
      </w:r>
      <w:r w:rsidRPr="009870DE">
        <w:rPr>
          <w:spacing w:val="-6"/>
        </w:rPr>
        <w:t xml:space="preserve"> </w:t>
      </w:r>
      <w:r>
        <w:t>the</w:t>
      </w:r>
      <w:r w:rsidRPr="009870DE">
        <w:rPr>
          <w:spacing w:val="-7"/>
        </w:rPr>
        <w:t xml:space="preserve"> </w:t>
      </w:r>
      <w:r>
        <w:t>Government,</w:t>
      </w:r>
      <w:r w:rsidRPr="009870DE">
        <w:rPr>
          <w:spacing w:val="-6"/>
        </w:rPr>
        <w:t xml:space="preserve"> </w:t>
      </w:r>
      <w:r>
        <w:t>the</w:t>
      </w:r>
      <w:r w:rsidRPr="009870DE">
        <w:rPr>
          <w:spacing w:val="-7"/>
        </w:rPr>
        <w:t xml:space="preserve"> </w:t>
      </w:r>
      <w:r>
        <w:t>Contractor</w:t>
      </w:r>
      <w:r w:rsidRPr="009870DE">
        <w:rPr>
          <w:spacing w:val="-8"/>
        </w:rPr>
        <w:t xml:space="preserve"> </w:t>
      </w:r>
      <w:r>
        <w:t>shall</w:t>
      </w:r>
      <w:r w:rsidRPr="009870DE">
        <w:rPr>
          <w:spacing w:val="-4"/>
        </w:rPr>
        <w:t xml:space="preserve"> </w:t>
      </w:r>
      <w:r>
        <w:t>relocate</w:t>
      </w:r>
      <w:r w:rsidRPr="009870DE">
        <w:rPr>
          <w:spacing w:val="-7"/>
        </w:rPr>
        <w:t xml:space="preserve"> </w:t>
      </w:r>
      <w:r>
        <w:t>leased</w:t>
      </w:r>
      <w:r w:rsidRPr="009870DE">
        <w:rPr>
          <w:spacing w:val="-5"/>
        </w:rPr>
        <w:t xml:space="preserve"> </w:t>
      </w:r>
      <w:r>
        <w:t>machines</w:t>
      </w:r>
      <w:r w:rsidRPr="009870DE">
        <w:rPr>
          <w:spacing w:val="-6"/>
        </w:rPr>
        <w:t xml:space="preserve"> </w:t>
      </w:r>
      <w:r>
        <w:t>under</w:t>
      </w:r>
      <w:r w:rsidRPr="009870DE">
        <w:rPr>
          <w:spacing w:val="-9"/>
        </w:rPr>
        <w:t xml:space="preserve"> </w:t>
      </w:r>
      <w:r>
        <w:t xml:space="preserve">this contract from one facility to another within 10 business days. The Government </w:t>
      </w:r>
      <w:r w:rsidR="00D05C4F">
        <w:t>shall</w:t>
      </w:r>
      <w:r>
        <w:t xml:space="preserve"> order the</w:t>
      </w:r>
      <w:r w:rsidRPr="009870DE">
        <w:rPr>
          <w:spacing w:val="-1"/>
        </w:rPr>
        <w:t xml:space="preserve"> </w:t>
      </w:r>
      <w:r>
        <w:t>associated</w:t>
      </w:r>
      <w:r w:rsidRPr="009870DE">
        <w:rPr>
          <w:spacing w:val="-1"/>
        </w:rPr>
        <w:t xml:space="preserve"> </w:t>
      </w:r>
      <w:r>
        <w:t>line</w:t>
      </w:r>
      <w:r w:rsidRPr="009870DE">
        <w:rPr>
          <w:spacing w:val="-2"/>
        </w:rPr>
        <w:t xml:space="preserve"> </w:t>
      </w:r>
      <w:r>
        <w:t>item</w:t>
      </w:r>
      <w:r w:rsidRPr="009870DE">
        <w:rPr>
          <w:spacing w:val="-2"/>
        </w:rPr>
        <w:t xml:space="preserve"> </w:t>
      </w:r>
      <w:r>
        <w:t>for</w:t>
      </w:r>
      <w:r w:rsidRPr="009870DE">
        <w:rPr>
          <w:spacing w:val="-1"/>
        </w:rPr>
        <w:t xml:space="preserve"> </w:t>
      </w:r>
      <w:r>
        <w:t>relocation</w:t>
      </w:r>
      <w:r w:rsidRPr="009870DE">
        <w:rPr>
          <w:spacing w:val="-2"/>
        </w:rPr>
        <w:t xml:space="preserve"> </w:t>
      </w:r>
      <w:r>
        <w:t>identified</w:t>
      </w:r>
      <w:r w:rsidRPr="009870DE">
        <w:rPr>
          <w:spacing w:val="-2"/>
        </w:rPr>
        <w:t xml:space="preserve"> </w:t>
      </w:r>
      <w:r>
        <w:t>in</w:t>
      </w:r>
      <w:r w:rsidRPr="009870DE">
        <w:rPr>
          <w:spacing w:val="-1"/>
        </w:rPr>
        <w:t xml:space="preserve"> </w:t>
      </w:r>
      <w:r>
        <w:t>the</w:t>
      </w:r>
      <w:r w:rsidRPr="009870DE">
        <w:rPr>
          <w:spacing w:val="-1"/>
        </w:rPr>
        <w:t xml:space="preserve"> </w:t>
      </w:r>
      <w:r>
        <w:t>schedule</w:t>
      </w:r>
      <w:r w:rsidRPr="009870DE">
        <w:rPr>
          <w:spacing w:val="-1"/>
        </w:rPr>
        <w:t xml:space="preserve"> </w:t>
      </w:r>
      <w:r>
        <w:t>based</w:t>
      </w:r>
      <w:r w:rsidRPr="009870DE">
        <w:rPr>
          <w:spacing w:val="-1"/>
        </w:rPr>
        <w:t xml:space="preserve"> </w:t>
      </w:r>
      <w:r>
        <w:t>on</w:t>
      </w:r>
      <w:r w:rsidRPr="009870DE">
        <w:rPr>
          <w:spacing w:val="-1"/>
        </w:rPr>
        <w:t xml:space="preserve"> </w:t>
      </w:r>
      <w:r>
        <w:t>the</w:t>
      </w:r>
      <w:r w:rsidRPr="009870DE">
        <w:rPr>
          <w:spacing w:val="-1"/>
        </w:rPr>
        <w:t xml:space="preserve"> </w:t>
      </w:r>
      <w:r>
        <w:t>radius</w:t>
      </w:r>
      <w:r w:rsidRPr="009870DE">
        <w:rPr>
          <w:spacing w:val="-1"/>
        </w:rPr>
        <w:t xml:space="preserve"> </w:t>
      </w:r>
      <w:r>
        <w:t>(up</w:t>
      </w:r>
      <w:r w:rsidRPr="009870DE">
        <w:rPr>
          <w:spacing w:val="-1"/>
        </w:rPr>
        <w:t xml:space="preserve"> </w:t>
      </w:r>
      <w:r>
        <w:t>to 25</w:t>
      </w:r>
      <w:r w:rsidRPr="009870DE">
        <w:rPr>
          <w:spacing w:val="-17"/>
        </w:rPr>
        <w:t xml:space="preserve"> </w:t>
      </w:r>
      <w:r>
        <w:t xml:space="preserve">miles or over 25 miles) as well as the type of </w:t>
      </w:r>
      <w:r w:rsidR="00540336">
        <w:t>X-ray</w:t>
      </w:r>
      <w:r w:rsidRPr="009870DE">
        <w:rPr>
          <w:spacing w:val="-2"/>
        </w:rPr>
        <w:t xml:space="preserve"> </w:t>
      </w:r>
      <w:r>
        <w:t>machine.</w:t>
      </w:r>
    </w:p>
    <w:p w14:paraId="09716499" w14:textId="77777777" w:rsidR="000E6B94" w:rsidRDefault="000E6B94" w:rsidP="005F1D62">
      <w:pPr>
        <w:pStyle w:val="BodyText"/>
        <w:kinsoku w:val="0"/>
        <w:overflowPunct w:val="0"/>
        <w:spacing w:before="36"/>
        <w:ind w:left="540"/>
        <w:jc w:val="both"/>
      </w:pPr>
    </w:p>
    <w:p w14:paraId="5E2CF2F5" w14:textId="77777777" w:rsidR="000E6B94" w:rsidRDefault="000E6B94" w:rsidP="009870DE">
      <w:pPr>
        <w:pStyle w:val="ListParagraph"/>
        <w:numPr>
          <w:ilvl w:val="1"/>
          <w:numId w:val="15"/>
        </w:numPr>
        <w:tabs>
          <w:tab w:val="left" w:pos="1835"/>
          <w:tab w:val="left" w:pos="1939"/>
        </w:tabs>
        <w:kinsoku w:val="0"/>
        <w:overflowPunct w:val="0"/>
        <w:ind w:left="540" w:hanging="540"/>
        <w:jc w:val="both"/>
      </w:pPr>
      <w:r>
        <w:t>The</w:t>
      </w:r>
      <w:r>
        <w:rPr>
          <w:spacing w:val="-15"/>
        </w:rPr>
        <w:t xml:space="preserve"> </w:t>
      </w:r>
      <w:r>
        <w:t>Contractor</w:t>
      </w:r>
      <w:r>
        <w:rPr>
          <w:spacing w:val="-15"/>
        </w:rPr>
        <w:t xml:space="preserve"> </w:t>
      </w:r>
      <w:r>
        <w:t>must</w:t>
      </w:r>
      <w:r>
        <w:rPr>
          <w:spacing w:val="-15"/>
        </w:rPr>
        <w:t xml:space="preserve"> </w:t>
      </w:r>
      <w:r>
        <w:t>provide</w:t>
      </w:r>
      <w:r>
        <w:rPr>
          <w:spacing w:val="-15"/>
        </w:rPr>
        <w:t xml:space="preserve"> </w:t>
      </w:r>
      <w:r>
        <w:t>training/instruction</w:t>
      </w:r>
      <w:r>
        <w:rPr>
          <w:spacing w:val="-15"/>
        </w:rPr>
        <w:t xml:space="preserve"> </w:t>
      </w:r>
      <w:r>
        <w:t>and</w:t>
      </w:r>
      <w:r>
        <w:rPr>
          <w:spacing w:val="-15"/>
        </w:rPr>
        <w:t xml:space="preserve"> </w:t>
      </w:r>
      <w:r>
        <w:t>certify</w:t>
      </w:r>
      <w:r>
        <w:rPr>
          <w:spacing w:val="-15"/>
        </w:rPr>
        <w:t xml:space="preserve"> </w:t>
      </w:r>
      <w:r>
        <w:t>FPS</w:t>
      </w:r>
      <w:r>
        <w:rPr>
          <w:spacing w:val="-15"/>
        </w:rPr>
        <w:t xml:space="preserve"> </w:t>
      </w:r>
      <w:r>
        <w:t>personnel</w:t>
      </w:r>
      <w:r>
        <w:rPr>
          <w:spacing w:val="-15"/>
        </w:rPr>
        <w:t xml:space="preserve"> </w:t>
      </w:r>
      <w:r>
        <w:t>in</w:t>
      </w:r>
      <w:r>
        <w:rPr>
          <w:spacing w:val="-15"/>
        </w:rPr>
        <w:t xml:space="preserve"> </w:t>
      </w:r>
      <w:r>
        <w:t>the</w:t>
      </w:r>
      <w:r>
        <w:rPr>
          <w:spacing w:val="-15"/>
        </w:rPr>
        <w:t xml:space="preserve"> </w:t>
      </w:r>
      <w:r>
        <w:t>equipment relocation</w:t>
      </w:r>
      <w:r>
        <w:rPr>
          <w:spacing w:val="-9"/>
        </w:rPr>
        <w:t xml:space="preserve"> </w:t>
      </w:r>
      <w:r>
        <w:t>procedures.</w:t>
      </w:r>
      <w:r>
        <w:rPr>
          <w:spacing w:val="-5"/>
        </w:rPr>
        <w:t xml:space="preserve"> </w:t>
      </w:r>
      <w:r>
        <w:t>Relocation</w:t>
      </w:r>
      <w:r>
        <w:rPr>
          <w:spacing w:val="-4"/>
        </w:rPr>
        <w:t xml:space="preserve"> </w:t>
      </w:r>
      <w:r>
        <w:t>procedure</w:t>
      </w:r>
      <w:r>
        <w:rPr>
          <w:spacing w:val="-5"/>
        </w:rPr>
        <w:t xml:space="preserve"> </w:t>
      </w:r>
      <w:r>
        <w:t>training</w:t>
      </w:r>
      <w:r>
        <w:rPr>
          <w:spacing w:val="-4"/>
        </w:rPr>
        <w:t xml:space="preserve"> </w:t>
      </w:r>
      <w:r>
        <w:t>must</w:t>
      </w:r>
      <w:r>
        <w:rPr>
          <w:spacing w:val="-3"/>
        </w:rPr>
        <w:t xml:space="preserve"> </w:t>
      </w:r>
      <w:r>
        <w:t>be</w:t>
      </w:r>
      <w:r>
        <w:rPr>
          <w:spacing w:val="-5"/>
        </w:rPr>
        <w:t xml:space="preserve"> </w:t>
      </w:r>
      <w:r>
        <w:t>scheduled</w:t>
      </w:r>
      <w:r>
        <w:rPr>
          <w:spacing w:val="-6"/>
        </w:rPr>
        <w:t xml:space="preserve"> </w:t>
      </w:r>
      <w:r>
        <w:t>through</w:t>
      </w:r>
      <w:r>
        <w:rPr>
          <w:spacing w:val="-6"/>
        </w:rPr>
        <w:t xml:space="preserve"> </w:t>
      </w:r>
      <w:r>
        <w:t>the</w:t>
      </w:r>
      <w:r>
        <w:rPr>
          <w:spacing w:val="-7"/>
        </w:rPr>
        <w:t xml:space="preserve"> </w:t>
      </w:r>
      <w:r>
        <w:t>COR.</w:t>
      </w:r>
    </w:p>
    <w:p w14:paraId="7D7195BD" w14:textId="77777777" w:rsidR="000E6B94" w:rsidRPr="00F7275F" w:rsidRDefault="000E6B94" w:rsidP="005F1D62">
      <w:pPr>
        <w:pStyle w:val="BodyText"/>
        <w:kinsoku w:val="0"/>
        <w:overflowPunct w:val="0"/>
        <w:spacing w:before="42"/>
        <w:ind w:left="540"/>
        <w:jc w:val="both"/>
        <w:rPr>
          <w:sz w:val="20"/>
          <w:szCs w:val="20"/>
        </w:rPr>
      </w:pPr>
    </w:p>
    <w:p w14:paraId="098A73B7" w14:textId="05F42901" w:rsidR="000E6B94" w:rsidRDefault="000E6B94" w:rsidP="009870DE">
      <w:pPr>
        <w:pStyle w:val="ListParagraph"/>
        <w:numPr>
          <w:ilvl w:val="1"/>
          <w:numId w:val="15"/>
        </w:numPr>
        <w:tabs>
          <w:tab w:val="left" w:pos="1833"/>
          <w:tab w:val="left" w:pos="1939"/>
        </w:tabs>
        <w:kinsoku w:val="0"/>
        <w:overflowPunct w:val="0"/>
        <w:ind w:left="540" w:hanging="540"/>
        <w:jc w:val="both"/>
      </w:pPr>
      <w:r>
        <w:t>The Contractor must notify the COR in writing when relocation is completed. The notification must be submitted within 7 business days after the relocation.</w:t>
      </w:r>
    </w:p>
    <w:p w14:paraId="1F85F74B" w14:textId="77777777" w:rsidR="000E6B94" w:rsidRDefault="000E6B94" w:rsidP="00F7275F">
      <w:pPr>
        <w:pStyle w:val="BodyText"/>
        <w:kinsoku w:val="0"/>
        <w:overflowPunct w:val="0"/>
        <w:ind w:left="540"/>
        <w:jc w:val="both"/>
        <w:rPr>
          <w:sz w:val="20"/>
          <w:szCs w:val="20"/>
        </w:rPr>
      </w:pPr>
    </w:p>
    <w:p w14:paraId="09DF34BD" w14:textId="77777777" w:rsidR="0088341F" w:rsidRPr="00F7275F" w:rsidRDefault="0088341F" w:rsidP="00F7275F">
      <w:pPr>
        <w:pStyle w:val="BodyText"/>
        <w:kinsoku w:val="0"/>
        <w:overflowPunct w:val="0"/>
        <w:ind w:left="540"/>
        <w:jc w:val="both"/>
        <w:rPr>
          <w:sz w:val="20"/>
          <w:szCs w:val="20"/>
        </w:rPr>
      </w:pPr>
    </w:p>
    <w:p w14:paraId="716CBA7B" w14:textId="77777777" w:rsidR="000E6B94" w:rsidRDefault="000E6B94" w:rsidP="009870DE">
      <w:pPr>
        <w:pStyle w:val="ListParagraph"/>
        <w:numPr>
          <w:ilvl w:val="1"/>
          <w:numId w:val="15"/>
        </w:numPr>
        <w:tabs>
          <w:tab w:val="left" w:pos="1907"/>
          <w:tab w:val="left" w:pos="1939"/>
        </w:tabs>
        <w:kinsoku w:val="0"/>
        <w:overflowPunct w:val="0"/>
        <w:ind w:left="540" w:hanging="540"/>
        <w:jc w:val="both"/>
      </w:pPr>
      <w:r>
        <w:lastRenderedPageBreak/>
        <w:t>The Contractor must provide the COR or authorized representatives a comprehensive list of all equipment for the new location upon installation.</w:t>
      </w:r>
    </w:p>
    <w:p w14:paraId="709AD3E6" w14:textId="77777777" w:rsidR="00E20AD4" w:rsidRDefault="00E20AD4" w:rsidP="00E20AD4">
      <w:pPr>
        <w:pStyle w:val="ListParagraph"/>
      </w:pPr>
    </w:p>
    <w:p w14:paraId="061501F1" w14:textId="53EE845F" w:rsidR="000E6B94" w:rsidRDefault="000E6B94" w:rsidP="005F1D62">
      <w:pPr>
        <w:pStyle w:val="Heading1"/>
      </w:pPr>
      <w:bookmarkStart w:id="27" w:name="_Toc214560348"/>
      <w:bookmarkStart w:id="28" w:name="_Toc214560376"/>
      <w:bookmarkStart w:id="29" w:name="_Toc214560402"/>
      <w:bookmarkStart w:id="30" w:name="_Toc214560428"/>
      <w:bookmarkStart w:id="31" w:name="9._Consumable_Supplies_Reserved"/>
      <w:bookmarkStart w:id="32" w:name="_Toc214560349"/>
      <w:bookmarkStart w:id="33" w:name="_Toc214560377"/>
      <w:bookmarkStart w:id="34" w:name="_Toc214560403"/>
      <w:bookmarkStart w:id="35" w:name="_Toc214560429"/>
      <w:bookmarkStart w:id="36" w:name="_Toc214560350"/>
      <w:bookmarkStart w:id="37" w:name="_Toc214560378"/>
      <w:bookmarkStart w:id="38" w:name="_Toc214560404"/>
      <w:bookmarkStart w:id="39" w:name="_Toc214560430"/>
      <w:bookmarkStart w:id="40" w:name="_Toc216426715"/>
      <w:bookmarkEnd w:id="27"/>
      <w:bookmarkEnd w:id="28"/>
      <w:bookmarkEnd w:id="29"/>
      <w:bookmarkEnd w:id="30"/>
      <w:bookmarkEnd w:id="31"/>
      <w:bookmarkEnd w:id="32"/>
      <w:bookmarkEnd w:id="33"/>
      <w:bookmarkEnd w:id="34"/>
      <w:bookmarkEnd w:id="35"/>
      <w:bookmarkEnd w:id="36"/>
      <w:bookmarkEnd w:id="37"/>
      <w:bookmarkEnd w:id="38"/>
      <w:bookmarkEnd w:id="39"/>
      <w:r>
        <w:t>Training/Instruction</w:t>
      </w:r>
      <w:bookmarkEnd w:id="40"/>
    </w:p>
    <w:p w14:paraId="7A78F8D3" w14:textId="77777777" w:rsidR="00A71ECF" w:rsidRPr="00A71ECF" w:rsidRDefault="00A71ECF" w:rsidP="005F1D62">
      <w:pPr>
        <w:jc w:val="both"/>
      </w:pPr>
    </w:p>
    <w:p w14:paraId="406F86B5" w14:textId="4506E65E" w:rsidR="000E6B94" w:rsidRDefault="000E6B94" w:rsidP="000D543E">
      <w:pPr>
        <w:pStyle w:val="BodyText"/>
        <w:numPr>
          <w:ilvl w:val="1"/>
          <w:numId w:val="15"/>
        </w:numPr>
        <w:tabs>
          <w:tab w:val="left" w:pos="540"/>
        </w:tabs>
        <w:kinsoku w:val="0"/>
        <w:overflowPunct w:val="0"/>
        <w:spacing w:before="44"/>
        <w:ind w:left="540" w:hanging="540"/>
        <w:jc w:val="both"/>
      </w:pPr>
      <w:r>
        <w:t>Upon cont</w:t>
      </w:r>
      <w:r w:rsidR="00A71ECF">
        <w:t>r</w:t>
      </w:r>
      <w:r>
        <w:t>act award, the Contractor shall provide all user, supervisor, and technical manuals, in digital and paper form, for each machine type identified in the contract. The Contractor</w:t>
      </w:r>
      <w:r w:rsidRPr="004609BC">
        <w:t xml:space="preserve"> </w:t>
      </w:r>
      <w:r>
        <w:t>shall</w:t>
      </w:r>
      <w:r w:rsidRPr="004609BC">
        <w:t xml:space="preserve"> </w:t>
      </w:r>
      <w:r>
        <w:t>provide</w:t>
      </w:r>
      <w:r w:rsidRPr="004609BC">
        <w:t xml:space="preserve"> </w:t>
      </w:r>
      <w:r>
        <w:t>the</w:t>
      </w:r>
      <w:r w:rsidRPr="004609BC">
        <w:t xml:space="preserve"> </w:t>
      </w:r>
      <w:r>
        <w:t>Government</w:t>
      </w:r>
      <w:r w:rsidRPr="004609BC">
        <w:t xml:space="preserve"> </w:t>
      </w:r>
      <w:r>
        <w:t>authority</w:t>
      </w:r>
      <w:r w:rsidRPr="004609BC">
        <w:t xml:space="preserve"> </w:t>
      </w:r>
      <w:r>
        <w:t>to</w:t>
      </w:r>
      <w:r w:rsidRPr="004609BC">
        <w:t xml:space="preserve"> </w:t>
      </w:r>
      <w:r>
        <w:t>utilize</w:t>
      </w:r>
      <w:r w:rsidRPr="004609BC">
        <w:t xml:space="preserve"> </w:t>
      </w:r>
      <w:r>
        <w:t>all</w:t>
      </w:r>
      <w:r w:rsidRPr="004609BC">
        <w:t xml:space="preserve"> </w:t>
      </w:r>
      <w:r>
        <w:t>training</w:t>
      </w:r>
      <w:r w:rsidRPr="004609BC">
        <w:t xml:space="preserve"> </w:t>
      </w:r>
      <w:r>
        <w:t>and</w:t>
      </w:r>
      <w:r w:rsidRPr="004609BC">
        <w:t xml:space="preserve"> </w:t>
      </w:r>
      <w:r>
        <w:t>informational materials, in whole or in part, as part of the Government’s internal training program.</w:t>
      </w:r>
      <w:r w:rsidR="004465DB" w:rsidRPr="004465DB">
        <w:t xml:space="preserve"> </w:t>
      </w:r>
    </w:p>
    <w:p w14:paraId="3F0CA89B" w14:textId="77777777" w:rsidR="004609BC" w:rsidRDefault="004609BC" w:rsidP="005F1D62">
      <w:pPr>
        <w:pStyle w:val="BodyText"/>
        <w:tabs>
          <w:tab w:val="left" w:pos="540"/>
        </w:tabs>
        <w:kinsoku w:val="0"/>
        <w:overflowPunct w:val="0"/>
        <w:spacing w:before="44"/>
        <w:ind w:left="540"/>
        <w:jc w:val="both"/>
      </w:pPr>
    </w:p>
    <w:p w14:paraId="118FB515" w14:textId="5FF9601E" w:rsidR="000E6B94" w:rsidRDefault="002359B2" w:rsidP="000D543E">
      <w:pPr>
        <w:pStyle w:val="BodyText"/>
        <w:numPr>
          <w:ilvl w:val="1"/>
          <w:numId w:val="15"/>
        </w:numPr>
        <w:tabs>
          <w:tab w:val="left" w:pos="540"/>
        </w:tabs>
        <w:kinsoku w:val="0"/>
        <w:overflowPunct w:val="0"/>
        <w:spacing w:before="44"/>
        <w:ind w:left="540" w:hanging="540"/>
        <w:jc w:val="both"/>
      </w:pPr>
      <w:r w:rsidRPr="002359B2">
        <w:t>The vendor shall provide formal training to FPS Training and Professional Development  (</w:t>
      </w:r>
      <w:r w:rsidR="00EC3367" w:rsidRPr="00EC3367">
        <w:t>n</w:t>
      </w:r>
      <w:r w:rsidRPr="002359B2">
        <w:t>ot to exceed 80 hours for up to 10 personnel) on all x-ray machines included in the contract.  Training provide</w:t>
      </w:r>
      <w:r w:rsidR="00EC3367">
        <w:t>d</w:t>
      </w:r>
      <w:r w:rsidRPr="002359B2">
        <w:t xml:space="preserve"> by the manufacturer will include basic and advanced training (technician</w:t>
      </w:r>
      <w:r>
        <w:t xml:space="preserve"> level</w:t>
      </w:r>
      <w:r w:rsidRPr="002359B2">
        <w:t xml:space="preserve"> and </w:t>
      </w:r>
      <w:r>
        <w:t>software</w:t>
      </w:r>
      <w:r w:rsidRPr="002359B2">
        <w:t>) on all x-ray machines identified in the contract. The vendor shall provide to FPS Training and Professional Development the authority to use all x-ray material, paper format and digital, as FPS training material. Training/instruction costs will be provided at the manufacturer's facility and shall be factored into the overall lease price.</w:t>
      </w:r>
      <w:r>
        <w:t xml:space="preserve"> Travel to be funded by the government.</w:t>
      </w:r>
      <w:r w:rsidRPr="002359B2">
        <w:t xml:space="preserve"> The contractor </w:t>
      </w:r>
      <w:r w:rsidR="00231D9D">
        <w:t xml:space="preserve">shall </w:t>
      </w:r>
      <w:r w:rsidRPr="002359B2">
        <w:t>provide a POC for technical and advanced questions regarding the x-ray systems to Training and Professional Development.</w:t>
      </w:r>
    </w:p>
    <w:p w14:paraId="5122AC9C" w14:textId="77777777" w:rsidR="000E6B94" w:rsidRDefault="000E6B94" w:rsidP="005F1D62">
      <w:pPr>
        <w:pStyle w:val="BodyText"/>
        <w:kinsoku w:val="0"/>
        <w:overflowPunct w:val="0"/>
        <w:spacing w:before="44"/>
        <w:ind w:left="360"/>
        <w:jc w:val="both"/>
      </w:pPr>
    </w:p>
    <w:p w14:paraId="3A44CF8A" w14:textId="225D7BFC" w:rsidR="000E6B94" w:rsidRDefault="00EA17DA" w:rsidP="000D543E">
      <w:pPr>
        <w:pStyle w:val="ListParagraph"/>
        <w:numPr>
          <w:ilvl w:val="1"/>
          <w:numId w:val="15"/>
        </w:numPr>
        <w:tabs>
          <w:tab w:val="left" w:pos="1871"/>
          <w:tab w:val="left" w:pos="1939"/>
        </w:tabs>
        <w:kinsoku w:val="0"/>
        <w:overflowPunct w:val="0"/>
        <w:ind w:left="540" w:hanging="540"/>
        <w:jc w:val="both"/>
      </w:pPr>
      <w:r>
        <w:t>T</w:t>
      </w:r>
      <w:r w:rsidR="000E6B94">
        <w:t xml:space="preserve">he Contractor shall provide the name of person(s) receiving training/instruction to the COR within </w:t>
      </w:r>
      <w:r w:rsidR="00CF06D9">
        <w:t>5</w:t>
      </w:r>
      <w:r w:rsidR="000E6B94">
        <w:t xml:space="preserve"> days of the training/instruction being completed.</w:t>
      </w:r>
    </w:p>
    <w:p w14:paraId="07A4C7F6" w14:textId="77777777" w:rsidR="000E6B94" w:rsidRDefault="000E6B94" w:rsidP="0069015D">
      <w:pPr>
        <w:pStyle w:val="BodyText"/>
        <w:kinsoku w:val="0"/>
        <w:overflowPunct w:val="0"/>
        <w:spacing w:before="53"/>
        <w:jc w:val="both"/>
      </w:pPr>
    </w:p>
    <w:p w14:paraId="5797E1D6" w14:textId="1D0D9834" w:rsidR="000E6B94" w:rsidRDefault="000E6B94" w:rsidP="000D543E">
      <w:pPr>
        <w:pStyle w:val="ListParagraph"/>
        <w:numPr>
          <w:ilvl w:val="1"/>
          <w:numId w:val="15"/>
        </w:numPr>
        <w:tabs>
          <w:tab w:val="left" w:pos="1939"/>
        </w:tabs>
        <w:kinsoku w:val="0"/>
        <w:overflowPunct w:val="0"/>
        <w:ind w:left="540" w:hanging="540"/>
        <w:jc w:val="both"/>
      </w:pPr>
      <w:r>
        <w:t xml:space="preserve">The Contractor’s training/instruction shall also include the proper care and use of the consumable supplies. All training and instructions must be communicated in English. </w:t>
      </w:r>
    </w:p>
    <w:p w14:paraId="78BFB4CB" w14:textId="77777777" w:rsidR="000E6B94" w:rsidRDefault="000E6B94" w:rsidP="005F1D62">
      <w:pPr>
        <w:pStyle w:val="BodyText"/>
        <w:kinsoku w:val="0"/>
        <w:overflowPunct w:val="0"/>
        <w:spacing w:before="42"/>
        <w:ind w:left="540"/>
        <w:jc w:val="both"/>
      </w:pPr>
    </w:p>
    <w:p w14:paraId="6D87B8B8" w14:textId="77777777" w:rsidR="000E6B94" w:rsidRDefault="000E6B94" w:rsidP="000D543E">
      <w:pPr>
        <w:pStyle w:val="ListParagraph"/>
        <w:numPr>
          <w:ilvl w:val="1"/>
          <w:numId w:val="15"/>
        </w:numPr>
        <w:tabs>
          <w:tab w:val="left" w:pos="1878"/>
        </w:tabs>
        <w:kinsoku w:val="0"/>
        <w:overflowPunct w:val="0"/>
        <w:ind w:left="540" w:hanging="482"/>
        <w:jc w:val="both"/>
        <w:rPr>
          <w:spacing w:val="-2"/>
        </w:rPr>
      </w:pPr>
      <w:r>
        <w:t>Training/instruction</w:t>
      </w:r>
      <w:r>
        <w:rPr>
          <w:spacing w:val="-7"/>
        </w:rPr>
        <w:t xml:space="preserve"> </w:t>
      </w:r>
      <w:r>
        <w:t>costs</w:t>
      </w:r>
      <w:r>
        <w:rPr>
          <w:spacing w:val="-5"/>
        </w:rPr>
        <w:t xml:space="preserve"> </w:t>
      </w:r>
      <w:r>
        <w:t>shall</w:t>
      </w:r>
      <w:r>
        <w:rPr>
          <w:spacing w:val="-3"/>
        </w:rPr>
        <w:t xml:space="preserve"> </w:t>
      </w:r>
      <w:r>
        <w:t>be</w:t>
      </w:r>
      <w:r>
        <w:rPr>
          <w:spacing w:val="-8"/>
        </w:rPr>
        <w:t xml:space="preserve"> </w:t>
      </w:r>
      <w:r>
        <w:t>factored</w:t>
      </w:r>
      <w:r>
        <w:rPr>
          <w:spacing w:val="-7"/>
        </w:rPr>
        <w:t xml:space="preserve"> </w:t>
      </w:r>
      <w:r>
        <w:t>into</w:t>
      </w:r>
      <w:r>
        <w:rPr>
          <w:spacing w:val="-5"/>
        </w:rPr>
        <w:t xml:space="preserve"> </w:t>
      </w:r>
      <w:r>
        <w:t>the</w:t>
      </w:r>
      <w:r>
        <w:rPr>
          <w:spacing w:val="-6"/>
        </w:rPr>
        <w:t xml:space="preserve"> </w:t>
      </w:r>
      <w:r>
        <w:t>lease</w:t>
      </w:r>
      <w:r>
        <w:rPr>
          <w:spacing w:val="-6"/>
        </w:rPr>
        <w:t xml:space="preserve"> </w:t>
      </w:r>
      <w:r>
        <w:rPr>
          <w:spacing w:val="-2"/>
        </w:rPr>
        <w:t>price.</w:t>
      </w:r>
    </w:p>
    <w:p w14:paraId="0AC6571E" w14:textId="77777777" w:rsidR="000E6B94" w:rsidRDefault="000E6B94" w:rsidP="0069015D">
      <w:pPr>
        <w:pStyle w:val="BodyText"/>
        <w:kinsoku w:val="0"/>
        <w:overflowPunct w:val="0"/>
        <w:jc w:val="both"/>
      </w:pPr>
    </w:p>
    <w:p w14:paraId="7608DF81" w14:textId="77777777" w:rsidR="000E6B94" w:rsidRPr="00EA17DA" w:rsidRDefault="000E6B94" w:rsidP="005F1D62">
      <w:pPr>
        <w:pStyle w:val="Heading1"/>
      </w:pPr>
      <w:bookmarkStart w:id="41" w:name="11._Unit_Identification_and_Inventory_Co"/>
      <w:bookmarkStart w:id="42" w:name="_Toc216426716"/>
      <w:bookmarkEnd w:id="41"/>
      <w:r>
        <w:t>Unit</w:t>
      </w:r>
      <w:r>
        <w:rPr>
          <w:spacing w:val="-6"/>
        </w:rPr>
        <w:t xml:space="preserve"> </w:t>
      </w:r>
      <w:r>
        <w:t>Identification</w:t>
      </w:r>
      <w:r>
        <w:rPr>
          <w:spacing w:val="-9"/>
        </w:rPr>
        <w:t xml:space="preserve"> </w:t>
      </w:r>
      <w:r>
        <w:t>and</w:t>
      </w:r>
      <w:r>
        <w:rPr>
          <w:spacing w:val="-5"/>
        </w:rPr>
        <w:t xml:space="preserve"> </w:t>
      </w:r>
      <w:r>
        <w:t>Inventory</w:t>
      </w:r>
      <w:r>
        <w:rPr>
          <w:spacing w:val="-10"/>
        </w:rPr>
        <w:t xml:space="preserve"> </w:t>
      </w:r>
      <w:r>
        <w:t>Control</w:t>
      </w:r>
      <w:bookmarkEnd w:id="42"/>
    </w:p>
    <w:p w14:paraId="2992BE68" w14:textId="77777777" w:rsidR="00B85239" w:rsidRPr="00EA17DA" w:rsidRDefault="00B85239" w:rsidP="00EA17DA">
      <w:pPr>
        <w:jc w:val="both"/>
        <w:rPr>
          <w:bCs/>
        </w:rPr>
      </w:pPr>
    </w:p>
    <w:p w14:paraId="023FD63E" w14:textId="2E86D327" w:rsidR="000E6B94" w:rsidRDefault="004609BC" w:rsidP="00EA17DA">
      <w:pPr>
        <w:pStyle w:val="BodyText"/>
        <w:kinsoku w:val="0"/>
        <w:overflowPunct w:val="0"/>
        <w:spacing w:before="1"/>
        <w:ind w:left="540" w:hanging="540"/>
        <w:jc w:val="both"/>
      </w:pPr>
      <w:r>
        <w:t>1</w:t>
      </w:r>
      <w:r w:rsidR="006363F8">
        <w:t>1</w:t>
      </w:r>
      <w:r>
        <w:t>.1</w:t>
      </w:r>
      <w:r>
        <w:tab/>
      </w:r>
      <w:r w:rsidR="000E6B94">
        <w:t xml:space="preserve">Each </w:t>
      </w:r>
      <w:r w:rsidR="00540336">
        <w:t>X-ray</w:t>
      </w:r>
      <w:r w:rsidR="000E6B94">
        <w:t xml:space="preserve"> machine must be identified with a </w:t>
      </w:r>
      <w:r w:rsidR="002F4859">
        <w:t>u</w:t>
      </w:r>
      <w:r w:rsidR="000E6B94">
        <w:t xml:space="preserve">nique </w:t>
      </w:r>
      <w:r w:rsidR="002F4859">
        <w:t>i</w:t>
      </w:r>
      <w:r w:rsidR="000E6B94">
        <w:t>dentification number in accordance with standards issued by the</w:t>
      </w:r>
      <w:r w:rsidR="00EB7B50">
        <w:t xml:space="preserve"> </w:t>
      </w:r>
      <w:r w:rsidR="000E6B94">
        <w:t>ISO/IEC 15434-Information Technology- Syntax</w:t>
      </w:r>
      <w:r w:rsidR="000E6B94" w:rsidRPr="00EA17DA">
        <w:t xml:space="preserve"> </w:t>
      </w:r>
      <w:r w:rsidR="000E6B94">
        <w:t>for</w:t>
      </w:r>
      <w:r w:rsidR="000E6B94" w:rsidRPr="00EA17DA">
        <w:t xml:space="preserve"> </w:t>
      </w:r>
      <w:r w:rsidR="00A536A0">
        <w:t>High</w:t>
      </w:r>
      <w:r w:rsidR="007E24CB" w:rsidRPr="00EA17DA">
        <w:t>-Capacity</w:t>
      </w:r>
      <w:r w:rsidR="000E6B94" w:rsidRPr="00EA17DA">
        <w:t xml:space="preserve"> </w:t>
      </w:r>
      <w:r w:rsidR="000E6B94">
        <w:t>Automatic</w:t>
      </w:r>
      <w:r w:rsidR="000E6B94" w:rsidRPr="00EA17DA">
        <w:t xml:space="preserve"> </w:t>
      </w:r>
      <w:r w:rsidR="000E6B94">
        <w:t>Data</w:t>
      </w:r>
      <w:r w:rsidR="000E6B94" w:rsidRPr="00EA17DA">
        <w:t xml:space="preserve"> </w:t>
      </w:r>
      <w:r w:rsidR="000E6B94">
        <w:t>Capture</w:t>
      </w:r>
      <w:r w:rsidR="000E6B94" w:rsidRPr="00EA17DA">
        <w:t xml:space="preserve"> </w:t>
      </w:r>
      <w:r w:rsidR="000E6B94">
        <w:t>Media.</w:t>
      </w:r>
      <w:r w:rsidR="000E6B94" w:rsidRPr="00EA17DA">
        <w:t xml:space="preserve"> </w:t>
      </w:r>
      <w:r w:rsidR="000E6B94">
        <w:t>The</w:t>
      </w:r>
      <w:r w:rsidR="000E6B94" w:rsidRPr="00EA17DA">
        <w:t xml:space="preserve"> </w:t>
      </w:r>
      <w:r w:rsidR="000E6B94">
        <w:t>Contractor</w:t>
      </w:r>
      <w:r w:rsidR="000E6B94" w:rsidRPr="00EA17DA">
        <w:t xml:space="preserve"> </w:t>
      </w:r>
      <w:r w:rsidR="000E6B94">
        <w:t>must</w:t>
      </w:r>
      <w:r w:rsidR="000E6B94" w:rsidRPr="00EA17DA">
        <w:t xml:space="preserve"> </w:t>
      </w:r>
      <w:r w:rsidR="000E6B94">
        <w:t>determine which</w:t>
      </w:r>
      <w:r w:rsidR="000E6B94" w:rsidRPr="00EA17DA">
        <w:t xml:space="preserve"> </w:t>
      </w:r>
      <w:r w:rsidR="002F4859">
        <w:t>unique identification</w:t>
      </w:r>
      <w:r w:rsidR="000E6B94" w:rsidRPr="00EA17DA">
        <w:t xml:space="preserve"> </w:t>
      </w:r>
      <w:r w:rsidR="000E6B94">
        <w:t>construct</w:t>
      </w:r>
      <w:r w:rsidR="000E6B94" w:rsidRPr="00EA17DA">
        <w:t xml:space="preserve"> </w:t>
      </w:r>
      <w:r w:rsidR="000E6B94">
        <w:t>they</w:t>
      </w:r>
      <w:r w:rsidR="000E6B94" w:rsidRPr="00EA17DA">
        <w:t xml:space="preserve"> </w:t>
      </w:r>
      <w:r w:rsidR="00545A70">
        <w:t>shall</w:t>
      </w:r>
      <w:r w:rsidR="000E6B94" w:rsidRPr="00EA17DA">
        <w:t xml:space="preserve"> </w:t>
      </w:r>
      <w:r w:rsidR="000E6B94">
        <w:t>use</w:t>
      </w:r>
      <w:r w:rsidR="000E6B94" w:rsidRPr="00EA17DA">
        <w:t xml:space="preserve"> </w:t>
      </w:r>
      <w:r w:rsidR="000E6B94">
        <w:t>based</w:t>
      </w:r>
      <w:r w:rsidR="000E6B94" w:rsidRPr="00EA17DA">
        <w:t xml:space="preserve"> </w:t>
      </w:r>
      <w:r w:rsidR="000E6B94">
        <w:t>on</w:t>
      </w:r>
      <w:r w:rsidR="000E6B94" w:rsidRPr="00EA17DA">
        <w:t xml:space="preserve"> </w:t>
      </w:r>
      <w:r w:rsidR="000E6B94">
        <w:t>the</w:t>
      </w:r>
      <w:r w:rsidR="000E6B94" w:rsidRPr="00EA17DA">
        <w:t xml:space="preserve"> </w:t>
      </w:r>
      <w:r w:rsidR="000E6B94">
        <w:t>prevailing</w:t>
      </w:r>
      <w:r w:rsidR="000E6B94" w:rsidRPr="00EA17DA">
        <w:t xml:space="preserve"> </w:t>
      </w:r>
      <w:r w:rsidR="000E6B94">
        <w:t>method</w:t>
      </w:r>
      <w:r w:rsidR="00A536A0">
        <w:t xml:space="preserve"> of product serialization.</w:t>
      </w:r>
    </w:p>
    <w:p w14:paraId="733061AA" w14:textId="77777777" w:rsidR="00B85239" w:rsidRDefault="00B85239" w:rsidP="00EA17DA">
      <w:pPr>
        <w:pStyle w:val="ListParagraph"/>
        <w:tabs>
          <w:tab w:val="left" w:pos="1939"/>
        </w:tabs>
        <w:kinsoku w:val="0"/>
        <w:overflowPunct w:val="0"/>
        <w:ind w:left="0"/>
        <w:jc w:val="both"/>
      </w:pPr>
    </w:p>
    <w:p w14:paraId="44DB1DAD" w14:textId="4153B9F8" w:rsidR="000E6B94" w:rsidRDefault="004609BC" w:rsidP="005F1D62">
      <w:pPr>
        <w:pStyle w:val="ListParagraph"/>
        <w:tabs>
          <w:tab w:val="left" w:pos="1907"/>
          <w:tab w:val="left" w:pos="1939"/>
        </w:tabs>
        <w:kinsoku w:val="0"/>
        <w:overflowPunct w:val="0"/>
        <w:spacing w:before="43"/>
        <w:ind w:left="540" w:hanging="540"/>
        <w:jc w:val="both"/>
      </w:pPr>
      <w:r>
        <w:t>1</w:t>
      </w:r>
      <w:r w:rsidR="006363F8">
        <w:t>1</w:t>
      </w:r>
      <w:r>
        <w:t>.2</w:t>
      </w:r>
      <w:r>
        <w:tab/>
      </w:r>
      <w:r w:rsidR="0032347C">
        <w:t xml:space="preserve">The </w:t>
      </w:r>
      <w:r w:rsidR="000E6B94">
        <w:t>Contractor</w:t>
      </w:r>
      <w:r w:rsidR="000E6B94" w:rsidRPr="00EA17DA">
        <w:t xml:space="preserve"> </w:t>
      </w:r>
      <w:r w:rsidR="000E6B94">
        <w:t>shall</w:t>
      </w:r>
      <w:r w:rsidR="000E6B94" w:rsidRPr="00EA17DA">
        <w:t xml:space="preserve"> </w:t>
      </w:r>
      <w:r w:rsidR="000E6B94">
        <w:t>maintain</w:t>
      </w:r>
      <w:r w:rsidR="000E6B94" w:rsidRPr="00EA17DA">
        <w:t xml:space="preserve"> </w:t>
      </w:r>
      <w:r w:rsidR="000E6B94">
        <w:t>the</w:t>
      </w:r>
      <w:r w:rsidR="000E6B94" w:rsidRPr="00EA17DA">
        <w:t xml:space="preserve"> </w:t>
      </w:r>
      <w:r w:rsidR="000E6B94">
        <w:t>entire</w:t>
      </w:r>
      <w:r w:rsidR="000E6B94" w:rsidRPr="00EA17DA">
        <w:t xml:space="preserve"> </w:t>
      </w:r>
      <w:r w:rsidR="000E6B94">
        <w:t>history</w:t>
      </w:r>
      <w:r w:rsidR="000E6B94" w:rsidRPr="00EA17DA">
        <w:t xml:space="preserve"> </w:t>
      </w:r>
      <w:r w:rsidR="000E6B94">
        <w:t>of</w:t>
      </w:r>
      <w:r w:rsidR="000E6B94" w:rsidRPr="00EA17DA">
        <w:t xml:space="preserve"> </w:t>
      </w:r>
      <w:r w:rsidR="000E6B94">
        <w:t>all</w:t>
      </w:r>
      <w:r w:rsidR="000E6B94" w:rsidRPr="00EA17DA">
        <w:t xml:space="preserve"> </w:t>
      </w:r>
      <w:r w:rsidR="000E6B94">
        <w:t>machines</w:t>
      </w:r>
      <w:r w:rsidR="000E6B94" w:rsidRPr="00EA17DA">
        <w:t xml:space="preserve"> </w:t>
      </w:r>
      <w:r w:rsidR="000E6B94">
        <w:t>and</w:t>
      </w:r>
      <w:r w:rsidR="000E6B94" w:rsidRPr="00EA17DA">
        <w:t xml:space="preserve"> </w:t>
      </w:r>
      <w:r w:rsidR="000E6B94">
        <w:t>equipment</w:t>
      </w:r>
      <w:r w:rsidR="000E6B94" w:rsidRPr="00EA17DA">
        <w:t xml:space="preserve"> provided</w:t>
      </w:r>
      <w:r w:rsidR="00B86A2C">
        <w:t xml:space="preserve"> </w:t>
      </w:r>
      <w:r w:rsidR="000E6B94">
        <w:t>under</w:t>
      </w:r>
      <w:r w:rsidR="000E6B94" w:rsidRPr="00EA17DA">
        <w:t xml:space="preserve"> </w:t>
      </w:r>
      <w:r w:rsidR="000E6B94">
        <w:t>this</w:t>
      </w:r>
      <w:r w:rsidR="000E6B94" w:rsidRPr="00EA17DA">
        <w:t xml:space="preserve"> </w:t>
      </w:r>
      <w:r w:rsidR="000E6B94">
        <w:t>procurement.</w:t>
      </w:r>
      <w:r w:rsidR="000E6B94" w:rsidRPr="00EA17DA">
        <w:t xml:space="preserve"> </w:t>
      </w:r>
      <w:r w:rsidR="000E6B94">
        <w:t>The</w:t>
      </w:r>
      <w:r w:rsidR="000E6B94" w:rsidRPr="00EA17DA">
        <w:t xml:space="preserve"> </w:t>
      </w:r>
      <w:r w:rsidR="000E6B94">
        <w:t>inventory</w:t>
      </w:r>
      <w:r w:rsidR="000E6B94" w:rsidRPr="00EA17DA">
        <w:t xml:space="preserve"> </w:t>
      </w:r>
      <w:r w:rsidR="000E6B94">
        <w:t>must</w:t>
      </w:r>
      <w:r w:rsidR="000E6B94" w:rsidRPr="00EA17DA">
        <w:t xml:space="preserve"> </w:t>
      </w:r>
      <w:r w:rsidR="000E6B94">
        <w:t>include</w:t>
      </w:r>
      <w:r w:rsidR="000E6B94" w:rsidRPr="00EA17DA">
        <w:t xml:space="preserve"> </w:t>
      </w:r>
      <w:r w:rsidR="000E6B94">
        <w:t>the</w:t>
      </w:r>
      <w:r w:rsidR="000E6B94" w:rsidRPr="00EA17DA">
        <w:t xml:space="preserve"> </w:t>
      </w:r>
      <w:r w:rsidR="002F4859">
        <w:t>unique identification</w:t>
      </w:r>
      <w:r w:rsidR="000E6B94">
        <w:t>,</w:t>
      </w:r>
      <w:r w:rsidR="00B85239">
        <w:t xml:space="preserve"> </w:t>
      </w:r>
      <w:r w:rsidR="000E6B94">
        <w:t>make,</w:t>
      </w:r>
      <w:r w:rsidR="000E6B94" w:rsidRPr="00EA17DA">
        <w:t xml:space="preserve"> </w:t>
      </w:r>
      <w:r w:rsidR="000E6B94">
        <w:t>model, serial</w:t>
      </w:r>
      <w:r w:rsidR="000E6B94" w:rsidRPr="00EA17DA">
        <w:t xml:space="preserve"> </w:t>
      </w:r>
      <w:r w:rsidR="000E6B94">
        <w:t>number,</w:t>
      </w:r>
      <w:r w:rsidR="000E6B94" w:rsidRPr="00EA17DA">
        <w:t xml:space="preserve"> </w:t>
      </w:r>
      <w:r w:rsidR="000E6B94">
        <w:t>location,</w:t>
      </w:r>
      <w:r w:rsidR="000E6B94" w:rsidRPr="00EA17DA">
        <w:t xml:space="preserve"> </w:t>
      </w:r>
      <w:r w:rsidR="000E6B94">
        <w:t>call</w:t>
      </w:r>
      <w:r w:rsidR="000E6B94" w:rsidRPr="00EA17DA">
        <w:t xml:space="preserve"> </w:t>
      </w:r>
      <w:r w:rsidR="000E6B94">
        <w:t>date,</w:t>
      </w:r>
      <w:r w:rsidR="000E6B94" w:rsidRPr="00EA17DA">
        <w:t xml:space="preserve"> </w:t>
      </w:r>
      <w:r w:rsidR="000E6B94">
        <w:t>installation</w:t>
      </w:r>
      <w:r w:rsidR="000E6B94" w:rsidRPr="00EA17DA">
        <w:t xml:space="preserve"> </w:t>
      </w:r>
      <w:r w:rsidR="000E6B94">
        <w:t>date,</w:t>
      </w:r>
      <w:r w:rsidR="000E6B94" w:rsidRPr="00EA17DA">
        <w:t xml:space="preserve"> </w:t>
      </w:r>
      <w:r w:rsidR="000E6B94">
        <w:t>and</w:t>
      </w:r>
      <w:r w:rsidR="000E6B94" w:rsidRPr="00EA17DA">
        <w:t xml:space="preserve"> </w:t>
      </w:r>
      <w:r w:rsidR="000E6B94">
        <w:t>service</w:t>
      </w:r>
      <w:r w:rsidR="000E6B94" w:rsidRPr="00EA17DA">
        <w:t xml:space="preserve"> </w:t>
      </w:r>
      <w:r w:rsidR="000E6B94">
        <w:t>history.</w:t>
      </w:r>
      <w:r w:rsidR="000E6B94" w:rsidRPr="00EA17DA">
        <w:t xml:space="preserve"> </w:t>
      </w:r>
      <w:r w:rsidR="0000662D">
        <w:t>L</w:t>
      </w:r>
      <w:r w:rsidR="000E6B94">
        <w:t>abel</w:t>
      </w:r>
      <w:r w:rsidR="000E6B94" w:rsidRPr="00EA17DA">
        <w:t xml:space="preserve"> </w:t>
      </w:r>
      <w:r w:rsidR="000E6B94">
        <w:t>must</w:t>
      </w:r>
      <w:r w:rsidR="000E6B94" w:rsidRPr="00EA17DA">
        <w:t xml:space="preserve"> </w:t>
      </w:r>
      <w:r w:rsidR="000E6B94">
        <w:t>be</w:t>
      </w:r>
      <w:r w:rsidR="000E6B94" w:rsidRPr="00EA17DA">
        <w:t xml:space="preserve"> </w:t>
      </w:r>
      <w:r w:rsidR="000E6B94">
        <w:t>of</w:t>
      </w:r>
      <w:r w:rsidR="000E6B94" w:rsidRPr="00EA17DA">
        <w:t xml:space="preserve"> </w:t>
      </w:r>
      <w:r w:rsidR="000E6B94">
        <w:t>such</w:t>
      </w:r>
      <w:r w:rsidR="000E6B94" w:rsidRPr="00EA17DA">
        <w:t xml:space="preserve"> </w:t>
      </w:r>
      <w:r w:rsidR="000E6B94">
        <w:t>durability to last the life of the leased machine and not be easily removed, damaged</w:t>
      </w:r>
      <w:r w:rsidR="001C55D4">
        <w:t>,</w:t>
      </w:r>
      <w:r w:rsidR="000E6B94">
        <w:t xml:space="preserve"> destroyed</w:t>
      </w:r>
      <w:r w:rsidR="001C55D4">
        <w:t>,</w:t>
      </w:r>
      <w:r w:rsidR="000E6B94">
        <w:t xml:space="preserve"> or illegible.</w:t>
      </w:r>
    </w:p>
    <w:p w14:paraId="61D0E98D" w14:textId="77777777" w:rsidR="001B6A5A" w:rsidRDefault="001B6A5A" w:rsidP="005F1D62">
      <w:pPr>
        <w:pStyle w:val="ListParagraph"/>
        <w:tabs>
          <w:tab w:val="left" w:pos="1907"/>
          <w:tab w:val="left" w:pos="1939"/>
        </w:tabs>
        <w:kinsoku w:val="0"/>
        <w:overflowPunct w:val="0"/>
        <w:spacing w:before="43"/>
        <w:ind w:left="540" w:hanging="540"/>
        <w:jc w:val="both"/>
      </w:pPr>
    </w:p>
    <w:p w14:paraId="250E3FE1" w14:textId="3F8C5C23" w:rsidR="000E6B94" w:rsidRDefault="000E6B94" w:rsidP="000D543E">
      <w:pPr>
        <w:pStyle w:val="ListParagraph"/>
        <w:numPr>
          <w:ilvl w:val="1"/>
          <w:numId w:val="17"/>
        </w:numPr>
        <w:tabs>
          <w:tab w:val="left" w:pos="1440"/>
        </w:tabs>
        <w:kinsoku w:val="0"/>
        <w:overflowPunct w:val="0"/>
        <w:ind w:left="540" w:hanging="504"/>
        <w:jc w:val="both"/>
      </w:pPr>
      <w:r>
        <w:t>The Contractor shall provide the COR with a complete monthly inventory report of all</w:t>
      </w:r>
      <w:r>
        <w:rPr>
          <w:spacing w:val="80"/>
        </w:rPr>
        <w:t xml:space="preserve"> </w:t>
      </w:r>
      <w:r>
        <w:t>machines provided for under this awarded effort.</w:t>
      </w:r>
    </w:p>
    <w:p w14:paraId="336E0FDA" w14:textId="77777777" w:rsidR="00EB7B50" w:rsidRPr="00EB7B50" w:rsidRDefault="00EB7B50" w:rsidP="00EB7B50"/>
    <w:p w14:paraId="7F2CC721" w14:textId="77777777" w:rsidR="000E6B94" w:rsidRDefault="000E6B94" w:rsidP="005F1D62">
      <w:pPr>
        <w:pStyle w:val="Heading1"/>
      </w:pPr>
      <w:bookmarkStart w:id="43" w:name="12._Security_Requirements"/>
      <w:bookmarkStart w:id="44" w:name="_Toc216426717"/>
      <w:bookmarkEnd w:id="43"/>
      <w:r>
        <w:lastRenderedPageBreak/>
        <w:t>Security</w:t>
      </w:r>
      <w:r>
        <w:rPr>
          <w:spacing w:val="-12"/>
        </w:rPr>
        <w:t xml:space="preserve"> </w:t>
      </w:r>
      <w:r>
        <w:t>Requirements</w:t>
      </w:r>
      <w:bookmarkEnd w:id="44"/>
    </w:p>
    <w:p w14:paraId="15D7DEDD" w14:textId="77777777" w:rsidR="00E95696" w:rsidRPr="00E95696" w:rsidRDefault="00E95696" w:rsidP="005F1D62"/>
    <w:p w14:paraId="384BBF78" w14:textId="77777777" w:rsidR="001C55D4" w:rsidRPr="001C55D4" w:rsidRDefault="000E6B94" w:rsidP="000D543E">
      <w:pPr>
        <w:pStyle w:val="ListParagraph"/>
        <w:numPr>
          <w:ilvl w:val="1"/>
          <w:numId w:val="15"/>
        </w:numPr>
        <w:tabs>
          <w:tab w:val="left" w:pos="1939"/>
        </w:tabs>
        <w:kinsoku w:val="0"/>
        <w:overflowPunct w:val="0"/>
        <w:ind w:left="540" w:hanging="540"/>
        <w:jc w:val="both"/>
        <w:rPr>
          <w:rStyle w:val="Heading2Char"/>
          <w:b w:val="0"/>
          <w:bCs w:val="0"/>
          <w:spacing w:val="0"/>
        </w:rPr>
      </w:pPr>
      <w:bookmarkStart w:id="45" w:name="_Toc216426718"/>
      <w:r w:rsidRPr="001C55D4">
        <w:rPr>
          <w:rStyle w:val="Heading2Char"/>
        </w:rPr>
        <w:t>Facility Access Control</w:t>
      </w:r>
      <w:bookmarkEnd w:id="45"/>
    </w:p>
    <w:p w14:paraId="4A34C632" w14:textId="77777777" w:rsidR="00CE46D0" w:rsidRDefault="00CE46D0" w:rsidP="001C55D4">
      <w:pPr>
        <w:pStyle w:val="ListParagraph"/>
        <w:tabs>
          <w:tab w:val="left" w:pos="1939"/>
        </w:tabs>
        <w:kinsoku w:val="0"/>
        <w:overflowPunct w:val="0"/>
        <w:ind w:left="540"/>
        <w:jc w:val="both"/>
      </w:pPr>
    </w:p>
    <w:p w14:paraId="73E02F40" w14:textId="66223AC0" w:rsidR="000E6B94" w:rsidRDefault="000E6B94" w:rsidP="001C55D4">
      <w:pPr>
        <w:pStyle w:val="ListParagraph"/>
        <w:tabs>
          <w:tab w:val="left" w:pos="1939"/>
        </w:tabs>
        <w:kinsoku w:val="0"/>
        <w:overflowPunct w:val="0"/>
        <w:ind w:left="540"/>
        <w:jc w:val="both"/>
      </w:pPr>
      <w:r>
        <w:t>The Contactor must observe all internal facility regulations that apply</w:t>
      </w:r>
      <w:r>
        <w:rPr>
          <w:spacing w:val="-13"/>
        </w:rPr>
        <w:t xml:space="preserve"> </w:t>
      </w:r>
      <w:r>
        <w:t>to</w:t>
      </w:r>
      <w:r>
        <w:rPr>
          <w:spacing w:val="-13"/>
        </w:rPr>
        <w:t xml:space="preserve"> </w:t>
      </w:r>
      <w:r w:rsidR="00416629">
        <w:t>all</w:t>
      </w:r>
      <w:r>
        <w:rPr>
          <w:spacing w:val="-10"/>
        </w:rPr>
        <w:t xml:space="preserve"> </w:t>
      </w:r>
      <w:r>
        <w:t>facilities</w:t>
      </w:r>
      <w:r>
        <w:rPr>
          <w:spacing w:val="-13"/>
        </w:rPr>
        <w:t xml:space="preserve"> </w:t>
      </w:r>
      <w:r>
        <w:t>associated</w:t>
      </w:r>
      <w:r>
        <w:rPr>
          <w:spacing w:val="-11"/>
        </w:rPr>
        <w:t xml:space="preserve"> </w:t>
      </w:r>
      <w:r>
        <w:t>with</w:t>
      </w:r>
      <w:r>
        <w:rPr>
          <w:spacing w:val="-13"/>
        </w:rPr>
        <w:t xml:space="preserve"> </w:t>
      </w:r>
      <w:r>
        <w:t>this</w:t>
      </w:r>
      <w:r>
        <w:rPr>
          <w:spacing w:val="-13"/>
        </w:rPr>
        <w:t xml:space="preserve"> </w:t>
      </w:r>
      <w:r>
        <w:t>awarded</w:t>
      </w:r>
      <w:r>
        <w:rPr>
          <w:spacing w:val="-11"/>
        </w:rPr>
        <w:t xml:space="preserve"> </w:t>
      </w:r>
      <w:r>
        <w:t>effort.</w:t>
      </w:r>
      <w:r>
        <w:rPr>
          <w:spacing w:val="-11"/>
        </w:rPr>
        <w:t xml:space="preserve"> </w:t>
      </w:r>
      <w:r>
        <w:t>The</w:t>
      </w:r>
      <w:r>
        <w:rPr>
          <w:spacing w:val="-13"/>
        </w:rPr>
        <w:t xml:space="preserve"> </w:t>
      </w:r>
      <w:r>
        <w:t>Contractor</w:t>
      </w:r>
      <w:r>
        <w:rPr>
          <w:spacing w:val="-13"/>
        </w:rPr>
        <w:t xml:space="preserve"> </w:t>
      </w:r>
      <w:r>
        <w:t>must</w:t>
      </w:r>
      <w:r>
        <w:rPr>
          <w:spacing w:val="-14"/>
        </w:rPr>
        <w:t xml:space="preserve"> </w:t>
      </w:r>
      <w:r>
        <w:t>only enter</w:t>
      </w:r>
      <w:r>
        <w:rPr>
          <w:spacing w:val="-9"/>
        </w:rPr>
        <w:t xml:space="preserve"> </w:t>
      </w:r>
      <w:r>
        <w:t>the</w:t>
      </w:r>
      <w:r>
        <w:rPr>
          <w:spacing w:val="-9"/>
        </w:rPr>
        <w:t xml:space="preserve"> </w:t>
      </w:r>
      <w:r>
        <w:t>facility</w:t>
      </w:r>
      <w:r>
        <w:rPr>
          <w:spacing w:val="-7"/>
        </w:rPr>
        <w:t xml:space="preserve"> </w:t>
      </w:r>
      <w:r>
        <w:t>with</w:t>
      </w:r>
      <w:r>
        <w:rPr>
          <w:spacing w:val="-7"/>
        </w:rPr>
        <w:t xml:space="preserve"> </w:t>
      </w:r>
      <w:r>
        <w:t>a</w:t>
      </w:r>
      <w:r>
        <w:rPr>
          <w:spacing w:val="-9"/>
        </w:rPr>
        <w:t xml:space="preserve"> </w:t>
      </w:r>
      <w:r>
        <w:t>continuous</w:t>
      </w:r>
      <w:r>
        <w:rPr>
          <w:spacing w:val="-6"/>
        </w:rPr>
        <w:t xml:space="preserve"> </w:t>
      </w:r>
      <w:r>
        <w:t>escort</w:t>
      </w:r>
      <w:r>
        <w:rPr>
          <w:spacing w:val="-7"/>
        </w:rPr>
        <w:t xml:space="preserve"> </w:t>
      </w:r>
      <w:r>
        <w:t>during</w:t>
      </w:r>
      <w:r>
        <w:rPr>
          <w:spacing w:val="-8"/>
        </w:rPr>
        <w:t xml:space="preserve"> </w:t>
      </w:r>
      <w:r>
        <w:t>their</w:t>
      </w:r>
      <w:r>
        <w:rPr>
          <w:spacing w:val="-7"/>
        </w:rPr>
        <w:t xml:space="preserve"> </w:t>
      </w:r>
      <w:r>
        <w:t>work</w:t>
      </w:r>
      <w:r>
        <w:rPr>
          <w:spacing w:val="-9"/>
        </w:rPr>
        <w:t xml:space="preserve"> </w:t>
      </w:r>
      <w:r>
        <w:t>hours</w:t>
      </w:r>
      <w:r>
        <w:rPr>
          <w:spacing w:val="-7"/>
        </w:rPr>
        <w:t xml:space="preserve"> </w:t>
      </w:r>
      <w:r>
        <w:t>and</w:t>
      </w:r>
      <w:r>
        <w:rPr>
          <w:spacing w:val="-7"/>
        </w:rPr>
        <w:t xml:space="preserve"> </w:t>
      </w:r>
      <w:r>
        <w:t>they</w:t>
      </w:r>
      <w:r>
        <w:rPr>
          <w:spacing w:val="-8"/>
        </w:rPr>
        <w:t xml:space="preserve"> </w:t>
      </w:r>
      <w:r>
        <w:t>must</w:t>
      </w:r>
      <w:r>
        <w:rPr>
          <w:spacing w:val="-7"/>
        </w:rPr>
        <w:t xml:space="preserve"> </w:t>
      </w:r>
      <w:r>
        <w:t>depart</w:t>
      </w:r>
      <w:r>
        <w:rPr>
          <w:spacing w:val="-9"/>
        </w:rPr>
        <w:t xml:space="preserve"> </w:t>
      </w:r>
      <w:r>
        <w:t>the facility after work hours. When entering and departing the facility, each contractor must sign in and out as required at the site.</w:t>
      </w:r>
    </w:p>
    <w:p w14:paraId="7A81AA99" w14:textId="77777777" w:rsidR="000E6B94" w:rsidRDefault="000E6B94" w:rsidP="005F1D62">
      <w:pPr>
        <w:pStyle w:val="BodyText"/>
        <w:kinsoku w:val="0"/>
        <w:overflowPunct w:val="0"/>
        <w:jc w:val="both"/>
      </w:pPr>
    </w:p>
    <w:p w14:paraId="2070004C" w14:textId="77777777" w:rsidR="001C55D4" w:rsidRPr="001C55D4" w:rsidRDefault="000E6B94" w:rsidP="000D543E">
      <w:pPr>
        <w:pStyle w:val="ListParagraph"/>
        <w:numPr>
          <w:ilvl w:val="1"/>
          <w:numId w:val="15"/>
        </w:numPr>
        <w:tabs>
          <w:tab w:val="left" w:pos="1530"/>
          <w:tab w:val="left" w:pos="1800"/>
        </w:tabs>
        <w:kinsoku w:val="0"/>
        <w:overflowPunct w:val="0"/>
        <w:ind w:left="540" w:hanging="504"/>
        <w:jc w:val="both"/>
        <w:rPr>
          <w:rStyle w:val="Heading2Char"/>
          <w:b w:val="0"/>
          <w:bCs w:val="0"/>
          <w:spacing w:val="0"/>
        </w:rPr>
      </w:pPr>
      <w:bookmarkStart w:id="46" w:name="_Toc216426719"/>
      <w:r w:rsidRPr="001C55D4">
        <w:rPr>
          <w:rStyle w:val="Heading2Char"/>
        </w:rPr>
        <w:t>Employment of Illegal Aliens</w:t>
      </w:r>
      <w:bookmarkEnd w:id="46"/>
    </w:p>
    <w:p w14:paraId="689D375D" w14:textId="77777777" w:rsidR="00CE46D0" w:rsidRDefault="00CE46D0" w:rsidP="001C55D4">
      <w:pPr>
        <w:pStyle w:val="ListParagraph"/>
        <w:tabs>
          <w:tab w:val="left" w:pos="1530"/>
          <w:tab w:val="left" w:pos="1800"/>
        </w:tabs>
        <w:kinsoku w:val="0"/>
        <w:overflowPunct w:val="0"/>
        <w:ind w:left="540"/>
        <w:jc w:val="both"/>
      </w:pPr>
    </w:p>
    <w:p w14:paraId="5B7AB5A1" w14:textId="676AC142" w:rsidR="000E6B94" w:rsidRDefault="000E6B94" w:rsidP="001C55D4">
      <w:pPr>
        <w:pStyle w:val="ListParagraph"/>
        <w:tabs>
          <w:tab w:val="left" w:pos="1530"/>
          <w:tab w:val="left" w:pos="1800"/>
        </w:tabs>
        <w:kinsoku w:val="0"/>
        <w:overflowPunct w:val="0"/>
        <w:ind w:left="540"/>
        <w:jc w:val="both"/>
      </w:pPr>
      <w:r>
        <w:t>Subject to existing law, regulations</w:t>
      </w:r>
      <w:r w:rsidR="00CE46D0">
        <w:t>,</w:t>
      </w:r>
      <w:r>
        <w:t xml:space="preserve"> and other provisions under</w:t>
      </w:r>
      <w:r>
        <w:rPr>
          <w:spacing w:val="-15"/>
        </w:rPr>
        <w:t xml:space="preserve"> </w:t>
      </w:r>
      <w:r>
        <w:t>this</w:t>
      </w:r>
      <w:r>
        <w:rPr>
          <w:spacing w:val="-15"/>
        </w:rPr>
        <w:t xml:space="preserve"> </w:t>
      </w:r>
      <w:r>
        <w:t>effort,</w:t>
      </w:r>
      <w:r>
        <w:rPr>
          <w:spacing w:val="-15"/>
        </w:rPr>
        <w:t xml:space="preserve"> </w:t>
      </w:r>
      <w:r>
        <w:t>the</w:t>
      </w:r>
      <w:r>
        <w:rPr>
          <w:spacing w:val="-15"/>
        </w:rPr>
        <w:t xml:space="preserve"> </w:t>
      </w:r>
      <w:r>
        <w:t>Contractor</w:t>
      </w:r>
      <w:r>
        <w:rPr>
          <w:spacing w:val="-15"/>
        </w:rPr>
        <w:t xml:space="preserve"> </w:t>
      </w:r>
      <w:r>
        <w:t>must</w:t>
      </w:r>
      <w:r>
        <w:rPr>
          <w:spacing w:val="-15"/>
        </w:rPr>
        <w:t xml:space="preserve"> </w:t>
      </w:r>
      <w:r>
        <w:t>not</w:t>
      </w:r>
      <w:r>
        <w:rPr>
          <w:spacing w:val="-15"/>
        </w:rPr>
        <w:t xml:space="preserve"> </w:t>
      </w:r>
      <w:r>
        <w:t>employ</w:t>
      </w:r>
      <w:r>
        <w:rPr>
          <w:spacing w:val="-15"/>
        </w:rPr>
        <w:t xml:space="preserve"> </w:t>
      </w:r>
      <w:r>
        <w:t>illegal</w:t>
      </w:r>
      <w:r>
        <w:rPr>
          <w:spacing w:val="-15"/>
        </w:rPr>
        <w:t xml:space="preserve"> </w:t>
      </w:r>
      <w:r>
        <w:t>or</w:t>
      </w:r>
      <w:r>
        <w:rPr>
          <w:spacing w:val="-15"/>
        </w:rPr>
        <w:t xml:space="preserve"> </w:t>
      </w:r>
      <w:r>
        <w:t>undocumented</w:t>
      </w:r>
      <w:r>
        <w:rPr>
          <w:spacing w:val="-15"/>
        </w:rPr>
        <w:t xml:space="preserve"> </w:t>
      </w:r>
      <w:r>
        <w:t>aliens</w:t>
      </w:r>
      <w:r>
        <w:rPr>
          <w:spacing w:val="-15"/>
        </w:rPr>
        <w:t xml:space="preserve"> </w:t>
      </w:r>
      <w:r>
        <w:t>to</w:t>
      </w:r>
      <w:r>
        <w:rPr>
          <w:spacing w:val="-15"/>
        </w:rPr>
        <w:t xml:space="preserve"> </w:t>
      </w:r>
      <w:r>
        <w:t>perform under this awarded effort. The Contractor must ensure that this provision is expressly incorporated into any all subcontracts or subordinate agreements.</w:t>
      </w:r>
    </w:p>
    <w:p w14:paraId="4EA1B134" w14:textId="77777777" w:rsidR="00E95696" w:rsidRDefault="00E95696" w:rsidP="004609BC">
      <w:pPr>
        <w:pStyle w:val="BodyText"/>
        <w:kinsoku w:val="0"/>
        <w:overflowPunct w:val="0"/>
        <w:spacing w:before="6"/>
        <w:jc w:val="both"/>
      </w:pPr>
    </w:p>
    <w:p w14:paraId="41A29CC5" w14:textId="77777777" w:rsidR="00E340F0" w:rsidRDefault="00E340F0" w:rsidP="00F7275F">
      <w:pPr>
        <w:pStyle w:val="Heading1"/>
      </w:pPr>
      <w:bookmarkStart w:id="47" w:name="13._Contract_Deliverables"/>
      <w:bookmarkStart w:id="48" w:name="_Toc216426720"/>
      <w:bookmarkEnd w:id="47"/>
      <w:r w:rsidRPr="00BE2F3D">
        <w:t>Contract</w:t>
      </w:r>
      <w:r w:rsidRPr="00EA17DA">
        <w:t xml:space="preserve"> </w:t>
      </w:r>
      <w:r>
        <w:t>Deliverables</w:t>
      </w:r>
      <w:bookmarkEnd w:id="48"/>
    </w:p>
    <w:p w14:paraId="3191BC02" w14:textId="77777777" w:rsidR="00F7275F" w:rsidRPr="00EA17DA" w:rsidRDefault="00F7275F" w:rsidP="00F7275F"/>
    <w:p w14:paraId="37198C3C" w14:textId="77777777" w:rsidR="000E6B94" w:rsidRDefault="000E6B94" w:rsidP="00F7275F">
      <w:pPr>
        <w:pStyle w:val="BodyText"/>
        <w:kinsoku w:val="0"/>
        <w:overflowPunct w:val="0"/>
        <w:jc w:val="both"/>
        <w:rPr>
          <w:spacing w:val="-2"/>
        </w:rPr>
      </w:pPr>
      <w:r>
        <w:t>The</w:t>
      </w:r>
      <w:r>
        <w:rPr>
          <w:spacing w:val="-7"/>
        </w:rPr>
        <w:t xml:space="preserve"> </w:t>
      </w:r>
      <w:r>
        <w:t>Contractor</w:t>
      </w:r>
      <w:r>
        <w:rPr>
          <w:spacing w:val="-5"/>
        </w:rPr>
        <w:t xml:space="preserve"> </w:t>
      </w:r>
      <w:r>
        <w:t>shall</w:t>
      </w:r>
      <w:r>
        <w:rPr>
          <w:spacing w:val="-3"/>
        </w:rPr>
        <w:t xml:space="preserve"> </w:t>
      </w:r>
      <w:r>
        <w:t>provide</w:t>
      </w:r>
      <w:r>
        <w:rPr>
          <w:spacing w:val="-5"/>
        </w:rPr>
        <w:t xml:space="preserve"> </w:t>
      </w:r>
      <w:r>
        <w:t>all</w:t>
      </w:r>
      <w:r>
        <w:rPr>
          <w:spacing w:val="-3"/>
        </w:rPr>
        <w:t xml:space="preserve"> </w:t>
      </w:r>
      <w:r>
        <w:t>reports</w:t>
      </w:r>
      <w:r>
        <w:rPr>
          <w:spacing w:val="-4"/>
        </w:rPr>
        <w:t xml:space="preserve"> </w:t>
      </w:r>
      <w:r>
        <w:t>and</w:t>
      </w:r>
      <w:r>
        <w:rPr>
          <w:spacing w:val="-4"/>
        </w:rPr>
        <w:t xml:space="preserve"> </w:t>
      </w:r>
      <w:r>
        <w:t>documents</w:t>
      </w:r>
      <w:r>
        <w:rPr>
          <w:spacing w:val="-6"/>
        </w:rPr>
        <w:t xml:space="preserve"> </w:t>
      </w:r>
      <w:r>
        <w:t>to</w:t>
      </w:r>
      <w:r>
        <w:rPr>
          <w:spacing w:val="-5"/>
        </w:rPr>
        <w:t xml:space="preserve"> </w:t>
      </w:r>
      <w:r>
        <w:t>the</w:t>
      </w:r>
      <w:r>
        <w:rPr>
          <w:spacing w:val="-7"/>
        </w:rPr>
        <w:t xml:space="preserve"> </w:t>
      </w:r>
      <w:r>
        <w:t>COR</w:t>
      </w:r>
      <w:r>
        <w:rPr>
          <w:spacing w:val="-3"/>
        </w:rPr>
        <w:t xml:space="preserve"> </w:t>
      </w:r>
      <w:r>
        <w:t>at</w:t>
      </w:r>
      <w:r>
        <w:rPr>
          <w:spacing w:val="-3"/>
        </w:rPr>
        <w:t xml:space="preserve"> </w:t>
      </w:r>
      <w:r>
        <w:t>any</w:t>
      </w:r>
      <w:r>
        <w:rPr>
          <w:spacing w:val="-5"/>
        </w:rPr>
        <w:t xml:space="preserve"> </w:t>
      </w:r>
      <w:r>
        <w:t>time</w:t>
      </w:r>
      <w:r>
        <w:rPr>
          <w:spacing w:val="-5"/>
        </w:rPr>
        <w:t xml:space="preserve"> </w:t>
      </w:r>
      <w:r>
        <w:t>upon</w:t>
      </w:r>
      <w:r>
        <w:rPr>
          <w:spacing w:val="-2"/>
        </w:rPr>
        <w:t xml:space="preserve"> request.</w:t>
      </w:r>
    </w:p>
    <w:p w14:paraId="65956495" w14:textId="77777777" w:rsidR="000E6B94" w:rsidRDefault="000E6B94" w:rsidP="00790A5E">
      <w:pPr>
        <w:pStyle w:val="BodyText"/>
        <w:kinsoku w:val="0"/>
        <w:overflowPunct w:val="0"/>
        <w:spacing w:before="56"/>
        <w:rPr>
          <w:sz w:val="20"/>
          <w:szCs w:val="20"/>
        </w:rPr>
      </w:pPr>
    </w:p>
    <w:tbl>
      <w:tblPr>
        <w:tblpPr w:leftFromText="180" w:rightFromText="180" w:vertAnchor="text" w:tblpX="625" w:tblpY="1"/>
        <w:tblOverlap w:val="never"/>
        <w:tblW w:w="8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5"/>
        <w:gridCol w:w="2160"/>
        <w:gridCol w:w="4405"/>
      </w:tblGrid>
      <w:tr w:rsidR="000E6B94" w14:paraId="25C39AFD" w14:textId="77777777" w:rsidTr="003F67CD">
        <w:trPr>
          <w:trHeight w:val="273"/>
        </w:trPr>
        <w:tc>
          <w:tcPr>
            <w:tcW w:w="2165" w:type="dxa"/>
          </w:tcPr>
          <w:p w14:paraId="406F8829" w14:textId="77777777" w:rsidR="000E6B94" w:rsidRDefault="000E6B94" w:rsidP="003F67CD">
            <w:pPr>
              <w:pStyle w:val="TableParagraph"/>
              <w:kinsoku w:val="0"/>
              <w:overflowPunct w:val="0"/>
              <w:spacing w:line="253" w:lineRule="exact"/>
              <w:jc w:val="center"/>
              <w:rPr>
                <w:b/>
                <w:bCs/>
                <w:spacing w:val="-2"/>
              </w:rPr>
            </w:pPr>
            <w:r>
              <w:rPr>
                <w:b/>
                <w:bCs/>
              </w:rPr>
              <w:t>REPORT</w:t>
            </w:r>
            <w:r>
              <w:rPr>
                <w:b/>
                <w:bCs/>
                <w:spacing w:val="-10"/>
              </w:rPr>
              <w:t xml:space="preserve"> </w:t>
            </w:r>
            <w:r>
              <w:rPr>
                <w:b/>
                <w:bCs/>
                <w:spacing w:val="-2"/>
              </w:rPr>
              <w:t>DOCUMENT</w:t>
            </w:r>
          </w:p>
        </w:tc>
        <w:tc>
          <w:tcPr>
            <w:tcW w:w="2160" w:type="dxa"/>
          </w:tcPr>
          <w:p w14:paraId="11C751D5" w14:textId="77777777" w:rsidR="000E6B94" w:rsidRDefault="000E6B94" w:rsidP="003F67CD">
            <w:pPr>
              <w:pStyle w:val="TableParagraph"/>
              <w:kinsoku w:val="0"/>
              <w:overflowPunct w:val="0"/>
              <w:spacing w:line="253" w:lineRule="exact"/>
              <w:jc w:val="center"/>
              <w:rPr>
                <w:b/>
                <w:bCs/>
                <w:spacing w:val="-2"/>
              </w:rPr>
            </w:pPr>
            <w:r>
              <w:rPr>
                <w:b/>
                <w:bCs/>
                <w:spacing w:val="-2"/>
              </w:rPr>
              <w:t>FREQUENCY</w:t>
            </w:r>
          </w:p>
        </w:tc>
        <w:tc>
          <w:tcPr>
            <w:tcW w:w="4405" w:type="dxa"/>
          </w:tcPr>
          <w:p w14:paraId="269B100D" w14:textId="77777777" w:rsidR="000E6B94" w:rsidRDefault="000E6B94" w:rsidP="003F67CD">
            <w:pPr>
              <w:pStyle w:val="TableParagraph"/>
              <w:kinsoku w:val="0"/>
              <w:overflowPunct w:val="0"/>
              <w:spacing w:line="253" w:lineRule="exact"/>
              <w:jc w:val="center"/>
              <w:rPr>
                <w:b/>
                <w:bCs/>
                <w:spacing w:val="-2"/>
              </w:rPr>
            </w:pPr>
            <w:r>
              <w:rPr>
                <w:b/>
                <w:bCs/>
                <w:spacing w:val="-2"/>
              </w:rPr>
              <w:t>SECTION(S)</w:t>
            </w:r>
          </w:p>
        </w:tc>
      </w:tr>
      <w:tr w:rsidR="000E6B94" w14:paraId="77D36595" w14:textId="77777777" w:rsidTr="003F67CD">
        <w:trPr>
          <w:trHeight w:val="810"/>
        </w:trPr>
        <w:tc>
          <w:tcPr>
            <w:tcW w:w="2165" w:type="dxa"/>
          </w:tcPr>
          <w:p w14:paraId="5C1DB4B3" w14:textId="77777777" w:rsidR="000E6B94" w:rsidRPr="00F7275F" w:rsidRDefault="000E6B94" w:rsidP="003F67CD">
            <w:pPr>
              <w:pStyle w:val="TableParagraph"/>
              <w:kinsoku w:val="0"/>
              <w:overflowPunct w:val="0"/>
              <w:spacing w:line="268" w:lineRule="exact"/>
              <w:jc w:val="center"/>
              <w:rPr>
                <w:spacing w:val="-2"/>
                <w:sz w:val="20"/>
                <w:szCs w:val="20"/>
              </w:rPr>
            </w:pPr>
            <w:r w:rsidRPr="00F7275F">
              <w:rPr>
                <w:sz w:val="20"/>
                <w:szCs w:val="20"/>
              </w:rPr>
              <w:t>Instructional</w:t>
            </w:r>
            <w:r w:rsidRPr="00F7275F">
              <w:rPr>
                <w:spacing w:val="-11"/>
                <w:sz w:val="20"/>
                <w:szCs w:val="20"/>
              </w:rPr>
              <w:t xml:space="preserve"> </w:t>
            </w:r>
            <w:r w:rsidRPr="00F7275F">
              <w:rPr>
                <w:spacing w:val="-2"/>
                <w:sz w:val="20"/>
                <w:szCs w:val="20"/>
              </w:rPr>
              <w:t>Manuals</w:t>
            </w:r>
          </w:p>
        </w:tc>
        <w:tc>
          <w:tcPr>
            <w:tcW w:w="2160" w:type="dxa"/>
          </w:tcPr>
          <w:p w14:paraId="7AAA1A3B" w14:textId="687DE37D" w:rsidR="000E6B94" w:rsidRPr="00F7275F" w:rsidRDefault="00563C55" w:rsidP="003F67CD">
            <w:pPr>
              <w:pStyle w:val="TableParagraph"/>
              <w:kinsoku w:val="0"/>
              <w:overflowPunct w:val="0"/>
              <w:spacing w:before="5" w:line="225" w:lineRule="auto"/>
              <w:jc w:val="center"/>
              <w:rPr>
                <w:spacing w:val="-2"/>
                <w:sz w:val="20"/>
                <w:szCs w:val="20"/>
              </w:rPr>
            </w:pPr>
            <w:r w:rsidRPr="00F7275F">
              <w:rPr>
                <w:sz w:val="20"/>
                <w:szCs w:val="20"/>
              </w:rPr>
              <w:t>C</w:t>
            </w:r>
            <w:r w:rsidR="000E6B94" w:rsidRPr="00F7275F">
              <w:rPr>
                <w:sz w:val="20"/>
                <w:szCs w:val="20"/>
              </w:rPr>
              <w:t xml:space="preserve">ontract award and with </w:t>
            </w:r>
            <w:r w:rsidR="000E6B94" w:rsidRPr="00F7275F">
              <w:rPr>
                <w:spacing w:val="-2"/>
                <w:sz w:val="20"/>
                <w:szCs w:val="20"/>
              </w:rPr>
              <w:t>any</w:t>
            </w:r>
            <w:r w:rsidR="000E6B94" w:rsidRPr="00F7275F">
              <w:rPr>
                <w:spacing w:val="-10"/>
                <w:sz w:val="20"/>
                <w:szCs w:val="20"/>
              </w:rPr>
              <w:t xml:space="preserve"> </w:t>
            </w:r>
            <w:r w:rsidR="000E6B94" w:rsidRPr="00F7275F">
              <w:rPr>
                <w:spacing w:val="-2"/>
                <w:sz w:val="20"/>
                <w:szCs w:val="20"/>
              </w:rPr>
              <w:t>subsequent</w:t>
            </w:r>
            <w:r w:rsidR="000E6B94" w:rsidRPr="00F7275F">
              <w:rPr>
                <w:spacing w:val="-9"/>
                <w:sz w:val="20"/>
                <w:szCs w:val="20"/>
              </w:rPr>
              <w:t xml:space="preserve"> </w:t>
            </w:r>
            <w:r w:rsidR="000E6B94" w:rsidRPr="00F7275F">
              <w:rPr>
                <w:spacing w:val="-2"/>
                <w:sz w:val="20"/>
                <w:szCs w:val="20"/>
              </w:rPr>
              <w:t>manufacturer update.</w:t>
            </w:r>
          </w:p>
        </w:tc>
        <w:tc>
          <w:tcPr>
            <w:tcW w:w="4405" w:type="dxa"/>
          </w:tcPr>
          <w:p w14:paraId="6ABD3627" w14:textId="6F63B303" w:rsidR="000E6B94" w:rsidRPr="00F7275F" w:rsidRDefault="00A62B86" w:rsidP="003F67CD">
            <w:pPr>
              <w:pStyle w:val="TableParagraph"/>
              <w:kinsoku w:val="0"/>
              <w:overflowPunct w:val="0"/>
              <w:spacing w:line="268" w:lineRule="exact"/>
              <w:rPr>
                <w:spacing w:val="-2"/>
                <w:sz w:val="20"/>
                <w:szCs w:val="20"/>
              </w:rPr>
            </w:pPr>
            <w:r>
              <w:rPr>
                <w:sz w:val="20"/>
                <w:szCs w:val="20"/>
              </w:rPr>
              <w:t>10</w:t>
            </w:r>
            <w:r w:rsidR="000E6B94" w:rsidRPr="00F7275F">
              <w:rPr>
                <w:sz w:val="20"/>
                <w:szCs w:val="20"/>
              </w:rPr>
              <w:t>.</w:t>
            </w:r>
            <w:r w:rsidR="000E6B94" w:rsidRPr="00F7275F">
              <w:rPr>
                <w:spacing w:val="-5"/>
                <w:sz w:val="20"/>
                <w:szCs w:val="20"/>
              </w:rPr>
              <w:t xml:space="preserve"> </w:t>
            </w:r>
            <w:r w:rsidR="000E6B94" w:rsidRPr="00F7275F">
              <w:rPr>
                <w:sz w:val="20"/>
                <w:szCs w:val="20"/>
              </w:rPr>
              <w:t>Training</w:t>
            </w:r>
            <w:r w:rsidR="000E6B94" w:rsidRPr="00F7275F">
              <w:rPr>
                <w:spacing w:val="-7"/>
                <w:sz w:val="20"/>
                <w:szCs w:val="20"/>
              </w:rPr>
              <w:t xml:space="preserve"> </w:t>
            </w:r>
            <w:r w:rsidR="000E6B94" w:rsidRPr="00F7275F">
              <w:rPr>
                <w:sz w:val="20"/>
                <w:szCs w:val="20"/>
              </w:rPr>
              <w:t>/</w:t>
            </w:r>
            <w:r w:rsidR="000E6B94" w:rsidRPr="00F7275F">
              <w:rPr>
                <w:spacing w:val="-3"/>
                <w:sz w:val="20"/>
                <w:szCs w:val="20"/>
              </w:rPr>
              <w:t xml:space="preserve"> </w:t>
            </w:r>
            <w:r w:rsidR="000E6B94" w:rsidRPr="00F7275F">
              <w:rPr>
                <w:spacing w:val="-2"/>
                <w:sz w:val="20"/>
                <w:szCs w:val="20"/>
              </w:rPr>
              <w:t>Instruction</w:t>
            </w:r>
          </w:p>
        </w:tc>
      </w:tr>
      <w:tr w:rsidR="000E6B94" w14:paraId="7BC88C61" w14:textId="77777777" w:rsidTr="003F67CD">
        <w:trPr>
          <w:trHeight w:val="363"/>
        </w:trPr>
        <w:tc>
          <w:tcPr>
            <w:tcW w:w="2165" w:type="dxa"/>
          </w:tcPr>
          <w:p w14:paraId="03ED0928" w14:textId="77777777" w:rsidR="000E6B94" w:rsidRPr="00F7275F" w:rsidRDefault="000E6B94" w:rsidP="003F67CD">
            <w:pPr>
              <w:pStyle w:val="TableParagraph"/>
              <w:kinsoku w:val="0"/>
              <w:overflowPunct w:val="0"/>
              <w:spacing w:line="265" w:lineRule="exact"/>
              <w:jc w:val="center"/>
              <w:rPr>
                <w:spacing w:val="-2"/>
                <w:sz w:val="20"/>
                <w:szCs w:val="20"/>
              </w:rPr>
            </w:pPr>
            <w:r w:rsidRPr="00F7275F">
              <w:rPr>
                <w:sz w:val="20"/>
                <w:szCs w:val="20"/>
              </w:rPr>
              <w:t>Inventory</w:t>
            </w:r>
            <w:r w:rsidRPr="00F7275F">
              <w:rPr>
                <w:spacing w:val="-7"/>
                <w:sz w:val="20"/>
                <w:szCs w:val="20"/>
              </w:rPr>
              <w:t xml:space="preserve"> </w:t>
            </w:r>
            <w:r w:rsidRPr="00F7275F">
              <w:rPr>
                <w:spacing w:val="-2"/>
                <w:sz w:val="20"/>
                <w:szCs w:val="20"/>
              </w:rPr>
              <w:t>Report</w:t>
            </w:r>
          </w:p>
        </w:tc>
        <w:tc>
          <w:tcPr>
            <w:tcW w:w="2160" w:type="dxa"/>
          </w:tcPr>
          <w:p w14:paraId="3784F91B" w14:textId="77777777" w:rsidR="000E6B94" w:rsidRPr="00F7275F" w:rsidRDefault="000E6B94" w:rsidP="003F67CD">
            <w:pPr>
              <w:pStyle w:val="TableParagraph"/>
              <w:kinsoku w:val="0"/>
              <w:overflowPunct w:val="0"/>
              <w:spacing w:line="265" w:lineRule="exact"/>
              <w:jc w:val="center"/>
              <w:rPr>
                <w:spacing w:val="-5"/>
                <w:sz w:val="20"/>
                <w:szCs w:val="20"/>
                <w:vertAlign w:val="superscript"/>
              </w:rPr>
            </w:pPr>
            <w:r w:rsidRPr="00F7275F">
              <w:rPr>
                <w:sz w:val="20"/>
                <w:szCs w:val="20"/>
              </w:rPr>
              <w:t>Monthly:</w:t>
            </w:r>
            <w:r w:rsidRPr="00F7275F">
              <w:rPr>
                <w:spacing w:val="-9"/>
                <w:sz w:val="20"/>
                <w:szCs w:val="20"/>
              </w:rPr>
              <w:t xml:space="preserve"> </w:t>
            </w:r>
            <w:r w:rsidRPr="00F7275F">
              <w:rPr>
                <w:sz w:val="20"/>
                <w:szCs w:val="20"/>
              </w:rPr>
              <w:t>1</w:t>
            </w:r>
            <w:r w:rsidRPr="00F7275F">
              <w:rPr>
                <w:sz w:val="20"/>
                <w:szCs w:val="20"/>
                <w:vertAlign w:val="superscript"/>
              </w:rPr>
              <w:t>st</w:t>
            </w:r>
            <w:r w:rsidRPr="00F7275F">
              <w:rPr>
                <w:sz w:val="20"/>
                <w:szCs w:val="20"/>
              </w:rPr>
              <w:t>-</w:t>
            </w:r>
            <w:r w:rsidRPr="00F7275F">
              <w:rPr>
                <w:spacing w:val="-5"/>
                <w:sz w:val="20"/>
                <w:szCs w:val="20"/>
              </w:rPr>
              <w:t>7</w:t>
            </w:r>
            <w:r w:rsidRPr="00F7275F">
              <w:rPr>
                <w:spacing w:val="-5"/>
                <w:sz w:val="20"/>
                <w:szCs w:val="20"/>
                <w:vertAlign w:val="superscript"/>
              </w:rPr>
              <w:t>th</w:t>
            </w:r>
          </w:p>
        </w:tc>
        <w:tc>
          <w:tcPr>
            <w:tcW w:w="4405" w:type="dxa"/>
          </w:tcPr>
          <w:p w14:paraId="035555C8" w14:textId="179DF4B3" w:rsidR="000E6B94" w:rsidRPr="00F7275F" w:rsidRDefault="000E6B94" w:rsidP="003F67CD">
            <w:pPr>
              <w:pStyle w:val="TableParagraph"/>
              <w:kinsoku w:val="0"/>
              <w:overflowPunct w:val="0"/>
              <w:spacing w:line="228" w:lineRule="auto"/>
              <w:rPr>
                <w:sz w:val="20"/>
                <w:szCs w:val="20"/>
              </w:rPr>
            </w:pPr>
            <w:r w:rsidRPr="00F7275F">
              <w:rPr>
                <w:sz w:val="20"/>
                <w:szCs w:val="20"/>
              </w:rPr>
              <w:t>1</w:t>
            </w:r>
            <w:r w:rsidR="00A62B86">
              <w:rPr>
                <w:sz w:val="20"/>
                <w:szCs w:val="20"/>
              </w:rPr>
              <w:t>1</w:t>
            </w:r>
            <w:r w:rsidRPr="00F7275F">
              <w:rPr>
                <w:sz w:val="20"/>
                <w:szCs w:val="20"/>
              </w:rPr>
              <w:t>.</w:t>
            </w:r>
            <w:r w:rsidRPr="00F7275F">
              <w:rPr>
                <w:spacing w:val="-13"/>
                <w:sz w:val="20"/>
                <w:szCs w:val="20"/>
              </w:rPr>
              <w:t xml:space="preserve"> </w:t>
            </w:r>
            <w:r w:rsidRPr="00F7275F">
              <w:rPr>
                <w:sz w:val="20"/>
                <w:szCs w:val="20"/>
              </w:rPr>
              <w:t>Unit</w:t>
            </w:r>
            <w:r w:rsidRPr="00F7275F">
              <w:rPr>
                <w:spacing w:val="-13"/>
                <w:sz w:val="20"/>
                <w:szCs w:val="20"/>
              </w:rPr>
              <w:t xml:space="preserve"> </w:t>
            </w:r>
            <w:r w:rsidRPr="00F7275F">
              <w:rPr>
                <w:sz w:val="20"/>
                <w:szCs w:val="20"/>
              </w:rPr>
              <w:t>Identification</w:t>
            </w:r>
            <w:r w:rsidRPr="00F7275F">
              <w:rPr>
                <w:spacing w:val="-13"/>
                <w:sz w:val="20"/>
                <w:szCs w:val="20"/>
              </w:rPr>
              <w:t xml:space="preserve"> </w:t>
            </w:r>
            <w:r w:rsidRPr="00F7275F">
              <w:rPr>
                <w:sz w:val="20"/>
                <w:szCs w:val="20"/>
              </w:rPr>
              <w:t>and Inventory Control</w:t>
            </w:r>
          </w:p>
        </w:tc>
      </w:tr>
      <w:tr w:rsidR="000E6B94" w14:paraId="2F873217" w14:textId="77777777" w:rsidTr="003F67CD">
        <w:trPr>
          <w:trHeight w:val="317"/>
        </w:trPr>
        <w:tc>
          <w:tcPr>
            <w:tcW w:w="2165" w:type="dxa"/>
          </w:tcPr>
          <w:p w14:paraId="57BE6451" w14:textId="77777777" w:rsidR="000E6B94" w:rsidRPr="00F7275F" w:rsidRDefault="000E6B94" w:rsidP="003F67CD">
            <w:pPr>
              <w:pStyle w:val="TableParagraph"/>
              <w:kinsoku w:val="0"/>
              <w:overflowPunct w:val="0"/>
              <w:spacing w:line="259" w:lineRule="exact"/>
              <w:jc w:val="center"/>
              <w:rPr>
                <w:spacing w:val="-4"/>
                <w:sz w:val="20"/>
                <w:szCs w:val="20"/>
              </w:rPr>
            </w:pPr>
            <w:r w:rsidRPr="00F7275F">
              <w:rPr>
                <w:sz w:val="20"/>
                <w:szCs w:val="20"/>
              </w:rPr>
              <w:t>Maintenance</w:t>
            </w:r>
            <w:r w:rsidRPr="00F7275F">
              <w:rPr>
                <w:spacing w:val="-9"/>
                <w:sz w:val="20"/>
                <w:szCs w:val="20"/>
              </w:rPr>
              <w:t xml:space="preserve"> </w:t>
            </w:r>
            <w:r w:rsidRPr="00F7275F">
              <w:rPr>
                <w:spacing w:val="-4"/>
                <w:sz w:val="20"/>
                <w:szCs w:val="20"/>
              </w:rPr>
              <w:t>Plan</w:t>
            </w:r>
          </w:p>
        </w:tc>
        <w:tc>
          <w:tcPr>
            <w:tcW w:w="2160" w:type="dxa"/>
          </w:tcPr>
          <w:p w14:paraId="3E1B6ABE" w14:textId="77777777" w:rsidR="000E6B94" w:rsidRPr="00F7275F" w:rsidRDefault="000E6B94" w:rsidP="003F67CD">
            <w:pPr>
              <w:pStyle w:val="TableParagraph"/>
              <w:kinsoku w:val="0"/>
              <w:overflowPunct w:val="0"/>
              <w:spacing w:line="259" w:lineRule="exact"/>
              <w:jc w:val="center"/>
              <w:rPr>
                <w:spacing w:val="-5"/>
                <w:sz w:val="20"/>
                <w:szCs w:val="20"/>
                <w:vertAlign w:val="superscript"/>
              </w:rPr>
            </w:pPr>
            <w:r w:rsidRPr="00F7275F">
              <w:rPr>
                <w:sz w:val="20"/>
                <w:szCs w:val="20"/>
              </w:rPr>
              <w:t>Monthly:</w:t>
            </w:r>
            <w:r w:rsidRPr="00F7275F">
              <w:rPr>
                <w:spacing w:val="-9"/>
                <w:sz w:val="20"/>
                <w:szCs w:val="20"/>
              </w:rPr>
              <w:t xml:space="preserve"> </w:t>
            </w:r>
            <w:r w:rsidRPr="00F7275F">
              <w:rPr>
                <w:sz w:val="20"/>
                <w:szCs w:val="20"/>
              </w:rPr>
              <w:t>1</w:t>
            </w:r>
            <w:r w:rsidRPr="00F7275F">
              <w:rPr>
                <w:sz w:val="20"/>
                <w:szCs w:val="20"/>
                <w:vertAlign w:val="superscript"/>
              </w:rPr>
              <w:t>st</w:t>
            </w:r>
            <w:r w:rsidRPr="00F7275F">
              <w:rPr>
                <w:sz w:val="20"/>
                <w:szCs w:val="20"/>
              </w:rPr>
              <w:t>-</w:t>
            </w:r>
            <w:r w:rsidRPr="00F7275F">
              <w:rPr>
                <w:spacing w:val="-5"/>
                <w:sz w:val="20"/>
                <w:szCs w:val="20"/>
              </w:rPr>
              <w:t>7</w:t>
            </w:r>
            <w:r w:rsidRPr="00F7275F">
              <w:rPr>
                <w:spacing w:val="-5"/>
                <w:sz w:val="20"/>
                <w:szCs w:val="20"/>
                <w:vertAlign w:val="superscript"/>
              </w:rPr>
              <w:t>th</w:t>
            </w:r>
          </w:p>
        </w:tc>
        <w:tc>
          <w:tcPr>
            <w:tcW w:w="4405" w:type="dxa"/>
          </w:tcPr>
          <w:p w14:paraId="3CDAC368" w14:textId="0C55D72B" w:rsidR="000E6B94" w:rsidRPr="00F7275F" w:rsidRDefault="00A62B86" w:rsidP="003F67CD">
            <w:pPr>
              <w:pStyle w:val="TableParagraph"/>
              <w:kinsoku w:val="0"/>
              <w:overflowPunct w:val="0"/>
              <w:spacing w:line="213" w:lineRule="auto"/>
              <w:rPr>
                <w:spacing w:val="-2"/>
                <w:sz w:val="20"/>
                <w:szCs w:val="20"/>
              </w:rPr>
            </w:pPr>
            <w:r>
              <w:rPr>
                <w:sz w:val="20"/>
                <w:szCs w:val="20"/>
              </w:rPr>
              <w:t>6</w:t>
            </w:r>
            <w:r w:rsidR="000E6B94" w:rsidRPr="00F7275F">
              <w:rPr>
                <w:sz w:val="20"/>
                <w:szCs w:val="20"/>
              </w:rPr>
              <w:t>.</w:t>
            </w:r>
            <w:r w:rsidR="000E6B94" w:rsidRPr="00F7275F">
              <w:rPr>
                <w:spacing w:val="-15"/>
                <w:sz w:val="20"/>
                <w:szCs w:val="20"/>
              </w:rPr>
              <w:t xml:space="preserve"> </w:t>
            </w:r>
            <w:r w:rsidR="000E6B94" w:rsidRPr="00F7275F">
              <w:rPr>
                <w:sz w:val="20"/>
                <w:szCs w:val="20"/>
              </w:rPr>
              <w:t>Maintenance</w:t>
            </w:r>
            <w:r w:rsidR="000E6B94" w:rsidRPr="00F7275F">
              <w:rPr>
                <w:spacing w:val="-15"/>
                <w:sz w:val="20"/>
                <w:szCs w:val="20"/>
              </w:rPr>
              <w:t xml:space="preserve"> </w:t>
            </w:r>
            <w:r w:rsidR="000E6B94" w:rsidRPr="00F7275F">
              <w:rPr>
                <w:sz w:val="20"/>
                <w:szCs w:val="20"/>
              </w:rPr>
              <w:t>and</w:t>
            </w:r>
            <w:r w:rsidR="000E6B94" w:rsidRPr="00F7275F">
              <w:rPr>
                <w:spacing w:val="-15"/>
                <w:sz w:val="20"/>
                <w:szCs w:val="20"/>
              </w:rPr>
              <w:t xml:space="preserve"> </w:t>
            </w:r>
            <w:r w:rsidR="000E6B94" w:rsidRPr="00F7275F">
              <w:rPr>
                <w:sz w:val="20"/>
                <w:szCs w:val="20"/>
              </w:rPr>
              <w:t xml:space="preserve">Service </w:t>
            </w:r>
            <w:r w:rsidR="000E6B94" w:rsidRPr="00F7275F">
              <w:rPr>
                <w:spacing w:val="-2"/>
                <w:sz w:val="20"/>
                <w:szCs w:val="20"/>
              </w:rPr>
              <w:t>Calls</w:t>
            </w:r>
          </w:p>
        </w:tc>
      </w:tr>
      <w:tr w:rsidR="000E6B94" w14:paraId="4E6B4C46" w14:textId="77777777" w:rsidTr="003F67CD">
        <w:trPr>
          <w:trHeight w:val="353"/>
        </w:trPr>
        <w:tc>
          <w:tcPr>
            <w:tcW w:w="2165" w:type="dxa"/>
          </w:tcPr>
          <w:p w14:paraId="709976DE" w14:textId="77777777" w:rsidR="000E6B94" w:rsidRPr="00F7275F" w:rsidRDefault="000E6B94" w:rsidP="003F67CD">
            <w:pPr>
              <w:pStyle w:val="TableParagraph"/>
              <w:kinsoku w:val="0"/>
              <w:overflowPunct w:val="0"/>
              <w:spacing w:line="257" w:lineRule="exact"/>
              <w:jc w:val="center"/>
              <w:rPr>
                <w:spacing w:val="-4"/>
                <w:sz w:val="20"/>
                <w:szCs w:val="20"/>
              </w:rPr>
            </w:pPr>
            <w:r w:rsidRPr="00F7275F">
              <w:rPr>
                <w:sz w:val="20"/>
                <w:szCs w:val="20"/>
              </w:rPr>
              <w:t>Service</w:t>
            </w:r>
            <w:r w:rsidRPr="00F7275F">
              <w:rPr>
                <w:spacing w:val="-10"/>
                <w:sz w:val="20"/>
                <w:szCs w:val="20"/>
              </w:rPr>
              <w:t xml:space="preserve"> </w:t>
            </w:r>
            <w:r w:rsidRPr="00F7275F">
              <w:rPr>
                <w:sz w:val="20"/>
                <w:szCs w:val="20"/>
              </w:rPr>
              <w:t>Call</w:t>
            </w:r>
            <w:r w:rsidRPr="00F7275F">
              <w:rPr>
                <w:spacing w:val="-7"/>
                <w:sz w:val="20"/>
                <w:szCs w:val="20"/>
              </w:rPr>
              <w:t xml:space="preserve"> </w:t>
            </w:r>
            <w:r w:rsidRPr="00F7275F">
              <w:rPr>
                <w:spacing w:val="-4"/>
                <w:sz w:val="20"/>
                <w:szCs w:val="20"/>
              </w:rPr>
              <w:t>Plan</w:t>
            </w:r>
          </w:p>
        </w:tc>
        <w:tc>
          <w:tcPr>
            <w:tcW w:w="2160" w:type="dxa"/>
          </w:tcPr>
          <w:p w14:paraId="4A720CAC" w14:textId="77777777" w:rsidR="000E6B94" w:rsidRPr="00F7275F" w:rsidRDefault="000E6B94" w:rsidP="003F67CD">
            <w:pPr>
              <w:pStyle w:val="TableParagraph"/>
              <w:kinsoku w:val="0"/>
              <w:overflowPunct w:val="0"/>
              <w:spacing w:line="257" w:lineRule="exact"/>
              <w:jc w:val="center"/>
              <w:rPr>
                <w:spacing w:val="-2"/>
                <w:sz w:val="20"/>
                <w:szCs w:val="20"/>
              </w:rPr>
            </w:pPr>
            <w:r w:rsidRPr="00F7275F">
              <w:rPr>
                <w:spacing w:val="-2"/>
                <w:sz w:val="20"/>
                <w:szCs w:val="20"/>
              </w:rPr>
              <w:t>Quarterly</w:t>
            </w:r>
          </w:p>
        </w:tc>
        <w:tc>
          <w:tcPr>
            <w:tcW w:w="4405" w:type="dxa"/>
          </w:tcPr>
          <w:p w14:paraId="145CFD3A" w14:textId="40AC705E" w:rsidR="000E6B94" w:rsidRPr="00F7275F" w:rsidRDefault="00A62B86" w:rsidP="003F67CD">
            <w:pPr>
              <w:pStyle w:val="TableParagraph"/>
              <w:kinsoku w:val="0"/>
              <w:overflowPunct w:val="0"/>
              <w:spacing w:line="246" w:lineRule="exact"/>
              <w:rPr>
                <w:spacing w:val="-2"/>
                <w:sz w:val="20"/>
                <w:szCs w:val="20"/>
              </w:rPr>
            </w:pPr>
            <w:r>
              <w:rPr>
                <w:sz w:val="20"/>
                <w:szCs w:val="20"/>
              </w:rPr>
              <w:t>6</w:t>
            </w:r>
            <w:r w:rsidR="000E6B94" w:rsidRPr="00F7275F">
              <w:rPr>
                <w:sz w:val="20"/>
                <w:szCs w:val="20"/>
              </w:rPr>
              <w:t>.</w:t>
            </w:r>
            <w:r w:rsidR="000E6B94" w:rsidRPr="00F7275F">
              <w:rPr>
                <w:spacing w:val="-15"/>
                <w:sz w:val="20"/>
                <w:szCs w:val="20"/>
              </w:rPr>
              <w:t xml:space="preserve"> </w:t>
            </w:r>
            <w:r w:rsidR="000E6B94" w:rsidRPr="00F7275F">
              <w:rPr>
                <w:sz w:val="20"/>
                <w:szCs w:val="20"/>
              </w:rPr>
              <w:t>Maintenance</w:t>
            </w:r>
            <w:r w:rsidR="000E6B94" w:rsidRPr="00F7275F">
              <w:rPr>
                <w:spacing w:val="-15"/>
                <w:sz w:val="20"/>
                <w:szCs w:val="20"/>
              </w:rPr>
              <w:t xml:space="preserve"> </w:t>
            </w:r>
            <w:r w:rsidR="000E6B94" w:rsidRPr="00F7275F">
              <w:rPr>
                <w:sz w:val="20"/>
                <w:szCs w:val="20"/>
              </w:rPr>
              <w:t>and</w:t>
            </w:r>
            <w:r w:rsidR="000E6B94" w:rsidRPr="00F7275F">
              <w:rPr>
                <w:spacing w:val="-15"/>
                <w:sz w:val="20"/>
                <w:szCs w:val="20"/>
              </w:rPr>
              <w:t xml:space="preserve"> </w:t>
            </w:r>
            <w:r w:rsidR="000E6B94" w:rsidRPr="00F7275F">
              <w:rPr>
                <w:sz w:val="20"/>
                <w:szCs w:val="20"/>
              </w:rPr>
              <w:t xml:space="preserve">Service </w:t>
            </w:r>
            <w:r w:rsidR="000E6B94" w:rsidRPr="00F7275F">
              <w:rPr>
                <w:spacing w:val="-2"/>
                <w:sz w:val="20"/>
                <w:szCs w:val="20"/>
              </w:rPr>
              <w:t>Calls</w:t>
            </w:r>
          </w:p>
        </w:tc>
      </w:tr>
      <w:tr w:rsidR="000E6B94" w14:paraId="78F3A4B8" w14:textId="77777777" w:rsidTr="003F67CD">
        <w:trPr>
          <w:trHeight w:val="443"/>
        </w:trPr>
        <w:tc>
          <w:tcPr>
            <w:tcW w:w="2165" w:type="dxa"/>
          </w:tcPr>
          <w:p w14:paraId="0559E7BC" w14:textId="3E9E5A45" w:rsidR="000E6B94" w:rsidRPr="00F7275F" w:rsidRDefault="00540336" w:rsidP="003F67CD">
            <w:pPr>
              <w:pStyle w:val="TableParagraph"/>
              <w:kinsoku w:val="0"/>
              <w:overflowPunct w:val="0"/>
              <w:spacing w:line="228" w:lineRule="auto"/>
              <w:jc w:val="center"/>
              <w:rPr>
                <w:sz w:val="20"/>
                <w:szCs w:val="20"/>
              </w:rPr>
            </w:pPr>
            <w:r w:rsidRPr="00F7275F">
              <w:rPr>
                <w:sz w:val="20"/>
                <w:szCs w:val="20"/>
              </w:rPr>
              <w:t>X-ray</w:t>
            </w:r>
            <w:r w:rsidR="000E6B94" w:rsidRPr="00F7275F">
              <w:rPr>
                <w:spacing w:val="-15"/>
                <w:sz w:val="20"/>
                <w:szCs w:val="20"/>
              </w:rPr>
              <w:t xml:space="preserve"> </w:t>
            </w:r>
            <w:r w:rsidR="000E6B94" w:rsidRPr="00F7275F">
              <w:rPr>
                <w:sz w:val="20"/>
                <w:szCs w:val="20"/>
              </w:rPr>
              <w:t>Installation</w:t>
            </w:r>
            <w:r w:rsidR="000E6B94" w:rsidRPr="00F7275F">
              <w:rPr>
                <w:spacing w:val="-15"/>
                <w:sz w:val="20"/>
                <w:szCs w:val="20"/>
              </w:rPr>
              <w:t xml:space="preserve"> </w:t>
            </w:r>
            <w:r w:rsidR="000E6B94" w:rsidRPr="00F7275F">
              <w:rPr>
                <w:sz w:val="20"/>
                <w:szCs w:val="20"/>
              </w:rPr>
              <w:t>and Removal Report</w:t>
            </w:r>
          </w:p>
        </w:tc>
        <w:tc>
          <w:tcPr>
            <w:tcW w:w="2160" w:type="dxa"/>
          </w:tcPr>
          <w:p w14:paraId="651BC3A7" w14:textId="77777777" w:rsidR="000E6B94" w:rsidRPr="00F7275F" w:rsidRDefault="000E6B94" w:rsidP="003F67CD">
            <w:pPr>
              <w:pStyle w:val="TableParagraph"/>
              <w:kinsoku w:val="0"/>
              <w:overflowPunct w:val="0"/>
              <w:spacing w:line="267" w:lineRule="exact"/>
              <w:jc w:val="center"/>
              <w:rPr>
                <w:spacing w:val="-5"/>
                <w:sz w:val="20"/>
                <w:szCs w:val="20"/>
                <w:vertAlign w:val="superscript"/>
              </w:rPr>
            </w:pPr>
            <w:r w:rsidRPr="00F7275F">
              <w:rPr>
                <w:sz w:val="20"/>
                <w:szCs w:val="20"/>
              </w:rPr>
              <w:t>Monthly:</w:t>
            </w:r>
            <w:r w:rsidRPr="00F7275F">
              <w:rPr>
                <w:spacing w:val="-9"/>
                <w:sz w:val="20"/>
                <w:szCs w:val="20"/>
              </w:rPr>
              <w:t xml:space="preserve"> </w:t>
            </w:r>
            <w:r w:rsidRPr="00F7275F">
              <w:rPr>
                <w:sz w:val="20"/>
                <w:szCs w:val="20"/>
              </w:rPr>
              <w:t>1</w:t>
            </w:r>
            <w:r w:rsidRPr="00F7275F">
              <w:rPr>
                <w:sz w:val="20"/>
                <w:szCs w:val="20"/>
                <w:vertAlign w:val="superscript"/>
              </w:rPr>
              <w:t>st</w:t>
            </w:r>
            <w:r w:rsidRPr="00F7275F">
              <w:rPr>
                <w:sz w:val="20"/>
                <w:szCs w:val="20"/>
              </w:rPr>
              <w:t>-</w:t>
            </w:r>
            <w:r w:rsidRPr="00F7275F">
              <w:rPr>
                <w:spacing w:val="-5"/>
                <w:sz w:val="20"/>
                <w:szCs w:val="20"/>
              </w:rPr>
              <w:t>7</w:t>
            </w:r>
            <w:r w:rsidRPr="00F7275F">
              <w:rPr>
                <w:spacing w:val="-5"/>
                <w:sz w:val="20"/>
                <w:szCs w:val="20"/>
                <w:vertAlign w:val="superscript"/>
              </w:rPr>
              <w:t>th</w:t>
            </w:r>
          </w:p>
        </w:tc>
        <w:tc>
          <w:tcPr>
            <w:tcW w:w="4405" w:type="dxa"/>
          </w:tcPr>
          <w:p w14:paraId="752DCBE2" w14:textId="0C9670DF" w:rsidR="000E6B94" w:rsidRPr="00F7275F" w:rsidRDefault="00A62B86" w:rsidP="003F67CD">
            <w:pPr>
              <w:pStyle w:val="TableParagraph"/>
              <w:kinsoku w:val="0"/>
              <w:overflowPunct w:val="0"/>
              <w:spacing w:line="228" w:lineRule="auto"/>
              <w:rPr>
                <w:sz w:val="20"/>
                <w:szCs w:val="20"/>
              </w:rPr>
            </w:pPr>
            <w:r>
              <w:rPr>
                <w:sz w:val="20"/>
                <w:szCs w:val="20"/>
              </w:rPr>
              <w:t>5</w:t>
            </w:r>
            <w:r w:rsidR="000E6B94" w:rsidRPr="00F7275F">
              <w:rPr>
                <w:sz w:val="20"/>
                <w:szCs w:val="20"/>
              </w:rPr>
              <w:t>.</w:t>
            </w:r>
            <w:r w:rsidR="000E6B94" w:rsidRPr="00F7275F">
              <w:rPr>
                <w:spacing w:val="-9"/>
                <w:sz w:val="20"/>
                <w:szCs w:val="20"/>
              </w:rPr>
              <w:t xml:space="preserve"> </w:t>
            </w:r>
            <w:r w:rsidR="000E6B94" w:rsidRPr="00F7275F">
              <w:rPr>
                <w:sz w:val="20"/>
                <w:szCs w:val="20"/>
              </w:rPr>
              <w:t>Delivery</w:t>
            </w:r>
            <w:r w:rsidR="000E6B94" w:rsidRPr="00F7275F">
              <w:rPr>
                <w:spacing w:val="-11"/>
                <w:sz w:val="20"/>
                <w:szCs w:val="20"/>
              </w:rPr>
              <w:t xml:space="preserve"> </w:t>
            </w:r>
            <w:r w:rsidR="000E6B94" w:rsidRPr="00F7275F">
              <w:rPr>
                <w:sz w:val="20"/>
                <w:szCs w:val="20"/>
              </w:rPr>
              <w:t>and</w:t>
            </w:r>
            <w:r w:rsidR="000E6B94" w:rsidRPr="00F7275F">
              <w:rPr>
                <w:spacing w:val="-9"/>
                <w:sz w:val="20"/>
                <w:szCs w:val="20"/>
              </w:rPr>
              <w:t xml:space="preserve"> </w:t>
            </w:r>
            <w:r w:rsidR="000E6B94" w:rsidRPr="00F7275F">
              <w:rPr>
                <w:sz w:val="20"/>
                <w:szCs w:val="20"/>
              </w:rPr>
              <w:t>Installation</w:t>
            </w:r>
            <w:r w:rsidR="000E6B94" w:rsidRPr="00F7275F">
              <w:rPr>
                <w:spacing w:val="-9"/>
                <w:sz w:val="20"/>
                <w:szCs w:val="20"/>
              </w:rPr>
              <w:t xml:space="preserve"> </w:t>
            </w:r>
            <w:r w:rsidR="000E6B94" w:rsidRPr="00F7275F">
              <w:rPr>
                <w:sz w:val="20"/>
                <w:szCs w:val="20"/>
              </w:rPr>
              <w:t>of New Equipment.</w:t>
            </w:r>
          </w:p>
        </w:tc>
      </w:tr>
      <w:tr w:rsidR="000E6B94" w14:paraId="09547135" w14:textId="77777777" w:rsidTr="003F67CD">
        <w:trPr>
          <w:trHeight w:val="344"/>
        </w:trPr>
        <w:tc>
          <w:tcPr>
            <w:tcW w:w="2165" w:type="dxa"/>
          </w:tcPr>
          <w:p w14:paraId="36031E5B" w14:textId="77777777" w:rsidR="000E6B94" w:rsidRPr="00F7275F" w:rsidRDefault="000E6B94" w:rsidP="003F67CD">
            <w:pPr>
              <w:pStyle w:val="TableParagraph"/>
              <w:kinsoku w:val="0"/>
              <w:overflowPunct w:val="0"/>
              <w:spacing w:line="258" w:lineRule="exact"/>
              <w:jc w:val="center"/>
              <w:rPr>
                <w:spacing w:val="-2"/>
                <w:sz w:val="20"/>
                <w:szCs w:val="20"/>
              </w:rPr>
            </w:pPr>
            <w:r w:rsidRPr="00F7275F">
              <w:rPr>
                <w:sz w:val="20"/>
                <w:szCs w:val="20"/>
              </w:rPr>
              <w:t>Radiation</w:t>
            </w:r>
            <w:r w:rsidRPr="00F7275F">
              <w:rPr>
                <w:spacing w:val="-7"/>
                <w:sz w:val="20"/>
                <w:szCs w:val="20"/>
              </w:rPr>
              <w:t xml:space="preserve"> </w:t>
            </w:r>
            <w:r w:rsidRPr="00F7275F">
              <w:rPr>
                <w:sz w:val="20"/>
                <w:szCs w:val="20"/>
              </w:rPr>
              <w:t>Survey</w:t>
            </w:r>
            <w:r w:rsidRPr="00F7275F">
              <w:rPr>
                <w:spacing w:val="-5"/>
                <w:sz w:val="20"/>
                <w:szCs w:val="20"/>
              </w:rPr>
              <w:t xml:space="preserve"> </w:t>
            </w:r>
            <w:r w:rsidRPr="00F7275F">
              <w:rPr>
                <w:spacing w:val="-2"/>
                <w:sz w:val="20"/>
                <w:szCs w:val="20"/>
              </w:rPr>
              <w:t>Report</w:t>
            </w:r>
          </w:p>
        </w:tc>
        <w:tc>
          <w:tcPr>
            <w:tcW w:w="2160" w:type="dxa"/>
          </w:tcPr>
          <w:p w14:paraId="30B0581C" w14:textId="77777777" w:rsidR="000E6B94" w:rsidRPr="00F7275F" w:rsidRDefault="000E6B94" w:rsidP="003F67CD">
            <w:pPr>
              <w:pStyle w:val="TableParagraph"/>
              <w:kinsoku w:val="0"/>
              <w:overflowPunct w:val="0"/>
              <w:spacing w:line="258" w:lineRule="exact"/>
              <w:jc w:val="center"/>
              <w:rPr>
                <w:spacing w:val="-2"/>
                <w:sz w:val="20"/>
                <w:szCs w:val="20"/>
              </w:rPr>
            </w:pPr>
            <w:r w:rsidRPr="00F7275F">
              <w:rPr>
                <w:spacing w:val="-2"/>
                <w:sz w:val="20"/>
                <w:szCs w:val="20"/>
              </w:rPr>
              <w:t>Quarterly</w:t>
            </w:r>
          </w:p>
        </w:tc>
        <w:tc>
          <w:tcPr>
            <w:tcW w:w="4405" w:type="dxa"/>
          </w:tcPr>
          <w:p w14:paraId="7830F5D9" w14:textId="58082D3A" w:rsidR="000E6B94" w:rsidRPr="00F7275F" w:rsidRDefault="00A62B86" w:rsidP="003F67CD">
            <w:pPr>
              <w:pStyle w:val="TableParagraph"/>
              <w:kinsoku w:val="0"/>
              <w:overflowPunct w:val="0"/>
              <w:spacing w:line="254" w:lineRule="exact"/>
              <w:rPr>
                <w:spacing w:val="-2"/>
                <w:sz w:val="20"/>
                <w:szCs w:val="20"/>
              </w:rPr>
            </w:pPr>
            <w:r>
              <w:rPr>
                <w:sz w:val="20"/>
                <w:szCs w:val="20"/>
              </w:rPr>
              <w:t>6</w:t>
            </w:r>
            <w:r w:rsidR="000E6B94" w:rsidRPr="00F7275F">
              <w:rPr>
                <w:sz w:val="20"/>
                <w:szCs w:val="20"/>
              </w:rPr>
              <w:t>.</w:t>
            </w:r>
            <w:r w:rsidR="000E6B94" w:rsidRPr="00F7275F">
              <w:rPr>
                <w:spacing w:val="-15"/>
                <w:sz w:val="20"/>
                <w:szCs w:val="20"/>
              </w:rPr>
              <w:t xml:space="preserve"> </w:t>
            </w:r>
            <w:r w:rsidR="000E6B94" w:rsidRPr="00F7275F">
              <w:rPr>
                <w:sz w:val="20"/>
                <w:szCs w:val="20"/>
              </w:rPr>
              <w:t>Maintenance</w:t>
            </w:r>
            <w:r w:rsidR="000E6B94" w:rsidRPr="00F7275F">
              <w:rPr>
                <w:spacing w:val="-15"/>
                <w:sz w:val="20"/>
                <w:szCs w:val="20"/>
              </w:rPr>
              <w:t xml:space="preserve"> </w:t>
            </w:r>
            <w:r w:rsidR="000E6B94" w:rsidRPr="00F7275F">
              <w:rPr>
                <w:sz w:val="20"/>
                <w:szCs w:val="20"/>
              </w:rPr>
              <w:t>and</w:t>
            </w:r>
            <w:r w:rsidR="000E6B94" w:rsidRPr="00F7275F">
              <w:rPr>
                <w:spacing w:val="-15"/>
                <w:sz w:val="20"/>
                <w:szCs w:val="20"/>
              </w:rPr>
              <w:t xml:space="preserve"> </w:t>
            </w:r>
            <w:r w:rsidR="000E6B94" w:rsidRPr="00F7275F">
              <w:rPr>
                <w:sz w:val="20"/>
                <w:szCs w:val="20"/>
              </w:rPr>
              <w:t xml:space="preserve">Service </w:t>
            </w:r>
            <w:r w:rsidR="000E6B94" w:rsidRPr="00F7275F">
              <w:rPr>
                <w:spacing w:val="-2"/>
                <w:sz w:val="20"/>
                <w:szCs w:val="20"/>
              </w:rPr>
              <w:t>Calls</w:t>
            </w:r>
          </w:p>
        </w:tc>
      </w:tr>
      <w:tr w:rsidR="000E6B94" w14:paraId="2E85CABE" w14:textId="77777777" w:rsidTr="003F67CD">
        <w:trPr>
          <w:trHeight w:val="344"/>
        </w:trPr>
        <w:tc>
          <w:tcPr>
            <w:tcW w:w="2165" w:type="dxa"/>
          </w:tcPr>
          <w:p w14:paraId="0787BCF9" w14:textId="77777777" w:rsidR="000E6B94" w:rsidRPr="00F7275F" w:rsidRDefault="000E6B94" w:rsidP="003F67CD">
            <w:pPr>
              <w:pStyle w:val="TableParagraph"/>
              <w:kinsoku w:val="0"/>
              <w:overflowPunct w:val="0"/>
              <w:spacing w:line="258" w:lineRule="exact"/>
              <w:jc w:val="center"/>
              <w:rPr>
                <w:spacing w:val="-2"/>
                <w:sz w:val="20"/>
                <w:szCs w:val="20"/>
              </w:rPr>
            </w:pPr>
            <w:r w:rsidRPr="00F7275F">
              <w:rPr>
                <w:sz w:val="20"/>
                <w:szCs w:val="20"/>
              </w:rPr>
              <w:t>Radiation</w:t>
            </w:r>
            <w:r w:rsidRPr="00F7275F">
              <w:rPr>
                <w:spacing w:val="-8"/>
                <w:sz w:val="20"/>
                <w:szCs w:val="20"/>
              </w:rPr>
              <w:t xml:space="preserve"> </w:t>
            </w:r>
            <w:r w:rsidRPr="00F7275F">
              <w:rPr>
                <w:sz w:val="20"/>
                <w:szCs w:val="20"/>
              </w:rPr>
              <w:t>Summary</w:t>
            </w:r>
            <w:r w:rsidRPr="00F7275F">
              <w:rPr>
                <w:spacing w:val="-5"/>
                <w:sz w:val="20"/>
                <w:szCs w:val="20"/>
              </w:rPr>
              <w:t xml:space="preserve"> </w:t>
            </w:r>
            <w:r w:rsidRPr="00F7275F">
              <w:rPr>
                <w:spacing w:val="-2"/>
                <w:sz w:val="20"/>
                <w:szCs w:val="20"/>
              </w:rPr>
              <w:t>Report</w:t>
            </w:r>
          </w:p>
        </w:tc>
        <w:tc>
          <w:tcPr>
            <w:tcW w:w="2160" w:type="dxa"/>
          </w:tcPr>
          <w:p w14:paraId="7D695134" w14:textId="77777777" w:rsidR="000E6B94" w:rsidRPr="00F7275F" w:rsidRDefault="000E6B94" w:rsidP="003F67CD">
            <w:pPr>
              <w:pStyle w:val="TableParagraph"/>
              <w:kinsoku w:val="0"/>
              <w:overflowPunct w:val="0"/>
              <w:spacing w:line="258" w:lineRule="exact"/>
              <w:jc w:val="center"/>
              <w:rPr>
                <w:spacing w:val="-5"/>
                <w:sz w:val="20"/>
                <w:szCs w:val="20"/>
                <w:vertAlign w:val="superscript"/>
              </w:rPr>
            </w:pPr>
            <w:r w:rsidRPr="00F7275F">
              <w:rPr>
                <w:sz w:val="20"/>
                <w:szCs w:val="20"/>
              </w:rPr>
              <w:t>Monthly:</w:t>
            </w:r>
            <w:r w:rsidRPr="00F7275F">
              <w:rPr>
                <w:spacing w:val="-9"/>
                <w:sz w:val="20"/>
                <w:szCs w:val="20"/>
              </w:rPr>
              <w:t xml:space="preserve"> </w:t>
            </w:r>
            <w:r w:rsidRPr="00F7275F">
              <w:rPr>
                <w:sz w:val="20"/>
                <w:szCs w:val="20"/>
              </w:rPr>
              <w:t>1</w:t>
            </w:r>
            <w:r w:rsidRPr="00F7275F">
              <w:rPr>
                <w:sz w:val="20"/>
                <w:szCs w:val="20"/>
                <w:vertAlign w:val="superscript"/>
              </w:rPr>
              <w:t>st</w:t>
            </w:r>
            <w:r w:rsidRPr="00F7275F">
              <w:rPr>
                <w:sz w:val="20"/>
                <w:szCs w:val="20"/>
              </w:rPr>
              <w:t>-</w:t>
            </w:r>
            <w:r w:rsidRPr="00F7275F">
              <w:rPr>
                <w:spacing w:val="-5"/>
                <w:sz w:val="20"/>
                <w:szCs w:val="20"/>
              </w:rPr>
              <w:t>7</w:t>
            </w:r>
            <w:r w:rsidRPr="00F7275F">
              <w:rPr>
                <w:spacing w:val="-5"/>
                <w:sz w:val="20"/>
                <w:szCs w:val="20"/>
                <w:vertAlign w:val="superscript"/>
              </w:rPr>
              <w:t>th</w:t>
            </w:r>
          </w:p>
        </w:tc>
        <w:tc>
          <w:tcPr>
            <w:tcW w:w="4405" w:type="dxa"/>
          </w:tcPr>
          <w:p w14:paraId="4C5D334C" w14:textId="5E2EF54F" w:rsidR="000E6B94" w:rsidRPr="00F7275F" w:rsidRDefault="00A62B86" w:rsidP="003F67CD">
            <w:pPr>
              <w:pStyle w:val="TableParagraph"/>
              <w:kinsoku w:val="0"/>
              <w:overflowPunct w:val="0"/>
              <w:spacing w:line="213" w:lineRule="auto"/>
              <w:rPr>
                <w:spacing w:val="-2"/>
                <w:sz w:val="20"/>
                <w:szCs w:val="20"/>
              </w:rPr>
            </w:pPr>
            <w:r>
              <w:rPr>
                <w:sz w:val="20"/>
                <w:szCs w:val="20"/>
              </w:rPr>
              <w:t>6</w:t>
            </w:r>
            <w:r w:rsidR="000E6B94" w:rsidRPr="00F7275F">
              <w:rPr>
                <w:sz w:val="20"/>
                <w:szCs w:val="20"/>
              </w:rPr>
              <w:t>.</w:t>
            </w:r>
            <w:r w:rsidR="000E6B94" w:rsidRPr="00F7275F">
              <w:rPr>
                <w:spacing w:val="-15"/>
                <w:sz w:val="20"/>
                <w:szCs w:val="20"/>
              </w:rPr>
              <w:t xml:space="preserve"> </w:t>
            </w:r>
            <w:r w:rsidR="000E6B94" w:rsidRPr="00F7275F">
              <w:rPr>
                <w:sz w:val="20"/>
                <w:szCs w:val="20"/>
              </w:rPr>
              <w:t>Maintenance</w:t>
            </w:r>
            <w:r w:rsidR="000E6B94" w:rsidRPr="00F7275F">
              <w:rPr>
                <w:spacing w:val="-15"/>
                <w:sz w:val="20"/>
                <w:szCs w:val="20"/>
              </w:rPr>
              <w:t xml:space="preserve"> </w:t>
            </w:r>
            <w:r w:rsidR="000E6B94" w:rsidRPr="00F7275F">
              <w:rPr>
                <w:sz w:val="20"/>
                <w:szCs w:val="20"/>
              </w:rPr>
              <w:t>and</w:t>
            </w:r>
            <w:r w:rsidR="000E6B94" w:rsidRPr="00F7275F">
              <w:rPr>
                <w:spacing w:val="-15"/>
                <w:sz w:val="20"/>
                <w:szCs w:val="20"/>
              </w:rPr>
              <w:t xml:space="preserve"> </w:t>
            </w:r>
            <w:r w:rsidR="000E6B94" w:rsidRPr="00F7275F">
              <w:rPr>
                <w:sz w:val="20"/>
                <w:szCs w:val="20"/>
              </w:rPr>
              <w:t xml:space="preserve">Service </w:t>
            </w:r>
            <w:r w:rsidR="000E6B94" w:rsidRPr="00F7275F">
              <w:rPr>
                <w:spacing w:val="-2"/>
                <w:sz w:val="20"/>
                <w:szCs w:val="20"/>
              </w:rPr>
              <w:t>Calls</w:t>
            </w:r>
          </w:p>
        </w:tc>
      </w:tr>
      <w:tr w:rsidR="000E6B94" w14:paraId="2A3AA095" w14:textId="77777777" w:rsidTr="003F67CD">
        <w:trPr>
          <w:trHeight w:val="353"/>
        </w:trPr>
        <w:tc>
          <w:tcPr>
            <w:tcW w:w="2165" w:type="dxa"/>
          </w:tcPr>
          <w:p w14:paraId="5DBFB696" w14:textId="77777777" w:rsidR="000E6B94" w:rsidRPr="00F7275F" w:rsidRDefault="000E6B94" w:rsidP="003F67CD">
            <w:pPr>
              <w:pStyle w:val="TableParagraph"/>
              <w:kinsoku w:val="0"/>
              <w:overflowPunct w:val="0"/>
              <w:spacing w:line="259" w:lineRule="exact"/>
              <w:jc w:val="center"/>
              <w:rPr>
                <w:spacing w:val="-5"/>
                <w:sz w:val="20"/>
                <w:szCs w:val="20"/>
              </w:rPr>
            </w:pPr>
            <w:r w:rsidRPr="00F7275F">
              <w:rPr>
                <w:sz w:val="20"/>
                <w:szCs w:val="20"/>
              </w:rPr>
              <w:t>Maintenance</w:t>
            </w:r>
            <w:r w:rsidRPr="00F7275F">
              <w:rPr>
                <w:spacing w:val="-8"/>
                <w:sz w:val="20"/>
                <w:szCs w:val="20"/>
              </w:rPr>
              <w:t xml:space="preserve"> </w:t>
            </w:r>
            <w:r w:rsidRPr="00F7275F">
              <w:rPr>
                <w:spacing w:val="-5"/>
                <w:sz w:val="20"/>
                <w:szCs w:val="20"/>
              </w:rPr>
              <w:t>Log</w:t>
            </w:r>
          </w:p>
        </w:tc>
        <w:tc>
          <w:tcPr>
            <w:tcW w:w="2160" w:type="dxa"/>
          </w:tcPr>
          <w:p w14:paraId="1ECC70FC" w14:textId="77777777" w:rsidR="000E6B94" w:rsidRPr="00F7275F" w:rsidRDefault="000E6B94" w:rsidP="003F67CD">
            <w:pPr>
              <w:pStyle w:val="TableParagraph"/>
              <w:kinsoku w:val="0"/>
              <w:overflowPunct w:val="0"/>
              <w:spacing w:line="259" w:lineRule="exact"/>
              <w:jc w:val="center"/>
              <w:rPr>
                <w:spacing w:val="-2"/>
                <w:sz w:val="20"/>
                <w:szCs w:val="20"/>
              </w:rPr>
            </w:pPr>
            <w:r w:rsidRPr="00F7275F">
              <w:rPr>
                <w:spacing w:val="-2"/>
                <w:sz w:val="20"/>
                <w:szCs w:val="20"/>
              </w:rPr>
              <w:t>Quarterly</w:t>
            </w:r>
          </w:p>
        </w:tc>
        <w:tc>
          <w:tcPr>
            <w:tcW w:w="4405" w:type="dxa"/>
          </w:tcPr>
          <w:p w14:paraId="24173AE1" w14:textId="0B0C125A" w:rsidR="000E6B94" w:rsidRPr="00F7275F" w:rsidRDefault="00A62B86" w:rsidP="003F67CD">
            <w:pPr>
              <w:pStyle w:val="TableParagraph"/>
              <w:kinsoku w:val="0"/>
              <w:overflowPunct w:val="0"/>
              <w:spacing w:line="254" w:lineRule="exact"/>
              <w:rPr>
                <w:spacing w:val="-2"/>
                <w:sz w:val="20"/>
                <w:szCs w:val="20"/>
              </w:rPr>
            </w:pPr>
            <w:r>
              <w:rPr>
                <w:sz w:val="20"/>
                <w:szCs w:val="20"/>
              </w:rPr>
              <w:t>6</w:t>
            </w:r>
            <w:r w:rsidR="000E6B94" w:rsidRPr="00F7275F">
              <w:rPr>
                <w:sz w:val="20"/>
                <w:szCs w:val="20"/>
              </w:rPr>
              <w:t>.</w:t>
            </w:r>
            <w:r w:rsidR="000E6B94" w:rsidRPr="00F7275F">
              <w:rPr>
                <w:spacing w:val="-15"/>
                <w:sz w:val="20"/>
                <w:szCs w:val="20"/>
              </w:rPr>
              <w:t xml:space="preserve"> </w:t>
            </w:r>
            <w:r w:rsidR="000E6B94" w:rsidRPr="00F7275F">
              <w:rPr>
                <w:sz w:val="20"/>
                <w:szCs w:val="20"/>
              </w:rPr>
              <w:t>Maintenance</w:t>
            </w:r>
            <w:r w:rsidR="000E6B94" w:rsidRPr="00F7275F">
              <w:rPr>
                <w:spacing w:val="-15"/>
                <w:sz w:val="20"/>
                <w:szCs w:val="20"/>
              </w:rPr>
              <w:t xml:space="preserve"> </w:t>
            </w:r>
            <w:r w:rsidR="000E6B94" w:rsidRPr="00F7275F">
              <w:rPr>
                <w:sz w:val="20"/>
                <w:szCs w:val="20"/>
              </w:rPr>
              <w:t>and</w:t>
            </w:r>
            <w:r w:rsidR="000E6B94" w:rsidRPr="00F7275F">
              <w:rPr>
                <w:spacing w:val="-15"/>
                <w:sz w:val="20"/>
                <w:szCs w:val="20"/>
              </w:rPr>
              <w:t xml:space="preserve"> </w:t>
            </w:r>
            <w:r w:rsidR="000E6B94" w:rsidRPr="00F7275F">
              <w:rPr>
                <w:sz w:val="20"/>
                <w:szCs w:val="20"/>
              </w:rPr>
              <w:t xml:space="preserve">Service </w:t>
            </w:r>
            <w:r w:rsidR="000E6B94" w:rsidRPr="00F7275F">
              <w:rPr>
                <w:spacing w:val="-2"/>
                <w:sz w:val="20"/>
                <w:szCs w:val="20"/>
              </w:rPr>
              <w:t>Calls</w:t>
            </w:r>
          </w:p>
        </w:tc>
      </w:tr>
      <w:tr w:rsidR="00FD587E" w14:paraId="44749523" w14:textId="77777777" w:rsidTr="003F67CD">
        <w:trPr>
          <w:trHeight w:val="514"/>
        </w:trPr>
        <w:tc>
          <w:tcPr>
            <w:tcW w:w="2165" w:type="dxa"/>
          </w:tcPr>
          <w:p w14:paraId="4D62F362" w14:textId="77777777" w:rsidR="00FD587E" w:rsidRPr="00F7275F" w:rsidRDefault="00FD587E" w:rsidP="003F67CD">
            <w:pPr>
              <w:pStyle w:val="TableParagraph"/>
              <w:kinsoku w:val="0"/>
              <w:overflowPunct w:val="0"/>
              <w:spacing w:line="259" w:lineRule="exact"/>
              <w:jc w:val="center"/>
              <w:rPr>
                <w:spacing w:val="-2"/>
                <w:sz w:val="20"/>
                <w:szCs w:val="20"/>
              </w:rPr>
            </w:pPr>
            <w:r w:rsidRPr="00F7275F">
              <w:rPr>
                <w:sz w:val="20"/>
                <w:szCs w:val="20"/>
              </w:rPr>
              <w:t xml:space="preserve">Contractor Problem </w:t>
            </w:r>
            <w:r w:rsidRPr="00F7275F">
              <w:rPr>
                <w:spacing w:val="-2"/>
                <w:sz w:val="20"/>
                <w:szCs w:val="20"/>
              </w:rPr>
              <w:t>Identification</w:t>
            </w:r>
            <w:r w:rsidRPr="00F7275F">
              <w:rPr>
                <w:spacing w:val="-13"/>
                <w:sz w:val="20"/>
                <w:szCs w:val="20"/>
              </w:rPr>
              <w:t xml:space="preserve"> </w:t>
            </w:r>
            <w:r w:rsidRPr="00F7275F">
              <w:rPr>
                <w:spacing w:val="-2"/>
                <w:sz w:val="20"/>
                <w:szCs w:val="20"/>
              </w:rPr>
              <w:t xml:space="preserve">Reports </w:t>
            </w:r>
          </w:p>
          <w:p w14:paraId="2B58A840" w14:textId="76A646E5" w:rsidR="002F4859" w:rsidRPr="00F7275F" w:rsidRDefault="002F4859" w:rsidP="003F67CD">
            <w:pPr>
              <w:pStyle w:val="TableParagraph"/>
              <w:kinsoku w:val="0"/>
              <w:overflowPunct w:val="0"/>
              <w:spacing w:line="259" w:lineRule="exact"/>
              <w:jc w:val="center"/>
              <w:rPr>
                <w:sz w:val="20"/>
                <w:szCs w:val="20"/>
              </w:rPr>
            </w:pPr>
            <w:r w:rsidRPr="00F7275F">
              <w:rPr>
                <w:spacing w:val="-2"/>
                <w:sz w:val="20"/>
                <w:szCs w:val="20"/>
              </w:rPr>
              <w:t>(CPIRS)</w:t>
            </w:r>
          </w:p>
        </w:tc>
        <w:tc>
          <w:tcPr>
            <w:tcW w:w="2160" w:type="dxa"/>
          </w:tcPr>
          <w:p w14:paraId="033B7379" w14:textId="59B47031" w:rsidR="00FD587E" w:rsidRPr="00F7275F" w:rsidRDefault="00FD587E" w:rsidP="003F67CD">
            <w:pPr>
              <w:pStyle w:val="TableParagraph"/>
              <w:kinsoku w:val="0"/>
              <w:overflowPunct w:val="0"/>
              <w:spacing w:line="259" w:lineRule="exact"/>
              <w:jc w:val="center"/>
              <w:rPr>
                <w:spacing w:val="-2"/>
                <w:sz w:val="20"/>
                <w:szCs w:val="20"/>
              </w:rPr>
            </w:pPr>
            <w:r w:rsidRPr="00F7275F">
              <w:rPr>
                <w:sz w:val="20"/>
                <w:szCs w:val="20"/>
              </w:rPr>
              <w:t>10 days after problem occurs</w:t>
            </w:r>
            <w:r w:rsidRPr="00F7275F">
              <w:rPr>
                <w:spacing w:val="-15"/>
                <w:sz w:val="20"/>
                <w:szCs w:val="20"/>
              </w:rPr>
              <w:t xml:space="preserve"> </w:t>
            </w:r>
            <w:r w:rsidRPr="00F7275F">
              <w:rPr>
                <w:sz w:val="20"/>
                <w:szCs w:val="20"/>
              </w:rPr>
              <w:t>and</w:t>
            </w:r>
            <w:r w:rsidRPr="00F7275F">
              <w:rPr>
                <w:spacing w:val="-15"/>
                <w:sz w:val="20"/>
                <w:szCs w:val="20"/>
              </w:rPr>
              <w:t xml:space="preserve"> </w:t>
            </w:r>
            <w:r w:rsidRPr="00F7275F">
              <w:rPr>
                <w:sz w:val="20"/>
                <w:szCs w:val="20"/>
              </w:rPr>
              <w:t>in</w:t>
            </w:r>
            <w:r w:rsidRPr="00F7275F">
              <w:rPr>
                <w:spacing w:val="-15"/>
                <w:sz w:val="20"/>
                <w:szCs w:val="20"/>
              </w:rPr>
              <w:t xml:space="preserve"> </w:t>
            </w:r>
            <w:r w:rsidRPr="00F7275F">
              <w:rPr>
                <w:sz w:val="20"/>
                <w:szCs w:val="20"/>
              </w:rPr>
              <w:t>the</w:t>
            </w:r>
            <w:r w:rsidRPr="00F7275F">
              <w:rPr>
                <w:spacing w:val="-15"/>
                <w:sz w:val="20"/>
                <w:szCs w:val="20"/>
              </w:rPr>
              <w:t xml:space="preserve"> </w:t>
            </w:r>
            <w:r w:rsidRPr="00F7275F">
              <w:rPr>
                <w:sz w:val="20"/>
                <w:szCs w:val="20"/>
              </w:rPr>
              <w:t xml:space="preserve">monthly </w:t>
            </w:r>
            <w:r w:rsidRPr="00F7275F">
              <w:rPr>
                <w:spacing w:val="-2"/>
                <w:sz w:val="20"/>
                <w:szCs w:val="20"/>
              </w:rPr>
              <w:t>report</w:t>
            </w:r>
          </w:p>
        </w:tc>
        <w:tc>
          <w:tcPr>
            <w:tcW w:w="4405" w:type="dxa"/>
          </w:tcPr>
          <w:p w14:paraId="1AC9A2BB" w14:textId="7A40FDCF" w:rsidR="00FD587E" w:rsidRPr="00F7275F" w:rsidRDefault="00FD587E" w:rsidP="003F67CD">
            <w:pPr>
              <w:pStyle w:val="TableParagraph"/>
              <w:kinsoku w:val="0"/>
              <w:overflowPunct w:val="0"/>
              <w:spacing w:line="254" w:lineRule="exact"/>
              <w:rPr>
                <w:sz w:val="20"/>
                <w:szCs w:val="20"/>
              </w:rPr>
            </w:pPr>
            <w:r w:rsidRPr="00F7275F">
              <w:rPr>
                <w:sz w:val="20"/>
                <w:szCs w:val="20"/>
              </w:rPr>
              <w:t>15.</w:t>
            </w:r>
            <w:r w:rsidRPr="00F7275F">
              <w:rPr>
                <w:spacing w:val="-6"/>
                <w:sz w:val="20"/>
                <w:szCs w:val="20"/>
              </w:rPr>
              <w:t xml:space="preserve"> </w:t>
            </w:r>
            <w:r w:rsidRPr="00F7275F">
              <w:rPr>
                <w:sz w:val="20"/>
                <w:szCs w:val="20"/>
              </w:rPr>
              <w:t>General</w:t>
            </w:r>
            <w:r w:rsidRPr="00F7275F">
              <w:rPr>
                <w:spacing w:val="-5"/>
                <w:sz w:val="20"/>
                <w:szCs w:val="20"/>
              </w:rPr>
              <w:t xml:space="preserve"> </w:t>
            </w:r>
            <w:r w:rsidRPr="00F7275F">
              <w:rPr>
                <w:spacing w:val="-2"/>
                <w:sz w:val="20"/>
                <w:szCs w:val="20"/>
              </w:rPr>
              <w:t>Requirements</w:t>
            </w:r>
          </w:p>
        </w:tc>
      </w:tr>
    </w:tbl>
    <w:p w14:paraId="5C1D3523" w14:textId="77777777" w:rsidR="00F7275F" w:rsidRPr="00F7275F" w:rsidRDefault="00F7275F" w:rsidP="00F7275F"/>
    <w:p w14:paraId="72E37C75" w14:textId="34E69B8F" w:rsidR="000E6B94" w:rsidRDefault="000E6B94" w:rsidP="009156C9">
      <w:pPr>
        <w:pStyle w:val="Heading1"/>
      </w:pPr>
      <w:bookmarkStart w:id="49" w:name="14._Early_Lease_Termination"/>
      <w:bookmarkStart w:id="50" w:name="_Toc216426721"/>
      <w:bookmarkEnd w:id="49"/>
      <w:r>
        <w:t>Early</w:t>
      </w:r>
      <w:r>
        <w:rPr>
          <w:spacing w:val="-15"/>
        </w:rPr>
        <w:t xml:space="preserve"> </w:t>
      </w:r>
      <w:r>
        <w:t>Lease</w:t>
      </w:r>
      <w:r>
        <w:rPr>
          <w:spacing w:val="-17"/>
        </w:rPr>
        <w:t xml:space="preserve"> </w:t>
      </w:r>
      <w:r>
        <w:t>Termination</w:t>
      </w:r>
      <w:bookmarkEnd w:id="50"/>
    </w:p>
    <w:p w14:paraId="07D1212D" w14:textId="77777777" w:rsidR="00FD587E" w:rsidRPr="00FD587E" w:rsidRDefault="00FD587E" w:rsidP="00FD587E"/>
    <w:p w14:paraId="1C2A8AD1" w14:textId="6B7C81F5" w:rsidR="000E6B94" w:rsidRDefault="000E6B94" w:rsidP="000D543E">
      <w:pPr>
        <w:pStyle w:val="ListParagraph"/>
        <w:numPr>
          <w:ilvl w:val="1"/>
          <w:numId w:val="15"/>
        </w:numPr>
        <w:tabs>
          <w:tab w:val="left" w:pos="1893"/>
          <w:tab w:val="left" w:pos="1939"/>
        </w:tabs>
        <w:kinsoku w:val="0"/>
        <w:overflowPunct w:val="0"/>
        <w:ind w:left="540" w:hanging="540"/>
        <w:jc w:val="both"/>
      </w:pPr>
      <w:r>
        <w:t xml:space="preserve">Early lease termination can occur when FPS decides it no longer needs the service of the </w:t>
      </w:r>
      <w:r w:rsidR="00540336">
        <w:t>X-ray</w:t>
      </w:r>
      <w:r>
        <w:rPr>
          <w:spacing w:val="-4"/>
        </w:rPr>
        <w:t xml:space="preserve"> </w:t>
      </w:r>
      <w:r>
        <w:t>machine.</w:t>
      </w:r>
      <w:r>
        <w:rPr>
          <w:spacing w:val="-4"/>
        </w:rPr>
        <w:t xml:space="preserve"> </w:t>
      </w:r>
      <w:r>
        <w:t>This</w:t>
      </w:r>
      <w:r>
        <w:rPr>
          <w:spacing w:val="-4"/>
        </w:rPr>
        <w:t xml:space="preserve"> </w:t>
      </w:r>
      <w:r>
        <w:t>could</w:t>
      </w:r>
      <w:r>
        <w:rPr>
          <w:spacing w:val="-4"/>
        </w:rPr>
        <w:t xml:space="preserve"> </w:t>
      </w:r>
      <w:r>
        <w:t>be</w:t>
      </w:r>
      <w:r>
        <w:rPr>
          <w:spacing w:val="-4"/>
        </w:rPr>
        <w:t xml:space="preserve"> </w:t>
      </w:r>
      <w:r>
        <w:t>for</w:t>
      </w:r>
      <w:r>
        <w:rPr>
          <w:spacing w:val="-4"/>
        </w:rPr>
        <w:t xml:space="preserve"> </w:t>
      </w:r>
      <w:r>
        <w:t>downsizing,</w:t>
      </w:r>
      <w:r>
        <w:rPr>
          <w:spacing w:val="-4"/>
        </w:rPr>
        <w:t xml:space="preserve"> </w:t>
      </w:r>
      <w:r>
        <w:t>upgrading,</w:t>
      </w:r>
      <w:r>
        <w:rPr>
          <w:spacing w:val="-4"/>
        </w:rPr>
        <w:t xml:space="preserve"> </w:t>
      </w:r>
      <w:r>
        <w:t>financial</w:t>
      </w:r>
      <w:r>
        <w:rPr>
          <w:spacing w:val="-4"/>
        </w:rPr>
        <w:t xml:space="preserve"> </w:t>
      </w:r>
      <w:r>
        <w:t>reasons</w:t>
      </w:r>
      <w:r>
        <w:rPr>
          <w:spacing w:val="-4"/>
        </w:rPr>
        <w:t xml:space="preserve"> </w:t>
      </w:r>
      <w:r>
        <w:t>due</w:t>
      </w:r>
      <w:r>
        <w:rPr>
          <w:spacing w:val="-4"/>
        </w:rPr>
        <w:t xml:space="preserve"> </w:t>
      </w:r>
      <w:r>
        <w:t>to</w:t>
      </w:r>
      <w:r>
        <w:rPr>
          <w:spacing w:val="-4"/>
        </w:rPr>
        <w:t xml:space="preserve"> </w:t>
      </w:r>
      <w:r>
        <w:t>budget cuts, and/or moving to another location that already has security equipment in place.</w:t>
      </w:r>
    </w:p>
    <w:p w14:paraId="12F619A9" w14:textId="77777777" w:rsidR="0069015D" w:rsidRDefault="0069015D" w:rsidP="0069015D">
      <w:pPr>
        <w:tabs>
          <w:tab w:val="left" w:pos="1893"/>
          <w:tab w:val="left" w:pos="1939"/>
        </w:tabs>
        <w:kinsoku w:val="0"/>
        <w:overflowPunct w:val="0"/>
        <w:jc w:val="both"/>
      </w:pPr>
    </w:p>
    <w:p w14:paraId="17FB427E" w14:textId="77777777" w:rsidR="0069015D" w:rsidRDefault="0069015D" w:rsidP="000D543E">
      <w:pPr>
        <w:pStyle w:val="ListParagraph"/>
        <w:numPr>
          <w:ilvl w:val="1"/>
          <w:numId w:val="15"/>
        </w:numPr>
        <w:tabs>
          <w:tab w:val="left" w:pos="1905"/>
          <w:tab w:val="left" w:pos="1939"/>
        </w:tabs>
        <w:kinsoku w:val="0"/>
        <w:overflowPunct w:val="0"/>
        <w:ind w:left="540" w:hanging="540"/>
        <w:jc w:val="both"/>
      </w:pPr>
      <w:r>
        <w:t xml:space="preserve">The Contractor, along with the COR, shall make every attempt to relocate these X-ray </w:t>
      </w:r>
      <w:r>
        <w:lastRenderedPageBreak/>
        <w:t>machines for the remaining lease period within the region or outside the region. The Government</w:t>
      </w:r>
      <w:r>
        <w:rPr>
          <w:spacing w:val="-15"/>
        </w:rPr>
        <w:t xml:space="preserve"> </w:t>
      </w:r>
      <w:r>
        <w:t>shall</w:t>
      </w:r>
      <w:r>
        <w:rPr>
          <w:spacing w:val="-15"/>
        </w:rPr>
        <w:t xml:space="preserve"> </w:t>
      </w:r>
      <w:r>
        <w:t>order</w:t>
      </w:r>
      <w:r>
        <w:rPr>
          <w:spacing w:val="-15"/>
        </w:rPr>
        <w:t xml:space="preserve"> </w:t>
      </w:r>
      <w:r>
        <w:t>the</w:t>
      </w:r>
      <w:r>
        <w:rPr>
          <w:spacing w:val="-15"/>
        </w:rPr>
        <w:t xml:space="preserve"> </w:t>
      </w:r>
      <w:r>
        <w:t>associated</w:t>
      </w:r>
      <w:r>
        <w:rPr>
          <w:spacing w:val="-15"/>
        </w:rPr>
        <w:t xml:space="preserve"> </w:t>
      </w:r>
      <w:r>
        <w:t>mileage</w:t>
      </w:r>
      <w:r>
        <w:rPr>
          <w:spacing w:val="-15"/>
        </w:rPr>
        <w:t xml:space="preserve"> </w:t>
      </w:r>
      <w:r>
        <w:t>costs</w:t>
      </w:r>
      <w:r>
        <w:rPr>
          <w:spacing w:val="-15"/>
        </w:rPr>
        <w:t xml:space="preserve"> </w:t>
      </w:r>
      <w:r>
        <w:t>for</w:t>
      </w:r>
      <w:r>
        <w:rPr>
          <w:spacing w:val="-15"/>
        </w:rPr>
        <w:t xml:space="preserve"> </w:t>
      </w:r>
      <w:r>
        <w:t>relocation</w:t>
      </w:r>
      <w:r>
        <w:rPr>
          <w:spacing w:val="-15"/>
        </w:rPr>
        <w:t xml:space="preserve"> </w:t>
      </w:r>
      <w:r>
        <w:t>identified</w:t>
      </w:r>
      <w:r>
        <w:rPr>
          <w:spacing w:val="-15"/>
        </w:rPr>
        <w:t xml:space="preserve"> </w:t>
      </w:r>
      <w:r>
        <w:t>in</w:t>
      </w:r>
      <w:r>
        <w:rPr>
          <w:spacing w:val="-15"/>
        </w:rPr>
        <w:t xml:space="preserve"> </w:t>
      </w:r>
      <w:r>
        <w:t>the</w:t>
      </w:r>
      <w:r>
        <w:rPr>
          <w:spacing w:val="-15"/>
        </w:rPr>
        <w:t xml:space="preserve"> </w:t>
      </w:r>
      <w:r>
        <w:t>schedule based</w:t>
      </w:r>
      <w:r>
        <w:rPr>
          <w:spacing w:val="-11"/>
        </w:rPr>
        <w:t xml:space="preserve"> </w:t>
      </w:r>
      <w:r>
        <w:t>on</w:t>
      </w:r>
      <w:r>
        <w:rPr>
          <w:spacing w:val="-11"/>
        </w:rPr>
        <w:t xml:space="preserve"> </w:t>
      </w:r>
      <w:r>
        <w:t>the</w:t>
      </w:r>
      <w:r>
        <w:rPr>
          <w:spacing w:val="-11"/>
        </w:rPr>
        <w:t xml:space="preserve"> </w:t>
      </w:r>
      <w:r>
        <w:t>radius</w:t>
      </w:r>
      <w:r>
        <w:rPr>
          <w:spacing w:val="-9"/>
        </w:rPr>
        <w:t xml:space="preserve"> </w:t>
      </w:r>
      <w:r>
        <w:t>(up</w:t>
      </w:r>
      <w:r>
        <w:rPr>
          <w:spacing w:val="-10"/>
        </w:rPr>
        <w:t xml:space="preserve"> </w:t>
      </w:r>
      <w:r>
        <w:t>to</w:t>
      </w:r>
      <w:r>
        <w:rPr>
          <w:spacing w:val="-5"/>
        </w:rPr>
        <w:t xml:space="preserve"> </w:t>
      </w:r>
      <w:r>
        <w:t>25</w:t>
      </w:r>
      <w:r>
        <w:rPr>
          <w:spacing w:val="-10"/>
        </w:rPr>
        <w:t xml:space="preserve"> </w:t>
      </w:r>
      <w:r>
        <w:t>miles</w:t>
      </w:r>
      <w:r>
        <w:rPr>
          <w:spacing w:val="-7"/>
        </w:rPr>
        <w:t xml:space="preserve"> </w:t>
      </w:r>
      <w:r>
        <w:t>or</w:t>
      </w:r>
      <w:r>
        <w:rPr>
          <w:spacing w:val="-8"/>
        </w:rPr>
        <w:t xml:space="preserve"> </w:t>
      </w:r>
      <w:r>
        <w:t>over</w:t>
      </w:r>
      <w:r>
        <w:rPr>
          <w:spacing w:val="-8"/>
        </w:rPr>
        <w:t xml:space="preserve"> </w:t>
      </w:r>
      <w:r>
        <w:t>25</w:t>
      </w:r>
      <w:r>
        <w:rPr>
          <w:spacing w:val="-5"/>
        </w:rPr>
        <w:t xml:space="preserve"> </w:t>
      </w:r>
      <w:r>
        <w:t>miles)</w:t>
      </w:r>
      <w:r>
        <w:rPr>
          <w:spacing w:val="-8"/>
        </w:rPr>
        <w:t xml:space="preserve"> </w:t>
      </w:r>
      <w:r>
        <w:t>as</w:t>
      </w:r>
      <w:r>
        <w:rPr>
          <w:spacing w:val="-7"/>
        </w:rPr>
        <w:t xml:space="preserve"> </w:t>
      </w:r>
      <w:r>
        <w:t>well</w:t>
      </w:r>
      <w:r>
        <w:rPr>
          <w:spacing w:val="-7"/>
        </w:rPr>
        <w:t xml:space="preserve"> </w:t>
      </w:r>
      <w:r>
        <w:t>as</w:t>
      </w:r>
      <w:r>
        <w:rPr>
          <w:spacing w:val="-9"/>
        </w:rPr>
        <w:t xml:space="preserve"> </w:t>
      </w:r>
      <w:r>
        <w:t>the</w:t>
      </w:r>
      <w:r>
        <w:rPr>
          <w:spacing w:val="-10"/>
        </w:rPr>
        <w:t xml:space="preserve"> </w:t>
      </w:r>
      <w:r>
        <w:t>type</w:t>
      </w:r>
      <w:r>
        <w:rPr>
          <w:spacing w:val="-6"/>
        </w:rPr>
        <w:t xml:space="preserve"> </w:t>
      </w:r>
      <w:r>
        <w:t>of</w:t>
      </w:r>
      <w:r>
        <w:rPr>
          <w:spacing w:val="-11"/>
        </w:rPr>
        <w:t xml:space="preserve"> </w:t>
      </w:r>
      <w:r>
        <w:t>X-ray</w:t>
      </w:r>
      <w:r>
        <w:rPr>
          <w:spacing w:val="-17"/>
        </w:rPr>
        <w:t xml:space="preserve"> </w:t>
      </w:r>
      <w:r>
        <w:t>machine.</w:t>
      </w:r>
    </w:p>
    <w:p w14:paraId="20D66FAF" w14:textId="77777777" w:rsidR="00E20AD4" w:rsidRDefault="00E20AD4" w:rsidP="00E20AD4">
      <w:pPr>
        <w:pStyle w:val="ListParagraph"/>
      </w:pPr>
    </w:p>
    <w:p w14:paraId="4269CCF7" w14:textId="0D2E23F1" w:rsidR="000E6B94" w:rsidRDefault="000E6B94" w:rsidP="000D543E">
      <w:pPr>
        <w:pStyle w:val="ListParagraph"/>
        <w:numPr>
          <w:ilvl w:val="1"/>
          <w:numId w:val="15"/>
        </w:numPr>
        <w:tabs>
          <w:tab w:val="left" w:pos="1871"/>
          <w:tab w:val="left" w:pos="1939"/>
        </w:tabs>
        <w:kinsoku w:val="0"/>
        <w:overflowPunct w:val="0"/>
        <w:ind w:left="540" w:hanging="540"/>
        <w:jc w:val="both"/>
      </w:pPr>
      <w:r>
        <w:t>If</w:t>
      </w:r>
      <w:r>
        <w:rPr>
          <w:spacing w:val="-8"/>
        </w:rPr>
        <w:t xml:space="preserve"> </w:t>
      </w:r>
      <w:r>
        <w:t>an</w:t>
      </w:r>
      <w:r>
        <w:rPr>
          <w:spacing w:val="-10"/>
        </w:rPr>
        <w:t xml:space="preserve"> </w:t>
      </w:r>
      <w:r w:rsidR="00540336">
        <w:t>X-ray</w:t>
      </w:r>
      <w:r>
        <w:rPr>
          <w:spacing w:val="-13"/>
        </w:rPr>
        <w:t xml:space="preserve"> </w:t>
      </w:r>
      <w:r>
        <w:t>machine</w:t>
      </w:r>
      <w:r>
        <w:rPr>
          <w:spacing w:val="-9"/>
        </w:rPr>
        <w:t xml:space="preserve"> </w:t>
      </w:r>
      <w:r>
        <w:t>cannot</w:t>
      </w:r>
      <w:r>
        <w:rPr>
          <w:spacing w:val="-9"/>
        </w:rPr>
        <w:t xml:space="preserve"> </w:t>
      </w:r>
      <w:r>
        <w:t>be</w:t>
      </w:r>
      <w:r>
        <w:rPr>
          <w:spacing w:val="-9"/>
        </w:rPr>
        <w:t xml:space="preserve"> </w:t>
      </w:r>
      <w:r>
        <w:t>relocated</w:t>
      </w:r>
      <w:r>
        <w:rPr>
          <w:spacing w:val="-10"/>
        </w:rPr>
        <w:t xml:space="preserve"> </w:t>
      </w:r>
      <w:r>
        <w:t>to</w:t>
      </w:r>
      <w:r>
        <w:rPr>
          <w:spacing w:val="-11"/>
        </w:rPr>
        <w:t xml:space="preserve"> </w:t>
      </w:r>
      <w:r>
        <w:t>another</w:t>
      </w:r>
      <w:r>
        <w:rPr>
          <w:spacing w:val="-8"/>
        </w:rPr>
        <w:t xml:space="preserve"> </w:t>
      </w:r>
      <w:r>
        <w:t>facility,</w:t>
      </w:r>
      <w:r>
        <w:rPr>
          <w:spacing w:val="-12"/>
        </w:rPr>
        <w:t xml:space="preserve"> </w:t>
      </w:r>
      <w:r>
        <w:t>the</w:t>
      </w:r>
      <w:r>
        <w:rPr>
          <w:spacing w:val="-11"/>
        </w:rPr>
        <w:t xml:space="preserve"> </w:t>
      </w:r>
      <w:r>
        <w:t>task</w:t>
      </w:r>
      <w:r>
        <w:rPr>
          <w:spacing w:val="-10"/>
        </w:rPr>
        <w:t xml:space="preserve"> </w:t>
      </w:r>
      <w:r>
        <w:t>order</w:t>
      </w:r>
      <w:r>
        <w:rPr>
          <w:spacing w:val="-9"/>
        </w:rPr>
        <w:t xml:space="preserve"> </w:t>
      </w:r>
      <w:r w:rsidR="00545A70">
        <w:t>shall</w:t>
      </w:r>
      <w:r>
        <w:rPr>
          <w:spacing w:val="-8"/>
        </w:rPr>
        <w:t xml:space="preserve"> </w:t>
      </w:r>
      <w:r>
        <w:t>be</w:t>
      </w:r>
      <w:r>
        <w:rPr>
          <w:spacing w:val="-11"/>
        </w:rPr>
        <w:t xml:space="preserve"> </w:t>
      </w:r>
      <w:r>
        <w:t xml:space="preserve">cancelled at no cost to the Government. Under no circumstances </w:t>
      </w:r>
      <w:r w:rsidR="00545A70">
        <w:t>shall</w:t>
      </w:r>
      <w:r>
        <w:t xml:space="preserve"> the </w:t>
      </w:r>
      <w:r w:rsidR="0004589D">
        <w:t>G</w:t>
      </w:r>
      <w:r>
        <w:t xml:space="preserve">overnment pay any termination fees related to lease termination. Upon notification that a task order will be cancelled, the Contractor must remove the </w:t>
      </w:r>
      <w:r w:rsidR="00540336">
        <w:t>X-ray</w:t>
      </w:r>
      <w:r>
        <w:t xml:space="preserve"> machine within 10 business days.</w:t>
      </w:r>
    </w:p>
    <w:p w14:paraId="6FE8FB5D" w14:textId="77777777" w:rsidR="000E6B94" w:rsidRDefault="000E6B94" w:rsidP="00FD587E">
      <w:pPr>
        <w:pStyle w:val="BodyText"/>
        <w:kinsoku w:val="0"/>
        <w:overflowPunct w:val="0"/>
        <w:ind w:left="540"/>
      </w:pPr>
    </w:p>
    <w:p w14:paraId="5800249B" w14:textId="77777777" w:rsidR="000E6B94" w:rsidRDefault="000E6B94" w:rsidP="009156C9">
      <w:pPr>
        <w:pStyle w:val="Heading1"/>
        <w:rPr>
          <w:color w:val="000000"/>
          <w:sz w:val="26"/>
          <w:szCs w:val="26"/>
        </w:rPr>
      </w:pPr>
      <w:bookmarkStart w:id="51" w:name="15._General_Requirements"/>
      <w:bookmarkStart w:id="52" w:name="_Toc216426722"/>
      <w:bookmarkEnd w:id="51"/>
      <w:r>
        <w:t>General</w:t>
      </w:r>
      <w:r>
        <w:rPr>
          <w:spacing w:val="-3"/>
        </w:rPr>
        <w:t xml:space="preserve"> </w:t>
      </w:r>
      <w:r>
        <w:t>Requirements</w:t>
      </w:r>
      <w:bookmarkEnd w:id="52"/>
    </w:p>
    <w:p w14:paraId="18893809" w14:textId="7FD2664E" w:rsidR="000E6B94" w:rsidRDefault="000E6B94" w:rsidP="000D543E">
      <w:pPr>
        <w:pStyle w:val="ListParagraph"/>
        <w:numPr>
          <w:ilvl w:val="1"/>
          <w:numId w:val="15"/>
        </w:numPr>
        <w:tabs>
          <w:tab w:val="left" w:pos="1170"/>
          <w:tab w:val="left" w:pos="1440"/>
        </w:tabs>
        <w:kinsoku w:val="0"/>
        <w:overflowPunct w:val="0"/>
        <w:spacing w:before="316"/>
        <w:ind w:left="540" w:hanging="594"/>
        <w:jc w:val="both"/>
      </w:pPr>
      <w:r>
        <w:t>The Contractor shall utilize a CPIRS to alert the Government to actual or potential problems and establish an early dialogue between the Contractor and the Government.</w:t>
      </w:r>
    </w:p>
    <w:p w14:paraId="6337700F" w14:textId="77777777" w:rsidR="000E6B94" w:rsidRDefault="000E6B94" w:rsidP="002F4859">
      <w:pPr>
        <w:pStyle w:val="BodyText"/>
        <w:kinsoku w:val="0"/>
        <w:overflowPunct w:val="0"/>
        <w:spacing w:before="37"/>
        <w:ind w:left="540"/>
      </w:pPr>
    </w:p>
    <w:p w14:paraId="60D2D187" w14:textId="7203D8E1" w:rsidR="000E6B94" w:rsidRDefault="000E6B94" w:rsidP="000D543E">
      <w:pPr>
        <w:pStyle w:val="ListParagraph"/>
        <w:numPr>
          <w:ilvl w:val="1"/>
          <w:numId w:val="15"/>
        </w:numPr>
        <w:tabs>
          <w:tab w:val="left" w:pos="1882"/>
          <w:tab w:val="left" w:pos="1939"/>
        </w:tabs>
        <w:kinsoku w:val="0"/>
        <w:overflowPunct w:val="0"/>
        <w:ind w:left="540" w:hanging="540"/>
        <w:jc w:val="both"/>
      </w:pPr>
      <w:r>
        <w:t>A “contract problem” is a fact or circumstance of which the Contractor is aware that does, will</w:t>
      </w:r>
      <w:r w:rsidR="00E47E4F">
        <w:t>,</w:t>
      </w:r>
      <w:r>
        <w:t xml:space="preserve"> or is reasonably anticipated to (1) have a significant impact on the delivery schedule, completion of performance, or the cost of performance (increase or decrease) or (2) requires a modification to an awarded order or specification(s).</w:t>
      </w:r>
    </w:p>
    <w:p w14:paraId="12BD1F55" w14:textId="77777777" w:rsidR="000E6B94" w:rsidRDefault="000E6B94" w:rsidP="00932653">
      <w:pPr>
        <w:pStyle w:val="BodyText"/>
        <w:kinsoku w:val="0"/>
        <w:overflowPunct w:val="0"/>
        <w:ind w:left="540"/>
      </w:pPr>
    </w:p>
    <w:p w14:paraId="7C67B9F2" w14:textId="18A42E4B" w:rsidR="000E6B94" w:rsidRDefault="000E6B94" w:rsidP="000D543E">
      <w:pPr>
        <w:pStyle w:val="ListParagraph"/>
        <w:numPr>
          <w:ilvl w:val="1"/>
          <w:numId w:val="15"/>
        </w:numPr>
        <w:tabs>
          <w:tab w:val="left" w:pos="1912"/>
          <w:tab w:val="left" w:pos="1939"/>
        </w:tabs>
        <w:kinsoku w:val="0"/>
        <w:overflowPunct w:val="0"/>
        <w:ind w:left="540" w:hanging="540"/>
        <w:jc w:val="both"/>
      </w:pPr>
      <w:r>
        <w:t>The Contractor must report each contract problem promptly, but no later than ten (10) calendar days after the Contractor identifies such contract problem. A written CPIR must be</w:t>
      </w:r>
      <w:r>
        <w:rPr>
          <w:spacing w:val="-9"/>
        </w:rPr>
        <w:t xml:space="preserve"> </w:t>
      </w:r>
      <w:r>
        <w:t>provided</w:t>
      </w:r>
      <w:r>
        <w:rPr>
          <w:spacing w:val="-10"/>
        </w:rPr>
        <w:t xml:space="preserve"> </w:t>
      </w:r>
      <w:r>
        <w:t>to</w:t>
      </w:r>
      <w:r>
        <w:rPr>
          <w:spacing w:val="-8"/>
        </w:rPr>
        <w:t xml:space="preserve"> </w:t>
      </w:r>
      <w:r>
        <w:t>the</w:t>
      </w:r>
      <w:r>
        <w:rPr>
          <w:spacing w:val="-8"/>
        </w:rPr>
        <w:t xml:space="preserve"> </w:t>
      </w:r>
      <w:r>
        <w:t>COR.</w:t>
      </w:r>
      <w:r>
        <w:rPr>
          <w:spacing w:val="-8"/>
        </w:rPr>
        <w:t xml:space="preserve"> </w:t>
      </w:r>
      <w:r>
        <w:t>Each</w:t>
      </w:r>
      <w:r>
        <w:rPr>
          <w:spacing w:val="-7"/>
        </w:rPr>
        <w:t xml:space="preserve"> </w:t>
      </w:r>
      <w:r>
        <w:t>CPIR</w:t>
      </w:r>
      <w:r>
        <w:rPr>
          <w:spacing w:val="-9"/>
        </w:rPr>
        <w:t xml:space="preserve"> </w:t>
      </w:r>
      <w:r>
        <w:t>must</w:t>
      </w:r>
      <w:r>
        <w:rPr>
          <w:spacing w:val="-8"/>
        </w:rPr>
        <w:t xml:space="preserve"> </w:t>
      </w:r>
      <w:r>
        <w:t>be</w:t>
      </w:r>
      <w:r>
        <w:rPr>
          <w:spacing w:val="-8"/>
        </w:rPr>
        <w:t xml:space="preserve"> </w:t>
      </w:r>
      <w:r>
        <w:t>entitled</w:t>
      </w:r>
      <w:r>
        <w:rPr>
          <w:spacing w:val="-8"/>
        </w:rPr>
        <w:t xml:space="preserve"> </w:t>
      </w:r>
      <w:r>
        <w:t>“Contract</w:t>
      </w:r>
      <w:r>
        <w:rPr>
          <w:spacing w:val="-7"/>
        </w:rPr>
        <w:t xml:space="preserve"> </w:t>
      </w:r>
      <w:r>
        <w:t>Problem</w:t>
      </w:r>
      <w:r>
        <w:rPr>
          <w:spacing w:val="-8"/>
        </w:rPr>
        <w:t xml:space="preserve"> </w:t>
      </w:r>
      <w:r>
        <w:t>Identification Report”, must be dated, numbered sequentially</w:t>
      </w:r>
      <w:r w:rsidR="00E47E4F">
        <w:t>,</w:t>
      </w:r>
      <w:r>
        <w:t xml:space="preserve"> and set forth the following based on the best and most complete information known or available to the Contractor:</w:t>
      </w:r>
    </w:p>
    <w:p w14:paraId="3255705A" w14:textId="77777777" w:rsidR="000E6B94" w:rsidRDefault="000E6B94" w:rsidP="002F4859">
      <w:pPr>
        <w:pStyle w:val="BodyText"/>
        <w:kinsoku w:val="0"/>
        <w:overflowPunct w:val="0"/>
        <w:spacing w:before="16"/>
        <w:ind w:left="540"/>
      </w:pPr>
    </w:p>
    <w:p w14:paraId="12C3F4DB" w14:textId="6B2AD501" w:rsidR="000E6B94" w:rsidRDefault="000E6B94" w:rsidP="000D543E">
      <w:pPr>
        <w:pStyle w:val="ListParagraph"/>
        <w:numPr>
          <w:ilvl w:val="0"/>
          <w:numId w:val="19"/>
        </w:numPr>
        <w:tabs>
          <w:tab w:val="left" w:pos="1440"/>
        </w:tabs>
        <w:kinsoku w:val="0"/>
        <w:overflowPunct w:val="0"/>
        <w:spacing w:before="1"/>
        <w:ind w:left="900"/>
        <w:rPr>
          <w:spacing w:val="-2"/>
        </w:rPr>
      </w:pPr>
      <w:r>
        <w:t>The</w:t>
      </w:r>
      <w:r>
        <w:rPr>
          <w:spacing w:val="-8"/>
        </w:rPr>
        <w:t xml:space="preserve"> </w:t>
      </w:r>
      <w:r>
        <w:t>nature</w:t>
      </w:r>
      <w:r>
        <w:rPr>
          <w:spacing w:val="-3"/>
        </w:rPr>
        <w:t xml:space="preserve"> </w:t>
      </w:r>
      <w:r>
        <w:t>of</w:t>
      </w:r>
      <w:r>
        <w:rPr>
          <w:spacing w:val="-3"/>
        </w:rPr>
        <w:t xml:space="preserve"> </w:t>
      </w:r>
      <w:r>
        <w:t>the</w:t>
      </w:r>
      <w:r>
        <w:rPr>
          <w:spacing w:val="-7"/>
        </w:rPr>
        <w:t xml:space="preserve"> </w:t>
      </w:r>
      <w:r w:rsidR="007E24CB">
        <w:rPr>
          <w:spacing w:val="-2"/>
        </w:rPr>
        <w:t>problem</w:t>
      </w:r>
      <w:r w:rsidR="007B2820">
        <w:rPr>
          <w:spacing w:val="-2"/>
        </w:rPr>
        <w:t>.</w:t>
      </w:r>
    </w:p>
    <w:p w14:paraId="029525F7" w14:textId="14ED3584" w:rsidR="000E6B94" w:rsidRDefault="000E6B94" w:rsidP="000D543E">
      <w:pPr>
        <w:pStyle w:val="ListParagraph"/>
        <w:numPr>
          <w:ilvl w:val="0"/>
          <w:numId w:val="19"/>
        </w:numPr>
        <w:tabs>
          <w:tab w:val="left" w:pos="1080"/>
          <w:tab w:val="left" w:pos="1440"/>
        </w:tabs>
        <w:kinsoku w:val="0"/>
        <w:overflowPunct w:val="0"/>
        <w:ind w:left="900"/>
        <w:rPr>
          <w:spacing w:val="-2"/>
        </w:rPr>
      </w:pPr>
      <w:r>
        <w:t>The</w:t>
      </w:r>
      <w:r>
        <w:rPr>
          <w:spacing w:val="-7"/>
        </w:rPr>
        <w:t xml:space="preserve"> </w:t>
      </w:r>
      <w:r>
        <w:t>date</w:t>
      </w:r>
      <w:r>
        <w:rPr>
          <w:spacing w:val="-6"/>
        </w:rPr>
        <w:t xml:space="preserve"> </w:t>
      </w:r>
      <w:r>
        <w:t>on</w:t>
      </w:r>
      <w:r>
        <w:rPr>
          <w:spacing w:val="-4"/>
        </w:rPr>
        <w:t xml:space="preserve"> </w:t>
      </w:r>
      <w:r>
        <w:t>which</w:t>
      </w:r>
      <w:r>
        <w:rPr>
          <w:spacing w:val="-5"/>
        </w:rPr>
        <w:t xml:space="preserve"> </w:t>
      </w:r>
      <w:r>
        <w:t>the</w:t>
      </w:r>
      <w:r>
        <w:rPr>
          <w:spacing w:val="-1"/>
        </w:rPr>
        <w:t xml:space="preserve"> </w:t>
      </w:r>
      <w:r>
        <w:t>problem</w:t>
      </w:r>
      <w:r>
        <w:rPr>
          <w:spacing w:val="-3"/>
        </w:rPr>
        <w:t xml:space="preserve"> </w:t>
      </w:r>
      <w:r>
        <w:t>arose</w:t>
      </w:r>
      <w:r>
        <w:rPr>
          <w:spacing w:val="-6"/>
        </w:rPr>
        <w:t xml:space="preserve"> </w:t>
      </w:r>
      <w:r>
        <w:t>and</w:t>
      </w:r>
      <w:r>
        <w:rPr>
          <w:spacing w:val="-5"/>
        </w:rPr>
        <w:t xml:space="preserve"> </w:t>
      </w:r>
      <w:r>
        <w:t>the</w:t>
      </w:r>
      <w:r>
        <w:rPr>
          <w:spacing w:val="-4"/>
        </w:rPr>
        <w:t xml:space="preserve"> </w:t>
      </w:r>
      <w:r>
        <w:t>date</w:t>
      </w:r>
      <w:r>
        <w:rPr>
          <w:spacing w:val="-2"/>
        </w:rPr>
        <w:t xml:space="preserve"> </w:t>
      </w:r>
      <w:r>
        <w:t>on</w:t>
      </w:r>
      <w:r>
        <w:rPr>
          <w:spacing w:val="-4"/>
        </w:rPr>
        <w:t xml:space="preserve"> </w:t>
      </w:r>
      <w:r>
        <w:t>which</w:t>
      </w:r>
      <w:r>
        <w:rPr>
          <w:spacing w:val="-5"/>
        </w:rPr>
        <w:t xml:space="preserve"> </w:t>
      </w:r>
      <w:r>
        <w:t>was</w:t>
      </w:r>
      <w:r>
        <w:rPr>
          <w:spacing w:val="-3"/>
        </w:rPr>
        <w:t xml:space="preserve"> </w:t>
      </w:r>
      <w:r>
        <w:t>identified</w:t>
      </w:r>
      <w:r>
        <w:rPr>
          <w:spacing w:val="-5"/>
        </w:rPr>
        <w:t xml:space="preserve"> </w:t>
      </w:r>
      <w:r>
        <w:t>as</w:t>
      </w:r>
      <w:r>
        <w:rPr>
          <w:spacing w:val="-10"/>
        </w:rPr>
        <w:t xml:space="preserve"> </w:t>
      </w:r>
      <w:r>
        <w:rPr>
          <w:spacing w:val="-2"/>
        </w:rPr>
        <w:t>such</w:t>
      </w:r>
      <w:r w:rsidR="007B2820">
        <w:rPr>
          <w:spacing w:val="-2"/>
        </w:rPr>
        <w:t>.</w:t>
      </w:r>
    </w:p>
    <w:p w14:paraId="30ED6837" w14:textId="2F9F7F8E" w:rsidR="000E6B94" w:rsidRDefault="000E6B94" w:rsidP="000D543E">
      <w:pPr>
        <w:pStyle w:val="ListParagraph"/>
        <w:numPr>
          <w:ilvl w:val="0"/>
          <w:numId w:val="19"/>
        </w:numPr>
        <w:tabs>
          <w:tab w:val="left" w:pos="1080"/>
        </w:tabs>
        <w:ind w:left="900"/>
        <w:rPr>
          <w:spacing w:val="-2"/>
        </w:rPr>
      </w:pPr>
      <w:r>
        <w:t>The</w:t>
      </w:r>
      <w:r>
        <w:rPr>
          <w:spacing w:val="-8"/>
        </w:rPr>
        <w:t xml:space="preserve"> </w:t>
      </w:r>
      <w:r>
        <w:t>anticipated</w:t>
      </w:r>
      <w:r>
        <w:rPr>
          <w:spacing w:val="-5"/>
        </w:rPr>
        <w:t xml:space="preserve"> </w:t>
      </w:r>
      <w:r>
        <w:t>direct</w:t>
      </w:r>
      <w:r>
        <w:rPr>
          <w:spacing w:val="-4"/>
        </w:rPr>
        <w:t xml:space="preserve"> </w:t>
      </w:r>
      <w:r>
        <w:t>and</w:t>
      </w:r>
      <w:r>
        <w:rPr>
          <w:spacing w:val="-5"/>
        </w:rPr>
        <w:t xml:space="preserve"> </w:t>
      </w:r>
      <w:r>
        <w:t>consequential</w:t>
      </w:r>
      <w:r>
        <w:rPr>
          <w:spacing w:val="-5"/>
        </w:rPr>
        <w:t xml:space="preserve"> </w:t>
      </w:r>
      <w:r>
        <w:t>effects</w:t>
      </w:r>
      <w:r>
        <w:rPr>
          <w:spacing w:val="-6"/>
        </w:rPr>
        <w:t xml:space="preserve"> </w:t>
      </w:r>
      <w:r>
        <w:t>of</w:t>
      </w:r>
      <w:r>
        <w:rPr>
          <w:spacing w:val="-5"/>
        </w:rPr>
        <w:t xml:space="preserve"> </w:t>
      </w:r>
      <w:r>
        <w:t>the</w:t>
      </w:r>
      <w:r>
        <w:rPr>
          <w:spacing w:val="-5"/>
        </w:rPr>
        <w:t xml:space="preserve"> </w:t>
      </w:r>
      <w:r>
        <w:t>problem</w:t>
      </w:r>
      <w:r>
        <w:rPr>
          <w:spacing w:val="-4"/>
        </w:rPr>
        <w:t xml:space="preserve"> </w:t>
      </w:r>
      <w:r>
        <w:t>upon</w:t>
      </w:r>
      <w:r>
        <w:rPr>
          <w:spacing w:val="-5"/>
        </w:rPr>
        <w:t xml:space="preserve"> </w:t>
      </w:r>
      <w:r>
        <w:t>the</w:t>
      </w:r>
      <w:r>
        <w:rPr>
          <w:spacing w:val="-6"/>
        </w:rPr>
        <w:t xml:space="preserve"> </w:t>
      </w:r>
      <w:r>
        <w:rPr>
          <w:spacing w:val="-2"/>
        </w:rPr>
        <w:t>delivery</w:t>
      </w:r>
      <w:r w:rsidR="002E214B" w:rsidRPr="002E214B">
        <w:rPr>
          <w:spacing w:val="-2"/>
        </w:rPr>
        <w:t xml:space="preserve"> </w:t>
      </w:r>
      <w:r>
        <w:t>schedule</w:t>
      </w:r>
      <w:r>
        <w:rPr>
          <w:spacing w:val="-12"/>
        </w:rPr>
        <w:t xml:space="preserve"> </w:t>
      </w:r>
      <w:r>
        <w:t>or</w:t>
      </w:r>
      <w:r>
        <w:rPr>
          <w:spacing w:val="-5"/>
        </w:rPr>
        <w:t xml:space="preserve"> </w:t>
      </w:r>
      <w:r>
        <w:t>completion</w:t>
      </w:r>
      <w:r>
        <w:rPr>
          <w:spacing w:val="-8"/>
        </w:rPr>
        <w:t xml:space="preserve"> </w:t>
      </w:r>
      <w:r>
        <w:t>of</w:t>
      </w:r>
      <w:r>
        <w:rPr>
          <w:spacing w:val="-6"/>
        </w:rPr>
        <w:t xml:space="preserve"> </w:t>
      </w:r>
      <w:r>
        <w:t>task</w:t>
      </w:r>
      <w:r>
        <w:rPr>
          <w:spacing w:val="-6"/>
        </w:rPr>
        <w:t xml:space="preserve"> </w:t>
      </w:r>
      <w:r>
        <w:t>order</w:t>
      </w:r>
      <w:r>
        <w:rPr>
          <w:spacing w:val="-8"/>
        </w:rPr>
        <w:t xml:space="preserve"> </w:t>
      </w:r>
      <w:r>
        <w:t>performance</w:t>
      </w:r>
      <w:r>
        <w:rPr>
          <w:spacing w:val="-2"/>
        </w:rPr>
        <w:t xml:space="preserve"> </w:t>
      </w:r>
      <w:r>
        <w:t>or</w:t>
      </w:r>
      <w:r>
        <w:rPr>
          <w:spacing w:val="-5"/>
        </w:rPr>
        <w:t xml:space="preserve"> </w:t>
      </w:r>
      <w:r>
        <w:t>the</w:t>
      </w:r>
      <w:r>
        <w:rPr>
          <w:spacing w:val="-7"/>
        </w:rPr>
        <w:t xml:space="preserve"> </w:t>
      </w:r>
      <w:r>
        <w:t>cost</w:t>
      </w:r>
      <w:r>
        <w:rPr>
          <w:spacing w:val="-6"/>
        </w:rPr>
        <w:t xml:space="preserve"> </w:t>
      </w:r>
      <w:r>
        <w:t>of</w:t>
      </w:r>
      <w:r>
        <w:rPr>
          <w:spacing w:val="-5"/>
        </w:rPr>
        <w:t xml:space="preserve"> </w:t>
      </w:r>
      <w:r>
        <w:t>performance</w:t>
      </w:r>
      <w:r>
        <w:rPr>
          <w:spacing w:val="-5"/>
        </w:rPr>
        <w:t xml:space="preserve"> </w:t>
      </w:r>
      <w:r>
        <w:t>of</w:t>
      </w:r>
      <w:r>
        <w:rPr>
          <w:spacing w:val="-5"/>
        </w:rPr>
        <w:t xml:space="preserve"> </w:t>
      </w:r>
      <w:r>
        <w:t>the</w:t>
      </w:r>
      <w:r>
        <w:rPr>
          <w:spacing w:val="-19"/>
        </w:rPr>
        <w:t xml:space="preserve"> </w:t>
      </w:r>
      <w:r>
        <w:t xml:space="preserve">task </w:t>
      </w:r>
      <w:r>
        <w:rPr>
          <w:spacing w:val="-2"/>
        </w:rPr>
        <w:t>order</w:t>
      </w:r>
      <w:r w:rsidR="007B2820">
        <w:rPr>
          <w:spacing w:val="-2"/>
        </w:rPr>
        <w:t>.</w:t>
      </w:r>
    </w:p>
    <w:p w14:paraId="1EC3D39C" w14:textId="77777777" w:rsidR="000E6B94" w:rsidRDefault="000E6B94" w:rsidP="000D543E">
      <w:pPr>
        <w:pStyle w:val="ListParagraph"/>
        <w:numPr>
          <w:ilvl w:val="0"/>
          <w:numId w:val="19"/>
        </w:numPr>
        <w:tabs>
          <w:tab w:val="left" w:pos="1080"/>
          <w:tab w:val="left" w:pos="1440"/>
        </w:tabs>
        <w:kinsoku w:val="0"/>
        <w:overflowPunct w:val="0"/>
        <w:ind w:left="900"/>
        <w:rPr>
          <w:spacing w:val="-5"/>
        </w:rPr>
      </w:pPr>
      <w:r>
        <w:t>Identification</w:t>
      </w:r>
      <w:r>
        <w:rPr>
          <w:spacing w:val="-8"/>
        </w:rPr>
        <w:t xml:space="preserve"> </w:t>
      </w:r>
      <w:r>
        <w:t>of</w:t>
      </w:r>
      <w:r>
        <w:rPr>
          <w:spacing w:val="-5"/>
        </w:rPr>
        <w:t xml:space="preserve"> </w:t>
      </w:r>
      <w:r>
        <w:t>the</w:t>
      </w:r>
      <w:r>
        <w:rPr>
          <w:spacing w:val="-6"/>
        </w:rPr>
        <w:t xml:space="preserve"> </w:t>
      </w:r>
      <w:r>
        <w:t>supplies</w:t>
      </w:r>
      <w:r>
        <w:rPr>
          <w:spacing w:val="-4"/>
        </w:rPr>
        <w:t xml:space="preserve"> </w:t>
      </w:r>
      <w:r>
        <w:t>and/</w:t>
      </w:r>
      <w:r>
        <w:rPr>
          <w:spacing w:val="-4"/>
        </w:rPr>
        <w:t xml:space="preserve"> </w:t>
      </w:r>
      <w:r>
        <w:t>or</w:t>
      </w:r>
      <w:r>
        <w:rPr>
          <w:spacing w:val="-7"/>
        </w:rPr>
        <w:t xml:space="preserve"> </w:t>
      </w:r>
      <w:r>
        <w:t>services</w:t>
      </w:r>
      <w:r>
        <w:rPr>
          <w:spacing w:val="-2"/>
        </w:rPr>
        <w:t xml:space="preserve"> </w:t>
      </w:r>
      <w:r>
        <w:t>which</w:t>
      </w:r>
      <w:r>
        <w:rPr>
          <w:spacing w:val="-5"/>
        </w:rPr>
        <w:t xml:space="preserve"> </w:t>
      </w:r>
      <w:r>
        <w:t>are</w:t>
      </w:r>
      <w:r>
        <w:rPr>
          <w:spacing w:val="-6"/>
        </w:rPr>
        <w:t xml:space="preserve"> </w:t>
      </w:r>
      <w:r>
        <w:t>or</w:t>
      </w:r>
      <w:r>
        <w:rPr>
          <w:spacing w:val="-6"/>
        </w:rPr>
        <w:t xml:space="preserve"> </w:t>
      </w:r>
      <w:r>
        <w:t>may</w:t>
      </w:r>
      <w:r>
        <w:rPr>
          <w:spacing w:val="-6"/>
        </w:rPr>
        <w:t xml:space="preserve"> </w:t>
      </w:r>
      <w:r>
        <w:t>be</w:t>
      </w:r>
      <w:r>
        <w:rPr>
          <w:spacing w:val="-5"/>
        </w:rPr>
        <w:t xml:space="preserve"> </w:t>
      </w:r>
      <w:r>
        <w:t>affected;</w:t>
      </w:r>
      <w:r>
        <w:rPr>
          <w:spacing w:val="-11"/>
        </w:rPr>
        <w:t xml:space="preserve"> </w:t>
      </w:r>
      <w:r>
        <w:rPr>
          <w:spacing w:val="-5"/>
        </w:rPr>
        <w:t>and</w:t>
      </w:r>
    </w:p>
    <w:p w14:paraId="5999C20A" w14:textId="243FD0AA" w:rsidR="000E6B94" w:rsidRDefault="000E6B94" w:rsidP="000D543E">
      <w:pPr>
        <w:pStyle w:val="ListParagraph"/>
        <w:numPr>
          <w:ilvl w:val="0"/>
          <w:numId w:val="19"/>
        </w:numPr>
        <w:tabs>
          <w:tab w:val="left" w:pos="1080"/>
          <w:tab w:val="left" w:pos="1440"/>
        </w:tabs>
        <w:kinsoku w:val="0"/>
        <w:overflowPunct w:val="0"/>
        <w:ind w:left="900"/>
        <w:rPr>
          <w:spacing w:val="-2"/>
        </w:rPr>
      </w:pPr>
      <w:r>
        <w:t>The</w:t>
      </w:r>
      <w:r>
        <w:rPr>
          <w:spacing w:val="-8"/>
        </w:rPr>
        <w:t xml:space="preserve"> </w:t>
      </w:r>
      <w:r>
        <w:t>Contractor’s</w:t>
      </w:r>
      <w:r>
        <w:rPr>
          <w:spacing w:val="-6"/>
        </w:rPr>
        <w:t xml:space="preserve"> </w:t>
      </w:r>
      <w:r>
        <w:t>recommended</w:t>
      </w:r>
      <w:r>
        <w:rPr>
          <w:spacing w:val="-6"/>
        </w:rPr>
        <w:t xml:space="preserve"> </w:t>
      </w:r>
      <w:r>
        <w:t>solution</w:t>
      </w:r>
      <w:r>
        <w:rPr>
          <w:spacing w:val="-7"/>
        </w:rPr>
        <w:t xml:space="preserve"> </w:t>
      </w:r>
      <w:r>
        <w:t>to</w:t>
      </w:r>
      <w:r>
        <w:rPr>
          <w:spacing w:val="-6"/>
        </w:rPr>
        <w:t xml:space="preserve"> </w:t>
      </w:r>
      <w:r>
        <w:t>the</w:t>
      </w:r>
      <w:r>
        <w:rPr>
          <w:spacing w:val="-7"/>
        </w:rPr>
        <w:t xml:space="preserve"> </w:t>
      </w:r>
      <w:r>
        <w:t>reported</w:t>
      </w:r>
      <w:r>
        <w:rPr>
          <w:spacing w:val="-6"/>
        </w:rPr>
        <w:t xml:space="preserve"> </w:t>
      </w:r>
      <w:r>
        <w:rPr>
          <w:spacing w:val="-2"/>
        </w:rPr>
        <w:t>problem</w:t>
      </w:r>
      <w:r w:rsidR="007B2820">
        <w:rPr>
          <w:spacing w:val="-2"/>
        </w:rPr>
        <w:t>.</w:t>
      </w:r>
    </w:p>
    <w:p w14:paraId="1D385F60" w14:textId="77777777" w:rsidR="007B2820" w:rsidRDefault="007B2820" w:rsidP="007B2820">
      <w:pPr>
        <w:pStyle w:val="ListParagraph"/>
        <w:tabs>
          <w:tab w:val="left" w:pos="1080"/>
          <w:tab w:val="left" w:pos="1440"/>
        </w:tabs>
        <w:kinsoku w:val="0"/>
        <w:overflowPunct w:val="0"/>
        <w:ind w:left="900"/>
        <w:rPr>
          <w:spacing w:val="-2"/>
        </w:rPr>
      </w:pPr>
    </w:p>
    <w:p w14:paraId="2F5B99A7" w14:textId="037B2C81" w:rsidR="000E6B94" w:rsidRPr="00FD587E" w:rsidRDefault="000E6B94" w:rsidP="003F67CD">
      <w:pPr>
        <w:pStyle w:val="ListParagraph"/>
        <w:numPr>
          <w:ilvl w:val="0"/>
          <w:numId w:val="19"/>
        </w:numPr>
        <w:tabs>
          <w:tab w:val="left" w:pos="900"/>
          <w:tab w:val="left" w:pos="1440"/>
        </w:tabs>
        <w:kinsoku w:val="0"/>
        <w:overflowPunct w:val="0"/>
        <w:spacing w:before="11"/>
        <w:ind w:left="900"/>
      </w:pPr>
      <w:r>
        <w:t>Follow-up</w:t>
      </w:r>
      <w:r>
        <w:rPr>
          <w:spacing w:val="-8"/>
        </w:rPr>
        <w:t xml:space="preserve"> </w:t>
      </w:r>
      <w:r>
        <w:t>status</w:t>
      </w:r>
      <w:r>
        <w:rPr>
          <w:spacing w:val="-8"/>
        </w:rPr>
        <w:t xml:space="preserve"> </w:t>
      </w:r>
      <w:r>
        <w:t>reports</w:t>
      </w:r>
      <w:r>
        <w:rPr>
          <w:spacing w:val="-9"/>
        </w:rPr>
        <w:t xml:space="preserve"> </w:t>
      </w:r>
      <w:r>
        <w:t>of</w:t>
      </w:r>
      <w:r>
        <w:rPr>
          <w:spacing w:val="-8"/>
        </w:rPr>
        <w:t xml:space="preserve"> </w:t>
      </w:r>
      <w:r>
        <w:t>each</w:t>
      </w:r>
      <w:r>
        <w:rPr>
          <w:spacing w:val="-5"/>
        </w:rPr>
        <w:t xml:space="preserve"> </w:t>
      </w:r>
      <w:r>
        <w:t>contract</w:t>
      </w:r>
      <w:r>
        <w:rPr>
          <w:spacing w:val="-8"/>
        </w:rPr>
        <w:t xml:space="preserve"> </w:t>
      </w:r>
      <w:r>
        <w:t>problem,</w:t>
      </w:r>
      <w:r>
        <w:rPr>
          <w:spacing w:val="-5"/>
        </w:rPr>
        <w:t xml:space="preserve"> </w:t>
      </w:r>
      <w:r>
        <w:t>identified</w:t>
      </w:r>
      <w:r>
        <w:rPr>
          <w:spacing w:val="-8"/>
        </w:rPr>
        <w:t xml:space="preserve"> </w:t>
      </w:r>
      <w:r>
        <w:t>by</w:t>
      </w:r>
      <w:r>
        <w:rPr>
          <w:spacing w:val="-7"/>
        </w:rPr>
        <w:t xml:space="preserve"> </w:t>
      </w:r>
      <w:r>
        <w:t>the</w:t>
      </w:r>
      <w:r>
        <w:rPr>
          <w:spacing w:val="-8"/>
        </w:rPr>
        <w:t xml:space="preserve"> </w:t>
      </w:r>
      <w:r>
        <w:t>original</w:t>
      </w:r>
      <w:r>
        <w:rPr>
          <w:spacing w:val="-6"/>
        </w:rPr>
        <w:t xml:space="preserve"> </w:t>
      </w:r>
      <w:r>
        <w:t>CPIR</w:t>
      </w:r>
      <w:r>
        <w:rPr>
          <w:spacing w:val="-8"/>
        </w:rPr>
        <w:t xml:space="preserve"> </w:t>
      </w:r>
      <w:r>
        <w:t>number, must be furnished monthly or more frequently as required by the</w:t>
      </w:r>
      <w:r>
        <w:rPr>
          <w:spacing w:val="-11"/>
        </w:rPr>
        <w:t xml:space="preserve"> </w:t>
      </w:r>
      <w:r>
        <w:t>COR.</w:t>
      </w:r>
      <w:r w:rsidR="00354A81">
        <w:t xml:space="preserve"> </w:t>
      </w:r>
      <w:r>
        <w:t>A</w:t>
      </w:r>
      <w:r w:rsidRPr="003F67CD">
        <w:rPr>
          <w:spacing w:val="-11"/>
        </w:rPr>
        <w:t xml:space="preserve"> </w:t>
      </w:r>
      <w:r>
        <w:t>follow-up</w:t>
      </w:r>
      <w:r w:rsidRPr="003F67CD">
        <w:rPr>
          <w:spacing w:val="-8"/>
        </w:rPr>
        <w:t xml:space="preserve"> </w:t>
      </w:r>
      <w:r>
        <w:t>report</w:t>
      </w:r>
      <w:r w:rsidRPr="003F67CD">
        <w:rPr>
          <w:spacing w:val="-7"/>
        </w:rPr>
        <w:t xml:space="preserve"> </w:t>
      </w:r>
      <w:r>
        <w:t>must</w:t>
      </w:r>
      <w:r w:rsidRPr="003F67CD">
        <w:rPr>
          <w:spacing w:val="-7"/>
        </w:rPr>
        <w:t xml:space="preserve"> </w:t>
      </w:r>
      <w:r>
        <w:t>be</w:t>
      </w:r>
      <w:r w:rsidRPr="003F67CD">
        <w:rPr>
          <w:spacing w:val="-7"/>
        </w:rPr>
        <w:t xml:space="preserve"> </w:t>
      </w:r>
      <w:r>
        <w:t>furnished</w:t>
      </w:r>
      <w:r w:rsidRPr="003F67CD">
        <w:rPr>
          <w:spacing w:val="-9"/>
        </w:rPr>
        <w:t xml:space="preserve"> </w:t>
      </w:r>
      <w:r>
        <w:t>immediately</w:t>
      </w:r>
      <w:r w:rsidRPr="003F67CD">
        <w:rPr>
          <w:spacing w:val="-3"/>
        </w:rPr>
        <w:t xml:space="preserve"> </w:t>
      </w:r>
      <w:r>
        <w:t>following</w:t>
      </w:r>
      <w:r w:rsidRPr="003F67CD">
        <w:rPr>
          <w:spacing w:val="-11"/>
        </w:rPr>
        <w:t xml:space="preserve"> </w:t>
      </w:r>
      <w:r>
        <w:t>resolution</w:t>
      </w:r>
      <w:r w:rsidRPr="003F67CD">
        <w:rPr>
          <w:spacing w:val="-7"/>
        </w:rPr>
        <w:t xml:space="preserve"> </w:t>
      </w:r>
      <w:r>
        <w:t>of</w:t>
      </w:r>
      <w:r w:rsidRPr="003F67CD">
        <w:rPr>
          <w:spacing w:val="-9"/>
        </w:rPr>
        <w:t xml:space="preserve"> </w:t>
      </w:r>
      <w:r>
        <w:t>each</w:t>
      </w:r>
      <w:r w:rsidRPr="003F67CD">
        <w:rPr>
          <w:spacing w:val="-7"/>
        </w:rPr>
        <w:t xml:space="preserve"> </w:t>
      </w:r>
      <w:r>
        <w:t xml:space="preserve">contract </w:t>
      </w:r>
      <w:r w:rsidRPr="003F67CD">
        <w:rPr>
          <w:spacing w:val="-2"/>
        </w:rPr>
        <w:t>problem</w:t>
      </w:r>
      <w:r w:rsidR="007B2820" w:rsidRPr="003F67CD">
        <w:rPr>
          <w:spacing w:val="-2"/>
        </w:rPr>
        <w:t>.</w:t>
      </w:r>
    </w:p>
    <w:p w14:paraId="68226612" w14:textId="05194B1F" w:rsidR="000E6B94" w:rsidRDefault="000E6B94" w:rsidP="000D543E">
      <w:pPr>
        <w:pStyle w:val="ListParagraph"/>
        <w:numPr>
          <w:ilvl w:val="0"/>
          <w:numId w:val="19"/>
        </w:numPr>
        <w:tabs>
          <w:tab w:val="left" w:pos="1080"/>
          <w:tab w:val="left" w:pos="2160"/>
        </w:tabs>
        <w:kinsoku w:val="0"/>
        <w:overflowPunct w:val="0"/>
        <w:spacing w:before="10"/>
        <w:ind w:left="900"/>
      </w:pPr>
      <w:r>
        <w:t>CPIR’s</w:t>
      </w:r>
      <w:r>
        <w:rPr>
          <w:spacing w:val="-7"/>
        </w:rPr>
        <w:t xml:space="preserve"> </w:t>
      </w:r>
      <w:r>
        <w:t>must</w:t>
      </w:r>
      <w:r>
        <w:rPr>
          <w:spacing w:val="-6"/>
        </w:rPr>
        <w:t xml:space="preserve"> </w:t>
      </w:r>
      <w:r>
        <w:t>not</w:t>
      </w:r>
      <w:r>
        <w:rPr>
          <w:spacing w:val="-6"/>
        </w:rPr>
        <w:t xml:space="preserve"> </w:t>
      </w:r>
      <w:r>
        <w:t>be</w:t>
      </w:r>
      <w:r>
        <w:rPr>
          <w:spacing w:val="-7"/>
        </w:rPr>
        <w:t xml:space="preserve"> </w:t>
      </w:r>
      <w:r>
        <w:t>submitted</w:t>
      </w:r>
      <w:r>
        <w:rPr>
          <w:spacing w:val="-5"/>
        </w:rPr>
        <w:t xml:space="preserve"> </w:t>
      </w:r>
      <w:r>
        <w:t>when</w:t>
      </w:r>
      <w:r>
        <w:rPr>
          <w:spacing w:val="-5"/>
        </w:rPr>
        <w:t xml:space="preserve"> </w:t>
      </w:r>
      <w:r>
        <w:t>notice</w:t>
      </w:r>
      <w:r>
        <w:rPr>
          <w:spacing w:val="-5"/>
        </w:rPr>
        <w:t xml:space="preserve"> </w:t>
      </w:r>
      <w:r>
        <w:t>of</w:t>
      </w:r>
      <w:r>
        <w:rPr>
          <w:spacing w:val="-3"/>
        </w:rPr>
        <w:t xml:space="preserve"> </w:t>
      </w:r>
      <w:r>
        <w:t>the</w:t>
      </w:r>
      <w:r>
        <w:rPr>
          <w:spacing w:val="-6"/>
        </w:rPr>
        <w:t xml:space="preserve"> </w:t>
      </w:r>
      <w:r>
        <w:t>same</w:t>
      </w:r>
      <w:r>
        <w:rPr>
          <w:spacing w:val="-5"/>
        </w:rPr>
        <w:t xml:space="preserve"> </w:t>
      </w:r>
      <w:r>
        <w:t>contract</w:t>
      </w:r>
      <w:r>
        <w:rPr>
          <w:spacing w:val="-4"/>
        </w:rPr>
        <w:t xml:space="preserve"> </w:t>
      </w:r>
      <w:r>
        <w:t>problem</w:t>
      </w:r>
      <w:r>
        <w:rPr>
          <w:spacing w:val="-7"/>
        </w:rPr>
        <w:t xml:space="preserve"> </w:t>
      </w:r>
      <w:r>
        <w:t>is</w:t>
      </w:r>
      <w:r>
        <w:rPr>
          <w:spacing w:val="-5"/>
        </w:rPr>
        <w:t xml:space="preserve"> </w:t>
      </w:r>
      <w:r>
        <w:t>required</w:t>
      </w:r>
      <w:r>
        <w:rPr>
          <w:spacing w:val="-5"/>
        </w:rPr>
        <w:t xml:space="preserve"> </w:t>
      </w:r>
      <w:r>
        <w:t>to</w:t>
      </w:r>
      <w:r>
        <w:rPr>
          <w:spacing w:val="-6"/>
        </w:rPr>
        <w:t xml:space="preserve"> </w:t>
      </w:r>
      <w:r>
        <w:t>be furnished to the Government pursuant to any other requirement of this Task order. The submission of a CPIR, however</w:t>
      </w:r>
      <w:r w:rsidR="007B2820">
        <w:t>,</w:t>
      </w:r>
      <w:r>
        <w:t xml:space="preserve"> does not relieve the Contractor of its obligation to provide notice required under any requirement of this contract</w:t>
      </w:r>
      <w:r w:rsidR="007B2820">
        <w:t>.</w:t>
      </w:r>
    </w:p>
    <w:p w14:paraId="0AB2A88B" w14:textId="77777777" w:rsidR="000E6B94" w:rsidRDefault="000E6B94" w:rsidP="0069015D">
      <w:pPr>
        <w:pStyle w:val="BodyText"/>
        <w:kinsoku w:val="0"/>
        <w:overflowPunct w:val="0"/>
        <w:spacing w:before="49"/>
        <w:ind w:left="900"/>
      </w:pPr>
    </w:p>
    <w:p w14:paraId="02F89479" w14:textId="77777777" w:rsidR="000E6B94" w:rsidRDefault="000E6B94" w:rsidP="00F7275F">
      <w:pPr>
        <w:pStyle w:val="Heading1"/>
      </w:pPr>
      <w:bookmarkStart w:id="53" w:name="16._Period_of_Performance"/>
      <w:bookmarkStart w:id="54" w:name="_Toc216426723"/>
      <w:bookmarkEnd w:id="53"/>
      <w:r>
        <w:t>Period</w:t>
      </w:r>
      <w:r>
        <w:rPr>
          <w:spacing w:val="-12"/>
        </w:rPr>
        <w:t xml:space="preserve"> </w:t>
      </w:r>
      <w:r>
        <w:t>of</w:t>
      </w:r>
      <w:r>
        <w:rPr>
          <w:spacing w:val="-11"/>
        </w:rPr>
        <w:t xml:space="preserve"> </w:t>
      </w:r>
      <w:r>
        <w:t>Performance</w:t>
      </w:r>
      <w:bookmarkEnd w:id="54"/>
    </w:p>
    <w:p w14:paraId="5FDAAD62" w14:textId="77777777" w:rsidR="00E20AD4" w:rsidRPr="00E20AD4" w:rsidRDefault="00E20AD4" w:rsidP="00E20AD4"/>
    <w:p w14:paraId="15648D5F" w14:textId="3E2F73D7" w:rsidR="000E6B94" w:rsidRDefault="000E6B94" w:rsidP="00F7275F">
      <w:pPr>
        <w:pStyle w:val="BodyText"/>
        <w:kinsoku w:val="0"/>
        <w:overflowPunct w:val="0"/>
      </w:pPr>
      <w:r>
        <w:t>The</w:t>
      </w:r>
      <w:r>
        <w:rPr>
          <w:spacing w:val="-14"/>
        </w:rPr>
        <w:t xml:space="preserve"> </w:t>
      </w:r>
      <w:r>
        <w:t>Contract</w:t>
      </w:r>
      <w:r>
        <w:rPr>
          <w:spacing w:val="-12"/>
        </w:rPr>
        <w:t xml:space="preserve"> </w:t>
      </w:r>
      <w:r>
        <w:t>period</w:t>
      </w:r>
      <w:r>
        <w:rPr>
          <w:spacing w:val="-12"/>
        </w:rPr>
        <w:t xml:space="preserve"> </w:t>
      </w:r>
      <w:r>
        <w:t>of</w:t>
      </w:r>
      <w:r>
        <w:rPr>
          <w:spacing w:val="-11"/>
        </w:rPr>
        <w:t xml:space="preserve"> </w:t>
      </w:r>
      <w:r>
        <w:t>performance</w:t>
      </w:r>
      <w:r>
        <w:rPr>
          <w:spacing w:val="-13"/>
        </w:rPr>
        <w:t xml:space="preserve"> </w:t>
      </w:r>
      <w:r>
        <w:t>shall</w:t>
      </w:r>
      <w:r>
        <w:rPr>
          <w:spacing w:val="-12"/>
        </w:rPr>
        <w:t xml:space="preserve"> </w:t>
      </w:r>
      <w:r>
        <w:t>include</w:t>
      </w:r>
      <w:r>
        <w:rPr>
          <w:spacing w:val="-12"/>
        </w:rPr>
        <w:t xml:space="preserve"> </w:t>
      </w:r>
      <w:r>
        <w:t>a</w:t>
      </w:r>
      <w:r>
        <w:rPr>
          <w:spacing w:val="-12"/>
        </w:rPr>
        <w:t xml:space="preserve"> </w:t>
      </w:r>
      <w:r w:rsidR="00B86A2C">
        <w:t>60</w:t>
      </w:r>
      <w:r w:rsidR="007E24CB">
        <w:rPr>
          <w:spacing w:val="-11"/>
        </w:rPr>
        <w:t>-month</w:t>
      </w:r>
      <w:r>
        <w:rPr>
          <w:spacing w:val="-11"/>
        </w:rPr>
        <w:t xml:space="preserve"> </w:t>
      </w:r>
      <w:r>
        <w:t>Base</w:t>
      </w:r>
      <w:r>
        <w:rPr>
          <w:spacing w:val="-11"/>
        </w:rPr>
        <w:t xml:space="preserve"> </w:t>
      </w:r>
      <w:r>
        <w:t>Period</w:t>
      </w:r>
      <w:r w:rsidR="0069015D">
        <w:t>.</w:t>
      </w:r>
      <w:r>
        <w:rPr>
          <w:spacing w:val="-14"/>
        </w:rPr>
        <w:t xml:space="preserve"> </w:t>
      </w:r>
    </w:p>
    <w:p w14:paraId="4D903DD2" w14:textId="77777777" w:rsidR="000E6B94" w:rsidRDefault="000E6B94" w:rsidP="00790A5E">
      <w:pPr>
        <w:pStyle w:val="BodyText"/>
        <w:kinsoku w:val="0"/>
        <w:overflowPunct w:val="0"/>
        <w:spacing w:before="319" w:line="276" w:lineRule="auto"/>
        <w:sectPr w:rsidR="000E6B94" w:rsidSect="00790A5E">
          <w:pgSz w:w="12240" w:h="15840"/>
          <w:pgMar w:top="1440" w:right="1440" w:bottom="1440" w:left="1440" w:header="730" w:footer="523" w:gutter="0"/>
          <w:cols w:space="720"/>
          <w:noEndnote/>
        </w:sectPr>
      </w:pPr>
    </w:p>
    <w:p w14:paraId="33BC9D5D" w14:textId="3D8B19C2" w:rsidR="008A4FDA" w:rsidRDefault="000E6B94" w:rsidP="00CE75ED">
      <w:pPr>
        <w:pStyle w:val="Heading1"/>
        <w:numPr>
          <w:ilvl w:val="0"/>
          <w:numId w:val="0"/>
        </w:numPr>
        <w:jc w:val="left"/>
        <w:rPr>
          <w:spacing w:val="-5"/>
        </w:rPr>
      </w:pPr>
      <w:bookmarkStart w:id="55" w:name="_Toc216426724"/>
      <w:r>
        <w:lastRenderedPageBreak/>
        <w:t>APPENDIX</w:t>
      </w:r>
      <w:r>
        <w:rPr>
          <w:spacing w:val="-12"/>
        </w:rPr>
        <w:t xml:space="preserve"> </w:t>
      </w:r>
      <w:r>
        <w:rPr>
          <w:spacing w:val="-5"/>
        </w:rPr>
        <w:t>A</w:t>
      </w:r>
      <w:bookmarkEnd w:id="55"/>
    </w:p>
    <w:p w14:paraId="6591CA4B" w14:textId="77777777" w:rsidR="00354A81" w:rsidRDefault="00354A81" w:rsidP="00CE75ED">
      <w:pPr>
        <w:pStyle w:val="BodyText"/>
        <w:kinsoku w:val="0"/>
        <w:overflowPunct w:val="0"/>
        <w:spacing w:before="1"/>
        <w:rPr>
          <w:b/>
          <w:bCs/>
          <w:sz w:val="28"/>
          <w:szCs w:val="28"/>
        </w:rPr>
      </w:pPr>
    </w:p>
    <w:p w14:paraId="125D06B5" w14:textId="45ABA97C" w:rsidR="008A4FDA" w:rsidRPr="000260BD" w:rsidRDefault="00354A31" w:rsidP="00CE75ED">
      <w:pPr>
        <w:pStyle w:val="BodyText"/>
        <w:kinsoku w:val="0"/>
        <w:overflowPunct w:val="0"/>
        <w:spacing w:before="1"/>
        <w:rPr>
          <w:b/>
          <w:bCs/>
          <w:sz w:val="28"/>
          <w:szCs w:val="28"/>
        </w:rPr>
      </w:pPr>
      <w:r w:rsidRPr="000260BD">
        <w:rPr>
          <w:b/>
          <w:bCs/>
          <w:sz w:val="28"/>
          <w:szCs w:val="28"/>
        </w:rPr>
        <w:t>Acronyms</w:t>
      </w:r>
      <w:r w:rsidR="008A4FDA" w:rsidRPr="000260BD">
        <w:rPr>
          <w:b/>
          <w:bCs/>
          <w:sz w:val="28"/>
          <w:szCs w:val="28"/>
        </w:rPr>
        <w:t xml:space="preserve"> and </w:t>
      </w:r>
      <w:r w:rsidR="000260BD" w:rsidRPr="000260BD">
        <w:rPr>
          <w:b/>
          <w:bCs/>
          <w:sz w:val="28"/>
          <w:szCs w:val="28"/>
        </w:rPr>
        <w:t>Definitions</w:t>
      </w:r>
    </w:p>
    <w:p w14:paraId="7054D97F" w14:textId="77777777" w:rsidR="00A23458" w:rsidRDefault="00A23458" w:rsidP="00A23458"/>
    <w:p w14:paraId="02617CAC" w14:textId="77777777" w:rsidR="008A4FDA" w:rsidRPr="00E67875" w:rsidRDefault="008A4FDA" w:rsidP="000D543E">
      <w:pPr>
        <w:widowControl/>
        <w:numPr>
          <w:ilvl w:val="0"/>
          <w:numId w:val="18"/>
        </w:numPr>
        <w:autoSpaceDE/>
        <w:autoSpaceDN/>
        <w:adjustRightInd/>
        <w:rPr>
          <w:rFonts w:eastAsia="Times New Roman"/>
          <w:sz w:val="24"/>
          <w:szCs w:val="24"/>
        </w:rPr>
      </w:pPr>
      <w:r w:rsidRPr="00E67875">
        <w:rPr>
          <w:rFonts w:eastAsia="Times New Roman"/>
          <w:sz w:val="24"/>
          <w:szCs w:val="24"/>
        </w:rPr>
        <w:t>ANSI – American National Standards Institute</w:t>
      </w:r>
    </w:p>
    <w:p w14:paraId="14AD1C53" w14:textId="44D988A1" w:rsidR="008A4FDA" w:rsidRPr="00E67875" w:rsidRDefault="001E6D41" w:rsidP="000D543E">
      <w:pPr>
        <w:widowControl/>
        <w:numPr>
          <w:ilvl w:val="0"/>
          <w:numId w:val="18"/>
        </w:numPr>
        <w:autoSpaceDE/>
        <w:autoSpaceDN/>
        <w:adjustRightInd/>
        <w:rPr>
          <w:rFonts w:eastAsia="Times New Roman"/>
          <w:sz w:val="24"/>
          <w:szCs w:val="24"/>
        </w:rPr>
      </w:pPr>
      <w:r w:rsidRPr="00E67875">
        <w:rPr>
          <w:rFonts w:eastAsia="Times New Roman"/>
          <w:sz w:val="24"/>
          <w:szCs w:val="24"/>
        </w:rPr>
        <w:t xml:space="preserve">CMOD – Countermeasures </w:t>
      </w:r>
      <w:r w:rsidR="00975540" w:rsidRPr="00E67875">
        <w:rPr>
          <w:rFonts w:eastAsia="Times New Roman"/>
          <w:sz w:val="24"/>
          <w:szCs w:val="24"/>
        </w:rPr>
        <w:t xml:space="preserve">Operation Division </w:t>
      </w:r>
    </w:p>
    <w:p w14:paraId="413E0CFB" w14:textId="1646A9D8" w:rsidR="00DE7AF7" w:rsidRPr="00E67875" w:rsidRDefault="00DE7AF7" w:rsidP="000D543E">
      <w:pPr>
        <w:widowControl/>
        <w:numPr>
          <w:ilvl w:val="0"/>
          <w:numId w:val="18"/>
        </w:numPr>
        <w:autoSpaceDE/>
        <w:autoSpaceDN/>
        <w:adjustRightInd/>
        <w:rPr>
          <w:rFonts w:eastAsia="Times New Roman"/>
          <w:sz w:val="24"/>
          <w:szCs w:val="24"/>
        </w:rPr>
      </w:pPr>
      <w:r w:rsidRPr="00E67875">
        <w:rPr>
          <w:rFonts w:eastAsia="Times New Roman"/>
          <w:sz w:val="24"/>
          <w:szCs w:val="24"/>
        </w:rPr>
        <w:t xml:space="preserve">CONUS - </w:t>
      </w:r>
      <w:r w:rsidR="00CF545C" w:rsidRPr="00E67875">
        <w:rPr>
          <w:sz w:val="24"/>
          <w:szCs w:val="24"/>
        </w:rPr>
        <w:t>Contiguous</w:t>
      </w:r>
      <w:r w:rsidR="00CF545C" w:rsidRPr="00E67875">
        <w:rPr>
          <w:spacing w:val="-15"/>
          <w:sz w:val="24"/>
          <w:szCs w:val="24"/>
        </w:rPr>
        <w:t xml:space="preserve"> </w:t>
      </w:r>
      <w:r w:rsidR="00CF545C" w:rsidRPr="00E67875">
        <w:rPr>
          <w:sz w:val="24"/>
          <w:szCs w:val="24"/>
        </w:rPr>
        <w:t>United</w:t>
      </w:r>
      <w:r w:rsidR="00CF545C" w:rsidRPr="00E67875">
        <w:rPr>
          <w:spacing w:val="-15"/>
          <w:sz w:val="24"/>
          <w:szCs w:val="24"/>
        </w:rPr>
        <w:t xml:space="preserve"> </w:t>
      </w:r>
      <w:r w:rsidR="00CF545C" w:rsidRPr="00E67875">
        <w:rPr>
          <w:sz w:val="24"/>
          <w:szCs w:val="24"/>
        </w:rPr>
        <w:t>States</w:t>
      </w:r>
    </w:p>
    <w:p w14:paraId="747295E6" w14:textId="77777777" w:rsidR="00E67875" w:rsidRPr="00E67875" w:rsidRDefault="008A4FDA" w:rsidP="000D543E">
      <w:pPr>
        <w:widowControl/>
        <w:numPr>
          <w:ilvl w:val="0"/>
          <w:numId w:val="18"/>
        </w:numPr>
        <w:autoSpaceDE/>
        <w:autoSpaceDN/>
        <w:adjustRightInd/>
        <w:rPr>
          <w:rFonts w:eastAsia="Times New Roman"/>
          <w:sz w:val="24"/>
          <w:szCs w:val="24"/>
        </w:rPr>
      </w:pPr>
      <w:r w:rsidRPr="00E67875">
        <w:rPr>
          <w:rFonts w:eastAsia="Times New Roman"/>
          <w:sz w:val="24"/>
          <w:szCs w:val="24"/>
        </w:rPr>
        <w:t>COR – Contracting Officer’s Representative</w:t>
      </w:r>
    </w:p>
    <w:p w14:paraId="3FF145B7" w14:textId="12BCEA3B" w:rsidR="002F4859" w:rsidRPr="00E67875" w:rsidRDefault="002F4859" w:rsidP="000D543E">
      <w:pPr>
        <w:widowControl/>
        <w:numPr>
          <w:ilvl w:val="0"/>
          <w:numId w:val="18"/>
        </w:numPr>
        <w:autoSpaceDE/>
        <w:autoSpaceDN/>
        <w:adjustRightInd/>
        <w:rPr>
          <w:rFonts w:eastAsia="Times New Roman"/>
          <w:sz w:val="24"/>
          <w:szCs w:val="24"/>
        </w:rPr>
      </w:pPr>
      <w:r w:rsidRPr="00E67875">
        <w:rPr>
          <w:rFonts w:eastAsia="Times New Roman"/>
          <w:sz w:val="24"/>
          <w:szCs w:val="24"/>
        </w:rPr>
        <w:t xml:space="preserve">CPIRS - </w:t>
      </w:r>
      <w:r w:rsidRPr="00E67875">
        <w:rPr>
          <w:sz w:val="24"/>
          <w:szCs w:val="24"/>
        </w:rPr>
        <w:t xml:space="preserve">Contractor Problem </w:t>
      </w:r>
      <w:r w:rsidRPr="00E67875">
        <w:rPr>
          <w:spacing w:val="-2"/>
          <w:sz w:val="24"/>
          <w:szCs w:val="24"/>
        </w:rPr>
        <w:t>Identification</w:t>
      </w:r>
      <w:r w:rsidRPr="00E67875">
        <w:rPr>
          <w:spacing w:val="-13"/>
          <w:sz w:val="24"/>
          <w:szCs w:val="24"/>
        </w:rPr>
        <w:t xml:space="preserve"> </w:t>
      </w:r>
      <w:r w:rsidRPr="00E67875">
        <w:rPr>
          <w:spacing w:val="-2"/>
          <w:sz w:val="24"/>
          <w:szCs w:val="24"/>
        </w:rPr>
        <w:t xml:space="preserve">Reports </w:t>
      </w:r>
    </w:p>
    <w:p w14:paraId="5F0AFD39" w14:textId="77777777" w:rsidR="008A4FDA" w:rsidRPr="00E67875" w:rsidRDefault="008A4FDA" w:rsidP="000D543E">
      <w:pPr>
        <w:widowControl/>
        <w:numPr>
          <w:ilvl w:val="0"/>
          <w:numId w:val="18"/>
        </w:numPr>
        <w:autoSpaceDE/>
        <w:autoSpaceDN/>
        <w:adjustRightInd/>
        <w:rPr>
          <w:rFonts w:eastAsia="Times New Roman"/>
          <w:sz w:val="24"/>
          <w:szCs w:val="24"/>
        </w:rPr>
      </w:pPr>
      <w:r w:rsidRPr="00E67875">
        <w:rPr>
          <w:rFonts w:eastAsia="Times New Roman"/>
          <w:sz w:val="24"/>
          <w:szCs w:val="24"/>
        </w:rPr>
        <w:t>DHS – Department of Homeland Security</w:t>
      </w:r>
    </w:p>
    <w:p w14:paraId="00C9A8C9" w14:textId="25ACD73F" w:rsidR="008A4FDA" w:rsidRDefault="008A4FDA" w:rsidP="000D543E">
      <w:pPr>
        <w:widowControl/>
        <w:numPr>
          <w:ilvl w:val="0"/>
          <w:numId w:val="18"/>
        </w:numPr>
        <w:autoSpaceDE/>
        <w:autoSpaceDN/>
        <w:adjustRightInd/>
        <w:rPr>
          <w:rFonts w:eastAsia="Times New Roman"/>
          <w:sz w:val="24"/>
          <w:szCs w:val="24"/>
        </w:rPr>
      </w:pPr>
      <w:r w:rsidRPr="00E67875">
        <w:rPr>
          <w:rFonts w:eastAsia="Times New Roman"/>
          <w:sz w:val="24"/>
          <w:szCs w:val="24"/>
        </w:rPr>
        <w:t>FPS – Federal Protective Service</w:t>
      </w:r>
    </w:p>
    <w:p w14:paraId="449D106E" w14:textId="42BD19D8" w:rsidR="00EB7B50" w:rsidRPr="007B2820" w:rsidRDefault="007B2820" w:rsidP="000D543E">
      <w:pPr>
        <w:widowControl/>
        <w:numPr>
          <w:ilvl w:val="0"/>
          <w:numId w:val="18"/>
        </w:numPr>
        <w:autoSpaceDE/>
        <w:autoSpaceDN/>
        <w:adjustRightInd/>
        <w:rPr>
          <w:rFonts w:eastAsia="Times New Roman"/>
          <w:sz w:val="28"/>
          <w:szCs w:val="28"/>
        </w:rPr>
      </w:pPr>
      <w:r w:rsidRPr="007B2820">
        <w:rPr>
          <w:sz w:val="24"/>
          <w:szCs w:val="24"/>
        </w:rPr>
        <w:t xml:space="preserve">IOS/IEC - </w:t>
      </w:r>
      <w:r w:rsidR="00EB7B50" w:rsidRPr="007B2820">
        <w:rPr>
          <w:sz w:val="24"/>
          <w:szCs w:val="24"/>
        </w:rPr>
        <w:t>International Organization for Standardization International Electrotechnical Commission</w:t>
      </w:r>
    </w:p>
    <w:p w14:paraId="4D404F7D" w14:textId="4583E07B" w:rsidR="00CF545C" w:rsidRPr="00E67875" w:rsidRDefault="00CF545C" w:rsidP="000D543E">
      <w:pPr>
        <w:widowControl/>
        <w:numPr>
          <w:ilvl w:val="0"/>
          <w:numId w:val="18"/>
        </w:numPr>
        <w:autoSpaceDE/>
        <w:autoSpaceDN/>
        <w:adjustRightInd/>
        <w:rPr>
          <w:rFonts w:eastAsia="Times New Roman"/>
          <w:sz w:val="24"/>
          <w:szCs w:val="24"/>
        </w:rPr>
      </w:pPr>
      <w:r w:rsidRPr="00E67875">
        <w:rPr>
          <w:sz w:val="24"/>
          <w:szCs w:val="24"/>
        </w:rPr>
        <w:t>OCONUS - Outside</w:t>
      </w:r>
      <w:r w:rsidRPr="00E67875">
        <w:rPr>
          <w:spacing w:val="-15"/>
          <w:sz w:val="24"/>
          <w:szCs w:val="24"/>
        </w:rPr>
        <w:t xml:space="preserve"> </w:t>
      </w:r>
      <w:r w:rsidRPr="00E67875">
        <w:rPr>
          <w:sz w:val="24"/>
          <w:szCs w:val="24"/>
        </w:rPr>
        <w:t>the</w:t>
      </w:r>
      <w:r w:rsidRPr="00E67875">
        <w:rPr>
          <w:spacing w:val="-15"/>
          <w:sz w:val="24"/>
          <w:szCs w:val="24"/>
        </w:rPr>
        <w:t xml:space="preserve"> </w:t>
      </w:r>
      <w:r w:rsidRPr="00E67875">
        <w:rPr>
          <w:sz w:val="24"/>
          <w:szCs w:val="24"/>
        </w:rPr>
        <w:t>Contiguous</w:t>
      </w:r>
      <w:r w:rsidRPr="00E67875">
        <w:rPr>
          <w:spacing w:val="-15"/>
          <w:sz w:val="24"/>
          <w:szCs w:val="24"/>
        </w:rPr>
        <w:t xml:space="preserve"> </w:t>
      </w:r>
      <w:r w:rsidRPr="00E67875">
        <w:rPr>
          <w:sz w:val="24"/>
          <w:szCs w:val="24"/>
        </w:rPr>
        <w:t>United</w:t>
      </w:r>
      <w:r w:rsidRPr="00E67875">
        <w:rPr>
          <w:spacing w:val="-12"/>
          <w:sz w:val="24"/>
          <w:szCs w:val="24"/>
        </w:rPr>
        <w:t xml:space="preserve"> </w:t>
      </w:r>
      <w:r w:rsidRPr="00E67875">
        <w:rPr>
          <w:sz w:val="24"/>
          <w:szCs w:val="24"/>
        </w:rPr>
        <w:t>States</w:t>
      </w:r>
    </w:p>
    <w:p w14:paraId="5158EF50" w14:textId="5F1194A7" w:rsidR="00E67875" w:rsidRPr="00E67875" w:rsidRDefault="00517353" w:rsidP="000D543E">
      <w:pPr>
        <w:widowControl/>
        <w:numPr>
          <w:ilvl w:val="0"/>
          <w:numId w:val="18"/>
        </w:numPr>
        <w:autoSpaceDE/>
        <w:autoSpaceDN/>
        <w:adjustRightInd/>
        <w:rPr>
          <w:rFonts w:eastAsia="Times New Roman"/>
          <w:sz w:val="24"/>
          <w:szCs w:val="24"/>
        </w:rPr>
      </w:pPr>
      <w:r w:rsidRPr="00E67875">
        <w:rPr>
          <w:sz w:val="24"/>
          <w:szCs w:val="24"/>
        </w:rPr>
        <w:t xml:space="preserve">OEM - </w:t>
      </w:r>
      <w:r w:rsidR="00354A31">
        <w:rPr>
          <w:sz w:val="24"/>
          <w:szCs w:val="24"/>
        </w:rPr>
        <w:t>O</w:t>
      </w:r>
      <w:r w:rsidRPr="00E67875">
        <w:rPr>
          <w:sz w:val="24"/>
          <w:szCs w:val="24"/>
        </w:rPr>
        <w:t xml:space="preserve">riginal </w:t>
      </w:r>
      <w:r w:rsidR="00354A31">
        <w:rPr>
          <w:sz w:val="24"/>
          <w:szCs w:val="24"/>
        </w:rPr>
        <w:t>E</w:t>
      </w:r>
      <w:r w:rsidRPr="00E67875">
        <w:rPr>
          <w:sz w:val="24"/>
          <w:szCs w:val="24"/>
        </w:rPr>
        <w:t xml:space="preserve">quipment </w:t>
      </w:r>
      <w:r w:rsidR="00354A31">
        <w:rPr>
          <w:sz w:val="24"/>
          <w:szCs w:val="24"/>
        </w:rPr>
        <w:t>M</w:t>
      </w:r>
      <w:r w:rsidRPr="00E67875">
        <w:rPr>
          <w:sz w:val="24"/>
          <w:szCs w:val="24"/>
        </w:rPr>
        <w:t>anufacturer</w:t>
      </w:r>
    </w:p>
    <w:p w14:paraId="0DD4F9C8" w14:textId="256CDBC9" w:rsidR="008A4FDA" w:rsidRPr="00E67875" w:rsidRDefault="008A4FDA" w:rsidP="000D543E">
      <w:pPr>
        <w:widowControl/>
        <w:numPr>
          <w:ilvl w:val="0"/>
          <w:numId w:val="18"/>
        </w:numPr>
        <w:autoSpaceDE/>
        <w:autoSpaceDN/>
        <w:adjustRightInd/>
        <w:rPr>
          <w:rFonts w:eastAsia="Times New Roman"/>
          <w:sz w:val="24"/>
          <w:szCs w:val="24"/>
        </w:rPr>
      </w:pPr>
      <w:r w:rsidRPr="00E67875">
        <w:rPr>
          <w:rFonts w:eastAsia="Times New Roman"/>
          <w:sz w:val="24"/>
          <w:szCs w:val="24"/>
        </w:rPr>
        <w:t xml:space="preserve">POC - Point of </w:t>
      </w:r>
      <w:r w:rsidR="00354A31">
        <w:rPr>
          <w:rFonts w:eastAsia="Times New Roman"/>
          <w:sz w:val="24"/>
          <w:szCs w:val="24"/>
        </w:rPr>
        <w:t>C</w:t>
      </w:r>
      <w:r w:rsidRPr="00E67875">
        <w:rPr>
          <w:rFonts w:eastAsia="Times New Roman"/>
          <w:sz w:val="24"/>
          <w:szCs w:val="24"/>
        </w:rPr>
        <w:t>ontact</w:t>
      </w:r>
    </w:p>
    <w:p w14:paraId="33DB481E" w14:textId="77777777" w:rsidR="008A4FDA" w:rsidRPr="00E67875" w:rsidRDefault="008A4FDA" w:rsidP="000D543E">
      <w:pPr>
        <w:widowControl/>
        <w:numPr>
          <w:ilvl w:val="0"/>
          <w:numId w:val="18"/>
        </w:numPr>
        <w:autoSpaceDE/>
        <w:autoSpaceDN/>
        <w:adjustRightInd/>
        <w:rPr>
          <w:rFonts w:eastAsia="Times New Roman"/>
          <w:sz w:val="24"/>
          <w:szCs w:val="24"/>
        </w:rPr>
      </w:pPr>
      <w:r w:rsidRPr="00E67875">
        <w:rPr>
          <w:rFonts w:eastAsia="Times New Roman"/>
          <w:sz w:val="24"/>
          <w:szCs w:val="24"/>
        </w:rPr>
        <w:t>SOW – Statement of Work</w:t>
      </w:r>
    </w:p>
    <w:p w14:paraId="3508DD71" w14:textId="77777777" w:rsidR="00E67875" w:rsidRDefault="008A4FDA" w:rsidP="000D543E">
      <w:pPr>
        <w:widowControl/>
        <w:numPr>
          <w:ilvl w:val="0"/>
          <w:numId w:val="18"/>
        </w:numPr>
        <w:autoSpaceDE/>
        <w:autoSpaceDN/>
        <w:adjustRightInd/>
        <w:rPr>
          <w:rFonts w:eastAsia="Times New Roman"/>
          <w:sz w:val="24"/>
          <w:szCs w:val="24"/>
        </w:rPr>
        <w:sectPr w:rsidR="00E67875" w:rsidSect="00790A5E">
          <w:pgSz w:w="12240" w:h="15840"/>
          <w:pgMar w:top="1440" w:right="1440" w:bottom="1440" w:left="1440" w:header="730" w:footer="523" w:gutter="0"/>
          <w:cols w:space="720"/>
          <w:noEndnote/>
        </w:sectPr>
      </w:pPr>
      <w:r w:rsidRPr="00E67875">
        <w:rPr>
          <w:rFonts w:eastAsia="Times New Roman"/>
          <w:sz w:val="24"/>
          <w:szCs w:val="24"/>
        </w:rPr>
        <w:t>UL – Underwriters Laboratories</w:t>
      </w:r>
    </w:p>
    <w:p w14:paraId="70D19F27" w14:textId="54ECB0BA" w:rsidR="000E6B94" w:rsidRDefault="00B205AD" w:rsidP="009156C9">
      <w:pPr>
        <w:pStyle w:val="Heading1"/>
        <w:numPr>
          <w:ilvl w:val="0"/>
          <w:numId w:val="0"/>
        </w:numPr>
      </w:pPr>
      <w:bookmarkStart w:id="56" w:name="_Toc216426725"/>
      <w:r>
        <w:lastRenderedPageBreak/>
        <w:t>APPENDIX B</w:t>
      </w:r>
      <w:bookmarkEnd w:id="56"/>
    </w:p>
    <w:p w14:paraId="20EA8F1A" w14:textId="77777777" w:rsidR="00354A81" w:rsidRDefault="00354A81" w:rsidP="00CE75ED">
      <w:pPr>
        <w:pStyle w:val="BodyText"/>
        <w:kinsoku w:val="0"/>
        <w:overflowPunct w:val="0"/>
        <w:spacing w:before="1"/>
        <w:rPr>
          <w:b/>
          <w:bCs/>
          <w:sz w:val="28"/>
          <w:szCs w:val="28"/>
        </w:rPr>
      </w:pPr>
    </w:p>
    <w:p w14:paraId="34D38172" w14:textId="250A8DB1" w:rsidR="000E6B94" w:rsidRDefault="000E6B94" w:rsidP="00CE75ED">
      <w:pPr>
        <w:pStyle w:val="BodyText"/>
        <w:kinsoku w:val="0"/>
        <w:overflowPunct w:val="0"/>
        <w:spacing w:before="1"/>
        <w:rPr>
          <w:b/>
          <w:bCs/>
          <w:spacing w:val="-2"/>
          <w:sz w:val="28"/>
          <w:szCs w:val="28"/>
        </w:rPr>
      </w:pPr>
      <w:r>
        <w:rPr>
          <w:b/>
          <w:bCs/>
          <w:sz w:val="28"/>
          <w:szCs w:val="28"/>
        </w:rPr>
        <w:t>Federal</w:t>
      </w:r>
      <w:r>
        <w:rPr>
          <w:b/>
          <w:bCs/>
          <w:spacing w:val="-17"/>
          <w:sz w:val="28"/>
          <w:szCs w:val="28"/>
        </w:rPr>
        <w:t xml:space="preserve"> </w:t>
      </w:r>
      <w:r>
        <w:rPr>
          <w:b/>
          <w:bCs/>
          <w:sz w:val="28"/>
          <w:szCs w:val="28"/>
        </w:rPr>
        <w:t>Protective</w:t>
      </w:r>
      <w:r>
        <w:rPr>
          <w:b/>
          <w:bCs/>
          <w:spacing w:val="-16"/>
          <w:sz w:val="28"/>
          <w:szCs w:val="28"/>
        </w:rPr>
        <w:t xml:space="preserve"> </w:t>
      </w:r>
      <w:r>
        <w:rPr>
          <w:b/>
          <w:bCs/>
          <w:sz w:val="28"/>
          <w:szCs w:val="28"/>
        </w:rPr>
        <w:t>Service</w:t>
      </w:r>
      <w:r>
        <w:rPr>
          <w:b/>
          <w:bCs/>
          <w:spacing w:val="-17"/>
          <w:sz w:val="28"/>
          <w:szCs w:val="28"/>
        </w:rPr>
        <w:t xml:space="preserve"> </w:t>
      </w:r>
      <w:r>
        <w:rPr>
          <w:b/>
          <w:bCs/>
          <w:sz w:val="28"/>
          <w:szCs w:val="28"/>
        </w:rPr>
        <w:t>(FPS)</w:t>
      </w:r>
      <w:r>
        <w:rPr>
          <w:b/>
          <w:bCs/>
          <w:spacing w:val="-18"/>
          <w:sz w:val="28"/>
          <w:szCs w:val="28"/>
        </w:rPr>
        <w:t xml:space="preserve"> </w:t>
      </w:r>
      <w:r>
        <w:rPr>
          <w:b/>
          <w:bCs/>
          <w:sz w:val="28"/>
          <w:szCs w:val="28"/>
        </w:rPr>
        <w:t>Regions</w:t>
      </w:r>
      <w:r>
        <w:rPr>
          <w:b/>
          <w:bCs/>
          <w:spacing w:val="-16"/>
          <w:sz w:val="28"/>
          <w:szCs w:val="28"/>
        </w:rPr>
        <w:t xml:space="preserve"> </w:t>
      </w:r>
      <w:r>
        <w:rPr>
          <w:b/>
          <w:bCs/>
          <w:sz w:val="28"/>
          <w:szCs w:val="28"/>
        </w:rPr>
        <w:t>and</w:t>
      </w:r>
      <w:r>
        <w:rPr>
          <w:b/>
          <w:bCs/>
          <w:spacing w:val="-16"/>
          <w:sz w:val="28"/>
          <w:szCs w:val="28"/>
        </w:rPr>
        <w:t xml:space="preserve"> </w:t>
      </w:r>
      <w:r>
        <w:rPr>
          <w:b/>
          <w:bCs/>
          <w:sz w:val="28"/>
          <w:szCs w:val="28"/>
        </w:rPr>
        <w:t>Mega</w:t>
      </w:r>
      <w:r>
        <w:rPr>
          <w:b/>
          <w:bCs/>
          <w:spacing w:val="-16"/>
          <w:sz w:val="28"/>
          <w:szCs w:val="28"/>
        </w:rPr>
        <w:t xml:space="preserve"> </w:t>
      </w:r>
      <w:r>
        <w:rPr>
          <w:b/>
          <w:bCs/>
          <w:spacing w:val="-2"/>
          <w:sz w:val="28"/>
          <w:szCs w:val="28"/>
        </w:rPr>
        <w:t>Centers</w:t>
      </w:r>
    </w:p>
    <w:p w14:paraId="3119CA02" w14:textId="2C97F5AD" w:rsidR="000E6B94" w:rsidRDefault="0059373D" w:rsidP="00790A5E">
      <w:pPr>
        <w:pStyle w:val="BodyText"/>
        <w:kinsoku w:val="0"/>
        <w:overflowPunct w:val="0"/>
        <w:spacing w:before="133"/>
        <w:rPr>
          <w:b/>
          <w:bCs/>
          <w:sz w:val="20"/>
          <w:szCs w:val="20"/>
        </w:rPr>
      </w:pPr>
      <w:r>
        <w:rPr>
          <w:noProof/>
        </w:rPr>
        <mc:AlternateContent>
          <mc:Choice Requires="wps">
            <w:drawing>
              <wp:anchor distT="0" distB="0" distL="0" distR="0" simplePos="0" relativeHeight="251658240" behindDoc="0" locked="0" layoutInCell="0" allowOverlap="1" wp14:anchorId="65A89464" wp14:editId="361707EE">
                <wp:simplePos x="0" y="0"/>
                <wp:positionH relativeFrom="page">
                  <wp:posOffset>914400</wp:posOffset>
                </wp:positionH>
                <wp:positionV relativeFrom="paragraph">
                  <wp:posOffset>246380</wp:posOffset>
                </wp:positionV>
                <wp:extent cx="6007100" cy="3124200"/>
                <wp:effectExtent l="0" t="0" r="0" b="0"/>
                <wp:wrapTopAndBottom/>
                <wp:docPr id="130996619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7100" cy="3124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3EEDF" w14:textId="56C46AB5" w:rsidR="000E6B94" w:rsidRDefault="0059373D">
                            <w:pPr>
                              <w:widowControl/>
                              <w:autoSpaceDE/>
                              <w:autoSpaceDN/>
                              <w:adjustRightInd/>
                              <w:spacing w:line="4920" w:lineRule="atLeast"/>
                              <w:rPr>
                                <w:sz w:val="24"/>
                                <w:szCs w:val="24"/>
                              </w:rPr>
                            </w:pPr>
                            <w:r>
                              <w:rPr>
                                <w:noProof/>
                              </w:rPr>
                              <w:drawing>
                                <wp:inline distT="0" distB="0" distL="0" distR="0" wp14:anchorId="32BBC713" wp14:editId="4CAAFD4E">
                                  <wp:extent cx="6000750" cy="3124200"/>
                                  <wp:effectExtent l="0" t="0" r="0" b="0"/>
                                  <wp:docPr id="7611663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00750" cy="3124200"/>
                                          </a:xfrm>
                                          <a:prstGeom prst="rect">
                                            <a:avLst/>
                                          </a:prstGeom>
                                          <a:noFill/>
                                          <a:ln>
                                            <a:noFill/>
                                          </a:ln>
                                        </pic:spPr>
                                      </pic:pic>
                                    </a:graphicData>
                                  </a:graphic>
                                </wp:inline>
                              </w:drawing>
                            </w:r>
                          </w:p>
                          <w:p w14:paraId="468FD78C" w14:textId="77777777" w:rsidR="000E6B94" w:rsidRDefault="000E6B94">
                            <w:pPr>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A89464" id="Rectangle 10" o:spid="_x0000_s1026" style="position:absolute;margin-left:1in;margin-top:19.4pt;width:473pt;height:246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" o:allowincell="f" filled="f" stroked="f">
                <v:textbox inset="0,0,0,0">
                  <w:txbxContent>
                    <w:p w14:paraId="5D23EEDF" w14:textId="56C46AB5" w:rsidR="000E6B94" w:rsidRDefault="0059373D">
                      <w:pPr>
                        <w:widowControl/>
                        <w:autoSpaceDE/>
                        <w:autoSpaceDN/>
                        <w:adjustRightInd/>
                        <w:spacing w:line="4920" w:lineRule="atLeast"/>
                        <w:rPr>
                          <w:sz w:val="24"/>
                          <w:szCs w:val="24"/>
                        </w:rPr>
                      </w:pPr>
                      <w:r>
                        <w:rPr>
                          <w:noProof/>
                        </w:rPr>
                        <w:drawing>
                          <wp:inline distT="0" distB="0" distL="0" distR="0" wp14:anchorId="32BBC713" wp14:editId="4CAAFD4E">
                            <wp:extent cx="6000750" cy="3124200"/>
                            <wp:effectExtent l="0" t="0" r="0" b="0"/>
                            <wp:docPr id="7611663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00750" cy="3124200"/>
                                    </a:xfrm>
                                    <a:prstGeom prst="rect">
                                      <a:avLst/>
                                    </a:prstGeom>
                                    <a:noFill/>
                                    <a:ln>
                                      <a:noFill/>
                                    </a:ln>
                                  </pic:spPr>
                                </pic:pic>
                              </a:graphicData>
                            </a:graphic>
                          </wp:inline>
                        </w:drawing>
                      </w:r>
                    </w:p>
                    <w:p w14:paraId="468FD78C" w14:textId="77777777" w:rsidR="000E6B94" w:rsidRDefault="000E6B94">
                      <w:pPr>
                        <w:rPr>
                          <w:sz w:val="24"/>
                          <w:szCs w:val="24"/>
                        </w:rPr>
                      </w:pPr>
                    </w:p>
                  </w:txbxContent>
                </v:textbox>
                <w10:wrap type="topAndBottom" anchorx="page"/>
              </v:rect>
            </w:pict>
          </mc:Fallback>
        </mc:AlternateContent>
      </w:r>
    </w:p>
    <w:p w14:paraId="2C208031" w14:textId="77777777" w:rsidR="000E6B94" w:rsidRDefault="000E6B94" w:rsidP="00790A5E">
      <w:pPr>
        <w:pStyle w:val="BodyText"/>
        <w:kinsoku w:val="0"/>
        <w:overflowPunct w:val="0"/>
        <w:spacing w:before="74"/>
        <w:rPr>
          <w:b/>
          <w:bCs/>
          <w:sz w:val="28"/>
          <w:szCs w:val="28"/>
        </w:rPr>
      </w:pPr>
    </w:p>
    <w:p w14:paraId="75E29AC9" w14:textId="7F1A600C" w:rsidR="000E6B94" w:rsidRDefault="000E6B94" w:rsidP="00790A5E">
      <w:pPr>
        <w:pStyle w:val="BodyText"/>
        <w:kinsoku w:val="0"/>
        <w:overflowPunct w:val="0"/>
        <w:jc w:val="center"/>
        <w:rPr>
          <w:b/>
          <w:bCs/>
          <w:spacing w:val="-2"/>
          <w:sz w:val="28"/>
          <w:szCs w:val="28"/>
        </w:rPr>
      </w:pPr>
      <w:r>
        <w:rPr>
          <w:b/>
          <w:bCs/>
          <w:spacing w:val="-2"/>
          <w:sz w:val="28"/>
          <w:szCs w:val="28"/>
        </w:rPr>
        <w:t>Regions</w:t>
      </w:r>
    </w:p>
    <w:tbl>
      <w:tblPr>
        <w:tblpPr w:leftFromText="180" w:rightFromText="180" w:vertAnchor="text" w:horzAnchor="margin" w:tblpY="169"/>
        <w:tblW w:w="9696" w:type="dxa"/>
        <w:tblLayout w:type="fixed"/>
        <w:tblCellMar>
          <w:left w:w="0" w:type="dxa"/>
          <w:right w:w="0" w:type="dxa"/>
        </w:tblCellMar>
        <w:tblLook w:val="0000" w:firstRow="0" w:lastRow="0" w:firstColumn="0" w:lastColumn="0" w:noHBand="0" w:noVBand="0"/>
      </w:tblPr>
      <w:tblGrid>
        <w:gridCol w:w="9696"/>
      </w:tblGrid>
      <w:tr w:rsidR="00A42E49" w14:paraId="3CC3C938" w14:textId="77777777" w:rsidTr="00A42E49">
        <w:trPr>
          <w:trHeight w:val="285"/>
        </w:trPr>
        <w:tc>
          <w:tcPr>
            <w:tcW w:w="9696" w:type="dxa"/>
            <w:tcBorders>
              <w:top w:val="single" w:sz="4" w:space="0" w:color="000000"/>
              <w:left w:val="single" w:sz="4" w:space="0" w:color="000000"/>
              <w:bottom w:val="single" w:sz="4" w:space="0" w:color="000000"/>
              <w:right w:val="single" w:sz="4" w:space="0" w:color="000000"/>
            </w:tcBorders>
          </w:tcPr>
          <w:p w14:paraId="30D6D55B" w14:textId="071501AD" w:rsidR="00A42E49" w:rsidRDefault="00A42E49" w:rsidP="00A42E49">
            <w:pPr>
              <w:pStyle w:val="TableParagraph"/>
              <w:kinsoku w:val="0"/>
              <w:overflowPunct w:val="0"/>
              <w:spacing w:line="265" w:lineRule="exact"/>
              <w:rPr>
                <w:b/>
                <w:bCs/>
                <w:spacing w:val="-5"/>
              </w:rPr>
            </w:pPr>
            <w:r>
              <w:rPr>
                <w:b/>
                <w:bCs/>
              </w:rPr>
              <w:t>BATTLE</w:t>
            </w:r>
            <w:r>
              <w:rPr>
                <w:b/>
                <w:bCs/>
                <w:spacing w:val="-7"/>
              </w:rPr>
              <w:t xml:space="preserve"> </w:t>
            </w:r>
            <w:r>
              <w:rPr>
                <w:b/>
                <w:bCs/>
              </w:rPr>
              <w:t>CREEK</w:t>
            </w:r>
            <w:r>
              <w:rPr>
                <w:b/>
                <w:bCs/>
                <w:spacing w:val="-5"/>
              </w:rPr>
              <w:t xml:space="preserve"> </w:t>
            </w:r>
            <w:r>
              <w:rPr>
                <w:b/>
                <w:bCs/>
              </w:rPr>
              <w:t>MEGA</w:t>
            </w:r>
            <w:r>
              <w:rPr>
                <w:b/>
                <w:bCs/>
                <w:spacing w:val="-8"/>
              </w:rPr>
              <w:t xml:space="preserve"> </w:t>
            </w:r>
            <w:r>
              <w:rPr>
                <w:b/>
                <w:bCs/>
              </w:rPr>
              <w:t>CENTER</w:t>
            </w:r>
            <w:r>
              <w:rPr>
                <w:b/>
                <w:bCs/>
                <w:spacing w:val="-8"/>
              </w:rPr>
              <w:t xml:space="preserve"> </w:t>
            </w:r>
            <w:r>
              <w:rPr>
                <w:b/>
                <w:bCs/>
              </w:rPr>
              <w:t>(REGIONS</w:t>
            </w:r>
            <w:r>
              <w:rPr>
                <w:b/>
                <w:bCs/>
                <w:spacing w:val="-6"/>
              </w:rPr>
              <w:t xml:space="preserve"> </w:t>
            </w:r>
            <w:r>
              <w:rPr>
                <w:b/>
                <w:bCs/>
              </w:rPr>
              <w:t>4,</w:t>
            </w:r>
            <w:r>
              <w:rPr>
                <w:b/>
                <w:bCs/>
                <w:spacing w:val="-5"/>
              </w:rPr>
              <w:t xml:space="preserve"> </w:t>
            </w:r>
            <w:r>
              <w:rPr>
                <w:b/>
                <w:bCs/>
              </w:rPr>
              <w:t>5,</w:t>
            </w:r>
            <w:r>
              <w:rPr>
                <w:b/>
                <w:bCs/>
                <w:spacing w:val="-6"/>
              </w:rPr>
              <w:t xml:space="preserve"> </w:t>
            </w:r>
            <w:r>
              <w:rPr>
                <w:b/>
                <w:bCs/>
                <w:spacing w:val="-5"/>
              </w:rPr>
              <w:t>6, and 11)</w:t>
            </w:r>
          </w:p>
        </w:tc>
      </w:tr>
      <w:tr w:rsidR="00A42E49" w14:paraId="4F206AA3" w14:textId="77777777" w:rsidTr="00A42E49">
        <w:trPr>
          <w:trHeight w:val="551"/>
        </w:trPr>
        <w:tc>
          <w:tcPr>
            <w:tcW w:w="9696" w:type="dxa"/>
            <w:tcBorders>
              <w:top w:val="single" w:sz="4" w:space="0" w:color="000000"/>
              <w:left w:val="single" w:sz="4" w:space="0" w:color="000000"/>
              <w:bottom w:val="single" w:sz="4" w:space="0" w:color="000000"/>
              <w:right w:val="single" w:sz="4" w:space="0" w:color="000000"/>
            </w:tcBorders>
          </w:tcPr>
          <w:p w14:paraId="3E0B35EC" w14:textId="77777777" w:rsidR="00A42E49" w:rsidRDefault="00A42E49" w:rsidP="00A42E49">
            <w:pPr>
              <w:pStyle w:val="TableParagraph"/>
              <w:kinsoku w:val="0"/>
              <w:overflowPunct w:val="0"/>
              <w:spacing w:line="228" w:lineRule="auto"/>
            </w:pPr>
            <w:r>
              <w:t>Minnesota, Wisconsin, Michigan, Ohio, Indianapolis, Kansas, Nebraska, Iowa, Kentucky, Tennessee,</w:t>
            </w:r>
            <w:r>
              <w:rPr>
                <w:spacing w:val="-10"/>
              </w:rPr>
              <w:t xml:space="preserve"> </w:t>
            </w:r>
            <w:r>
              <w:t>North</w:t>
            </w:r>
            <w:r>
              <w:rPr>
                <w:spacing w:val="-10"/>
              </w:rPr>
              <w:t xml:space="preserve"> </w:t>
            </w:r>
            <w:r>
              <w:t>Carolina,</w:t>
            </w:r>
            <w:r>
              <w:rPr>
                <w:spacing w:val="-10"/>
              </w:rPr>
              <w:t xml:space="preserve"> </w:t>
            </w:r>
            <w:r>
              <w:t>South</w:t>
            </w:r>
            <w:r>
              <w:rPr>
                <w:spacing w:val="-11"/>
              </w:rPr>
              <w:t xml:space="preserve"> </w:t>
            </w:r>
            <w:r>
              <w:t>Carolina,</w:t>
            </w:r>
            <w:r>
              <w:rPr>
                <w:spacing w:val="-9"/>
              </w:rPr>
              <w:t xml:space="preserve"> </w:t>
            </w:r>
            <w:r>
              <w:t>Mississippi,</w:t>
            </w:r>
            <w:r>
              <w:rPr>
                <w:spacing w:val="-11"/>
              </w:rPr>
              <w:t xml:space="preserve"> </w:t>
            </w:r>
            <w:r>
              <w:t>Alabama,</w:t>
            </w:r>
            <w:r>
              <w:rPr>
                <w:spacing w:val="-9"/>
              </w:rPr>
              <w:t xml:space="preserve"> </w:t>
            </w:r>
            <w:r>
              <w:t>Florida,</w:t>
            </w:r>
            <w:r>
              <w:rPr>
                <w:spacing w:val="-8"/>
              </w:rPr>
              <w:t xml:space="preserve"> </w:t>
            </w:r>
            <w:r>
              <w:t>Georgia,</w:t>
            </w:r>
            <w:r>
              <w:rPr>
                <w:spacing w:val="-9"/>
              </w:rPr>
              <w:t xml:space="preserve"> </w:t>
            </w:r>
            <w:r>
              <w:t>Illinois Maryland,</w:t>
            </w:r>
            <w:r>
              <w:rPr>
                <w:spacing w:val="-9"/>
              </w:rPr>
              <w:t xml:space="preserve"> </w:t>
            </w:r>
            <w:r>
              <w:t>Virginia,</w:t>
            </w:r>
            <w:r>
              <w:rPr>
                <w:spacing w:val="-5"/>
              </w:rPr>
              <w:t xml:space="preserve"> </w:t>
            </w:r>
            <w:r>
              <w:t>District</w:t>
            </w:r>
            <w:r>
              <w:rPr>
                <w:spacing w:val="-5"/>
              </w:rPr>
              <w:t xml:space="preserve"> </w:t>
            </w:r>
            <w:r>
              <w:t>of</w:t>
            </w:r>
            <w:r>
              <w:rPr>
                <w:spacing w:val="-6"/>
              </w:rPr>
              <w:t xml:space="preserve"> </w:t>
            </w:r>
            <w:r>
              <w:rPr>
                <w:spacing w:val="-2"/>
              </w:rPr>
              <w:t>Columbia</w:t>
            </w:r>
          </w:p>
        </w:tc>
      </w:tr>
    </w:tbl>
    <w:p w14:paraId="3C678986" w14:textId="77777777" w:rsidR="000E6B94" w:rsidRDefault="000E6B94" w:rsidP="00790A5E">
      <w:pPr>
        <w:pStyle w:val="BodyText"/>
        <w:kinsoku w:val="0"/>
        <w:overflowPunct w:val="0"/>
        <w:spacing w:before="48" w:after="1"/>
        <w:rPr>
          <w:b/>
          <w:bCs/>
          <w:sz w:val="20"/>
          <w:szCs w:val="20"/>
        </w:rPr>
      </w:pPr>
    </w:p>
    <w:tbl>
      <w:tblPr>
        <w:tblpPr w:leftFromText="180" w:rightFromText="180" w:vertAnchor="text" w:horzAnchor="margin" w:tblpY="53"/>
        <w:tblW w:w="9576" w:type="dxa"/>
        <w:tblLayout w:type="fixed"/>
        <w:tblCellMar>
          <w:left w:w="0" w:type="dxa"/>
          <w:right w:w="0" w:type="dxa"/>
        </w:tblCellMar>
        <w:tblLook w:val="0000" w:firstRow="0" w:lastRow="0" w:firstColumn="0" w:lastColumn="0" w:noHBand="0" w:noVBand="0"/>
      </w:tblPr>
      <w:tblGrid>
        <w:gridCol w:w="9576"/>
      </w:tblGrid>
      <w:tr w:rsidR="00A42E49" w14:paraId="6EB8BE7B" w14:textId="77777777" w:rsidTr="00A42E49">
        <w:trPr>
          <w:trHeight w:val="248"/>
        </w:trPr>
        <w:tc>
          <w:tcPr>
            <w:tcW w:w="9576" w:type="dxa"/>
            <w:tcBorders>
              <w:top w:val="single" w:sz="4" w:space="0" w:color="000000"/>
              <w:left w:val="single" w:sz="4" w:space="0" w:color="000000"/>
              <w:bottom w:val="single" w:sz="4" w:space="0" w:color="000000"/>
              <w:right w:val="single" w:sz="4" w:space="0" w:color="000000"/>
            </w:tcBorders>
          </w:tcPr>
          <w:p w14:paraId="17C153CE" w14:textId="77777777" w:rsidR="00A42E49" w:rsidRDefault="00A42E49" w:rsidP="00A42E49">
            <w:pPr>
              <w:pStyle w:val="TableParagraph"/>
              <w:kinsoku w:val="0"/>
              <w:overflowPunct w:val="0"/>
              <w:spacing w:line="228" w:lineRule="exact"/>
              <w:rPr>
                <w:b/>
                <w:bCs/>
                <w:spacing w:val="-5"/>
                <w:sz w:val="22"/>
                <w:szCs w:val="22"/>
              </w:rPr>
            </w:pPr>
            <w:r>
              <w:rPr>
                <w:b/>
                <w:bCs/>
                <w:sz w:val="22"/>
                <w:szCs w:val="22"/>
              </w:rPr>
              <w:t>DENVER</w:t>
            </w:r>
            <w:r>
              <w:rPr>
                <w:b/>
                <w:bCs/>
                <w:spacing w:val="-12"/>
                <w:sz w:val="22"/>
                <w:szCs w:val="22"/>
              </w:rPr>
              <w:t xml:space="preserve"> </w:t>
            </w:r>
            <w:r>
              <w:rPr>
                <w:b/>
                <w:bCs/>
                <w:sz w:val="22"/>
                <w:szCs w:val="22"/>
              </w:rPr>
              <w:t>MEGA</w:t>
            </w:r>
            <w:r>
              <w:rPr>
                <w:b/>
                <w:bCs/>
                <w:spacing w:val="-10"/>
                <w:sz w:val="22"/>
                <w:szCs w:val="22"/>
              </w:rPr>
              <w:t xml:space="preserve"> </w:t>
            </w:r>
            <w:r>
              <w:rPr>
                <w:b/>
                <w:bCs/>
                <w:sz w:val="22"/>
                <w:szCs w:val="22"/>
              </w:rPr>
              <w:t>CENNTER</w:t>
            </w:r>
            <w:r>
              <w:rPr>
                <w:b/>
                <w:bCs/>
                <w:spacing w:val="-11"/>
                <w:sz w:val="22"/>
                <w:szCs w:val="22"/>
              </w:rPr>
              <w:t xml:space="preserve"> </w:t>
            </w:r>
            <w:r>
              <w:rPr>
                <w:b/>
                <w:bCs/>
                <w:sz w:val="22"/>
                <w:szCs w:val="22"/>
              </w:rPr>
              <w:t>(REGIONS</w:t>
            </w:r>
            <w:r>
              <w:rPr>
                <w:b/>
                <w:bCs/>
                <w:spacing w:val="-11"/>
                <w:sz w:val="22"/>
                <w:szCs w:val="22"/>
              </w:rPr>
              <w:t xml:space="preserve"> </w:t>
            </w:r>
            <w:r>
              <w:rPr>
                <w:b/>
                <w:bCs/>
                <w:sz w:val="22"/>
                <w:szCs w:val="22"/>
              </w:rPr>
              <w:t>7,</w:t>
            </w:r>
            <w:r>
              <w:rPr>
                <w:b/>
                <w:bCs/>
                <w:spacing w:val="-9"/>
                <w:sz w:val="22"/>
                <w:szCs w:val="22"/>
              </w:rPr>
              <w:t xml:space="preserve"> </w:t>
            </w:r>
            <w:r>
              <w:rPr>
                <w:b/>
                <w:bCs/>
                <w:sz w:val="22"/>
                <w:szCs w:val="22"/>
              </w:rPr>
              <w:t>8,</w:t>
            </w:r>
            <w:r>
              <w:rPr>
                <w:b/>
                <w:bCs/>
                <w:spacing w:val="-9"/>
                <w:sz w:val="22"/>
                <w:szCs w:val="22"/>
              </w:rPr>
              <w:t xml:space="preserve"> </w:t>
            </w:r>
            <w:r>
              <w:rPr>
                <w:b/>
                <w:bCs/>
                <w:sz w:val="22"/>
                <w:szCs w:val="22"/>
              </w:rPr>
              <w:t>9,</w:t>
            </w:r>
            <w:r>
              <w:rPr>
                <w:b/>
                <w:bCs/>
                <w:spacing w:val="-11"/>
                <w:sz w:val="22"/>
                <w:szCs w:val="22"/>
              </w:rPr>
              <w:t xml:space="preserve"> </w:t>
            </w:r>
            <w:r>
              <w:rPr>
                <w:b/>
                <w:bCs/>
                <w:sz w:val="22"/>
                <w:szCs w:val="22"/>
              </w:rPr>
              <w:t>and</w:t>
            </w:r>
            <w:r>
              <w:rPr>
                <w:b/>
                <w:bCs/>
                <w:spacing w:val="-11"/>
                <w:sz w:val="22"/>
                <w:szCs w:val="22"/>
              </w:rPr>
              <w:t xml:space="preserve"> </w:t>
            </w:r>
            <w:r>
              <w:rPr>
                <w:b/>
                <w:bCs/>
                <w:spacing w:val="-5"/>
                <w:sz w:val="22"/>
                <w:szCs w:val="22"/>
              </w:rPr>
              <w:t>10)</w:t>
            </w:r>
          </w:p>
        </w:tc>
      </w:tr>
      <w:tr w:rsidR="00A42E49" w14:paraId="3158A738" w14:textId="77777777" w:rsidTr="00A42E49">
        <w:trPr>
          <w:trHeight w:val="508"/>
        </w:trPr>
        <w:tc>
          <w:tcPr>
            <w:tcW w:w="9576" w:type="dxa"/>
            <w:tcBorders>
              <w:top w:val="single" w:sz="4" w:space="0" w:color="000000"/>
              <w:left w:val="single" w:sz="4" w:space="0" w:color="000000"/>
              <w:bottom w:val="single" w:sz="4" w:space="0" w:color="000000"/>
              <w:right w:val="single" w:sz="4" w:space="0" w:color="000000"/>
            </w:tcBorders>
          </w:tcPr>
          <w:p w14:paraId="40705AD0" w14:textId="77777777" w:rsidR="00A42E49" w:rsidRDefault="00A42E49" w:rsidP="00A42E49">
            <w:pPr>
              <w:pStyle w:val="TableParagraph"/>
              <w:kinsoku w:val="0"/>
              <w:overflowPunct w:val="0"/>
              <w:spacing w:line="228" w:lineRule="auto"/>
              <w:rPr>
                <w:sz w:val="22"/>
                <w:szCs w:val="22"/>
              </w:rPr>
            </w:pPr>
            <w:r>
              <w:rPr>
                <w:sz w:val="22"/>
                <w:szCs w:val="22"/>
              </w:rPr>
              <w:t>California, Nevada, Arizona, Alaska, Washington, Oregon, Idaho, Texas, New Mexico, Oklahoma, Arkansas,</w:t>
            </w:r>
            <w:r>
              <w:rPr>
                <w:spacing w:val="-11"/>
                <w:sz w:val="22"/>
                <w:szCs w:val="22"/>
              </w:rPr>
              <w:t xml:space="preserve"> </w:t>
            </w:r>
            <w:r>
              <w:rPr>
                <w:sz w:val="22"/>
                <w:szCs w:val="22"/>
              </w:rPr>
              <w:t>Louisiana,</w:t>
            </w:r>
            <w:r>
              <w:rPr>
                <w:spacing w:val="-10"/>
                <w:sz w:val="22"/>
                <w:szCs w:val="22"/>
              </w:rPr>
              <w:t xml:space="preserve"> </w:t>
            </w:r>
            <w:r>
              <w:rPr>
                <w:sz w:val="22"/>
                <w:szCs w:val="22"/>
              </w:rPr>
              <w:t>Montana,</w:t>
            </w:r>
            <w:r>
              <w:rPr>
                <w:spacing w:val="-11"/>
                <w:sz w:val="22"/>
                <w:szCs w:val="22"/>
              </w:rPr>
              <w:t xml:space="preserve"> </w:t>
            </w:r>
            <w:r>
              <w:rPr>
                <w:sz w:val="22"/>
                <w:szCs w:val="22"/>
              </w:rPr>
              <w:t>Wyoming,</w:t>
            </w:r>
            <w:r>
              <w:rPr>
                <w:spacing w:val="-9"/>
                <w:sz w:val="22"/>
                <w:szCs w:val="22"/>
              </w:rPr>
              <w:t xml:space="preserve"> </w:t>
            </w:r>
            <w:r>
              <w:rPr>
                <w:sz w:val="22"/>
                <w:szCs w:val="22"/>
              </w:rPr>
              <w:t>Utah,</w:t>
            </w:r>
            <w:r>
              <w:rPr>
                <w:spacing w:val="-9"/>
                <w:sz w:val="22"/>
                <w:szCs w:val="22"/>
              </w:rPr>
              <w:t xml:space="preserve"> </w:t>
            </w:r>
            <w:r>
              <w:rPr>
                <w:sz w:val="22"/>
                <w:szCs w:val="22"/>
              </w:rPr>
              <w:t>Colorado,</w:t>
            </w:r>
            <w:r>
              <w:rPr>
                <w:spacing w:val="-11"/>
                <w:sz w:val="22"/>
                <w:szCs w:val="22"/>
              </w:rPr>
              <w:t xml:space="preserve"> </w:t>
            </w:r>
            <w:r>
              <w:rPr>
                <w:sz w:val="22"/>
                <w:szCs w:val="22"/>
              </w:rPr>
              <w:t>North</w:t>
            </w:r>
            <w:r>
              <w:rPr>
                <w:spacing w:val="-8"/>
                <w:sz w:val="22"/>
                <w:szCs w:val="22"/>
              </w:rPr>
              <w:t xml:space="preserve"> </w:t>
            </w:r>
            <w:r>
              <w:rPr>
                <w:sz w:val="22"/>
                <w:szCs w:val="22"/>
              </w:rPr>
              <w:t>Dakota,</w:t>
            </w:r>
            <w:r>
              <w:rPr>
                <w:spacing w:val="-9"/>
                <w:sz w:val="22"/>
                <w:szCs w:val="22"/>
              </w:rPr>
              <w:t xml:space="preserve"> </w:t>
            </w:r>
            <w:r>
              <w:rPr>
                <w:sz w:val="22"/>
                <w:szCs w:val="22"/>
              </w:rPr>
              <w:t>South</w:t>
            </w:r>
            <w:r>
              <w:rPr>
                <w:spacing w:val="-14"/>
                <w:sz w:val="22"/>
                <w:szCs w:val="22"/>
              </w:rPr>
              <w:t xml:space="preserve"> </w:t>
            </w:r>
            <w:r>
              <w:rPr>
                <w:sz w:val="22"/>
                <w:szCs w:val="22"/>
              </w:rPr>
              <w:t>Dakota,</w:t>
            </w:r>
            <w:r>
              <w:rPr>
                <w:spacing w:val="-9"/>
                <w:sz w:val="22"/>
                <w:szCs w:val="22"/>
              </w:rPr>
              <w:t xml:space="preserve"> </w:t>
            </w:r>
            <w:r>
              <w:rPr>
                <w:sz w:val="22"/>
                <w:szCs w:val="22"/>
              </w:rPr>
              <w:t>Hawaii,</w:t>
            </w:r>
            <w:r>
              <w:rPr>
                <w:spacing w:val="-9"/>
                <w:sz w:val="22"/>
                <w:szCs w:val="22"/>
              </w:rPr>
              <w:t xml:space="preserve"> </w:t>
            </w:r>
            <w:r>
              <w:rPr>
                <w:sz w:val="22"/>
                <w:szCs w:val="22"/>
              </w:rPr>
              <w:t>Guam.</w:t>
            </w:r>
          </w:p>
        </w:tc>
      </w:tr>
    </w:tbl>
    <w:p w14:paraId="5CAF10B2" w14:textId="77777777" w:rsidR="000E6B94" w:rsidRDefault="000E6B94" w:rsidP="00790A5E">
      <w:pPr>
        <w:pStyle w:val="BodyText"/>
        <w:kinsoku w:val="0"/>
        <w:overflowPunct w:val="0"/>
        <w:spacing w:before="46"/>
        <w:rPr>
          <w:b/>
          <w:bCs/>
          <w:sz w:val="20"/>
          <w:szCs w:val="20"/>
        </w:rPr>
      </w:pPr>
    </w:p>
    <w:tbl>
      <w:tblPr>
        <w:tblpPr w:leftFromText="180" w:rightFromText="180" w:vertAnchor="text" w:horzAnchor="margin" w:tblpY="-30"/>
        <w:tblW w:w="9576" w:type="dxa"/>
        <w:tblLayout w:type="fixed"/>
        <w:tblCellMar>
          <w:left w:w="0" w:type="dxa"/>
          <w:right w:w="0" w:type="dxa"/>
        </w:tblCellMar>
        <w:tblLook w:val="0000" w:firstRow="0" w:lastRow="0" w:firstColumn="0" w:lastColumn="0" w:noHBand="0" w:noVBand="0"/>
      </w:tblPr>
      <w:tblGrid>
        <w:gridCol w:w="9576"/>
      </w:tblGrid>
      <w:tr w:rsidR="00A42E49" w14:paraId="319E4573" w14:textId="77777777" w:rsidTr="00A42E49">
        <w:trPr>
          <w:trHeight w:val="276"/>
        </w:trPr>
        <w:tc>
          <w:tcPr>
            <w:tcW w:w="9576" w:type="dxa"/>
            <w:tcBorders>
              <w:top w:val="single" w:sz="4" w:space="0" w:color="000000"/>
              <w:left w:val="single" w:sz="4" w:space="0" w:color="000000"/>
              <w:bottom w:val="single" w:sz="4" w:space="0" w:color="000000"/>
              <w:right w:val="single" w:sz="4" w:space="0" w:color="000000"/>
            </w:tcBorders>
          </w:tcPr>
          <w:p w14:paraId="64948AD0" w14:textId="77777777" w:rsidR="00A42E49" w:rsidRDefault="00A42E49" w:rsidP="00A42E49">
            <w:pPr>
              <w:pStyle w:val="TableParagraph"/>
              <w:kinsoku w:val="0"/>
              <w:overflowPunct w:val="0"/>
              <w:spacing w:line="257" w:lineRule="exact"/>
              <w:rPr>
                <w:b/>
                <w:bCs/>
                <w:spacing w:val="-5"/>
              </w:rPr>
            </w:pPr>
            <w:r>
              <w:rPr>
                <w:b/>
                <w:bCs/>
              </w:rPr>
              <w:t>PHILADELPHIA</w:t>
            </w:r>
            <w:r>
              <w:rPr>
                <w:b/>
                <w:bCs/>
                <w:spacing w:val="-11"/>
              </w:rPr>
              <w:t xml:space="preserve"> </w:t>
            </w:r>
            <w:r>
              <w:rPr>
                <w:b/>
                <w:bCs/>
              </w:rPr>
              <w:t>MEGA</w:t>
            </w:r>
            <w:r>
              <w:rPr>
                <w:b/>
                <w:bCs/>
                <w:spacing w:val="-9"/>
              </w:rPr>
              <w:t xml:space="preserve"> </w:t>
            </w:r>
            <w:r>
              <w:rPr>
                <w:b/>
                <w:bCs/>
              </w:rPr>
              <w:t>CENTER</w:t>
            </w:r>
            <w:r>
              <w:rPr>
                <w:b/>
                <w:bCs/>
                <w:spacing w:val="-8"/>
              </w:rPr>
              <w:t xml:space="preserve"> </w:t>
            </w:r>
            <w:r>
              <w:rPr>
                <w:b/>
                <w:bCs/>
              </w:rPr>
              <w:t>(REGIONS</w:t>
            </w:r>
            <w:r>
              <w:rPr>
                <w:b/>
                <w:bCs/>
                <w:spacing w:val="-6"/>
              </w:rPr>
              <w:t xml:space="preserve"> </w:t>
            </w:r>
            <w:r>
              <w:rPr>
                <w:b/>
                <w:bCs/>
              </w:rPr>
              <w:t>1,2,</w:t>
            </w:r>
            <w:r>
              <w:rPr>
                <w:b/>
                <w:bCs/>
                <w:spacing w:val="-7"/>
              </w:rPr>
              <w:t xml:space="preserve"> </w:t>
            </w:r>
            <w:r>
              <w:rPr>
                <w:b/>
                <w:bCs/>
              </w:rPr>
              <w:t>and</w:t>
            </w:r>
            <w:r>
              <w:rPr>
                <w:b/>
                <w:bCs/>
                <w:spacing w:val="-6"/>
              </w:rPr>
              <w:t xml:space="preserve"> </w:t>
            </w:r>
            <w:r>
              <w:rPr>
                <w:b/>
                <w:bCs/>
                <w:spacing w:val="-5"/>
              </w:rPr>
              <w:t>3)</w:t>
            </w:r>
          </w:p>
        </w:tc>
      </w:tr>
      <w:tr w:rsidR="00A42E49" w14:paraId="333D65E7" w14:textId="77777777" w:rsidTr="00A42E49">
        <w:trPr>
          <w:trHeight w:val="549"/>
        </w:trPr>
        <w:tc>
          <w:tcPr>
            <w:tcW w:w="9576" w:type="dxa"/>
            <w:tcBorders>
              <w:top w:val="single" w:sz="4" w:space="0" w:color="000000"/>
              <w:left w:val="single" w:sz="4" w:space="0" w:color="000000"/>
              <w:bottom w:val="single" w:sz="4" w:space="0" w:color="000000"/>
              <w:right w:val="single" w:sz="4" w:space="0" w:color="000000"/>
            </w:tcBorders>
          </w:tcPr>
          <w:p w14:paraId="1FDB183C" w14:textId="77777777" w:rsidR="00A42E49" w:rsidRDefault="00A42E49" w:rsidP="00A42E49">
            <w:pPr>
              <w:pStyle w:val="TableParagraph"/>
              <w:kinsoku w:val="0"/>
              <w:overflowPunct w:val="0"/>
              <w:spacing w:line="228" w:lineRule="auto"/>
            </w:pPr>
            <w:r>
              <w:t>New York, New Jersey, Pennsylvania, West Virginia, Delaware, Maine, Vermont, New Hampshire,</w:t>
            </w:r>
            <w:r>
              <w:rPr>
                <w:spacing w:val="-12"/>
              </w:rPr>
              <w:t xml:space="preserve"> </w:t>
            </w:r>
            <w:r>
              <w:t>Rhode</w:t>
            </w:r>
            <w:r>
              <w:rPr>
                <w:spacing w:val="-7"/>
              </w:rPr>
              <w:t xml:space="preserve"> </w:t>
            </w:r>
            <w:r>
              <w:t>Island,</w:t>
            </w:r>
            <w:r>
              <w:rPr>
                <w:spacing w:val="-8"/>
              </w:rPr>
              <w:t xml:space="preserve"> </w:t>
            </w:r>
            <w:r>
              <w:t>Connecticut,</w:t>
            </w:r>
            <w:r>
              <w:rPr>
                <w:spacing w:val="-8"/>
              </w:rPr>
              <w:t xml:space="preserve"> </w:t>
            </w:r>
            <w:r>
              <w:t>Massachusetts,</w:t>
            </w:r>
            <w:r>
              <w:rPr>
                <w:spacing w:val="-8"/>
              </w:rPr>
              <w:t xml:space="preserve"> </w:t>
            </w:r>
            <w:r>
              <w:t>Puerto</w:t>
            </w:r>
            <w:r>
              <w:rPr>
                <w:spacing w:val="-8"/>
              </w:rPr>
              <w:t xml:space="preserve"> </w:t>
            </w:r>
            <w:r>
              <w:t>Rico,</w:t>
            </w:r>
            <w:r>
              <w:rPr>
                <w:spacing w:val="-8"/>
              </w:rPr>
              <w:t xml:space="preserve"> </w:t>
            </w:r>
            <w:r>
              <w:t>St.</w:t>
            </w:r>
            <w:r>
              <w:rPr>
                <w:spacing w:val="-8"/>
              </w:rPr>
              <w:t xml:space="preserve"> </w:t>
            </w:r>
            <w:r>
              <w:t>Thomas,</w:t>
            </w:r>
            <w:r>
              <w:rPr>
                <w:spacing w:val="-8"/>
              </w:rPr>
              <w:t xml:space="preserve"> </w:t>
            </w:r>
            <w:r>
              <w:t>St.</w:t>
            </w:r>
            <w:r>
              <w:rPr>
                <w:spacing w:val="-10"/>
              </w:rPr>
              <w:t xml:space="preserve"> </w:t>
            </w:r>
            <w:r>
              <w:t>Croix.</w:t>
            </w:r>
          </w:p>
        </w:tc>
      </w:tr>
    </w:tbl>
    <w:p w14:paraId="15799871" w14:textId="77777777" w:rsidR="000E6B94" w:rsidRDefault="000E6B94" w:rsidP="00790A5E">
      <w:pPr>
        <w:pStyle w:val="BodyText"/>
        <w:kinsoku w:val="0"/>
        <w:overflowPunct w:val="0"/>
        <w:spacing w:before="46"/>
        <w:rPr>
          <w:b/>
          <w:bCs/>
          <w:sz w:val="20"/>
          <w:szCs w:val="20"/>
        </w:rPr>
      </w:pPr>
    </w:p>
    <w:p w14:paraId="4F2A8274" w14:textId="77777777" w:rsidR="000E6B94" w:rsidRDefault="000E6B94" w:rsidP="00790A5E">
      <w:pPr>
        <w:rPr>
          <w:b/>
          <w:bCs/>
          <w:sz w:val="20"/>
          <w:szCs w:val="20"/>
        </w:rPr>
        <w:sectPr w:rsidR="000E6B94" w:rsidSect="00790A5E">
          <w:pgSz w:w="12240" w:h="15840"/>
          <w:pgMar w:top="1440" w:right="1440" w:bottom="1440" w:left="1440" w:header="730" w:footer="523" w:gutter="0"/>
          <w:cols w:space="720"/>
          <w:noEndnote/>
        </w:sectPr>
      </w:pPr>
    </w:p>
    <w:p w14:paraId="292638E4" w14:textId="093CE3C4" w:rsidR="00001023" w:rsidRDefault="00B205AD" w:rsidP="00A62080">
      <w:pPr>
        <w:pStyle w:val="Heading1"/>
        <w:numPr>
          <w:ilvl w:val="0"/>
          <w:numId w:val="0"/>
        </w:numPr>
      </w:pPr>
      <w:bookmarkStart w:id="57" w:name="_Toc216426726"/>
      <w:r>
        <w:lastRenderedPageBreak/>
        <w:t>APPENDIX C</w:t>
      </w:r>
      <w:bookmarkEnd w:id="57"/>
    </w:p>
    <w:p w14:paraId="2B7BB415" w14:textId="77777777" w:rsidR="00E836D0" w:rsidRDefault="00E836D0" w:rsidP="008A4E70"/>
    <w:p w14:paraId="36E67915" w14:textId="0997F8CD" w:rsidR="008A4E70" w:rsidRPr="007B2820" w:rsidRDefault="00216AF2" w:rsidP="008A4E70">
      <w:pPr>
        <w:rPr>
          <w:sz w:val="24"/>
          <w:szCs w:val="24"/>
        </w:rPr>
      </w:pPr>
      <w:r w:rsidRPr="007B2820">
        <w:rPr>
          <w:sz w:val="24"/>
          <w:szCs w:val="24"/>
        </w:rPr>
        <w:t xml:space="preserve">FPS acknowledges that current </w:t>
      </w:r>
      <w:r w:rsidR="00E836D0" w:rsidRPr="007B2820">
        <w:rPr>
          <w:sz w:val="24"/>
          <w:szCs w:val="24"/>
        </w:rPr>
        <w:t>X</w:t>
      </w:r>
      <w:r w:rsidRPr="007B2820">
        <w:rPr>
          <w:sz w:val="24"/>
          <w:szCs w:val="24"/>
        </w:rPr>
        <w:t xml:space="preserve">-ray </w:t>
      </w:r>
      <w:r w:rsidR="00E836D0" w:rsidRPr="007B2820">
        <w:rPr>
          <w:sz w:val="24"/>
          <w:szCs w:val="24"/>
        </w:rPr>
        <w:t>detection</w:t>
      </w:r>
      <w:r w:rsidRPr="007B2820">
        <w:rPr>
          <w:sz w:val="24"/>
          <w:szCs w:val="24"/>
        </w:rPr>
        <w:t xml:space="preserve"> technology will not detect all prohi</w:t>
      </w:r>
      <w:r w:rsidR="00E836D0" w:rsidRPr="007B2820">
        <w:rPr>
          <w:sz w:val="24"/>
          <w:szCs w:val="24"/>
        </w:rPr>
        <w:t xml:space="preserve">bited </w:t>
      </w:r>
      <w:r w:rsidRPr="007B2820">
        <w:rPr>
          <w:sz w:val="24"/>
          <w:szCs w:val="24"/>
        </w:rPr>
        <w:t xml:space="preserve">items. </w:t>
      </w:r>
      <w:r w:rsidR="009C7185" w:rsidRPr="007B2820">
        <w:rPr>
          <w:sz w:val="24"/>
          <w:szCs w:val="24"/>
        </w:rPr>
        <w:t>However,</w:t>
      </w:r>
      <w:r w:rsidRPr="007B2820">
        <w:rPr>
          <w:sz w:val="24"/>
          <w:szCs w:val="24"/>
        </w:rPr>
        <w:t xml:space="preserve"> FPS </w:t>
      </w:r>
      <w:r w:rsidR="009C7185" w:rsidRPr="007B2820">
        <w:rPr>
          <w:sz w:val="24"/>
          <w:szCs w:val="24"/>
        </w:rPr>
        <w:t>encourages</w:t>
      </w:r>
      <w:r w:rsidRPr="007B2820">
        <w:rPr>
          <w:sz w:val="24"/>
          <w:szCs w:val="24"/>
        </w:rPr>
        <w:t xml:space="preserve"> vendor</w:t>
      </w:r>
      <w:r w:rsidR="009C7185" w:rsidRPr="007B2820">
        <w:rPr>
          <w:sz w:val="24"/>
          <w:szCs w:val="24"/>
        </w:rPr>
        <w:t>s</w:t>
      </w:r>
      <w:r w:rsidRPr="007B2820">
        <w:rPr>
          <w:sz w:val="24"/>
          <w:szCs w:val="24"/>
        </w:rPr>
        <w:t xml:space="preserve"> to continue to innovate </w:t>
      </w:r>
      <w:r w:rsidR="00F90DE8" w:rsidRPr="007B2820">
        <w:rPr>
          <w:sz w:val="24"/>
          <w:szCs w:val="24"/>
        </w:rPr>
        <w:t>so that in the future</w:t>
      </w:r>
      <w:r w:rsidR="00E836D0" w:rsidRPr="007B2820">
        <w:rPr>
          <w:sz w:val="24"/>
          <w:szCs w:val="24"/>
        </w:rPr>
        <w:t xml:space="preserve"> more </w:t>
      </w:r>
      <w:r w:rsidR="009C7185" w:rsidRPr="007B2820">
        <w:rPr>
          <w:sz w:val="24"/>
          <w:szCs w:val="24"/>
        </w:rPr>
        <w:t>prohibited</w:t>
      </w:r>
      <w:r w:rsidR="00E836D0" w:rsidRPr="007B2820">
        <w:rPr>
          <w:sz w:val="24"/>
          <w:szCs w:val="24"/>
        </w:rPr>
        <w:t xml:space="preserve"> </w:t>
      </w:r>
      <w:r w:rsidR="009C7185" w:rsidRPr="007B2820">
        <w:rPr>
          <w:sz w:val="24"/>
          <w:szCs w:val="24"/>
        </w:rPr>
        <w:t>items</w:t>
      </w:r>
      <w:r w:rsidR="00E836D0" w:rsidRPr="007B2820">
        <w:rPr>
          <w:sz w:val="24"/>
          <w:szCs w:val="24"/>
        </w:rPr>
        <w:t xml:space="preserve"> will be detected. </w:t>
      </w:r>
    </w:p>
    <w:p w14:paraId="10F584FD" w14:textId="77777777" w:rsidR="00E836D0" w:rsidRDefault="00E836D0" w:rsidP="00CE75ED">
      <w:pPr>
        <w:pStyle w:val="BodyText"/>
        <w:kinsoku w:val="0"/>
        <w:overflowPunct w:val="0"/>
        <w:rPr>
          <w:b/>
          <w:bCs/>
          <w:sz w:val="28"/>
          <w:szCs w:val="28"/>
        </w:rPr>
      </w:pPr>
    </w:p>
    <w:p w14:paraId="520B83B3" w14:textId="3EF6E4D2" w:rsidR="000E6B94" w:rsidRDefault="000E6B94" w:rsidP="00CE75ED">
      <w:pPr>
        <w:pStyle w:val="BodyText"/>
        <w:kinsoku w:val="0"/>
        <w:overflowPunct w:val="0"/>
        <w:rPr>
          <w:b/>
          <w:bCs/>
          <w:spacing w:val="-4"/>
          <w:sz w:val="28"/>
          <w:szCs w:val="28"/>
        </w:rPr>
      </w:pPr>
      <w:r>
        <w:rPr>
          <w:b/>
          <w:bCs/>
          <w:sz w:val="28"/>
          <w:szCs w:val="28"/>
        </w:rPr>
        <w:t>Prohibited</w:t>
      </w:r>
      <w:r>
        <w:rPr>
          <w:b/>
          <w:bCs/>
          <w:spacing w:val="-16"/>
          <w:sz w:val="28"/>
          <w:szCs w:val="28"/>
        </w:rPr>
        <w:t xml:space="preserve"> </w:t>
      </w:r>
      <w:r>
        <w:rPr>
          <w:b/>
          <w:bCs/>
          <w:sz w:val="28"/>
          <w:szCs w:val="28"/>
        </w:rPr>
        <w:t>Items</w:t>
      </w:r>
      <w:r>
        <w:rPr>
          <w:b/>
          <w:bCs/>
          <w:spacing w:val="-13"/>
          <w:sz w:val="28"/>
          <w:szCs w:val="28"/>
        </w:rPr>
        <w:t xml:space="preserve"> </w:t>
      </w:r>
      <w:r>
        <w:rPr>
          <w:b/>
          <w:bCs/>
          <w:spacing w:val="-4"/>
          <w:sz w:val="28"/>
          <w:szCs w:val="28"/>
        </w:rPr>
        <w:t>List</w:t>
      </w:r>
    </w:p>
    <w:p w14:paraId="3CE49449" w14:textId="77777777" w:rsidR="00B205AD" w:rsidRDefault="00B205AD" w:rsidP="00790A5E">
      <w:pPr>
        <w:pStyle w:val="BodyText"/>
        <w:kinsoku w:val="0"/>
        <w:overflowPunct w:val="0"/>
        <w:jc w:val="center"/>
        <w:rPr>
          <w:b/>
          <w:bCs/>
          <w:spacing w:val="-4"/>
          <w:sz w:val="28"/>
          <w:szCs w:val="28"/>
        </w:rPr>
      </w:pPr>
    </w:p>
    <w:p w14:paraId="02E098D6" w14:textId="77777777" w:rsidR="000E6B94" w:rsidRPr="00B205AD" w:rsidRDefault="000E6B94" w:rsidP="00B205AD">
      <w:pPr>
        <w:tabs>
          <w:tab w:val="left" w:pos="1937"/>
        </w:tabs>
        <w:kinsoku w:val="0"/>
        <w:overflowPunct w:val="0"/>
        <w:rPr>
          <w:b/>
          <w:bCs/>
          <w:color w:val="201F1F"/>
          <w:sz w:val="24"/>
          <w:szCs w:val="24"/>
        </w:rPr>
      </w:pPr>
      <w:bookmarkStart w:id="58" w:name="Federal_Protective_Service_Recommended_P"/>
      <w:bookmarkEnd w:id="58"/>
      <w:r w:rsidRPr="00B205AD">
        <w:rPr>
          <w:b/>
          <w:bCs/>
          <w:color w:val="201F1F"/>
          <w:sz w:val="24"/>
          <w:szCs w:val="24"/>
        </w:rPr>
        <w:t>Federal Protective Service Recommended Prohibited Items Reference</w:t>
      </w:r>
    </w:p>
    <w:p w14:paraId="178E1CE5" w14:textId="77777777" w:rsidR="000E6B94" w:rsidRDefault="000E6B94" w:rsidP="00790A5E">
      <w:pPr>
        <w:pStyle w:val="BodyText"/>
        <w:kinsoku w:val="0"/>
        <w:overflowPunct w:val="0"/>
        <w:spacing w:before="3"/>
        <w:rPr>
          <w:b/>
          <w:bCs/>
        </w:rPr>
      </w:pPr>
    </w:p>
    <w:p w14:paraId="69823727" w14:textId="77777777" w:rsidR="00E340F0" w:rsidRPr="00A42E49" w:rsidRDefault="00E340F0" w:rsidP="000D543E">
      <w:pPr>
        <w:pStyle w:val="ListParagraph"/>
        <w:numPr>
          <w:ilvl w:val="0"/>
          <w:numId w:val="7"/>
        </w:numPr>
        <w:tabs>
          <w:tab w:val="left" w:pos="1937"/>
        </w:tabs>
        <w:kinsoku w:val="0"/>
        <w:overflowPunct w:val="0"/>
        <w:ind w:left="360" w:hanging="361"/>
        <w:rPr>
          <w:b/>
          <w:bCs/>
          <w:color w:val="201F1F"/>
        </w:rPr>
      </w:pPr>
      <w:r w:rsidRPr="00A42E49">
        <w:rPr>
          <w:b/>
          <w:bCs/>
          <w:color w:val="201F1F"/>
        </w:rPr>
        <w:t>Guns</w:t>
      </w:r>
      <w:r w:rsidRPr="00A42E49">
        <w:rPr>
          <w:b/>
          <w:bCs/>
          <w:color w:val="201F1F"/>
          <w:spacing w:val="-6"/>
        </w:rPr>
        <w:t xml:space="preserve"> </w:t>
      </w:r>
      <w:r w:rsidRPr="00A42E49">
        <w:rPr>
          <w:b/>
          <w:bCs/>
          <w:color w:val="201F1F"/>
        </w:rPr>
        <w:t>and</w:t>
      </w:r>
      <w:r w:rsidRPr="00A42E49">
        <w:rPr>
          <w:b/>
          <w:bCs/>
          <w:color w:val="201F1F"/>
          <w:spacing w:val="-5"/>
        </w:rPr>
        <w:t xml:space="preserve"> </w:t>
      </w:r>
      <w:r w:rsidRPr="00A42E49">
        <w:rPr>
          <w:b/>
          <w:bCs/>
          <w:color w:val="201F1F"/>
          <w:spacing w:val="-2"/>
        </w:rPr>
        <w:t>Firearms</w:t>
      </w:r>
    </w:p>
    <w:p w14:paraId="438AC642" w14:textId="77777777" w:rsidR="00E340F0" w:rsidRDefault="00E340F0" w:rsidP="00790A5E">
      <w:pPr>
        <w:pStyle w:val="BodyText"/>
        <w:kinsoku w:val="0"/>
        <w:overflowPunct w:val="0"/>
        <w:rPr>
          <w:b/>
          <w:bCs/>
        </w:rPr>
      </w:pPr>
    </w:p>
    <w:p w14:paraId="3DE4ABD1" w14:textId="77777777" w:rsidR="00E340F0" w:rsidRDefault="00E340F0" w:rsidP="000D543E">
      <w:pPr>
        <w:pStyle w:val="ListParagraph"/>
        <w:numPr>
          <w:ilvl w:val="0"/>
          <w:numId w:val="6"/>
        </w:numPr>
        <w:tabs>
          <w:tab w:val="left" w:pos="1458"/>
        </w:tabs>
        <w:kinsoku w:val="0"/>
        <w:overflowPunct w:val="0"/>
        <w:ind w:left="540" w:hanging="540"/>
        <w:rPr>
          <w:color w:val="201F1F"/>
          <w:spacing w:val="-4"/>
        </w:rPr>
      </w:pPr>
      <w:r>
        <w:rPr>
          <w:color w:val="201F1F"/>
        </w:rPr>
        <w:t>BB</w:t>
      </w:r>
      <w:r>
        <w:rPr>
          <w:color w:val="201F1F"/>
          <w:spacing w:val="-4"/>
        </w:rPr>
        <w:t xml:space="preserve"> guns</w:t>
      </w:r>
    </w:p>
    <w:p w14:paraId="08A0429A" w14:textId="77777777" w:rsidR="00E340F0" w:rsidRDefault="00E340F0" w:rsidP="000D543E">
      <w:pPr>
        <w:pStyle w:val="ListParagraph"/>
        <w:numPr>
          <w:ilvl w:val="0"/>
          <w:numId w:val="6"/>
        </w:numPr>
        <w:tabs>
          <w:tab w:val="left" w:pos="1458"/>
        </w:tabs>
        <w:kinsoku w:val="0"/>
        <w:overflowPunct w:val="0"/>
        <w:ind w:left="540" w:hanging="540"/>
        <w:rPr>
          <w:color w:val="201F1F"/>
          <w:spacing w:val="-4"/>
        </w:rPr>
      </w:pPr>
      <w:r>
        <w:rPr>
          <w:color w:val="201F1F"/>
        </w:rPr>
        <w:t>Compressed</w:t>
      </w:r>
      <w:r>
        <w:rPr>
          <w:color w:val="201F1F"/>
          <w:spacing w:val="-7"/>
        </w:rPr>
        <w:t xml:space="preserve"> </w:t>
      </w:r>
      <w:r>
        <w:rPr>
          <w:color w:val="201F1F"/>
        </w:rPr>
        <w:t>air</w:t>
      </w:r>
      <w:r>
        <w:rPr>
          <w:color w:val="201F1F"/>
          <w:spacing w:val="-2"/>
        </w:rPr>
        <w:t xml:space="preserve"> </w:t>
      </w:r>
      <w:r>
        <w:rPr>
          <w:color w:val="201F1F"/>
          <w:spacing w:val="-4"/>
        </w:rPr>
        <w:t>guns</w:t>
      </w:r>
    </w:p>
    <w:p w14:paraId="0727C0FA" w14:textId="77777777" w:rsidR="00E340F0" w:rsidRDefault="00E340F0" w:rsidP="000D543E">
      <w:pPr>
        <w:pStyle w:val="ListParagraph"/>
        <w:numPr>
          <w:ilvl w:val="0"/>
          <w:numId w:val="6"/>
        </w:numPr>
        <w:tabs>
          <w:tab w:val="left" w:pos="1458"/>
        </w:tabs>
        <w:kinsoku w:val="0"/>
        <w:overflowPunct w:val="0"/>
        <w:ind w:left="540" w:hanging="540"/>
        <w:rPr>
          <w:color w:val="201F1F"/>
          <w:spacing w:val="-2"/>
        </w:rPr>
      </w:pPr>
      <w:r>
        <w:rPr>
          <w:color w:val="201F1F"/>
          <w:spacing w:val="-2"/>
        </w:rPr>
        <w:t>Firearms</w:t>
      </w:r>
    </w:p>
    <w:p w14:paraId="1B22DEAF" w14:textId="77777777" w:rsidR="00E340F0" w:rsidRDefault="00E340F0" w:rsidP="000D543E">
      <w:pPr>
        <w:pStyle w:val="ListParagraph"/>
        <w:numPr>
          <w:ilvl w:val="0"/>
          <w:numId w:val="6"/>
        </w:numPr>
        <w:tabs>
          <w:tab w:val="left" w:pos="1458"/>
        </w:tabs>
        <w:kinsoku w:val="0"/>
        <w:overflowPunct w:val="0"/>
        <w:ind w:left="540" w:hanging="540"/>
        <w:rPr>
          <w:color w:val="201F1F"/>
          <w:spacing w:val="-2"/>
        </w:rPr>
      </w:pPr>
      <w:r>
        <w:rPr>
          <w:color w:val="201F1F"/>
        </w:rPr>
        <w:t>Flare</w:t>
      </w:r>
      <w:r>
        <w:rPr>
          <w:color w:val="201F1F"/>
          <w:spacing w:val="-11"/>
        </w:rPr>
        <w:t xml:space="preserve"> </w:t>
      </w:r>
      <w:r>
        <w:rPr>
          <w:color w:val="201F1F"/>
          <w:spacing w:val="-2"/>
        </w:rPr>
        <w:t>pistols</w:t>
      </w:r>
    </w:p>
    <w:p w14:paraId="23C5AB54" w14:textId="77777777" w:rsidR="00E340F0" w:rsidRDefault="00E340F0" w:rsidP="000D543E">
      <w:pPr>
        <w:pStyle w:val="ListParagraph"/>
        <w:numPr>
          <w:ilvl w:val="0"/>
          <w:numId w:val="6"/>
        </w:numPr>
        <w:tabs>
          <w:tab w:val="left" w:pos="1458"/>
        </w:tabs>
        <w:kinsoku w:val="0"/>
        <w:overflowPunct w:val="0"/>
        <w:ind w:left="540" w:hanging="540"/>
        <w:rPr>
          <w:color w:val="201F1F"/>
          <w:spacing w:val="-2"/>
        </w:rPr>
      </w:pPr>
      <w:r>
        <w:rPr>
          <w:color w:val="201F1F"/>
        </w:rPr>
        <w:t>Gun</w:t>
      </w:r>
      <w:r>
        <w:rPr>
          <w:color w:val="201F1F"/>
          <w:spacing w:val="-10"/>
        </w:rPr>
        <w:t xml:space="preserve"> </w:t>
      </w:r>
      <w:r>
        <w:rPr>
          <w:color w:val="201F1F"/>
          <w:spacing w:val="-2"/>
        </w:rPr>
        <w:t>lighters</w:t>
      </w:r>
    </w:p>
    <w:p w14:paraId="714A817D" w14:textId="77777777" w:rsidR="00E340F0" w:rsidRDefault="00E340F0" w:rsidP="000D543E">
      <w:pPr>
        <w:pStyle w:val="ListParagraph"/>
        <w:numPr>
          <w:ilvl w:val="0"/>
          <w:numId w:val="6"/>
        </w:numPr>
        <w:tabs>
          <w:tab w:val="left" w:pos="1458"/>
        </w:tabs>
        <w:kinsoku w:val="0"/>
        <w:overflowPunct w:val="0"/>
        <w:ind w:left="540" w:hanging="540"/>
        <w:rPr>
          <w:color w:val="201F1F"/>
          <w:spacing w:val="-2"/>
        </w:rPr>
      </w:pPr>
      <w:r>
        <w:rPr>
          <w:color w:val="201F1F"/>
        </w:rPr>
        <w:t>Parts</w:t>
      </w:r>
      <w:r>
        <w:rPr>
          <w:color w:val="201F1F"/>
          <w:spacing w:val="-4"/>
        </w:rPr>
        <w:t xml:space="preserve"> </w:t>
      </w:r>
      <w:r>
        <w:rPr>
          <w:color w:val="201F1F"/>
        </w:rPr>
        <w:t>of</w:t>
      </w:r>
      <w:r>
        <w:rPr>
          <w:color w:val="201F1F"/>
          <w:spacing w:val="-5"/>
        </w:rPr>
        <w:t xml:space="preserve"> </w:t>
      </w:r>
      <w:r>
        <w:rPr>
          <w:color w:val="201F1F"/>
        </w:rPr>
        <w:t>guns</w:t>
      </w:r>
      <w:r>
        <w:rPr>
          <w:color w:val="201F1F"/>
          <w:spacing w:val="-4"/>
        </w:rPr>
        <w:t xml:space="preserve"> </w:t>
      </w:r>
      <w:r>
        <w:rPr>
          <w:color w:val="201F1F"/>
        </w:rPr>
        <w:t>and</w:t>
      </w:r>
      <w:r>
        <w:rPr>
          <w:color w:val="201F1F"/>
          <w:spacing w:val="-2"/>
        </w:rPr>
        <w:t xml:space="preserve"> firearms</w:t>
      </w:r>
    </w:p>
    <w:p w14:paraId="52569FA8" w14:textId="77777777" w:rsidR="00E340F0" w:rsidRDefault="00E340F0" w:rsidP="000D543E">
      <w:pPr>
        <w:pStyle w:val="ListParagraph"/>
        <w:numPr>
          <w:ilvl w:val="0"/>
          <w:numId w:val="6"/>
        </w:numPr>
        <w:tabs>
          <w:tab w:val="left" w:pos="1458"/>
        </w:tabs>
        <w:kinsoku w:val="0"/>
        <w:overflowPunct w:val="0"/>
        <w:ind w:left="540" w:hanging="540"/>
        <w:rPr>
          <w:color w:val="201F1F"/>
          <w:spacing w:val="-4"/>
        </w:rPr>
      </w:pPr>
      <w:r>
        <w:rPr>
          <w:color w:val="201F1F"/>
        </w:rPr>
        <w:t>Pellet</w:t>
      </w:r>
      <w:r>
        <w:rPr>
          <w:color w:val="201F1F"/>
          <w:spacing w:val="-4"/>
        </w:rPr>
        <w:t xml:space="preserve"> guns</w:t>
      </w:r>
    </w:p>
    <w:p w14:paraId="6037C4A0" w14:textId="77777777" w:rsidR="00E340F0" w:rsidRDefault="00E340F0" w:rsidP="000D543E">
      <w:pPr>
        <w:pStyle w:val="ListParagraph"/>
        <w:numPr>
          <w:ilvl w:val="0"/>
          <w:numId w:val="6"/>
        </w:numPr>
        <w:tabs>
          <w:tab w:val="left" w:pos="1458"/>
        </w:tabs>
        <w:kinsoku w:val="0"/>
        <w:overflowPunct w:val="0"/>
        <w:ind w:left="540" w:hanging="540"/>
        <w:rPr>
          <w:color w:val="201F1F"/>
          <w:spacing w:val="-2"/>
        </w:rPr>
      </w:pPr>
      <w:r>
        <w:rPr>
          <w:color w:val="201F1F"/>
        </w:rPr>
        <w:t>Realistic</w:t>
      </w:r>
      <w:r>
        <w:rPr>
          <w:color w:val="201F1F"/>
          <w:spacing w:val="-9"/>
        </w:rPr>
        <w:t xml:space="preserve"> </w:t>
      </w:r>
      <w:r>
        <w:rPr>
          <w:color w:val="201F1F"/>
        </w:rPr>
        <w:t>replicas</w:t>
      </w:r>
      <w:r>
        <w:rPr>
          <w:color w:val="201F1F"/>
          <w:spacing w:val="-7"/>
        </w:rPr>
        <w:t xml:space="preserve"> </w:t>
      </w:r>
      <w:r>
        <w:rPr>
          <w:color w:val="201F1F"/>
        </w:rPr>
        <w:t>of</w:t>
      </w:r>
      <w:r>
        <w:rPr>
          <w:color w:val="201F1F"/>
          <w:spacing w:val="-4"/>
        </w:rPr>
        <w:t xml:space="preserve"> </w:t>
      </w:r>
      <w:r>
        <w:rPr>
          <w:color w:val="201F1F"/>
          <w:spacing w:val="-2"/>
        </w:rPr>
        <w:t>firearms</w:t>
      </w:r>
    </w:p>
    <w:p w14:paraId="567F0ABC" w14:textId="77777777" w:rsidR="00E340F0" w:rsidRDefault="00E340F0" w:rsidP="000D543E">
      <w:pPr>
        <w:pStyle w:val="ListParagraph"/>
        <w:numPr>
          <w:ilvl w:val="0"/>
          <w:numId w:val="6"/>
        </w:numPr>
        <w:tabs>
          <w:tab w:val="left" w:pos="1458"/>
        </w:tabs>
        <w:kinsoku w:val="0"/>
        <w:overflowPunct w:val="0"/>
        <w:ind w:left="540" w:hanging="540"/>
        <w:rPr>
          <w:color w:val="201F1F"/>
          <w:spacing w:val="-4"/>
        </w:rPr>
      </w:pPr>
      <w:r>
        <w:rPr>
          <w:color w:val="201F1F"/>
        </w:rPr>
        <w:t>Spear</w:t>
      </w:r>
      <w:r>
        <w:rPr>
          <w:color w:val="201F1F"/>
          <w:spacing w:val="-5"/>
        </w:rPr>
        <w:t xml:space="preserve"> </w:t>
      </w:r>
      <w:r>
        <w:rPr>
          <w:color w:val="201F1F"/>
          <w:spacing w:val="-4"/>
        </w:rPr>
        <w:t>guns</w:t>
      </w:r>
    </w:p>
    <w:p w14:paraId="62CBBB9E" w14:textId="77777777" w:rsidR="00E340F0" w:rsidRDefault="00E340F0" w:rsidP="000D543E">
      <w:pPr>
        <w:pStyle w:val="ListParagraph"/>
        <w:numPr>
          <w:ilvl w:val="0"/>
          <w:numId w:val="6"/>
        </w:numPr>
        <w:tabs>
          <w:tab w:val="left" w:pos="1578"/>
        </w:tabs>
        <w:kinsoku w:val="0"/>
        <w:overflowPunct w:val="0"/>
        <w:ind w:left="540" w:hanging="540"/>
        <w:rPr>
          <w:color w:val="201F1F"/>
          <w:spacing w:val="-2"/>
        </w:rPr>
      </w:pPr>
      <w:r>
        <w:rPr>
          <w:color w:val="201F1F"/>
        </w:rPr>
        <w:t>Starter</w:t>
      </w:r>
      <w:r>
        <w:rPr>
          <w:color w:val="201F1F"/>
          <w:spacing w:val="-8"/>
        </w:rPr>
        <w:t xml:space="preserve"> </w:t>
      </w:r>
      <w:r>
        <w:rPr>
          <w:color w:val="201F1F"/>
          <w:spacing w:val="-2"/>
        </w:rPr>
        <w:t>pistols</w:t>
      </w:r>
    </w:p>
    <w:p w14:paraId="3CE976C3" w14:textId="77777777" w:rsidR="00E340F0" w:rsidRDefault="00E340F0" w:rsidP="000D543E">
      <w:pPr>
        <w:pStyle w:val="ListParagraph"/>
        <w:numPr>
          <w:ilvl w:val="0"/>
          <w:numId w:val="6"/>
        </w:numPr>
        <w:tabs>
          <w:tab w:val="left" w:pos="1578"/>
        </w:tabs>
        <w:kinsoku w:val="0"/>
        <w:overflowPunct w:val="0"/>
        <w:ind w:left="540" w:hanging="540"/>
        <w:rPr>
          <w:color w:val="201F1F"/>
          <w:spacing w:val="-2"/>
        </w:rPr>
      </w:pPr>
      <w:r>
        <w:rPr>
          <w:color w:val="201F1F"/>
        </w:rPr>
        <w:t>Stun</w:t>
      </w:r>
      <w:r>
        <w:rPr>
          <w:color w:val="201F1F"/>
          <w:spacing w:val="-8"/>
        </w:rPr>
        <w:t xml:space="preserve"> </w:t>
      </w:r>
      <w:r>
        <w:rPr>
          <w:color w:val="201F1F"/>
        </w:rPr>
        <w:t>guns/cattle</w:t>
      </w:r>
      <w:r>
        <w:rPr>
          <w:color w:val="201F1F"/>
          <w:spacing w:val="-8"/>
        </w:rPr>
        <w:t xml:space="preserve"> </w:t>
      </w:r>
      <w:r>
        <w:rPr>
          <w:color w:val="201F1F"/>
        </w:rPr>
        <w:t>prods/shocking</w:t>
      </w:r>
      <w:r>
        <w:rPr>
          <w:color w:val="201F1F"/>
          <w:spacing w:val="-7"/>
        </w:rPr>
        <w:t xml:space="preserve"> </w:t>
      </w:r>
      <w:r>
        <w:rPr>
          <w:color w:val="201F1F"/>
          <w:spacing w:val="-2"/>
        </w:rPr>
        <w:t>devices</w:t>
      </w:r>
    </w:p>
    <w:p w14:paraId="75B1E228" w14:textId="637DF2ED" w:rsidR="000E6B94" w:rsidRDefault="00E340F0" w:rsidP="000D543E">
      <w:pPr>
        <w:pStyle w:val="ListParagraph"/>
        <w:numPr>
          <w:ilvl w:val="0"/>
          <w:numId w:val="6"/>
        </w:numPr>
        <w:tabs>
          <w:tab w:val="left" w:pos="1578"/>
        </w:tabs>
        <w:kinsoku w:val="0"/>
        <w:overflowPunct w:val="0"/>
        <w:ind w:left="540" w:hanging="540"/>
        <w:rPr>
          <w:color w:val="201F1F"/>
          <w:spacing w:val="-2"/>
        </w:rPr>
      </w:pPr>
      <w:r>
        <w:rPr>
          <w:color w:val="201F1F"/>
          <w:spacing w:val="-2"/>
        </w:rPr>
        <w:t>Ammunition</w:t>
      </w:r>
    </w:p>
    <w:p w14:paraId="1DAAEB21" w14:textId="77777777" w:rsidR="00B205AD" w:rsidRDefault="00B205AD" w:rsidP="00B205AD">
      <w:pPr>
        <w:pStyle w:val="ListParagraph"/>
        <w:tabs>
          <w:tab w:val="left" w:pos="1578"/>
        </w:tabs>
        <w:kinsoku w:val="0"/>
        <w:overflowPunct w:val="0"/>
        <w:ind w:left="540"/>
        <w:rPr>
          <w:color w:val="201F1F"/>
          <w:spacing w:val="-2"/>
        </w:rPr>
      </w:pPr>
    </w:p>
    <w:p w14:paraId="1B7BCABD" w14:textId="77777777" w:rsidR="000E6B94" w:rsidRPr="00B205AD" w:rsidRDefault="000E6B94" w:rsidP="000D543E">
      <w:pPr>
        <w:pStyle w:val="ListParagraph"/>
        <w:numPr>
          <w:ilvl w:val="0"/>
          <w:numId w:val="7"/>
        </w:numPr>
        <w:tabs>
          <w:tab w:val="left" w:pos="1937"/>
        </w:tabs>
        <w:kinsoku w:val="0"/>
        <w:overflowPunct w:val="0"/>
        <w:ind w:left="360" w:hanging="361"/>
        <w:rPr>
          <w:b/>
          <w:bCs/>
          <w:color w:val="201F1F"/>
        </w:rPr>
      </w:pPr>
      <w:bookmarkStart w:id="59" w:name="B._Bladed,_Edged_or_Sharp_Objects"/>
      <w:bookmarkEnd w:id="59"/>
      <w:r w:rsidRPr="00B205AD">
        <w:rPr>
          <w:b/>
          <w:bCs/>
          <w:color w:val="201F1F"/>
        </w:rPr>
        <w:t>Bladed, Edged or Sharp Objects</w:t>
      </w:r>
    </w:p>
    <w:p w14:paraId="771D75D8" w14:textId="77777777" w:rsidR="000E6B94" w:rsidRDefault="000E6B94" w:rsidP="00A42E49">
      <w:pPr>
        <w:pStyle w:val="BodyText"/>
        <w:kinsoku w:val="0"/>
        <w:overflowPunct w:val="0"/>
        <w:ind w:left="540" w:hanging="540"/>
        <w:rPr>
          <w:b/>
          <w:bCs/>
        </w:rPr>
      </w:pPr>
    </w:p>
    <w:p w14:paraId="403EE0B8" w14:textId="77777777" w:rsidR="000E6B94" w:rsidRDefault="000E6B94" w:rsidP="000D543E">
      <w:pPr>
        <w:pStyle w:val="ListParagraph"/>
        <w:numPr>
          <w:ilvl w:val="0"/>
          <w:numId w:val="5"/>
        </w:numPr>
        <w:tabs>
          <w:tab w:val="left" w:pos="1458"/>
        </w:tabs>
        <w:kinsoku w:val="0"/>
        <w:overflowPunct w:val="0"/>
        <w:ind w:left="540" w:hanging="540"/>
        <w:rPr>
          <w:color w:val="201F1F"/>
          <w:spacing w:val="-2"/>
        </w:rPr>
      </w:pPr>
      <w:r>
        <w:rPr>
          <w:color w:val="201F1F"/>
        </w:rPr>
        <w:t>Axes</w:t>
      </w:r>
      <w:r>
        <w:rPr>
          <w:color w:val="201F1F"/>
          <w:spacing w:val="-5"/>
        </w:rPr>
        <w:t xml:space="preserve"> </w:t>
      </w:r>
      <w:r>
        <w:rPr>
          <w:color w:val="201F1F"/>
        </w:rPr>
        <w:t>and</w:t>
      </w:r>
      <w:r>
        <w:rPr>
          <w:color w:val="201F1F"/>
          <w:spacing w:val="-4"/>
        </w:rPr>
        <w:t xml:space="preserve"> </w:t>
      </w:r>
      <w:r>
        <w:rPr>
          <w:color w:val="201F1F"/>
          <w:spacing w:val="-2"/>
        </w:rPr>
        <w:t>hatchets</w:t>
      </w:r>
    </w:p>
    <w:p w14:paraId="473FD96C" w14:textId="77777777" w:rsidR="000E6B94" w:rsidRDefault="000E6B94" w:rsidP="000D543E">
      <w:pPr>
        <w:pStyle w:val="ListParagraph"/>
        <w:numPr>
          <w:ilvl w:val="0"/>
          <w:numId w:val="5"/>
        </w:numPr>
        <w:tabs>
          <w:tab w:val="left" w:pos="1458"/>
        </w:tabs>
        <w:kinsoku w:val="0"/>
        <w:overflowPunct w:val="0"/>
        <w:ind w:left="540" w:hanging="540"/>
        <w:rPr>
          <w:color w:val="201F1F"/>
          <w:spacing w:val="-2"/>
        </w:rPr>
      </w:pPr>
      <w:r>
        <w:rPr>
          <w:color w:val="201F1F"/>
        </w:rPr>
        <w:t>Bows</w:t>
      </w:r>
      <w:r>
        <w:rPr>
          <w:color w:val="201F1F"/>
          <w:spacing w:val="-5"/>
        </w:rPr>
        <w:t xml:space="preserve"> </w:t>
      </w:r>
      <w:r>
        <w:rPr>
          <w:color w:val="201F1F"/>
        </w:rPr>
        <w:t>and</w:t>
      </w:r>
      <w:r>
        <w:rPr>
          <w:color w:val="201F1F"/>
          <w:spacing w:val="-5"/>
        </w:rPr>
        <w:t xml:space="preserve"> </w:t>
      </w:r>
      <w:r>
        <w:rPr>
          <w:color w:val="201F1F"/>
          <w:spacing w:val="-2"/>
        </w:rPr>
        <w:t>arrows</w:t>
      </w:r>
    </w:p>
    <w:p w14:paraId="7784D142" w14:textId="77777777" w:rsidR="000E6B94" w:rsidRDefault="000E6B94" w:rsidP="000D543E">
      <w:pPr>
        <w:pStyle w:val="ListParagraph"/>
        <w:numPr>
          <w:ilvl w:val="0"/>
          <w:numId w:val="5"/>
        </w:numPr>
        <w:tabs>
          <w:tab w:val="left" w:pos="1458"/>
        </w:tabs>
        <w:kinsoku w:val="0"/>
        <w:overflowPunct w:val="0"/>
        <w:ind w:left="540" w:hanging="540"/>
        <w:rPr>
          <w:color w:val="201F1F"/>
          <w:spacing w:val="-2"/>
        </w:rPr>
      </w:pPr>
      <w:r>
        <w:rPr>
          <w:color w:val="201F1F"/>
        </w:rPr>
        <w:t>Drills,</w:t>
      </w:r>
      <w:r>
        <w:rPr>
          <w:color w:val="201F1F"/>
          <w:spacing w:val="-9"/>
        </w:rPr>
        <w:t xml:space="preserve"> </w:t>
      </w:r>
      <w:r>
        <w:rPr>
          <w:color w:val="201F1F"/>
        </w:rPr>
        <w:t>including</w:t>
      </w:r>
      <w:r>
        <w:rPr>
          <w:color w:val="201F1F"/>
          <w:spacing w:val="-6"/>
        </w:rPr>
        <w:t xml:space="preserve"> </w:t>
      </w:r>
      <w:r>
        <w:rPr>
          <w:color w:val="201F1F"/>
        </w:rPr>
        <w:t>cordless</w:t>
      </w:r>
      <w:r>
        <w:rPr>
          <w:color w:val="201F1F"/>
          <w:spacing w:val="-6"/>
        </w:rPr>
        <w:t xml:space="preserve"> </w:t>
      </w:r>
      <w:r>
        <w:rPr>
          <w:color w:val="201F1F"/>
        </w:rPr>
        <w:t>portable</w:t>
      </w:r>
      <w:r>
        <w:rPr>
          <w:color w:val="201F1F"/>
          <w:spacing w:val="-7"/>
        </w:rPr>
        <w:t xml:space="preserve"> </w:t>
      </w:r>
      <w:r>
        <w:rPr>
          <w:color w:val="201F1F"/>
        </w:rPr>
        <w:t>power</w:t>
      </w:r>
      <w:r>
        <w:rPr>
          <w:color w:val="201F1F"/>
          <w:spacing w:val="-6"/>
        </w:rPr>
        <w:t xml:space="preserve"> </w:t>
      </w:r>
      <w:r>
        <w:rPr>
          <w:color w:val="201F1F"/>
          <w:spacing w:val="-2"/>
        </w:rPr>
        <w:t>drills</w:t>
      </w:r>
    </w:p>
    <w:p w14:paraId="3D5CC6B0" w14:textId="77777777" w:rsidR="000E6B94" w:rsidRDefault="000E6B94" w:rsidP="000D543E">
      <w:pPr>
        <w:pStyle w:val="ListParagraph"/>
        <w:numPr>
          <w:ilvl w:val="0"/>
          <w:numId w:val="5"/>
        </w:numPr>
        <w:tabs>
          <w:tab w:val="left" w:pos="1458"/>
        </w:tabs>
        <w:kinsoku w:val="0"/>
        <w:overflowPunct w:val="0"/>
        <w:spacing w:line="275" w:lineRule="exact"/>
        <w:ind w:left="540" w:hanging="540"/>
        <w:rPr>
          <w:color w:val="201F1F"/>
          <w:spacing w:val="-2"/>
        </w:rPr>
      </w:pPr>
      <w:r>
        <w:rPr>
          <w:color w:val="201F1F"/>
        </w:rPr>
        <w:t>Ice</w:t>
      </w:r>
      <w:r>
        <w:rPr>
          <w:color w:val="201F1F"/>
          <w:spacing w:val="-7"/>
        </w:rPr>
        <w:t xml:space="preserve"> </w:t>
      </w:r>
      <w:r>
        <w:rPr>
          <w:color w:val="201F1F"/>
        </w:rPr>
        <w:t>axes/Ice</w:t>
      </w:r>
      <w:r>
        <w:rPr>
          <w:color w:val="201F1F"/>
          <w:spacing w:val="-6"/>
        </w:rPr>
        <w:t xml:space="preserve"> </w:t>
      </w:r>
      <w:r>
        <w:rPr>
          <w:color w:val="201F1F"/>
          <w:spacing w:val="-2"/>
        </w:rPr>
        <w:t>picks</w:t>
      </w:r>
    </w:p>
    <w:p w14:paraId="2B3F3591" w14:textId="7AE9EC54" w:rsidR="000E6B94" w:rsidRDefault="000E6B94" w:rsidP="000D543E">
      <w:pPr>
        <w:pStyle w:val="ListParagraph"/>
        <w:numPr>
          <w:ilvl w:val="0"/>
          <w:numId w:val="5"/>
        </w:numPr>
        <w:tabs>
          <w:tab w:val="left" w:pos="1461"/>
        </w:tabs>
        <w:kinsoku w:val="0"/>
        <w:overflowPunct w:val="0"/>
        <w:ind w:left="540" w:hanging="540"/>
        <w:rPr>
          <w:color w:val="201F1F"/>
        </w:rPr>
      </w:pPr>
      <w:r>
        <w:rPr>
          <w:color w:val="201F1F"/>
        </w:rPr>
        <w:t>Knives,</w:t>
      </w:r>
      <w:r>
        <w:rPr>
          <w:color w:val="201F1F"/>
          <w:spacing w:val="-6"/>
        </w:rPr>
        <w:t xml:space="preserve"> </w:t>
      </w:r>
      <w:r>
        <w:rPr>
          <w:color w:val="201F1F"/>
        </w:rPr>
        <w:t>sabers,</w:t>
      </w:r>
      <w:r>
        <w:rPr>
          <w:color w:val="201F1F"/>
          <w:spacing w:val="-6"/>
        </w:rPr>
        <w:t xml:space="preserve"> </w:t>
      </w:r>
      <w:r>
        <w:rPr>
          <w:color w:val="201F1F"/>
        </w:rPr>
        <w:t>swords,</w:t>
      </w:r>
      <w:r>
        <w:rPr>
          <w:color w:val="201F1F"/>
          <w:spacing w:val="-6"/>
        </w:rPr>
        <w:t xml:space="preserve"> </w:t>
      </w:r>
      <w:r>
        <w:rPr>
          <w:color w:val="201F1F"/>
        </w:rPr>
        <w:t>daggers,</w:t>
      </w:r>
      <w:r>
        <w:rPr>
          <w:color w:val="201F1F"/>
          <w:spacing w:val="-6"/>
        </w:rPr>
        <w:t xml:space="preserve"> </w:t>
      </w:r>
      <w:r>
        <w:rPr>
          <w:color w:val="201F1F"/>
        </w:rPr>
        <w:t>and</w:t>
      </w:r>
      <w:r>
        <w:rPr>
          <w:color w:val="201F1F"/>
          <w:spacing w:val="-7"/>
        </w:rPr>
        <w:t xml:space="preserve"> </w:t>
      </w:r>
      <w:r>
        <w:rPr>
          <w:color w:val="201F1F"/>
        </w:rPr>
        <w:t>other</w:t>
      </w:r>
      <w:r>
        <w:rPr>
          <w:color w:val="201F1F"/>
          <w:spacing w:val="-6"/>
        </w:rPr>
        <w:t xml:space="preserve"> </w:t>
      </w:r>
      <w:r>
        <w:rPr>
          <w:color w:val="201F1F"/>
        </w:rPr>
        <w:t>bladed</w:t>
      </w:r>
      <w:r>
        <w:rPr>
          <w:color w:val="201F1F"/>
          <w:spacing w:val="-8"/>
        </w:rPr>
        <w:t xml:space="preserve"> </w:t>
      </w:r>
      <w:r>
        <w:rPr>
          <w:color w:val="201F1F"/>
        </w:rPr>
        <w:t>devices</w:t>
      </w:r>
      <w:r>
        <w:rPr>
          <w:color w:val="201F1F"/>
          <w:spacing w:val="-6"/>
        </w:rPr>
        <w:t xml:space="preserve"> </w:t>
      </w:r>
      <w:r>
        <w:rPr>
          <w:color w:val="201F1F"/>
        </w:rPr>
        <w:t>of</w:t>
      </w:r>
      <w:r>
        <w:rPr>
          <w:color w:val="201F1F"/>
          <w:spacing w:val="-6"/>
        </w:rPr>
        <w:t xml:space="preserve"> </w:t>
      </w:r>
      <w:r>
        <w:rPr>
          <w:color w:val="201F1F"/>
        </w:rPr>
        <w:t>any</w:t>
      </w:r>
      <w:r>
        <w:rPr>
          <w:color w:val="201F1F"/>
          <w:spacing w:val="-6"/>
        </w:rPr>
        <w:t xml:space="preserve"> </w:t>
      </w:r>
      <w:r>
        <w:rPr>
          <w:color w:val="201F1F"/>
        </w:rPr>
        <w:t>length</w:t>
      </w:r>
      <w:r>
        <w:rPr>
          <w:color w:val="201F1F"/>
          <w:spacing w:val="-2"/>
        </w:rPr>
        <w:t xml:space="preserve"> </w:t>
      </w:r>
      <w:r>
        <w:rPr>
          <w:color w:val="201F1F"/>
        </w:rPr>
        <w:t>with</w:t>
      </w:r>
      <w:r>
        <w:rPr>
          <w:color w:val="201F1F"/>
          <w:spacing w:val="-6"/>
        </w:rPr>
        <w:t xml:space="preserve"> </w:t>
      </w:r>
      <w:r>
        <w:rPr>
          <w:color w:val="201F1F"/>
        </w:rPr>
        <w:t>the</w:t>
      </w:r>
      <w:r>
        <w:rPr>
          <w:color w:val="201F1F"/>
          <w:spacing w:val="-6"/>
        </w:rPr>
        <w:t xml:space="preserve"> </w:t>
      </w:r>
      <w:r>
        <w:rPr>
          <w:color w:val="201F1F"/>
        </w:rPr>
        <w:t>exception</w:t>
      </w:r>
      <w:r>
        <w:rPr>
          <w:color w:val="201F1F"/>
          <w:spacing w:val="-4"/>
        </w:rPr>
        <w:t xml:space="preserve"> </w:t>
      </w:r>
      <w:r>
        <w:rPr>
          <w:color w:val="201F1F"/>
        </w:rPr>
        <w:t>of</w:t>
      </w:r>
      <w:r>
        <w:rPr>
          <w:color w:val="201F1F"/>
          <w:spacing w:val="-6"/>
        </w:rPr>
        <w:t xml:space="preserve"> </w:t>
      </w:r>
      <w:r>
        <w:rPr>
          <w:color w:val="201F1F"/>
        </w:rPr>
        <w:t xml:space="preserve">a </w:t>
      </w:r>
      <w:r w:rsidR="00354A31">
        <w:rPr>
          <w:color w:val="201F1F"/>
        </w:rPr>
        <w:t>pocketknife</w:t>
      </w:r>
      <w:r>
        <w:rPr>
          <w:color w:val="201F1F"/>
        </w:rPr>
        <w:t xml:space="preserve"> with a blade of less than 2 ½ inches in length either in metal or ceramic form.</w:t>
      </w:r>
    </w:p>
    <w:p w14:paraId="32F6B72C" w14:textId="77777777" w:rsidR="000E6B94" w:rsidRDefault="000E6B94" w:rsidP="000D543E">
      <w:pPr>
        <w:pStyle w:val="ListParagraph"/>
        <w:numPr>
          <w:ilvl w:val="0"/>
          <w:numId w:val="5"/>
        </w:numPr>
        <w:tabs>
          <w:tab w:val="left" w:pos="1461"/>
        </w:tabs>
        <w:kinsoku w:val="0"/>
        <w:overflowPunct w:val="0"/>
        <w:ind w:left="540" w:hanging="540"/>
        <w:rPr>
          <w:color w:val="201F1F"/>
        </w:rPr>
      </w:pPr>
      <w:r>
        <w:rPr>
          <w:color w:val="201F1F"/>
        </w:rPr>
        <w:t>Razor-type</w:t>
      </w:r>
      <w:r>
        <w:rPr>
          <w:color w:val="201F1F"/>
          <w:spacing w:val="-7"/>
        </w:rPr>
        <w:t xml:space="preserve"> </w:t>
      </w:r>
      <w:r>
        <w:rPr>
          <w:color w:val="201F1F"/>
        </w:rPr>
        <w:t>blades</w:t>
      </w:r>
      <w:r>
        <w:rPr>
          <w:color w:val="201F1F"/>
          <w:spacing w:val="-5"/>
        </w:rPr>
        <w:t xml:space="preserve"> </w:t>
      </w:r>
      <w:r>
        <w:rPr>
          <w:color w:val="201F1F"/>
        </w:rPr>
        <w:t>such</w:t>
      </w:r>
      <w:r>
        <w:rPr>
          <w:color w:val="201F1F"/>
          <w:spacing w:val="-7"/>
        </w:rPr>
        <w:t xml:space="preserve"> </w:t>
      </w:r>
      <w:r>
        <w:rPr>
          <w:color w:val="201F1F"/>
        </w:rPr>
        <w:t>as</w:t>
      </w:r>
      <w:r>
        <w:rPr>
          <w:color w:val="201F1F"/>
          <w:spacing w:val="-5"/>
        </w:rPr>
        <w:t xml:space="preserve"> </w:t>
      </w:r>
      <w:r>
        <w:rPr>
          <w:color w:val="201F1F"/>
        </w:rPr>
        <w:t>box</w:t>
      </w:r>
      <w:r>
        <w:rPr>
          <w:color w:val="201F1F"/>
          <w:spacing w:val="-6"/>
        </w:rPr>
        <w:t xml:space="preserve"> </w:t>
      </w:r>
      <w:r>
        <w:rPr>
          <w:color w:val="201F1F"/>
        </w:rPr>
        <w:t>cutters,</w:t>
      </w:r>
      <w:r>
        <w:rPr>
          <w:color w:val="201F1F"/>
          <w:spacing w:val="-6"/>
        </w:rPr>
        <w:t xml:space="preserve"> </w:t>
      </w:r>
      <w:r>
        <w:rPr>
          <w:color w:val="201F1F"/>
        </w:rPr>
        <w:t>utility</w:t>
      </w:r>
      <w:r>
        <w:rPr>
          <w:color w:val="201F1F"/>
          <w:spacing w:val="-6"/>
        </w:rPr>
        <w:t xml:space="preserve"> </w:t>
      </w:r>
      <w:r>
        <w:rPr>
          <w:color w:val="201F1F"/>
        </w:rPr>
        <w:t>knives,</w:t>
      </w:r>
      <w:r>
        <w:rPr>
          <w:color w:val="201F1F"/>
          <w:spacing w:val="-6"/>
        </w:rPr>
        <w:t xml:space="preserve"> </w:t>
      </w:r>
      <w:r>
        <w:rPr>
          <w:color w:val="201F1F"/>
        </w:rPr>
        <w:t>and</w:t>
      </w:r>
      <w:r>
        <w:rPr>
          <w:color w:val="201F1F"/>
          <w:spacing w:val="-6"/>
        </w:rPr>
        <w:t xml:space="preserve"> </w:t>
      </w:r>
      <w:r>
        <w:rPr>
          <w:color w:val="201F1F"/>
        </w:rPr>
        <w:t>razor</w:t>
      </w:r>
      <w:r>
        <w:rPr>
          <w:color w:val="201F1F"/>
          <w:spacing w:val="-6"/>
        </w:rPr>
        <w:t xml:space="preserve"> </w:t>
      </w:r>
      <w:r>
        <w:rPr>
          <w:color w:val="201F1F"/>
        </w:rPr>
        <w:t>blades</w:t>
      </w:r>
      <w:r>
        <w:rPr>
          <w:color w:val="201F1F"/>
          <w:spacing w:val="-5"/>
        </w:rPr>
        <w:t xml:space="preserve"> </w:t>
      </w:r>
      <w:r>
        <w:rPr>
          <w:color w:val="201F1F"/>
        </w:rPr>
        <w:t>not</w:t>
      </w:r>
      <w:r>
        <w:rPr>
          <w:color w:val="201F1F"/>
          <w:spacing w:val="-4"/>
        </w:rPr>
        <w:t xml:space="preserve"> </w:t>
      </w:r>
      <w:r>
        <w:rPr>
          <w:color w:val="201F1F"/>
        </w:rPr>
        <w:t>in</w:t>
      </w:r>
      <w:r>
        <w:rPr>
          <w:color w:val="201F1F"/>
          <w:spacing w:val="-6"/>
        </w:rPr>
        <w:t xml:space="preserve"> </w:t>
      </w:r>
      <w:r>
        <w:rPr>
          <w:color w:val="201F1F"/>
        </w:rPr>
        <w:t>a</w:t>
      </w:r>
      <w:r>
        <w:rPr>
          <w:color w:val="201F1F"/>
          <w:spacing w:val="-6"/>
        </w:rPr>
        <w:t xml:space="preserve"> </w:t>
      </w:r>
      <w:r>
        <w:rPr>
          <w:color w:val="201F1F"/>
        </w:rPr>
        <w:t>cartridge,</w:t>
      </w:r>
      <w:r>
        <w:rPr>
          <w:color w:val="201F1F"/>
          <w:spacing w:val="-6"/>
        </w:rPr>
        <w:t xml:space="preserve"> </w:t>
      </w:r>
      <w:r>
        <w:rPr>
          <w:color w:val="201F1F"/>
        </w:rPr>
        <w:t>but excluding safety razors</w:t>
      </w:r>
    </w:p>
    <w:p w14:paraId="3DDDCF01" w14:textId="77777777" w:rsidR="000E6B94" w:rsidRDefault="000E6B94" w:rsidP="000D543E">
      <w:pPr>
        <w:pStyle w:val="ListParagraph"/>
        <w:numPr>
          <w:ilvl w:val="0"/>
          <w:numId w:val="5"/>
        </w:numPr>
        <w:tabs>
          <w:tab w:val="left" w:pos="1458"/>
        </w:tabs>
        <w:kinsoku w:val="0"/>
        <w:overflowPunct w:val="0"/>
        <w:ind w:left="540" w:hanging="540"/>
        <w:rPr>
          <w:color w:val="201F1F"/>
          <w:spacing w:val="-4"/>
        </w:rPr>
      </w:pPr>
      <w:r>
        <w:rPr>
          <w:color w:val="201F1F"/>
        </w:rPr>
        <w:t>Saws,</w:t>
      </w:r>
      <w:r>
        <w:rPr>
          <w:color w:val="201F1F"/>
          <w:spacing w:val="-7"/>
        </w:rPr>
        <w:t xml:space="preserve"> </w:t>
      </w:r>
      <w:r>
        <w:rPr>
          <w:color w:val="201F1F"/>
        </w:rPr>
        <w:t>including</w:t>
      </w:r>
      <w:r>
        <w:rPr>
          <w:color w:val="201F1F"/>
          <w:spacing w:val="-7"/>
        </w:rPr>
        <w:t xml:space="preserve"> </w:t>
      </w:r>
      <w:r>
        <w:rPr>
          <w:color w:val="201F1F"/>
        </w:rPr>
        <w:t>cordless</w:t>
      </w:r>
      <w:r>
        <w:rPr>
          <w:color w:val="201F1F"/>
          <w:spacing w:val="-7"/>
        </w:rPr>
        <w:t xml:space="preserve"> </w:t>
      </w:r>
      <w:r>
        <w:rPr>
          <w:color w:val="201F1F"/>
        </w:rPr>
        <w:t>portable</w:t>
      </w:r>
      <w:r>
        <w:rPr>
          <w:color w:val="201F1F"/>
          <w:spacing w:val="-7"/>
        </w:rPr>
        <w:t xml:space="preserve"> </w:t>
      </w:r>
      <w:r>
        <w:rPr>
          <w:color w:val="201F1F"/>
        </w:rPr>
        <w:t>power</w:t>
      </w:r>
      <w:r>
        <w:rPr>
          <w:color w:val="201F1F"/>
          <w:spacing w:val="-6"/>
        </w:rPr>
        <w:t xml:space="preserve"> </w:t>
      </w:r>
      <w:r>
        <w:rPr>
          <w:color w:val="201F1F"/>
          <w:spacing w:val="-4"/>
        </w:rPr>
        <w:t>saws</w:t>
      </w:r>
    </w:p>
    <w:p w14:paraId="015B1FCD" w14:textId="77777777" w:rsidR="000E6B94" w:rsidRDefault="000E6B94" w:rsidP="000D543E">
      <w:pPr>
        <w:pStyle w:val="ListParagraph"/>
        <w:numPr>
          <w:ilvl w:val="0"/>
          <w:numId w:val="5"/>
        </w:numPr>
        <w:tabs>
          <w:tab w:val="left" w:pos="1458"/>
        </w:tabs>
        <w:kinsoku w:val="0"/>
        <w:overflowPunct w:val="0"/>
        <w:ind w:left="540" w:hanging="540"/>
        <w:rPr>
          <w:color w:val="201F1F"/>
          <w:spacing w:val="-4"/>
        </w:rPr>
      </w:pPr>
      <w:r>
        <w:rPr>
          <w:color w:val="201F1F"/>
        </w:rPr>
        <w:t>Scissors,</w:t>
      </w:r>
      <w:r>
        <w:rPr>
          <w:color w:val="201F1F"/>
          <w:spacing w:val="-9"/>
        </w:rPr>
        <w:t xml:space="preserve"> </w:t>
      </w:r>
      <w:r>
        <w:rPr>
          <w:color w:val="201F1F"/>
        </w:rPr>
        <w:t>metal</w:t>
      </w:r>
      <w:r>
        <w:rPr>
          <w:color w:val="201F1F"/>
          <w:spacing w:val="-6"/>
        </w:rPr>
        <w:t xml:space="preserve"> </w:t>
      </w:r>
      <w:r>
        <w:rPr>
          <w:color w:val="201F1F"/>
        </w:rPr>
        <w:t>with</w:t>
      </w:r>
      <w:r>
        <w:rPr>
          <w:color w:val="201F1F"/>
          <w:spacing w:val="-6"/>
        </w:rPr>
        <w:t xml:space="preserve"> </w:t>
      </w:r>
      <w:r>
        <w:rPr>
          <w:color w:val="201F1F"/>
        </w:rPr>
        <w:t>pointed</w:t>
      </w:r>
      <w:r>
        <w:rPr>
          <w:color w:val="201F1F"/>
          <w:spacing w:val="-6"/>
        </w:rPr>
        <w:t xml:space="preserve"> </w:t>
      </w:r>
      <w:r>
        <w:rPr>
          <w:color w:val="201F1F"/>
          <w:spacing w:val="-4"/>
        </w:rPr>
        <w:t>tips</w:t>
      </w:r>
    </w:p>
    <w:p w14:paraId="1FDFA50F" w14:textId="77777777" w:rsidR="000E6B94" w:rsidRDefault="000E6B94" w:rsidP="000D543E">
      <w:pPr>
        <w:pStyle w:val="ListParagraph"/>
        <w:numPr>
          <w:ilvl w:val="0"/>
          <w:numId w:val="5"/>
        </w:numPr>
        <w:tabs>
          <w:tab w:val="left" w:pos="1458"/>
        </w:tabs>
        <w:kinsoku w:val="0"/>
        <w:overflowPunct w:val="0"/>
        <w:ind w:left="540" w:hanging="540"/>
        <w:rPr>
          <w:color w:val="201F1F"/>
          <w:spacing w:val="-2"/>
        </w:rPr>
      </w:pPr>
      <w:r>
        <w:rPr>
          <w:color w:val="201F1F"/>
        </w:rPr>
        <w:t>Screwdrivers</w:t>
      </w:r>
      <w:r>
        <w:rPr>
          <w:color w:val="201F1F"/>
          <w:spacing w:val="-6"/>
        </w:rPr>
        <w:t xml:space="preserve"> </w:t>
      </w:r>
      <w:r>
        <w:rPr>
          <w:color w:val="201F1F"/>
        </w:rPr>
        <w:t>(except</w:t>
      </w:r>
      <w:r>
        <w:rPr>
          <w:color w:val="201F1F"/>
          <w:spacing w:val="-5"/>
        </w:rPr>
        <w:t xml:space="preserve"> </w:t>
      </w:r>
      <w:r>
        <w:rPr>
          <w:color w:val="201F1F"/>
        </w:rPr>
        <w:t>those</w:t>
      </w:r>
      <w:r>
        <w:rPr>
          <w:color w:val="201F1F"/>
          <w:spacing w:val="-5"/>
        </w:rPr>
        <w:t xml:space="preserve"> </w:t>
      </w:r>
      <w:r>
        <w:rPr>
          <w:color w:val="201F1F"/>
        </w:rPr>
        <w:t>in</w:t>
      </w:r>
      <w:r>
        <w:rPr>
          <w:color w:val="201F1F"/>
          <w:spacing w:val="-6"/>
        </w:rPr>
        <w:t xml:space="preserve"> </w:t>
      </w:r>
      <w:r>
        <w:rPr>
          <w:color w:val="201F1F"/>
        </w:rPr>
        <w:t>eyeglass</w:t>
      </w:r>
      <w:r>
        <w:rPr>
          <w:color w:val="201F1F"/>
          <w:spacing w:val="-6"/>
        </w:rPr>
        <w:t xml:space="preserve"> </w:t>
      </w:r>
      <w:r>
        <w:rPr>
          <w:color w:val="201F1F"/>
        </w:rPr>
        <w:t>repair</w:t>
      </w:r>
      <w:r>
        <w:rPr>
          <w:color w:val="201F1F"/>
          <w:spacing w:val="-5"/>
        </w:rPr>
        <w:t xml:space="preserve"> </w:t>
      </w:r>
      <w:r>
        <w:rPr>
          <w:color w:val="201F1F"/>
          <w:spacing w:val="-2"/>
        </w:rPr>
        <w:t>kits)</w:t>
      </w:r>
    </w:p>
    <w:p w14:paraId="61CC0305" w14:textId="77777777" w:rsidR="000E6B94" w:rsidRDefault="000E6B94" w:rsidP="000D543E">
      <w:pPr>
        <w:pStyle w:val="ListParagraph"/>
        <w:numPr>
          <w:ilvl w:val="0"/>
          <w:numId w:val="5"/>
        </w:numPr>
        <w:tabs>
          <w:tab w:val="left" w:pos="1578"/>
        </w:tabs>
        <w:kinsoku w:val="0"/>
        <w:overflowPunct w:val="0"/>
        <w:ind w:left="540" w:hanging="540"/>
        <w:rPr>
          <w:color w:val="201F1F"/>
          <w:spacing w:val="-2"/>
        </w:rPr>
      </w:pPr>
      <w:r>
        <w:rPr>
          <w:color w:val="201F1F"/>
        </w:rPr>
        <w:t>Throwing</w:t>
      </w:r>
      <w:r>
        <w:rPr>
          <w:color w:val="201F1F"/>
          <w:spacing w:val="-8"/>
        </w:rPr>
        <w:t xml:space="preserve"> </w:t>
      </w:r>
      <w:r>
        <w:rPr>
          <w:color w:val="201F1F"/>
        </w:rPr>
        <w:t>stars</w:t>
      </w:r>
      <w:r>
        <w:rPr>
          <w:color w:val="201F1F"/>
          <w:spacing w:val="-7"/>
        </w:rPr>
        <w:t xml:space="preserve"> </w:t>
      </w:r>
      <w:r>
        <w:rPr>
          <w:color w:val="201F1F"/>
        </w:rPr>
        <w:t>(martial</w:t>
      </w:r>
      <w:r>
        <w:rPr>
          <w:color w:val="201F1F"/>
          <w:spacing w:val="-7"/>
        </w:rPr>
        <w:t xml:space="preserve"> </w:t>
      </w:r>
      <w:r>
        <w:rPr>
          <w:color w:val="201F1F"/>
          <w:spacing w:val="-2"/>
        </w:rPr>
        <w:t>arts)</w:t>
      </w:r>
    </w:p>
    <w:p w14:paraId="2CECC23F" w14:textId="77777777" w:rsidR="00B205AD" w:rsidRDefault="00B205AD" w:rsidP="00B205AD">
      <w:pPr>
        <w:pStyle w:val="ListParagraph"/>
        <w:tabs>
          <w:tab w:val="left" w:pos="1578"/>
        </w:tabs>
        <w:kinsoku w:val="0"/>
        <w:overflowPunct w:val="0"/>
        <w:ind w:left="540"/>
        <w:rPr>
          <w:color w:val="201F1F"/>
          <w:spacing w:val="-2"/>
        </w:rPr>
      </w:pPr>
    </w:p>
    <w:p w14:paraId="1AE25FC5" w14:textId="77777777" w:rsidR="000E6B94" w:rsidRPr="00B205AD" w:rsidRDefault="000E6B94" w:rsidP="000D543E">
      <w:pPr>
        <w:pStyle w:val="ListParagraph"/>
        <w:numPr>
          <w:ilvl w:val="0"/>
          <w:numId w:val="7"/>
        </w:numPr>
        <w:tabs>
          <w:tab w:val="left" w:pos="1937"/>
        </w:tabs>
        <w:kinsoku w:val="0"/>
        <w:overflowPunct w:val="0"/>
        <w:ind w:left="360" w:hanging="361"/>
        <w:rPr>
          <w:b/>
          <w:bCs/>
          <w:color w:val="201F1F"/>
        </w:rPr>
      </w:pPr>
      <w:bookmarkStart w:id="60" w:name="C._Club-Like_Items_and_Striking_Devices"/>
      <w:bookmarkEnd w:id="60"/>
      <w:r w:rsidRPr="00B205AD">
        <w:rPr>
          <w:b/>
          <w:bCs/>
          <w:color w:val="201F1F"/>
        </w:rPr>
        <w:t>Club-Like Items and Striking Devices</w:t>
      </w:r>
    </w:p>
    <w:p w14:paraId="7980C987" w14:textId="77777777" w:rsidR="000E6B94" w:rsidRDefault="000E6B94" w:rsidP="000D543E">
      <w:pPr>
        <w:pStyle w:val="ListParagraph"/>
        <w:numPr>
          <w:ilvl w:val="0"/>
          <w:numId w:val="4"/>
        </w:numPr>
        <w:tabs>
          <w:tab w:val="left" w:pos="1458"/>
        </w:tabs>
        <w:kinsoku w:val="0"/>
        <w:overflowPunct w:val="0"/>
        <w:spacing w:before="275"/>
        <w:ind w:left="540" w:hanging="540"/>
        <w:rPr>
          <w:color w:val="201F1F"/>
          <w:spacing w:val="-4"/>
        </w:rPr>
      </w:pPr>
      <w:r>
        <w:rPr>
          <w:color w:val="201F1F"/>
        </w:rPr>
        <w:t>Baseball</w:t>
      </w:r>
      <w:r>
        <w:rPr>
          <w:color w:val="201F1F"/>
          <w:spacing w:val="-6"/>
        </w:rPr>
        <w:t xml:space="preserve"> </w:t>
      </w:r>
      <w:r>
        <w:rPr>
          <w:color w:val="201F1F"/>
          <w:spacing w:val="-4"/>
        </w:rPr>
        <w:t>bats</w:t>
      </w:r>
    </w:p>
    <w:p w14:paraId="5CC02C63" w14:textId="77777777" w:rsidR="000E6B94" w:rsidRDefault="000E6B94" w:rsidP="000D543E">
      <w:pPr>
        <w:pStyle w:val="ListParagraph"/>
        <w:numPr>
          <w:ilvl w:val="0"/>
          <w:numId w:val="4"/>
        </w:numPr>
        <w:tabs>
          <w:tab w:val="left" w:pos="1458"/>
        </w:tabs>
        <w:kinsoku w:val="0"/>
        <w:overflowPunct w:val="0"/>
        <w:ind w:left="540" w:hanging="540"/>
        <w:rPr>
          <w:color w:val="201F1F"/>
          <w:spacing w:val="-2"/>
        </w:rPr>
      </w:pPr>
      <w:r>
        <w:rPr>
          <w:color w:val="201F1F"/>
        </w:rPr>
        <w:t>Billy</w:t>
      </w:r>
      <w:r>
        <w:rPr>
          <w:color w:val="201F1F"/>
          <w:spacing w:val="-9"/>
        </w:rPr>
        <w:t xml:space="preserve"> </w:t>
      </w:r>
      <w:r>
        <w:rPr>
          <w:color w:val="201F1F"/>
          <w:spacing w:val="-2"/>
        </w:rPr>
        <w:t>clubs</w:t>
      </w:r>
    </w:p>
    <w:p w14:paraId="5373C4FB" w14:textId="77777777" w:rsidR="000E6B94" w:rsidRDefault="000E6B94" w:rsidP="000D543E">
      <w:pPr>
        <w:pStyle w:val="ListParagraph"/>
        <w:numPr>
          <w:ilvl w:val="0"/>
          <w:numId w:val="4"/>
        </w:numPr>
        <w:tabs>
          <w:tab w:val="left" w:pos="1458"/>
        </w:tabs>
        <w:kinsoku w:val="0"/>
        <w:overflowPunct w:val="0"/>
        <w:ind w:left="540" w:hanging="540"/>
        <w:rPr>
          <w:color w:val="201F1F"/>
          <w:spacing w:val="-2"/>
        </w:rPr>
      </w:pPr>
      <w:r>
        <w:rPr>
          <w:color w:val="201F1F"/>
          <w:spacing w:val="-2"/>
        </w:rPr>
        <w:t>Blackjacks</w:t>
      </w:r>
    </w:p>
    <w:p w14:paraId="1B58A40F" w14:textId="77777777" w:rsidR="000E6B94" w:rsidRDefault="000E6B94" w:rsidP="000D543E">
      <w:pPr>
        <w:pStyle w:val="ListParagraph"/>
        <w:numPr>
          <w:ilvl w:val="0"/>
          <w:numId w:val="4"/>
        </w:numPr>
        <w:tabs>
          <w:tab w:val="left" w:pos="1458"/>
        </w:tabs>
        <w:kinsoku w:val="0"/>
        <w:overflowPunct w:val="0"/>
        <w:ind w:left="540" w:hanging="540"/>
        <w:rPr>
          <w:color w:val="201F1F"/>
          <w:spacing w:val="-2"/>
        </w:rPr>
      </w:pPr>
      <w:r>
        <w:rPr>
          <w:color w:val="201F1F"/>
        </w:rPr>
        <w:lastRenderedPageBreak/>
        <w:t>Brass</w:t>
      </w:r>
      <w:r>
        <w:rPr>
          <w:color w:val="201F1F"/>
          <w:spacing w:val="-6"/>
        </w:rPr>
        <w:t xml:space="preserve"> </w:t>
      </w:r>
      <w:r>
        <w:rPr>
          <w:color w:val="201F1F"/>
          <w:spacing w:val="-2"/>
        </w:rPr>
        <w:t>knuckles</w:t>
      </w:r>
    </w:p>
    <w:p w14:paraId="329A82E1" w14:textId="77777777" w:rsidR="000E6B94" w:rsidRDefault="000E6B94" w:rsidP="000D543E">
      <w:pPr>
        <w:pStyle w:val="ListParagraph"/>
        <w:numPr>
          <w:ilvl w:val="0"/>
          <w:numId w:val="4"/>
        </w:numPr>
        <w:tabs>
          <w:tab w:val="left" w:pos="1458"/>
        </w:tabs>
        <w:kinsoku w:val="0"/>
        <w:overflowPunct w:val="0"/>
        <w:ind w:left="540" w:hanging="540"/>
        <w:rPr>
          <w:color w:val="201F1F"/>
          <w:spacing w:val="-4"/>
        </w:rPr>
      </w:pPr>
      <w:r>
        <w:rPr>
          <w:color w:val="201F1F"/>
        </w:rPr>
        <w:t>Cricket</w:t>
      </w:r>
      <w:r>
        <w:rPr>
          <w:color w:val="201F1F"/>
          <w:spacing w:val="-7"/>
        </w:rPr>
        <w:t xml:space="preserve"> </w:t>
      </w:r>
      <w:r>
        <w:rPr>
          <w:color w:val="201F1F"/>
          <w:spacing w:val="-4"/>
        </w:rPr>
        <w:t>bats</w:t>
      </w:r>
    </w:p>
    <w:p w14:paraId="2BD91B5B" w14:textId="7319B1AB" w:rsidR="000E6B94" w:rsidRPr="00A42E49" w:rsidRDefault="000E6B94" w:rsidP="000D543E">
      <w:pPr>
        <w:pStyle w:val="ListParagraph"/>
        <w:numPr>
          <w:ilvl w:val="0"/>
          <w:numId w:val="4"/>
        </w:numPr>
        <w:tabs>
          <w:tab w:val="left" w:pos="1411"/>
          <w:tab w:val="left" w:pos="10827"/>
        </w:tabs>
        <w:kinsoku w:val="0"/>
        <w:overflowPunct w:val="0"/>
        <w:ind w:left="540" w:hanging="540"/>
        <w:rPr>
          <w:color w:val="201F1F"/>
          <w:spacing w:val="-12"/>
        </w:rPr>
      </w:pPr>
      <w:r>
        <w:rPr>
          <w:color w:val="201F1F"/>
          <w:spacing w:val="-12"/>
          <w:u w:val="single" w:color="DFDFDF"/>
        </w:rPr>
        <w:t xml:space="preserve"> </w:t>
      </w:r>
      <w:r>
        <w:rPr>
          <w:color w:val="201F1F"/>
          <w:spacing w:val="-2"/>
          <w:u w:val="single" w:color="DFDFDF"/>
        </w:rPr>
        <w:t>Crowbars</w:t>
      </w:r>
    </w:p>
    <w:p w14:paraId="42FB4322" w14:textId="77777777" w:rsidR="000E6B94" w:rsidRDefault="000E6B94" w:rsidP="000D543E">
      <w:pPr>
        <w:pStyle w:val="ListParagraph"/>
        <w:numPr>
          <w:ilvl w:val="0"/>
          <w:numId w:val="4"/>
        </w:numPr>
        <w:tabs>
          <w:tab w:val="left" w:pos="1458"/>
        </w:tabs>
        <w:kinsoku w:val="0"/>
        <w:overflowPunct w:val="0"/>
        <w:spacing w:before="1"/>
        <w:ind w:left="540" w:hanging="540"/>
        <w:rPr>
          <w:color w:val="201F1F"/>
          <w:spacing w:val="-2"/>
        </w:rPr>
      </w:pPr>
      <w:r>
        <w:rPr>
          <w:color w:val="201F1F"/>
        </w:rPr>
        <w:t>Golf</w:t>
      </w:r>
      <w:r>
        <w:rPr>
          <w:color w:val="201F1F"/>
          <w:spacing w:val="-5"/>
        </w:rPr>
        <w:t xml:space="preserve"> </w:t>
      </w:r>
      <w:r>
        <w:rPr>
          <w:color w:val="201F1F"/>
          <w:spacing w:val="-2"/>
        </w:rPr>
        <w:t>clubs</w:t>
      </w:r>
    </w:p>
    <w:p w14:paraId="3C4B375C" w14:textId="77777777" w:rsidR="000E6B94" w:rsidRDefault="000E6B94" w:rsidP="000D543E">
      <w:pPr>
        <w:pStyle w:val="ListParagraph"/>
        <w:numPr>
          <w:ilvl w:val="0"/>
          <w:numId w:val="4"/>
        </w:numPr>
        <w:tabs>
          <w:tab w:val="left" w:pos="1458"/>
        </w:tabs>
        <w:kinsoku w:val="0"/>
        <w:overflowPunct w:val="0"/>
        <w:ind w:left="540" w:hanging="540"/>
        <w:rPr>
          <w:color w:val="201F1F"/>
          <w:spacing w:val="-2"/>
        </w:rPr>
      </w:pPr>
      <w:r>
        <w:rPr>
          <w:color w:val="201F1F"/>
          <w:spacing w:val="-2"/>
        </w:rPr>
        <w:t>Hammers</w:t>
      </w:r>
    </w:p>
    <w:p w14:paraId="2C978D41" w14:textId="77777777" w:rsidR="000E6B94" w:rsidRDefault="000E6B94" w:rsidP="000D543E">
      <w:pPr>
        <w:pStyle w:val="ListParagraph"/>
        <w:numPr>
          <w:ilvl w:val="0"/>
          <w:numId w:val="4"/>
        </w:numPr>
        <w:tabs>
          <w:tab w:val="left" w:pos="1458"/>
        </w:tabs>
        <w:kinsoku w:val="0"/>
        <w:overflowPunct w:val="0"/>
        <w:ind w:left="540" w:hanging="540"/>
        <w:rPr>
          <w:color w:val="201F1F"/>
          <w:spacing w:val="-2"/>
        </w:rPr>
      </w:pPr>
      <w:r>
        <w:rPr>
          <w:color w:val="201F1F"/>
        </w:rPr>
        <w:t>Hockey</w:t>
      </w:r>
      <w:r>
        <w:rPr>
          <w:color w:val="201F1F"/>
          <w:spacing w:val="-7"/>
        </w:rPr>
        <w:t xml:space="preserve"> </w:t>
      </w:r>
      <w:r>
        <w:rPr>
          <w:color w:val="201F1F"/>
          <w:spacing w:val="-2"/>
        </w:rPr>
        <w:t>sticks</w:t>
      </w:r>
    </w:p>
    <w:p w14:paraId="4D12BF5E" w14:textId="77777777" w:rsidR="000E6B94" w:rsidRDefault="000E6B94" w:rsidP="000D543E">
      <w:pPr>
        <w:pStyle w:val="ListParagraph"/>
        <w:numPr>
          <w:ilvl w:val="0"/>
          <w:numId w:val="4"/>
        </w:numPr>
        <w:tabs>
          <w:tab w:val="left" w:pos="1578"/>
        </w:tabs>
        <w:kinsoku w:val="0"/>
        <w:overflowPunct w:val="0"/>
        <w:ind w:left="540" w:hanging="540"/>
        <w:rPr>
          <w:color w:val="201F1F"/>
          <w:spacing w:val="-2"/>
        </w:rPr>
      </w:pPr>
      <w:r>
        <w:rPr>
          <w:color w:val="201F1F"/>
        </w:rPr>
        <w:t>Lacrosse</w:t>
      </w:r>
      <w:r>
        <w:rPr>
          <w:color w:val="201F1F"/>
          <w:spacing w:val="-8"/>
        </w:rPr>
        <w:t xml:space="preserve"> </w:t>
      </w:r>
      <w:r>
        <w:rPr>
          <w:color w:val="201F1F"/>
          <w:spacing w:val="-2"/>
        </w:rPr>
        <w:t>sticks</w:t>
      </w:r>
    </w:p>
    <w:p w14:paraId="6344614C" w14:textId="742C5C44" w:rsidR="000E6B94" w:rsidRDefault="000E6B94" w:rsidP="000D543E">
      <w:pPr>
        <w:pStyle w:val="ListParagraph"/>
        <w:numPr>
          <w:ilvl w:val="0"/>
          <w:numId w:val="4"/>
        </w:numPr>
        <w:tabs>
          <w:tab w:val="left" w:pos="1578"/>
        </w:tabs>
        <w:kinsoku w:val="0"/>
        <w:overflowPunct w:val="0"/>
        <w:ind w:left="540" w:hanging="540"/>
        <w:rPr>
          <w:color w:val="201F1F"/>
          <w:spacing w:val="-2"/>
        </w:rPr>
      </w:pPr>
      <w:r>
        <w:rPr>
          <w:color w:val="201F1F"/>
        </w:rPr>
        <w:t>Martial</w:t>
      </w:r>
      <w:r>
        <w:rPr>
          <w:color w:val="201F1F"/>
          <w:spacing w:val="-6"/>
        </w:rPr>
        <w:t xml:space="preserve"> </w:t>
      </w:r>
      <w:r>
        <w:rPr>
          <w:color w:val="201F1F"/>
        </w:rPr>
        <w:t>arts</w:t>
      </w:r>
      <w:r>
        <w:rPr>
          <w:color w:val="201F1F"/>
          <w:spacing w:val="-7"/>
        </w:rPr>
        <w:t xml:space="preserve"> </w:t>
      </w:r>
      <w:r>
        <w:rPr>
          <w:color w:val="201F1F"/>
        </w:rPr>
        <w:t>weapons,</w:t>
      </w:r>
      <w:r>
        <w:rPr>
          <w:color w:val="201F1F"/>
          <w:spacing w:val="-2"/>
        </w:rPr>
        <w:t xml:space="preserve"> </w:t>
      </w:r>
      <w:r>
        <w:rPr>
          <w:color w:val="201F1F"/>
        </w:rPr>
        <w:t>including</w:t>
      </w:r>
      <w:r>
        <w:rPr>
          <w:color w:val="201F1F"/>
          <w:spacing w:val="-5"/>
        </w:rPr>
        <w:t xml:space="preserve"> </w:t>
      </w:r>
      <w:r w:rsidR="00472DEA">
        <w:rPr>
          <w:color w:val="201F1F"/>
          <w:spacing w:val="-5"/>
        </w:rPr>
        <w:t xml:space="preserve">Nun </w:t>
      </w:r>
      <w:r>
        <w:rPr>
          <w:color w:val="201F1F"/>
        </w:rPr>
        <w:t>chucks</w:t>
      </w:r>
      <w:r w:rsidR="00BB5C87">
        <w:rPr>
          <w:color w:val="201F1F"/>
        </w:rPr>
        <w:t xml:space="preserve"> (nunchaku)</w:t>
      </w:r>
      <w:r>
        <w:rPr>
          <w:color w:val="201F1F"/>
          <w:spacing w:val="-6"/>
        </w:rPr>
        <w:t xml:space="preserve"> </w:t>
      </w:r>
      <w:r>
        <w:rPr>
          <w:color w:val="201F1F"/>
        </w:rPr>
        <w:t>and</w:t>
      </w:r>
      <w:r>
        <w:rPr>
          <w:color w:val="201F1F"/>
          <w:spacing w:val="-5"/>
        </w:rPr>
        <w:t xml:space="preserve"> </w:t>
      </w:r>
      <w:proofErr w:type="spellStart"/>
      <w:r w:rsidR="00BB5C87">
        <w:rPr>
          <w:color w:val="201F1F"/>
          <w:spacing w:val="-2"/>
        </w:rPr>
        <w:t>K</w:t>
      </w:r>
      <w:r>
        <w:rPr>
          <w:color w:val="201F1F"/>
          <w:spacing w:val="-2"/>
        </w:rPr>
        <w:t>ubatons</w:t>
      </w:r>
      <w:proofErr w:type="spellEnd"/>
    </w:p>
    <w:p w14:paraId="51558CE1" w14:textId="77777777" w:rsidR="000E6B94" w:rsidRDefault="000E6B94" w:rsidP="000D543E">
      <w:pPr>
        <w:pStyle w:val="ListParagraph"/>
        <w:numPr>
          <w:ilvl w:val="0"/>
          <w:numId w:val="4"/>
        </w:numPr>
        <w:tabs>
          <w:tab w:val="left" w:pos="1578"/>
        </w:tabs>
        <w:kinsoku w:val="0"/>
        <w:overflowPunct w:val="0"/>
        <w:ind w:left="540" w:hanging="540"/>
        <w:rPr>
          <w:color w:val="201F1F"/>
          <w:spacing w:val="-2"/>
        </w:rPr>
      </w:pPr>
      <w:r>
        <w:rPr>
          <w:color w:val="201F1F"/>
        </w:rPr>
        <w:t>Night</w:t>
      </w:r>
      <w:r>
        <w:rPr>
          <w:color w:val="201F1F"/>
          <w:spacing w:val="-3"/>
        </w:rPr>
        <w:t xml:space="preserve"> </w:t>
      </w:r>
      <w:r>
        <w:rPr>
          <w:color w:val="201F1F"/>
          <w:spacing w:val="-2"/>
        </w:rPr>
        <w:t>sticks</w:t>
      </w:r>
    </w:p>
    <w:p w14:paraId="5A0A7FA2" w14:textId="77777777" w:rsidR="000E6B94" w:rsidRDefault="000E6B94" w:rsidP="000D543E">
      <w:pPr>
        <w:pStyle w:val="ListParagraph"/>
        <w:numPr>
          <w:ilvl w:val="0"/>
          <w:numId w:val="4"/>
        </w:numPr>
        <w:tabs>
          <w:tab w:val="left" w:pos="1578"/>
        </w:tabs>
        <w:kinsoku w:val="0"/>
        <w:overflowPunct w:val="0"/>
        <w:ind w:left="540" w:hanging="540"/>
        <w:rPr>
          <w:color w:val="201F1F"/>
          <w:spacing w:val="-4"/>
        </w:rPr>
      </w:pPr>
      <w:r>
        <w:rPr>
          <w:color w:val="201F1F"/>
        </w:rPr>
        <w:t>Pool</w:t>
      </w:r>
      <w:r>
        <w:rPr>
          <w:color w:val="201F1F"/>
          <w:spacing w:val="-5"/>
        </w:rPr>
        <w:t xml:space="preserve"> </w:t>
      </w:r>
      <w:r>
        <w:rPr>
          <w:color w:val="201F1F"/>
          <w:spacing w:val="-4"/>
        </w:rPr>
        <w:t>cues</w:t>
      </w:r>
    </w:p>
    <w:p w14:paraId="5FCF5945" w14:textId="77777777" w:rsidR="000E6B94" w:rsidRDefault="000E6B94" w:rsidP="000D543E">
      <w:pPr>
        <w:pStyle w:val="ListParagraph"/>
        <w:numPr>
          <w:ilvl w:val="0"/>
          <w:numId w:val="4"/>
        </w:numPr>
        <w:tabs>
          <w:tab w:val="left" w:pos="1578"/>
        </w:tabs>
        <w:kinsoku w:val="0"/>
        <w:overflowPunct w:val="0"/>
        <w:spacing w:before="1" w:line="275" w:lineRule="exact"/>
        <w:ind w:left="540" w:hanging="540"/>
        <w:rPr>
          <w:color w:val="201F1F"/>
          <w:spacing w:val="-2"/>
        </w:rPr>
      </w:pPr>
      <w:r>
        <w:rPr>
          <w:color w:val="201F1F"/>
        </w:rPr>
        <w:t>Ski</w:t>
      </w:r>
      <w:r>
        <w:rPr>
          <w:color w:val="201F1F"/>
          <w:spacing w:val="-5"/>
        </w:rPr>
        <w:t xml:space="preserve"> </w:t>
      </w:r>
      <w:r>
        <w:rPr>
          <w:color w:val="201F1F"/>
          <w:spacing w:val="-2"/>
        </w:rPr>
        <w:t>poles</w:t>
      </w:r>
    </w:p>
    <w:p w14:paraId="30A089BA" w14:textId="77777777" w:rsidR="000E6B94" w:rsidRDefault="000E6B94" w:rsidP="000D543E">
      <w:pPr>
        <w:pStyle w:val="ListParagraph"/>
        <w:numPr>
          <w:ilvl w:val="0"/>
          <w:numId w:val="4"/>
        </w:numPr>
        <w:tabs>
          <w:tab w:val="left" w:pos="1578"/>
        </w:tabs>
        <w:kinsoku w:val="0"/>
        <w:overflowPunct w:val="0"/>
        <w:spacing w:line="275" w:lineRule="exact"/>
        <w:ind w:left="540" w:hanging="540"/>
        <w:rPr>
          <w:color w:val="201F1F"/>
          <w:spacing w:val="-2"/>
        </w:rPr>
      </w:pPr>
      <w:r>
        <w:rPr>
          <w:color w:val="201F1F"/>
        </w:rPr>
        <w:t>Tools,</w:t>
      </w:r>
      <w:r>
        <w:rPr>
          <w:color w:val="201F1F"/>
          <w:spacing w:val="-7"/>
        </w:rPr>
        <w:t xml:space="preserve"> </w:t>
      </w:r>
      <w:r>
        <w:rPr>
          <w:color w:val="201F1F"/>
        </w:rPr>
        <w:t>including,</w:t>
      </w:r>
      <w:r>
        <w:rPr>
          <w:color w:val="201F1F"/>
          <w:spacing w:val="-5"/>
        </w:rPr>
        <w:t xml:space="preserve"> </w:t>
      </w:r>
      <w:r>
        <w:rPr>
          <w:color w:val="201F1F"/>
        </w:rPr>
        <w:t>but</w:t>
      </w:r>
      <w:r>
        <w:rPr>
          <w:color w:val="201F1F"/>
          <w:spacing w:val="-4"/>
        </w:rPr>
        <w:t xml:space="preserve"> </w:t>
      </w:r>
      <w:r>
        <w:rPr>
          <w:color w:val="201F1F"/>
        </w:rPr>
        <w:t>not</w:t>
      </w:r>
      <w:r>
        <w:rPr>
          <w:color w:val="201F1F"/>
          <w:spacing w:val="-6"/>
        </w:rPr>
        <w:t xml:space="preserve"> </w:t>
      </w:r>
      <w:r>
        <w:rPr>
          <w:color w:val="201F1F"/>
        </w:rPr>
        <w:t>limited</w:t>
      </w:r>
      <w:r>
        <w:rPr>
          <w:color w:val="201F1F"/>
          <w:spacing w:val="-6"/>
        </w:rPr>
        <w:t xml:space="preserve"> </w:t>
      </w:r>
      <w:r>
        <w:rPr>
          <w:color w:val="201F1F"/>
        </w:rPr>
        <w:t>to</w:t>
      </w:r>
      <w:r>
        <w:rPr>
          <w:color w:val="201F1F"/>
          <w:spacing w:val="-3"/>
        </w:rPr>
        <w:t xml:space="preserve"> </w:t>
      </w:r>
      <w:r>
        <w:rPr>
          <w:color w:val="201F1F"/>
        </w:rPr>
        <w:t>wrenches</w:t>
      </w:r>
      <w:r>
        <w:rPr>
          <w:color w:val="201F1F"/>
          <w:spacing w:val="-5"/>
        </w:rPr>
        <w:t xml:space="preserve"> </w:t>
      </w:r>
      <w:r>
        <w:rPr>
          <w:color w:val="201F1F"/>
        </w:rPr>
        <w:t>and</w:t>
      </w:r>
      <w:r>
        <w:rPr>
          <w:color w:val="201F1F"/>
          <w:spacing w:val="-5"/>
        </w:rPr>
        <w:t xml:space="preserve"> </w:t>
      </w:r>
      <w:r>
        <w:rPr>
          <w:color w:val="201F1F"/>
          <w:spacing w:val="-2"/>
        </w:rPr>
        <w:t>pliers</w:t>
      </w:r>
    </w:p>
    <w:p w14:paraId="10CEF178" w14:textId="77777777" w:rsidR="00B205AD" w:rsidRDefault="00B205AD" w:rsidP="00B205AD">
      <w:pPr>
        <w:pStyle w:val="ListParagraph"/>
        <w:tabs>
          <w:tab w:val="left" w:pos="1578"/>
        </w:tabs>
        <w:kinsoku w:val="0"/>
        <w:overflowPunct w:val="0"/>
        <w:spacing w:line="275" w:lineRule="exact"/>
        <w:ind w:left="540"/>
        <w:rPr>
          <w:color w:val="201F1F"/>
          <w:spacing w:val="-2"/>
        </w:rPr>
      </w:pPr>
    </w:p>
    <w:p w14:paraId="6ED91074" w14:textId="4B21C971" w:rsidR="000E6B94" w:rsidRPr="00B205AD" w:rsidRDefault="000E6B94" w:rsidP="000D543E">
      <w:pPr>
        <w:pStyle w:val="ListParagraph"/>
        <w:numPr>
          <w:ilvl w:val="0"/>
          <w:numId w:val="7"/>
        </w:numPr>
        <w:tabs>
          <w:tab w:val="left" w:pos="1937"/>
        </w:tabs>
        <w:kinsoku w:val="0"/>
        <w:overflowPunct w:val="0"/>
        <w:ind w:left="360" w:hanging="361"/>
        <w:rPr>
          <w:b/>
          <w:bCs/>
          <w:color w:val="201F1F"/>
        </w:rPr>
      </w:pPr>
      <w:bookmarkStart w:id="61" w:name="D._All_Explosives_Including"/>
      <w:bookmarkEnd w:id="61"/>
      <w:r w:rsidRPr="00B205AD">
        <w:rPr>
          <w:b/>
          <w:bCs/>
          <w:color w:val="201F1F"/>
        </w:rPr>
        <w:t>All Explosives</w:t>
      </w:r>
    </w:p>
    <w:p w14:paraId="1859137A" w14:textId="77777777" w:rsidR="000E6B94" w:rsidRDefault="000E6B94" w:rsidP="00A42E49">
      <w:pPr>
        <w:pStyle w:val="BodyText"/>
        <w:kinsoku w:val="0"/>
        <w:overflowPunct w:val="0"/>
        <w:ind w:left="540" w:hanging="540"/>
        <w:rPr>
          <w:b/>
          <w:bCs/>
        </w:rPr>
      </w:pPr>
    </w:p>
    <w:p w14:paraId="2C4CE100" w14:textId="77777777" w:rsidR="000E6B94" w:rsidRDefault="000E6B94" w:rsidP="000D543E">
      <w:pPr>
        <w:pStyle w:val="ListParagraph"/>
        <w:numPr>
          <w:ilvl w:val="0"/>
          <w:numId w:val="3"/>
        </w:numPr>
        <w:tabs>
          <w:tab w:val="left" w:pos="1458"/>
        </w:tabs>
        <w:kinsoku w:val="0"/>
        <w:overflowPunct w:val="0"/>
        <w:ind w:left="540" w:hanging="540"/>
        <w:rPr>
          <w:color w:val="201F1F"/>
          <w:spacing w:val="-2"/>
        </w:rPr>
      </w:pPr>
      <w:r>
        <w:rPr>
          <w:color w:val="201F1F"/>
          <w:spacing w:val="-2"/>
        </w:rPr>
        <w:t>Ammunition</w:t>
      </w:r>
    </w:p>
    <w:p w14:paraId="1C6080E3" w14:textId="77777777" w:rsidR="000E6B94" w:rsidRDefault="000E6B94" w:rsidP="000D543E">
      <w:pPr>
        <w:pStyle w:val="ListParagraph"/>
        <w:numPr>
          <w:ilvl w:val="0"/>
          <w:numId w:val="3"/>
        </w:numPr>
        <w:tabs>
          <w:tab w:val="left" w:pos="1458"/>
        </w:tabs>
        <w:kinsoku w:val="0"/>
        <w:overflowPunct w:val="0"/>
        <w:ind w:left="540" w:hanging="540"/>
        <w:rPr>
          <w:color w:val="201F1F"/>
          <w:spacing w:val="-4"/>
        </w:rPr>
      </w:pPr>
      <w:r>
        <w:rPr>
          <w:color w:val="201F1F"/>
        </w:rPr>
        <w:t>Blasting</w:t>
      </w:r>
      <w:r>
        <w:rPr>
          <w:color w:val="201F1F"/>
          <w:spacing w:val="-7"/>
        </w:rPr>
        <w:t xml:space="preserve"> </w:t>
      </w:r>
      <w:r>
        <w:rPr>
          <w:color w:val="201F1F"/>
          <w:spacing w:val="-4"/>
        </w:rPr>
        <w:t>caps</w:t>
      </w:r>
    </w:p>
    <w:p w14:paraId="3D3D4DAC" w14:textId="77777777" w:rsidR="000E6B94" w:rsidRDefault="000E6B94" w:rsidP="000D543E">
      <w:pPr>
        <w:pStyle w:val="ListParagraph"/>
        <w:numPr>
          <w:ilvl w:val="0"/>
          <w:numId w:val="3"/>
        </w:numPr>
        <w:tabs>
          <w:tab w:val="left" w:pos="1458"/>
        </w:tabs>
        <w:kinsoku w:val="0"/>
        <w:overflowPunct w:val="0"/>
        <w:ind w:left="540" w:hanging="540"/>
        <w:rPr>
          <w:color w:val="201F1F"/>
          <w:spacing w:val="-2"/>
        </w:rPr>
      </w:pPr>
      <w:r>
        <w:rPr>
          <w:color w:val="201F1F"/>
          <w:spacing w:val="-2"/>
        </w:rPr>
        <w:t>Dynamite</w:t>
      </w:r>
    </w:p>
    <w:p w14:paraId="73D984B7" w14:textId="77777777" w:rsidR="000E6B94" w:rsidRDefault="000E6B94" w:rsidP="000D543E">
      <w:pPr>
        <w:pStyle w:val="ListParagraph"/>
        <w:numPr>
          <w:ilvl w:val="0"/>
          <w:numId w:val="3"/>
        </w:numPr>
        <w:tabs>
          <w:tab w:val="left" w:pos="1458"/>
        </w:tabs>
        <w:kinsoku w:val="0"/>
        <w:overflowPunct w:val="0"/>
        <w:ind w:left="540" w:hanging="540"/>
        <w:rPr>
          <w:color w:val="201F1F"/>
          <w:spacing w:val="-2"/>
        </w:rPr>
      </w:pPr>
      <w:r>
        <w:rPr>
          <w:color w:val="201F1F"/>
          <w:spacing w:val="-2"/>
        </w:rPr>
        <w:t>Fireworks</w:t>
      </w:r>
    </w:p>
    <w:p w14:paraId="7AC55A63" w14:textId="77777777" w:rsidR="000E6B94" w:rsidRDefault="000E6B94" w:rsidP="000D543E">
      <w:pPr>
        <w:pStyle w:val="ListParagraph"/>
        <w:numPr>
          <w:ilvl w:val="0"/>
          <w:numId w:val="3"/>
        </w:numPr>
        <w:tabs>
          <w:tab w:val="left" w:pos="1458"/>
        </w:tabs>
        <w:kinsoku w:val="0"/>
        <w:overflowPunct w:val="0"/>
        <w:ind w:left="540" w:hanging="540"/>
        <w:rPr>
          <w:color w:val="201F1F"/>
          <w:spacing w:val="-4"/>
        </w:rPr>
      </w:pPr>
      <w:r>
        <w:rPr>
          <w:color w:val="201F1F"/>
        </w:rPr>
        <w:t>Flares</w:t>
      </w:r>
      <w:r>
        <w:rPr>
          <w:color w:val="201F1F"/>
          <w:spacing w:val="-8"/>
        </w:rPr>
        <w:t xml:space="preserve"> </w:t>
      </w:r>
      <w:r>
        <w:rPr>
          <w:color w:val="201F1F"/>
        </w:rPr>
        <w:t>in</w:t>
      </w:r>
      <w:r>
        <w:rPr>
          <w:color w:val="201F1F"/>
          <w:spacing w:val="-5"/>
        </w:rPr>
        <w:t xml:space="preserve"> </w:t>
      </w:r>
      <w:r>
        <w:rPr>
          <w:color w:val="201F1F"/>
        </w:rPr>
        <w:t>any</w:t>
      </w:r>
      <w:r>
        <w:rPr>
          <w:color w:val="201F1F"/>
          <w:spacing w:val="-5"/>
        </w:rPr>
        <w:t xml:space="preserve"> </w:t>
      </w:r>
      <w:r>
        <w:rPr>
          <w:color w:val="201F1F"/>
          <w:spacing w:val="-4"/>
        </w:rPr>
        <w:t>form</w:t>
      </w:r>
    </w:p>
    <w:p w14:paraId="00297630" w14:textId="77777777" w:rsidR="000E6B94" w:rsidRDefault="000E6B94" w:rsidP="000D543E">
      <w:pPr>
        <w:pStyle w:val="ListParagraph"/>
        <w:numPr>
          <w:ilvl w:val="0"/>
          <w:numId w:val="3"/>
        </w:numPr>
        <w:tabs>
          <w:tab w:val="left" w:pos="1458"/>
        </w:tabs>
        <w:kinsoku w:val="0"/>
        <w:overflowPunct w:val="0"/>
        <w:ind w:left="540" w:hanging="540"/>
        <w:rPr>
          <w:color w:val="201F1F"/>
          <w:spacing w:val="-2"/>
        </w:rPr>
      </w:pPr>
      <w:r>
        <w:rPr>
          <w:color w:val="201F1F"/>
          <w:spacing w:val="-2"/>
        </w:rPr>
        <w:t>Gunpowder</w:t>
      </w:r>
    </w:p>
    <w:p w14:paraId="51A7CA68" w14:textId="77777777" w:rsidR="000E6B94" w:rsidRDefault="000E6B94" w:rsidP="000D543E">
      <w:pPr>
        <w:pStyle w:val="ListParagraph"/>
        <w:numPr>
          <w:ilvl w:val="0"/>
          <w:numId w:val="3"/>
        </w:numPr>
        <w:tabs>
          <w:tab w:val="left" w:pos="1458"/>
        </w:tabs>
        <w:kinsoku w:val="0"/>
        <w:overflowPunct w:val="0"/>
        <w:spacing w:line="274" w:lineRule="exact"/>
        <w:ind w:left="540" w:hanging="540"/>
        <w:rPr>
          <w:color w:val="201F1F"/>
          <w:spacing w:val="-2"/>
        </w:rPr>
      </w:pPr>
      <w:r>
        <w:rPr>
          <w:color w:val="201F1F"/>
        </w:rPr>
        <w:t>Hand</w:t>
      </w:r>
      <w:r>
        <w:rPr>
          <w:color w:val="201F1F"/>
          <w:spacing w:val="-5"/>
        </w:rPr>
        <w:t xml:space="preserve"> </w:t>
      </w:r>
      <w:r>
        <w:rPr>
          <w:color w:val="201F1F"/>
          <w:spacing w:val="-2"/>
        </w:rPr>
        <w:t>grenades</w:t>
      </w:r>
    </w:p>
    <w:p w14:paraId="2D0CCFC0" w14:textId="77777777" w:rsidR="000E6B94" w:rsidRDefault="000E6B94" w:rsidP="000D543E">
      <w:pPr>
        <w:pStyle w:val="ListParagraph"/>
        <w:numPr>
          <w:ilvl w:val="0"/>
          <w:numId w:val="3"/>
        </w:numPr>
        <w:tabs>
          <w:tab w:val="left" w:pos="1458"/>
        </w:tabs>
        <w:kinsoku w:val="0"/>
        <w:overflowPunct w:val="0"/>
        <w:spacing w:line="273" w:lineRule="exact"/>
        <w:ind w:left="540" w:hanging="540"/>
        <w:rPr>
          <w:color w:val="201F1F"/>
          <w:spacing w:val="-2"/>
        </w:rPr>
      </w:pPr>
      <w:r>
        <w:rPr>
          <w:color w:val="201F1F"/>
        </w:rPr>
        <w:t>Plastic</w:t>
      </w:r>
      <w:r>
        <w:rPr>
          <w:color w:val="201F1F"/>
          <w:spacing w:val="-8"/>
        </w:rPr>
        <w:t xml:space="preserve"> </w:t>
      </w:r>
      <w:r>
        <w:rPr>
          <w:color w:val="201F1F"/>
          <w:spacing w:val="-2"/>
        </w:rPr>
        <w:t>explosives</w:t>
      </w:r>
    </w:p>
    <w:p w14:paraId="5F8AC40D" w14:textId="77777777" w:rsidR="000E6B94" w:rsidRDefault="000E6B94" w:rsidP="000D543E">
      <w:pPr>
        <w:pStyle w:val="ListParagraph"/>
        <w:numPr>
          <w:ilvl w:val="0"/>
          <w:numId w:val="3"/>
        </w:numPr>
        <w:tabs>
          <w:tab w:val="left" w:pos="1458"/>
        </w:tabs>
        <w:kinsoku w:val="0"/>
        <w:overflowPunct w:val="0"/>
        <w:spacing w:line="275" w:lineRule="exact"/>
        <w:ind w:left="540" w:hanging="540"/>
        <w:rPr>
          <w:color w:val="201F1F"/>
          <w:spacing w:val="-2"/>
        </w:rPr>
      </w:pPr>
      <w:r>
        <w:rPr>
          <w:color w:val="201F1F"/>
        </w:rPr>
        <w:t>Realistic</w:t>
      </w:r>
      <w:r>
        <w:rPr>
          <w:color w:val="201F1F"/>
          <w:spacing w:val="-9"/>
        </w:rPr>
        <w:t xml:space="preserve"> </w:t>
      </w:r>
      <w:r>
        <w:rPr>
          <w:color w:val="201F1F"/>
        </w:rPr>
        <w:t>replicas</w:t>
      </w:r>
      <w:r>
        <w:rPr>
          <w:color w:val="201F1F"/>
          <w:spacing w:val="-6"/>
        </w:rPr>
        <w:t xml:space="preserve"> </w:t>
      </w:r>
      <w:r>
        <w:rPr>
          <w:color w:val="201F1F"/>
        </w:rPr>
        <w:t>of</w:t>
      </w:r>
      <w:r>
        <w:rPr>
          <w:color w:val="201F1F"/>
          <w:spacing w:val="-5"/>
        </w:rPr>
        <w:t xml:space="preserve"> </w:t>
      </w:r>
      <w:r>
        <w:rPr>
          <w:color w:val="201F1F"/>
          <w:spacing w:val="-2"/>
        </w:rPr>
        <w:t>explosives</w:t>
      </w:r>
    </w:p>
    <w:p w14:paraId="61D91BBE" w14:textId="77777777" w:rsidR="00B205AD" w:rsidRDefault="00B205AD" w:rsidP="00B205AD">
      <w:pPr>
        <w:pStyle w:val="ListParagraph"/>
        <w:tabs>
          <w:tab w:val="left" w:pos="1458"/>
        </w:tabs>
        <w:kinsoku w:val="0"/>
        <w:overflowPunct w:val="0"/>
        <w:spacing w:line="275" w:lineRule="exact"/>
        <w:ind w:left="540"/>
        <w:rPr>
          <w:color w:val="201F1F"/>
          <w:spacing w:val="-2"/>
        </w:rPr>
      </w:pPr>
    </w:p>
    <w:p w14:paraId="579A21A5" w14:textId="77777777" w:rsidR="000E6B94" w:rsidRPr="00B205AD" w:rsidRDefault="000E6B94" w:rsidP="000D543E">
      <w:pPr>
        <w:pStyle w:val="ListParagraph"/>
        <w:numPr>
          <w:ilvl w:val="0"/>
          <w:numId w:val="7"/>
        </w:numPr>
        <w:tabs>
          <w:tab w:val="left" w:pos="1937"/>
        </w:tabs>
        <w:kinsoku w:val="0"/>
        <w:overflowPunct w:val="0"/>
        <w:ind w:left="360" w:hanging="361"/>
        <w:rPr>
          <w:b/>
          <w:bCs/>
          <w:color w:val="201F1F"/>
        </w:rPr>
      </w:pPr>
      <w:bookmarkStart w:id="62" w:name="E._Incendiaries"/>
      <w:bookmarkEnd w:id="62"/>
      <w:r w:rsidRPr="00B205AD">
        <w:rPr>
          <w:b/>
          <w:bCs/>
          <w:color w:val="201F1F"/>
        </w:rPr>
        <w:t>Incendiaries</w:t>
      </w:r>
    </w:p>
    <w:p w14:paraId="4F098936" w14:textId="77777777" w:rsidR="000E6B94" w:rsidRDefault="000E6B94" w:rsidP="00A42E49">
      <w:pPr>
        <w:pStyle w:val="BodyText"/>
        <w:kinsoku w:val="0"/>
        <w:overflowPunct w:val="0"/>
        <w:ind w:left="540" w:hanging="540"/>
        <w:rPr>
          <w:b/>
          <w:bCs/>
        </w:rPr>
      </w:pPr>
    </w:p>
    <w:p w14:paraId="3BE1C764" w14:textId="77777777" w:rsidR="000E6B94" w:rsidRDefault="000E6B94" w:rsidP="000D543E">
      <w:pPr>
        <w:pStyle w:val="ListParagraph"/>
        <w:numPr>
          <w:ilvl w:val="0"/>
          <w:numId w:val="2"/>
        </w:numPr>
        <w:tabs>
          <w:tab w:val="left" w:pos="1458"/>
        </w:tabs>
        <w:kinsoku w:val="0"/>
        <w:overflowPunct w:val="0"/>
        <w:ind w:left="540" w:hanging="540"/>
        <w:rPr>
          <w:color w:val="201F1F"/>
          <w:spacing w:val="-2"/>
        </w:rPr>
      </w:pPr>
      <w:r>
        <w:rPr>
          <w:color w:val="201F1F"/>
        </w:rPr>
        <w:t>Aerosol</w:t>
      </w:r>
      <w:r>
        <w:rPr>
          <w:color w:val="201F1F"/>
          <w:spacing w:val="-9"/>
        </w:rPr>
        <w:t xml:space="preserve"> </w:t>
      </w:r>
      <w:r>
        <w:rPr>
          <w:color w:val="201F1F"/>
          <w:spacing w:val="-2"/>
        </w:rPr>
        <w:t>sprays</w:t>
      </w:r>
    </w:p>
    <w:p w14:paraId="5FAB1AF2" w14:textId="77777777" w:rsidR="000E6B94" w:rsidRDefault="000E6B94" w:rsidP="000D543E">
      <w:pPr>
        <w:pStyle w:val="ListParagraph"/>
        <w:numPr>
          <w:ilvl w:val="0"/>
          <w:numId w:val="2"/>
        </w:numPr>
        <w:tabs>
          <w:tab w:val="left" w:pos="1458"/>
        </w:tabs>
        <w:kinsoku w:val="0"/>
        <w:overflowPunct w:val="0"/>
        <w:ind w:left="540" w:hanging="540"/>
        <w:rPr>
          <w:color w:val="201F1F"/>
          <w:spacing w:val="-4"/>
        </w:rPr>
      </w:pPr>
      <w:r>
        <w:rPr>
          <w:color w:val="201F1F"/>
        </w:rPr>
        <w:t>Fuels,</w:t>
      </w:r>
      <w:r>
        <w:rPr>
          <w:color w:val="201F1F"/>
          <w:spacing w:val="-7"/>
        </w:rPr>
        <w:t xml:space="preserve"> </w:t>
      </w:r>
      <w:r>
        <w:rPr>
          <w:color w:val="201F1F"/>
        </w:rPr>
        <w:t>including</w:t>
      </w:r>
      <w:r>
        <w:rPr>
          <w:color w:val="201F1F"/>
          <w:spacing w:val="-5"/>
        </w:rPr>
        <w:t xml:space="preserve"> </w:t>
      </w:r>
      <w:r>
        <w:rPr>
          <w:color w:val="201F1F"/>
        </w:rPr>
        <w:t>cooking</w:t>
      </w:r>
      <w:r>
        <w:rPr>
          <w:color w:val="201F1F"/>
          <w:spacing w:val="-5"/>
        </w:rPr>
        <w:t xml:space="preserve"> </w:t>
      </w:r>
      <w:r>
        <w:rPr>
          <w:color w:val="201F1F"/>
        </w:rPr>
        <w:t>fuels</w:t>
      </w:r>
      <w:r>
        <w:rPr>
          <w:color w:val="201F1F"/>
          <w:spacing w:val="-5"/>
        </w:rPr>
        <w:t xml:space="preserve"> </w:t>
      </w:r>
      <w:r>
        <w:rPr>
          <w:color w:val="201F1F"/>
        </w:rPr>
        <w:t>and</w:t>
      </w:r>
      <w:r>
        <w:rPr>
          <w:color w:val="201F1F"/>
          <w:spacing w:val="-6"/>
        </w:rPr>
        <w:t xml:space="preserve"> </w:t>
      </w:r>
      <w:r>
        <w:rPr>
          <w:color w:val="201F1F"/>
        </w:rPr>
        <w:t>any</w:t>
      </w:r>
      <w:r>
        <w:rPr>
          <w:color w:val="201F1F"/>
          <w:spacing w:val="-3"/>
        </w:rPr>
        <w:t xml:space="preserve"> </w:t>
      </w:r>
      <w:r>
        <w:rPr>
          <w:color w:val="201F1F"/>
        </w:rPr>
        <w:t>flammable</w:t>
      </w:r>
      <w:r>
        <w:rPr>
          <w:color w:val="201F1F"/>
          <w:spacing w:val="-5"/>
        </w:rPr>
        <w:t xml:space="preserve"> </w:t>
      </w:r>
      <w:r>
        <w:rPr>
          <w:color w:val="201F1F"/>
        </w:rPr>
        <w:t>liquid</w:t>
      </w:r>
      <w:r>
        <w:rPr>
          <w:color w:val="201F1F"/>
          <w:spacing w:val="-6"/>
        </w:rPr>
        <w:t xml:space="preserve"> </w:t>
      </w:r>
      <w:r>
        <w:rPr>
          <w:color w:val="201F1F"/>
          <w:spacing w:val="-4"/>
        </w:rPr>
        <w:t>fuel</w:t>
      </w:r>
    </w:p>
    <w:p w14:paraId="4235AB07" w14:textId="77777777" w:rsidR="000E6B94" w:rsidRDefault="000E6B94" w:rsidP="000D543E">
      <w:pPr>
        <w:pStyle w:val="ListParagraph"/>
        <w:numPr>
          <w:ilvl w:val="0"/>
          <w:numId w:val="2"/>
        </w:numPr>
        <w:tabs>
          <w:tab w:val="left" w:pos="1458"/>
        </w:tabs>
        <w:kinsoku w:val="0"/>
        <w:overflowPunct w:val="0"/>
        <w:ind w:left="540" w:hanging="540"/>
        <w:rPr>
          <w:color w:val="201F1F"/>
          <w:spacing w:val="-2"/>
        </w:rPr>
      </w:pPr>
      <w:r>
        <w:rPr>
          <w:color w:val="201F1F"/>
          <w:spacing w:val="-2"/>
        </w:rPr>
        <w:t>Gasoline</w:t>
      </w:r>
    </w:p>
    <w:p w14:paraId="1FEF01B6" w14:textId="77777777" w:rsidR="000E6B94" w:rsidRDefault="000E6B94" w:rsidP="000D543E">
      <w:pPr>
        <w:pStyle w:val="ListParagraph"/>
        <w:numPr>
          <w:ilvl w:val="0"/>
          <w:numId w:val="2"/>
        </w:numPr>
        <w:tabs>
          <w:tab w:val="left" w:pos="1458"/>
        </w:tabs>
        <w:kinsoku w:val="0"/>
        <w:overflowPunct w:val="0"/>
        <w:ind w:left="540" w:hanging="540"/>
        <w:rPr>
          <w:color w:val="201F1F"/>
          <w:spacing w:val="-2"/>
        </w:rPr>
      </w:pPr>
      <w:r>
        <w:rPr>
          <w:color w:val="201F1F"/>
        </w:rPr>
        <w:t>Gas</w:t>
      </w:r>
      <w:r>
        <w:rPr>
          <w:color w:val="201F1F"/>
          <w:spacing w:val="-6"/>
        </w:rPr>
        <w:t xml:space="preserve"> </w:t>
      </w:r>
      <w:r>
        <w:rPr>
          <w:color w:val="201F1F"/>
        </w:rPr>
        <w:t>torches,</w:t>
      </w:r>
      <w:r>
        <w:rPr>
          <w:color w:val="201F1F"/>
          <w:spacing w:val="-7"/>
        </w:rPr>
        <w:t xml:space="preserve"> </w:t>
      </w:r>
      <w:r>
        <w:rPr>
          <w:color w:val="201F1F"/>
        </w:rPr>
        <w:t>including</w:t>
      </w:r>
      <w:r>
        <w:rPr>
          <w:color w:val="201F1F"/>
          <w:spacing w:val="-6"/>
        </w:rPr>
        <w:t xml:space="preserve"> </w:t>
      </w:r>
      <w:r>
        <w:rPr>
          <w:color w:val="201F1F"/>
        </w:rPr>
        <w:t>micro-torches</w:t>
      </w:r>
      <w:r>
        <w:rPr>
          <w:color w:val="201F1F"/>
          <w:spacing w:val="-6"/>
        </w:rPr>
        <w:t xml:space="preserve"> </w:t>
      </w:r>
      <w:r>
        <w:rPr>
          <w:color w:val="201F1F"/>
        </w:rPr>
        <w:t>and</w:t>
      </w:r>
      <w:r>
        <w:rPr>
          <w:color w:val="201F1F"/>
          <w:spacing w:val="-5"/>
        </w:rPr>
        <w:t xml:space="preserve"> </w:t>
      </w:r>
      <w:r>
        <w:rPr>
          <w:color w:val="201F1F"/>
        </w:rPr>
        <w:t>torch</w:t>
      </w:r>
      <w:r>
        <w:rPr>
          <w:color w:val="201F1F"/>
          <w:spacing w:val="-6"/>
        </w:rPr>
        <w:t xml:space="preserve"> </w:t>
      </w:r>
      <w:r>
        <w:rPr>
          <w:color w:val="201F1F"/>
          <w:spacing w:val="-2"/>
        </w:rPr>
        <w:t>lighters</w:t>
      </w:r>
    </w:p>
    <w:p w14:paraId="2F21789D" w14:textId="77777777" w:rsidR="000E6B94" w:rsidRDefault="000E6B94" w:rsidP="000D543E">
      <w:pPr>
        <w:pStyle w:val="ListParagraph"/>
        <w:numPr>
          <w:ilvl w:val="0"/>
          <w:numId w:val="2"/>
        </w:numPr>
        <w:tabs>
          <w:tab w:val="left" w:pos="1458"/>
        </w:tabs>
        <w:kinsoku w:val="0"/>
        <w:overflowPunct w:val="0"/>
        <w:ind w:left="540" w:hanging="540"/>
        <w:rPr>
          <w:color w:val="201F1F"/>
          <w:spacing w:val="-2"/>
        </w:rPr>
      </w:pPr>
      <w:r>
        <w:rPr>
          <w:color w:val="201F1F"/>
        </w:rPr>
        <w:t>Turpentine</w:t>
      </w:r>
      <w:r>
        <w:rPr>
          <w:color w:val="201F1F"/>
          <w:spacing w:val="-7"/>
        </w:rPr>
        <w:t xml:space="preserve"> </w:t>
      </w:r>
      <w:r>
        <w:rPr>
          <w:color w:val="201F1F"/>
        </w:rPr>
        <w:t>and</w:t>
      </w:r>
      <w:r>
        <w:rPr>
          <w:color w:val="201F1F"/>
          <w:spacing w:val="-5"/>
        </w:rPr>
        <w:t xml:space="preserve"> </w:t>
      </w:r>
      <w:r>
        <w:rPr>
          <w:color w:val="201F1F"/>
        </w:rPr>
        <w:t>paint</w:t>
      </w:r>
      <w:r>
        <w:rPr>
          <w:color w:val="201F1F"/>
          <w:spacing w:val="-5"/>
        </w:rPr>
        <w:t xml:space="preserve"> </w:t>
      </w:r>
      <w:r>
        <w:rPr>
          <w:color w:val="201F1F"/>
          <w:spacing w:val="-2"/>
        </w:rPr>
        <w:t>thinner</w:t>
      </w:r>
    </w:p>
    <w:p w14:paraId="321CDC2E" w14:textId="77777777" w:rsidR="000E6B94" w:rsidRDefault="000E6B94" w:rsidP="000D543E">
      <w:pPr>
        <w:pStyle w:val="ListParagraph"/>
        <w:numPr>
          <w:ilvl w:val="0"/>
          <w:numId w:val="2"/>
        </w:numPr>
        <w:tabs>
          <w:tab w:val="left" w:pos="1458"/>
        </w:tabs>
        <w:kinsoku w:val="0"/>
        <w:overflowPunct w:val="0"/>
        <w:spacing w:before="1"/>
        <w:ind w:left="540" w:hanging="540"/>
        <w:rPr>
          <w:color w:val="201F1F"/>
          <w:spacing w:val="-2"/>
        </w:rPr>
      </w:pPr>
      <w:r>
        <w:rPr>
          <w:color w:val="201F1F"/>
        </w:rPr>
        <w:t>Realistic</w:t>
      </w:r>
      <w:r>
        <w:rPr>
          <w:color w:val="201F1F"/>
          <w:spacing w:val="-9"/>
        </w:rPr>
        <w:t xml:space="preserve"> </w:t>
      </w:r>
      <w:r>
        <w:rPr>
          <w:color w:val="201F1F"/>
        </w:rPr>
        <w:t>replicas</w:t>
      </w:r>
      <w:r>
        <w:rPr>
          <w:color w:val="201F1F"/>
          <w:spacing w:val="-7"/>
        </w:rPr>
        <w:t xml:space="preserve"> </w:t>
      </w:r>
      <w:r>
        <w:rPr>
          <w:color w:val="201F1F"/>
        </w:rPr>
        <w:t>of</w:t>
      </w:r>
      <w:r>
        <w:rPr>
          <w:color w:val="201F1F"/>
          <w:spacing w:val="-8"/>
        </w:rPr>
        <w:t xml:space="preserve"> </w:t>
      </w:r>
      <w:r>
        <w:rPr>
          <w:color w:val="201F1F"/>
          <w:spacing w:val="-2"/>
        </w:rPr>
        <w:t>incendiaries</w:t>
      </w:r>
    </w:p>
    <w:p w14:paraId="36B13F65" w14:textId="77777777" w:rsidR="00B205AD" w:rsidRDefault="00B205AD" w:rsidP="00B205AD">
      <w:pPr>
        <w:pStyle w:val="ListParagraph"/>
        <w:tabs>
          <w:tab w:val="left" w:pos="1458"/>
        </w:tabs>
        <w:kinsoku w:val="0"/>
        <w:overflowPunct w:val="0"/>
        <w:spacing w:before="1"/>
        <w:ind w:left="540"/>
        <w:rPr>
          <w:color w:val="201F1F"/>
          <w:spacing w:val="-2"/>
        </w:rPr>
      </w:pPr>
    </w:p>
    <w:p w14:paraId="2618E8A0" w14:textId="77777777" w:rsidR="000E6B94" w:rsidRPr="00B205AD" w:rsidRDefault="000E6B94" w:rsidP="000D543E">
      <w:pPr>
        <w:pStyle w:val="ListParagraph"/>
        <w:numPr>
          <w:ilvl w:val="0"/>
          <w:numId w:val="7"/>
        </w:numPr>
        <w:tabs>
          <w:tab w:val="left" w:pos="1937"/>
        </w:tabs>
        <w:kinsoku w:val="0"/>
        <w:overflowPunct w:val="0"/>
        <w:ind w:left="360" w:hanging="361"/>
        <w:rPr>
          <w:b/>
          <w:bCs/>
          <w:color w:val="201F1F"/>
        </w:rPr>
      </w:pPr>
      <w:bookmarkStart w:id="63" w:name="F._Disabling_Chemicals_and_Other_Dangero"/>
      <w:bookmarkEnd w:id="63"/>
      <w:r w:rsidRPr="00B205AD">
        <w:rPr>
          <w:b/>
          <w:bCs/>
          <w:color w:val="201F1F"/>
        </w:rPr>
        <w:t>Disabling Chemicals and Other Dangerous Items</w:t>
      </w:r>
    </w:p>
    <w:p w14:paraId="24A11A51" w14:textId="77777777" w:rsidR="000E6B94" w:rsidRDefault="000E6B94" w:rsidP="00A42E49">
      <w:pPr>
        <w:pStyle w:val="BodyText"/>
        <w:kinsoku w:val="0"/>
        <w:overflowPunct w:val="0"/>
        <w:ind w:left="540" w:hanging="540"/>
        <w:rPr>
          <w:b/>
          <w:bCs/>
        </w:rPr>
      </w:pPr>
    </w:p>
    <w:p w14:paraId="537B673F" w14:textId="77777777" w:rsidR="000E6B94" w:rsidRDefault="000E6B94" w:rsidP="000D543E">
      <w:pPr>
        <w:pStyle w:val="ListParagraph"/>
        <w:numPr>
          <w:ilvl w:val="0"/>
          <w:numId w:val="1"/>
        </w:numPr>
        <w:tabs>
          <w:tab w:val="left" w:pos="1458"/>
        </w:tabs>
        <w:kinsoku w:val="0"/>
        <w:overflowPunct w:val="0"/>
        <w:ind w:left="540" w:hanging="540"/>
        <w:rPr>
          <w:color w:val="201F1F"/>
          <w:spacing w:val="-4"/>
        </w:rPr>
      </w:pPr>
      <w:r>
        <w:rPr>
          <w:color w:val="201F1F"/>
        </w:rPr>
        <w:t>Chlorine</w:t>
      </w:r>
      <w:r>
        <w:rPr>
          <w:color w:val="201F1F"/>
          <w:spacing w:val="-6"/>
        </w:rPr>
        <w:t xml:space="preserve"> </w:t>
      </w:r>
      <w:r>
        <w:rPr>
          <w:color w:val="201F1F"/>
        </w:rPr>
        <w:t>for</w:t>
      </w:r>
      <w:r>
        <w:rPr>
          <w:color w:val="201F1F"/>
          <w:spacing w:val="-6"/>
        </w:rPr>
        <w:t xml:space="preserve"> </w:t>
      </w:r>
      <w:r>
        <w:rPr>
          <w:color w:val="201F1F"/>
        </w:rPr>
        <w:t>pools</w:t>
      </w:r>
      <w:r>
        <w:rPr>
          <w:color w:val="201F1F"/>
          <w:spacing w:val="-3"/>
        </w:rPr>
        <w:t xml:space="preserve"> </w:t>
      </w:r>
      <w:r>
        <w:rPr>
          <w:color w:val="201F1F"/>
        </w:rPr>
        <w:t>and</w:t>
      </w:r>
      <w:r>
        <w:rPr>
          <w:color w:val="201F1F"/>
          <w:spacing w:val="1"/>
        </w:rPr>
        <w:t xml:space="preserve"> </w:t>
      </w:r>
      <w:r>
        <w:rPr>
          <w:color w:val="201F1F"/>
          <w:spacing w:val="-4"/>
        </w:rPr>
        <w:t>spas</w:t>
      </w:r>
    </w:p>
    <w:p w14:paraId="4034C337" w14:textId="77777777" w:rsidR="000E6B94" w:rsidRDefault="000E6B94" w:rsidP="000D543E">
      <w:pPr>
        <w:pStyle w:val="ListParagraph"/>
        <w:numPr>
          <w:ilvl w:val="0"/>
          <w:numId w:val="1"/>
        </w:numPr>
        <w:tabs>
          <w:tab w:val="left" w:pos="1458"/>
        </w:tabs>
        <w:kinsoku w:val="0"/>
        <w:overflowPunct w:val="0"/>
        <w:ind w:left="540" w:hanging="540"/>
        <w:rPr>
          <w:color w:val="201F1F"/>
          <w:spacing w:val="-2"/>
        </w:rPr>
      </w:pPr>
      <w:r>
        <w:rPr>
          <w:color w:val="201F1F"/>
        </w:rPr>
        <w:t>Compressed</w:t>
      </w:r>
      <w:r>
        <w:rPr>
          <w:color w:val="201F1F"/>
          <w:spacing w:val="-8"/>
        </w:rPr>
        <w:t xml:space="preserve"> </w:t>
      </w:r>
      <w:r>
        <w:rPr>
          <w:color w:val="201F1F"/>
        </w:rPr>
        <w:t>gas</w:t>
      </w:r>
      <w:r>
        <w:rPr>
          <w:color w:val="201F1F"/>
          <w:spacing w:val="-5"/>
        </w:rPr>
        <w:t xml:space="preserve"> </w:t>
      </w:r>
      <w:r>
        <w:rPr>
          <w:color w:val="201F1F"/>
        </w:rPr>
        <w:t>cylinders,</w:t>
      </w:r>
      <w:r>
        <w:rPr>
          <w:color w:val="201F1F"/>
          <w:spacing w:val="-5"/>
        </w:rPr>
        <w:t xml:space="preserve"> </w:t>
      </w:r>
      <w:r>
        <w:rPr>
          <w:color w:val="201F1F"/>
        </w:rPr>
        <w:t>including</w:t>
      </w:r>
      <w:r>
        <w:rPr>
          <w:color w:val="201F1F"/>
          <w:spacing w:val="-7"/>
        </w:rPr>
        <w:t xml:space="preserve"> </w:t>
      </w:r>
      <w:r>
        <w:rPr>
          <w:color w:val="201F1F"/>
        </w:rPr>
        <w:t>fire</w:t>
      </w:r>
      <w:r>
        <w:rPr>
          <w:color w:val="201F1F"/>
          <w:spacing w:val="-6"/>
        </w:rPr>
        <w:t xml:space="preserve"> </w:t>
      </w:r>
      <w:r>
        <w:rPr>
          <w:color w:val="201F1F"/>
          <w:spacing w:val="-2"/>
        </w:rPr>
        <w:t>extinguishers</w:t>
      </w:r>
    </w:p>
    <w:p w14:paraId="4331DAF7" w14:textId="77777777" w:rsidR="000E6B94" w:rsidRDefault="000E6B94" w:rsidP="000D543E">
      <w:pPr>
        <w:pStyle w:val="ListParagraph"/>
        <w:numPr>
          <w:ilvl w:val="0"/>
          <w:numId w:val="1"/>
        </w:numPr>
        <w:tabs>
          <w:tab w:val="left" w:pos="1458"/>
        </w:tabs>
        <w:kinsoku w:val="0"/>
        <w:overflowPunct w:val="0"/>
        <w:spacing w:before="1"/>
        <w:ind w:left="540" w:hanging="540"/>
        <w:rPr>
          <w:color w:val="201F1F"/>
          <w:spacing w:val="-2"/>
        </w:rPr>
      </w:pPr>
      <w:r>
        <w:rPr>
          <w:color w:val="201F1F"/>
        </w:rPr>
        <w:t>Liquid</w:t>
      </w:r>
      <w:r>
        <w:rPr>
          <w:color w:val="201F1F"/>
          <w:spacing w:val="-6"/>
        </w:rPr>
        <w:t xml:space="preserve"> </w:t>
      </w:r>
      <w:r>
        <w:rPr>
          <w:color w:val="201F1F"/>
          <w:spacing w:val="-2"/>
        </w:rPr>
        <w:t>bleach</w:t>
      </w:r>
    </w:p>
    <w:p w14:paraId="6AAA023B" w14:textId="77777777" w:rsidR="000E6B94" w:rsidRDefault="000E6B94" w:rsidP="000D543E">
      <w:pPr>
        <w:pStyle w:val="ListParagraph"/>
        <w:numPr>
          <w:ilvl w:val="0"/>
          <w:numId w:val="1"/>
        </w:numPr>
        <w:tabs>
          <w:tab w:val="left" w:pos="1458"/>
        </w:tabs>
        <w:kinsoku w:val="0"/>
        <w:overflowPunct w:val="0"/>
        <w:ind w:left="540" w:hanging="540"/>
        <w:rPr>
          <w:color w:val="201F1F"/>
          <w:spacing w:val="-4"/>
        </w:rPr>
      </w:pPr>
      <w:r>
        <w:rPr>
          <w:color w:val="201F1F"/>
          <w:spacing w:val="-4"/>
        </w:rPr>
        <w:t>Mace</w:t>
      </w:r>
    </w:p>
    <w:p w14:paraId="17247CBC" w14:textId="77777777" w:rsidR="000E6B94" w:rsidRDefault="000E6B94" w:rsidP="000D543E">
      <w:pPr>
        <w:pStyle w:val="ListParagraph"/>
        <w:numPr>
          <w:ilvl w:val="0"/>
          <w:numId w:val="1"/>
        </w:numPr>
        <w:tabs>
          <w:tab w:val="left" w:pos="1458"/>
        </w:tabs>
        <w:kinsoku w:val="0"/>
        <w:overflowPunct w:val="0"/>
        <w:ind w:left="540" w:hanging="540"/>
        <w:rPr>
          <w:color w:val="201F1F"/>
          <w:spacing w:val="-2"/>
        </w:rPr>
      </w:pPr>
      <w:r>
        <w:rPr>
          <w:color w:val="201F1F"/>
        </w:rPr>
        <w:t>Pepper</w:t>
      </w:r>
      <w:r>
        <w:rPr>
          <w:color w:val="201F1F"/>
          <w:spacing w:val="-7"/>
        </w:rPr>
        <w:t xml:space="preserve"> </w:t>
      </w:r>
      <w:r>
        <w:rPr>
          <w:color w:val="201F1F"/>
          <w:spacing w:val="-2"/>
        </w:rPr>
        <w:t>spray</w:t>
      </w:r>
    </w:p>
    <w:p w14:paraId="6DD1EFF7" w14:textId="77777777" w:rsidR="000E6B94" w:rsidRDefault="000E6B94" w:rsidP="000D543E">
      <w:pPr>
        <w:pStyle w:val="ListParagraph"/>
        <w:numPr>
          <w:ilvl w:val="0"/>
          <w:numId w:val="1"/>
        </w:numPr>
        <w:tabs>
          <w:tab w:val="left" w:pos="1458"/>
        </w:tabs>
        <w:kinsoku w:val="0"/>
        <w:overflowPunct w:val="0"/>
        <w:ind w:left="540" w:hanging="540"/>
        <w:rPr>
          <w:color w:val="201F1F"/>
          <w:spacing w:val="-2"/>
        </w:rPr>
      </w:pPr>
      <w:r>
        <w:rPr>
          <w:color w:val="201F1F"/>
        </w:rPr>
        <w:t>Spillable</w:t>
      </w:r>
      <w:r>
        <w:rPr>
          <w:color w:val="201F1F"/>
          <w:spacing w:val="-9"/>
        </w:rPr>
        <w:t xml:space="preserve"> </w:t>
      </w:r>
      <w:r>
        <w:rPr>
          <w:color w:val="201F1F"/>
        </w:rPr>
        <w:t>batteries,</w:t>
      </w:r>
      <w:r>
        <w:rPr>
          <w:color w:val="201F1F"/>
          <w:spacing w:val="-7"/>
        </w:rPr>
        <w:t xml:space="preserve"> </w:t>
      </w:r>
      <w:r>
        <w:rPr>
          <w:color w:val="201F1F"/>
        </w:rPr>
        <w:t>except</w:t>
      </w:r>
      <w:r>
        <w:rPr>
          <w:color w:val="201F1F"/>
          <w:spacing w:val="-6"/>
        </w:rPr>
        <w:t xml:space="preserve"> </w:t>
      </w:r>
      <w:r>
        <w:rPr>
          <w:color w:val="201F1F"/>
        </w:rPr>
        <w:t>those</w:t>
      </w:r>
      <w:r>
        <w:rPr>
          <w:color w:val="201F1F"/>
          <w:spacing w:val="-7"/>
        </w:rPr>
        <w:t xml:space="preserve"> </w:t>
      </w:r>
      <w:r>
        <w:rPr>
          <w:color w:val="201F1F"/>
        </w:rPr>
        <w:t>in</w:t>
      </w:r>
      <w:r>
        <w:rPr>
          <w:color w:val="201F1F"/>
          <w:spacing w:val="-7"/>
        </w:rPr>
        <w:t xml:space="preserve"> </w:t>
      </w:r>
      <w:r>
        <w:rPr>
          <w:color w:val="201F1F"/>
          <w:spacing w:val="-2"/>
        </w:rPr>
        <w:t>wheelchairs</w:t>
      </w:r>
    </w:p>
    <w:p w14:paraId="29EFD55C" w14:textId="77777777" w:rsidR="000E6B94" w:rsidRDefault="000E6B94" w:rsidP="000D543E">
      <w:pPr>
        <w:pStyle w:val="ListParagraph"/>
        <w:numPr>
          <w:ilvl w:val="0"/>
          <w:numId w:val="1"/>
        </w:numPr>
        <w:tabs>
          <w:tab w:val="left" w:pos="1458"/>
        </w:tabs>
        <w:kinsoku w:val="0"/>
        <w:overflowPunct w:val="0"/>
        <w:ind w:left="540" w:hanging="540"/>
        <w:rPr>
          <w:color w:val="201F1F"/>
          <w:spacing w:val="-2"/>
        </w:rPr>
      </w:pPr>
      <w:r>
        <w:rPr>
          <w:color w:val="201F1F"/>
        </w:rPr>
        <w:t>Spray</w:t>
      </w:r>
      <w:r>
        <w:rPr>
          <w:color w:val="201F1F"/>
          <w:spacing w:val="-6"/>
        </w:rPr>
        <w:t xml:space="preserve"> </w:t>
      </w:r>
      <w:r>
        <w:rPr>
          <w:color w:val="201F1F"/>
          <w:spacing w:val="-2"/>
        </w:rPr>
        <w:t>Paint</w:t>
      </w:r>
    </w:p>
    <w:p w14:paraId="70D9035C" w14:textId="77777777" w:rsidR="000E6B94" w:rsidRDefault="000E6B94" w:rsidP="000D543E">
      <w:pPr>
        <w:pStyle w:val="ListParagraph"/>
        <w:numPr>
          <w:ilvl w:val="0"/>
          <w:numId w:val="1"/>
        </w:numPr>
        <w:tabs>
          <w:tab w:val="left" w:pos="1458"/>
        </w:tabs>
        <w:kinsoku w:val="0"/>
        <w:overflowPunct w:val="0"/>
        <w:ind w:left="540" w:hanging="540"/>
        <w:rPr>
          <w:color w:val="201F1F"/>
          <w:spacing w:val="-5"/>
        </w:rPr>
      </w:pPr>
      <w:r>
        <w:rPr>
          <w:color w:val="201F1F"/>
        </w:rPr>
        <w:t>Tear</w:t>
      </w:r>
      <w:r>
        <w:rPr>
          <w:color w:val="201F1F"/>
          <w:spacing w:val="-6"/>
        </w:rPr>
        <w:t xml:space="preserve"> </w:t>
      </w:r>
      <w:r>
        <w:rPr>
          <w:color w:val="201F1F"/>
          <w:spacing w:val="-5"/>
        </w:rPr>
        <w:t>gas</w:t>
      </w:r>
    </w:p>
    <w:p w14:paraId="5062D190" w14:textId="77777777" w:rsidR="000E6B94" w:rsidRDefault="000E6B94" w:rsidP="00790A5E">
      <w:pPr>
        <w:pStyle w:val="BodyText"/>
        <w:kinsoku w:val="0"/>
        <w:overflowPunct w:val="0"/>
        <w:rPr>
          <w:sz w:val="20"/>
          <w:szCs w:val="20"/>
        </w:rPr>
      </w:pPr>
    </w:p>
    <w:p w14:paraId="03373F0C" w14:textId="77777777" w:rsidR="000E6B94" w:rsidRDefault="000E6B94" w:rsidP="00790A5E">
      <w:pPr>
        <w:pStyle w:val="BodyText"/>
        <w:kinsoku w:val="0"/>
        <w:overflowPunct w:val="0"/>
        <w:rPr>
          <w:sz w:val="20"/>
          <w:szCs w:val="20"/>
        </w:rPr>
      </w:pPr>
    </w:p>
    <w:p w14:paraId="797A6408" w14:textId="3642193D" w:rsidR="000E6B94" w:rsidRDefault="0059373D" w:rsidP="00790A5E">
      <w:pPr>
        <w:pStyle w:val="BodyText"/>
        <w:kinsoku w:val="0"/>
        <w:overflowPunct w:val="0"/>
        <w:spacing w:before="38"/>
        <w:rPr>
          <w:sz w:val="20"/>
          <w:szCs w:val="20"/>
        </w:rPr>
      </w:pPr>
      <w:r>
        <w:rPr>
          <w:noProof/>
        </w:rPr>
        <mc:AlternateContent>
          <mc:Choice Requires="wps">
            <w:drawing>
              <wp:anchor distT="0" distB="0" distL="0" distR="0" simplePos="0" relativeHeight="251658241" behindDoc="0" locked="0" layoutInCell="0" allowOverlap="1" wp14:anchorId="0F51B8E4" wp14:editId="482E60BD">
                <wp:simplePos x="0" y="0"/>
                <wp:positionH relativeFrom="page">
                  <wp:posOffset>895985</wp:posOffset>
                </wp:positionH>
                <wp:positionV relativeFrom="paragraph">
                  <wp:posOffset>184785</wp:posOffset>
                </wp:positionV>
                <wp:extent cx="5980430" cy="635"/>
                <wp:effectExtent l="0" t="0" r="0" b="0"/>
                <wp:wrapTopAndBottom/>
                <wp:docPr id="1697538535"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0430" cy="635"/>
                        </a:xfrm>
                        <a:custGeom>
                          <a:avLst/>
                          <a:gdLst>
                            <a:gd name="T0" fmla="*/ 0 w 9418"/>
                            <a:gd name="T1" fmla="*/ 0 h 1"/>
                            <a:gd name="T2" fmla="*/ 9418 w 9418"/>
                            <a:gd name="T3" fmla="*/ 0 h 1"/>
                          </a:gdLst>
                          <a:ahLst/>
                          <a:cxnLst>
                            <a:cxn ang="0">
                              <a:pos x="T0" y="T1"/>
                            </a:cxn>
                            <a:cxn ang="0">
                              <a:pos x="T2" y="T3"/>
                            </a:cxn>
                          </a:cxnLst>
                          <a:rect l="0" t="0" r="r" b="b"/>
                          <a:pathLst>
                            <a:path w="9418" h="1">
                              <a:moveTo>
                                <a:pt x="0" y="0"/>
                              </a:moveTo>
                              <a:lnTo>
                                <a:pt x="9418" y="0"/>
                              </a:lnTo>
                            </a:path>
                          </a:pathLst>
                        </a:custGeom>
                        <a:noFill/>
                        <a:ln w="6108">
                          <a:solidFill>
                            <a:srgbClr val="DFDFD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705F02A9" id="Freeform 11" o:spid="_x0000_s1026" style="position:absolute;z-index:251658241;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70.55pt,14.55pt,541.45pt,14.55pt" coordsize="94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" o:allowincell="f" filled="f" strokecolor="#dfdfdf" strokeweight=".16967mm">
                <v:path arrowok="t" o:connecttype="custom" o:connectlocs="0,0;5980430,0" o:connectangles="0,0"/>
                <w10:wrap type="topAndBottom" anchorx="page"/>
              </v:polyline>
            </w:pict>
          </mc:Fallback>
        </mc:AlternateContent>
      </w:r>
    </w:p>
    <w:sectPr w:rsidR="000E6B94" w:rsidSect="00790A5E">
      <w:pgSz w:w="12240" w:h="15840"/>
      <w:pgMar w:top="1440" w:right="1440" w:bottom="1440" w:left="1440" w:header="730" w:footer="523"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07C9" w14:textId="77777777" w:rsidR="004C7D4B" w:rsidRDefault="004C7D4B">
      <w:r>
        <w:separator/>
      </w:r>
    </w:p>
  </w:endnote>
  <w:endnote w:type="continuationSeparator" w:id="0">
    <w:p w14:paraId="163298A3" w14:textId="77777777" w:rsidR="004C7D4B" w:rsidRDefault="004C7D4B">
      <w:r>
        <w:continuationSeparator/>
      </w:r>
    </w:p>
  </w:endnote>
  <w:endnote w:type="continuationNotice" w:id="1">
    <w:p w14:paraId="292A5D6D" w14:textId="77777777" w:rsidR="004C7D4B" w:rsidRDefault="004C7D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86417" w14:textId="77777777" w:rsidR="000E6B94" w:rsidRDefault="00FA119F">
    <w:pPr>
      <w:pStyle w:val="BodyText"/>
      <w:kinsoku w:val="0"/>
      <w:overflowPunct w:val="0"/>
      <w:spacing w:line="14" w:lineRule="auto"/>
      <w:rPr>
        <w:sz w:val="20"/>
        <w:szCs w:val="20"/>
      </w:rPr>
    </w:pPr>
    <w:r>
      <w:rPr>
        <w:noProof/>
      </w:rPr>
      <mc:AlternateContent>
        <mc:Choice Requires="wps">
          <w:drawing>
            <wp:anchor distT="0" distB="0" distL="114300" distR="114300" simplePos="0" relativeHeight="251658243" behindDoc="1" locked="0" layoutInCell="0" allowOverlap="1" wp14:anchorId="2FCC969B" wp14:editId="56BA8110">
              <wp:simplePos x="0" y="0"/>
              <wp:positionH relativeFrom="page">
                <wp:posOffset>6452870</wp:posOffset>
              </wp:positionH>
              <wp:positionV relativeFrom="page">
                <wp:posOffset>9586595</wp:posOffset>
              </wp:positionV>
              <wp:extent cx="418465" cy="139065"/>
              <wp:effectExtent l="0" t="0" r="0" b="0"/>
              <wp:wrapNone/>
              <wp:docPr id="1120525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F2E15" w14:textId="7A4C4E7B" w:rsidR="000E6B94" w:rsidRDefault="000E6B94">
                          <w:pPr>
                            <w:pStyle w:val="BodyText"/>
                            <w:kinsoku w:val="0"/>
                            <w:overflowPunct w:val="0"/>
                            <w:spacing w:before="14"/>
                            <w:ind w:left="60"/>
                            <w:rPr>
                              <w:rFonts w:ascii="Arial" w:hAnsi="Arial" w:cs="Arial"/>
                              <w:spacing w:val="-5"/>
                              <w:sz w:val="16"/>
                              <w:szCs w:val="16"/>
                            </w:rPr>
                          </w:pP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sidR="00736D0A">
                            <w:rPr>
                              <w:rFonts w:ascii="Arial" w:hAnsi="Arial" w:cs="Arial"/>
                              <w:noProof/>
                              <w:sz w:val="16"/>
                              <w:szCs w:val="16"/>
                            </w:rPr>
                            <w:t>40</w:t>
                          </w:r>
                          <w:r>
                            <w:rPr>
                              <w:rFonts w:ascii="Arial" w:hAnsi="Arial" w:cs="Arial"/>
                              <w:sz w:val="16"/>
                              <w:szCs w:val="16"/>
                            </w:rPr>
                            <w:fldChar w:fldCharType="end"/>
                          </w:r>
                          <w:r>
                            <w:rPr>
                              <w:rFonts w:ascii="Arial" w:hAnsi="Arial" w:cs="Arial"/>
                              <w:sz w:val="16"/>
                              <w:szCs w:val="16"/>
                            </w:rPr>
                            <w:t xml:space="preserve"> of</w:t>
                          </w:r>
                          <w:r>
                            <w:rPr>
                              <w:rFonts w:ascii="Arial" w:hAnsi="Arial" w:cs="Arial"/>
                              <w:spacing w:val="-1"/>
                              <w:sz w:val="16"/>
                              <w:szCs w:val="16"/>
                            </w:rPr>
                            <w:t xml:space="preserve"> </w:t>
                          </w:r>
                          <w:r>
                            <w:rPr>
                              <w:rFonts w:ascii="Arial" w:hAnsi="Arial" w:cs="Arial"/>
                              <w:spacing w:val="-5"/>
                              <w:sz w:val="16"/>
                              <w:szCs w:val="16"/>
                            </w:rPr>
                            <w:fldChar w:fldCharType="begin"/>
                          </w:r>
                          <w:r>
                            <w:rPr>
                              <w:rFonts w:ascii="Arial" w:hAnsi="Arial" w:cs="Arial"/>
                              <w:spacing w:val="-5"/>
                              <w:sz w:val="16"/>
                              <w:szCs w:val="16"/>
                            </w:rPr>
                            <w:instrText xml:space="preserve"> NUMPAGES </w:instrText>
                          </w:r>
                          <w:r>
                            <w:rPr>
                              <w:rFonts w:ascii="Arial" w:hAnsi="Arial" w:cs="Arial"/>
                              <w:spacing w:val="-5"/>
                              <w:sz w:val="16"/>
                              <w:szCs w:val="16"/>
                            </w:rPr>
                            <w:fldChar w:fldCharType="separate"/>
                          </w:r>
                          <w:r w:rsidR="00736D0A">
                            <w:rPr>
                              <w:rFonts w:ascii="Arial" w:hAnsi="Arial" w:cs="Arial"/>
                              <w:noProof/>
                              <w:spacing w:val="-5"/>
                              <w:sz w:val="16"/>
                              <w:szCs w:val="16"/>
                            </w:rPr>
                            <w:t>41</w:t>
                          </w:r>
                          <w:r>
                            <w:rPr>
                              <w:rFonts w:ascii="Arial" w:hAnsi="Arial" w:cs="Arial"/>
                              <w:spacing w:val="-5"/>
                              <w:sz w:val="16"/>
                              <w:szCs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CC969B" id="_x0000_t202" coordsize="21600,21600" o:spt="202" path="m,l,21600r21600,l21600,xe">
              <v:stroke joinstyle="miter"/>
              <v:path gradientshapeok="t" o:connecttype="rect"/>
            </v:shapetype>
            <v:shape id="Text Box 2" o:spid="_x0000_s1028" type="#_x0000_t202" style="position:absolute;margin-left:508.1pt;margin-top:754.85pt;width:32.95pt;height:10.9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" o:allowincell="f" filled="f" stroked="f">
              <v:textbox inset="0,0,0,0">
                <w:txbxContent>
                  <w:p w14:paraId="2CCF2E15" w14:textId="7A4C4E7B" w:rsidR="000E6B94" w:rsidRDefault="000E6B94">
                    <w:pPr>
                      <w:pStyle w:val="BodyText"/>
                      <w:kinsoku w:val="0"/>
                      <w:overflowPunct w:val="0"/>
                      <w:spacing w:before="14"/>
                      <w:ind w:left="60"/>
                      <w:rPr>
                        <w:rFonts w:ascii="Arial" w:hAnsi="Arial" w:cs="Arial"/>
                        <w:spacing w:val="-5"/>
                        <w:sz w:val="16"/>
                        <w:szCs w:val="16"/>
                      </w:rPr>
                    </w:pP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sidR="00736D0A">
                      <w:rPr>
                        <w:rFonts w:ascii="Arial" w:hAnsi="Arial" w:cs="Arial"/>
                        <w:noProof/>
                        <w:sz w:val="16"/>
                        <w:szCs w:val="16"/>
                      </w:rPr>
                      <w:t>40</w:t>
                    </w:r>
                    <w:r>
                      <w:rPr>
                        <w:rFonts w:ascii="Arial" w:hAnsi="Arial" w:cs="Arial"/>
                        <w:sz w:val="16"/>
                        <w:szCs w:val="16"/>
                      </w:rPr>
                      <w:fldChar w:fldCharType="end"/>
                    </w:r>
                    <w:r>
                      <w:rPr>
                        <w:rFonts w:ascii="Arial" w:hAnsi="Arial" w:cs="Arial"/>
                        <w:sz w:val="16"/>
                        <w:szCs w:val="16"/>
                      </w:rPr>
                      <w:t xml:space="preserve"> of</w:t>
                    </w:r>
                    <w:r>
                      <w:rPr>
                        <w:rFonts w:ascii="Arial" w:hAnsi="Arial" w:cs="Arial"/>
                        <w:spacing w:val="-1"/>
                        <w:sz w:val="16"/>
                        <w:szCs w:val="16"/>
                      </w:rPr>
                      <w:t xml:space="preserve"> </w:t>
                    </w:r>
                    <w:r>
                      <w:rPr>
                        <w:rFonts w:ascii="Arial" w:hAnsi="Arial" w:cs="Arial"/>
                        <w:spacing w:val="-5"/>
                        <w:sz w:val="16"/>
                        <w:szCs w:val="16"/>
                      </w:rPr>
                      <w:fldChar w:fldCharType="begin"/>
                    </w:r>
                    <w:r>
                      <w:rPr>
                        <w:rFonts w:ascii="Arial" w:hAnsi="Arial" w:cs="Arial"/>
                        <w:spacing w:val="-5"/>
                        <w:sz w:val="16"/>
                        <w:szCs w:val="16"/>
                      </w:rPr>
                      <w:instrText xml:space="preserve"> NUMPAGES </w:instrText>
                    </w:r>
                    <w:r>
                      <w:rPr>
                        <w:rFonts w:ascii="Arial" w:hAnsi="Arial" w:cs="Arial"/>
                        <w:spacing w:val="-5"/>
                        <w:sz w:val="16"/>
                        <w:szCs w:val="16"/>
                      </w:rPr>
                      <w:fldChar w:fldCharType="separate"/>
                    </w:r>
                    <w:r w:rsidR="00736D0A">
                      <w:rPr>
                        <w:rFonts w:ascii="Arial" w:hAnsi="Arial" w:cs="Arial"/>
                        <w:noProof/>
                        <w:spacing w:val="-5"/>
                        <w:sz w:val="16"/>
                        <w:szCs w:val="16"/>
                      </w:rPr>
                      <w:t>41</w:t>
                    </w:r>
                    <w:r>
                      <w:rPr>
                        <w:rFonts w:ascii="Arial" w:hAnsi="Arial" w:cs="Arial"/>
                        <w:spacing w:val="-5"/>
                        <w:sz w:val="16"/>
                        <w:szCs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C9091" w14:textId="75E2EE0E" w:rsidR="000E6B94" w:rsidRDefault="0059373D">
    <w:pPr>
      <w:pStyle w:val="BodyText"/>
      <w:kinsoku w:val="0"/>
      <w:overflowPunct w:val="0"/>
      <w:spacing w:line="14" w:lineRule="auto"/>
      <w:rPr>
        <w:sz w:val="20"/>
        <w:szCs w:val="20"/>
      </w:rPr>
    </w:pPr>
    <w:r>
      <w:rPr>
        <w:noProof/>
      </w:rPr>
      <mc:AlternateContent>
        <mc:Choice Requires="wps">
          <w:drawing>
            <wp:anchor distT="0" distB="0" distL="114300" distR="114300" simplePos="0" relativeHeight="251658241" behindDoc="1" locked="0" layoutInCell="0" allowOverlap="1" wp14:anchorId="6411FCEE" wp14:editId="5A0466A7">
              <wp:simplePos x="0" y="0"/>
              <wp:positionH relativeFrom="page">
                <wp:posOffset>6452870</wp:posOffset>
              </wp:positionH>
              <wp:positionV relativeFrom="page">
                <wp:posOffset>9586595</wp:posOffset>
              </wp:positionV>
              <wp:extent cx="418465" cy="139065"/>
              <wp:effectExtent l="0" t="0" r="0" b="0"/>
              <wp:wrapNone/>
              <wp:docPr id="11923718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91784B" w14:textId="035E99E7" w:rsidR="000E6B94" w:rsidRDefault="000E6B94">
                          <w:pPr>
                            <w:pStyle w:val="BodyText"/>
                            <w:kinsoku w:val="0"/>
                            <w:overflowPunct w:val="0"/>
                            <w:spacing w:before="14"/>
                            <w:ind w:left="60"/>
                            <w:rPr>
                              <w:rFonts w:ascii="Arial" w:hAnsi="Arial" w:cs="Arial"/>
                              <w:spacing w:val="-5"/>
                              <w:sz w:val="16"/>
                              <w:szCs w:val="16"/>
                            </w:rPr>
                          </w:pP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sidR="00736D0A">
                            <w:rPr>
                              <w:rFonts w:ascii="Arial" w:hAnsi="Arial" w:cs="Arial"/>
                              <w:noProof/>
                              <w:sz w:val="16"/>
                              <w:szCs w:val="16"/>
                            </w:rPr>
                            <w:t>41</w:t>
                          </w:r>
                          <w:r>
                            <w:rPr>
                              <w:rFonts w:ascii="Arial" w:hAnsi="Arial" w:cs="Arial"/>
                              <w:sz w:val="16"/>
                              <w:szCs w:val="16"/>
                            </w:rPr>
                            <w:fldChar w:fldCharType="end"/>
                          </w:r>
                          <w:r>
                            <w:rPr>
                              <w:rFonts w:ascii="Arial" w:hAnsi="Arial" w:cs="Arial"/>
                              <w:sz w:val="16"/>
                              <w:szCs w:val="16"/>
                            </w:rPr>
                            <w:t xml:space="preserve"> of</w:t>
                          </w:r>
                          <w:r>
                            <w:rPr>
                              <w:rFonts w:ascii="Arial" w:hAnsi="Arial" w:cs="Arial"/>
                              <w:spacing w:val="-1"/>
                              <w:sz w:val="16"/>
                              <w:szCs w:val="16"/>
                            </w:rPr>
                            <w:t xml:space="preserve"> </w:t>
                          </w:r>
                          <w:r>
                            <w:rPr>
                              <w:rFonts w:ascii="Arial" w:hAnsi="Arial" w:cs="Arial"/>
                              <w:spacing w:val="-5"/>
                              <w:sz w:val="16"/>
                              <w:szCs w:val="16"/>
                            </w:rPr>
                            <w:fldChar w:fldCharType="begin"/>
                          </w:r>
                          <w:r>
                            <w:rPr>
                              <w:rFonts w:ascii="Arial" w:hAnsi="Arial" w:cs="Arial"/>
                              <w:spacing w:val="-5"/>
                              <w:sz w:val="16"/>
                              <w:szCs w:val="16"/>
                            </w:rPr>
                            <w:instrText xml:space="preserve"> NUMPAGES </w:instrText>
                          </w:r>
                          <w:r>
                            <w:rPr>
                              <w:rFonts w:ascii="Arial" w:hAnsi="Arial" w:cs="Arial"/>
                              <w:spacing w:val="-5"/>
                              <w:sz w:val="16"/>
                              <w:szCs w:val="16"/>
                            </w:rPr>
                            <w:fldChar w:fldCharType="separate"/>
                          </w:r>
                          <w:r w:rsidR="00736D0A">
                            <w:rPr>
                              <w:rFonts w:ascii="Arial" w:hAnsi="Arial" w:cs="Arial"/>
                              <w:noProof/>
                              <w:spacing w:val="-5"/>
                              <w:sz w:val="16"/>
                              <w:szCs w:val="16"/>
                            </w:rPr>
                            <w:t>42</w:t>
                          </w:r>
                          <w:r>
                            <w:rPr>
                              <w:rFonts w:ascii="Arial" w:hAnsi="Arial" w:cs="Arial"/>
                              <w:spacing w:val="-5"/>
                              <w:sz w:val="16"/>
                              <w:szCs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11FCEE" id="_x0000_t202" coordsize="21600,21600" o:spt="202" path="m,l,21600r21600,l21600,xe">
              <v:stroke joinstyle="miter"/>
              <v:path gradientshapeok="t" o:connecttype="rect"/>
            </v:shapetype>
            <v:shape id="Text Box 4" o:spid="_x0000_s1030" type="#_x0000_t202" style="position:absolute;margin-left:508.1pt;margin-top:754.85pt;width:32.95pt;height:10.9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" o:allowincell="f" filled="f" stroked="f">
              <v:textbox inset="0,0,0,0">
                <w:txbxContent>
                  <w:p w14:paraId="6391784B" w14:textId="035E99E7" w:rsidR="000E6B94" w:rsidRDefault="000E6B94">
                    <w:pPr>
                      <w:pStyle w:val="BodyText"/>
                      <w:kinsoku w:val="0"/>
                      <w:overflowPunct w:val="0"/>
                      <w:spacing w:before="14"/>
                      <w:ind w:left="60"/>
                      <w:rPr>
                        <w:rFonts w:ascii="Arial" w:hAnsi="Arial" w:cs="Arial"/>
                        <w:spacing w:val="-5"/>
                        <w:sz w:val="16"/>
                        <w:szCs w:val="16"/>
                      </w:rPr>
                    </w:pP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sidR="00736D0A">
                      <w:rPr>
                        <w:rFonts w:ascii="Arial" w:hAnsi="Arial" w:cs="Arial"/>
                        <w:noProof/>
                        <w:sz w:val="16"/>
                        <w:szCs w:val="16"/>
                      </w:rPr>
                      <w:t>41</w:t>
                    </w:r>
                    <w:r>
                      <w:rPr>
                        <w:rFonts w:ascii="Arial" w:hAnsi="Arial" w:cs="Arial"/>
                        <w:sz w:val="16"/>
                        <w:szCs w:val="16"/>
                      </w:rPr>
                      <w:fldChar w:fldCharType="end"/>
                    </w:r>
                    <w:r>
                      <w:rPr>
                        <w:rFonts w:ascii="Arial" w:hAnsi="Arial" w:cs="Arial"/>
                        <w:sz w:val="16"/>
                        <w:szCs w:val="16"/>
                      </w:rPr>
                      <w:t xml:space="preserve"> of</w:t>
                    </w:r>
                    <w:r>
                      <w:rPr>
                        <w:rFonts w:ascii="Arial" w:hAnsi="Arial" w:cs="Arial"/>
                        <w:spacing w:val="-1"/>
                        <w:sz w:val="16"/>
                        <w:szCs w:val="16"/>
                      </w:rPr>
                      <w:t xml:space="preserve"> </w:t>
                    </w:r>
                    <w:r>
                      <w:rPr>
                        <w:rFonts w:ascii="Arial" w:hAnsi="Arial" w:cs="Arial"/>
                        <w:spacing w:val="-5"/>
                        <w:sz w:val="16"/>
                        <w:szCs w:val="16"/>
                      </w:rPr>
                      <w:fldChar w:fldCharType="begin"/>
                    </w:r>
                    <w:r>
                      <w:rPr>
                        <w:rFonts w:ascii="Arial" w:hAnsi="Arial" w:cs="Arial"/>
                        <w:spacing w:val="-5"/>
                        <w:sz w:val="16"/>
                        <w:szCs w:val="16"/>
                      </w:rPr>
                      <w:instrText xml:space="preserve"> NUMPAGES </w:instrText>
                    </w:r>
                    <w:r>
                      <w:rPr>
                        <w:rFonts w:ascii="Arial" w:hAnsi="Arial" w:cs="Arial"/>
                        <w:spacing w:val="-5"/>
                        <w:sz w:val="16"/>
                        <w:szCs w:val="16"/>
                      </w:rPr>
                      <w:fldChar w:fldCharType="separate"/>
                    </w:r>
                    <w:r w:rsidR="00736D0A">
                      <w:rPr>
                        <w:rFonts w:ascii="Arial" w:hAnsi="Arial" w:cs="Arial"/>
                        <w:noProof/>
                        <w:spacing w:val="-5"/>
                        <w:sz w:val="16"/>
                        <w:szCs w:val="16"/>
                      </w:rPr>
                      <w:t>42</w:t>
                    </w:r>
                    <w:r>
                      <w:rPr>
                        <w:rFonts w:ascii="Arial" w:hAnsi="Arial" w:cs="Arial"/>
                        <w:spacing w:val="-5"/>
                        <w:sz w:val="16"/>
                        <w:szCs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15C3A" w14:textId="77777777" w:rsidR="004C7D4B" w:rsidRDefault="004C7D4B">
      <w:r>
        <w:separator/>
      </w:r>
    </w:p>
  </w:footnote>
  <w:footnote w:type="continuationSeparator" w:id="0">
    <w:p w14:paraId="102C75AA" w14:textId="77777777" w:rsidR="004C7D4B" w:rsidRDefault="004C7D4B">
      <w:r>
        <w:continuationSeparator/>
      </w:r>
    </w:p>
  </w:footnote>
  <w:footnote w:type="continuationNotice" w:id="1">
    <w:p w14:paraId="76BC597F" w14:textId="77777777" w:rsidR="004C7D4B" w:rsidRDefault="004C7D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EB4D5" w14:textId="145E6F9F" w:rsidR="00B4425F" w:rsidRDefault="0044782C">
    <w:pPr>
      <w:pStyle w:val="Header"/>
    </w:pPr>
    <w:r>
      <w:rPr>
        <w:noProof/>
      </w:rPr>
      <w:pict w14:anchorId="0EC0C5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1975641" o:spid="_x0000_s1036" type="#_x0000_t136" style="position:absolute;margin-left:0;margin-top:0;width:471.3pt;height:188.5pt;rotation:315;z-index:-251658235;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E3A4B" w14:textId="5A00953D" w:rsidR="000E6B94" w:rsidRDefault="0044782C">
    <w:pPr>
      <w:pStyle w:val="BodyText"/>
      <w:kinsoku w:val="0"/>
      <w:overflowPunct w:val="0"/>
      <w:spacing w:line="14" w:lineRule="auto"/>
      <w:rPr>
        <w:sz w:val="20"/>
        <w:szCs w:val="20"/>
      </w:rPr>
    </w:pPr>
    <w:r>
      <w:rPr>
        <w:noProof/>
      </w:rPr>
      <w:pict w14:anchorId="539018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1975642" o:spid="_x0000_s1037" type="#_x0000_t136" style="position:absolute;margin-left:0;margin-top:0;width:471.3pt;height:188.5pt;rotation:315;z-index:-251658234;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r w:rsidR="00FA119F">
      <w:rPr>
        <w:noProof/>
      </w:rPr>
      <mc:AlternateContent>
        <mc:Choice Requires="wps">
          <w:drawing>
            <wp:anchor distT="0" distB="0" distL="114300" distR="114300" simplePos="0" relativeHeight="251658242" behindDoc="1" locked="0" layoutInCell="0" allowOverlap="1" wp14:anchorId="14CFA6AC" wp14:editId="3FF7FDDF">
              <wp:simplePos x="0" y="0"/>
              <wp:positionH relativeFrom="margin">
                <wp:align>left</wp:align>
              </wp:positionH>
              <wp:positionV relativeFrom="page">
                <wp:posOffset>337820</wp:posOffset>
              </wp:positionV>
              <wp:extent cx="4890135" cy="243205"/>
              <wp:effectExtent l="0" t="0" r="5715" b="4445"/>
              <wp:wrapNone/>
              <wp:docPr id="40618550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0135"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150B0" w14:textId="06FC3A11" w:rsidR="000E6B94" w:rsidRDefault="000E6B94">
                          <w:pPr>
                            <w:pStyle w:val="BodyText"/>
                            <w:kinsoku w:val="0"/>
                            <w:overflowPunct w:val="0"/>
                            <w:spacing w:before="10"/>
                            <w:ind w:left="20"/>
                            <w:rPr>
                              <w:spacing w:val="-2"/>
                              <w:sz w:val="22"/>
                              <w:szCs w:val="22"/>
                            </w:rPr>
                          </w:pPr>
                          <w:r>
                            <w:rPr>
                              <w:sz w:val="22"/>
                              <w:szCs w:val="22"/>
                            </w:rPr>
                            <w:t>Lease</w:t>
                          </w:r>
                          <w:r>
                            <w:rPr>
                              <w:spacing w:val="-13"/>
                              <w:sz w:val="22"/>
                              <w:szCs w:val="22"/>
                            </w:rPr>
                            <w:t xml:space="preserve"> </w:t>
                          </w:r>
                          <w:r>
                            <w:rPr>
                              <w:sz w:val="22"/>
                              <w:szCs w:val="22"/>
                            </w:rPr>
                            <w:t>of</w:t>
                          </w:r>
                          <w:r>
                            <w:rPr>
                              <w:spacing w:val="-13"/>
                              <w:sz w:val="22"/>
                              <w:szCs w:val="22"/>
                            </w:rPr>
                            <w:t xml:space="preserve"> </w:t>
                          </w:r>
                          <w:r w:rsidR="00540336">
                            <w:rPr>
                              <w:sz w:val="22"/>
                              <w:szCs w:val="22"/>
                            </w:rPr>
                            <w:t>X-ray</w:t>
                          </w:r>
                          <w:r>
                            <w:rPr>
                              <w:spacing w:val="-12"/>
                              <w:sz w:val="22"/>
                              <w:szCs w:val="22"/>
                            </w:rPr>
                            <w:t xml:space="preserve"> </w:t>
                          </w:r>
                          <w:r>
                            <w:rPr>
                              <w:spacing w:val="-2"/>
                              <w:sz w:val="22"/>
                              <w:szCs w:val="22"/>
                            </w:rPr>
                            <w:t>Machine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CFA6AC" id="_x0000_t202" coordsize="21600,21600" o:spt="202" path="m,l,21600r21600,l21600,xe">
              <v:stroke joinstyle="miter"/>
              <v:path gradientshapeok="t" o:connecttype="rect"/>
            </v:shapetype>
            <v:shape id="Text Box 1" o:spid="_x0000_s1027" type="#_x0000_t202" style="position:absolute;margin-left:0;margin-top:26.6pt;width:385.05pt;height:19.15pt;z-index:-25165823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" o:allowincell="f" filled="f" stroked="f">
              <v:textbox inset="0,0,0,0">
                <w:txbxContent>
                  <w:p w14:paraId="239150B0" w14:textId="06FC3A11" w:rsidR="000E6B94" w:rsidRDefault="000E6B94">
                    <w:pPr>
                      <w:pStyle w:val="BodyText"/>
                      <w:kinsoku w:val="0"/>
                      <w:overflowPunct w:val="0"/>
                      <w:spacing w:before="10"/>
                      <w:ind w:left="20"/>
                      <w:rPr>
                        <w:spacing w:val="-2"/>
                        <w:sz w:val="22"/>
                        <w:szCs w:val="22"/>
                      </w:rPr>
                    </w:pPr>
                    <w:r>
                      <w:rPr>
                        <w:sz w:val="22"/>
                        <w:szCs w:val="22"/>
                      </w:rPr>
                      <w:t>Lease</w:t>
                    </w:r>
                    <w:r>
                      <w:rPr>
                        <w:spacing w:val="-13"/>
                        <w:sz w:val="22"/>
                        <w:szCs w:val="22"/>
                      </w:rPr>
                      <w:t xml:space="preserve"> </w:t>
                    </w:r>
                    <w:r>
                      <w:rPr>
                        <w:sz w:val="22"/>
                        <w:szCs w:val="22"/>
                      </w:rPr>
                      <w:t>of</w:t>
                    </w:r>
                    <w:r>
                      <w:rPr>
                        <w:spacing w:val="-13"/>
                        <w:sz w:val="22"/>
                        <w:szCs w:val="22"/>
                      </w:rPr>
                      <w:t xml:space="preserve"> </w:t>
                    </w:r>
                    <w:r w:rsidR="00540336">
                      <w:rPr>
                        <w:sz w:val="22"/>
                        <w:szCs w:val="22"/>
                      </w:rPr>
                      <w:t>X-ray</w:t>
                    </w:r>
                    <w:r>
                      <w:rPr>
                        <w:spacing w:val="-12"/>
                        <w:sz w:val="22"/>
                        <w:szCs w:val="22"/>
                      </w:rPr>
                      <w:t xml:space="preserve"> </w:t>
                    </w:r>
                    <w:r>
                      <w:rPr>
                        <w:spacing w:val="-2"/>
                        <w:sz w:val="22"/>
                        <w:szCs w:val="22"/>
                      </w:rPr>
                      <w:t>Machine</w:t>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C6AEF" w14:textId="6DDEAEF9" w:rsidR="00B4425F" w:rsidRDefault="0044782C">
    <w:pPr>
      <w:pStyle w:val="Header"/>
    </w:pPr>
    <w:r>
      <w:rPr>
        <w:noProof/>
      </w:rPr>
      <w:pict w14:anchorId="6D298B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1975640" o:spid="_x0000_s1035" type="#_x0000_t136" style="position:absolute;margin-left:0;margin-top:0;width:471.3pt;height:188.5pt;rotation:315;z-index:-251658236;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15ED7" w14:textId="1E7145AD" w:rsidR="00E60B2D" w:rsidRDefault="0044782C">
    <w:pPr>
      <w:pStyle w:val="Header"/>
    </w:pPr>
    <w:r>
      <w:rPr>
        <w:noProof/>
      </w:rPr>
      <w:pict w14:anchorId="7397B7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1975644" o:spid="_x0000_s1039" type="#_x0000_t136" style="position:absolute;margin-left:0;margin-top:0;width:471.3pt;height:188.5pt;rotation:315;z-index:-251658232;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2CDA" w14:textId="44D5091F" w:rsidR="000E6B94" w:rsidRDefault="00027771">
    <w:pPr>
      <w:pStyle w:val="BodyText"/>
      <w:kinsoku w:val="0"/>
      <w:overflowPunct w:val="0"/>
      <w:spacing w:line="14" w:lineRule="auto"/>
      <w:rPr>
        <w:sz w:val="20"/>
        <w:szCs w:val="20"/>
      </w:rPr>
    </w:pPr>
    <w:r>
      <w:rPr>
        <w:noProof/>
      </w:rPr>
      <mc:AlternateContent>
        <mc:Choice Requires="wps">
          <w:drawing>
            <wp:anchor distT="0" distB="0" distL="114300" distR="114300" simplePos="0" relativeHeight="251658240" behindDoc="1" locked="0" layoutInCell="0" allowOverlap="1" wp14:anchorId="51206D68" wp14:editId="34E86FCD">
              <wp:simplePos x="0" y="0"/>
              <wp:positionH relativeFrom="margin">
                <wp:align>left</wp:align>
              </wp:positionH>
              <wp:positionV relativeFrom="page">
                <wp:posOffset>450850</wp:posOffset>
              </wp:positionV>
              <wp:extent cx="3193415" cy="180340"/>
              <wp:effectExtent l="0" t="0" r="6985" b="10160"/>
              <wp:wrapNone/>
              <wp:docPr id="18751256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341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92E1D" w14:textId="636CBD9F" w:rsidR="000E6B94" w:rsidRDefault="000E6B94" w:rsidP="0044782C">
                          <w:pPr>
                            <w:pStyle w:val="BodyText"/>
                            <w:kinsoku w:val="0"/>
                            <w:overflowPunct w:val="0"/>
                            <w:spacing w:before="10"/>
                            <w:rPr>
                              <w:spacing w:val="-2"/>
                              <w:sz w:val="22"/>
                              <w:szCs w:val="22"/>
                            </w:rPr>
                          </w:pPr>
                          <w:r>
                            <w:rPr>
                              <w:sz w:val="22"/>
                              <w:szCs w:val="22"/>
                            </w:rPr>
                            <w:t>Lease</w:t>
                          </w:r>
                          <w:r>
                            <w:rPr>
                              <w:spacing w:val="-13"/>
                              <w:sz w:val="22"/>
                              <w:szCs w:val="22"/>
                            </w:rPr>
                            <w:t xml:space="preserve"> </w:t>
                          </w:r>
                          <w:r w:rsidR="00675236">
                            <w:rPr>
                              <w:sz w:val="22"/>
                              <w:szCs w:val="22"/>
                            </w:rPr>
                            <w:t xml:space="preserve">of </w:t>
                          </w:r>
                          <w:r w:rsidR="00675236">
                            <w:rPr>
                              <w:spacing w:val="-13"/>
                              <w:sz w:val="22"/>
                              <w:szCs w:val="22"/>
                            </w:rPr>
                            <w:t>X</w:t>
                          </w:r>
                          <w:r w:rsidR="00540336">
                            <w:rPr>
                              <w:sz w:val="22"/>
                              <w:szCs w:val="22"/>
                            </w:rPr>
                            <w:t>-ray</w:t>
                          </w:r>
                          <w:r>
                            <w:rPr>
                              <w:spacing w:val="-12"/>
                              <w:sz w:val="22"/>
                              <w:szCs w:val="22"/>
                            </w:rPr>
                            <w:t xml:space="preserve"> </w:t>
                          </w:r>
                          <w:r>
                            <w:rPr>
                              <w:spacing w:val="-2"/>
                              <w:sz w:val="22"/>
                              <w:szCs w:val="22"/>
                            </w:rPr>
                            <w:t>Machine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206D68" id="_x0000_t202" coordsize="21600,21600" o:spt="202" path="m,l,21600r21600,l21600,xe">
              <v:stroke joinstyle="miter"/>
              <v:path gradientshapeok="t" o:connecttype="rect"/>
            </v:shapetype>
            <v:shape id="Text Box 3" o:spid="_x0000_s1029" type="#_x0000_t202" style="position:absolute;margin-left:0;margin-top:35.5pt;width:251.45pt;height:14.2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" o:allowincell="f" filled="f" stroked="f">
              <v:textbox inset="0,0,0,0">
                <w:txbxContent>
                  <w:p w14:paraId="1C592E1D" w14:textId="636CBD9F" w:rsidR="000E6B94" w:rsidRDefault="000E6B94" w:rsidP="0044782C">
                    <w:pPr>
                      <w:pStyle w:val="BodyText"/>
                      <w:kinsoku w:val="0"/>
                      <w:overflowPunct w:val="0"/>
                      <w:spacing w:before="10"/>
                      <w:rPr>
                        <w:spacing w:val="-2"/>
                        <w:sz w:val="22"/>
                        <w:szCs w:val="22"/>
                      </w:rPr>
                    </w:pPr>
                    <w:r>
                      <w:rPr>
                        <w:sz w:val="22"/>
                        <w:szCs w:val="22"/>
                      </w:rPr>
                      <w:t>Lease</w:t>
                    </w:r>
                    <w:r>
                      <w:rPr>
                        <w:spacing w:val="-13"/>
                        <w:sz w:val="22"/>
                        <w:szCs w:val="22"/>
                      </w:rPr>
                      <w:t xml:space="preserve"> </w:t>
                    </w:r>
                    <w:r w:rsidR="00675236">
                      <w:rPr>
                        <w:sz w:val="22"/>
                        <w:szCs w:val="22"/>
                      </w:rPr>
                      <w:t xml:space="preserve">of </w:t>
                    </w:r>
                    <w:r w:rsidR="00675236">
                      <w:rPr>
                        <w:spacing w:val="-13"/>
                        <w:sz w:val="22"/>
                        <w:szCs w:val="22"/>
                      </w:rPr>
                      <w:t>X</w:t>
                    </w:r>
                    <w:r w:rsidR="00540336">
                      <w:rPr>
                        <w:sz w:val="22"/>
                        <w:szCs w:val="22"/>
                      </w:rPr>
                      <w:t>-ray</w:t>
                    </w:r>
                    <w:r>
                      <w:rPr>
                        <w:spacing w:val="-12"/>
                        <w:sz w:val="22"/>
                        <w:szCs w:val="22"/>
                      </w:rPr>
                      <w:t xml:space="preserve"> </w:t>
                    </w:r>
                    <w:r>
                      <w:rPr>
                        <w:spacing w:val="-2"/>
                        <w:sz w:val="22"/>
                        <w:szCs w:val="22"/>
                      </w:rPr>
                      <w:t>Machine</w:t>
                    </w:r>
                  </w:p>
                </w:txbxContent>
              </v:textbox>
              <w10:wrap anchorx="margin" anchory="page"/>
            </v:shape>
          </w:pict>
        </mc:Fallback>
      </mc:AlternateContent>
    </w:r>
    <w:r w:rsidR="0044782C">
      <w:rPr>
        <w:noProof/>
      </w:rPr>
      <w:pict w14:anchorId="68AEEA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1975645" o:spid="_x0000_s1040" type="#_x0000_t136" style="position:absolute;margin-left:0;margin-top:0;width:471.3pt;height:188.5pt;rotation:315;z-index:-251658231;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D0F8D" w14:textId="7CA2CDA8" w:rsidR="00E60B2D" w:rsidRDefault="0044782C">
    <w:pPr>
      <w:pStyle w:val="Header"/>
    </w:pPr>
    <w:r>
      <w:rPr>
        <w:noProof/>
      </w:rPr>
      <w:pict w14:anchorId="52C8CE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1975643" o:spid="_x0000_s1038" type="#_x0000_t136" style="position:absolute;margin-left:0;margin-top:0;width:471.3pt;height:188.5pt;rotation:315;z-index:-251658233;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18"/>
    <w:multiLevelType w:val="multilevel"/>
    <w:tmpl w:val="EF620546"/>
    <w:lvl w:ilvl="0">
      <w:start w:val="1"/>
      <w:numFmt w:val="decimal"/>
      <w:lvlText w:val="%1."/>
      <w:lvlJc w:val="left"/>
      <w:pPr>
        <w:ind w:left="1579" w:hanging="363"/>
      </w:pPr>
      <w:rPr>
        <w:rFonts w:cs="Times New Roman"/>
        <w:spacing w:val="0"/>
        <w:w w:val="100"/>
      </w:rPr>
    </w:lvl>
    <w:lvl w:ilvl="1">
      <w:start w:val="1"/>
      <w:numFmt w:val="decimal"/>
      <w:pStyle w:val="Heading2"/>
      <w:lvlText w:val="%1.%2."/>
      <w:lvlJc w:val="left"/>
      <w:pPr>
        <w:ind w:left="2011" w:hanging="434"/>
      </w:pPr>
      <w:rPr>
        <w:rFonts w:ascii="Times New Roman" w:hAnsi="Times New Roman" w:cs="Times New Roman"/>
        <w:b/>
        <w:bCs/>
        <w:i w:val="0"/>
        <w:iCs w:val="0"/>
        <w:spacing w:val="0"/>
        <w:w w:val="100"/>
        <w:sz w:val="24"/>
        <w:szCs w:val="24"/>
      </w:rPr>
    </w:lvl>
    <w:lvl w:ilvl="2">
      <w:start w:val="1"/>
      <w:numFmt w:val="decimal"/>
      <w:pStyle w:val="Heading3"/>
      <w:lvlText w:val="%1.%2.%3."/>
      <w:lvlJc w:val="left"/>
      <w:pPr>
        <w:ind w:left="2659" w:hanging="723"/>
      </w:pPr>
      <w:rPr>
        <w:rFonts w:ascii="Times New Roman" w:hAnsi="Times New Roman" w:cs="Times New Roman"/>
        <w:b/>
        <w:bCs/>
        <w:i w:val="0"/>
        <w:iCs w:val="0"/>
        <w:spacing w:val="0"/>
        <w:w w:val="100"/>
        <w:sz w:val="24"/>
        <w:szCs w:val="24"/>
      </w:rPr>
    </w:lvl>
    <w:lvl w:ilvl="3">
      <w:numFmt w:val="bullet"/>
      <w:lvlText w:val="•"/>
      <w:lvlJc w:val="left"/>
      <w:pPr>
        <w:ind w:left="3857" w:hanging="723"/>
      </w:pPr>
    </w:lvl>
    <w:lvl w:ilvl="4">
      <w:numFmt w:val="bullet"/>
      <w:lvlText w:val="•"/>
      <w:lvlJc w:val="left"/>
      <w:pPr>
        <w:ind w:left="5055" w:hanging="723"/>
      </w:pPr>
    </w:lvl>
    <w:lvl w:ilvl="5">
      <w:numFmt w:val="bullet"/>
      <w:lvlText w:val="•"/>
      <w:lvlJc w:val="left"/>
      <w:pPr>
        <w:ind w:left="6252" w:hanging="723"/>
      </w:pPr>
    </w:lvl>
    <w:lvl w:ilvl="6">
      <w:numFmt w:val="bullet"/>
      <w:lvlText w:val="•"/>
      <w:lvlJc w:val="left"/>
      <w:pPr>
        <w:ind w:left="7450" w:hanging="723"/>
      </w:pPr>
    </w:lvl>
    <w:lvl w:ilvl="7">
      <w:numFmt w:val="bullet"/>
      <w:lvlText w:val="•"/>
      <w:lvlJc w:val="left"/>
      <w:pPr>
        <w:ind w:left="8647" w:hanging="723"/>
      </w:pPr>
    </w:lvl>
    <w:lvl w:ilvl="8">
      <w:numFmt w:val="bullet"/>
      <w:lvlText w:val="•"/>
      <w:lvlJc w:val="left"/>
      <w:pPr>
        <w:ind w:left="9845" w:hanging="723"/>
      </w:pPr>
    </w:lvl>
  </w:abstractNum>
  <w:abstractNum w:abstractNumId="1" w15:restartNumberingAfterBreak="0">
    <w:nsid w:val="00000419"/>
    <w:multiLevelType w:val="multilevel"/>
    <w:tmpl w:val="FFFFFFFF"/>
    <w:lvl w:ilvl="0">
      <w:start w:val="2"/>
      <w:numFmt w:val="decimal"/>
      <w:lvlText w:val="%1"/>
      <w:lvlJc w:val="left"/>
      <w:pPr>
        <w:ind w:left="1939" w:hanging="352"/>
      </w:pPr>
      <w:rPr>
        <w:rFonts w:cs="Times New Roman"/>
      </w:rPr>
    </w:lvl>
    <w:lvl w:ilvl="1">
      <w:start w:val="1"/>
      <w:numFmt w:val="decimal"/>
      <w:lvlText w:val="%1.%2"/>
      <w:lvlJc w:val="left"/>
      <w:pPr>
        <w:ind w:left="1939" w:hanging="352"/>
      </w:pPr>
      <w:rPr>
        <w:rFonts w:ascii="Times New Roman" w:hAnsi="Times New Roman" w:cs="Times New Roman"/>
        <w:b w:val="0"/>
        <w:bCs w:val="0"/>
        <w:i w:val="0"/>
        <w:iCs w:val="0"/>
        <w:spacing w:val="0"/>
        <w:w w:val="100"/>
        <w:sz w:val="24"/>
        <w:szCs w:val="24"/>
      </w:rPr>
    </w:lvl>
    <w:lvl w:ilvl="2">
      <w:numFmt w:val="bullet"/>
      <w:lvlText w:val=""/>
      <w:lvlJc w:val="left"/>
      <w:pPr>
        <w:ind w:left="1939" w:hanging="360"/>
      </w:pPr>
      <w:rPr>
        <w:rFonts w:ascii="Symbol" w:hAnsi="Symbol"/>
        <w:b w:val="0"/>
        <w:i w:val="0"/>
        <w:spacing w:val="0"/>
        <w:w w:val="100"/>
        <w:sz w:val="24"/>
      </w:rPr>
    </w:lvl>
    <w:lvl w:ilvl="3">
      <w:numFmt w:val="bullet"/>
      <w:lvlText w:val="•"/>
      <w:lvlJc w:val="left"/>
      <w:pPr>
        <w:ind w:left="5030" w:hanging="360"/>
      </w:pPr>
    </w:lvl>
    <w:lvl w:ilvl="4">
      <w:numFmt w:val="bullet"/>
      <w:lvlText w:val="•"/>
      <w:lvlJc w:val="left"/>
      <w:pPr>
        <w:ind w:left="6060" w:hanging="360"/>
      </w:pPr>
    </w:lvl>
    <w:lvl w:ilvl="5">
      <w:numFmt w:val="bullet"/>
      <w:lvlText w:val="•"/>
      <w:lvlJc w:val="left"/>
      <w:pPr>
        <w:ind w:left="7090" w:hanging="360"/>
      </w:pPr>
    </w:lvl>
    <w:lvl w:ilvl="6">
      <w:numFmt w:val="bullet"/>
      <w:lvlText w:val="•"/>
      <w:lvlJc w:val="left"/>
      <w:pPr>
        <w:ind w:left="8120" w:hanging="360"/>
      </w:pPr>
    </w:lvl>
    <w:lvl w:ilvl="7">
      <w:numFmt w:val="bullet"/>
      <w:lvlText w:val="•"/>
      <w:lvlJc w:val="left"/>
      <w:pPr>
        <w:ind w:left="9150" w:hanging="360"/>
      </w:pPr>
    </w:lvl>
    <w:lvl w:ilvl="8">
      <w:numFmt w:val="bullet"/>
      <w:lvlText w:val="•"/>
      <w:lvlJc w:val="left"/>
      <w:pPr>
        <w:ind w:left="10180" w:hanging="360"/>
      </w:pPr>
    </w:lvl>
  </w:abstractNum>
  <w:abstractNum w:abstractNumId="2" w15:restartNumberingAfterBreak="0">
    <w:nsid w:val="0000041A"/>
    <w:multiLevelType w:val="multilevel"/>
    <w:tmpl w:val="FFFFFFFF"/>
    <w:lvl w:ilvl="0">
      <w:start w:val="4"/>
      <w:numFmt w:val="decimal"/>
      <w:lvlText w:val="%1"/>
      <w:lvlJc w:val="left"/>
      <w:pPr>
        <w:ind w:left="1850" w:hanging="540"/>
      </w:pPr>
      <w:rPr>
        <w:rFonts w:cs="Times New Roman"/>
      </w:rPr>
    </w:lvl>
    <w:lvl w:ilvl="1">
      <w:start w:val="1"/>
      <w:numFmt w:val="decimal"/>
      <w:lvlText w:val="%1.%2"/>
      <w:lvlJc w:val="left"/>
      <w:pPr>
        <w:ind w:left="1850" w:hanging="540"/>
      </w:pPr>
      <w:rPr>
        <w:rFonts w:ascii="Times New Roman" w:hAnsi="Times New Roman" w:cs="Times New Roman"/>
        <w:b w:val="0"/>
        <w:bCs w:val="0"/>
        <w:i w:val="0"/>
        <w:iCs w:val="0"/>
        <w:spacing w:val="0"/>
        <w:w w:val="100"/>
        <w:sz w:val="24"/>
        <w:szCs w:val="24"/>
      </w:rPr>
    </w:lvl>
    <w:lvl w:ilvl="2">
      <w:numFmt w:val="bullet"/>
      <w:lvlText w:val="•"/>
      <w:lvlJc w:val="left"/>
      <w:pPr>
        <w:ind w:left="3936" w:hanging="540"/>
      </w:pPr>
    </w:lvl>
    <w:lvl w:ilvl="3">
      <w:numFmt w:val="bullet"/>
      <w:lvlText w:val="•"/>
      <w:lvlJc w:val="left"/>
      <w:pPr>
        <w:ind w:left="4974" w:hanging="540"/>
      </w:pPr>
    </w:lvl>
    <w:lvl w:ilvl="4">
      <w:numFmt w:val="bullet"/>
      <w:lvlText w:val="•"/>
      <w:lvlJc w:val="left"/>
      <w:pPr>
        <w:ind w:left="6012" w:hanging="540"/>
      </w:pPr>
    </w:lvl>
    <w:lvl w:ilvl="5">
      <w:numFmt w:val="bullet"/>
      <w:lvlText w:val="•"/>
      <w:lvlJc w:val="left"/>
      <w:pPr>
        <w:ind w:left="7050" w:hanging="540"/>
      </w:pPr>
    </w:lvl>
    <w:lvl w:ilvl="6">
      <w:numFmt w:val="bullet"/>
      <w:lvlText w:val="•"/>
      <w:lvlJc w:val="left"/>
      <w:pPr>
        <w:ind w:left="8088" w:hanging="540"/>
      </w:pPr>
    </w:lvl>
    <w:lvl w:ilvl="7">
      <w:numFmt w:val="bullet"/>
      <w:lvlText w:val="•"/>
      <w:lvlJc w:val="left"/>
      <w:pPr>
        <w:ind w:left="9126" w:hanging="540"/>
      </w:pPr>
    </w:lvl>
    <w:lvl w:ilvl="8">
      <w:numFmt w:val="bullet"/>
      <w:lvlText w:val="•"/>
      <w:lvlJc w:val="left"/>
      <w:pPr>
        <w:ind w:left="10164" w:hanging="540"/>
      </w:pPr>
    </w:lvl>
  </w:abstractNum>
  <w:abstractNum w:abstractNumId="3" w15:restartNumberingAfterBreak="0">
    <w:nsid w:val="0000041B"/>
    <w:multiLevelType w:val="multilevel"/>
    <w:tmpl w:val="FFFFFFFF"/>
    <w:lvl w:ilvl="0">
      <w:start w:val="5"/>
      <w:numFmt w:val="decimal"/>
      <w:lvlText w:val="%1"/>
      <w:lvlJc w:val="left"/>
      <w:pPr>
        <w:ind w:left="1438" w:hanging="434"/>
      </w:pPr>
      <w:rPr>
        <w:rFonts w:cs="Times New Roman"/>
      </w:rPr>
    </w:lvl>
    <w:lvl w:ilvl="1">
      <w:start w:val="1"/>
      <w:numFmt w:val="decimal"/>
      <w:lvlText w:val="%1.%2"/>
      <w:lvlJc w:val="left"/>
      <w:pPr>
        <w:ind w:left="1438" w:hanging="434"/>
      </w:pPr>
      <w:rPr>
        <w:rFonts w:ascii="Times New Roman" w:hAnsi="Times New Roman" w:cs="Times New Roman"/>
        <w:b w:val="0"/>
        <w:bCs w:val="0"/>
        <w:i w:val="0"/>
        <w:iCs w:val="0"/>
        <w:spacing w:val="0"/>
        <w:w w:val="100"/>
        <w:sz w:val="24"/>
        <w:szCs w:val="24"/>
      </w:rPr>
    </w:lvl>
    <w:lvl w:ilvl="2">
      <w:numFmt w:val="bullet"/>
      <w:lvlText w:val=""/>
      <w:lvlJc w:val="left"/>
      <w:pPr>
        <w:ind w:left="2160" w:hanging="358"/>
      </w:pPr>
      <w:rPr>
        <w:rFonts w:ascii="Symbol" w:hAnsi="Symbol"/>
        <w:b w:val="0"/>
        <w:i w:val="0"/>
        <w:spacing w:val="0"/>
        <w:w w:val="100"/>
        <w:sz w:val="24"/>
      </w:rPr>
    </w:lvl>
    <w:lvl w:ilvl="3">
      <w:numFmt w:val="bullet"/>
      <w:lvlText w:val="•"/>
      <w:lvlJc w:val="left"/>
      <w:pPr>
        <w:ind w:left="4400" w:hanging="358"/>
      </w:pPr>
    </w:lvl>
    <w:lvl w:ilvl="4">
      <w:numFmt w:val="bullet"/>
      <w:lvlText w:val="•"/>
      <w:lvlJc w:val="left"/>
      <w:pPr>
        <w:ind w:left="5520" w:hanging="358"/>
      </w:pPr>
    </w:lvl>
    <w:lvl w:ilvl="5">
      <w:numFmt w:val="bullet"/>
      <w:lvlText w:val="•"/>
      <w:lvlJc w:val="left"/>
      <w:pPr>
        <w:ind w:left="6640" w:hanging="358"/>
      </w:pPr>
    </w:lvl>
    <w:lvl w:ilvl="6">
      <w:numFmt w:val="bullet"/>
      <w:lvlText w:val="•"/>
      <w:lvlJc w:val="left"/>
      <w:pPr>
        <w:ind w:left="7760" w:hanging="358"/>
      </w:pPr>
    </w:lvl>
    <w:lvl w:ilvl="7">
      <w:numFmt w:val="bullet"/>
      <w:lvlText w:val="•"/>
      <w:lvlJc w:val="left"/>
      <w:pPr>
        <w:ind w:left="8880" w:hanging="358"/>
      </w:pPr>
    </w:lvl>
    <w:lvl w:ilvl="8">
      <w:numFmt w:val="bullet"/>
      <w:lvlText w:val="•"/>
      <w:lvlJc w:val="left"/>
      <w:pPr>
        <w:ind w:left="10000" w:hanging="358"/>
      </w:pPr>
    </w:lvl>
  </w:abstractNum>
  <w:abstractNum w:abstractNumId="4" w15:restartNumberingAfterBreak="0">
    <w:nsid w:val="0000041C"/>
    <w:multiLevelType w:val="multilevel"/>
    <w:tmpl w:val="FFFFFFFF"/>
    <w:lvl w:ilvl="0">
      <w:start w:val="6"/>
      <w:numFmt w:val="decimal"/>
      <w:lvlText w:val="%1"/>
      <w:lvlJc w:val="left"/>
      <w:pPr>
        <w:ind w:left="1939" w:hanging="363"/>
      </w:pPr>
      <w:rPr>
        <w:rFonts w:cs="Times New Roman"/>
      </w:rPr>
    </w:lvl>
    <w:lvl w:ilvl="1">
      <w:start w:val="1"/>
      <w:numFmt w:val="decimal"/>
      <w:lvlText w:val="%1.%2"/>
      <w:lvlJc w:val="left"/>
      <w:pPr>
        <w:ind w:left="1939" w:hanging="363"/>
      </w:pPr>
      <w:rPr>
        <w:rFonts w:ascii="Times New Roman" w:hAnsi="Times New Roman" w:cs="Times New Roman"/>
        <w:b w:val="0"/>
        <w:bCs w:val="0"/>
        <w:i w:val="0"/>
        <w:iCs w:val="0"/>
        <w:spacing w:val="0"/>
        <w:w w:val="100"/>
        <w:sz w:val="24"/>
        <w:szCs w:val="24"/>
      </w:rPr>
    </w:lvl>
    <w:lvl w:ilvl="2">
      <w:numFmt w:val="bullet"/>
      <w:lvlText w:val="•"/>
      <w:lvlJc w:val="left"/>
      <w:pPr>
        <w:ind w:left="4000" w:hanging="363"/>
      </w:pPr>
    </w:lvl>
    <w:lvl w:ilvl="3">
      <w:numFmt w:val="bullet"/>
      <w:lvlText w:val="•"/>
      <w:lvlJc w:val="left"/>
      <w:pPr>
        <w:ind w:left="5030" w:hanging="363"/>
      </w:pPr>
    </w:lvl>
    <w:lvl w:ilvl="4">
      <w:numFmt w:val="bullet"/>
      <w:lvlText w:val="•"/>
      <w:lvlJc w:val="left"/>
      <w:pPr>
        <w:ind w:left="6060" w:hanging="363"/>
      </w:pPr>
    </w:lvl>
    <w:lvl w:ilvl="5">
      <w:numFmt w:val="bullet"/>
      <w:lvlText w:val="•"/>
      <w:lvlJc w:val="left"/>
      <w:pPr>
        <w:ind w:left="7090" w:hanging="363"/>
      </w:pPr>
    </w:lvl>
    <w:lvl w:ilvl="6">
      <w:numFmt w:val="bullet"/>
      <w:lvlText w:val="•"/>
      <w:lvlJc w:val="left"/>
      <w:pPr>
        <w:ind w:left="8120" w:hanging="363"/>
      </w:pPr>
    </w:lvl>
    <w:lvl w:ilvl="7">
      <w:numFmt w:val="bullet"/>
      <w:lvlText w:val="•"/>
      <w:lvlJc w:val="left"/>
      <w:pPr>
        <w:ind w:left="9150" w:hanging="363"/>
      </w:pPr>
    </w:lvl>
    <w:lvl w:ilvl="8">
      <w:numFmt w:val="bullet"/>
      <w:lvlText w:val="•"/>
      <w:lvlJc w:val="left"/>
      <w:pPr>
        <w:ind w:left="10180" w:hanging="363"/>
      </w:pPr>
    </w:lvl>
  </w:abstractNum>
  <w:abstractNum w:abstractNumId="5" w15:restartNumberingAfterBreak="0">
    <w:nsid w:val="0000041D"/>
    <w:multiLevelType w:val="multilevel"/>
    <w:tmpl w:val="FFFFFFFF"/>
    <w:lvl w:ilvl="0">
      <w:start w:val="7"/>
      <w:numFmt w:val="decimal"/>
      <w:lvlText w:val="%1"/>
      <w:lvlJc w:val="left"/>
      <w:pPr>
        <w:ind w:left="1939" w:hanging="540"/>
      </w:pPr>
      <w:rPr>
        <w:rFonts w:cs="Times New Roman"/>
      </w:rPr>
    </w:lvl>
    <w:lvl w:ilvl="1">
      <w:start w:val="1"/>
      <w:numFmt w:val="decimal"/>
      <w:lvlText w:val="%1.%2"/>
      <w:lvlJc w:val="left"/>
      <w:pPr>
        <w:ind w:left="1939" w:hanging="540"/>
      </w:pPr>
      <w:rPr>
        <w:rFonts w:ascii="Times New Roman" w:hAnsi="Times New Roman" w:cs="Times New Roman"/>
        <w:b w:val="0"/>
        <w:bCs w:val="0"/>
        <w:i w:val="0"/>
        <w:iCs w:val="0"/>
        <w:spacing w:val="0"/>
        <w:w w:val="100"/>
        <w:sz w:val="24"/>
        <w:szCs w:val="24"/>
      </w:rPr>
    </w:lvl>
    <w:lvl w:ilvl="2">
      <w:numFmt w:val="bullet"/>
      <w:lvlText w:val="•"/>
      <w:lvlJc w:val="left"/>
      <w:pPr>
        <w:ind w:left="4000" w:hanging="540"/>
      </w:pPr>
    </w:lvl>
    <w:lvl w:ilvl="3">
      <w:numFmt w:val="bullet"/>
      <w:lvlText w:val="•"/>
      <w:lvlJc w:val="left"/>
      <w:pPr>
        <w:ind w:left="5030" w:hanging="540"/>
      </w:pPr>
    </w:lvl>
    <w:lvl w:ilvl="4">
      <w:numFmt w:val="bullet"/>
      <w:lvlText w:val="•"/>
      <w:lvlJc w:val="left"/>
      <w:pPr>
        <w:ind w:left="6060" w:hanging="540"/>
      </w:pPr>
    </w:lvl>
    <w:lvl w:ilvl="5">
      <w:numFmt w:val="bullet"/>
      <w:lvlText w:val="•"/>
      <w:lvlJc w:val="left"/>
      <w:pPr>
        <w:ind w:left="7090" w:hanging="540"/>
      </w:pPr>
    </w:lvl>
    <w:lvl w:ilvl="6">
      <w:numFmt w:val="bullet"/>
      <w:lvlText w:val="•"/>
      <w:lvlJc w:val="left"/>
      <w:pPr>
        <w:ind w:left="8120" w:hanging="540"/>
      </w:pPr>
    </w:lvl>
    <w:lvl w:ilvl="7">
      <w:numFmt w:val="bullet"/>
      <w:lvlText w:val="•"/>
      <w:lvlJc w:val="left"/>
      <w:pPr>
        <w:ind w:left="9150" w:hanging="540"/>
      </w:pPr>
    </w:lvl>
    <w:lvl w:ilvl="8">
      <w:numFmt w:val="bullet"/>
      <w:lvlText w:val="•"/>
      <w:lvlJc w:val="left"/>
      <w:pPr>
        <w:ind w:left="10180" w:hanging="540"/>
      </w:pPr>
    </w:lvl>
  </w:abstractNum>
  <w:abstractNum w:abstractNumId="6" w15:restartNumberingAfterBreak="0">
    <w:nsid w:val="0000041E"/>
    <w:multiLevelType w:val="multilevel"/>
    <w:tmpl w:val="FFFFFFFF"/>
    <w:lvl w:ilvl="0">
      <w:start w:val="8"/>
      <w:numFmt w:val="decimal"/>
      <w:lvlText w:val="%1"/>
      <w:lvlJc w:val="left"/>
      <w:pPr>
        <w:ind w:left="1939" w:hanging="473"/>
      </w:pPr>
      <w:rPr>
        <w:rFonts w:cs="Times New Roman"/>
      </w:rPr>
    </w:lvl>
    <w:lvl w:ilvl="1">
      <w:start w:val="1"/>
      <w:numFmt w:val="decimal"/>
      <w:lvlText w:val="%1.%2"/>
      <w:lvlJc w:val="left"/>
      <w:pPr>
        <w:ind w:left="1939" w:hanging="473"/>
      </w:pPr>
      <w:rPr>
        <w:rFonts w:ascii="Times New Roman" w:hAnsi="Times New Roman" w:cs="Times New Roman"/>
        <w:b w:val="0"/>
        <w:bCs w:val="0"/>
        <w:i w:val="0"/>
        <w:iCs w:val="0"/>
        <w:spacing w:val="0"/>
        <w:w w:val="100"/>
        <w:sz w:val="24"/>
        <w:szCs w:val="24"/>
      </w:rPr>
    </w:lvl>
    <w:lvl w:ilvl="2">
      <w:numFmt w:val="bullet"/>
      <w:lvlText w:val="•"/>
      <w:lvlJc w:val="left"/>
      <w:pPr>
        <w:ind w:left="4000" w:hanging="473"/>
      </w:pPr>
    </w:lvl>
    <w:lvl w:ilvl="3">
      <w:numFmt w:val="bullet"/>
      <w:lvlText w:val="•"/>
      <w:lvlJc w:val="left"/>
      <w:pPr>
        <w:ind w:left="5030" w:hanging="473"/>
      </w:pPr>
    </w:lvl>
    <w:lvl w:ilvl="4">
      <w:numFmt w:val="bullet"/>
      <w:lvlText w:val="•"/>
      <w:lvlJc w:val="left"/>
      <w:pPr>
        <w:ind w:left="6060" w:hanging="473"/>
      </w:pPr>
    </w:lvl>
    <w:lvl w:ilvl="5">
      <w:numFmt w:val="bullet"/>
      <w:lvlText w:val="•"/>
      <w:lvlJc w:val="left"/>
      <w:pPr>
        <w:ind w:left="7090" w:hanging="473"/>
      </w:pPr>
    </w:lvl>
    <w:lvl w:ilvl="6">
      <w:numFmt w:val="bullet"/>
      <w:lvlText w:val="•"/>
      <w:lvlJc w:val="left"/>
      <w:pPr>
        <w:ind w:left="8120" w:hanging="473"/>
      </w:pPr>
    </w:lvl>
    <w:lvl w:ilvl="7">
      <w:numFmt w:val="bullet"/>
      <w:lvlText w:val="•"/>
      <w:lvlJc w:val="left"/>
      <w:pPr>
        <w:ind w:left="9150" w:hanging="473"/>
      </w:pPr>
    </w:lvl>
    <w:lvl w:ilvl="8">
      <w:numFmt w:val="bullet"/>
      <w:lvlText w:val="•"/>
      <w:lvlJc w:val="left"/>
      <w:pPr>
        <w:ind w:left="10180" w:hanging="473"/>
      </w:pPr>
    </w:lvl>
  </w:abstractNum>
  <w:abstractNum w:abstractNumId="7" w15:restartNumberingAfterBreak="0">
    <w:nsid w:val="00000424"/>
    <w:multiLevelType w:val="multilevel"/>
    <w:tmpl w:val="FFFFFFFF"/>
    <w:lvl w:ilvl="0">
      <w:start w:val="1"/>
      <w:numFmt w:val="upperLetter"/>
      <w:lvlText w:val="%1."/>
      <w:lvlJc w:val="left"/>
      <w:pPr>
        <w:ind w:left="1939" w:hanging="363"/>
      </w:pPr>
      <w:rPr>
        <w:rFonts w:ascii="Times New Roman" w:hAnsi="Times New Roman" w:cs="Times New Roman"/>
        <w:b/>
        <w:bCs/>
        <w:i w:val="0"/>
        <w:iCs w:val="0"/>
        <w:color w:val="201F1F"/>
        <w:spacing w:val="-3"/>
        <w:w w:val="100"/>
        <w:sz w:val="24"/>
        <w:szCs w:val="24"/>
      </w:rPr>
    </w:lvl>
    <w:lvl w:ilvl="1">
      <w:numFmt w:val="bullet"/>
      <w:lvlText w:val="•"/>
      <w:lvlJc w:val="left"/>
      <w:pPr>
        <w:ind w:left="2970" w:hanging="363"/>
      </w:pPr>
    </w:lvl>
    <w:lvl w:ilvl="2">
      <w:numFmt w:val="bullet"/>
      <w:lvlText w:val="•"/>
      <w:lvlJc w:val="left"/>
      <w:pPr>
        <w:ind w:left="4000" w:hanging="363"/>
      </w:pPr>
    </w:lvl>
    <w:lvl w:ilvl="3">
      <w:numFmt w:val="bullet"/>
      <w:lvlText w:val="•"/>
      <w:lvlJc w:val="left"/>
      <w:pPr>
        <w:ind w:left="5030" w:hanging="363"/>
      </w:pPr>
    </w:lvl>
    <w:lvl w:ilvl="4">
      <w:numFmt w:val="bullet"/>
      <w:lvlText w:val="•"/>
      <w:lvlJc w:val="left"/>
      <w:pPr>
        <w:ind w:left="6060" w:hanging="363"/>
      </w:pPr>
    </w:lvl>
    <w:lvl w:ilvl="5">
      <w:numFmt w:val="bullet"/>
      <w:lvlText w:val="•"/>
      <w:lvlJc w:val="left"/>
      <w:pPr>
        <w:ind w:left="7090" w:hanging="363"/>
      </w:pPr>
    </w:lvl>
    <w:lvl w:ilvl="6">
      <w:numFmt w:val="bullet"/>
      <w:lvlText w:val="•"/>
      <w:lvlJc w:val="left"/>
      <w:pPr>
        <w:ind w:left="8120" w:hanging="363"/>
      </w:pPr>
    </w:lvl>
    <w:lvl w:ilvl="7">
      <w:numFmt w:val="bullet"/>
      <w:lvlText w:val="•"/>
      <w:lvlJc w:val="left"/>
      <w:pPr>
        <w:ind w:left="9150" w:hanging="363"/>
      </w:pPr>
    </w:lvl>
    <w:lvl w:ilvl="8">
      <w:numFmt w:val="bullet"/>
      <w:lvlText w:val="•"/>
      <w:lvlJc w:val="left"/>
      <w:pPr>
        <w:ind w:left="10180" w:hanging="363"/>
      </w:pPr>
    </w:lvl>
  </w:abstractNum>
  <w:abstractNum w:abstractNumId="8" w15:restartNumberingAfterBreak="0">
    <w:nsid w:val="00000425"/>
    <w:multiLevelType w:val="multilevel"/>
    <w:tmpl w:val="FFFFFFFF"/>
    <w:lvl w:ilvl="0">
      <w:start w:val="1"/>
      <w:numFmt w:val="decimal"/>
      <w:lvlText w:val="%1."/>
      <w:lvlJc w:val="left"/>
      <w:pPr>
        <w:ind w:left="1459" w:hanging="243"/>
      </w:pPr>
      <w:rPr>
        <w:rFonts w:ascii="Times New Roman" w:hAnsi="Times New Roman" w:cs="Times New Roman"/>
        <w:b w:val="0"/>
        <w:bCs w:val="0"/>
        <w:i w:val="0"/>
        <w:iCs w:val="0"/>
        <w:color w:val="201F1F"/>
        <w:spacing w:val="0"/>
        <w:w w:val="100"/>
        <w:sz w:val="24"/>
        <w:szCs w:val="24"/>
      </w:rPr>
    </w:lvl>
    <w:lvl w:ilvl="1">
      <w:numFmt w:val="bullet"/>
      <w:lvlText w:val="•"/>
      <w:lvlJc w:val="left"/>
      <w:pPr>
        <w:ind w:left="2538" w:hanging="243"/>
      </w:pPr>
    </w:lvl>
    <w:lvl w:ilvl="2">
      <w:numFmt w:val="bullet"/>
      <w:lvlText w:val="•"/>
      <w:lvlJc w:val="left"/>
      <w:pPr>
        <w:ind w:left="3616" w:hanging="243"/>
      </w:pPr>
    </w:lvl>
    <w:lvl w:ilvl="3">
      <w:numFmt w:val="bullet"/>
      <w:lvlText w:val="•"/>
      <w:lvlJc w:val="left"/>
      <w:pPr>
        <w:ind w:left="4694" w:hanging="243"/>
      </w:pPr>
    </w:lvl>
    <w:lvl w:ilvl="4">
      <w:numFmt w:val="bullet"/>
      <w:lvlText w:val="•"/>
      <w:lvlJc w:val="left"/>
      <w:pPr>
        <w:ind w:left="5772" w:hanging="243"/>
      </w:pPr>
    </w:lvl>
    <w:lvl w:ilvl="5">
      <w:numFmt w:val="bullet"/>
      <w:lvlText w:val="•"/>
      <w:lvlJc w:val="left"/>
      <w:pPr>
        <w:ind w:left="6850" w:hanging="243"/>
      </w:pPr>
    </w:lvl>
    <w:lvl w:ilvl="6">
      <w:numFmt w:val="bullet"/>
      <w:lvlText w:val="•"/>
      <w:lvlJc w:val="left"/>
      <w:pPr>
        <w:ind w:left="7928" w:hanging="243"/>
      </w:pPr>
    </w:lvl>
    <w:lvl w:ilvl="7">
      <w:numFmt w:val="bullet"/>
      <w:lvlText w:val="•"/>
      <w:lvlJc w:val="left"/>
      <w:pPr>
        <w:ind w:left="9006" w:hanging="243"/>
      </w:pPr>
    </w:lvl>
    <w:lvl w:ilvl="8">
      <w:numFmt w:val="bullet"/>
      <w:lvlText w:val="•"/>
      <w:lvlJc w:val="left"/>
      <w:pPr>
        <w:ind w:left="10084" w:hanging="243"/>
      </w:pPr>
    </w:lvl>
  </w:abstractNum>
  <w:abstractNum w:abstractNumId="9" w15:restartNumberingAfterBreak="0">
    <w:nsid w:val="00000426"/>
    <w:multiLevelType w:val="multilevel"/>
    <w:tmpl w:val="FFFFFFFF"/>
    <w:lvl w:ilvl="0">
      <w:start w:val="1"/>
      <w:numFmt w:val="decimal"/>
      <w:lvlText w:val="%1."/>
      <w:lvlJc w:val="left"/>
      <w:pPr>
        <w:ind w:left="1459" w:hanging="243"/>
      </w:pPr>
      <w:rPr>
        <w:rFonts w:ascii="Times New Roman" w:hAnsi="Times New Roman" w:cs="Times New Roman"/>
        <w:b w:val="0"/>
        <w:bCs w:val="0"/>
        <w:i w:val="0"/>
        <w:iCs w:val="0"/>
        <w:color w:val="201F1F"/>
        <w:spacing w:val="0"/>
        <w:w w:val="100"/>
        <w:sz w:val="24"/>
        <w:szCs w:val="24"/>
      </w:rPr>
    </w:lvl>
    <w:lvl w:ilvl="1">
      <w:numFmt w:val="bullet"/>
      <w:lvlText w:val="•"/>
      <w:lvlJc w:val="left"/>
      <w:pPr>
        <w:ind w:left="2538" w:hanging="243"/>
      </w:pPr>
    </w:lvl>
    <w:lvl w:ilvl="2">
      <w:numFmt w:val="bullet"/>
      <w:lvlText w:val="•"/>
      <w:lvlJc w:val="left"/>
      <w:pPr>
        <w:ind w:left="3616" w:hanging="243"/>
      </w:pPr>
    </w:lvl>
    <w:lvl w:ilvl="3">
      <w:numFmt w:val="bullet"/>
      <w:lvlText w:val="•"/>
      <w:lvlJc w:val="left"/>
      <w:pPr>
        <w:ind w:left="4694" w:hanging="243"/>
      </w:pPr>
    </w:lvl>
    <w:lvl w:ilvl="4">
      <w:numFmt w:val="bullet"/>
      <w:lvlText w:val="•"/>
      <w:lvlJc w:val="left"/>
      <w:pPr>
        <w:ind w:left="5772" w:hanging="243"/>
      </w:pPr>
    </w:lvl>
    <w:lvl w:ilvl="5">
      <w:numFmt w:val="bullet"/>
      <w:lvlText w:val="•"/>
      <w:lvlJc w:val="left"/>
      <w:pPr>
        <w:ind w:left="6850" w:hanging="243"/>
      </w:pPr>
    </w:lvl>
    <w:lvl w:ilvl="6">
      <w:numFmt w:val="bullet"/>
      <w:lvlText w:val="•"/>
      <w:lvlJc w:val="left"/>
      <w:pPr>
        <w:ind w:left="7928" w:hanging="243"/>
      </w:pPr>
    </w:lvl>
    <w:lvl w:ilvl="7">
      <w:numFmt w:val="bullet"/>
      <w:lvlText w:val="•"/>
      <w:lvlJc w:val="left"/>
      <w:pPr>
        <w:ind w:left="9006" w:hanging="243"/>
      </w:pPr>
    </w:lvl>
    <w:lvl w:ilvl="8">
      <w:numFmt w:val="bullet"/>
      <w:lvlText w:val="•"/>
      <w:lvlJc w:val="left"/>
      <w:pPr>
        <w:ind w:left="10084" w:hanging="243"/>
      </w:pPr>
    </w:lvl>
  </w:abstractNum>
  <w:abstractNum w:abstractNumId="10" w15:restartNumberingAfterBreak="0">
    <w:nsid w:val="00000427"/>
    <w:multiLevelType w:val="multilevel"/>
    <w:tmpl w:val="FFFFFFFF"/>
    <w:lvl w:ilvl="0">
      <w:start w:val="1"/>
      <w:numFmt w:val="decimal"/>
      <w:lvlText w:val="%1."/>
      <w:lvlJc w:val="left"/>
      <w:pPr>
        <w:ind w:left="1459" w:hanging="243"/>
      </w:pPr>
      <w:rPr>
        <w:rFonts w:ascii="Times New Roman" w:hAnsi="Times New Roman" w:cs="Times New Roman"/>
        <w:b w:val="0"/>
        <w:bCs w:val="0"/>
        <w:i w:val="0"/>
        <w:iCs w:val="0"/>
        <w:color w:val="201F1F"/>
        <w:spacing w:val="0"/>
        <w:w w:val="96"/>
        <w:sz w:val="24"/>
        <w:szCs w:val="24"/>
      </w:rPr>
    </w:lvl>
    <w:lvl w:ilvl="1">
      <w:numFmt w:val="bullet"/>
      <w:lvlText w:val="•"/>
      <w:lvlJc w:val="left"/>
      <w:pPr>
        <w:ind w:left="2538" w:hanging="243"/>
      </w:pPr>
    </w:lvl>
    <w:lvl w:ilvl="2">
      <w:numFmt w:val="bullet"/>
      <w:lvlText w:val="•"/>
      <w:lvlJc w:val="left"/>
      <w:pPr>
        <w:ind w:left="3616" w:hanging="243"/>
      </w:pPr>
    </w:lvl>
    <w:lvl w:ilvl="3">
      <w:numFmt w:val="bullet"/>
      <w:lvlText w:val="•"/>
      <w:lvlJc w:val="left"/>
      <w:pPr>
        <w:ind w:left="4694" w:hanging="243"/>
      </w:pPr>
    </w:lvl>
    <w:lvl w:ilvl="4">
      <w:numFmt w:val="bullet"/>
      <w:lvlText w:val="•"/>
      <w:lvlJc w:val="left"/>
      <w:pPr>
        <w:ind w:left="5772" w:hanging="243"/>
      </w:pPr>
    </w:lvl>
    <w:lvl w:ilvl="5">
      <w:numFmt w:val="bullet"/>
      <w:lvlText w:val="•"/>
      <w:lvlJc w:val="left"/>
      <w:pPr>
        <w:ind w:left="6850" w:hanging="243"/>
      </w:pPr>
    </w:lvl>
    <w:lvl w:ilvl="6">
      <w:numFmt w:val="bullet"/>
      <w:lvlText w:val="•"/>
      <w:lvlJc w:val="left"/>
      <w:pPr>
        <w:ind w:left="7928" w:hanging="243"/>
      </w:pPr>
    </w:lvl>
    <w:lvl w:ilvl="7">
      <w:numFmt w:val="bullet"/>
      <w:lvlText w:val="•"/>
      <w:lvlJc w:val="left"/>
      <w:pPr>
        <w:ind w:left="9006" w:hanging="243"/>
      </w:pPr>
    </w:lvl>
    <w:lvl w:ilvl="8">
      <w:numFmt w:val="bullet"/>
      <w:lvlText w:val="•"/>
      <w:lvlJc w:val="left"/>
      <w:pPr>
        <w:ind w:left="10084" w:hanging="243"/>
      </w:pPr>
    </w:lvl>
  </w:abstractNum>
  <w:abstractNum w:abstractNumId="11" w15:restartNumberingAfterBreak="0">
    <w:nsid w:val="00000428"/>
    <w:multiLevelType w:val="multilevel"/>
    <w:tmpl w:val="FFFFFFFF"/>
    <w:lvl w:ilvl="0">
      <w:start w:val="1"/>
      <w:numFmt w:val="decimal"/>
      <w:lvlText w:val="%1."/>
      <w:lvlJc w:val="left"/>
      <w:pPr>
        <w:ind w:left="1459" w:hanging="243"/>
      </w:pPr>
      <w:rPr>
        <w:rFonts w:ascii="Times New Roman" w:hAnsi="Times New Roman" w:cs="Times New Roman"/>
        <w:b w:val="0"/>
        <w:bCs w:val="0"/>
        <w:i w:val="0"/>
        <w:iCs w:val="0"/>
        <w:color w:val="201F1F"/>
        <w:spacing w:val="0"/>
        <w:w w:val="100"/>
        <w:sz w:val="24"/>
        <w:szCs w:val="24"/>
      </w:rPr>
    </w:lvl>
    <w:lvl w:ilvl="1">
      <w:numFmt w:val="bullet"/>
      <w:lvlText w:val="•"/>
      <w:lvlJc w:val="left"/>
      <w:pPr>
        <w:ind w:left="2538" w:hanging="243"/>
      </w:pPr>
    </w:lvl>
    <w:lvl w:ilvl="2">
      <w:numFmt w:val="bullet"/>
      <w:lvlText w:val="•"/>
      <w:lvlJc w:val="left"/>
      <w:pPr>
        <w:ind w:left="3616" w:hanging="243"/>
      </w:pPr>
    </w:lvl>
    <w:lvl w:ilvl="3">
      <w:numFmt w:val="bullet"/>
      <w:lvlText w:val="•"/>
      <w:lvlJc w:val="left"/>
      <w:pPr>
        <w:ind w:left="4694" w:hanging="243"/>
      </w:pPr>
    </w:lvl>
    <w:lvl w:ilvl="4">
      <w:numFmt w:val="bullet"/>
      <w:lvlText w:val="•"/>
      <w:lvlJc w:val="left"/>
      <w:pPr>
        <w:ind w:left="5772" w:hanging="243"/>
      </w:pPr>
    </w:lvl>
    <w:lvl w:ilvl="5">
      <w:numFmt w:val="bullet"/>
      <w:lvlText w:val="•"/>
      <w:lvlJc w:val="left"/>
      <w:pPr>
        <w:ind w:left="6850" w:hanging="243"/>
      </w:pPr>
    </w:lvl>
    <w:lvl w:ilvl="6">
      <w:numFmt w:val="bullet"/>
      <w:lvlText w:val="•"/>
      <w:lvlJc w:val="left"/>
      <w:pPr>
        <w:ind w:left="7928" w:hanging="243"/>
      </w:pPr>
    </w:lvl>
    <w:lvl w:ilvl="7">
      <w:numFmt w:val="bullet"/>
      <w:lvlText w:val="•"/>
      <w:lvlJc w:val="left"/>
      <w:pPr>
        <w:ind w:left="9006" w:hanging="243"/>
      </w:pPr>
    </w:lvl>
    <w:lvl w:ilvl="8">
      <w:numFmt w:val="bullet"/>
      <w:lvlText w:val="•"/>
      <w:lvlJc w:val="left"/>
      <w:pPr>
        <w:ind w:left="10084" w:hanging="243"/>
      </w:pPr>
    </w:lvl>
  </w:abstractNum>
  <w:abstractNum w:abstractNumId="12" w15:restartNumberingAfterBreak="0">
    <w:nsid w:val="00000429"/>
    <w:multiLevelType w:val="multilevel"/>
    <w:tmpl w:val="FFFFFFFF"/>
    <w:lvl w:ilvl="0">
      <w:start w:val="1"/>
      <w:numFmt w:val="decimal"/>
      <w:lvlText w:val="%1."/>
      <w:lvlJc w:val="left"/>
      <w:pPr>
        <w:ind w:left="1459" w:hanging="243"/>
      </w:pPr>
      <w:rPr>
        <w:rFonts w:ascii="Times New Roman" w:hAnsi="Times New Roman" w:cs="Times New Roman"/>
        <w:b w:val="0"/>
        <w:bCs w:val="0"/>
        <w:i w:val="0"/>
        <w:iCs w:val="0"/>
        <w:color w:val="201F1F"/>
        <w:spacing w:val="0"/>
        <w:w w:val="100"/>
        <w:sz w:val="24"/>
        <w:szCs w:val="24"/>
      </w:rPr>
    </w:lvl>
    <w:lvl w:ilvl="1">
      <w:numFmt w:val="bullet"/>
      <w:lvlText w:val="•"/>
      <w:lvlJc w:val="left"/>
      <w:pPr>
        <w:ind w:left="2538" w:hanging="243"/>
      </w:pPr>
    </w:lvl>
    <w:lvl w:ilvl="2">
      <w:numFmt w:val="bullet"/>
      <w:lvlText w:val="•"/>
      <w:lvlJc w:val="left"/>
      <w:pPr>
        <w:ind w:left="3616" w:hanging="243"/>
      </w:pPr>
    </w:lvl>
    <w:lvl w:ilvl="3">
      <w:numFmt w:val="bullet"/>
      <w:lvlText w:val="•"/>
      <w:lvlJc w:val="left"/>
      <w:pPr>
        <w:ind w:left="4694" w:hanging="243"/>
      </w:pPr>
    </w:lvl>
    <w:lvl w:ilvl="4">
      <w:numFmt w:val="bullet"/>
      <w:lvlText w:val="•"/>
      <w:lvlJc w:val="left"/>
      <w:pPr>
        <w:ind w:left="5772" w:hanging="243"/>
      </w:pPr>
    </w:lvl>
    <w:lvl w:ilvl="5">
      <w:numFmt w:val="bullet"/>
      <w:lvlText w:val="•"/>
      <w:lvlJc w:val="left"/>
      <w:pPr>
        <w:ind w:left="6850" w:hanging="243"/>
      </w:pPr>
    </w:lvl>
    <w:lvl w:ilvl="6">
      <w:numFmt w:val="bullet"/>
      <w:lvlText w:val="•"/>
      <w:lvlJc w:val="left"/>
      <w:pPr>
        <w:ind w:left="7928" w:hanging="243"/>
      </w:pPr>
    </w:lvl>
    <w:lvl w:ilvl="7">
      <w:numFmt w:val="bullet"/>
      <w:lvlText w:val="•"/>
      <w:lvlJc w:val="left"/>
      <w:pPr>
        <w:ind w:left="9006" w:hanging="243"/>
      </w:pPr>
    </w:lvl>
    <w:lvl w:ilvl="8">
      <w:numFmt w:val="bullet"/>
      <w:lvlText w:val="•"/>
      <w:lvlJc w:val="left"/>
      <w:pPr>
        <w:ind w:left="10084" w:hanging="243"/>
      </w:pPr>
    </w:lvl>
  </w:abstractNum>
  <w:abstractNum w:abstractNumId="13" w15:restartNumberingAfterBreak="0">
    <w:nsid w:val="0000042A"/>
    <w:multiLevelType w:val="multilevel"/>
    <w:tmpl w:val="FFFFFFFF"/>
    <w:lvl w:ilvl="0">
      <w:start w:val="1"/>
      <w:numFmt w:val="decimal"/>
      <w:lvlText w:val="%1."/>
      <w:lvlJc w:val="left"/>
      <w:pPr>
        <w:ind w:left="1459" w:hanging="243"/>
      </w:pPr>
      <w:rPr>
        <w:rFonts w:ascii="Times New Roman" w:hAnsi="Times New Roman" w:cs="Times New Roman"/>
        <w:b w:val="0"/>
        <w:bCs w:val="0"/>
        <w:i w:val="0"/>
        <w:iCs w:val="0"/>
        <w:color w:val="201F1F"/>
        <w:spacing w:val="0"/>
        <w:w w:val="100"/>
        <w:sz w:val="24"/>
        <w:szCs w:val="24"/>
      </w:rPr>
    </w:lvl>
    <w:lvl w:ilvl="1">
      <w:numFmt w:val="bullet"/>
      <w:lvlText w:val="•"/>
      <w:lvlJc w:val="left"/>
      <w:pPr>
        <w:ind w:left="2538" w:hanging="243"/>
      </w:pPr>
    </w:lvl>
    <w:lvl w:ilvl="2">
      <w:numFmt w:val="bullet"/>
      <w:lvlText w:val="•"/>
      <w:lvlJc w:val="left"/>
      <w:pPr>
        <w:ind w:left="3616" w:hanging="243"/>
      </w:pPr>
    </w:lvl>
    <w:lvl w:ilvl="3">
      <w:numFmt w:val="bullet"/>
      <w:lvlText w:val="•"/>
      <w:lvlJc w:val="left"/>
      <w:pPr>
        <w:ind w:left="4694" w:hanging="243"/>
      </w:pPr>
    </w:lvl>
    <w:lvl w:ilvl="4">
      <w:numFmt w:val="bullet"/>
      <w:lvlText w:val="•"/>
      <w:lvlJc w:val="left"/>
      <w:pPr>
        <w:ind w:left="5772" w:hanging="243"/>
      </w:pPr>
    </w:lvl>
    <w:lvl w:ilvl="5">
      <w:numFmt w:val="bullet"/>
      <w:lvlText w:val="•"/>
      <w:lvlJc w:val="left"/>
      <w:pPr>
        <w:ind w:left="6850" w:hanging="243"/>
      </w:pPr>
    </w:lvl>
    <w:lvl w:ilvl="6">
      <w:numFmt w:val="bullet"/>
      <w:lvlText w:val="•"/>
      <w:lvlJc w:val="left"/>
      <w:pPr>
        <w:ind w:left="7928" w:hanging="243"/>
      </w:pPr>
    </w:lvl>
    <w:lvl w:ilvl="7">
      <w:numFmt w:val="bullet"/>
      <w:lvlText w:val="•"/>
      <w:lvlJc w:val="left"/>
      <w:pPr>
        <w:ind w:left="9006" w:hanging="243"/>
      </w:pPr>
    </w:lvl>
    <w:lvl w:ilvl="8">
      <w:numFmt w:val="bullet"/>
      <w:lvlText w:val="•"/>
      <w:lvlJc w:val="left"/>
      <w:pPr>
        <w:ind w:left="10084" w:hanging="243"/>
      </w:pPr>
    </w:lvl>
  </w:abstractNum>
  <w:abstractNum w:abstractNumId="14" w15:restartNumberingAfterBreak="0">
    <w:nsid w:val="1FBD4306"/>
    <w:multiLevelType w:val="multilevel"/>
    <w:tmpl w:val="73B6ACE4"/>
    <w:lvl w:ilvl="0">
      <w:start w:val="5"/>
      <w:numFmt w:val="decimal"/>
      <w:lvlText w:val="%1"/>
      <w:lvlJc w:val="left"/>
      <w:pPr>
        <w:ind w:left="1438" w:hanging="434"/>
      </w:pPr>
      <w:rPr>
        <w:rFonts w:cs="Times New Roman" w:hint="default"/>
      </w:rPr>
    </w:lvl>
    <w:lvl w:ilvl="1">
      <w:start w:val="22"/>
      <w:numFmt w:val="decimal"/>
      <w:lvlText w:val="%1.%2"/>
      <w:lvlJc w:val="left"/>
      <w:pPr>
        <w:ind w:left="1438" w:hanging="434"/>
      </w:pPr>
      <w:rPr>
        <w:rFonts w:ascii="Times New Roman" w:hAnsi="Times New Roman" w:cs="Times New Roman" w:hint="default"/>
        <w:b w:val="0"/>
        <w:bCs w:val="0"/>
        <w:i w:val="0"/>
        <w:iCs w:val="0"/>
        <w:spacing w:val="0"/>
        <w:w w:val="100"/>
        <w:sz w:val="24"/>
        <w:szCs w:val="24"/>
      </w:rPr>
    </w:lvl>
    <w:lvl w:ilvl="2">
      <w:numFmt w:val="bullet"/>
      <w:lvlText w:val=""/>
      <w:lvlJc w:val="left"/>
      <w:pPr>
        <w:ind w:left="2160" w:hanging="358"/>
      </w:pPr>
      <w:rPr>
        <w:rFonts w:ascii="Symbol" w:hAnsi="Symbol" w:hint="default"/>
        <w:b w:val="0"/>
        <w:i w:val="0"/>
        <w:spacing w:val="0"/>
        <w:w w:val="100"/>
        <w:sz w:val="24"/>
      </w:rPr>
    </w:lvl>
    <w:lvl w:ilvl="3">
      <w:numFmt w:val="bullet"/>
      <w:lvlText w:val="•"/>
      <w:lvlJc w:val="left"/>
      <w:pPr>
        <w:ind w:left="4400" w:hanging="358"/>
      </w:pPr>
      <w:rPr>
        <w:rFonts w:hint="default"/>
      </w:rPr>
    </w:lvl>
    <w:lvl w:ilvl="4">
      <w:numFmt w:val="bullet"/>
      <w:lvlText w:val="•"/>
      <w:lvlJc w:val="left"/>
      <w:pPr>
        <w:ind w:left="5520" w:hanging="358"/>
      </w:pPr>
      <w:rPr>
        <w:rFonts w:hint="default"/>
      </w:rPr>
    </w:lvl>
    <w:lvl w:ilvl="5">
      <w:numFmt w:val="bullet"/>
      <w:lvlText w:val="•"/>
      <w:lvlJc w:val="left"/>
      <w:pPr>
        <w:ind w:left="6640" w:hanging="358"/>
      </w:pPr>
      <w:rPr>
        <w:rFonts w:hint="default"/>
      </w:rPr>
    </w:lvl>
    <w:lvl w:ilvl="6">
      <w:numFmt w:val="bullet"/>
      <w:lvlText w:val="•"/>
      <w:lvlJc w:val="left"/>
      <w:pPr>
        <w:ind w:left="7760" w:hanging="358"/>
      </w:pPr>
      <w:rPr>
        <w:rFonts w:hint="default"/>
      </w:rPr>
    </w:lvl>
    <w:lvl w:ilvl="7">
      <w:numFmt w:val="bullet"/>
      <w:lvlText w:val="•"/>
      <w:lvlJc w:val="left"/>
      <w:pPr>
        <w:ind w:left="8880" w:hanging="358"/>
      </w:pPr>
      <w:rPr>
        <w:rFonts w:hint="default"/>
      </w:rPr>
    </w:lvl>
    <w:lvl w:ilvl="8">
      <w:numFmt w:val="bullet"/>
      <w:lvlText w:val="•"/>
      <w:lvlJc w:val="left"/>
      <w:pPr>
        <w:ind w:left="10000" w:hanging="358"/>
      </w:pPr>
      <w:rPr>
        <w:rFonts w:hint="default"/>
      </w:rPr>
    </w:lvl>
  </w:abstractNum>
  <w:abstractNum w:abstractNumId="15" w15:restartNumberingAfterBreak="0">
    <w:nsid w:val="2724418A"/>
    <w:multiLevelType w:val="hybridMultilevel"/>
    <w:tmpl w:val="F998EA02"/>
    <w:lvl w:ilvl="0" w:tplc="04090001">
      <w:start w:val="1"/>
      <w:numFmt w:val="bullet"/>
      <w:lvlText w:val=""/>
      <w:lvlJc w:val="left"/>
      <w:pPr>
        <w:ind w:left="2299" w:hanging="360"/>
      </w:pPr>
      <w:rPr>
        <w:rFonts w:ascii="Symbol" w:hAnsi="Symbol" w:hint="default"/>
      </w:rPr>
    </w:lvl>
    <w:lvl w:ilvl="1" w:tplc="04090003" w:tentative="1">
      <w:start w:val="1"/>
      <w:numFmt w:val="bullet"/>
      <w:lvlText w:val="o"/>
      <w:lvlJc w:val="left"/>
      <w:pPr>
        <w:ind w:left="3019" w:hanging="360"/>
      </w:pPr>
      <w:rPr>
        <w:rFonts w:ascii="Courier New" w:hAnsi="Courier New" w:cs="Courier New" w:hint="default"/>
      </w:rPr>
    </w:lvl>
    <w:lvl w:ilvl="2" w:tplc="04090005" w:tentative="1">
      <w:start w:val="1"/>
      <w:numFmt w:val="bullet"/>
      <w:lvlText w:val=""/>
      <w:lvlJc w:val="left"/>
      <w:pPr>
        <w:ind w:left="3739" w:hanging="360"/>
      </w:pPr>
      <w:rPr>
        <w:rFonts w:ascii="Wingdings" w:hAnsi="Wingdings" w:hint="default"/>
      </w:rPr>
    </w:lvl>
    <w:lvl w:ilvl="3" w:tplc="04090001" w:tentative="1">
      <w:start w:val="1"/>
      <w:numFmt w:val="bullet"/>
      <w:lvlText w:val=""/>
      <w:lvlJc w:val="left"/>
      <w:pPr>
        <w:ind w:left="4459" w:hanging="360"/>
      </w:pPr>
      <w:rPr>
        <w:rFonts w:ascii="Symbol" w:hAnsi="Symbol" w:hint="default"/>
      </w:rPr>
    </w:lvl>
    <w:lvl w:ilvl="4" w:tplc="04090003" w:tentative="1">
      <w:start w:val="1"/>
      <w:numFmt w:val="bullet"/>
      <w:lvlText w:val="o"/>
      <w:lvlJc w:val="left"/>
      <w:pPr>
        <w:ind w:left="5179" w:hanging="360"/>
      </w:pPr>
      <w:rPr>
        <w:rFonts w:ascii="Courier New" w:hAnsi="Courier New" w:cs="Courier New" w:hint="default"/>
      </w:rPr>
    </w:lvl>
    <w:lvl w:ilvl="5" w:tplc="04090005" w:tentative="1">
      <w:start w:val="1"/>
      <w:numFmt w:val="bullet"/>
      <w:lvlText w:val=""/>
      <w:lvlJc w:val="left"/>
      <w:pPr>
        <w:ind w:left="5899" w:hanging="360"/>
      </w:pPr>
      <w:rPr>
        <w:rFonts w:ascii="Wingdings" w:hAnsi="Wingdings" w:hint="default"/>
      </w:rPr>
    </w:lvl>
    <w:lvl w:ilvl="6" w:tplc="04090001" w:tentative="1">
      <w:start w:val="1"/>
      <w:numFmt w:val="bullet"/>
      <w:lvlText w:val=""/>
      <w:lvlJc w:val="left"/>
      <w:pPr>
        <w:ind w:left="6619" w:hanging="360"/>
      </w:pPr>
      <w:rPr>
        <w:rFonts w:ascii="Symbol" w:hAnsi="Symbol" w:hint="default"/>
      </w:rPr>
    </w:lvl>
    <w:lvl w:ilvl="7" w:tplc="04090003" w:tentative="1">
      <w:start w:val="1"/>
      <w:numFmt w:val="bullet"/>
      <w:lvlText w:val="o"/>
      <w:lvlJc w:val="left"/>
      <w:pPr>
        <w:ind w:left="7339" w:hanging="360"/>
      </w:pPr>
      <w:rPr>
        <w:rFonts w:ascii="Courier New" w:hAnsi="Courier New" w:cs="Courier New" w:hint="default"/>
      </w:rPr>
    </w:lvl>
    <w:lvl w:ilvl="8" w:tplc="04090005" w:tentative="1">
      <w:start w:val="1"/>
      <w:numFmt w:val="bullet"/>
      <w:lvlText w:val=""/>
      <w:lvlJc w:val="left"/>
      <w:pPr>
        <w:ind w:left="8059" w:hanging="360"/>
      </w:pPr>
      <w:rPr>
        <w:rFonts w:ascii="Wingdings" w:hAnsi="Wingdings" w:hint="default"/>
      </w:rPr>
    </w:lvl>
  </w:abstractNum>
  <w:abstractNum w:abstractNumId="16" w15:restartNumberingAfterBreak="0">
    <w:nsid w:val="28A56E9A"/>
    <w:multiLevelType w:val="multilevel"/>
    <w:tmpl w:val="5CEE9B8A"/>
    <w:lvl w:ilvl="0">
      <w:start w:val="1"/>
      <w:numFmt w:val="decimal"/>
      <w:pStyle w:val="Heading1"/>
      <w:lvlText w:val="%1."/>
      <w:lvlJc w:val="left"/>
      <w:pPr>
        <w:ind w:left="360" w:hanging="360"/>
      </w:pPr>
      <w:rPr>
        <w:rFonts w:hint="default"/>
      </w:rPr>
    </w:lvl>
    <w:lvl w:ilvl="1">
      <w:start w:val="1"/>
      <w:numFmt w:val="decimal"/>
      <w:isLgl/>
      <w:lvlText w:val="%1.%2"/>
      <w:lvlJc w:val="left"/>
      <w:pPr>
        <w:ind w:left="1944" w:hanging="1944"/>
      </w:pPr>
      <w:rPr>
        <w:rFonts w:hint="default"/>
      </w:rPr>
    </w:lvl>
    <w:lvl w:ilvl="2">
      <w:start w:val="1"/>
      <w:numFmt w:val="decimal"/>
      <w:isLgl/>
      <w:lvlText w:val="%1.%2.%3"/>
      <w:lvlJc w:val="left"/>
      <w:pPr>
        <w:ind w:left="2304" w:hanging="1944"/>
      </w:pPr>
      <w:rPr>
        <w:rFonts w:hint="default"/>
        <w:b w:val="0"/>
        <w:bCs w:val="0"/>
      </w:rPr>
    </w:lvl>
    <w:lvl w:ilvl="3">
      <w:start w:val="1"/>
      <w:numFmt w:val="decimal"/>
      <w:isLgl/>
      <w:lvlText w:val="%1.%2.%3.%4"/>
      <w:lvlJc w:val="left"/>
      <w:pPr>
        <w:ind w:left="2304" w:hanging="1944"/>
      </w:pPr>
      <w:rPr>
        <w:rFonts w:hint="default"/>
      </w:rPr>
    </w:lvl>
    <w:lvl w:ilvl="4">
      <w:start w:val="1"/>
      <w:numFmt w:val="decimal"/>
      <w:isLgl/>
      <w:lvlText w:val="%1.%2.%3.%4.%5"/>
      <w:lvlJc w:val="left"/>
      <w:pPr>
        <w:ind w:left="2304" w:hanging="1944"/>
      </w:pPr>
      <w:rPr>
        <w:rFonts w:hint="default"/>
      </w:rPr>
    </w:lvl>
    <w:lvl w:ilvl="5">
      <w:start w:val="1"/>
      <w:numFmt w:val="decimal"/>
      <w:isLgl/>
      <w:lvlText w:val="%1.%2.%3.%4.%5.%6"/>
      <w:lvlJc w:val="left"/>
      <w:pPr>
        <w:ind w:left="2304" w:hanging="1944"/>
      </w:pPr>
      <w:rPr>
        <w:rFonts w:hint="default"/>
      </w:rPr>
    </w:lvl>
    <w:lvl w:ilvl="6">
      <w:start w:val="1"/>
      <w:numFmt w:val="decimal"/>
      <w:isLgl/>
      <w:lvlText w:val="%1.%2.%3.%4.%5.%6.%7"/>
      <w:lvlJc w:val="left"/>
      <w:pPr>
        <w:ind w:left="2304" w:hanging="1944"/>
      </w:pPr>
      <w:rPr>
        <w:rFonts w:hint="default"/>
      </w:rPr>
    </w:lvl>
    <w:lvl w:ilvl="7">
      <w:start w:val="1"/>
      <w:numFmt w:val="decimal"/>
      <w:isLgl/>
      <w:lvlText w:val="%1.%2.%3.%4.%5.%6.%7.%8"/>
      <w:lvlJc w:val="left"/>
      <w:pPr>
        <w:ind w:left="2304" w:hanging="1944"/>
      </w:pPr>
      <w:rPr>
        <w:rFonts w:hint="default"/>
      </w:rPr>
    </w:lvl>
    <w:lvl w:ilvl="8">
      <w:start w:val="1"/>
      <w:numFmt w:val="decimal"/>
      <w:isLgl/>
      <w:lvlText w:val="%1.%2.%3.%4.%5.%6.%7.%8.%9"/>
      <w:lvlJc w:val="left"/>
      <w:pPr>
        <w:ind w:left="2304" w:hanging="1944"/>
      </w:pPr>
      <w:rPr>
        <w:rFonts w:hint="default"/>
      </w:rPr>
    </w:lvl>
  </w:abstractNum>
  <w:abstractNum w:abstractNumId="17" w15:restartNumberingAfterBreak="0">
    <w:nsid w:val="2AAE0A57"/>
    <w:multiLevelType w:val="multilevel"/>
    <w:tmpl w:val="BF3280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2BD21C7"/>
    <w:multiLevelType w:val="hybridMultilevel"/>
    <w:tmpl w:val="162E3CCE"/>
    <w:lvl w:ilvl="0" w:tplc="13867042">
      <w:start w:val="1"/>
      <w:numFmt w:val="decimal"/>
      <w:lvlText w:val="%1)"/>
      <w:lvlJc w:val="left"/>
      <w:pPr>
        <w:ind w:left="1020" w:hanging="360"/>
      </w:pPr>
    </w:lvl>
    <w:lvl w:ilvl="1" w:tplc="17C43008">
      <w:start w:val="1"/>
      <w:numFmt w:val="decimal"/>
      <w:lvlText w:val="%2)"/>
      <w:lvlJc w:val="left"/>
      <w:pPr>
        <w:ind w:left="1020" w:hanging="360"/>
      </w:pPr>
    </w:lvl>
    <w:lvl w:ilvl="2" w:tplc="ECB46FE6">
      <w:start w:val="1"/>
      <w:numFmt w:val="decimal"/>
      <w:lvlText w:val="%3)"/>
      <w:lvlJc w:val="left"/>
      <w:pPr>
        <w:ind w:left="1020" w:hanging="360"/>
      </w:pPr>
    </w:lvl>
    <w:lvl w:ilvl="3" w:tplc="28F0F1C2">
      <w:start w:val="1"/>
      <w:numFmt w:val="decimal"/>
      <w:lvlText w:val="%4)"/>
      <w:lvlJc w:val="left"/>
      <w:pPr>
        <w:ind w:left="1020" w:hanging="360"/>
      </w:pPr>
    </w:lvl>
    <w:lvl w:ilvl="4" w:tplc="5D6A197C">
      <w:start w:val="1"/>
      <w:numFmt w:val="decimal"/>
      <w:lvlText w:val="%5)"/>
      <w:lvlJc w:val="left"/>
      <w:pPr>
        <w:ind w:left="1020" w:hanging="360"/>
      </w:pPr>
    </w:lvl>
    <w:lvl w:ilvl="5" w:tplc="2AFEB738">
      <w:start w:val="1"/>
      <w:numFmt w:val="decimal"/>
      <w:lvlText w:val="%6)"/>
      <w:lvlJc w:val="left"/>
      <w:pPr>
        <w:ind w:left="1020" w:hanging="360"/>
      </w:pPr>
    </w:lvl>
    <w:lvl w:ilvl="6" w:tplc="6D94618A">
      <w:start w:val="1"/>
      <w:numFmt w:val="decimal"/>
      <w:lvlText w:val="%7)"/>
      <w:lvlJc w:val="left"/>
      <w:pPr>
        <w:ind w:left="1020" w:hanging="360"/>
      </w:pPr>
    </w:lvl>
    <w:lvl w:ilvl="7" w:tplc="5C4E811A">
      <w:start w:val="1"/>
      <w:numFmt w:val="decimal"/>
      <w:lvlText w:val="%8)"/>
      <w:lvlJc w:val="left"/>
      <w:pPr>
        <w:ind w:left="1020" w:hanging="360"/>
      </w:pPr>
    </w:lvl>
    <w:lvl w:ilvl="8" w:tplc="66D20A0A">
      <w:start w:val="1"/>
      <w:numFmt w:val="decimal"/>
      <w:lvlText w:val="%9)"/>
      <w:lvlJc w:val="left"/>
      <w:pPr>
        <w:ind w:left="1020" w:hanging="360"/>
      </w:pPr>
    </w:lvl>
  </w:abstractNum>
  <w:abstractNum w:abstractNumId="19" w15:restartNumberingAfterBreak="0">
    <w:nsid w:val="4C047228"/>
    <w:multiLevelType w:val="hybridMultilevel"/>
    <w:tmpl w:val="74F0C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017967"/>
    <w:multiLevelType w:val="multilevel"/>
    <w:tmpl w:val="73EEF2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7DB429A8"/>
    <w:multiLevelType w:val="multilevel"/>
    <w:tmpl w:val="9118C5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53781159">
    <w:abstractNumId w:val="13"/>
  </w:num>
  <w:num w:numId="2" w16cid:durableId="1907379393">
    <w:abstractNumId w:val="12"/>
  </w:num>
  <w:num w:numId="3" w16cid:durableId="1218711648">
    <w:abstractNumId w:val="11"/>
  </w:num>
  <w:num w:numId="4" w16cid:durableId="1510556971">
    <w:abstractNumId w:val="10"/>
  </w:num>
  <w:num w:numId="5" w16cid:durableId="1070227682">
    <w:abstractNumId w:val="9"/>
  </w:num>
  <w:num w:numId="6" w16cid:durableId="278027765">
    <w:abstractNumId w:val="8"/>
  </w:num>
  <w:num w:numId="7" w16cid:durableId="1009524106">
    <w:abstractNumId w:val="7"/>
  </w:num>
  <w:num w:numId="8" w16cid:durableId="957644068">
    <w:abstractNumId w:val="6"/>
  </w:num>
  <w:num w:numId="9" w16cid:durableId="715852815">
    <w:abstractNumId w:val="5"/>
  </w:num>
  <w:num w:numId="10" w16cid:durableId="1360928709">
    <w:abstractNumId w:val="4"/>
  </w:num>
  <w:num w:numId="11" w16cid:durableId="289015304">
    <w:abstractNumId w:val="3"/>
  </w:num>
  <w:num w:numId="12" w16cid:durableId="373428424">
    <w:abstractNumId w:val="2"/>
  </w:num>
  <w:num w:numId="13" w16cid:durableId="2137791878">
    <w:abstractNumId w:val="1"/>
  </w:num>
  <w:num w:numId="14" w16cid:durableId="1196843477">
    <w:abstractNumId w:val="0"/>
  </w:num>
  <w:num w:numId="15" w16cid:durableId="699477405">
    <w:abstractNumId w:val="16"/>
  </w:num>
  <w:num w:numId="16" w16cid:durableId="462581107">
    <w:abstractNumId w:val="14"/>
  </w:num>
  <w:num w:numId="17" w16cid:durableId="438065212">
    <w:abstractNumId w:val="16"/>
    <w:lvlOverride w:ilvl="0">
      <w:startOverride w:val="10"/>
    </w:lvlOverride>
    <w:lvlOverride w:ilvl="1">
      <w:startOverride w:val="3"/>
    </w:lvlOverride>
  </w:num>
  <w:num w:numId="18" w16cid:durableId="1396196107">
    <w:abstractNumId w:val="17"/>
  </w:num>
  <w:num w:numId="19" w16cid:durableId="502741901">
    <w:abstractNumId w:val="19"/>
  </w:num>
  <w:num w:numId="20" w16cid:durableId="940071829">
    <w:abstractNumId w:val="18"/>
  </w:num>
  <w:num w:numId="21" w16cid:durableId="16536064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9856414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21083316">
    <w:abstractNumId w:val="1"/>
    <w:lvlOverride w:ilvl="0">
      <w:startOverride w:val="2"/>
    </w:lvlOverride>
    <w:lvlOverride w:ilvl="1">
      <w:startOverride w:val="1"/>
    </w:lvlOverride>
    <w:lvlOverride w:ilvl="2"/>
    <w:lvlOverride w:ilvl="3"/>
    <w:lvlOverride w:ilvl="4"/>
    <w:lvlOverride w:ilvl="5"/>
    <w:lvlOverride w:ilvl="6"/>
    <w:lvlOverride w:ilvl="7"/>
    <w:lvlOverride w:ilvl="8"/>
  </w:num>
  <w:num w:numId="24" w16cid:durableId="359549507">
    <w:abstractNumId w:val="15"/>
  </w:num>
  <w:num w:numId="25" w16cid:durableId="1950239670">
    <w:abstractNumId w:val="16"/>
    <w:lvlOverride w:ilvl="0">
      <w:startOverride w:val="5"/>
    </w:lvlOverride>
    <w:lvlOverride w:ilvl="1">
      <w:startOverride w:val="4"/>
    </w:lvlOverride>
  </w:num>
  <w:num w:numId="26" w16cid:durableId="970213478">
    <w:abstractNumId w:val="16"/>
    <w:lvlOverride w:ilvl="0">
      <w:startOverride w:val="5"/>
    </w:lvlOverride>
    <w:lvlOverride w:ilvl="1">
      <w:startOverride w:val="5"/>
    </w:lvlOverride>
  </w:num>
  <w:num w:numId="27" w16cid:durableId="1920021267">
    <w:abstractNumId w:val="16"/>
    <w:lvlOverride w:ilvl="0">
      <w:startOverride w:val="5"/>
    </w:lvlOverride>
    <w:lvlOverride w:ilvl="1">
      <w:startOverride w:val="5"/>
    </w:lvlOverride>
  </w:num>
  <w:num w:numId="28" w16cid:durableId="57290451">
    <w:abstractNumId w:val="16"/>
    <w:lvlOverride w:ilvl="0">
      <w:startOverride w:val="5"/>
    </w:lvlOverride>
    <w:lvlOverride w:ilvl="1">
      <w:startOverride w:val="6"/>
    </w:lvlOverride>
  </w:num>
  <w:num w:numId="29" w16cid:durableId="371198952">
    <w:abstractNumId w:val="16"/>
    <w:lvlOverride w:ilvl="0">
      <w:startOverride w:val="5"/>
    </w:lvlOverride>
    <w:lvlOverride w:ilvl="1">
      <w:startOverride w:val="6"/>
    </w:lvlOverride>
  </w:num>
  <w:num w:numId="30" w16cid:durableId="1040325830">
    <w:abstractNumId w:val="16"/>
    <w:lvlOverride w:ilvl="0">
      <w:startOverride w:val="5"/>
    </w:lvlOverride>
    <w:lvlOverride w:ilvl="1">
      <w:startOverride w:val="7"/>
    </w:lvlOverride>
  </w:num>
  <w:num w:numId="31" w16cid:durableId="1441684501">
    <w:abstractNumId w:val="16"/>
    <w:lvlOverride w:ilvl="0">
      <w:startOverride w:val="5"/>
    </w:lvlOverride>
    <w:lvlOverride w:ilvl="1">
      <w:startOverride w:val="8"/>
    </w:lvlOverride>
  </w:num>
  <w:num w:numId="32" w16cid:durableId="999819267">
    <w:abstractNumId w:val="16"/>
    <w:lvlOverride w:ilvl="0">
      <w:startOverride w:val="5"/>
    </w:lvlOverride>
    <w:lvlOverride w:ilvl="1">
      <w:startOverride w:val="9"/>
    </w:lvlOverride>
  </w:num>
  <w:num w:numId="33" w16cid:durableId="1361929296">
    <w:abstractNumId w:val="16"/>
    <w:lvlOverride w:ilvl="0">
      <w:startOverride w:val="5"/>
    </w:lvlOverride>
    <w:lvlOverride w:ilvl="1">
      <w:startOverride w:val="9"/>
    </w:lvlOverride>
  </w:num>
  <w:num w:numId="34" w16cid:durableId="617684472">
    <w:abstractNumId w:val="16"/>
  </w:num>
  <w:num w:numId="35" w16cid:durableId="1352415611">
    <w:abstractNumId w:val="16"/>
  </w:num>
  <w:num w:numId="36" w16cid:durableId="581181517">
    <w:abstractNumId w:val="16"/>
    <w:lvlOverride w:ilvl="0">
      <w:startOverride w:val="6"/>
    </w:lvlOverride>
    <w:lvlOverride w:ilvl="1"/>
  </w:num>
  <w:num w:numId="37" w16cid:durableId="1838109660">
    <w:abstractNumId w:val="16"/>
    <w:lvlOverride w:ilvl="0">
      <w:startOverride w:val="6"/>
    </w:lvlOverride>
    <w:lvlOverride w:ilv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o:shapelayout v:ext="edit">
      <o:idmap v:ext="edit" data="1"/>
    </o:shapelayout>
  </w:hdrShapeDefaults>
  <w:footnotePr>
    <w:footnote w:id="-1"/>
    <w:footnote w:id="0"/>
    <w:footnote w:id="1"/>
  </w:footnotePr>
  <w:endnotePr>
    <w:endnote w:id="-1"/>
    <w:endnote w:id="0"/>
    <w:endnote w:id="1"/>
  </w:endnotePr>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674"/>
    <w:rsid w:val="00000B6A"/>
    <w:rsid w:val="00001023"/>
    <w:rsid w:val="00001AD9"/>
    <w:rsid w:val="00002F0B"/>
    <w:rsid w:val="00003340"/>
    <w:rsid w:val="00005601"/>
    <w:rsid w:val="00005E50"/>
    <w:rsid w:val="0000662D"/>
    <w:rsid w:val="00006B1E"/>
    <w:rsid w:val="000122B5"/>
    <w:rsid w:val="00014A5E"/>
    <w:rsid w:val="000150A3"/>
    <w:rsid w:val="000159EC"/>
    <w:rsid w:val="00015FB4"/>
    <w:rsid w:val="00017BE9"/>
    <w:rsid w:val="000260BD"/>
    <w:rsid w:val="00027342"/>
    <w:rsid w:val="00027771"/>
    <w:rsid w:val="00027AB0"/>
    <w:rsid w:val="00033588"/>
    <w:rsid w:val="0003416D"/>
    <w:rsid w:val="0003448B"/>
    <w:rsid w:val="0003541C"/>
    <w:rsid w:val="0003689D"/>
    <w:rsid w:val="000368FD"/>
    <w:rsid w:val="0004170F"/>
    <w:rsid w:val="00041721"/>
    <w:rsid w:val="00043C5A"/>
    <w:rsid w:val="00044E38"/>
    <w:rsid w:val="0004503A"/>
    <w:rsid w:val="0004589D"/>
    <w:rsid w:val="000468AF"/>
    <w:rsid w:val="00046A06"/>
    <w:rsid w:val="0005007C"/>
    <w:rsid w:val="00053A5E"/>
    <w:rsid w:val="0005619A"/>
    <w:rsid w:val="00056E3E"/>
    <w:rsid w:val="00060823"/>
    <w:rsid w:val="0006546E"/>
    <w:rsid w:val="00071867"/>
    <w:rsid w:val="00073492"/>
    <w:rsid w:val="00076AF9"/>
    <w:rsid w:val="00080665"/>
    <w:rsid w:val="00086A1B"/>
    <w:rsid w:val="000877B7"/>
    <w:rsid w:val="00087C10"/>
    <w:rsid w:val="00087EC3"/>
    <w:rsid w:val="00091D5C"/>
    <w:rsid w:val="00096896"/>
    <w:rsid w:val="000A15FB"/>
    <w:rsid w:val="000A39BE"/>
    <w:rsid w:val="000B0F96"/>
    <w:rsid w:val="000C0343"/>
    <w:rsid w:val="000C2497"/>
    <w:rsid w:val="000C340E"/>
    <w:rsid w:val="000C3438"/>
    <w:rsid w:val="000D0CC2"/>
    <w:rsid w:val="000D41DA"/>
    <w:rsid w:val="000D543E"/>
    <w:rsid w:val="000D5D31"/>
    <w:rsid w:val="000D7878"/>
    <w:rsid w:val="000E3808"/>
    <w:rsid w:val="000E6B94"/>
    <w:rsid w:val="000F0DA9"/>
    <w:rsid w:val="000F13C3"/>
    <w:rsid w:val="000F2214"/>
    <w:rsid w:val="000F411E"/>
    <w:rsid w:val="000F4798"/>
    <w:rsid w:val="000F50E5"/>
    <w:rsid w:val="000F7E81"/>
    <w:rsid w:val="001005F5"/>
    <w:rsid w:val="00102C47"/>
    <w:rsid w:val="00105F1A"/>
    <w:rsid w:val="0010637E"/>
    <w:rsid w:val="00107B86"/>
    <w:rsid w:val="00107C4A"/>
    <w:rsid w:val="00111AAB"/>
    <w:rsid w:val="00112328"/>
    <w:rsid w:val="00112F58"/>
    <w:rsid w:val="00113ABD"/>
    <w:rsid w:val="0011649E"/>
    <w:rsid w:val="001169EA"/>
    <w:rsid w:val="00121CE2"/>
    <w:rsid w:val="00124C30"/>
    <w:rsid w:val="0012542F"/>
    <w:rsid w:val="00126B57"/>
    <w:rsid w:val="0014172D"/>
    <w:rsid w:val="00145674"/>
    <w:rsid w:val="0014734F"/>
    <w:rsid w:val="00153309"/>
    <w:rsid w:val="001549B8"/>
    <w:rsid w:val="00157077"/>
    <w:rsid w:val="00161D39"/>
    <w:rsid w:val="00162C6B"/>
    <w:rsid w:val="0016591C"/>
    <w:rsid w:val="001678AD"/>
    <w:rsid w:val="00177EBA"/>
    <w:rsid w:val="00180856"/>
    <w:rsid w:val="0018116E"/>
    <w:rsid w:val="0018292F"/>
    <w:rsid w:val="001846EC"/>
    <w:rsid w:val="00184A45"/>
    <w:rsid w:val="001850DC"/>
    <w:rsid w:val="00185326"/>
    <w:rsid w:val="00190CED"/>
    <w:rsid w:val="00194322"/>
    <w:rsid w:val="001A2150"/>
    <w:rsid w:val="001A30C9"/>
    <w:rsid w:val="001A54F1"/>
    <w:rsid w:val="001A6209"/>
    <w:rsid w:val="001B55F5"/>
    <w:rsid w:val="001B56EF"/>
    <w:rsid w:val="001B6461"/>
    <w:rsid w:val="001B6A5A"/>
    <w:rsid w:val="001B775B"/>
    <w:rsid w:val="001B7A76"/>
    <w:rsid w:val="001C0EBF"/>
    <w:rsid w:val="001C31B7"/>
    <w:rsid w:val="001C55D4"/>
    <w:rsid w:val="001D492D"/>
    <w:rsid w:val="001D4E44"/>
    <w:rsid w:val="001D617D"/>
    <w:rsid w:val="001D620B"/>
    <w:rsid w:val="001E3E1D"/>
    <w:rsid w:val="001E5278"/>
    <w:rsid w:val="001E6D41"/>
    <w:rsid w:val="001F218D"/>
    <w:rsid w:val="00201A7D"/>
    <w:rsid w:val="0021027F"/>
    <w:rsid w:val="00216AF2"/>
    <w:rsid w:val="0022214B"/>
    <w:rsid w:val="00223A2E"/>
    <w:rsid w:val="00231B3E"/>
    <w:rsid w:val="00231D9D"/>
    <w:rsid w:val="00232C2D"/>
    <w:rsid w:val="002332E8"/>
    <w:rsid w:val="002359B2"/>
    <w:rsid w:val="00241AF8"/>
    <w:rsid w:val="00241F2F"/>
    <w:rsid w:val="00250170"/>
    <w:rsid w:val="0025345B"/>
    <w:rsid w:val="002537A6"/>
    <w:rsid w:val="00254D6C"/>
    <w:rsid w:val="00255BCA"/>
    <w:rsid w:val="0026101E"/>
    <w:rsid w:val="002651EE"/>
    <w:rsid w:val="00273E4C"/>
    <w:rsid w:val="002750B2"/>
    <w:rsid w:val="002839C9"/>
    <w:rsid w:val="002934E1"/>
    <w:rsid w:val="002A2642"/>
    <w:rsid w:val="002A3861"/>
    <w:rsid w:val="002A3D4F"/>
    <w:rsid w:val="002A3EDF"/>
    <w:rsid w:val="002A3F85"/>
    <w:rsid w:val="002A618B"/>
    <w:rsid w:val="002B1B68"/>
    <w:rsid w:val="002B2726"/>
    <w:rsid w:val="002C2B08"/>
    <w:rsid w:val="002C4909"/>
    <w:rsid w:val="002C4C88"/>
    <w:rsid w:val="002C5910"/>
    <w:rsid w:val="002C68D7"/>
    <w:rsid w:val="002D447D"/>
    <w:rsid w:val="002D5A9A"/>
    <w:rsid w:val="002E0A9C"/>
    <w:rsid w:val="002E214B"/>
    <w:rsid w:val="002E55D2"/>
    <w:rsid w:val="002E70C4"/>
    <w:rsid w:val="002F2DA9"/>
    <w:rsid w:val="002F30E3"/>
    <w:rsid w:val="002F4692"/>
    <w:rsid w:val="002F4859"/>
    <w:rsid w:val="00301AEE"/>
    <w:rsid w:val="0030590F"/>
    <w:rsid w:val="003106AB"/>
    <w:rsid w:val="00310E32"/>
    <w:rsid w:val="00314198"/>
    <w:rsid w:val="00314B84"/>
    <w:rsid w:val="00314F40"/>
    <w:rsid w:val="00321306"/>
    <w:rsid w:val="00321CF5"/>
    <w:rsid w:val="0032347C"/>
    <w:rsid w:val="00323B2D"/>
    <w:rsid w:val="0032747A"/>
    <w:rsid w:val="00331243"/>
    <w:rsid w:val="00336D60"/>
    <w:rsid w:val="00336E51"/>
    <w:rsid w:val="00337B51"/>
    <w:rsid w:val="00341281"/>
    <w:rsid w:val="00341C9C"/>
    <w:rsid w:val="00341E44"/>
    <w:rsid w:val="003463C9"/>
    <w:rsid w:val="00346A67"/>
    <w:rsid w:val="00350CD7"/>
    <w:rsid w:val="003525F6"/>
    <w:rsid w:val="00354A31"/>
    <w:rsid w:val="00354A81"/>
    <w:rsid w:val="00356D2D"/>
    <w:rsid w:val="00370369"/>
    <w:rsid w:val="003724A5"/>
    <w:rsid w:val="003731DA"/>
    <w:rsid w:val="00374AD2"/>
    <w:rsid w:val="00377565"/>
    <w:rsid w:val="00380F33"/>
    <w:rsid w:val="00381E8B"/>
    <w:rsid w:val="00391E68"/>
    <w:rsid w:val="003A01DE"/>
    <w:rsid w:val="003A05AA"/>
    <w:rsid w:val="003A2949"/>
    <w:rsid w:val="003A5281"/>
    <w:rsid w:val="003A6A7E"/>
    <w:rsid w:val="003A6E17"/>
    <w:rsid w:val="003A6F45"/>
    <w:rsid w:val="003A73FB"/>
    <w:rsid w:val="003A7928"/>
    <w:rsid w:val="003B18DC"/>
    <w:rsid w:val="003B343B"/>
    <w:rsid w:val="003B6FDD"/>
    <w:rsid w:val="003B7682"/>
    <w:rsid w:val="003D1433"/>
    <w:rsid w:val="003E1688"/>
    <w:rsid w:val="003E24F3"/>
    <w:rsid w:val="003F05AC"/>
    <w:rsid w:val="003F5C54"/>
    <w:rsid w:val="003F6556"/>
    <w:rsid w:val="003F67CD"/>
    <w:rsid w:val="003F7B8E"/>
    <w:rsid w:val="00404604"/>
    <w:rsid w:val="00413EDA"/>
    <w:rsid w:val="004146A1"/>
    <w:rsid w:val="00415FBA"/>
    <w:rsid w:val="00416629"/>
    <w:rsid w:val="00423043"/>
    <w:rsid w:val="00434755"/>
    <w:rsid w:val="004350D2"/>
    <w:rsid w:val="00435523"/>
    <w:rsid w:val="00440057"/>
    <w:rsid w:val="0044560A"/>
    <w:rsid w:val="004465DB"/>
    <w:rsid w:val="00446CFA"/>
    <w:rsid w:val="0044717C"/>
    <w:rsid w:val="0044782C"/>
    <w:rsid w:val="00450288"/>
    <w:rsid w:val="00451507"/>
    <w:rsid w:val="00457588"/>
    <w:rsid w:val="004609BC"/>
    <w:rsid w:val="0046384F"/>
    <w:rsid w:val="00463F6A"/>
    <w:rsid w:val="00472DEA"/>
    <w:rsid w:val="004767D3"/>
    <w:rsid w:val="00477EAE"/>
    <w:rsid w:val="00477F03"/>
    <w:rsid w:val="004803FD"/>
    <w:rsid w:val="00480FED"/>
    <w:rsid w:val="004817D1"/>
    <w:rsid w:val="004858C8"/>
    <w:rsid w:val="004866B8"/>
    <w:rsid w:val="00487674"/>
    <w:rsid w:val="004920FD"/>
    <w:rsid w:val="004969AA"/>
    <w:rsid w:val="004A060C"/>
    <w:rsid w:val="004A6DEA"/>
    <w:rsid w:val="004A6EE5"/>
    <w:rsid w:val="004A6F14"/>
    <w:rsid w:val="004B1693"/>
    <w:rsid w:val="004B33C1"/>
    <w:rsid w:val="004B3845"/>
    <w:rsid w:val="004B6FBD"/>
    <w:rsid w:val="004C1546"/>
    <w:rsid w:val="004C5E7D"/>
    <w:rsid w:val="004C6A03"/>
    <w:rsid w:val="004C7A19"/>
    <w:rsid w:val="004C7D4B"/>
    <w:rsid w:val="004C7DF2"/>
    <w:rsid w:val="004D6714"/>
    <w:rsid w:val="004D76E9"/>
    <w:rsid w:val="004D77D2"/>
    <w:rsid w:val="004E5C41"/>
    <w:rsid w:val="004F441C"/>
    <w:rsid w:val="00500BEB"/>
    <w:rsid w:val="00500C18"/>
    <w:rsid w:val="00501B06"/>
    <w:rsid w:val="00506B66"/>
    <w:rsid w:val="0050711E"/>
    <w:rsid w:val="00510DA5"/>
    <w:rsid w:val="00510F33"/>
    <w:rsid w:val="00513F91"/>
    <w:rsid w:val="0051487C"/>
    <w:rsid w:val="0051730C"/>
    <w:rsid w:val="00517353"/>
    <w:rsid w:val="005204CB"/>
    <w:rsid w:val="00520B3C"/>
    <w:rsid w:val="00521A36"/>
    <w:rsid w:val="00523CC9"/>
    <w:rsid w:val="00524929"/>
    <w:rsid w:val="0052496E"/>
    <w:rsid w:val="005275F5"/>
    <w:rsid w:val="00533503"/>
    <w:rsid w:val="00534ED5"/>
    <w:rsid w:val="00536222"/>
    <w:rsid w:val="00536F0E"/>
    <w:rsid w:val="005370A6"/>
    <w:rsid w:val="00540336"/>
    <w:rsid w:val="00543AB6"/>
    <w:rsid w:val="00545A70"/>
    <w:rsid w:val="00551A59"/>
    <w:rsid w:val="00552F73"/>
    <w:rsid w:val="005603BA"/>
    <w:rsid w:val="00560FC8"/>
    <w:rsid w:val="00563C55"/>
    <w:rsid w:val="00563F75"/>
    <w:rsid w:val="00565946"/>
    <w:rsid w:val="005703DD"/>
    <w:rsid w:val="00570FBC"/>
    <w:rsid w:val="005714FC"/>
    <w:rsid w:val="00573F58"/>
    <w:rsid w:val="005762EA"/>
    <w:rsid w:val="0058089A"/>
    <w:rsid w:val="00580C8B"/>
    <w:rsid w:val="005818E5"/>
    <w:rsid w:val="0058336A"/>
    <w:rsid w:val="0058600F"/>
    <w:rsid w:val="00592742"/>
    <w:rsid w:val="0059373D"/>
    <w:rsid w:val="00593CFF"/>
    <w:rsid w:val="00597FA9"/>
    <w:rsid w:val="005A1398"/>
    <w:rsid w:val="005A37C8"/>
    <w:rsid w:val="005A64C1"/>
    <w:rsid w:val="005B41D4"/>
    <w:rsid w:val="005B4A28"/>
    <w:rsid w:val="005B4B72"/>
    <w:rsid w:val="005B5565"/>
    <w:rsid w:val="005B5783"/>
    <w:rsid w:val="005B6641"/>
    <w:rsid w:val="005C00A0"/>
    <w:rsid w:val="005C0A21"/>
    <w:rsid w:val="005C628B"/>
    <w:rsid w:val="005C74B7"/>
    <w:rsid w:val="005D161A"/>
    <w:rsid w:val="005D3095"/>
    <w:rsid w:val="005D30B4"/>
    <w:rsid w:val="005E05B4"/>
    <w:rsid w:val="005E0A55"/>
    <w:rsid w:val="005E1BE1"/>
    <w:rsid w:val="005E24F8"/>
    <w:rsid w:val="005E4521"/>
    <w:rsid w:val="005F1D62"/>
    <w:rsid w:val="005F35C1"/>
    <w:rsid w:val="005F56DA"/>
    <w:rsid w:val="005F6B54"/>
    <w:rsid w:val="005F6D1D"/>
    <w:rsid w:val="005F73A8"/>
    <w:rsid w:val="00601074"/>
    <w:rsid w:val="00605D3D"/>
    <w:rsid w:val="00606433"/>
    <w:rsid w:val="00607F90"/>
    <w:rsid w:val="00615137"/>
    <w:rsid w:val="00616894"/>
    <w:rsid w:val="00617976"/>
    <w:rsid w:val="006227EE"/>
    <w:rsid w:val="00624530"/>
    <w:rsid w:val="00624778"/>
    <w:rsid w:val="006300CB"/>
    <w:rsid w:val="00632B8C"/>
    <w:rsid w:val="00632D40"/>
    <w:rsid w:val="00632DD2"/>
    <w:rsid w:val="00633089"/>
    <w:rsid w:val="006363F8"/>
    <w:rsid w:val="00637023"/>
    <w:rsid w:val="00640F06"/>
    <w:rsid w:val="0064207D"/>
    <w:rsid w:val="00643754"/>
    <w:rsid w:val="006574AC"/>
    <w:rsid w:val="00657AFF"/>
    <w:rsid w:val="00663FC3"/>
    <w:rsid w:val="006641DE"/>
    <w:rsid w:val="00664FD3"/>
    <w:rsid w:val="00666EBA"/>
    <w:rsid w:val="006713F9"/>
    <w:rsid w:val="00672FDE"/>
    <w:rsid w:val="00675236"/>
    <w:rsid w:val="00675FD5"/>
    <w:rsid w:val="00680D54"/>
    <w:rsid w:val="00681A15"/>
    <w:rsid w:val="00682F47"/>
    <w:rsid w:val="0068311F"/>
    <w:rsid w:val="0068598F"/>
    <w:rsid w:val="00687870"/>
    <w:rsid w:val="0069015D"/>
    <w:rsid w:val="006918FB"/>
    <w:rsid w:val="00694861"/>
    <w:rsid w:val="00695856"/>
    <w:rsid w:val="00697486"/>
    <w:rsid w:val="006A2BD4"/>
    <w:rsid w:val="006A2FE9"/>
    <w:rsid w:val="006A32A0"/>
    <w:rsid w:val="006B4D11"/>
    <w:rsid w:val="006B6C7B"/>
    <w:rsid w:val="006C4024"/>
    <w:rsid w:val="006C462E"/>
    <w:rsid w:val="006C4A4E"/>
    <w:rsid w:val="006C4B7B"/>
    <w:rsid w:val="006D5704"/>
    <w:rsid w:val="006D5740"/>
    <w:rsid w:val="006D57E5"/>
    <w:rsid w:val="006D5A4B"/>
    <w:rsid w:val="006E4794"/>
    <w:rsid w:val="006E5C45"/>
    <w:rsid w:val="006E6A74"/>
    <w:rsid w:val="006F0A88"/>
    <w:rsid w:val="006F2C3C"/>
    <w:rsid w:val="006F4290"/>
    <w:rsid w:val="006F4412"/>
    <w:rsid w:val="0070035E"/>
    <w:rsid w:val="007010D2"/>
    <w:rsid w:val="007035F8"/>
    <w:rsid w:val="00705025"/>
    <w:rsid w:val="007075CF"/>
    <w:rsid w:val="00711A0A"/>
    <w:rsid w:val="00715305"/>
    <w:rsid w:val="007227AE"/>
    <w:rsid w:val="00722A97"/>
    <w:rsid w:val="007269F0"/>
    <w:rsid w:val="0073112B"/>
    <w:rsid w:val="0073231F"/>
    <w:rsid w:val="0073484E"/>
    <w:rsid w:val="00736D0A"/>
    <w:rsid w:val="00741481"/>
    <w:rsid w:val="007422F7"/>
    <w:rsid w:val="007439D8"/>
    <w:rsid w:val="007462D5"/>
    <w:rsid w:val="007466FA"/>
    <w:rsid w:val="00746704"/>
    <w:rsid w:val="00747CD8"/>
    <w:rsid w:val="007504FF"/>
    <w:rsid w:val="00753C1C"/>
    <w:rsid w:val="0075486B"/>
    <w:rsid w:val="00754AC7"/>
    <w:rsid w:val="007559F2"/>
    <w:rsid w:val="00756253"/>
    <w:rsid w:val="00761515"/>
    <w:rsid w:val="00763480"/>
    <w:rsid w:val="00763711"/>
    <w:rsid w:val="00763C63"/>
    <w:rsid w:val="00764EF0"/>
    <w:rsid w:val="007660D1"/>
    <w:rsid w:val="00770FC5"/>
    <w:rsid w:val="00771D8B"/>
    <w:rsid w:val="00771E8F"/>
    <w:rsid w:val="00773A12"/>
    <w:rsid w:val="007741FB"/>
    <w:rsid w:val="00780442"/>
    <w:rsid w:val="007813C5"/>
    <w:rsid w:val="00783BF7"/>
    <w:rsid w:val="00787623"/>
    <w:rsid w:val="00790A5E"/>
    <w:rsid w:val="007916BA"/>
    <w:rsid w:val="00795555"/>
    <w:rsid w:val="0079561A"/>
    <w:rsid w:val="007A42AA"/>
    <w:rsid w:val="007A7C9A"/>
    <w:rsid w:val="007B0FF2"/>
    <w:rsid w:val="007B2820"/>
    <w:rsid w:val="007B2E8A"/>
    <w:rsid w:val="007B33F7"/>
    <w:rsid w:val="007B5650"/>
    <w:rsid w:val="007B5912"/>
    <w:rsid w:val="007B74D1"/>
    <w:rsid w:val="007C12BF"/>
    <w:rsid w:val="007C2429"/>
    <w:rsid w:val="007D1684"/>
    <w:rsid w:val="007D647A"/>
    <w:rsid w:val="007E0F84"/>
    <w:rsid w:val="007E1574"/>
    <w:rsid w:val="007E24CB"/>
    <w:rsid w:val="007E285B"/>
    <w:rsid w:val="007E2C98"/>
    <w:rsid w:val="007E74DB"/>
    <w:rsid w:val="007F4676"/>
    <w:rsid w:val="007F4D85"/>
    <w:rsid w:val="007F5B0A"/>
    <w:rsid w:val="007F7FCB"/>
    <w:rsid w:val="00801D10"/>
    <w:rsid w:val="00810C0F"/>
    <w:rsid w:val="00811FC0"/>
    <w:rsid w:val="00812E7E"/>
    <w:rsid w:val="0081685E"/>
    <w:rsid w:val="00824D59"/>
    <w:rsid w:val="0083132D"/>
    <w:rsid w:val="00831F95"/>
    <w:rsid w:val="008342A2"/>
    <w:rsid w:val="00834A2C"/>
    <w:rsid w:val="00835F49"/>
    <w:rsid w:val="00844B7C"/>
    <w:rsid w:val="00845217"/>
    <w:rsid w:val="00850F32"/>
    <w:rsid w:val="00851609"/>
    <w:rsid w:val="00853403"/>
    <w:rsid w:val="00855C02"/>
    <w:rsid w:val="008574D8"/>
    <w:rsid w:val="0086006B"/>
    <w:rsid w:val="00865314"/>
    <w:rsid w:val="00871548"/>
    <w:rsid w:val="008727D2"/>
    <w:rsid w:val="00874EC4"/>
    <w:rsid w:val="00880757"/>
    <w:rsid w:val="0088341F"/>
    <w:rsid w:val="00896416"/>
    <w:rsid w:val="008A0E34"/>
    <w:rsid w:val="008A20E2"/>
    <w:rsid w:val="008A2A87"/>
    <w:rsid w:val="008A4E70"/>
    <w:rsid w:val="008A4FDA"/>
    <w:rsid w:val="008A53D2"/>
    <w:rsid w:val="008B34E7"/>
    <w:rsid w:val="008B7F96"/>
    <w:rsid w:val="008C031C"/>
    <w:rsid w:val="008C0D76"/>
    <w:rsid w:val="008C615F"/>
    <w:rsid w:val="008D14B6"/>
    <w:rsid w:val="008D5BC4"/>
    <w:rsid w:val="008D602A"/>
    <w:rsid w:val="008D7D21"/>
    <w:rsid w:val="008D7E1F"/>
    <w:rsid w:val="008E0962"/>
    <w:rsid w:val="008F1799"/>
    <w:rsid w:val="008F1AFF"/>
    <w:rsid w:val="008F1D82"/>
    <w:rsid w:val="00900894"/>
    <w:rsid w:val="00900B14"/>
    <w:rsid w:val="00904AD1"/>
    <w:rsid w:val="00905D53"/>
    <w:rsid w:val="0090656C"/>
    <w:rsid w:val="00911FBE"/>
    <w:rsid w:val="009147EA"/>
    <w:rsid w:val="009156C9"/>
    <w:rsid w:val="00921AE0"/>
    <w:rsid w:val="00922C23"/>
    <w:rsid w:val="0092473D"/>
    <w:rsid w:val="00932022"/>
    <w:rsid w:val="00932653"/>
    <w:rsid w:val="00935E1C"/>
    <w:rsid w:val="00942F75"/>
    <w:rsid w:val="00943A11"/>
    <w:rsid w:val="00943CA7"/>
    <w:rsid w:val="00943EE9"/>
    <w:rsid w:val="00945A8A"/>
    <w:rsid w:val="00957FC0"/>
    <w:rsid w:val="00963A37"/>
    <w:rsid w:val="00965D79"/>
    <w:rsid w:val="009707B5"/>
    <w:rsid w:val="009713B8"/>
    <w:rsid w:val="009713C6"/>
    <w:rsid w:val="00972130"/>
    <w:rsid w:val="00972DBC"/>
    <w:rsid w:val="009734AD"/>
    <w:rsid w:val="00973847"/>
    <w:rsid w:val="009741CE"/>
    <w:rsid w:val="0097427E"/>
    <w:rsid w:val="00975540"/>
    <w:rsid w:val="00976419"/>
    <w:rsid w:val="00976DF7"/>
    <w:rsid w:val="00981E18"/>
    <w:rsid w:val="0098303F"/>
    <w:rsid w:val="009847D8"/>
    <w:rsid w:val="0098571A"/>
    <w:rsid w:val="00985754"/>
    <w:rsid w:val="00985AF2"/>
    <w:rsid w:val="009870DE"/>
    <w:rsid w:val="0099007F"/>
    <w:rsid w:val="00992F9F"/>
    <w:rsid w:val="0099754E"/>
    <w:rsid w:val="009A2617"/>
    <w:rsid w:val="009A560E"/>
    <w:rsid w:val="009A7742"/>
    <w:rsid w:val="009C2DBB"/>
    <w:rsid w:val="009C5110"/>
    <w:rsid w:val="009C526E"/>
    <w:rsid w:val="009C5888"/>
    <w:rsid w:val="009C604B"/>
    <w:rsid w:val="009C69EA"/>
    <w:rsid w:val="009C7185"/>
    <w:rsid w:val="009D0CD1"/>
    <w:rsid w:val="009D1BD5"/>
    <w:rsid w:val="009E18B1"/>
    <w:rsid w:val="009E41F3"/>
    <w:rsid w:val="009E4E6E"/>
    <w:rsid w:val="009F053B"/>
    <w:rsid w:val="00A01B3F"/>
    <w:rsid w:val="00A03D6E"/>
    <w:rsid w:val="00A04792"/>
    <w:rsid w:val="00A0582B"/>
    <w:rsid w:val="00A07754"/>
    <w:rsid w:val="00A10D98"/>
    <w:rsid w:val="00A113D5"/>
    <w:rsid w:val="00A2165F"/>
    <w:rsid w:val="00A21A3E"/>
    <w:rsid w:val="00A22337"/>
    <w:rsid w:val="00A22C01"/>
    <w:rsid w:val="00A23458"/>
    <w:rsid w:val="00A24C62"/>
    <w:rsid w:val="00A26616"/>
    <w:rsid w:val="00A317DB"/>
    <w:rsid w:val="00A31B35"/>
    <w:rsid w:val="00A33141"/>
    <w:rsid w:val="00A34824"/>
    <w:rsid w:val="00A40F70"/>
    <w:rsid w:val="00A41238"/>
    <w:rsid w:val="00A42E49"/>
    <w:rsid w:val="00A4322E"/>
    <w:rsid w:val="00A44128"/>
    <w:rsid w:val="00A45A43"/>
    <w:rsid w:val="00A536A0"/>
    <w:rsid w:val="00A54749"/>
    <w:rsid w:val="00A568FC"/>
    <w:rsid w:val="00A62080"/>
    <w:rsid w:val="00A62B86"/>
    <w:rsid w:val="00A70539"/>
    <w:rsid w:val="00A7108D"/>
    <w:rsid w:val="00A719EB"/>
    <w:rsid w:val="00A71ECF"/>
    <w:rsid w:val="00A76A4C"/>
    <w:rsid w:val="00A778BA"/>
    <w:rsid w:val="00A80CC1"/>
    <w:rsid w:val="00A81479"/>
    <w:rsid w:val="00A8420F"/>
    <w:rsid w:val="00A85B64"/>
    <w:rsid w:val="00A87A2F"/>
    <w:rsid w:val="00A9536C"/>
    <w:rsid w:val="00A95CC5"/>
    <w:rsid w:val="00AA0F48"/>
    <w:rsid w:val="00AA18DB"/>
    <w:rsid w:val="00AA1BEA"/>
    <w:rsid w:val="00AA236E"/>
    <w:rsid w:val="00AA3689"/>
    <w:rsid w:val="00AA6307"/>
    <w:rsid w:val="00AB00C7"/>
    <w:rsid w:val="00AB0C14"/>
    <w:rsid w:val="00AB1546"/>
    <w:rsid w:val="00AB185F"/>
    <w:rsid w:val="00AB2668"/>
    <w:rsid w:val="00AB5B26"/>
    <w:rsid w:val="00AC4529"/>
    <w:rsid w:val="00AC5084"/>
    <w:rsid w:val="00AC53C9"/>
    <w:rsid w:val="00AE13B5"/>
    <w:rsid w:val="00AE3CB8"/>
    <w:rsid w:val="00AE4C22"/>
    <w:rsid w:val="00AE5A6A"/>
    <w:rsid w:val="00AF1711"/>
    <w:rsid w:val="00AF1C88"/>
    <w:rsid w:val="00AF5A03"/>
    <w:rsid w:val="00AF637A"/>
    <w:rsid w:val="00B04D23"/>
    <w:rsid w:val="00B07BA2"/>
    <w:rsid w:val="00B1300D"/>
    <w:rsid w:val="00B205AD"/>
    <w:rsid w:val="00B32FE6"/>
    <w:rsid w:val="00B332B5"/>
    <w:rsid w:val="00B41A8D"/>
    <w:rsid w:val="00B428C7"/>
    <w:rsid w:val="00B429AD"/>
    <w:rsid w:val="00B43456"/>
    <w:rsid w:val="00B4425F"/>
    <w:rsid w:val="00B47076"/>
    <w:rsid w:val="00B47233"/>
    <w:rsid w:val="00B47A4F"/>
    <w:rsid w:val="00B5706A"/>
    <w:rsid w:val="00B6122E"/>
    <w:rsid w:val="00B6439F"/>
    <w:rsid w:val="00B66037"/>
    <w:rsid w:val="00B67D47"/>
    <w:rsid w:val="00B72538"/>
    <w:rsid w:val="00B735DA"/>
    <w:rsid w:val="00B73DFE"/>
    <w:rsid w:val="00B748BF"/>
    <w:rsid w:val="00B75B2B"/>
    <w:rsid w:val="00B75BEC"/>
    <w:rsid w:val="00B80123"/>
    <w:rsid w:val="00B83AD6"/>
    <w:rsid w:val="00B83B47"/>
    <w:rsid w:val="00B85239"/>
    <w:rsid w:val="00B85ADF"/>
    <w:rsid w:val="00B86A2C"/>
    <w:rsid w:val="00B87070"/>
    <w:rsid w:val="00B87210"/>
    <w:rsid w:val="00B9178D"/>
    <w:rsid w:val="00B91F25"/>
    <w:rsid w:val="00B91F76"/>
    <w:rsid w:val="00B95597"/>
    <w:rsid w:val="00B97102"/>
    <w:rsid w:val="00B974A5"/>
    <w:rsid w:val="00BA30C7"/>
    <w:rsid w:val="00BA6E11"/>
    <w:rsid w:val="00BB2C78"/>
    <w:rsid w:val="00BB5C87"/>
    <w:rsid w:val="00BB6197"/>
    <w:rsid w:val="00BB79E9"/>
    <w:rsid w:val="00BC0248"/>
    <w:rsid w:val="00BC40DE"/>
    <w:rsid w:val="00BC7D97"/>
    <w:rsid w:val="00BC7FB5"/>
    <w:rsid w:val="00BD47C1"/>
    <w:rsid w:val="00BD67FC"/>
    <w:rsid w:val="00BE2F3D"/>
    <w:rsid w:val="00BE529E"/>
    <w:rsid w:val="00BF2E4D"/>
    <w:rsid w:val="00BF3595"/>
    <w:rsid w:val="00BF3C11"/>
    <w:rsid w:val="00BF5DAD"/>
    <w:rsid w:val="00C039BA"/>
    <w:rsid w:val="00C052CA"/>
    <w:rsid w:val="00C07B92"/>
    <w:rsid w:val="00C118ED"/>
    <w:rsid w:val="00C16040"/>
    <w:rsid w:val="00C206D9"/>
    <w:rsid w:val="00C256C9"/>
    <w:rsid w:val="00C36408"/>
    <w:rsid w:val="00C36A4D"/>
    <w:rsid w:val="00C40149"/>
    <w:rsid w:val="00C405F7"/>
    <w:rsid w:val="00C42139"/>
    <w:rsid w:val="00C43DBC"/>
    <w:rsid w:val="00C51A41"/>
    <w:rsid w:val="00C521AD"/>
    <w:rsid w:val="00C5251D"/>
    <w:rsid w:val="00C52F39"/>
    <w:rsid w:val="00C5538C"/>
    <w:rsid w:val="00C561C5"/>
    <w:rsid w:val="00C56B71"/>
    <w:rsid w:val="00C610A5"/>
    <w:rsid w:val="00C65A8C"/>
    <w:rsid w:val="00C65C42"/>
    <w:rsid w:val="00C7345F"/>
    <w:rsid w:val="00C755BA"/>
    <w:rsid w:val="00C80A71"/>
    <w:rsid w:val="00C84D6B"/>
    <w:rsid w:val="00C84EC1"/>
    <w:rsid w:val="00C856B6"/>
    <w:rsid w:val="00C92303"/>
    <w:rsid w:val="00CA06B0"/>
    <w:rsid w:val="00CA0ED9"/>
    <w:rsid w:val="00CA5C45"/>
    <w:rsid w:val="00CA5F00"/>
    <w:rsid w:val="00CB1736"/>
    <w:rsid w:val="00CB5A9A"/>
    <w:rsid w:val="00CB610B"/>
    <w:rsid w:val="00CC055E"/>
    <w:rsid w:val="00CC25CA"/>
    <w:rsid w:val="00CC2F12"/>
    <w:rsid w:val="00CC3840"/>
    <w:rsid w:val="00CC3902"/>
    <w:rsid w:val="00CD1B6D"/>
    <w:rsid w:val="00CD5A33"/>
    <w:rsid w:val="00CD6790"/>
    <w:rsid w:val="00CE46D0"/>
    <w:rsid w:val="00CE4C1B"/>
    <w:rsid w:val="00CE75ED"/>
    <w:rsid w:val="00CF06D9"/>
    <w:rsid w:val="00CF3C79"/>
    <w:rsid w:val="00CF5214"/>
    <w:rsid w:val="00CF545C"/>
    <w:rsid w:val="00D00E0F"/>
    <w:rsid w:val="00D02306"/>
    <w:rsid w:val="00D05C4F"/>
    <w:rsid w:val="00D066F8"/>
    <w:rsid w:val="00D06CBF"/>
    <w:rsid w:val="00D10593"/>
    <w:rsid w:val="00D10E7B"/>
    <w:rsid w:val="00D10FBC"/>
    <w:rsid w:val="00D11386"/>
    <w:rsid w:val="00D2026D"/>
    <w:rsid w:val="00D26D40"/>
    <w:rsid w:val="00D27891"/>
    <w:rsid w:val="00D305EB"/>
    <w:rsid w:val="00D31CCE"/>
    <w:rsid w:val="00D37546"/>
    <w:rsid w:val="00D37AC5"/>
    <w:rsid w:val="00D406A2"/>
    <w:rsid w:val="00D41940"/>
    <w:rsid w:val="00D4408F"/>
    <w:rsid w:val="00D443BA"/>
    <w:rsid w:val="00D44EAC"/>
    <w:rsid w:val="00D4560D"/>
    <w:rsid w:val="00D51F47"/>
    <w:rsid w:val="00D528A0"/>
    <w:rsid w:val="00D53380"/>
    <w:rsid w:val="00D54D85"/>
    <w:rsid w:val="00D56803"/>
    <w:rsid w:val="00D62701"/>
    <w:rsid w:val="00D62A65"/>
    <w:rsid w:val="00D63C52"/>
    <w:rsid w:val="00D72022"/>
    <w:rsid w:val="00D73F34"/>
    <w:rsid w:val="00D75292"/>
    <w:rsid w:val="00D810E1"/>
    <w:rsid w:val="00D81F56"/>
    <w:rsid w:val="00D821D3"/>
    <w:rsid w:val="00D8474C"/>
    <w:rsid w:val="00D95B99"/>
    <w:rsid w:val="00D9687C"/>
    <w:rsid w:val="00D96F2D"/>
    <w:rsid w:val="00DA1960"/>
    <w:rsid w:val="00DA6287"/>
    <w:rsid w:val="00DB367C"/>
    <w:rsid w:val="00DB49F9"/>
    <w:rsid w:val="00DB603B"/>
    <w:rsid w:val="00DB6D7D"/>
    <w:rsid w:val="00DC01D5"/>
    <w:rsid w:val="00DC0E1F"/>
    <w:rsid w:val="00DC1C6B"/>
    <w:rsid w:val="00DC201B"/>
    <w:rsid w:val="00DC43D2"/>
    <w:rsid w:val="00DC67A2"/>
    <w:rsid w:val="00DD1416"/>
    <w:rsid w:val="00DD1CEB"/>
    <w:rsid w:val="00DD1F83"/>
    <w:rsid w:val="00DD2973"/>
    <w:rsid w:val="00DD67C0"/>
    <w:rsid w:val="00DE04D1"/>
    <w:rsid w:val="00DE0588"/>
    <w:rsid w:val="00DE060F"/>
    <w:rsid w:val="00DE2533"/>
    <w:rsid w:val="00DE4914"/>
    <w:rsid w:val="00DE51E1"/>
    <w:rsid w:val="00DE578A"/>
    <w:rsid w:val="00DE7920"/>
    <w:rsid w:val="00DE7AF7"/>
    <w:rsid w:val="00DF175A"/>
    <w:rsid w:val="00DF28BD"/>
    <w:rsid w:val="00DF3A39"/>
    <w:rsid w:val="00E01455"/>
    <w:rsid w:val="00E030E5"/>
    <w:rsid w:val="00E04353"/>
    <w:rsid w:val="00E05B11"/>
    <w:rsid w:val="00E07011"/>
    <w:rsid w:val="00E114C1"/>
    <w:rsid w:val="00E20AD4"/>
    <w:rsid w:val="00E235B8"/>
    <w:rsid w:val="00E2398A"/>
    <w:rsid w:val="00E24919"/>
    <w:rsid w:val="00E300E1"/>
    <w:rsid w:val="00E323C0"/>
    <w:rsid w:val="00E33C62"/>
    <w:rsid w:val="00E340F0"/>
    <w:rsid w:val="00E34CDC"/>
    <w:rsid w:val="00E35B22"/>
    <w:rsid w:val="00E40001"/>
    <w:rsid w:val="00E45E43"/>
    <w:rsid w:val="00E47149"/>
    <w:rsid w:val="00E47E4F"/>
    <w:rsid w:val="00E5365D"/>
    <w:rsid w:val="00E53727"/>
    <w:rsid w:val="00E57992"/>
    <w:rsid w:val="00E60B2D"/>
    <w:rsid w:val="00E64CF5"/>
    <w:rsid w:val="00E65FE5"/>
    <w:rsid w:val="00E66459"/>
    <w:rsid w:val="00E66A45"/>
    <w:rsid w:val="00E67875"/>
    <w:rsid w:val="00E704EE"/>
    <w:rsid w:val="00E7116C"/>
    <w:rsid w:val="00E759B1"/>
    <w:rsid w:val="00E76A61"/>
    <w:rsid w:val="00E801BC"/>
    <w:rsid w:val="00E808CB"/>
    <w:rsid w:val="00E821D5"/>
    <w:rsid w:val="00E836D0"/>
    <w:rsid w:val="00E91196"/>
    <w:rsid w:val="00E92309"/>
    <w:rsid w:val="00E95696"/>
    <w:rsid w:val="00E97D5D"/>
    <w:rsid w:val="00EA009E"/>
    <w:rsid w:val="00EA17DA"/>
    <w:rsid w:val="00EA7D96"/>
    <w:rsid w:val="00EB068A"/>
    <w:rsid w:val="00EB1F92"/>
    <w:rsid w:val="00EB3411"/>
    <w:rsid w:val="00EB467E"/>
    <w:rsid w:val="00EB4E3F"/>
    <w:rsid w:val="00EB5830"/>
    <w:rsid w:val="00EB7236"/>
    <w:rsid w:val="00EB7B50"/>
    <w:rsid w:val="00EC000D"/>
    <w:rsid w:val="00EC0ADB"/>
    <w:rsid w:val="00EC2072"/>
    <w:rsid w:val="00EC29DD"/>
    <w:rsid w:val="00EC3367"/>
    <w:rsid w:val="00EC35E6"/>
    <w:rsid w:val="00ED5064"/>
    <w:rsid w:val="00ED7395"/>
    <w:rsid w:val="00EE1940"/>
    <w:rsid w:val="00EF00D0"/>
    <w:rsid w:val="00EF0DF1"/>
    <w:rsid w:val="00EF18B0"/>
    <w:rsid w:val="00EF5E15"/>
    <w:rsid w:val="00EF5E53"/>
    <w:rsid w:val="00EF75D4"/>
    <w:rsid w:val="00EF7CEE"/>
    <w:rsid w:val="00F0113A"/>
    <w:rsid w:val="00F019C2"/>
    <w:rsid w:val="00F02D0C"/>
    <w:rsid w:val="00F0579C"/>
    <w:rsid w:val="00F05C9D"/>
    <w:rsid w:val="00F05EF1"/>
    <w:rsid w:val="00F075FF"/>
    <w:rsid w:val="00F105B8"/>
    <w:rsid w:val="00F119A5"/>
    <w:rsid w:val="00F15250"/>
    <w:rsid w:val="00F16AD9"/>
    <w:rsid w:val="00F20C5E"/>
    <w:rsid w:val="00F21A28"/>
    <w:rsid w:val="00F22C0B"/>
    <w:rsid w:val="00F24370"/>
    <w:rsid w:val="00F25B47"/>
    <w:rsid w:val="00F27379"/>
    <w:rsid w:val="00F325D4"/>
    <w:rsid w:val="00F332B8"/>
    <w:rsid w:val="00F33E5E"/>
    <w:rsid w:val="00F34BEC"/>
    <w:rsid w:val="00F36A9F"/>
    <w:rsid w:val="00F375BC"/>
    <w:rsid w:val="00F407A3"/>
    <w:rsid w:val="00F41B66"/>
    <w:rsid w:val="00F54ADB"/>
    <w:rsid w:val="00F5512C"/>
    <w:rsid w:val="00F615E7"/>
    <w:rsid w:val="00F6200F"/>
    <w:rsid w:val="00F6417F"/>
    <w:rsid w:val="00F6481D"/>
    <w:rsid w:val="00F67FA5"/>
    <w:rsid w:val="00F72566"/>
    <w:rsid w:val="00F7275F"/>
    <w:rsid w:val="00F75031"/>
    <w:rsid w:val="00F75A56"/>
    <w:rsid w:val="00F773A9"/>
    <w:rsid w:val="00F820B4"/>
    <w:rsid w:val="00F842E3"/>
    <w:rsid w:val="00F90DE8"/>
    <w:rsid w:val="00F92C94"/>
    <w:rsid w:val="00F9642F"/>
    <w:rsid w:val="00FA1148"/>
    <w:rsid w:val="00FA119F"/>
    <w:rsid w:val="00FA13B4"/>
    <w:rsid w:val="00FA6EDF"/>
    <w:rsid w:val="00FB4E7E"/>
    <w:rsid w:val="00FC0FC5"/>
    <w:rsid w:val="00FC36F5"/>
    <w:rsid w:val="00FC3E91"/>
    <w:rsid w:val="00FC4CC0"/>
    <w:rsid w:val="00FD0C61"/>
    <w:rsid w:val="00FD0F1E"/>
    <w:rsid w:val="00FD2977"/>
    <w:rsid w:val="00FD5723"/>
    <w:rsid w:val="00FD587E"/>
    <w:rsid w:val="00FD7C80"/>
    <w:rsid w:val="00FE0C2C"/>
    <w:rsid w:val="00FE14C5"/>
    <w:rsid w:val="00FE4293"/>
    <w:rsid w:val="00FE48D5"/>
    <w:rsid w:val="00FE5202"/>
    <w:rsid w:val="00FF1F18"/>
    <w:rsid w:val="00FF3D39"/>
    <w:rsid w:val="07E68DAE"/>
    <w:rsid w:val="0DAFCEEF"/>
    <w:rsid w:val="16320118"/>
    <w:rsid w:val="1C6E637E"/>
    <w:rsid w:val="2F884788"/>
    <w:rsid w:val="3A023986"/>
    <w:rsid w:val="5292C64A"/>
    <w:rsid w:val="613F434E"/>
    <w:rsid w:val="69A0D2E4"/>
    <w:rsid w:val="71E409EC"/>
    <w:rsid w:val="7AC89661"/>
    <w:rsid w:val="7EE38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82A6B8"/>
  <w14:defaultImageDpi w14:val="96"/>
  <w15:docId w15:val="{F1F76C93-C09A-4681-9350-BF695F473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kern w:val="0"/>
      <w:sz w:val="22"/>
      <w:szCs w:val="22"/>
    </w:rPr>
  </w:style>
  <w:style w:type="paragraph" w:styleId="Heading1">
    <w:name w:val="heading 1"/>
    <w:basedOn w:val="Normal"/>
    <w:next w:val="Normal"/>
    <w:link w:val="Heading1Char"/>
    <w:uiPriority w:val="1"/>
    <w:qFormat/>
    <w:rsid w:val="00C36A4D"/>
    <w:pPr>
      <w:numPr>
        <w:numId w:val="15"/>
      </w:numPr>
      <w:tabs>
        <w:tab w:val="left" w:pos="1890"/>
      </w:tabs>
      <w:jc w:val="both"/>
      <w:outlineLvl w:val="0"/>
    </w:pPr>
    <w:rPr>
      <w:b/>
      <w:bCs/>
      <w:spacing w:val="-4"/>
      <w:sz w:val="28"/>
      <w:szCs w:val="28"/>
    </w:rPr>
  </w:style>
  <w:style w:type="paragraph" w:styleId="Heading2">
    <w:name w:val="heading 2"/>
    <w:basedOn w:val="Heading3"/>
    <w:next w:val="Normal"/>
    <w:link w:val="Heading2Char"/>
    <w:uiPriority w:val="1"/>
    <w:qFormat/>
    <w:rsid w:val="003A05AA"/>
    <w:pPr>
      <w:numPr>
        <w:ilvl w:val="1"/>
      </w:numPr>
      <w:tabs>
        <w:tab w:val="left" w:pos="2011"/>
      </w:tabs>
      <w:ind w:left="450" w:hanging="433"/>
      <w:outlineLvl w:val="1"/>
    </w:pPr>
    <w:rPr>
      <w:spacing w:val="-2"/>
    </w:rPr>
  </w:style>
  <w:style w:type="paragraph" w:styleId="Heading3">
    <w:name w:val="heading 3"/>
    <w:basedOn w:val="ListParagraph"/>
    <w:next w:val="Normal"/>
    <w:link w:val="Heading3Char"/>
    <w:uiPriority w:val="1"/>
    <w:qFormat/>
    <w:rsid w:val="003A05AA"/>
    <w:pPr>
      <w:numPr>
        <w:ilvl w:val="2"/>
        <w:numId w:val="14"/>
      </w:numPr>
      <w:tabs>
        <w:tab w:val="left" w:pos="2658"/>
      </w:tabs>
      <w:kinsoku w:val="0"/>
      <w:overflowPunct w:val="0"/>
      <w:spacing w:before="276"/>
      <w:ind w:left="1170" w:hanging="72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36A4D"/>
    <w:rPr>
      <w:rFonts w:ascii="Times New Roman" w:hAnsi="Times New Roman"/>
      <w:b/>
      <w:bCs/>
      <w:spacing w:val="-4"/>
      <w:kern w:val="0"/>
      <w:sz w:val="28"/>
      <w:szCs w:val="28"/>
    </w:rPr>
  </w:style>
  <w:style w:type="character" w:customStyle="1" w:styleId="Heading2Char">
    <w:name w:val="Heading 2 Char"/>
    <w:basedOn w:val="DefaultParagraphFont"/>
    <w:link w:val="Heading2"/>
    <w:uiPriority w:val="1"/>
    <w:rsid w:val="003A05AA"/>
    <w:rPr>
      <w:rFonts w:ascii="Times New Roman" w:hAnsi="Times New Roman"/>
      <w:b/>
      <w:bCs/>
      <w:spacing w:val="-2"/>
      <w:kern w:val="0"/>
    </w:rPr>
  </w:style>
  <w:style w:type="character" w:customStyle="1" w:styleId="Heading3Char">
    <w:name w:val="Heading 3 Char"/>
    <w:basedOn w:val="DefaultParagraphFont"/>
    <w:link w:val="Heading3"/>
    <w:uiPriority w:val="1"/>
    <w:rsid w:val="003A05AA"/>
    <w:rPr>
      <w:rFonts w:ascii="Times New Roman" w:hAnsi="Times New Roman"/>
      <w:b/>
      <w:bCs/>
      <w:kern w:val="0"/>
    </w:rPr>
  </w:style>
  <w:style w:type="paragraph" w:styleId="BodyText">
    <w:name w:val="Body Text"/>
    <w:basedOn w:val="Normal"/>
    <w:link w:val="BodyTextChar"/>
    <w:uiPriority w:val="1"/>
    <w:qFormat/>
    <w:rPr>
      <w:sz w:val="24"/>
      <w:szCs w:val="24"/>
    </w:rPr>
  </w:style>
  <w:style w:type="character" w:customStyle="1" w:styleId="BodyTextChar">
    <w:name w:val="Body Text Char"/>
    <w:basedOn w:val="DefaultParagraphFont"/>
    <w:link w:val="BodyText"/>
    <w:uiPriority w:val="99"/>
    <w:semiHidden/>
    <w:rPr>
      <w:rFonts w:ascii="Times New Roman" w:hAnsi="Times New Roman" w:cs="Times New Roman"/>
      <w:kern w:val="0"/>
      <w:sz w:val="22"/>
      <w:szCs w:val="22"/>
    </w:rPr>
  </w:style>
  <w:style w:type="paragraph" w:styleId="Title">
    <w:name w:val="Title"/>
    <w:basedOn w:val="Normal"/>
    <w:next w:val="Normal"/>
    <w:link w:val="TitleChar"/>
    <w:uiPriority w:val="1"/>
    <w:qFormat/>
    <w:pPr>
      <w:spacing w:before="10"/>
    </w:pPr>
    <w:rPr>
      <w:rFonts w:ascii="Trebuchet MS" w:hAnsi="Trebuchet MS" w:cs="Trebuchet MS"/>
      <w:sz w:val="44"/>
      <w:szCs w:val="44"/>
    </w:rPr>
  </w:style>
  <w:style w:type="character" w:customStyle="1" w:styleId="TitleChar">
    <w:name w:val="Title Char"/>
    <w:basedOn w:val="DefaultParagraphFont"/>
    <w:link w:val="Title"/>
    <w:uiPriority w:val="10"/>
    <w:rPr>
      <w:rFonts w:asciiTheme="majorHAnsi" w:eastAsiaTheme="majorEastAsia" w:hAnsiTheme="majorHAnsi" w:cs="Times New Roman"/>
      <w:b/>
      <w:bCs/>
      <w:kern w:val="28"/>
      <w:sz w:val="32"/>
      <w:szCs w:val="32"/>
    </w:rPr>
  </w:style>
  <w:style w:type="paragraph" w:styleId="ListParagraph">
    <w:name w:val="List Paragraph"/>
    <w:basedOn w:val="Normal"/>
    <w:uiPriority w:val="1"/>
    <w:qFormat/>
    <w:pPr>
      <w:ind w:left="1438"/>
    </w:pPr>
    <w:rPr>
      <w:sz w:val="24"/>
      <w:szCs w:val="24"/>
    </w:rPr>
  </w:style>
  <w:style w:type="paragraph" w:customStyle="1" w:styleId="TableParagraph">
    <w:name w:val="Table Paragraph"/>
    <w:basedOn w:val="Normal"/>
    <w:uiPriority w:val="1"/>
    <w:qFormat/>
    <w:rPr>
      <w:sz w:val="24"/>
      <w:szCs w:val="24"/>
    </w:rPr>
  </w:style>
  <w:style w:type="paragraph" w:styleId="Header">
    <w:name w:val="header"/>
    <w:basedOn w:val="Normal"/>
    <w:link w:val="HeaderChar"/>
    <w:uiPriority w:val="99"/>
    <w:unhideWhenUsed/>
    <w:rsid w:val="008C031C"/>
    <w:pPr>
      <w:tabs>
        <w:tab w:val="center" w:pos="4680"/>
        <w:tab w:val="right" w:pos="9360"/>
      </w:tabs>
    </w:pPr>
  </w:style>
  <w:style w:type="character" w:customStyle="1" w:styleId="HeaderChar">
    <w:name w:val="Header Char"/>
    <w:basedOn w:val="DefaultParagraphFont"/>
    <w:link w:val="Header"/>
    <w:uiPriority w:val="99"/>
    <w:rsid w:val="008C031C"/>
    <w:rPr>
      <w:rFonts w:ascii="Times New Roman" w:hAnsi="Times New Roman" w:cs="Times New Roman"/>
      <w:kern w:val="0"/>
      <w:sz w:val="22"/>
      <w:szCs w:val="22"/>
    </w:rPr>
  </w:style>
  <w:style w:type="paragraph" w:styleId="Footer">
    <w:name w:val="footer"/>
    <w:basedOn w:val="Normal"/>
    <w:link w:val="FooterChar"/>
    <w:uiPriority w:val="99"/>
    <w:unhideWhenUsed/>
    <w:rsid w:val="008C031C"/>
    <w:pPr>
      <w:tabs>
        <w:tab w:val="center" w:pos="4680"/>
        <w:tab w:val="right" w:pos="9360"/>
      </w:tabs>
    </w:pPr>
  </w:style>
  <w:style w:type="character" w:customStyle="1" w:styleId="FooterChar">
    <w:name w:val="Footer Char"/>
    <w:basedOn w:val="DefaultParagraphFont"/>
    <w:link w:val="Footer"/>
    <w:uiPriority w:val="99"/>
    <w:rsid w:val="008C031C"/>
    <w:rPr>
      <w:rFonts w:ascii="Times New Roman" w:hAnsi="Times New Roman" w:cs="Times New Roman"/>
      <w:kern w:val="0"/>
      <w:sz w:val="22"/>
      <w:szCs w:val="22"/>
    </w:rPr>
  </w:style>
  <w:style w:type="character" w:styleId="CommentReference">
    <w:name w:val="annotation reference"/>
    <w:basedOn w:val="DefaultParagraphFont"/>
    <w:uiPriority w:val="99"/>
    <w:semiHidden/>
    <w:unhideWhenUsed/>
    <w:rsid w:val="007227AE"/>
    <w:rPr>
      <w:rFonts w:cs="Times New Roman"/>
      <w:sz w:val="16"/>
      <w:szCs w:val="16"/>
    </w:rPr>
  </w:style>
  <w:style w:type="paragraph" w:styleId="CommentText">
    <w:name w:val="annotation text"/>
    <w:basedOn w:val="Normal"/>
    <w:link w:val="CommentTextChar"/>
    <w:uiPriority w:val="99"/>
    <w:unhideWhenUsed/>
    <w:rsid w:val="007227AE"/>
    <w:rPr>
      <w:sz w:val="20"/>
      <w:szCs w:val="20"/>
    </w:rPr>
  </w:style>
  <w:style w:type="character" w:customStyle="1" w:styleId="CommentTextChar">
    <w:name w:val="Comment Text Char"/>
    <w:basedOn w:val="DefaultParagraphFont"/>
    <w:link w:val="CommentText"/>
    <w:uiPriority w:val="99"/>
    <w:rsid w:val="007227AE"/>
    <w:rPr>
      <w:rFonts w:ascii="Times New Roman" w:hAnsi="Times New 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7227AE"/>
    <w:rPr>
      <w:b/>
      <w:bCs/>
    </w:rPr>
  </w:style>
  <w:style w:type="character" w:customStyle="1" w:styleId="CommentSubjectChar">
    <w:name w:val="Comment Subject Char"/>
    <w:basedOn w:val="CommentTextChar"/>
    <w:link w:val="CommentSubject"/>
    <w:uiPriority w:val="99"/>
    <w:semiHidden/>
    <w:rsid w:val="007227AE"/>
    <w:rPr>
      <w:rFonts w:ascii="Times New Roman" w:hAnsi="Times New Roman" w:cs="Times New Roman"/>
      <w:b/>
      <w:bCs/>
      <w:kern w:val="0"/>
      <w:sz w:val="20"/>
      <w:szCs w:val="20"/>
    </w:rPr>
  </w:style>
  <w:style w:type="paragraph" w:styleId="Revision">
    <w:name w:val="Revision"/>
    <w:hidden/>
    <w:uiPriority w:val="99"/>
    <w:semiHidden/>
    <w:rsid w:val="007227AE"/>
    <w:pPr>
      <w:spacing w:after="0" w:line="240" w:lineRule="auto"/>
    </w:pPr>
    <w:rPr>
      <w:rFonts w:ascii="Times New Roman" w:hAnsi="Times New Roman"/>
      <w:kern w:val="0"/>
      <w:sz w:val="22"/>
      <w:szCs w:val="22"/>
    </w:rPr>
  </w:style>
  <w:style w:type="paragraph" w:styleId="NoSpacing">
    <w:name w:val="No Spacing"/>
    <w:uiPriority w:val="1"/>
    <w:qFormat/>
    <w:rsid w:val="004A6F14"/>
    <w:pPr>
      <w:spacing w:after="0" w:line="240" w:lineRule="auto"/>
    </w:pPr>
    <w:rPr>
      <w:rFonts w:cstheme="minorBidi"/>
      <w:kern w:val="0"/>
      <w:sz w:val="22"/>
      <w:szCs w:val="22"/>
    </w:rPr>
  </w:style>
  <w:style w:type="table" w:styleId="TableGrid">
    <w:name w:val="Table Grid"/>
    <w:basedOn w:val="TableNormal"/>
    <w:uiPriority w:val="39"/>
    <w:rsid w:val="00FE14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67875"/>
    <w:pPr>
      <w:keepNext/>
      <w:keepLines/>
      <w:widowControl/>
      <w:numPr>
        <w:numId w:val="0"/>
      </w:numPr>
      <w:tabs>
        <w:tab w:val="clear" w:pos="1890"/>
      </w:tabs>
      <w:autoSpaceDE/>
      <w:autoSpaceDN/>
      <w:adjustRightInd/>
      <w:spacing w:before="240" w:line="259" w:lineRule="auto"/>
      <w:jc w:val="left"/>
      <w:outlineLvl w:val="9"/>
    </w:pPr>
    <w:rPr>
      <w:rFonts w:asciiTheme="majorHAnsi" w:eastAsiaTheme="majorEastAsia" w:hAnsiTheme="majorHAnsi" w:cstheme="majorBidi"/>
      <w:b w:val="0"/>
      <w:bCs w:val="0"/>
      <w:color w:val="0F4761" w:themeColor="accent1" w:themeShade="BF"/>
      <w:spacing w:val="0"/>
      <w:sz w:val="32"/>
      <w:szCs w:val="32"/>
    </w:rPr>
  </w:style>
  <w:style w:type="paragraph" w:styleId="TOC1">
    <w:name w:val="toc 1"/>
    <w:basedOn w:val="Normal"/>
    <w:next w:val="Normal"/>
    <w:autoRedefine/>
    <w:uiPriority w:val="39"/>
    <w:unhideWhenUsed/>
    <w:rsid w:val="00E67875"/>
    <w:pPr>
      <w:tabs>
        <w:tab w:val="left" w:pos="450"/>
        <w:tab w:val="right" w:leader="dot" w:pos="9350"/>
      </w:tabs>
      <w:spacing w:after="100"/>
    </w:pPr>
  </w:style>
  <w:style w:type="paragraph" w:styleId="TOC2">
    <w:name w:val="toc 2"/>
    <w:basedOn w:val="Normal"/>
    <w:next w:val="Normal"/>
    <w:autoRedefine/>
    <w:uiPriority w:val="39"/>
    <w:unhideWhenUsed/>
    <w:rsid w:val="00E67875"/>
    <w:pPr>
      <w:spacing w:after="100"/>
      <w:ind w:left="220"/>
    </w:pPr>
  </w:style>
  <w:style w:type="paragraph" w:styleId="TOC3">
    <w:name w:val="toc 3"/>
    <w:basedOn w:val="Normal"/>
    <w:next w:val="Normal"/>
    <w:autoRedefine/>
    <w:uiPriority w:val="39"/>
    <w:unhideWhenUsed/>
    <w:rsid w:val="00E67875"/>
    <w:pPr>
      <w:spacing w:after="100"/>
      <w:ind w:left="440"/>
    </w:pPr>
  </w:style>
  <w:style w:type="character" w:styleId="Hyperlink">
    <w:name w:val="Hyperlink"/>
    <w:basedOn w:val="DefaultParagraphFont"/>
    <w:uiPriority w:val="99"/>
    <w:unhideWhenUsed/>
    <w:rsid w:val="00E6787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49365">
      <w:bodyDiv w:val="1"/>
      <w:marLeft w:val="0"/>
      <w:marRight w:val="0"/>
      <w:marTop w:val="0"/>
      <w:marBottom w:val="0"/>
      <w:divBdr>
        <w:top w:val="none" w:sz="0" w:space="0" w:color="auto"/>
        <w:left w:val="none" w:sz="0" w:space="0" w:color="auto"/>
        <w:bottom w:val="none" w:sz="0" w:space="0" w:color="auto"/>
        <w:right w:val="none" w:sz="0" w:space="0" w:color="auto"/>
      </w:divBdr>
    </w:div>
    <w:div w:id="328868506">
      <w:bodyDiv w:val="1"/>
      <w:marLeft w:val="0"/>
      <w:marRight w:val="0"/>
      <w:marTop w:val="0"/>
      <w:marBottom w:val="0"/>
      <w:divBdr>
        <w:top w:val="none" w:sz="0" w:space="0" w:color="auto"/>
        <w:left w:val="none" w:sz="0" w:space="0" w:color="auto"/>
        <w:bottom w:val="none" w:sz="0" w:space="0" w:color="auto"/>
        <w:right w:val="none" w:sz="0" w:space="0" w:color="auto"/>
      </w:divBdr>
    </w:div>
    <w:div w:id="345983125">
      <w:bodyDiv w:val="1"/>
      <w:marLeft w:val="0"/>
      <w:marRight w:val="0"/>
      <w:marTop w:val="0"/>
      <w:marBottom w:val="0"/>
      <w:divBdr>
        <w:top w:val="none" w:sz="0" w:space="0" w:color="auto"/>
        <w:left w:val="none" w:sz="0" w:space="0" w:color="auto"/>
        <w:bottom w:val="none" w:sz="0" w:space="0" w:color="auto"/>
        <w:right w:val="none" w:sz="0" w:space="0" w:color="auto"/>
      </w:divBdr>
    </w:div>
    <w:div w:id="634213382">
      <w:bodyDiv w:val="1"/>
      <w:marLeft w:val="0"/>
      <w:marRight w:val="0"/>
      <w:marTop w:val="0"/>
      <w:marBottom w:val="0"/>
      <w:divBdr>
        <w:top w:val="none" w:sz="0" w:space="0" w:color="auto"/>
        <w:left w:val="none" w:sz="0" w:space="0" w:color="auto"/>
        <w:bottom w:val="none" w:sz="0" w:space="0" w:color="auto"/>
        <w:right w:val="none" w:sz="0" w:space="0" w:color="auto"/>
      </w:divBdr>
    </w:div>
    <w:div w:id="863710502">
      <w:bodyDiv w:val="1"/>
      <w:marLeft w:val="0"/>
      <w:marRight w:val="0"/>
      <w:marTop w:val="0"/>
      <w:marBottom w:val="0"/>
      <w:divBdr>
        <w:top w:val="none" w:sz="0" w:space="0" w:color="auto"/>
        <w:left w:val="none" w:sz="0" w:space="0" w:color="auto"/>
        <w:bottom w:val="none" w:sz="0" w:space="0" w:color="auto"/>
        <w:right w:val="none" w:sz="0" w:space="0" w:color="auto"/>
      </w:divBdr>
    </w:div>
    <w:div w:id="901913675">
      <w:bodyDiv w:val="1"/>
      <w:marLeft w:val="0"/>
      <w:marRight w:val="0"/>
      <w:marTop w:val="0"/>
      <w:marBottom w:val="0"/>
      <w:divBdr>
        <w:top w:val="none" w:sz="0" w:space="0" w:color="auto"/>
        <w:left w:val="none" w:sz="0" w:space="0" w:color="auto"/>
        <w:bottom w:val="none" w:sz="0" w:space="0" w:color="auto"/>
        <w:right w:val="none" w:sz="0" w:space="0" w:color="auto"/>
      </w:divBdr>
    </w:div>
    <w:div w:id="914515642">
      <w:bodyDiv w:val="1"/>
      <w:marLeft w:val="0"/>
      <w:marRight w:val="0"/>
      <w:marTop w:val="0"/>
      <w:marBottom w:val="0"/>
      <w:divBdr>
        <w:top w:val="none" w:sz="0" w:space="0" w:color="auto"/>
        <w:left w:val="none" w:sz="0" w:space="0" w:color="auto"/>
        <w:bottom w:val="none" w:sz="0" w:space="0" w:color="auto"/>
        <w:right w:val="none" w:sz="0" w:space="0" w:color="auto"/>
      </w:divBdr>
    </w:div>
    <w:div w:id="951548570">
      <w:bodyDiv w:val="1"/>
      <w:marLeft w:val="0"/>
      <w:marRight w:val="0"/>
      <w:marTop w:val="0"/>
      <w:marBottom w:val="0"/>
      <w:divBdr>
        <w:top w:val="none" w:sz="0" w:space="0" w:color="auto"/>
        <w:left w:val="none" w:sz="0" w:space="0" w:color="auto"/>
        <w:bottom w:val="none" w:sz="0" w:space="0" w:color="auto"/>
        <w:right w:val="none" w:sz="0" w:space="0" w:color="auto"/>
      </w:divBdr>
    </w:div>
    <w:div w:id="962540677">
      <w:bodyDiv w:val="1"/>
      <w:marLeft w:val="0"/>
      <w:marRight w:val="0"/>
      <w:marTop w:val="0"/>
      <w:marBottom w:val="0"/>
      <w:divBdr>
        <w:top w:val="none" w:sz="0" w:space="0" w:color="auto"/>
        <w:left w:val="none" w:sz="0" w:space="0" w:color="auto"/>
        <w:bottom w:val="none" w:sz="0" w:space="0" w:color="auto"/>
        <w:right w:val="none" w:sz="0" w:space="0" w:color="auto"/>
      </w:divBdr>
    </w:div>
    <w:div w:id="1054503841">
      <w:bodyDiv w:val="1"/>
      <w:marLeft w:val="0"/>
      <w:marRight w:val="0"/>
      <w:marTop w:val="0"/>
      <w:marBottom w:val="0"/>
      <w:divBdr>
        <w:top w:val="none" w:sz="0" w:space="0" w:color="auto"/>
        <w:left w:val="none" w:sz="0" w:space="0" w:color="auto"/>
        <w:bottom w:val="none" w:sz="0" w:space="0" w:color="auto"/>
        <w:right w:val="none" w:sz="0" w:space="0" w:color="auto"/>
      </w:divBdr>
    </w:div>
    <w:div w:id="1105343142">
      <w:bodyDiv w:val="1"/>
      <w:marLeft w:val="0"/>
      <w:marRight w:val="0"/>
      <w:marTop w:val="0"/>
      <w:marBottom w:val="0"/>
      <w:divBdr>
        <w:top w:val="none" w:sz="0" w:space="0" w:color="auto"/>
        <w:left w:val="none" w:sz="0" w:space="0" w:color="auto"/>
        <w:bottom w:val="none" w:sz="0" w:space="0" w:color="auto"/>
        <w:right w:val="none" w:sz="0" w:space="0" w:color="auto"/>
      </w:divBdr>
    </w:div>
    <w:div w:id="1147625006">
      <w:bodyDiv w:val="1"/>
      <w:marLeft w:val="0"/>
      <w:marRight w:val="0"/>
      <w:marTop w:val="0"/>
      <w:marBottom w:val="0"/>
      <w:divBdr>
        <w:top w:val="none" w:sz="0" w:space="0" w:color="auto"/>
        <w:left w:val="none" w:sz="0" w:space="0" w:color="auto"/>
        <w:bottom w:val="none" w:sz="0" w:space="0" w:color="auto"/>
        <w:right w:val="none" w:sz="0" w:space="0" w:color="auto"/>
      </w:divBdr>
    </w:div>
    <w:div w:id="1473133827">
      <w:bodyDiv w:val="1"/>
      <w:marLeft w:val="0"/>
      <w:marRight w:val="0"/>
      <w:marTop w:val="0"/>
      <w:marBottom w:val="0"/>
      <w:divBdr>
        <w:top w:val="none" w:sz="0" w:space="0" w:color="auto"/>
        <w:left w:val="none" w:sz="0" w:space="0" w:color="auto"/>
        <w:bottom w:val="none" w:sz="0" w:space="0" w:color="auto"/>
        <w:right w:val="none" w:sz="0" w:space="0" w:color="auto"/>
      </w:divBdr>
    </w:div>
    <w:div w:id="1476873165">
      <w:bodyDiv w:val="1"/>
      <w:marLeft w:val="0"/>
      <w:marRight w:val="0"/>
      <w:marTop w:val="0"/>
      <w:marBottom w:val="0"/>
      <w:divBdr>
        <w:top w:val="none" w:sz="0" w:space="0" w:color="auto"/>
        <w:left w:val="none" w:sz="0" w:space="0" w:color="auto"/>
        <w:bottom w:val="none" w:sz="0" w:space="0" w:color="auto"/>
        <w:right w:val="none" w:sz="0" w:space="0" w:color="auto"/>
      </w:divBdr>
    </w:div>
    <w:div w:id="1484810900">
      <w:bodyDiv w:val="1"/>
      <w:marLeft w:val="0"/>
      <w:marRight w:val="0"/>
      <w:marTop w:val="0"/>
      <w:marBottom w:val="0"/>
      <w:divBdr>
        <w:top w:val="none" w:sz="0" w:space="0" w:color="auto"/>
        <w:left w:val="none" w:sz="0" w:space="0" w:color="auto"/>
        <w:bottom w:val="none" w:sz="0" w:space="0" w:color="auto"/>
        <w:right w:val="none" w:sz="0" w:space="0" w:color="auto"/>
      </w:divBdr>
    </w:div>
    <w:div w:id="1578663429">
      <w:bodyDiv w:val="1"/>
      <w:marLeft w:val="0"/>
      <w:marRight w:val="0"/>
      <w:marTop w:val="0"/>
      <w:marBottom w:val="0"/>
      <w:divBdr>
        <w:top w:val="none" w:sz="0" w:space="0" w:color="auto"/>
        <w:left w:val="none" w:sz="0" w:space="0" w:color="auto"/>
        <w:bottom w:val="none" w:sz="0" w:space="0" w:color="auto"/>
        <w:right w:val="none" w:sz="0" w:space="0" w:color="auto"/>
      </w:divBdr>
    </w:div>
    <w:div w:id="1652447919">
      <w:bodyDiv w:val="1"/>
      <w:marLeft w:val="0"/>
      <w:marRight w:val="0"/>
      <w:marTop w:val="0"/>
      <w:marBottom w:val="0"/>
      <w:divBdr>
        <w:top w:val="none" w:sz="0" w:space="0" w:color="auto"/>
        <w:left w:val="none" w:sz="0" w:space="0" w:color="auto"/>
        <w:bottom w:val="none" w:sz="0" w:space="0" w:color="auto"/>
        <w:right w:val="none" w:sz="0" w:space="0" w:color="auto"/>
      </w:divBdr>
    </w:div>
    <w:div w:id="1733963742">
      <w:bodyDiv w:val="1"/>
      <w:marLeft w:val="0"/>
      <w:marRight w:val="0"/>
      <w:marTop w:val="0"/>
      <w:marBottom w:val="0"/>
      <w:divBdr>
        <w:top w:val="none" w:sz="0" w:space="0" w:color="auto"/>
        <w:left w:val="none" w:sz="0" w:space="0" w:color="auto"/>
        <w:bottom w:val="none" w:sz="0" w:space="0" w:color="auto"/>
        <w:right w:val="none" w:sz="0" w:space="0" w:color="auto"/>
      </w:divBdr>
    </w:div>
    <w:div w:id="1781561032">
      <w:bodyDiv w:val="1"/>
      <w:marLeft w:val="0"/>
      <w:marRight w:val="0"/>
      <w:marTop w:val="0"/>
      <w:marBottom w:val="0"/>
      <w:divBdr>
        <w:top w:val="none" w:sz="0" w:space="0" w:color="auto"/>
        <w:left w:val="none" w:sz="0" w:space="0" w:color="auto"/>
        <w:bottom w:val="none" w:sz="0" w:space="0" w:color="auto"/>
        <w:right w:val="none" w:sz="0" w:space="0" w:color="auto"/>
      </w:divBdr>
    </w:div>
    <w:div w:id="1907180516">
      <w:bodyDiv w:val="1"/>
      <w:marLeft w:val="0"/>
      <w:marRight w:val="0"/>
      <w:marTop w:val="0"/>
      <w:marBottom w:val="0"/>
      <w:divBdr>
        <w:top w:val="none" w:sz="0" w:space="0" w:color="auto"/>
        <w:left w:val="none" w:sz="0" w:space="0" w:color="auto"/>
        <w:bottom w:val="none" w:sz="0" w:space="0" w:color="auto"/>
        <w:right w:val="none" w:sz="0" w:space="0" w:color="auto"/>
      </w:divBdr>
    </w:div>
    <w:div w:id="1987278966">
      <w:bodyDiv w:val="1"/>
      <w:marLeft w:val="0"/>
      <w:marRight w:val="0"/>
      <w:marTop w:val="0"/>
      <w:marBottom w:val="0"/>
      <w:divBdr>
        <w:top w:val="none" w:sz="0" w:space="0" w:color="auto"/>
        <w:left w:val="none" w:sz="0" w:space="0" w:color="auto"/>
        <w:bottom w:val="none" w:sz="0" w:space="0" w:color="auto"/>
        <w:right w:val="none" w:sz="0" w:space="0" w:color="auto"/>
      </w:divBdr>
    </w:div>
    <w:div w:id="2131321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pixelsPerInch w:val="144"/>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0164D7B7BF3E4A86DF398E090A26F1" ma:contentTypeVersion="41" ma:contentTypeDescription="Create a new document." ma:contentTypeScope="" ma:versionID="244cba4547876ce674a79365dd03ce24">
  <xsd:schema xmlns:xsd="http://www.w3.org/2001/XMLSchema" xmlns:xs="http://www.w3.org/2001/XMLSchema" xmlns:p="http://schemas.microsoft.com/office/2006/metadata/properties" xmlns:ns2="ec631699-8db0-42f5-9d2f-718b37e4fc2b" xmlns:ns3="c1b2d048-439c-4e7d-adc6-10324f329596" xmlns:ns4="45ef6173-db25-40b0-97e0-d9990a59fde3" targetNamespace="http://schemas.microsoft.com/office/2006/metadata/properties" ma:root="true" ma:fieldsID="f8af4e58c636ceba1e123bd6be59d4d4" ns2:_="" ns3:_="" ns4:_="">
    <xsd:import namespace="ec631699-8db0-42f5-9d2f-718b37e4fc2b"/>
    <xsd:import namespace="c1b2d048-439c-4e7d-adc6-10324f329596"/>
    <xsd:import namespace="45ef6173-db25-40b0-97e0-d9990a59fde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631699-8db0-42f5-9d2f-718b37e4f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b2d048-439c-4e7d-adc6-10324f32959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ef6173-db25-40b0-97e0-d9990a59fde3" elementFormDefault="qualified">
    <xsd:import namespace="http://schemas.microsoft.com/office/2006/documentManagement/types"/>
    <xsd:import namespace="http://schemas.microsoft.com/office/infopath/2007/PartnerControls"/>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9CAD0-27AD-4CE0-9D85-993FA769AF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631699-8db0-42f5-9d2f-718b37e4fc2b"/>
    <ds:schemaRef ds:uri="c1b2d048-439c-4e7d-adc6-10324f329596"/>
    <ds:schemaRef ds:uri="45ef6173-db25-40b0-97e0-d9990a59fd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91E893-98D9-4525-AD85-CC22DCB681A2}">
  <ds:schemaRefs>
    <ds:schemaRef ds:uri="http://schemas.microsoft.com/sharepoint/v3/contenttype/forms"/>
  </ds:schemaRefs>
</ds:datastoreItem>
</file>

<file path=customXml/itemProps3.xml><?xml version="1.0" encoding="utf-8"?>
<ds:datastoreItem xmlns:ds="http://schemas.openxmlformats.org/officeDocument/2006/customXml" ds:itemID="{169BC07B-9D29-4BF8-9F2C-D4AEC846233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75F627C-8812-48EB-B4FF-1A126E24E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1129</TotalTime>
  <Pages>22</Pages>
  <Words>7510</Words>
  <Characters>43838</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 LaSean D</dc:creator>
  <cp:keywords/>
  <dc:description/>
  <cp:lastModifiedBy>Dimedio, Danielle</cp:lastModifiedBy>
  <cp:revision>7</cp:revision>
  <dcterms:created xsi:type="dcterms:W3CDTF">2025-12-12T15:58:00Z</dcterms:created>
  <dcterms:modified xsi:type="dcterms:W3CDTF">2026-04-13T17:37:00Z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Adobe Acrobat Pro DC (32-bit) 21.5.20048</vt:lpwstr>
  </property>
  <property fmtid="{D5CDD505-2E9C-101B-9397-08002B2CF9AE}" pid="3" name="Producer">
    <vt:lpwstr>Adobe Acrobat Pro DC (32-bit) 21.5.20048</vt:lpwstr>
  </property>
  <property fmtid="{D5CDD505-2E9C-101B-9397-08002B2CF9AE}" pid="4" name="MSIP_Label_a2eef23d-2e95-4428-9a3c-2526d95b164a_Enabled">
    <vt:lpwstr>true</vt:lpwstr>
  </property>
  <property fmtid="{D5CDD505-2E9C-101B-9397-08002B2CF9AE}" pid="5" name="MSIP_Label_a2eef23d-2e95-4428-9a3c-2526d95b164a_SetDate">
    <vt:lpwstr>2025-11-14T20:26:45Z</vt:lpwstr>
  </property>
  <property fmtid="{D5CDD505-2E9C-101B-9397-08002B2CF9AE}" pid="6" name="MSIP_Label_a2eef23d-2e95-4428-9a3c-2526d95b164a_Method">
    <vt:lpwstr>Standard</vt:lpwstr>
  </property>
  <property fmtid="{D5CDD505-2E9C-101B-9397-08002B2CF9AE}" pid="7" name="MSIP_Label_a2eef23d-2e95-4428-9a3c-2526d95b164a_Name">
    <vt:lpwstr>For Official Use Only (FOUO)</vt:lpwstr>
  </property>
  <property fmtid="{D5CDD505-2E9C-101B-9397-08002B2CF9AE}" pid="8" name="MSIP_Label_a2eef23d-2e95-4428-9a3c-2526d95b164a_SiteId">
    <vt:lpwstr>3ccde76c-946d-4a12-bb7a-fc9d0842354a</vt:lpwstr>
  </property>
  <property fmtid="{D5CDD505-2E9C-101B-9397-08002B2CF9AE}" pid="9" name="MSIP_Label_a2eef23d-2e95-4428-9a3c-2526d95b164a_ActionId">
    <vt:lpwstr>062008ba-a716-4c8c-8a31-35251053f470</vt:lpwstr>
  </property>
  <property fmtid="{D5CDD505-2E9C-101B-9397-08002B2CF9AE}" pid="10" name="MSIP_Label_a2eef23d-2e95-4428-9a3c-2526d95b164a_ContentBits">
    <vt:lpwstr>0</vt:lpwstr>
  </property>
  <property fmtid="{D5CDD505-2E9C-101B-9397-08002B2CF9AE}" pid="11" name="MSIP_Label_a2eef23d-2e95-4428-9a3c-2526d95b164a_Tag">
    <vt:lpwstr>10, 3, 0, 1</vt:lpwstr>
  </property>
  <property fmtid="{D5CDD505-2E9C-101B-9397-08002B2CF9AE}" pid="12" name="GrammarlyDocumentId">
    <vt:lpwstr>36fe731c-1e06-4f17-8465-2eee7daf6de7</vt:lpwstr>
  </property>
  <property fmtid="{D5CDD505-2E9C-101B-9397-08002B2CF9AE}" pid="13" name="ContentTypeId">
    <vt:lpwstr>0x010100D60164D7B7BF3E4A86DF398E090A26F1</vt:lpwstr>
  </property>
</Properties>
</file>