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4410" w14:textId="77777777" w:rsidR="00B94C4D" w:rsidRPr="004F36A7" w:rsidRDefault="00B94C4D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117BF" w14:paraId="785A4413" w14:textId="77777777" w:rsidTr="00231CE2">
        <w:trPr>
          <w:trHeight w:val="287"/>
        </w:trPr>
        <w:tc>
          <w:tcPr>
            <w:tcW w:w="1278" w:type="dxa"/>
          </w:tcPr>
          <w:p w14:paraId="785A4411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785A4412" w14:textId="77777777" w:rsidR="00B94C4D" w:rsidRPr="00F43FAC" w:rsidRDefault="00B94C4D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FY26 SERVICES (BASE+4) Siemens Service Maintenance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785A4414" w14:textId="77777777" w:rsidR="00B94C4D" w:rsidRPr="004F36A7" w:rsidRDefault="00B94C4D" w:rsidP="00D11D95">
      <w:pPr>
        <w:spacing w:after="160" w:line="254" w:lineRule="auto"/>
        <w:rPr>
          <w:rFonts w:eastAsia="Calibri" w:cstheme="minorHAnsi"/>
          <w:szCs w:val="20"/>
        </w:rPr>
      </w:pPr>
    </w:p>
    <w:p w14:paraId="785A4415" w14:textId="77777777" w:rsidR="00B94C4D" w:rsidRPr="004F36A7" w:rsidRDefault="00B94C4D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117BF" w14:paraId="785A4418" w14:textId="77777777" w:rsidTr="009738F0">
        <w:tc>
          <w:tcPr>
            <w:tcW w:w="4698" w:type="dxa"/>
            <w:hideMark/>
          </w:tcPr>
          <w:p w14:paraId="785A4416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85A4417" w14:textId="77777777" w:rsidR="00B94C4D" w:rsidRPr="005B0401" w:rsidRDefault="00B94C4D">
            <w:pPr>
              <w:rPr>
                <w:rFonts w:cstheme="minorHAnsi"/>
              </w:rPr>
            </w:pPr>
            <w:r>
              <w:rPr>
                <w:rFonts w:cstheme="minorHAnsi"/>
              </w:rPr>
              <w:t>14424</w:t>
            </w:r>
          </w:p>
        </w:tc>
      </w:tr>
      <w:tr w:rsidR="00F117BF" w14:paraId="785A441B" w14:textId="77777777" w:rsidTr="009738F0">
        <w:tc>
          <w:tcPr>
            <w:tcW w:w="4698" w:type="dxa"/>
            <w:hideMark/>
          </w:tcPr>
          <w:p w14:paraId="785A4419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85A441A" w14:textId="77777777" w:rsidR="00B94C4D" w:rsidRPr="005B0401" w:rsidRDefault="00B94C4D">
            <w:pPr>
              <w:rPr>
                <w:rFonts w:cstheme="minorHAnsi"/>
              </w:rPr>
            </w:pPr>
            <w:r>
              <w:rPr>
                <w:rFonts w:cstheme="minorHAnsi"/>
              </w:rPr>
              <w:t>36C24226Q0531</w:t>
            </w:r>
          </w:p>
        </w:tc>
      </w:tr>
      <w:tr w:rsidR="00F117BF" w14:paraId="785A441E" w14:textId="77777777" w:rsidTr="009738F0">
        <w:tc>
          <w:tcPr>
            <w:tcW w:w="4698" w:type="dxa"/>
          </w:tcPr>
          <w:p w14:paraId="785A441C" w14:textId="77777777" w:rsidR="00B94C4D" w:rsidRPr="009738F0" w:rsidRDefault="00B94C4D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785A441D" w14:textId="77777777" w:rsidR="00B94C4D" w:rsidRPr="00DD3F7D" w:rsidRDefault="00B94C4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04-20-2026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F117BF" w14:paraId="785A4421" w14:textId="77777777" w:rsidTr="009738F0">
        <w:tc>
          <w:tcPr>
            <w:tcW w:w="4698" w:type="dxa"/>
          </w:tcPr>
          <w:p w14:paraId="785A441F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85A4420" w14:textId="77777777" w:rsidR="00B94C4D" w:rsidRPr="004F36A7" w:rsidRDefault="00B94C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F117BF" w14:paraId="785A4424" w14:textId="77777777" w:rsidTr="009738F0">
        <w:tc>
          <w:tcPr>
            <w:tcW w:w="4698" w:type="dxa"/>
          </w:tcPr>
          <w:p w14:paraId="785A4422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85A4423" w14:textId="77777777" w:rsidR="00B94C4D" w:rsidRPr="004F36A7" w:rsidRDefault="00B94C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117BF" w14:paraId="785A4427" w14:textId="77777777" w:rsidTr="009738F0">
        <w:tc>
          <w:tcPr>
            <w:tcW w:w="4698" w:type="dxa"/>
          </w:tcPr>
          <w:p w14:paraId="785A4425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85A4426" w14:textId="77777777" w:rsidR="00B94C4D" w:rsidRPr="00DA1922" w:rsidRDefault="00B94C4D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F117BF" w14:paraId="785A442A" w14:textId="77777777" w:rsidTr="009738F0">
        <w:tc>
          <w:tcPr>
            <w:tcW w:w="4698" w:type="dxa"/>
          </w:tcPr>
          <w:p w14:paraId="785A4428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85A4429" w14:textId="77777777" w:rsidR="00B94C4D" w:rsidRPr="006E60E3" w:rsidRDefault="00B94C4D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F117BF" w14:paraId="785A4432" w14:textId="77777777" w:rsidTr="009738F0">
        <w:tc>
          <w:tcPr>
            <w:tcW w:w="4698" w:type="dxa"/>
            <w:hideMark/>
          </w:tcPr>
          <w:p w14:paraId="785A442B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85A442C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85A442D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85A442E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85A442F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400 Fort Hill Ave.</w:t>
            </w:r>
          </w:p>
          <w:p w14:paraId="785A4430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Canandaigua NY  14424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85A4431" w14:textId="77777777" w:rsidR="00B94C4D" w:rsidRPr="004F36A7" w:rsidRDefault="00B94C4D">
            <w:pPr>
              <w:rPr>
                <w:rFonts w:cstheme="minorHAnsi"/>
                <w:szCs w:val="20"/>
              </w:rPr>
            </w:pPr>
          </w:p>
        </w:tc>
      </w:tr>
      <w:tr w:rsidR="00F117BF" w14:paraId="785A443C" w14:textId="77777777" w:rsidTr="009738F0">
        <w:tc>
          <w:tcPr>
            <w:tcW w:w="4698" w:type="dxa"/>
          </w:tcPr>
          <w:p w14:paraId="785A4433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785A4434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</w:p>
          <w:p w14:paraId="785A4435" w14:textId="77777777" w:rsidR="00B94C4D" w:rsidRPr="005B0401" w:rsidRDefault="00B94C4D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85A4436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85A4437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Cara Grittner</w:t>
            </w:r>
          </w:p>
          <w:p w14:paraId="785A4438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Cara.grittner@va.gov</w:t>
            </w:r>
          </w:p>
          <w:p w14:paraId="785A4439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585-201-6763</w:t>
            </w:r>
          </w:p>
          <w:p w14:paraId="785A443A" w14:textId="77777777" w:rsidR="00B94C4D" w:rsidRPr="004F36A7" w:rsidRDefault="00B94C4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85A443B" w14:textId="77777777" w:rsidR="00B94C4D" w:rsidRPr="004F36A7" w:rsidRDefault="00B94C4D">
            <w:pPr>
              <w:rPr>
                <w:rFonts w:cstheme="minorHAnsi"/>
                <w:szCs w:val="20"/>
              </w:rPr>
            </w:pPr>
          </w:p>
        </w:tc>
      </w:tr>
    </w:tbl>
    <w:p w14:paraId="785A443D" w14:textId="77777777" w:rsidR="00B94C4D" w:rsidRPr="004F36A7" w:rsidRDefault="00B94C4D" w:rsidP="00D11D95">
      <w:pPr>
        <w:rPr>
          <w:rFonts w:cstheme="minorHAnsi"/>
          <w:szCs w:val="20"/>
        </w:rPr>
      </w:pPr>
    </w:p>
    <w:p w14:paraId="785A443E" w14:textId="77777777" w:rsidR="00B94C4D" w:rsidRPr="004F36A7" w:rsidRDefault="00B94C4D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117BF" w14:paraId="785A4441" w14:textId="77777777" w:rsidTr="00057B35">
        <w:tc>
          <w:tcPr>
            <w:tcW w:w="4675" w:type="dxa"/>
            <w:hideMark/>
          </w:tcPr>
          <w:p w14:paraId="785A443F" w14:textId="77777777" w:rsidR="00B94C4D" w:rsidRPr="005B0401" w:rsidRDefault="00B94C4D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85A4440" w14:textId="77777777" w:rsidR="00B94C4D" w:rsidRPr="004F36A7" w:rsidRDefault="00B94C4D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F117BF" w14:paraId="785A4444" w14:textId="77777777" w:rsidTr="00057B35">
        <w:tc>
          <w:tcPr>
            <w:tcW w:w="4675" w:type="dxa"/>
            <w:hideMark/>
          </w:tcPr>
          <w:p w14:paraId="785A4442" w14:textId="77777777" w:rsidR="00B94C4D" w:rsidRPr="005B0401" w:rsidRDefault="00B94C4D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85A4443" w14:textId="77777777" w:rsidR="00B94C4D" w:rsidRPr="004F36A7" w:rsidRDefault="00B94C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Veteran's Affairs Website</w:t>
            </w:r>
          </w:p>
        </w:tc>
      </w:tr>
      <w:tr w:rsidR="00F117BF" w14:paraId="785A4447" w14:textId="77777777" w:rsidTr="00057B35">
        <w:tc>
          <w:tcPr>
            <w:tcW w:w="4675" w:type="dxa"/>
            <w:hideMark/>
          </w:tcPr>
          <w:p w14:paraId="785A4445" w14:textId="77777777" w:rsidR="00B94C4D" w:rsidRPr="005B0401" w:rsidRDefault="00B94C4D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85A4446" w14:textId="77777777" w:rsidR="00B94C4D" w:rsidRPr="004F36A7" w:rsidRDefault="00B94C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cara.grittner@va.gov</w:t>
            </w:r>
          </w:p>
        </w:tc>
      </w:tr>
      <w:tr w:rsidR="00F117BF" w14:paraId="785A444A" w14:textId="77777777" w:rsidTr="00057B35">
        <w:tc>
          <w:tcPr>
            <w:tcW w:w="4675" w:type="dxa"/>
            <w:hideMark/>
          </w:tcPr>
          <w:p w14:paraId="785A4448" w14:textId="77777777" w:rsidR="00B94C4D" w:rsidRPr="005B0401" w:rsidRDefault="00B94C4D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lastRenderedPageBreak/>
              <w:t>EMAIL DESCRIPTION</w:t>
            </w:r>
          </w:p>
        </w:tc>
        <w:tc>
          <w:tcPr>
            <w:tcW w:w="5243" w:type="dxa"/>
            <w:hideMark/>
          </w:tcPr>
          <w:p w14:paraId="785A4449" w14:textId="77777777" w:rsidR="00B94C4D" w:rsidRPr="004F36A7" w:rsidRDefault="00B94C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785A444B" w14:textId="77777777" w:rsidR="00B94C4D" w:rsidRDefault="00B94C4D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785A444C" w14:textId="77777777" w:rsidR="00B94C4D" w:rsidRPr="00A3522F" w:rsidRDefault="00B94C4D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C15B5B" w:rsidRPr="00A3522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85A444D" w14:textId="77777777" w:rsidR="00B94C4D" w:rsidRDefault="00B94C4D" w:rsidP="00DA21D8">
      <w:pPr>
        <w:pStyle w:val="NoSpacing"/>
        <w:rPr>
          <w:rFonts w:ascii="Arial" w:hAnsi="Arial" w:cs="Arial"/>
          <w:sz w:val="24"/>
          <w:szCs w:val="24"/>
        </w:rPr>
      </w:pPr>
      <w:r w:rsidRPr="003E2DFD">
        <w:rPr>
          <w:rFonts w:ascii="Arial" w:hAnsi="Arial" w:cs="Arial"/>
          <w:sz w:val="24"/>
          <w:szCs w:val="24"/>
        </w:rPr>
        <w:t>The Veterans Health Administration, Network Contracting Office 02 intends to solicit from a single source</w:t>
      </w:r>
      <w:r w:rsidRPr="000334F2">
        <w:t xml:space="preserve"> </w:t>
      </w:r>
      <w:r w:rsidRPr="000334F2">
        <w:rPr>
          <w:rFonts w:ascii="Arial" w:hAnsi="Arial" w:cs="Arial"/>
          <w:sz w:val="24"/>
          <w:szCs w:val="24"/>
        </w:rPr>
        <w:t>IAW FAR</w:t>
      </w:r>
      <w:r>
        <w:rPr>
          <w:rFonts w:ascii="Arial" w:hAnsi="Arial" w:cs="Arial"/>
          <w:sz w:val="24"/>
          <w:szCs w:val="24"/>
        </w:rPr>
        <w:t xml:space="preserve"> </w:t>
      </w:r>
      <w:r w:rsidRPr="00791CFE">
        <w:rPr>
          <w:rFonts w:ascii="Arial" w:hAnsi="Arial" w:cs="Arial"/>
          <w:sz w:val="24"/>
          <w:szCs w:val="24"/>
        </w:rPr>
        <w:t>12.201-1</w:t>
      </w:r>
      <w:r w:rsidRPr="000334F2">
        <w:rPr>
          <w:rFonts w:ascii="Arial" w:hAnsi="Arial" w:cs="Arial"/>
          <w:sz w:val="24"/>
          <w:szCs w:val="24"/>
        </w:rPr>
        <w:t xml:space="preserve"> </w:t>
      </w:r>
      <w:r w:rsidRPr="003E2DFD">
        <w:rPr>
          <w:rFonts w:ascii="Arial" w:hAnsi="Arial" w:cs="Arial"/>
          <w:sz w:val="24"/>
          <w:szCs w:val="24"/>
        </w:rPr>
        <w:t>to obtain</w:t>
      </w:r>
      <w:r w:rsidRPr="007E4DE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Service Maintenance for Siemens CT Scanners and Injector Equipment.</w:t>
      </w:r>
    </w:p>
    <w:p w14:paraId="785A444E" w14:textId="77777777" w:rsidR="00B94C4D" w:rsidRPr="003E2DFD" w:rsidRDefault="00B94C4D" w:rsidP="00DA21D8">
      <w:pPr>
        <w:pStyle w:val="NoSpacing"/>
        <w:rPr>
          <w:rFonts w:ascii="Arial" w:hAnsi="Arial" w:cs="Arial"/>
          <w:sz w:val="24"/>
          <w:szCs w:val="24"/>
        </w:rPr>
      </w:pPr>
    </w:p>
    <w:p w14:paraId="785A444F" w14:textId="77777777" w:rsidR="00B94C4D" w:rsidRPr="003E2DFD" w:rsidRDefault="00B94C4D" w:rsidP="00DA21D8">
      <w:pPr>
        <w:rPr>
          <w:rFonts w:ascii="Arial" w:hAnsi="Arial" w:cs="Arial"/>
          <w:sz w:val="24"/>
          <w:szCs w:val="24"/>
        </w:rPr>
      </w:pPr>
      <w:r w:rsidRPr="001A4F07">
        <w:rPr>
          <w:rFonts w:ascii="Arial" w:hAnsi="Arial" w:cs="Arial"/>
          <w:b/>
          <w:bCs/>
          <w:sz w:val="24"/>
          <w:szCs w:val="24"/>
          <w:u w:val="single"/>
        </w:rPr>
        <w:t>Anticipated Period of performance:</w:t>
      </w:r>
      <w:r w:rsidRPr="003E2DFD">
        <w:rPr>
          <w:rFonts w:ascii="Arial" w:hAnsi="Arial" w:cs="Arial"/>
          <w:sz w:val="24"/>
          <w:szCs w:val="24"/>
        </w:rPr>
        <w:t xml:space="preserve"> 0</w:t>
      </w:r>
      <w:r>
        <w:rPr>
          <w:rFonts w:ascii="Arial" w:hAnsi="Arial" w:cs="Arial"/>
          <w:sz w:val="24"/>
          <w:szCs w:val="24"/>
        </w:rPr>
        <w:t xml:space="preserve">6/01/2026 to 05/31/2027, with the provision of four (4) </w:t>
      </w:r>
      <w:r w:rsidRPr="00791CFE">
        <w:rPr>
          <w:rFonts w:ascii="Arial" w:hAnsi="Arial" w:cs="Arial"/>
          <w:sz w:val="24"/>
          <w:szCs w:val="24"/>
        </w:rPr>
        <w:t>12-month Options</w:t>
      </w:r>
      <w:r>
        <w:rPr>
          <w:rFonts w:ascii="Arial" w:hAnsi="Arial" w:cs="Arial"/>
          <w:sz w:val="24"/>
          <w:szCs w:val="24"/>
        </w:rPr>
        <w:t xml:space="preserve"> through 05/31/2031.</w:t>
      </w:r>
    </w:p>
    <w:p w14:paraId="785A4450" w14:textId="77777777" w:rsidR="00B94C4D" w:rsidRDefault="00B94C4D" w:rsidP="00DA21D8">
      <w:pPr>
        <w:rPr>
          <w:rFonts w:ascii="Arial" w:hAnsi="Arial" w:cs="Arial"/>
          <w:sz w:val="24"/>
          <w:szCs w:val="24"/>
        </w:rPr>
      </w:pPr>
      <w:r w:rsidRPr="001A4F07">
        <w:rPr>
          <w:rFonts w:ascii="Arial" w:hAnsi="Arial" w:cs="Arial"/>
          <w:b/>
          <w:bCs/>
          <w:sz w:val="24"/>
          <w:szCs w:val="24"/>
          <w:u w:val="single"/>
        </w:rPr>
        <w:t>Basic description of the requirement:</w:t>
      </w:r>
      <w:r w:rsidRPr="003E2DFD">
        <w:rPr>
          <w:rFonts w:ascii="Arial" w:hAnsi="Arial" w:cs="Arial"/>
          <w:sz w:val="24"/>
          <w:szCs w:val="24"/>
        </w:rPr>
        <w:t xml:space="preserve"> </w:t>
      </w:r>
    </w:p>
    <w:p w14:paraId="785A4451" w14:textId="77777777" w:rsidR="00B94C4D" w:rsidRDefault="00B94C4D" w:rsidP="00DA21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823A7A">
        <w:rPr>
          <w:rFonts w:ascii="Arial" w:hAnsi="Arial" w:cs="Arial"/>
          <w:sz w:val="24"/>
          <w:szCs w:val="24"/>
        </w:rPr>
        <w:t>ull service and maintenance for Siemens CT scanners and injector equipment.</w:t>
      </w:r>
    </w:p>
    <w:p w14:paraId="785A4452" w14:textId="77777777" w:rsidR="00B94C4D" w:rsidRPr="00D90C5D" w:rsidRDefault="00B94C4D" w:rsidP="00DA21D8">
      <w:pPr>
        <w:rPr>
          <w:rFonts w:ascii="Arial" w:hAnsi="Arial" w:cs="Arial"/>
          <w:b/>
          <w:bCs/>
          <w:sz w:val="24"/>
          <w:szCs w:val="24"/>
        </w:rPr>
      </w:pPr>
      <w:r w:rsidRPr="00D90C5D">
        <w:rPr>
          <w:rFonts w:ascii="Arial" w:hAnsi="Arial" w:cs="Arial"/>
          <w:b/>
          <w:bCs/>
          <w:sz w:val="24"/>
          <w:szCs w:val="24"/>
        </w:rPr>
        <w:t>Equipment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85A4453" w14:textId="77777777" w:rsidR="00B94C4D" w:rsidRPr="00F665B4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F665B4">
        <w:rPr>
          <w:rFonts w:ascii="Arial" w:hAnsi="Arial" w:cs="Arial"/>
          <w:sz w:val="24"/>
          <w:szCs w:val="24"/>
        </w:rPr>
        <w:t xml:space="preserve">SOMATOM.go TOP </w:t>
      </w:r>
    </w:p>
    <w:p w14:paraId="785A4454" w14:textId="77777777" w:rsidR="00B94C4D" w:rsidRPr="00F665B4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F665B4">
        <w:rPr>
          <w:rFonts w:ascii="Arial" w:hAnsi="Arial" w:cs="Arial"/>
          <w:sz w:val="24"/>
          <w:szCs w:val="24"/>
        </w:rPr>
        <w:t xml:space="preserve">STELLANT Flex </w:t>
      </w:r>
    </w:p>
    <w:p w14:paraId="785A4455" w14:textId="77777777" w:rsidR="00B94C4D" w:rsidRPr="00F665B4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F665B4">
        <w:rPr>
          <w:rFonts w:ascii="Arial" w:hAnsi="Arial" w:cs="Arial"/>
          <w:sz w:val="24"/>
          <w:szCs w:val="24"/>
        </w:rPr>
        <w:t xml:space="preserve">SOMATOM PERSPECTIVE 64 </w:t>
      </w:r>
    </w:p>
    <w:p w14:paraId="785A4456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F665B4">
        <w:rPr>
          <w:rFonts w:ascii="Arial" w:hAnsi="Arial" w:cs="Arial"/>
          <w:sz w:val="24"/>
          <w:szCs w:val="24"/>
        </w:rPr>
        <w:t>STELLANT D+ CERTEGRA+INFORMATICS SW</w:t>
      </w:r>
    </w:p>
    <w:p w14:paraId="785A4457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</w:p>
    <w:p w14:paraId="785A4458" w14:textId="77777777" w:rsidR="00B94C4D" w:rsidRDefault="00B94C4D" w:rsidP="00DA21D8">
      <w:pPr>
        <w:rPr>
          <w:rFonts w:ascii="Arial" w:hAnsi="Arial" w:cs="Arial"/>
          <w:sz w:val="24"/>
          <w:szCs w:val="24"/>
        </w:rPr>
      </w:pPr>
      <w:r w:rsidRPr="001A4F07">
        <w:rPr>
          <w:rFonts w:ascii="Arial" w:hAnsi="Arial" w:cs="Arial"/>
          <w:b/>
          <w:bCs/>
          <w:sz w:val="24"/>
          <w:szCs w:val="24"/>
          <w:u w:val="single"/>
        </w:rPr>
        <w:t>Place of Performance: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85A4459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680C66">
        <w:rPr>
          <w:rFonts w:ascii="Arial" w:hAnsi="Arial" w:cs="Arial"/>
          <w:sz w:val="24"/>
          <w:szCs w:val="24"/>
        </w:rPr>
        <w:t xml:space="preserve">Bath </w:t>
      </w:r>
      <w:r>
        <w:rPr>
          <w:rFonts w:ascii="Arial" w:hAnsi="Arial" w:cs="Arial"/>
          <w:sz w:val="24"/>
          <w:szCs w:val="24"/>
        </w:rPr>
        <w:t>VA Medical Center</w:t>
      </w:r>
    </w:p>
    <w:p w14:paraId="785A445A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680C66">
        <w:rPr>
          <w:rFonts w:ascii="Arial" w:hAnsi="Arial" w:cs="Arial"/>
          <w:sz w:val="24"/>
          <w:szCs w:val="24"/>
        </w:rPr>
        <w:t>76 Veterans Ave,</w:t>
      </w:r>
    </w:p>
    <w:p w14:paraId="785A445B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680C66">
        <w:rPr>
          <w:rFonts w:ascii="Arial" w:hAnsi="Arial" w:cs="Arial"/>
          <w:sz w:val="24"/>
          <w:szCs w:val="24"/>
        </w:rPr>
        <w:t xml:space="preserve"> Bath, NY</w:t>
      </w:r>
      <w:r>
        <w:rPr>
          <w:rFonts w:ascii="Arial" w:hAnsi="Arial" w:cs="Arial"/>
          <w:sz w:val="24"/>
          <w:szCs w:val="24"/>
        </w:rPr>
        <w:t xml:space="preserve"> 14810</w:t>
      </w:r>
    </w:p>
    <w:p w14:paraId="785A445C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</w:p>
    <w:p w14:paraId="785A445D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073CE4">
        <w:rPr>
          <w:rFonts w:ascii="Arial" w:hAnsi="Arial" w:cs="Arial"/>
          <w:sz w:val="24"/>
          <w:szCs w:val="24"/>
        </w:rPr>
        <w:t xml:space="preserve">Canandaigua </w:t>
      </w:r>
      <w:r>
        <w:rPr>
          <w:rFonts w:ascii="Arial" w:hAnsi="Arial" w:cs="Arial"/>
          <w:sz w:val="24"/>
          <w:szCs w:val="24"/>
        </w:rPr>
        <w:t>VA Medical Center</w:t>
      </w:r>
    </w:p>
    <w:p w14:paraId="785A445E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073CE4">
        <w:rPr>
          <w:rFonts w:ascii="Arial" w:hAnsi="Arial" w:cs="Arial"/>
          <w:sz w:val="24"/>
          <w:szCs w:val="24"/>
        </w:rPr>
        <w:t xml:space="preserve">400 Fort Hill Ave, </w:t>
      </w:r>
    </w:p>
    <w:p w14:paraId="785A445F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073CE4">
        <w:rPr>
          <w:rFonts w:ascii="Arial" w:hAnsi="Arial" w:cs="Arial"/>
          <w:sz w:val="24"/>
          <w:szCs w:val="24"/>
        </w:rPr>
        <w:t>Canandaigua, NY</w:t>
      </w:r>
      <w:r>
        <w:rPr>
          <w:rFonts w:ascii="Arial" w:hAnsi="Arial" w:cs="Arial"/>
          <w:sz w:val="24"/>
          <w:szCs w:val="24"/>
        </w:rPr>
        <w:t xml:space="preserve"> 14424</w:t>
      </w:r>
    </w:p>
    <w:p w14:paraId="785A4460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</w:p>
    <w:p w14:paraId="785A4461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073CE4">
        <w:rPr>
          <w:rFonts w:ascii="Arial" w:hAnsi="Arial" w:cs="Arial"/>
          <w:sz w:val="24"/>
          <w:szCs w:val="24"/>
        </w:rPr>
        <w:t xml:space="preserve">Rochester Outpatient Clinic  </w:t>
      </w:r>
    </w:p>
    <w:p w14:paraId="785A4462" w14:textId="77777777" w:rsidR="00B94C4D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073CE4">
        <w:rPr>
          <w:rFonts w:ascii="Arial" w:hAnsi="Arial" w:cs="Arial"/>
          <w:sz w:val="24"/>
          <w:szCs w:val="24"/>
        </w:rPr>
        <w:t xml:space="preserve">260 Calkins Road, </w:t>
      </w:r>
    </w:p>
    <w:p w14:paraId="785A4463" w14:textId="77777777" w:rsidR="00B94C4D" w:rsidRPr="00E300DA" w:rsidRDefault="00B94C4D" w:rsidP="00DA21D8">
      <w:pPr>
        <w:spacing w:after="0"/>
        <w:rPr>
          <w:rFonts w:ascii="Arial" w:hAnsi="Arial" w:cs="Arial"/>
          <w:sz w:val="24"/>
          <w:szCs w:val="24"/>
        </w:rPr>
      </w:pPr>
      <w:r w:rsidRPr="00073CE4">
        <w:rPr>
          <w:rFonts w:ascii="Arial" w:hAnsi="Arial" w:cs="Arial"/>
          <w:sz w:val="24"/>
          <w:szCs w:val="24"/>
        </w:rPr>
        <w:t>Rochester, NY</w:t>
      </w:r>
      <w:r>
        <w:rPr>
          <w:rFonts w:ascii="Arial" w:hAnsi="Arial" w:cs="Arial"/>
          <w:sz w:val="24"/>
          <w:szCs w:val="24"/>
        </w:rPr>
        <w:t xml:space="preserve"> 14623</w:t>
      </w:r>
    </w:p>
    <w:p w14:paraId="785A4464" w14:textId="77777777" w:rsidR="00B94C4D" w:rsidRPr="002061EE" w:rsidRDefault="00B94C4D" w:rsidP="00DA21D8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="Calibri" w:hAnsi="Bookman Old Style" w:cs="Times New Roman"/>
          <w:bCs/>
        </w:rPr>
      </w:pPr>
    </w:p>
    <w:p w14:paraId="785A4465" w14:textId="77777777" w:rsidR="00B94C4D" w:rsidRPr="003E2DFD" w:rsidRDefault="00B94C4D" w:rsidP="00DA21D8">
      <w:pPr>
        <w:rPr>
          <w:rFonts w:ascii="Arial" w:hAnsi="Arial" w:cs="Arial"/>
          <w:sz w:val="24"/>
          <w:szCs w:val="24"/>
        </w:rPr>
      </w:pPr>
      <w:r w:rsidRPr="001A4F07">
        <w:rPr>
          <w:rFonts w:ascii="Arial" w:hAnsi="Arial" w:cs="Arial"/>
          <w:b/>
          <w:bCs/>
          <w:sz w:val="24"/>
          <w:szCs w:val="24"/>
          <w:u w:val="single"/>
        </w:rPr>
        <w:t>NAICS</w:t>
      </w:r>
      <w:r w:rsidRPr="001A4F07">
        <w:rPr>
          <w:rFonts w:ascii="Arial" w:hAnsi="Arial" w:cs="Arial"/>
          <w:sz w:val="24"/>
          <w:szCs w:val="24"/>
          <w:u w:val="single"/>
        </w:rPr>
        <w:t xml:space="preserve"> </w:t>
      </w:r>
      <w:proofErr w:type="gramStart"/>
      <w:r w:rsidRPr="001A4F07">
        <w:rPr>
          <w:rFonts w:ascii="Arial" w:hAnsi="Arial" w:cs="Arial"/>
          <w:b/>
          <w:bCs/>
          <w:sz w:val="24"/>
          <w:szCs w:val="24"/>
          <w:u w:val="single"/>
        </w:rPr>
        <w:t>code:</w:t>
      </w:r>
      <w:r w:rsidRPr="00AF531E">
        <w:rPr>
          <w:rFonts w:ascii="Arial" w:hAnsi="Arial" w:cs="Arial"/>
          <w:sz w:val="24"/>
          <w:szCs w:val="24"/>
        </w:rPr>
        <w:t>.</w:t>
      </w:r>
      <w:proofErr w:type="gramEnd"/>
      <w:r w:rsidRPr="000D7C61">
        <w:t xml:space="preserve"> </w:t>
      </w:r>
      <w:r w:rsidRPr="000D7C61">
        <w:rPr>
          <w:rFonts w:ascii="Arial" w:hAnsi="Arial" w:cs="Arial"/>
          <w:sz w:val="24"/>
          <w:szCs w:val="24"/>
        </w:rPr>
        <w:t>811210 Electronic and Precision Equipment Repair and Maintenance</w:t>
      </w:r>
    </w:p>
    <w:p w14:paraId="785A4466" w14:textId="77777777" w:rsidR="00B94C4D" w:rsidRDefault="00B94C4D" w:rsidP="00DA21D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1A4F07">
        <w:rPr>
          <w:rFonts w:ascii="Arial" w:hAnsi="Arial" w:cs="Arial"/>
          <w:b/>
          <w:bCs/>
          <w:sz w:val="24"/>
          <w:szCs w:val="24"/>
          <w:u w:val="single"/>
        </w:rPr>
        <w:t>Intended Source:</w:t>
      </w:r>
      <w:r w:rsidRPr="001A4F0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85A4467" w14:textId="77777777" w:rsidR="00B94C4D" w:rsidRDefault="00B94C4D" w:rsidP="00DA21D8">
      <w:pPr>
        <w:pStyle w:val="NoSpacing"/>
        <w:rPr>
          <w:rFonts w:ascii="Arial" w:hAnsi="Arial" w:cs="Arial"/>
          <w:sz w:val="24"/>
          <w:szCs w:val="24"/>
        </w:rPr>
      </w:pPr>
    </w:p>
    <w:p w14:paraId="785A4468" w14:textId="77777777" w:rsidR="00B94C4D" w:rsidRDefault="00B94C4D" w:rsidP="00DA21D8">
      <w:pPr>
        <w:pStyle w:val="NoSpacing"/>
        <w:rPr>
          <w:rFonts w:ascii="Arial" w:hAnsi="Arial" w:cs="Arial"/>
          <w:sz w:val="24"/>
          <w:szCs w:val="24"/>
        </w:rPr>
      </w:pPr>
      <w:r w:rsidRPr="00511DD4">
        <w:rPr>
          <w:rFonts w:ascii="Arial" w:hAnsi="Arial" w:cs="Arial"/>
          <w:sz w:val="24"/>
          <w:szCs w:val="24"/>
        </w:rPr>
        <w:t xml:space="preserve">Siemens Medical Solutions </w:t>
      </w:r>
      <w:proofErr w:type="gramStart"/>
      <w:r w:rsidRPr="00511DD4">
        <w:rPr>
          <w:rFonts w:ascii="Arial" w:hAnsi="Arial" w:cs="Arial"/>
          <w:sz w:val="24"/>
          <w:szCs w:val="24"/>
        </w:rPr>
        <w:t>USA,Inc</w:t>
      </w:r>
      <w:proofErr w:type="gramEnd"/>
    </w:p>
    <w:p w14:paraId="785A4469" w14:textId="77777777" w:rsidR="00B94C4D" w:rsidRDefault="00B94C4D" w:rsidP="00DA21D8">
      <w:pPr>
        <w:pStyle w:val="NoSpacing"/>
        <w:rPr>
          <w:rFonts w:ascii="Arial" w:hAnsi="Arial" w:cs="Arial"/>
          <w:sz w:val="24"/>
          <w:szCs w:val="24"/>
        </w:rPr>
      </w:pPr>
      <w:r w:rsidRPr="00E253B7">
        <w:rPr>
          <w:rFonts w:ascii="Arial" w:hAnsi="Arial" w:cs="Arial"/>
          <w:sz w:val="24"/>
          <w:szCs w:val="24"/>
        </w:rPr>
        <w:t>40 Liberty BLVD</w:t>
      </w:r>
    </w:p>
    <w:p w14:paraId="785A446A" w14:textId="77777777" w:rsidR="00B94C4D" w:rsidRDefault="00B94C4D" w:rsidP="00DA21D8">
      <w:pPr>
        <w:pStyle w:val="NoSpacing"/>
        <w:rPr>
          <w:rFonts w:ascii="Arial" w:hAnsi="Arial" w:cs="Arial"/>
          <w:sz w:val="24"/>
          <w:szCs w:val="24"/>
        </w:rPr>
      </w:pPr>
      <w:r w:rsidRPr="00331407">
        <w:rPr>
          <w:rFonts w:ascii="Arial" w:hAnsi="Arial" w:cs="Arial"/>
          <w:sz w:val="24"/>
          <w:szCs w:val="24"/>
        </w:rPr>
        <w:t>Malvern, Pennsylvania</w:t>
      </w:r>
    </w:p>
    <w:p w14:paraId="785A446B" w14:textId="77777777" w:rsidR="00B94C4D" w:rsidRPr="00511DD4" w:rsidRDefault="00B94C4D" w:rsidP="00DA21D8">
      <w:pPr>
        <w:pStyle w:val="NoSpacing"/>
        <w:rPr>
          <w:rFonts w:ascii="Arial" w:hAnsi="Arial" w:cs="Arial"/>
          <w:sz w:val="24"/>
          <w:szCs w:val="24"/>
        </w:rPr>
      </w:pPr>
      <w:r w:rsidRPr="00331407">
        <w:rPr>
          <w:rFonts w:ascii="Arial" w:hAnsi="Arial" w:cs="Arial"/>
          <w:sz w:val="24"/>
          <w:szCs w:val="24"/>
        </w:rPr>
        <w:t>19355-1418, United States</w:t>
      </w:r>
    </w:p>
    <w:p w14:paraId="785A446C" w14:textId="77777777" w:rsidR="00B94C4D" w:rsidRPr="003E2DFD" w:rsidRDefault="00B94C4D" w:rsidP="00DA21D8">
      <w:pPr>
        <w:pStyle w:val="NoSpacing"/>
        <w:ind w:left="1440" w:firstLine="720"/>
        <w:rPr>
          <w:rFonts w:ascii="Arial" w:hAnsi="Arial" w:cs="Arial"/>
          <w:color w:val="2E2E2A"/>
          <w:sz w:val="24"/>
          <w:szCs w:val="24"/>
          <w:shd w:val="clear" w:color="auto" w:fill="FFFFFF"/>
        </w:rPr>
      </w:pPr>
    </w:p>
    <w:p w14:paraId="785A446D" w14:textId="77777777" w:rsidR="00B94C4D" w:rsidRDefault="00B94C4D" w:rsidP="00DA21D8">
      <w:pPr>
        <w:rPr>
          <w:rFonts w:ascii="Arial" w:hAnsi="Arial" w:cs="Arial"/>
          <w:sz w:val="24"/>
          <w:szCs w:val="24"/>
        </w:rPr>
      </w:pPr>
      <w:r w:rsidRPr="00E300DA">
        <w:rPr>
          <w:rFonts w:ascii="Arial" w:hAnsi="Arial" w:cs="Arial"/>
          <w:sz w:val="24"/>
          <w:szCs w:val="24"/>
        </w:rPr>
        <w:t xml:space="preserve">THIS IS NOT A NOTICE FOR COMPETITIVE QUOTES; however, any firm that </w:t>
      </w:r>
      <w:r>
        <w:rPr>
          <w:rFonts w:ascii="Arial" w:hAnsi="Arial" w:cs="Arial"/>
          <w:sz w:val="24"/>
          <w:szCs w:val="24"/>
        </w:rPr>
        <w:t>b</w:t>
      </w:r>
      <w:r w:rsidRPr="00E300DA">
        <w:rPr>
          <w:rFonts w:ascii="Arial" w:hAnsi="Arial" w:cs="Arial"/>
          <w:sz w:val="24"/>
          <w:szCs w:val="24"/>
        </w:rPr>
        <w:t xml:space="preserve">elieves it can meet the requirements above, may give written notice prior to the response due date and time. Supporting evidence must be furnished in sufficient detail </w:t>
      </w:r>
      <w:r w:rsidRPr="00E300DA">
        <w:rPr>
          <w:rFonts w:ascii="Arial" w:hAnsi="Arial" w:cs="Arial"/>
          <w:sz w:val="24"/>
          <w:szCs w:val="24"/>
        </w:rPr>
        <w:lastRenderedPageBreak/>
        <w:t>to demonstrate the ability to perform the requirements. Responses will be</w:t>
      </w:r>
      <w:r>
        <w:rPr>
          <w:rFonts w:ascii="Arial" w:hAnsi="Arial" w:cs="Arial"/>
          <w:sz w:val="24"/>
          <w:szCs w:val="24"/>
        </w:rPr>
        <w:t xml:space="preserve"> </w:t>
      </w:r>
      <w:r w:rsidRPr="00E300DA">
        <w:rPr>
          <w:rFonts w:ascii="Arial" w:hAnsi="Arial" w:cs="Arial"/>
          <w:sz w:val="24"/>
          <w:szCs w:val="24"/>
        </w:rPr>
        <w:t xml:space="preserve">evaluated; however, a determination by the Government not to </w:t>
      </w:r>
      <w:proofErr w:type="gramStart"/>
      <w:r w:rsidRPr="00E300DA">
        <w:rPr>
          <w:rFonts w:ascii="Arial" w:hAnsi="Arial" w:cs="Arial"/>
          <w:sz w:val="24"/>
          <w:szCs w:val="24"/>
        </w:rPr>
        <w:t>compete</w:t>
      </w:r>
      <w:proofErr w:type="gramEnd"/>
      <w:r w:rsidRPr="00E300DA">
        <w:rPr>
          <w:rFonts w:ascii="Arial" w:hAnsi="Arial" w:cs="Arial"/>
          <w:sz w:val="24"/>
          <w:szCs w:val="24"/>
        </w:rPr>
        <w:t xml:space="preserve"> the proposed procurement based upon responses to this notice is solely within the discretion of the Government. If no responses are received, the Government will proceed with the award. </w:t>
      </w:r>
    </w:p>
    <w:p w14:paraId="785A446E" w14:textId="77777777" w:rsidR="00B94C4D" w:rsidRPr="001A4F07" w:rsidRDefault="00B94C4D" w:rsidP="00DA21D8">
      <w:pPr>
        <w:rPr>
          <w:rFonts w:ascii="Arial" w:hAnsi="Arial" w:cs="Arial"/>
          <w:sz w:val="24"/>
          <w:szCs w:val="24"/>
        </w:rPr>
      </w:pPr>
      <w:r w:rsidRPr="00E300DA">
        <w:rPr>
          <w:rFonts w:ascii="Arial" w:hAnsi="Arial" w:cs="Arial"/>
          <w:sz w:val="24"/>
          <w:szCs w:val="24"/>
        </w:rPr>
        <w:t xml:space="preserve">Responses are due on </w:t>
      </w:r>
      <w:r>
        <w:rPr>
          <w:rFonts w:ascii="Arial" w:hAnsi="Arial" w:cs="Arial"/>
          <w:sz w:val="24"/>
          <w:szCs w:val="24"/>
        </w:rPr>
        <w:t>04/20/2026</w:t>
      </w:r>
      <w:r w:rsidRPr="00E300DA">
        <w:rPr>
          <w:rFonts w:ascii="Arial" w:hAnsi="Arial" w:cs="Arial"/>
          <w:sz w:val="24"/>
          <w:szCs w:val="24"/>
        </w:rPr>
        <w:t xml:space="preserve"> at 10:00</w:t>
      </w:r>
      <w:r>
        <w:rPr>
          <w:rFonts w:ascii="Arial" w:hAnsi="Arial" w:cs="Arial"/>
          <w:sz w:val="24"/>
          <w:szCs w:val="24"/>
        </w:rPr>
        <w:t xml:space="preserve"> am</w:t>
      </w:r>
      <w:r w:rsidRPr="00E300DA">
        <w:rPr>
          <w:rFonts w:ascii="Arial" w:hAnsi="Arial" w:cs="Arial"/>
          <w:sz w:val="24"/>
          <w:szCs w:val="24"/>
        </w:rPr>
        <w:t xml:space="preserve"> EST. Responses shall be submitted via email to Contracting Specialist Cara Grittner at </w:t>
      </w:r>
      <w:hyperlink r:id="rId10" w:history="1">
        <w:r w:rsidRPr="001E0021">
          <w:rPr>
            <w:rStyle w:val="Hyperlink"/>
            <w:rFonts w:ascii="Arial" w:hAnsi="Arial" w:cs="Arial"/>
            <w:sz w:val="24"/>
            <w:szCs w:val="24"/>
          </w:rPr>
          <w:t>cara.grittner@va.gov</w:t>
        </w:r>
      </w:hyperlink>
      <w:r w:rsidRPr="00E300DA">
        <w:rPr>
          <w:rFonts w:ascii="Arial" w:hAnsi="Arial" w:cs="Arial"/>
          <w:sz w:val="24"/>
          <w:szCs w:val="24"/>
        </w:rPr>
        <w:t>. Telephone requests or inquiries will not be accepted</w:t>
      </w:r>
      <w:r>
        <w:rPr>
          <w:rFonts w:ascii="Arial" w:hAnsi="Arial" w:cs="Arial"/>
          <w:sz w:val="24"/>
          <w:szCs w:val="24"/>
        </w:rPr>
        <w:t>.</w:t>
      </w:r>
    </w:p>
    <w:p w14:paraId="785A446F" w14:textId="77777777" w:rsidR="00B94C4D" w:rsidRDefault="00B94C4D"/>
    <w:sectPr w:rsidR="001D39E1"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A4486" w14:textId="77777777" w:rsidR="00B94C4D" w:rsidRDefault="00B94C4D">
      <w:pPr>
        <w:spacing w:after="0" w:line="240" w:lineRule="auto"/>
      </w:pPr>
      <w:r>
        <w:separator/>
      </w:r>
    </w:p>
  </w:endnote>
  <w:endnote w:type="continuationSeparator" w:id="0">
    <w:p w14:paraId="785A4488" w14:textId="77777777" w:rsidR="00B94C4D" w:rsidRDefault="00B9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117BF" w14:paraId="785A4473" w14:textId="77777777" w:rsidTr="009A409F">
      <w:tc>
        <w:tcPr>
          <w:tcW w:w="4788" w:type="dxa"/>
        </w:tcPr>
        <w:p w14:paraId="785A4471" w14:textId="77777777" w:rsidR="00B94C4D" w:rsidRDefault="00B94C4D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785A4472" w14:textId="77777777" w:rsidR="00B94C4D" w:rsidRDefault="00B94C4D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785A4474" w14:textId="77777777" w:rsidR="00B94C4D" w:rsidRPr="00975C97" w:rsidRDefault="00B94C4D" w:rsidP="009A409F">
    <w:pPr>
      <w:pStyle w:val="Footer"/>
      <w:rPr>
        <w:rFonts w:cstheme="minorHAnsi"/>
      </w:rPr>
    </w:pPr>
  </w:p>
  <w:p w14:paraId="785A4475" w14:textId="77777777" w:rsidR="00F117BF" w:rsidRDefault="00B94C4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117BF" w14:paraId="785A4479" w14:textId="77777777" w:rsidTr="009A409F">
      <w:tc>
        <w:tcPr>
          <w:tcW w:w="4788" w:type="dxa"/>
        </w:tcPr>
        <w:p w14:paraId="785A4477" w14:textId="77777777" w:rsidR="00B94C4D" w:rsidRDefault="00B94C4D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785A4478" w14:textId="77777777" w:rsidR="00B94C4D" w:rsidRDefault="00B94C4D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785A447A" w14:textId="77777777" w:rsidR="00B94C4D" w:rsidRPr="00E52D1F" w:rsidRDefault="00B94C4D" w:rsidP="00637F97">
    <w:pPr>
      <w:pStyle w:val="Footer"/>
      <w:jc w:val="right"/>
      <w:rPr>
        <w:rFonts w:cstheme="minorHAnsi"/>
      </w:rPr>
    </w:pPr>
  </w:p>
  <w:p w14:paraId="785A447B" w14:textId="77777777" w:rsidR="00F117BF" w:rsidRDefault="00B94C4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117BF" w14:paraId="785A447E" w14:textId="77777777" w:rsidTr="009B0DC6">
      <w:tc>
        <w:tcPr>
          <w:tcW w:w="4788" w:type="dxa"/>
        </w:tcPr>
        <w:p w14:paraId="785A447C" w14:textId="77777777" w:rsidR="00B94C4D" w:rsidRDefault="00B94C4D">
          <w:pPr>
            <w:pStyle w:val="Footer"/>
          </w:pPr>
        </w:p>
      </w:tc>
      <w:tc>
        <w:tcPr>
          <w:tcW w:w="4788" w:type="dxa"/>
        </w:tcPr>
        <w:p w14:paraId="785A447D" w14:textId="77777777" w:rsidR="00B94C4D" w:rsidRDefault="00B94C4D" w:rsidP="009B0DC6">
          <w:pPr>
            <w:pStyle w:val="Footer"/>
            <w:jc w:val="right"/>
          </w:pPr>
        </w:p>
      </w:tc>
    </w:tr>
  </w:tbl>
  <w:p w14:paraId="785A447F" w14:textId="77777777" w:rsidR="00B94C4D" w:rsidRPr="00041EE5" w:rsidRDefault="00B94C4D" w:rsidP="00E174E2">
    <w:pPr>
      <w:pStyle w:val="Footer"/>
    </w:pPr>
  </w:p>
  <w:p w14:paraId="785A4480" w14:textId="77777777" w:rsidR="00B94C4D" w:rsidRDefault="00B94C4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85A4481" w14:textId="77777777" w:rsidR="00F117BF" w:rsidRDefault="00B94C4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A4482" w14:textId="77777777" w:rsidR="00B94C4D" w:rsidRDefault="00B94C4D">
      <w:pPr>
        <w:spacing w:after="0" w:line="240" w:lineRule="auto"/>
      </w:pPr>
      <w:r>
        <w:separator/>
      </w:r>
    </w:p>
  </w:footnote>
  <w:footnote w:type="continuationSeparator" w:id="0">
    <w:p w14:paraId="785A4484" w14:textId="77777777" w:rsidR="00B94C4D" w:rsidRDefault="00B94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4470" w14:textId="77777777" w:rsidR="00B94C4D" w:rsidRPr="00C326BA" w:rsidRDefault="00B94C4D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4476" w14:textId="77777777" w:rsidR="00B94C4D" w:rsidRPr="00C326BA" w:rsidRDefault="00B94C4D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BF"/>
    <w:rsid w:val="002B1AC7"/>
    <w:rsid w:val="00B94C4D"/>
    <w:rsid w:val="00F1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4410"/>
  <w15:docId w15:val="{285F1E3F-2BD7-4288-AD4F-E658FECB043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E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E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E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E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E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D39E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39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E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1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yperlink" Target="mailto:cara.grittner@va.gov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352</Words>
  <Characters>2199</Characters>
  <Application>Microsoft Office Word</Application>
  <DocSecurity>0</DocSecurity>
  <Lines>99</Lines>
  <Paragraphs>75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Grittner, Cara L.</cp:lastModifiedBy>
  <cp:revision>2</cp:revision>
  <dcterms:created xsi:type="dcterms:W3CDTF">2026-04-10T19:31:00Z</dcterms:created>
  <dcterms:modified xsi:type="dcterms:W3CDTF">2026-04-10T19:32:00Z</dcterms:modified>
</cp:coreProperties>
</file>