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2F885" w14:textId="77777777" w:rsidR="0087423D" w:rsidRDefault="00000000">
      <w:pPr>
        <w:pageBreakBefore/>
        <w:sectPr w:rsidR="0087423D" w:rsidSect="004D38E6">
          <w:footerReference w:type="default" r:id="rId7"/>
          <w:type w:val="continuous"/>
          <w:pgSz w:w="12240" w:h="15840"/>
          <w:pgMar w:top="1080" w:right="1440" w:bottom="1080" w:left="1440" w:header="360" w:footer="360" w:gutter="0"/>
          <w:cols w:space="720"/>
          <w:titlePg/>
          <w:docGrid w:linePitch="299"/>
        </w:sectPr>
      </w:pPr>
      <w:r>
        <w:pict w14:anchorId="5682F8D7">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5682F8D8"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5682F8D9"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5682F8DA"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5682F8DB"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5682F8DC"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5682F8DD"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5682F8DE"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5682F8DF"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5682F8E0"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5682F8E1"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5682F8E2"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5682F8E3"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5682F8E4"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5682F8E5"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5682F8E6"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5682F8E7"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5682F8E8"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5682F8E9"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5682F8EA"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5682F8EB"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5682F8EC"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5682F8ED"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5682F8EE"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5682F8EF"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5682F8F0"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5682F8F1"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5682F8F2"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5682F8F3"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5682F8F4"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5682F8F5"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5682F8F6"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5682F8F7"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5682F8F8"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5682F8F9"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5682F8FA"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5682F8FB"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5682F8FC"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5682F8FD"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5682F8FE"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5682F8FF"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5682F900"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5682F901"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5682F902"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5682F903"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5682F904"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5682F905"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5682F906"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5682F907"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5682F908"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5682F909"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5682F90A"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5682F90B"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5682F90C"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5682F90D"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5682F90E"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5682F90F"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5682F910"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5682F911"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5682F912" w14:textId="77777777" w:rsidR="0087423D" w:rsidRDefault="0059343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5682F913" w14:textId="77777777" w:rsidR="0087423D" w:rsidRDefault="0059343B">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5682F914" w14:textId="77777777" w:rsidR="0087423D" w:rsidRDefault="0059343B">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5682F915" w14:textId="77777777" w:rsidR="0087423D" w:rsidRDefault="0059343B">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5682F916" w14:textId="77777777" w:rsidR="0087423D" w:rsidRDefault="0059343B">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5682F917" w14:textId="77777777" w:rsidR="0087423D" w:rsidRDefault="0059343B">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5682F918" w14:textId="77777777" w:rsidR="0087423D" w:rsidRDefault="0059343B">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5682F919" w14:textId="77777777" w:rsidR="0087423D" w:rsidRDefault="0059343B">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5682F91A" w14:textId="77777777" w:rsidR="0087423D" w:rsidRDefault="0059343B">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5682F91B" w14:textId="77777777" w:rsidR="0087423D" w:rsidRDefault="0059343B">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5682F91C" w14:textId="77777777" w:rsidR="0087423D" w:rsidRDefault="0059343B">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5682F91D" w14:textId="77777777" w:rsidR="0087423D" w:rsidRDefault="0059343B">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5682F91E" w14:textId="77777777" w:rsidR="0087423D" w:rsidRDefault="0059343B">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5682F91F" w14:textId="77777777" w:rsidR="0087423D" w:rsidRDefault="0059343B">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5682F920" w14:textId="77777777" w:rsidR="0087423D" w:rsidRDefault="0059343B">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5682F921" w14:textId="77777777" w:rsidR="0087423D" w:rsidRDefault="0059343B">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5682F922" w14:textId="77777777" w:rsidR="0087423D" w:rsidRDefault="0059343B">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5682F923" w14:textId="77777777" w:rsidR="0087423D" w:rsidRDefault="0059343B">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5682F924" w14:textId="77777777" w:rsidR="0087423D" w:rsidRDefault="0059343B">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5682F925" w14:textId="77777777" w:rsidR="0087423D" w:rsidRDefault="0059343B">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5682F926" w14:textId="77777777" w:rsidR="0087423D" w:rsidRDefault="0059343B">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5682F927" w14:textId="77777777" w:rsidR="0087423D" w:rsidRDefault="0059343B">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5682F928" w14:textId="77777777" w:rsidR="0087423D" w:rsidRDefault="0059343B">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5682F929" w14:textId="77777777" w:rsidR="0087423D" w:rsidRDefault="0059343B">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5682F92A" w14:textId="77777777" w:rsidR="0087423D" w:rsidRDefault="0059343B">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5682F92B" w14:textId="77777777" w:rsidR="0087423D" w:rsidRDefault="0059343B">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5682F92C" w14:textId="77777777" w:rsidR="0087423D" w:rsidRDefault="0059343B">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5682F92D" w14:textId="77777777" w:rsidR="0087423D" w:rsidRDefault="0059343B">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5682F92E" w14:textId="77777777" w:rsidR="0087423D" w:rsidRDefault="0059343B">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5682F92F" w14:textId="77777777" w:rsidR="0087423D" w:rsidRDefault="0059343B">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5682F930" w14:textId="77777777" w:rsidR="0087423D" w:rsidRDefault="0059343B">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5682F931" w14:textId="77777777" w:rsidR="0087423D" w:rsidRDefault="0059343B">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5682F932" w14:textId="77777777" w:rsidR="0087423D" w:rsidRDefault="0059343B">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5682F933" w14:textId="77777777" w:rsidR="0087423D" w:rsidRDefault="0059343B">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5682F934" w14:textId="77777777" w:rsidR="0087423D" w:rsidRDefault="0059343B">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5682F935" w14:textId="77777777" w:rsidR="0087423D" w:rsidRDefault="0059343B">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5682F936" w14:textId="77777777" w:rsidR="0087423D" w:rsidRDefault="0059343B">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5682F937" w14:textId="77777777" w:rsidR="0087423D" w:rsidRDefault="0059343B">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5682F938" w14:textId="77777777" w:rsidR="0087423D" w:rsidRDefault="0059343B">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5682F939" w14:textId="77777777" w:rsidR="0087423D" w:rsidRDefault="0059343B">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5682F93A" w14:textId="77777777" w:rsidR="0087423D" w:rsidRDefault="0059343B">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5682F93B" w14:textId="77777777" w:rsidR="0087423D" w:rsidRDefault="0059343B">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5682F93C" w14:textId="77777777" w:rsidR="0087423D" w:rsidRDefault="0059343B">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5682F93D" w14:textId="77777777" w:rsidR="0087423D" w:rsidRDefault="0059343B">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5682F93E" w14:textId="77777777" w:rsidR="0087423D" w:rsidRDefault="0059343B">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5682F93F" w14:textId="77777777" w:rsidR="0087423D" w:rsidRDefault="0059343B">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5682F940" w14:textId="77777777" w:rsidR="0087423D" w:rsidRDefault="0059343B">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5682F941" w14:textId="77777777" w:rsidR="0087423D" w:rsidRDefault="0059343B">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5682F942" w14:textId="77777777" w:rsidR="0087423D" w:rsidRDefault="0059343B">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5682F943" w14:textId="77777777" w:rsidR="0087423D" w:rsidRDefault="0059343B">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5682F944" w14:textId="77777777" w:rsidR="0087423D" w:rsidRDefault="0059343B">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5682F945" w14:textId="77777777" w:rsidR="0087423D" w:rsidRDefault="0059343B">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5682F946" w14:textId="77777777" w:rsidR="0087423D" w:rsidRDefault="0059343B">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5682F947" w14:textId="77777777" w:rsidR="0087423D" w:rsidRDefault="0059343B">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5682F948" w14:textId="77777777" w:rsidR="0087423D" w:rsidRDefault="0059343B">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5682F949" w14:textId="77777777" w:rsidR="0087423D" w:rsidRDefault="0059343B">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5682F94A" w14:textId="77777777" w:rsidR="0087423D" w:rsidRDefault="0059343B">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5682F94B" w14:textId="77777777" w:rsidR="0087423D" w:rsidRDefault="0059343B">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5682F94C" w14:textId="77777777" w:rsidR="0087423D" w:rsidRDefault="0059343B">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5682F94D" w14:textId="77777777" w:rsidR="0087423D" w:rsidRDefault="0059343B">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5682F94E" w14:textId="77777777" w:rsidR="0087423D" w:rsidRDefault="0059343B">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5682F94F" w14:textId="77777777" w:rsidR="0087423D" w:rsidRDefault="0059343B">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5682F950" w14:textId="77777777" w:rsidR="0087423D" w:rsidRDefault="0059343B">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5682F951" w14:textId="77777777" w:rsidR="0087423D" w:rsidRDefault="0059343B">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5682F952" w14:textId="77777777" w:rsidR="0087423D" w:rsidRDefault="0059343B">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5682F953" w14:textId="77777777" w:rsidR="0087423D" w:rsidRDefault="0059343B">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5682F954" w14:textId="77777777" w:rsidR="0087423D" w:rsidRDefault="0059343B">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5682F955" w14:textId="77777777" w:rsidR="0087423D" w:rsidRDefault="0059343B">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5682F956" w14:textId="77777777" w:rsidR="0087423D" w:rsidRDefault="0059343B">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5682F957" w14:textId="77777777" w:rsidR="0087423D" w:rsidRDefault="0059343B">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5682F958" w14:textId="77777777" w:rsidR="0087423D" w:rsidRDefault="0087423D">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5682F959" w14:textId="77777777" w:rsidR="0087423D" w:rsidRDefault="0059343B">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5682F95A" w14:textId="678ABB54" w:rsidR="0087423D" w:rsidRDefault="009959AA">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v:textbox>
            </v:shape>
            <v:shape id="_x0000_s1243" type="#_x0000_t202" style="position:absolute;left:6530;top:1035;width:2541;height:216;mso-position-horizontal-relative:page;mso-position-vertical-relative:page" filled="f" stroked="f">
              <v:textbox inset="0,0,0,0">
                <w:txbxContent>
                  <w:p w14:paraId="5682F95B" w14:textId="77777777" w:rsidR="0087423D" w:rsidRDefault="0087423D">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5682F95C" w14:textId="77777777" w:rsidR="0087423D" w:rsidRDefault="0087423D">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5682F95D"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0002</w:t>
                    </w:r>
                  </w:p>
                </w:txbxContent>
              </v:textbox>
            </v:shape>
            <v:shape id="_x0000_s1246" type="#_x0000_t202" style="position:absolute;left:4154;top:1457;width:1057;height:216;mso-position-horizontal-relative:page;mso-position-vertical-relative:page" filled="f" stroked="f">
              <v:textbox inset="0,0,0,0">
                <w:txbxContent>
                  <w:p w14:paraId="5682F95E"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04-13-2026</w:t>
                    </w:r>
                  </w:p>
                </w:txbxContent>
              </v:textbox>
            </v:shape>
            <v:shape id="_x0000_s1247" type="#_x0000_t202" style="position:absolute;left:4154;top:1611;width:1552;height:216;mso-position-horizontal-relative:page;mso-position-vertical-relative:page" filled="f" stroked="f">
              <v:textbox inset="0,0,0,0">
                <w:txbxContent>
                  <w:p w14:paraId="5682F95F" w14:textId="77777777" w:rsidR="0087423D" w:rsidRDefault="0087423D">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5682F960"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589-26-2-3444-0016</w:t>
                    </w:r>
                  </w:p>
                </w:txbxContent>
              </v:textbox>
            </v:shape>
            <v:shape id="_x0000_s1249" type="#_x0000_t202" style="position:absolute;left:6146;top:1683;width:2541;height:216;mso-position-horizontal-relative:page;mso-position-vertical-relative:page" filled="f" stroked="f">
              <v:textbox inset="0,0,0,0">
                <w:txbxContent>
                  <w:p w14:paraId="5682F961" w14:textId="77777777" w:rsidR="0087423D" w:rsidRDefault="0087423D">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5682F962"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_x0000_s1251" type="#_x0000_t202" style="position:absolute;left:4130;top:1899;width:1255;height:216;mso-position-horizontal-relative:page;mso-position-vertical-relative:page" filled="f" stroked="f">
              <v:textbox inset="0,0,0,0">
                <w:txbxContent>
                  <w:p w14:paraId="5682F963"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52" type="#_x0000_t202" style="position:absolute;left:578;top:2211;width:4025;height:216;mso-position-horizontal-relative:page;mso-position-vertical-relative:page" filled="f" stroked="f">
              <v:textbox inset="0,0,0,0">
                <w:txbxContent>
                  <w:p w14:paraId="5682F964"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5682F965"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54" type="#_x0000_t202" style="position:absolute;left:578;top:2547;width:4025;height:216;mso-position-horizontal-relative:page;mso-position-vertical-relative:page" filled="f" stroked="f">
              <v:textbox inset="0,0,0,0">
                <w:txbxContent>
                  <w:p w14:paraId="5682F966"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55" type="#_x0000_t202" style="position:absolute;left:578;top:2715;width:4025;height:216;mso-position-horizontal-relative:page;mso-position-vertical-relative:page" filled="f" stroked="f">
              <v:textbox inset="0,0,0,0">
                <w:txbxContent>
                  <w:p w14:paraId="5682F967" w14:textId="77777777" w:rsidR="0087423D" w:rsidRDefault="0087423D">
                    <w:pPr>
                      <w:spacing w:after="0" w:line="240" w:lineRule="auto"/>
                      <w:rPr>
                        <w:rFonts w:ascii="Courier New" w:hAnsi="Courier New" w:cs="Courier New"/>
                        <w:sz w:val="16"/>
                        <w:szCs w:val="16"/>
                      </w:rPr>
                    </w:pPr>
                  </w:p>
                </w:txbxContent>
              </v:textbox>
            </v:shape>
            <v:shape id="_x0000_s1256" type="#_x0000_t202" style="position:absolute;left:578;top:2883;width:5409;height:216;mso-position-horizontal-relative:page;mso-position-vertical-relative:page" filled="f" stroked="f">
              <v:textbox inset="0,0,0,0">
                <w:txbxContent>
                  <w:p w14:paraId="5682F968"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Leavenworth KS 66048</w:t>
                    </w:r>
                  </w:p>
                </w:txbxContent>
              </v:textbox>
            </v:shape>
            <v:shape id="_x0000_s1257" type="#_x0000_t202" style="position:absolute;left:578;top:3051;width:4025;height:216;mso-position-horizontal-relative:page;mso-position-vertical-relative:page" filled="f" stroked="f">
              <v:textbox inset="0,0,0,0">
                <w:txbxContent>
                  <w:p w14:paraId="5682F969" w14:textId="77777777" w:rsidR="0087423D" w:rsidRDefault="0087423D">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5682F96A" w14:textId="77777777" w:rsidR="0087423D" w:rsidRDefault="0087423D">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5682F96B"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60" type="#_x0000_t202" style="position:absolute;left:6338;top:2211;width:4025;height:216;mso-position-horizontal-relative:page;mso-position-vertical-relative:page" filled="f" stroked="f">
              <v:textbox inset="0,0,0,0">
                <w:txbxContent>
                  <w:p w14:paraId="5682F96C"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5682F96D"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62" type="#_x0000_t202" style="position:absolute;left:6338;top:2547;width:4025;height:216;mso-position-horizontal-relative:page;mso-position-vertical-relative:page" filled="f" stroked="f">
              <v:textbox inset="0,0,0,0">
                <w:txbxContent>
                  <w:p w14:paraId="5682F96E"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63" type="#_x0000_t202" style="position:absolute;left:6338;top:2715;width:4025;height:216;mso-position-horizontal-relative:page;mso-position-vertical-relative:page" filled="f" stroked="f">
              <v:textbox inset="0,0,0,0">
                <w:txbxContent>
                  <w:p w14:paraId="5682F96F" w14:textId="77777777" w:rsidR="0087423D" w:rsidRDefault="0087423D">
                    <w:pPr>
                      <w:spacing w:after="0" w:line="240" w:lineRule="auto"/>
                      <w:rPr>
                        <w:rFonts w:ascii="Courier New" w:hAnsi="Courier New" w:cs="Courier New"/>
                        <w:sz w:val="16"/>
                        <w:szCs w:val="16"/>
                      </w:rPr>
                    </w:pPr>
                  </w:p>
                </w:txbxContent>
              </v:textbox>
            </v:shape>
            <v:shape id="_x0000_s1264" type="#_x0000_t202" style="position:absolute;left:6338;top:2883;width:5409;height:216;mso-position-horizontal-relative:page;mso-position-vertical-relative:page" filled="f" stroked="f">
              <v:textbox inset="0,0,0,0">
                <w:txbxContent>
                  <w:p w14:paraId="5682F970"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Leavenworth KS 66048</w:t>
                    </w:r>
                  </w:p>
                </w:txbxContent>
              </v:textbox>
            </v:shape>
            <v:shape id="_x0000_s1265" type="#_x0000_t202" style="position:absolute;left:434;top:3795;width:4025;height:216;mso-position-horizontal-relative:page;mso-position-vertical-relative:page" filled="f" stroked="f">
              <v:textbox inset="0,0,0,0">
                <w:txbxContent>
                  <w:p w14:paraId="5682F971"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5682F972" w14:textId="77777777" w:rsidR="0087423D" w:rsidRDefault="0087423D">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5682F973" w14:textId="77777777" w:rsidR="0087423D" w:rsidRDefault="0087423D">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5682F974" w14:textId="77777777" w:rsidR="0087423D" w:rsidRDefault="0087423D">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5682F975" w14:textId="77777777" w:rsidR="0087423D" w:rsidRDefault="0087423D">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5682F976" w14:textId="77777777" w:rsidR="0087423D" w:rsidRDefault="0087423D">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5682F977" w14:textId="77777777" w:rsidR="0087423D" w:rsidRDefault="0087423D">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5682F978"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5682F979" w14:textId="77777777" w:rsidR="0087423D" w:rsidRDefault="0087423D">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5682F97A" w14:textId="77777777" w:rsidR="0087423D" w:rsidRDefault="0087423D">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5682F97B" w14:textId="77777777" w:rsidR="0087423D" w:rsidRDefault="0087423D">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5682F97C" w14:textId="77777777" w:rsidR="0087423D" w:rsidRDefault="0087423D">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5682F97D"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36C25526Q0314</w:t>
                    </w:r>
                  </w:p>
                </w:txbxContent>
              </v:textbox>
            </v:shape>
            <v:shape id="_x0000_s1278" type="#_x0000_t202" style="position:absolute;left:8258;top:4275;width:1057;height:216;mso-position-horizontal-relative:page;mso-position-vertical-relative:page" filled="f" stroked="f">
              <v:textbox inset="0,0,0,0">
                <w:txbxContent>
                  <w:p w14:paraId="5682F97E"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04-07-2026</w:t>
                    </w:r>
                  </w:p>
                </w:txbxContent>
              </v:textbox>
            </v:shape>
            <v:shape id="_x0000_s1279" type="#_x0000_t202" style="position:absolute;left:8258;top:4755;width:5113;height:216;mso-position-horizontal-relative:page;mso-position-vertical-relative:page" filled="f" stroked="f">
              <v:textbox inset="0,0,0,0">
                <w:txbxContent>
                  <w:p w14:paraId="5682F97F"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5682F980" w14:textId="77777777" w:rsidR="0087423D" w:rsidRDefault="0087423D">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5682F981" w14:textId="77777777" w:rsidR="0087423D" w:rsidRDefault="0087423D">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5682F982" w14:textId="77777777" w:rsidR="0087423D" w:rsidRDefault="0087423D">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5682F983"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5682F984" w14:textId="77777777" w:rsidR="0087423D" w:rsidRDefault="0087423D">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5682F985"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5682F986" w14:textId="77777777" w:rsidR="0087423D" w:rsidRDefault="0087423D">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5682F987"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5682F988" w14:textId="77777777" w:rsidR="0087423D" w:rsidRDefault="0087423D">
                    <w:pPr>
                      <w:spacing w:after="0" w:line="240" w:lineRule="auto"/>
                      <w:rPr>
                        <w:rFonts w:ascii="Courier New" w:hAnsi="Courier New" w:cs="Courier New"/>
                        <w:sz w:val="16"/>
                        <w:szCs w:val="16"/>
                      </w:rPr>
                    </w:pPr>
                  </w:p>
                </w:txbxContent>
              </v:textbox>
            </v:shape>
            <v:shape id="_x0000_s1289" type="#_x0000_t202" style="position:absolute;left:3026;top:7539;width:8179;height:216;mso-position-horizontal-relative:page;mso-position-vertical-relative:page" filled="f" stroked="f">
              <v:textbox inset="0,0,0,0">
                <w:txbxContent>
                  <w:p w14:paraId="5682F989" w14:textId="77777777" w:rsidR="0087423D" w:rsidRDefault="0087423D">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5682F98A"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_x0000_s1291" type="#_x0000_t202" style="position:absolute;left:3842;top:7731;width:6003;height:216;mso-position-horizontal-relative:page;mso-position-vertical-relative:page" filled="f" stroked="f">
              <v:textbox inset="0,0,0,0">
                <w:txbxContent>
                  <w:p w14:paraId="5682F98B" w14:textId="77777777" w:rsidR="0087423D" w:rsidRDefault="0087423D">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5682F98C" w14:textId="77777777" w:rsidR="0087423D" w:rsidRDefault="0087423D">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5682F98D" w14:textId="77777777" w:rsidR="0087423D" w:rsidRDefault="0087423D">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5682F98E" w14:textId="77777777" w:rsidR="0087423D" w:rsidRDefault="0087423D">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5682F98F" w14:textId="77777777" w:rsidR="0087423D" w:rsidRDefault="0087423D">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5682F990" w14:textId="77777777" w:rsidR="0087423D" w:rsidRDefault="0087423D">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5682F991" w14:textId="77777777" w:rsidR="0087423D" w:rsidRDefault="0087423D">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5682F992" w14:textId="77777777" w:rsidR="0087423D" w:rsidRDefault="0087423D">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5682F993" w14:textId="77777777" w:rsidR="0087423D" w:rsidRDefault="0087423D">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5682F994" w14:textId="77777777" w:rsidR="0087423D" w:rsidRDefault="0087423D">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5682F995" w14:textId="77777777" w:rsidR="0087423D" w:rsidRDefault="0087423D">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5682F996" w14:textId="77777777" w:rsidR="0087423D" w:rsidRDefault="0087423D">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5682F997" w14:textId="77777777" w:rsidR="0087423D" w:rsidRDefault="0087423D">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5682F998"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5682F999"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    1</w:t>
                    </w:r>
                  </w:p>
                </w:txbxContent>
              </v:textbox>
            </v:shape>
            <v:shape id="_x0000_s1306" type="#_x0000_t202" style="position:absolute;left:266;top:11355;width:11937;height:216;mso-position-horizontal-relative:page;mso-position-vertical-relative:page" filled="f" stroked="f">
              <v:textbox inset="0,0,0,0">
                <w:txbxContent>
                  <w:p w14:paraId="5682F99A"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Borescope Flexible Inspection Scope - EKHCS                 </w:t>
                    </w:r>
                  </w:p>
                </w:txbxContent>
              </v:textbox>
            </v:shape>
            <v:shape id="_x0000_s1307" type="#_x0000_t202" style="position:absolute;left:266;top:11523;width:11937;height:216;mso-position-horizontal-relative:page;mso-position-vertical-relative:page" filled="f" stroked="f">
              <v:textbox inset="0,0,0,0">
                <w:txbxContent>
                  <w:p w14:paraId="5682F99B"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8" type="#_x0000_t202" style="position:absolute;left:266;top:11691;width:11937;height:216;mso-position-horizontal-relative:page;mso-position-vertical-relative:page" filled="f" stroked="f">
              <v:textbox inset="0,0,0,0">
                <w:txbxContent>
                  <w:p w14:paraId="5682F99C"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The purpose of this amendment is to answer questions submitted:</w:t>
                    </w:r>
                  </w:p>
                </w:txbxContent>
              </v:textbox>
            </v:shape>
            <v:shape id="_x0000_s1309" type="#_x0000_t202" style="position:absolute;left:266;top:11859;width:11937;height:216;mso-position-horizontal-relative:page;mso-position-vertical-relative:page" filled="f" stroked="f">
              <v:textbox inset="0,0,0,0">
                <w:txbxContent>
                  <w:p w14:paraId="5682F99D" w14:textId="2EC356DF"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Please </w:t>
                    </w:r>
                    <w:r w:rsidR="009959AA">
                      <w:rPr>
                        <w:rFonts w:ascii="Courier New" w:hAnsi="Courier New" w:cs="Courier New"/>
                        <w:sz w:val="16"/>
                        <w:szCs w:val="16"/>
                      </w:rPr>
                      <w:t xml:space="preserve">see </w:t>
                    </w:r>
                    <w:r>
                      <w:rPr>
                        <w:rFonts w:ascii="Courier New" w:hAnsi="Courier New" w:cs="Courier New"/>
                        <w:sz w:val="16"/>
                        <w:szCs w:val="16"/>
                      </w:rPr>
                      <w:t>updated Statement of Requirement</w:t>
                    </w:r>
                    <w:r w:rsidR="009959AA">
                      <w:rPr>
                        <w:rFonts w:ascii="Courier New" w:hAnsi="Courier New" w:cs="Courier New"/>
                        <w:sz w:val="16"/>
                        <w:szCs w:val="16"/>
                      </w:rPr>
                      <w:t>s, Schedule, and</w:t>
                    </w:r>
                    <w:r>
                      <w:rPr>
                        <w:rFonts w:ascii="Courier New" w:hAnsi="Courier New" w:cs="Courier New"/>
                        <w:sz w:val="16"/>
                        <w:szCs w:val="16"/>
                      </w:rPr>
                      <w:t xml:space="preserve"> </w:t>
                    </w:r>
                    <w:r w:rsidR="009959AA">
                      <w:rPr>
                        <w:rFonts w:ascii="Courier New" w:hAnsi="Courier New" w:cs="Courier New"/>
                        <w:sz w:val="16"/>
                        <w:szCs w:val="16"/>
                      </w:rPr>
                      <w:t>R</w:t>
                    </w:r>
                    <w:r>
                      <w:rPr>
                        <w:rFonts w:ascii="Courier New" w:hAnsi="Courier New" w:cs="Courier New"/>
                        <w:sz w:val="16"/>
                        <w:szCs w:val="16"/>
                      </w:rPr>
                      <w:t xml:space="preserve">esponse to </w:t>
                    </w:r>
                    <w:r w:rsidR="009959AA">
                      <w:rPr>
                        <w:rFonts w:ascii="Courier New" w:hAnsi="Courier New" w:cs="Courier New"/>
                        <w:sz w:val="16"/>
                        <w:szCs w:val="16"/>
                      </w:rPr>
                      <w:t>Q</w:t>
                    </w:r>
                    <w:r>
                      <w:rPr>
                        <w:rFonts w:ascii="Courier New" w:hAnsi="Courier New" w:cs="Courier New"/>
                        <w:sz w:val="16"/>
                        <w:szCs w:val="16"/>
                      </w:rPr>
                      <w:t>uestion</w:t>
                    </w:r>
                    <w:r w:rsidR="009959AA">
                      <w:rPr>
                        <w:rFonts w:ascii="Courier New" w:hAnsi="Courier New" w:cs="Courier New"/>
                        <w:sz w:val="16"/>
                        <w:szCs w:val="16"/>
                      </w:rPr>
                      <w:t>.</w:t>
                    </w:r>
                  </w:p>
                </w:txbxContent>
              </v:textbox>
            </v:shape>
            <v:shape id="_x0000_s1310" type="#_x0000_t202" style="position:absolute;left:266;top:12027;width:11937;height:216;mso-position-horizontal-relative:page;mso-position-vertical-relative:page" filled="f" stroked="f">
              <v:textbox inset="0,0,0,0">
                <w:txbxContent>
                  <w:p w14:paraId="5682F99E"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position:absolute;left:266;top:12195;width:11937;height:216;mso-position-horizontal-relative:page;mso-position-vertical-relative:page" filled="f" stroked="f">
              <v:textbox inset="0,0,0,0">
                <w:txbxContent>
                  <w:p w14:paraId="5682F99F"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5682F9A0"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5682F9A1"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5682F9A2"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5682F9A3"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5682F9A4" w14:textId="77777777" w:rsidR="0087423D" w:rsidRDefault="0087423D">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5682F9A5" w14:textId="77777777" w:rsidR="0087423D" w:rsidRDefault="0087423D">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5682F9A6"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Betty Flores</w:t>
                    </w:r>
                  </w:p>
                </w:txbxContent>
              </v:textbox>
            </v:shape>
            <v:shape id="_x0000_s1319" type="#_x0000_t202" style="position:absolute;left:6314;top:14043;width:4025;height:216;mso-position-horizontal-relative:page;mso-position-vertical-relative:page" filled="f" stroked="f">
              <v:textbox inset="0,0,0,0">
                <w:txbxContent>
                  <w:p w14:paraId="5682F9A7" w14:textId="77777777" w:rsidR="0087423D" w:rsidRDefault="0059343B">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5682F9A8" w14:textId="77777777" w:rsidR="0087423D" w:rsidRDefault="0087423D">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5682F9A9" w14:textId="77777777" w:rsidR="0087423D" w:rsidRDefault="0087423D">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5682F9AA" w14:textId="77777777" w:rsidR="0087423D" w:rsidRDefault="0087423D">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5682F9AB" w14:textId="77777777" w:rsidR="0087423D" w:rsidRDefault="0087423D">
                    <w:pPr>
                      <w:spacing w:after="0" w:line="240" w:lineRule="auto"/>
                      <w:rPr>
                        <w:rFonts w:ascii="Courier New" w:hAnsi="Courier New" w:cs="Courier New"/>
                        <w:sz w:val="16"/>
                        <w:szCs w:val="16"/>
                      </w:rPr>
                    </w:pPr>
                  </w:p>
                </w:txbxContent>
              </v:textbox>
            </v:shape>
            <w10:wrap anchorx="page" anchory="page"/>
          </v:group>
        </w:pict>
      </w:r>
    </w:p>
    <w:p w14:paraId="5682F886" w14:textId="77777777" w:rsidR="0087423D" w:rsidRDefault="0087423D">
      <w:pPr>
        <w:pStyle w:val="NoSpacing"/>
        <w:pageBreakBefore/>
      </w:pPr>
    </w:p>
    <w:p w14:paraId="5682F887" w14:textId="77777777" w:rsidR="0087423D" w:rsidRDefault="0059343B">
      <w:pPr>
        <w:pStyle w:val="NoSpacing"/>
      </w:pPr>
      <w:r>
        <w:t xml:space="preserve">                         CONTINUATION PAGE</w:t>
      </w:r>
    </w:p>
    <w:p w14:paraId="5682F888" w14:textId="77777777" w:rsidR="0087423D" w:rsidRDefault="0087423D"/>
    <w:p w14:paraId="5682F88B" w14:textId="77777777" w:rsidR="0059343B" w:rsidRPr="002B4F6F" w:rsidRDefault="0059343B" w:rsidP="0020135A">
      <w:pPr>
        <w:pStyle w:val="ListParagraph"/>
        <w:autoSpaceDE w:val="0"/>
        <w:autoSpaceDN w:val="0"/>
        <w:adjustRightInd w:val="0"/>
        <w:spacing w:after="0" w:line="240" w:lineRule="auto"/>
        <w:ind w:left="360"/>
        <w:rPr>
          <w:rFonts w:ascii="Arial" w:hAnsi="Arial" w:cs="Arial"/>
        </w:rPr>
      </w:pPr>
      <w:r w:rsidRPr="002B4F6F">
        <w:rPr>
          <w:rFonts w:ascii="Arial" w:hAnsi="Arial" w:cs="Arial"/>
        </w:rPr>
        <w:t>STATEMENT OF REQUIREMENTS</w:t>
      </w:r>
    </w:p>
    <w:p w14:paraId="5682F88C" w14:textId="77777777" w:rsidR="0059343B" w:rsidRPr="002B4F6F" w:rsidRDefault="0059343B" w:rsidP="0020135A">
      <w:pPr>
        <w:pStyle w:val="ListParagraph"/>
        <w:autoSpaceDE w:val="0"/>
        <w:autoSpaceDN w:val="0"/>
        <w:adjustRightInd w:val="0"/>
        <w:spacing w:after="0" w:line="240" w:lineRule="auto"/>
        <w:ind w:left="360"/>
        <w:rPr>
          <w:rFonts w:ascii="Arial" w:hAnsi="Arial" w:cs="Arial"/>
        </w:rPr>
      </w:pPr>
    </w:p>
    <w:p w14:paraId="5682F88D" w14:textId="77777777" w:rsidR="0059343B" w:rsidRPr="002310EC" w:rsidRDefault="0059343B" w:rsidP="000243F2">
      <w:pPr>
        <w:pStyle w:val="ListParagraph"/>
        <w:numPr>
          <w:ilvl w:val="0"/>
          <w:numId w:val="1"/>
        </w:numPr>
        <w:autoSpaceDE w:val="0"/>
        <w:autoSpaceDN w:val="0"/>
        <w:adjustRightInd w:val="0"/>
        <w:spacing w:after="0" w:line="240" w:lineRule="auto"/>
        <w:rPr>
          <w:rFonts w:ascii="Arial" w:hAnsi="Arial" w:cs="Arial"/>
          <w:b/>
          <w:bCs/>
        </w:rPr>
      </w:pPr>
      <w:r w:rsidRPr="002B4F6F">
        <w:rPr>
          <w:rFonts w:ascii="Arial" w:hAnsi="Arial" w:cs="Arial"/>
          <w:b/>
          <w:bCs/>
        </w:rPr>
        <w:t xml:space="preserve">Background: </w:t>
      </w:r>
      <w:r>
        <w:rPr>
          <w:rFonts w:ascii="Arial" w:hAnsi="Arial" w:cs="Arial"/>
        </w:rPr>
        <w:t>The Topeka and Leavenworth VA Medical Centers require flexible inspection scopes. T</w:t>
      </w:r>
      <w:r w:rsidRPr="002B4F6F">
        <w:rPr>
          <w:rFonts w:ascii="Arial" w:hAnsi="Arial" w:cs="Arial"/>
        </w:rPr>
        <w:t xml:space="preserve">he </w:t>
      </w:r>
      <w:r>
        <w:rPr>
          <w:rFonts w:ascii="Arial" w:hAnsi="Arial" w:cs="Arial"/>
        </w:rPr>
        <w:t>f</w:t>
      </w:r>
      <w:r w:rsidRPr="002B4F6F">
        <w:rPr>
          <w:rFonts w:ascii="Arial" w:hAnsi="Arial" w:cs="Arial"/>
        </w:rPr>
        <w:t xml:space="preserve">lexible </w:t>
      </w:r>
      <w:r>
        <w:rPr>
          <w:rFonts w:ascii="Arial" w:hAnsi="Arial" w:cs="Arial"/>
        </w:rPr>
        <w:t>i</w:t>
      </w:r>
      <w:r w:rsidRPr="002B4F6F">
        <w:rPr>
          <w:rFonts w:ascii="Arial" w:hAnsi="Arial" w:cs="Arial"/>
        </w:rPr>
        <w:t xml:space="preserve">nspection </w:t>
      </w:r>
      <w:r>
        <w:rPr>
          <w:rFonts w:ascii="Arial" w:hAnsi="Arial" w:cs="Arial"/>
        </w:rPr>
        <w:t>s</w:t>
      </w:r>
      <w:r w:rsidRPr="002B4F6F">
        <w:rPr>
          <w:rFonts w:ascii="Arial" w:hAnsi="Arial" w:cs="Arial"/>
        </w:rPr>
        <w:t>cope is intended for inspection of any medical or surgical instrumentation</w:t>
      </w:r>
      <w:r>
        <w:rPr>
          <w:rFonts w:ascii="Arial" w:hAnsi="Arial" w:cs="Arial"/>
        </w:rPr>
        <w:t>.</w:t>
      </w:r>
      <w:r>
        <w:rPr>
          <w:rFonts w:ascii="Arial" w:hAnsi="Arial" w:cs="Arial"/>
          <w:b/>
          <w:bCs/>
        </w:rPr>
        <w:t xml:space="preserve"> </w:t>
      </w:r>
    </w:p>
    <w:p w14:paraId="5682F88E" w14:textId="77777777" w:rsidR="0059343B" w:rsidRPr="002B4F6F" w:rsidRDefault="0059343B" w:rsidP="002310EC">
      <w:pPr>
        <w:pStyle w:val="ListParagraph"/>
        <w:autoSpaceDE w:val="0"/>
        <w:autoSpaceDN w:val="0"/>
        <w:adjustRightInd w:val="0"/>
        <w:spacing w:after="0" w:line="240" w:lineRule="auto"/>
        <w:ind w:left="360"/>
        <w:rPr>
          <w:rFonts w:ascii="Arial" w:hAnsi="Arial" w:cs="Arial"/>
          <w:b/>
          <w:bCs/>
        </w:rPr>
      </w:pPr>
    </w:p>
    <w:p w14:paraId="5682F88F" w14:textId="77777777" w:rsidR="0059343B" w:rsidRPr="008E1014" w:rsidRDefault="0059343B" w:rsidP="000243F2">
      <w:pPr>
        <w:pStyle w:val="ListParagraph"/>
        <w:numPr>
          <w:ilvl w:val="0"/>
          <w:numId w:val="1"/>
        </w:numPr>
        <w:autoSpaceDE w:val="0"/>
        <w:autoSpaceDN w:val="0"/>
        <w:adjustRightInd w:val="0"/>
        <w:spacing w:after="0" w:line="240" w:lineRule="auto"/>
        <w:rPr>
          <w:rFonts w:ascii="Arial" w:hAnsi="Arial" w:cs="Arial"/>
        </w:rPr>
      </w:pPr>
      <w:r w:rsidRPr="008E1014">
        <w:rPr>
          <w:rFonts w:ascii="Arial" w:hAnsi="Arial" w:cs="Arial"/>
          <w:b/>
        </w:rPr>
        <w:t xml:space="preserve">General Description of Performance Requirements and Features of the System: </w:t>
      </w:r>
      <w:r w:rsidRPr="008E1014">
        <w:rPr>
          <w:rFonts w:ascii="Arial" w:hAnsi="Arial" w:cs="Arial"/>
          <w:bCs/>
        </w:rPr>
        <w:t xml:space="preserve">The </w:t>
      </w:r>
      <w:r w:rsidRPr="008E1014">
        <w:rPr>
          <w:rFonts w:ascii="Arial" w:hAnsi="Arial" w:cs="Arial"/>
        </w:rPr>
        <w:t>Flexible Inspection Scope is a type of video borescope that includes a distal tip composed of a light source and camera lens at the end flexible shaft that comes in various lengths and sizes. A borescope is a piece of equipment used to inspect the inside of an instrument through a small opening (lumen/channel) found on that instrument. It may be used on the outside or inside</w:t>
      </w:r>
      <w:r>
        <w:rPr>
          <w:rFonts w:ascii="Arial" w:hAnsi="Arial" w:cs="Arial"/>
        </w:rPr>
        <w:t xml:space="preserve"> </w:t>
      </w:r>
      <w:r w:rsidRPr="008E1014">
        <w:rPr>
          <w:rFonts w:ascii="Arial" w:hAnsi="Arial" w:cs="Arial"/>
        </w:rPr>
        <w:t>surfaces of instruments including those such as arthroscopy routers, shavers, reamers, flexible endoscopes and other lumened items.</w:t>
      </w:r>
    </w:p>
    <w:p w14:paraId="5682F890" w14:textId="77777777" w:rsidR="0059343B" w:rsidRPr="002B4F6F" w:rsidRDefault="0059343B" w:rsidP="000243F2">
      <w:pPr>
        <w:autoSpaceDE w:val="0"/>
        <w:autoSpaceDN w:val="0"/>
        <w:adjustRightInd w:val="0"/>
        <w:spacing w:after="0" w:line="240" w:lineRule="auto"/>
        <w:rPr>
          <w:rFonts w:ascii="Arial" w:hAnsi="Arial" w:cs="Arial"/>
        </w:rPr>
      </w:pPr>
    </w:p>
    <w:p w14:paraId="5682F891" w14:textId="77777777" w:rsidR="0059343B" w:rsidRPr="002B4F6F" w:rsidRDefault="0059343B" w:rsidP="000243F2">
      <w:pPr>
        <w:autoSpaceDE w:val="0"/>
        <w:autoSpaceDN w:val="0"/>
        <w:adjustRightInd w:val="0"/>
        <w:spacing w:after="0" w:line="240" w:lineRule="auto"/>
        <w:ind w:left="360"/>
        <w:rPr>
          <w:rFonts w:ascii="Arial" w:hAnsi="Arial" w:cs="Arial"/>
        </w:rPr>
      </w:pPr>
      <w:r w:rsidRPr="002B4F6F">
        <w:rPr>
          <w:rFonts w:ascii="Arial" w:hAnsi="Arial" w:cs="Arial"/>
        </w:rPr>
        <w:t>According to AAMI ST91 1, healthcare facilities should establish a comprehensive quality assurance and safety program to monitor all aspects of endoscope processing. This program should incorporate both visual inspections and testing of the equipment to identify conditions that may affect the cleaning or disinfecting processes. Visual inspection alone may not be sufficient for assessing the efficacy of cleaning processes. Use of enhanced visualization methods, including inspection with a borescope, such as the Flexible Inspection Scope (FIS), is being incorporated into current standards and recommendations. Visual inspection of the equipment should include the following:</w:t>
      </w:r>
    </w:p>
    <w:p w14:paraId="5682F892" w14:textId="77777777" w:rsidR="0059343B" w:rsidRPr="002B4F6F" w:rsidRDefault="0059343B" w:rsidP="000243F2">
      <w:pPr>
        <w:pStyle w:val="ListParagraph"/>
        <w:rPr>
          <w:rFonts w:ascii="Arial" w:hAnsi="Arial" w:cs="Arial"/>
        </w:rPr>
      </w:pPr>
    </w:p>
    <w:p w14:paraId="5682F893" w14:textId="77777777" w:rsidR="0059343B" w:rsidRPr="002B4F6F" w:rsidRDefault="0059343B" w:rsidP="000243F2">
      <w:pPr>
        <w:pStyle w:val="ListParagraph"/>
        <w:numPr>
          <w:ilvl w:val="0"/>
          <w:numId w:val="1"/>
        </w:numPr>
        <w:rPr>
          <w:rFonts w:ascii="Arial" w:hAnsi="Arial" w:cs="Arial"/>
          <w:b/>
        </w:rPr>
      </w:pPr>
      <w:r w:rsidRPr="002B4F6F">
        <w:rPr>
          <w:rFonts w:ascii="Arial" w:hAnsi="Arial" w:cs="Arial"/>
          <w:b/>
        </w:rPr>
        <w:t>Requirements:</w:t>
      </w:r>
    </w:p>
    <w:p w14:paraId="5682F894" w14:textId="77777777" w:rsidR="0059343B" w:rsidRPr="002B4F6F" w:rsidRDefault="0059343B" w:rsidP="000243F2">
      <w:pPr>
        <w:pStyle w:val="ListParagraph"/>
        <w:numPr>
          <w:ilvl w:val="1"/>
          <w:numId w:val="1"/>
        </w:numPr>
        <w:rPr>
          <w:rFonts w:ascii="Arial" w:hAnsi="Arial" w:cs="Arial"/>
          <w:bCs/>
        </w:rPr>
      </w:pPr>
      <w:r>
        <w:rPr>
          <w:rFonts w:ascii="Arial" w:hAnsi="Arial" w:cs="Arial"/>
          <w:bCs/>
        </w:rPr>
        <w:t xml:space="preserve">Video Borescope </w:t>
      </w:r>
      <w:r w:rsidRPr="002B4F6F">
        <w:rPr>
          <w:rFonts w:ascii="Arial" w:hAnsi="Arial" w:cs="Arial"/>
          <w:bCs/>
        </w:rPr>
        <w:t>Flexible Inspection Scope</w:t>
      </w:r>
      <w:r>
        <w:rPr>
          <w:rFonts w:ascii="Arial" w:hAnsi="Arial" w:cs="Arial"/>
          <w:bCs/>
        </w:rPr>
        <w:t xml:space="preserve"> </w:t>
      </w:r>
      <w:r w:rsidRPr="006222DB">
        <w:rPr>
          <w:rFonts w:ascii="Arial" w:hAnsi="Arial" w:cs="Arial"/>
          <w:bCs/>
          <w:highlight w:val="yellow"/>
        </w:rPr>
        <w:t>Kits</w:t>
      </w:r>
      <w:r>
        <w:rPr>
          <w:rFonts w:ascii="Arial" w:hAnsi="Arial" w:cs="Arial"/>
          <w:bCs/>
        </w:rPr>
        <w:t xml:space="preserve"> – Quantity 8 (Leavenworth - 5; Topeka – 3)</w:t>
      </w:r>
    </w:p>
    <w:p w14:paraId="5682F895" w14:textId="77777777" w:rsidR="0059343B" w:rsidRPr="002B4F6F" w:rsidRDefault="0059343B" w:rsidP="000243F2">
      <w:pPr>
        <w:pStyle w:val="ListParagraph"/>
        <w:numPr>
          <w:ilvl w:val="1"/>
          <w:numId w:val="1"/>
        </w:numPr>
        <w:rPr>
          <w:rFonts w:ascii="Arial" w:hAnsi="Arial" w:cs="Arial"/>
          <w:bCs/>
        </w:rPr>
      </w:pPr>
      <w:r>
        <w:rPr>
          <w:rFonts w:ascii="Arial" w:hAnsi="Arial" w:cs="Arial"/>
          <w:bCs/>
        </w:rPr>
        <w:t xml:space="preserve">Must </w:t>
      </w:r>
      <w:r w:rsidRPr="002B4F6F">
        <w:rPr>
          <w:rFonts w:ascii="Arial" w:hAnsi="Arial" w:cs="Arial"/>
          <w:bCs/>
        </w:rPr>
        <w:t>get</w:t>
      </w:r>
      <w:r>
        <w:rPr>
          <w:rFonts w:ascii="Arial" w:hAnsi="Arial" w:cs="Arial"/>
          <w:bCs/>
        </w:rPr>
        <w:t xml:space="preserve"> </w:t>
      </w:r>
      <w:r w:rsidRPr="002B4F6F">
        <w:rPr>
          <w:rFonts w:ascii="Arial" w:hAnsi="Arial" w:cs="Arial"/>
          <w:bCs/>
        </w:rPr>
        <w:t xml:space="preserve">into small channels </w:t>
      </w:r>
      <w:r>
        <w:rPr>
          <w:rFonts w:ascii="Arial" w:hAnsi="Arial" w:cs="Arial"/>
          <w:bCs/>
        </w:rPr>
        <w:t xml:space="preserve">with 0.6mm to 1.9mm </w:t>
      </w:r>
      <w:r w:rsidRPr="002B4F6F">
        <w:rPr>
          <w:rFonts w:ascii="Arial" w:hAnsi="Arial" w:cs="Arial"/>
          <w:bCs/>
        </w:rPr>
        <w:t>and</w:t>
      </w:r>
      <w:r>
        <w:rPr>
          <w:rFonts w:ascii="Arial" w:hAnsi="Arial" w:cs="Arial"/>
          <w:bCs/>
        </w:rPr>
        <w:t xml:space="preserve"> must be able </w:t>
      </w:r>
      <w:r w:rsidRPr="002B4F6F">
        <w:rPr>
          <w:rFonts w:ascii="Arial" w:hAnsi="Arial" w:cs="Arial"/>
          <w:bCs/>
        </w:rPr>
        <w:t>to inspect GI Endoscopes</w:t>
      </w:r>
    </w:p>
    <w:p w14:paraId="5682F896" w14:textId="77777777" w:rsidR="0059343B" w:rsidRPr="000616E8" w:rsidRDefault="0059343B" w:rsidP="000243F2">
      <w:pPr>
        <w:pStyle w:val="ListParagraph"/>
        <w:numPr>
          <w:ilvl w:val="1"/>
          <w:numId w:val="1"/>
        </w:numPr>
        <w:rPr>
          <w:rFonts w:ascii="Arial" w:hAnsi="Arial" w:cs="Arial"/>
          <w:bCs/>
        </w:rPr>
      </w:pPr>
      <w:r>
        <w:rPr>
          <w:rFonts w:ascii="Arial" w:hAnsi="Arial" w:cs="Arial"/>
          <w:bCs/>
        </w:rPr>
        <w:t>Must include s</w:t>
      </w:r>
      <w:r w:rsidRPr="000616E8">
        <w:rPr>
          <w:rFonts w:ascii="Arial" w:hAnsi="Arial" w:cs="Arial"/>
          <w:bCs/>
        </w:rPr>
        <w:t xml:space="preserve">oftware updates </w:t>
      </w:r>
    </w:p>
    <w:p w14:paraId="5682F897" w14:textId="77777777" w:rsidR="0059343B" w:rsidRPr="002B4F6F" w:rsidRDefault="0059343B" w:rsidP="000243F2">
      <w:pPr>
        <w:pStyle w:val="ListParagraph"/>
        <w:numPr>
          <w:ilvl w:val="1"/>
          <w:numId w:val="1"/>
        </w:numPr>
        <w:rPr>
          <w:rFonts w:ascii="Arial" w:hAnsi="Arial" w:cs="Arial"/>
          <w:bCs/>
        </w:rPr>
      </w:pPr>
      <w:r>
        <w:rPr>
          <w:rFonts w:ascii="Arial" w:hAnsi="Arial" w:cs="Arial"/>
          <w:bCs/>
        </w:rPr>
        <w:t xml:space="preserve">Must include </w:t>
      </w:r>
      <w:r w:rsidRPr="002B4F6F">
        <w:rPr>
          <w:rFonts w:ascii="Arial" w:hAnsi="Arial" w:cs="Arial"/>
          <w:bCs/>
        </w:rPr>
        <w:t>Policy/Procedure (SOP) support</w:t>
      </w:r>
    </w:p>
    <w:p w14:paraId="5682F898" w14:textId="77777777" w:rsidR="0059343B" w:rsidRPr="002B4F6F" w:rsidRDefault="0059343B" w:rsidP="000243F2">
      <w:pPr>
        <w:pStyle w:val="ListParagraph"/>
        <w:numPr>
          <w:ilvl w:val="1"/>
          <w:numId w:val="1"/>
        </w:numPr>
        <w:rPr>
          <w:rFonts w:ascii="Arial" w:hAnsi="Arial" w:cs="Arial"/>
          <w:bCs/>
        </w:rPr>
      </w:pPr>
      <w:r w:rsidRPr="002B4F6F">
        <w:rPr>
          <w:rFonts w:ascii="Arial" w:hAnsi="Arial" w:cs="Arial"/>
          <w:bCs/>
        </w:rPr>
        <w:t>Inservice/Training and CEU programs for technicians</w:t>
      </w:r>
    </w:p>
    <w:p w14:paraId="5682F899" w14:textId="77777777" w:rsidR="0059343B" w:rsidRPr="002B4F6F" w:rsidRDefault="0059343B" w:rsidP="00701C1F">
      <w:pPr>
        <w:pStyle w:val="ListParagraph"/>
        <w:numPr>
          <w:ilvl w:val="1"/>
          <w:numId w:val="1"/>
        </w:numPr>
        <w:rPr>
          <w:rFonts w:ascii="Arial" w:hAnsi="Arial" w:cs="Arial"/>
          <w:bCs/>
        </w:rPr>
      </w:pPr>
      <w:r w:rsidRPr="002B4F6F">
        <w:rPr>
          <w:rFonts w:ascii="Arial" w:hAnsi="Arial" w:cs="Arial"/>
          <w:bCs/>
        </w:rPr>
        <w:t xml:space="preserve">Flexible Inspection Scope Features and Connections- </w:t>
      </w:r>
    </w:p>
    <w:p w14:paraId="5682F89A" w14:textId="77777777" w:rsidR="0059343B" w:rsidRPr="002B4F6F" w:rsidRDefault="0059343B" w:rsidP="00701C1F">
      <w:pPr>
        <w:pStyle w:val="ListParagraph"/>
        <w:numPr>
          <w:ilvl w:val="1"/>
          <w:numId w:val="1"/>
        </w:numPr>
        <w:rPr>
          <w:rFonts w:ascii="Arial" w:hAnsi="Arial" w:cs="Arial"/>
          <w:bCs/>
        </w:rPr>
      </w:pPr>
      <w:r>
        <w:rPr>
          <w:rFonts w:ascii="Arial" w:hAnsi="Arial" w:cs="Arial"/>
          <w:bCs/>
        </w:rPr>
        <w:t xml:space="preserve">Must have an </w:t>
      </w:r>
      <w:r w:rsidRPr="002B4F6F">
        <w:rPr>
          <w:rFonts w:ascii="Arial" w:hAnsi="Arial" w:cs="Arial"/>
          <w:bCs/>
        </w:rPr>
        <w:t>Angle of View- 0º</w:t>
      </w:r>
    </w:p>
    <w:p w14:paraId="5682F89B" w14:textId="77777777" w:rsidR="0059343B" w:rsidRPr="002B4F6F" w:rsidRDefault="0059343B" w:rsidP="00701C1F">
      <w:pPr>
        <w:pStyle w:val="ListParagraph"/>
        <w:numPr>
          <w:ilvl w:val="1"/>
          <w:numId w:val="1"/>
        </w:numPr>
        <w:rPr>
          <w:rFonts w:ascii="Arial" w:hAnsi="Arial" w:cs="Arial"/>
          <w:bCs/>
        </w:rPr>
      </w:pPr>
      <w:r>
        <w:rPr>
          <w:rFonts w:ascii="Arial" w:hAnsi="Arial" w:cs="Arial"/>
          <w:bCs/>
        </w:rPr>
        <w:t>Must be able to adjust b</w:t>
      </w:r>
      <w:r w:rsidRPr="002B4F6F">
        <w:rPr>
          <w:rFonts w:ascii="Arial" w:hAnsi="Arial" w:cs="Arial"/>
          <w:bCs/>
        </w:rPr>
        <w:t>rightness</w:t>
      </w:r>
      <w:r>
        <w:rPr>
          <w:rFonts w:ascii="Arial" w:hAnsi="Arial" w:cs="Arial"/>
          <w:bCs/>
        </w:rPr>
        <w:t xml:space="preserve"> to increase and decrease illumination. </w:t>
      </w:r>
    </w:p>
    <w:p w14:paraId="5682F89C" w14:textId="77777777" w:rsidR="0059343B" w:rsidRPr="002B4F6F" w:rsidRDefault="0059343B" w:rsidP="00701C1F">
      <w:pPr>
        <w:pStyle w:val="ListParagraph"/>
        <w:numPr>
          <w:ilvl w:val="1"/>
          <w:numId w:val="1"/>
        </w:numPr>
        <w:rPr>
          <w:rFonts w:ascii="Arial" w:hAnsi="Arial" w:cs="Arial"/>
          <w:bCs/>
        </w:rPr>
      </w:pPr>
      <w:r>
        <w:rPr>
          <w:rFonts w:ascii="Arial" w:hAnsi="Arial" w:cs="Arial"/>
          <w:bCs/>
        </w:rPr>
        <w:t>Must have a h</w:t>
      </w:r>
      <w:r w:rsidRPr="002B4F6F">
        <w:rPr>
          <w:rFonts w:ascii="Arial" w:hAnsi="Arial" w:cs="Arial"/>
          <w:bCs/>
        </w:rPr>
        <w:t xml:space="preserve">andpiece </w:t>
      </w:r>
      <w:r>
        <w:rPr>
          <w:rFonts w:ascii="Arial" w:hAnsi="Arial" w:cs="Arial"/>
          <w:bCs/>
        </w:rPr>
        <w:t>to c</w:t>
      </w:r>
      <w:r w:rsidRPr="002B4F6F">
        <w:rPr>
          <w:rFonts w:ascii="Arial" w:hAnsi="Arial" w:cs="Arial"/>
          <w:bCs/>
        </w:rPr>
        <w:t xml:space="preserve">apture </w:t>
      </w:r>
      <w:r>
        <w:rPr>
          <w:rFonts w:ascii="Arial" w:hAnsi="Arial" w:cs="Arial"/>
          <w:bCs/>
        </w:rPr>
        <w:t>i</w:t>
      </w:r>
      <w:r w:rsidRPr="002B4F6F">
        <w:rPr>
          <w:rFonts w:ascii="Arial" w:hAnsi="Arial" w:cs="Arial"/>
          <w:bCs/>
        </w:rPr>
        <w:t xml:space="preserve">mage </w:t>
      </w:r>
    </w:p>
    <w:p w14:paraId="5682F89D" w14:textId="77777777" w:rsidR="0059343B" w:rsidRPr="002B4F6F" w:rsidRDefault="0059343B" w:rsidP="00701C1F">
      <w:pPr>
        <w:pStyle w:val="ListParagraph"/>
        <w:numPr>
          <w:ilvl w:val="1"/>
          <w:numId w:val="1"/>
        </w:numPr>
        <w:rPr>
          <w:rFonts w:ascii="Arial" w:hAnsi="Arial" w:cs="Arial"/>
          <w:bCs/>
        </w:rPr>
      </w:pPr>
      <w:r>
        <w:rPr>
          <w:rFonts w:ascii="Arial" w:hAnsi="Arial" w:cs="Arial"/>
          <w:bCs/>
        </w:rPr>
        <w:t xml:space="preserve">Must have </w:t>
      </w:r>
      <w:r w:rsidRPr="002B4F6F">
        <w:rPr>
          <w:rFonts w:ascii="Arial" w:hAnsi="Arial" w:cs="Arial"/>
          <w:bCs/>
        </w:rPr>
        <w:t>White Balance</w:t>
      </w:r>
      <w:r>
        <w:rPr>
          <w:rFonts w:ascii="Arial" w:hAnsi="Arial" w:cs="Arial"/>
          <w:bCs/>
        </w:rPr>
        <w:t>.</w:t>
      </w:r>
    </w:p>
    <w:p w14:paraId="5682F89E" w14:textId="77777777" w:rsidR="0059343B" w:rsidRPr="002B4F6F" w:rsidRDefault="0059343B" w:rsidP="00701C1F">
      <w:pPr>
        <w:pStyle w:val="ListParagraph"/>
        <w:numPr>
          <w:ilvl w:val="1"/>
          <w:numId w:val="1"/>
        </w:numPr>
        <w:rPr>
          <w:rFonts w:ascii="Arial" w:hAnsi="Arial" w:cs="Arial"/>
          <w:bCs/>
        </w:rPr>
      </w:pPr>
      <w:proofErr w:type="gramStart"/>
      <w:r>
        <w:rPr>
          <w:rFonts w:ascii="Arial" w:hAnsi="Arial" w:cs="Arial"/>
          <w:bCs/>
        </w:rPr>
        <w:t>Must</w:t>
      </w:r>
      <w:proofErr w:type="gramEnd"/>
      <w:r>
        <w:rPr>
          <w:rFonts w:ascii="Arial" w:hAnsi="Arial" w:cs="Arial"/>
          <w:bCs/>
        </w:rPr>
        <w:t xml:space="preserve"> have a c</w:t>
      </w:r>
      <w:r w:rsidRPr="002B4F6F">
        <w:rPr>
          <w:rFonts w:ascii="Arial" w:hAnsi="Arial" w:cs="Arial"/>
          <w:bCs/>
        </w:rPr>
        <w:t xml:space="preserve">amera </w:t>
      </w:r>
      <w:r>
        <w:rPr>
          <w:rFonts w:ascii="Arial" w:hAnsi="Arial" w:cs="Arial"/>
          <w:bCs/>
        </w:rPr>
        <w:t>c</w:t>
      </w:r>
      <w:r w:rsidRPr="002B4F6F">
        <w:rPr>
          <w:rFonts w:ascii="Arial" w:hAnsi="Arial" w:cs="Arial"/>
          <w:bCs/>
        </w:rPr>
        <w:t xml:space="preserve">able </w:t>
      </w:r>
      <w:r>
        <w:rPr>
          <w:rFonts w:ascii="Arial" w:hAnsi="Arial" w:cs="Arial"/>
          <w:bCs/>
        </w:rPr>
        <w:t>c</w:t>
      </w:r>
      <w:r w:rsidRPr="002B4F6F">
        <w:rPr>
          <w:rFonts w:ascii="Arial" w:hAnsi="Arial" w:cs="Arial"/>
          <w:bCs/>
        </w:rPr>
        <w:t>onnection</w:t>
      </w:r>
      <w:r>
        <w:rPr>
          <w:rFonts w:ascii="Arial" w:hAnsi="Arial" w:cs="Arial"/>
          <w:bCs/>
        </w:rPr>
        <w:t xml:space="preserve"> to c</w:t>
      </w:r>
      <w:r w:rsidRPr="002B4F6F">
        <w:rPr>
          <w:rFonts w:ascii="Arial" w:hAnsi="Arial" w:cs="Arial"/>
          <w:bCs/>
        </w:rPr>
        <w:t xml:space="preserve">onnect the </w:t>
      </w:r>
      <w:r>
        <w:rPr>
          <w:rFonts w:ascii="Arial" w:hAnsi="Arial" w:cs="Arial"/>
          <w:bCs/>
        </w:rPr>
        <w:t>c</w:t>
      </w:r>
      <w:r w:rsidRPr="002B4F6F">
        <w:rPr>
          <w:rFonts w:ascii="Arial" w:hAnsi="Arial" w:cs="Arial"/>
          <w:bCs/>
        </w:rPr>
        <w:t xml:space="preserve">ontroller </w:t>
      </w:r>
      <w:r>
        <w:rPr>
          <w:rFonts w:ascii="Arial" w:hAnsi="Arial" w:cs="Arial"/>
          <w:bCs/>
        </w:rPr>
        <w:t>h</w:t>
      </w:r>
      <w:r w:rsidRPr="002B4F6F">
        <w:rPr>
          <w:rFonts w:ascii="Arial" w:hAnsi="Arial" w:cs="Arial"/>
          <w:bCs/>
        </w:rPr>
        <w:t>andpiece to USB on computer.</w:t>
      </w:r>
    </w:p>
    <w:p w14:paraId="5682F89F" w14:textId="77777777" w:rsidR="0059343B" w:rsidRDefault="0059343B" w:rsidP="00701C1F">
      <w:pPr>
        <w:pStyle w:val="ListParagraph"/>
        <w:numPr>
          <w:ilvl w:val="1"/>
          <w:numId w:val="1"/>
        </w:numPr>
        <w:rPr>
          <w:rFonts w:ascii="Arial" w:hAnsi="Arial" w:cs="Arial"/>
          <w:bCs/>
        </w:rPr>
      </w:pPr>
      <w:r>
        <w:rPr>
          <w:rFonts w:ascii="Arial" w:hAnsi="Arial" w:cs="Arial"/>
          <w:bCs/>
        </w:rPr>
        <w:t xml:space="preserve">Must have a </w:t>
      </w:r>
      <w:r w:rsidRPr="002B4F6F">
        <w:rPr>
          <w:rFonts w:ascii="Arial" w:hAnsi="Arial" w:cs="Arial"/>
          <w:bCs/>
        </w:rPr>
        <w:t>USB (Type-A Male) Connector</w:t>
      </w:r>
      <w:r>
        <w:rPr>
          <w:rFonts w:ascii="Arial" w:hAnsi="Arial" w:cs="Arial"/>
          <w:bCs/>
        </w:rPr>
        <w:t xml:space="preserve"> to allow to plug into computer</w:t>
      </w:r>
    </w:p>
    <w:p w14:paraId="5682F8A0" w14:textId="77777777" w:rsidR="0059343B" w:rsidRDefault="0059343B" w:rsidP="00701C1F">
      <w:pPr>
        <w:pStyle w:val="ListParagraph"/>
        <w:numPr>
          <w:ilvl w:val="1"/>
          <w:numId w:val="1"/>
        </w:numPr>
        <w:rPr>
          <w:rFonts w:ascii="Arial" w:hAnsi="Arial" w:cs="Arial"/>
          <w:bCs/>
        </w:rPr>
      </w:pPr>
      <w:r>
        <w:rPr>
          <w:rFonts w:ascii="Arial" w:hAnsi="Arial" w:cs="Arial"/>
          <w:bCs/>
        </w:rPr>
        <w:t>Must have a camera connector that will plug into the digital inspection scope</w:t>
      </w:r>
    </w:p>
    <w:p w14:paraId="5682F8A1" w14:textId="77777777" w:rsidR="0059343B" w:rsidRPr="000B166E" w:rsidRDefault="0059343B" w:rsidP="00701C1F">
      <w:pPr>
        <w:pStyle w:val="ListParagraph"/>
        <w:numPr>
          <w:ilvl w:val="1"/>
          <w:numId w:val="1"/>
        </w:numPr>
        <w:rPr>
          <w:rFonts w:ascii="Arial" w:hAnsi="Arial" w:cs="Arial"/>
          <w:bCs/>
          <w:highlight w:val="yellow"/>
        </w:rPr>
      </w:pPr>
      <w:r w:rsidRPr="000B166E">
        <w:rPr>
          <w:rFonts w:ascii="Arial" w:hAnsi="Arial" w:cs="Arial"/>
          <w:bCs/>
          <w:highlight w:val="yellow"/>
        </w:rPr>
        <w:t xml:space="preserve">Must include all equipment that is required for this system to be operational. </w:t>
      </w:r>
    </w:p>
    <w:p w14:paraId="5682F8A2" w14:textId="77777777" w:rsidR="0059343B" w:rsidRPr="002B4F6F" w:rsidRDefault="0059343B" w:rsidP="00F03F1A">
      <w:pPr>
        <w:pStyle w:val="ListParagraph"/>
        <w:ind w:left="1440"/>
        <w:rPr>
          <w:rFonts w:ascii="Arial" w:hAnsi="Arial" w:cs="Arial"/>
          <w:bCs/>
        </w:rPr>
      </w:pPr>
    </w:p>
    <w:p w14:paraId="5682F8A3" w14:textId="77777777" w:rsidR="0059343B" w:rsidRPr="00AD4C3C" w:rsidRDefault="0059343B" w:rsidP="00AF65AB">
      <w:pPr>
        <w:pStyle w:val="ListParagraph"/>
        <w:numPr>
          <w:ilvl w:val="0"/>
          <w:numId w:val="1"/>
        </w:numPr>
        <w:ind w:left="720"/>
        <w:rPr>
          <w:rFonts w:ascii="Arial" w:hAnsi="Arial" w:cs="Arial"/>
          <w:bCs/>
        </w:rPr>
      </w:pPr>
      <w:r w:rsidRPr="00AD4C3C">
        <w:rPr>
          <w:rFonts w:ascii="Arial" w:hAnsi="Arial" w:cs="Arial"/>
          <w:bCs/>
        </w:rPr>
        <w:t>VA Medical Center Address:</w:t>
      </w:r>
      <w:r>
        <w:rPr>
          <w:rFonts w:ascii="Arial" w:hAnsi="Arial" w:cs="Arial"/>
          <w:bCs/>
        </w:rPr>
        <w:t xml:space="preserve"> </w:t>
      </w:r>
      <w:r w:rsidRPr="00AD4C3C">
        <w:rPr>
          <w:rFonts w:ascii="Arial" w:hAnsi="Arial" w:cs="Arial"/>
          <w:bCs/>
        </w:rPr>
        <w:t xml:space="preserve">Eastern Kansas Health Care System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4292"/>
      </w:tblGrid>
      <w:tr w:rsidR="0087423D" w14:paraId="5682F8AA" w14:textId="77777777" w:rsidTr="00AD4C3C">
        <w:tc>
          <w:tcPr>
            <w:tcW w:w="4338" w:type="dxa"/>
          </w:tcPr>
          <w:p w14:paraId="5682F8A4" w14:textId="77777777" w:rsidR="0059343B" w:rsidRPr="00222E4B" w:rsidRDefault="0059343B" w:rsidP="00AD4C3C">
            <w:pPr>
              <w:pStyle w:val="NoSpacing"/>
              <w:ind w:left="720"/>
              <w:rPr>
                <w:rFonts w:ascii="Arial" w:hAnsi="Arial" w:cs="Arial"/>
                <w:bCs/>
              </w:rPr>
            </w:pPr>
            <w:r w:rsidRPr="00222E4B">
              <w:rPr>
                <w:rFonts w:ascii="Arial" w:hAnsi="Arial" w:cs="Arial"/>
                <w:bCs/>
              </w:rPr>
              <w:t>Dwight D. Eisenhower VAMC</w:t>
            </w:r>
            <w:r w:rsidRPr="00222E4B">
              <w:rPr>
                <w:rFonts w:ascii="Arial" w:hAnsi="Arial" w:cs="Arial"/>
                <w:bCs/>
              </w:rPr>
              <w:tab/>
            </w:r>
          </w:p>
          <w:p w14:paraId="5682F8A5" w14:textId="77777777" w:rsidR="0059343B" w:rsidRPr="00222E4B" w:rsidRDefault="0059343B" w:rsidP="00AD4C3C">
            <w:pPr>
              <w:pStyle w:val="NoSpacing"/>
              <w:ind w:left="720"/>
              <w:rPr>
                <w:rFonts w:ascii="Arial" w:hAnsi="Arial" w:cs="Arial"/>
                <w:bCs/>
              </w:rPr>
            </w:pPr>
            <w:r w:rsidRPr="00222E4B">
              <w:rPr>
                <w:rFonts w:ascii="Arial" w:hAnsi="Arial" w:cs="Arial"/>
                <w:bCs/>
              </w:rPr>
              <w:t>4101 S. 4</w:t>
            </w:r>
            <w:r w:rsidRPr="00222E4B">
              <w:rPr>
                <w:rFonts w:ascii="Arial" w:hAnsi="Arial" w:cs="Arial"/>
                <w:bCs/>
                <w:vertAlign w:val="superscript"/>
              </w:rPr>
              <w:t>th</w:t>
            </w:r>
            <w:r w:rsidRPr="00222E4B">
              <w:rPr>
                <w:rFonts w:ascii="Arial" w:hAnsi="Arial" w:cs="Arial"/>
                <w:bCs/>
              </w:rPr>
              <w:t xml:space="preserve"> St. </w:t>
            </w:r>
            <w:r w:rsidRPr="00222E4B">
              <w:rPr>
                <w:rFonts w:ascii="Arial" w:hAnsi="Arial" w:cs="Arial"/>
                <w:bCs/>
              </w:rPr>
              <w:tab/>
            </w:r>
          </w:p>
          <w:p w14:paraId="5682F8A6" w14:textId="77777777" w:rsidR="0059343B" w:rsidRDefault="0059343B" w:rsidP="00C51DCF">
            <w:pPr>
              <w:pStyle w:val="NoSpacing"/>
              <w:ind w:left="720"/>
              <w:rPr>
                <w:rFonts w:ascii="Arial" w:hAnsi="Arial" w:cs="Arial"/>
                <w:bCs/>
              </w:rPr>
            </w:pPr>
            <w:r w:rsidRPr="00222E4B">
              <w:rPr>
                <w:rFonts w:ascii="Arial" w:hAnsi="Arial" w:cs="Arial"/>
                <w:bCs/>
              </w:rPr>
              <w:t>Leavenworth, KS 66048</w:t>
            </w:r>
          </w:p>
        </w:tc>
        <w:tc>
          <w:tcPr>
            <w:tcW w:w="4292" w:type="dxa"/>
          </w:tcPr>
          <w:p w14:paraId="5682F8A7" w14:textId="77777777" w:rsidR="0059343B" w:rsidRPr="00222E4B" w:rsidRDefault="0059343B" w:rsidP="00AD4C3C">
            <w:pPr>
              <w:pStyle w:val="NoSpacing"/>
              <w:ind w:left="720"/>
              <w:rPr>
                <w:rFonts w:ascii="Arial" w:hAnsi="Arial" w:cs="Arial"/>
                <w:bCs/>
              </w:rPr>
            </w:pPr>
            <w:r w:rsidRPr="00222E4B">
              <w:rPr>
                <w:rFonts w:ascii="Arial" w:hAnsi="Arial" w:cs="Arial"/>
                <w:bCs/>
              </w:rPr>
              <w:t>Colmery O’Neil VAMC</w:t>
            </w:r>
          </w:p>
          <w:p w14:paraId="5682F8A8" w14:textId="77777777" w:rsidR="0059343B" w:rsidRPr="00222E4B" w:rsidRDefault="0059343B" w:rsidP="00AD4C3C">
            <w:pPr>
              <w:pStyle w:val="NoSpacing"/>
              <w:ind w:left="720"/>
              <w:rPr>
                <w:rFonts w:ascii="Arial" w:hAnsi="Arial" w:cs="Arial"/>
                <w:bCs/>
              </w:rPr>
            </w:pPr>
            <w:r w:rsidRPr="00222E4B">
              <w:rPr>
                <w:rFonts w:ascii="Arial" w:hAnsi="Arial" w:cs="Arial"/>
                <w:bCs/>
              </w:rPr>
              <w:t>2200 SW Gage Boulevard</w:t>
            </w:r>
          </w:p>
          <w:p w14:paraId="5682F8A9" w14:textId="77777777" w:rsidR="0059343B" w:rsidRDefault="0059343B" w:rsidP="00C51DCF">
            <w:pPr>
              <w:pStyle w:val="NoSpacing"/>
              <w:ind w:left="720"/>
              <w:rPr>
                <w:rFonts w:ascii="Arial" w:hAnsi="Arial" w:cs="Arial"/>
                <w:bCs/>
              </w:rPr>
            </w:pPr>
            <w:r w:rsidRPr="00222E4B">
              <w:rPr>
                <w:rFonts w:ascii="Arial" w:hAnsi="Arial" w:cs="Arial"/>
                <w:bCs/>
              </w:rPr>
              <w:t>Topeka, KS 66222</w:t>
            </w:r>
          </w:p>
        </w:tc>
      </w:tr>
    </w:tbl>
    <w:p w14:paraId="5682F8AB" w14:textId="77777777" w:rsidR="0059343B" w:rsidRPr="002B4F6F" w:rsidRDefault="0059343B" w:rsidP="00C51DCF">
      <w:pPr>
        <w:rPr>
          <w:rFonts w:ascii="Arial" w:hAnsi="Arial" w:cs="Arial"/>
          <w:b/>
        </w:rPr>
      </w:pPr>
    </w:p>
    <w:p w14:paraId="5682F8AC" w14:textId="77777777" w:rsidR="0059343B" w:rsidRDefault="0059343B" w:rsidP="00E572F6">
      <w:pPr>
        <w:jc w:val="center"/>
        <w:rPr>
          <w:rFonts w:ascii="Arial" w:hAnsi="Arial" w:cs="Arial"/>
        </w:rPr>
      </w:pPr>
      <w:r w:rsidRPr="00E572F6">
        <w:rPr>
          <w:rFonts w:ascii="Arial" w:hAnsi="Arial" w:cs="Arial"/>
        </w:rPr>
        <w:t>RESPONSE TO QUESTION</w:t>
      </w:r>
    </w:p>
    <w:p w14:paraId="5682F8AD" w14:textId="77777777" w:rsidR="0059343B" w:rsidRDefault="0059343B" w:rsidP="00E572F6">
      <w:pPr>
        <w:pStyle w:val="ListParagraph"/>
        <w:numPr>
          <w:ilvl w:val="0"/>
          <w:numId w:val="2"/>
        </w:numPr>
        <w:rPr>
          <w:rFonts w:ascii="Arial" w:hAnsi="Arial" w:cs="Arial"/>
        </w:rPr>
      </w:pPr>
      <w:r w:rsidRPr="00E572F6">
        <w:rPr>
          <w:rFonts w:ascii="Arial" w:hAnsi="Arial" w:cs="Arial"/>
        </w:rPr>
        <w:t>The item description on the solicitation document states, “Video Borescope Flexible Inspection Scope”.  Do you just want the scope itself, or the complete system that would be necessary to use the scope?  Please clarify.</w:t>
      </w:r>
    </w:p>
    <w:p w14:paraId="7D45BBE6" w14:textId="77777777" w:rsidR="009959AA" w:rsidRPr="00E572F6" w:rsidRDefault="009959AA" w:rsidP="009959AA">
      <w:pPr>
        <w:pStyle w:val="ListParagraph"/>
        <w:rPr>
          <w:rFonts w:ascii="Arial" w:hAnsi="Arial" w:cs="Arial"/>
        </w:rPr>
      </w:pPr>
    </w:p>
    <w:p w14:paraId="5682F8AE" w14:textId="77777777" w:rsidR="0059343B" w:rsidRPr="004D38E6" w:rsidRDefault="0059343B" w:rsidP="00E572F6">
      <w:pPr>
        <w:pStyle w:val="ListParagraph"/>
        <w:rPr>
          <w:rFonts w:ascii="Arial" w:hAnsi="Arial" w:cs="Arial"/>
          <w:color w:val="E36C0A" w:themeColor="accent6" w:themeShade="BF"/>
        </w:rPr>
      </w:pPr>
      <w:r w:rsidRPr="004D38E6">
        <w:rPr>
          <w:rFonts w:ascii="Arial" w:hAnsi="Arial" w:cs="Arial"/>
          <w:color w:val="E36C0A" w:themeColor="accent6" w:themeShade="BF"/>
        </w:rPr>
        <w:t xml:space="preserve">The facility is requesting the entire kit/system for which the scope will be fully operational as stated in the Statement of Requirement 3. n. </w:t>
      </w:r>
    </w:p>
    <w:p w14:paraId="5FAAD735" w14:textId="77777777" w:rsidR="009959AA" w:rsidRDefault="009959AA" w:rsidP="00242FEF">
      <w:pPr>
        <w:pStyle w:val="Heading2"/>
      </w:pPr>
    </w:p>
    <w:p w14:paraId="33C27D29" w14:textId="77777777" w:rsidR="009959AA" w:rsidRDefault="009959AA" w:rsidP="00242FEF">
      <w:pPr>
        <w:pStyle w:val="Heading2"/>
      </w:pPr>
    </w:p>
    <w:p w14:paraId="5682F8AF" w14:textId="380F0869" w:rsidR="0059343B" w:rsidRDefault="0059343B" w:rsidP="00242FEF">
      <w:pPr>
        <w:pStyle w:val="Heading2"/>
      </w:pPr>
      <w:r>
        <w:t>A.1 PRICE/COST SCHEDULE</w:t>
      </w:r>
    </w:p>
    <w:p w14:paraId="5682F8B0" w14:textId="77777777" w:rsidR="0059343B" w:rsidRDefault="0059343B" w:rsidP="00242FEF">
      <w:pPr>
        <w:pStyle w:val="Heading3"/>
      </w:pPr>
      <w:r>
        <w:t>ITEM INFORMATION</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2"/>
        <w:gridCol w:w="3431"/>
        <w:gridCol w:w="1341"/>
        <w:gridCol w:w="730"/>
        <w:gridCol w:w="1330"/>
        <w:gridCol w:w="1562"/>
      </w:tblGrid>
      <w:tr w:rsidR="0059343B" w14:paraId="5682F8B7" w14:textId="77777777" w:rsidTr="004D38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vAlign w:val="bottom"/>
            <w:hideMark/>
          </w:tcPr>
          <w:p w14:paraId="5682F8B1" w14:textId="77777777" w:rsidR="0059343B" w:rsidRDefault="0059343B" w:rsidP="009959AA">
            <w:pPr>
              <w:spacing w:before="60" w:after="60"/>
              <w:jc w:val="center"/>
            </w:pPr>
            <w:r>
              <w:t>ITEM NUMBER</w:t>
            </w:r>
          </w:p>
        </w:tc>
        <w:tc>
          <w:tcPr>
            <w:tcW w:w="3966" w:type="dxa"/>
            <w:vAlign w:val="bottom"/>
            <w:hideMark/>
          </w:tcPr>
          <w:p w14:paraId="5682F8B2" w14:textId="77777777" w:rsidR="0059343B" w:rsidRDefault="0059343B" w:rsidP="009959AA">
            <w:pPr>
              <w:spacing w:before="60" w:after="60"/>
              <w:jc w:val="center"/>
              <w:cnfStyle w:val="100000000000" w:firstRow="1" w:lastRow="0" w:firstColumn="0" w:lastColumn="0" w:oddVBand="0" w:evenVBand="0" w:oddHBand="0" w:evenHBand="0" w:firstRowFirstColumn="0" w:firstRowLastColumn="0" w:lastRowFirstColumn="0" w:lastRowLastColumn="0"/>
            </w:pPr>
            <w:r>
              <w:t>DESCRIPTION OF SUPPLIES/SERVICES</w:t>
            </w:r>
          </w:p>
        </w:tc>
        <w:tc>
          <w:tcPr>
            <w:tcW w:w="800" w:type="dxa"/>
            <w:vAlign w:val="bottom"/>
            <w:hideMark/>
          </w:tcPr>
          <w:p w14:paraId="5682F8B3" w14:textId="77777777" w:rsidR="0059343B" w:rsidRDefault="0059343B" w:rsidP="009959AA">
            <w:pPr>
              <w:spacing w:before="60" w:after="60"/>
              <w:jc w:val="center"/>
              <w:cnfStyle w:val="100000000000" w:firstRow="1" w:lastRow="0" w:firstColumn="0" w:lastColumn="0" w:oddVBand="0" w:evenVBand="0" w:oddHBand="0" w:evenHBand="0" w:firstRowFirstColumn="0" w:firstRowLastColumn="0" w:lastRowFirstColumn="0" w:lastRowLastColumn="0"/>
            </w:pPr>
            <w:r>
              <w:t>QUANTITY</w:t>
            </w:r>
          </w:p>
        </w:tc>
        <w:tc>
          <w:tcPr>
            <w:tcW w:w="730" w:type="dxa"/>
            <w:vAlign w:val="bottom"/>
            <w:hideMark/>
          </w:tcPr>
          <w:p w14:paraId="5682F8B4" w14:textId="77777777" w:rsidR="0059343B" w:rsidRDefault="0059343B" w:rsidP="009959AA">
            <w:pPr>
              <w:spacing w:before="60" w:after="60"/>
              <w:jc w:val="center"/>
              <w:cnfStyle w:val="100000000000" w:firstRow="1" w:lastRow="0" w:firstColumn="0" w:lastColumn="0" w:oddVBand="0" w:evenVBand="0" w:oddHBand="0" w:evenHBand="0" w:firstRowFirstColumn="0" w:firstRowLastColumn="0" w:lastRowFirstColumn="0" w:lastRowLastColumn="0"/>
            </w:pPr>
            <w:r>
              <w:t>UNIT</w:t>
            </w:r>
          </w:p>
        </w:tc>
        <w:tc>
          <w:tcPr>
            <w:tcW w:w="1336" w:type="dxa"/>
            <w:vAlign w:val="bottom"/>
            <w:hideMark/>
          </w:tcPr>
          <w:p w14:paraId="5682F8B5" w14:textId="77777777" w:rsidR="0059343B" w:rsidRDefault="0059343B" w:rsidP="009959AA">
            <w:pPr>
              <w:spacing w:before="60" w:after="60"/>
              <w:jc w:val="center"/>
              <w:cnfStyle w:val="100000000000" w:firstRow="1" w:lastRow="0" w:firstColumn="0" w:lastColumn="0" w:oddVBand="0" w:evenVBand="0" w:oddHBand="0" w:evenHBand="0" w:firstRowFirstColumn="0" w:firstRowLastColumn="0" w:lastRowFirstColumn="0" w:lastRowLastColumn="0"/>
            </w:pPr>
            <w:r>
              <w:t>UNIT PRICE</w:t>
            </w:r>
          </w:p>
        </w:tc>
        <w:tc>
          <w:tcPr>
            <w:tcW w:w="1562" w:type="dxa"/>
            <w:vAlign w:val="bottom"/>
            <w:hideMark/>
          </w:tcPr>
          <w:p w14:paraId="5682F8B6" w14:textId="77777777" w:rsidR="0059343B" w:rsidRDefault="0059343B" w:rsidP="009959AA">
            <w:pPr>
              <w:spacing w:before="60" w:after="60"/>
              <w:jc w:val="center"/>
              <w:cnfStyle w:val="100000000000" w:firstRow="1" w:lastRow="0" w:firstColumn="0" w:lastColumn="0" w:oddVBand="0" w:evenVBand="0" w:oddHBand="0" w:evenHBand="0" w:firstRowFirstColumn="0" w:firstRowLastColumn="0" w:lastRowFirstColumn="0" w:lastRowLastColumn="0"/>
            </w:pPr>
            <w:r>
              <w:t>AMOUNT</w:t>
            </w:r>
          </w:p>
        </w:tc>
      </w:tr>
      <w:tr w:rsidR="009959AA" w14:paraId="5682F8BE" w14:textId="77777777" w:rsidTr="004D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one" w:sz="0" w:space="0" w:color="auto"/>
              <w:left w:val="none" w:sz="0" w:space="0" w:color="auto"/>
              <w:bottom w:val="none" w:sz="0" w:space="0" w:color="auto"/>
            </w:tcBorders>
            <w:vAlign w:val="center"/>
            <w:hideMark/>
          </w:tcPr>
          <w:p w14:paraId="5682F8B8" w14:textId="77777777" w:rsidR="009959AA" w:rsidRDefault="009959AA" w:rsidP="009959AA">
            <w:pPr>
              <w:jc w:val="center"/>
            </w:pPr>
            <w:r>
              <w:t>0001</w:t>
            </w:r>
          </w:p>
        </w:tc>
        <w:tc>
          <w:tcPr>
            <w:tcW w:w="3966" w:type="dxa"/>
            <w:tcBorders>
              <w:top w:val="none" w:sz="0" w:space="0" w:color="auto"/>
              <w:bottom w:val="none" w:sz="0" w:space="0" w:color="auto"/>
            </w:tcBorders>
            <w:hideMark/>
          </w:tcPr>
          <w:p w14:paraId="03B1136A" w14:textId="77777777" w:rsidR="009959AA" w:rsidRDefault="009959AA" w:rsidP="009959AA">
            <w:pPr>
              <w:cnfStyle w:val="000000100000" w:firstRow="0" w:lastRow="0" w:firstColumn="0" w:lastColumn="0" w:oddVBand="0" w:evenVBand="0" w:oddHBand="1" w:evenHBand="0" w:firstRowFirstColumn="0" w:firstRowLastColumn="0" w:lastRowFirstColumn="0" w:lastRowLastColumn="0"/>
            </w:pPr>
            <w:r>
              <w:t>Video Borescope Flexible Inspection Scope Kit to include all necessary attachments for the scope to be fully operational.</w:t>
            </w:r>
          </w:p>
          <w:p w14:paraId="5682F8B9" w14:textId="50A46265" w:rsidR="009959AA" w:rsidRDefault="009959AA" w:rsidP="009959AA">
            <w:pPr>
              <w:cnfStyle w:val="000000100000" w:firstRow="0" w:lastRow="0" w:firstColumn="0" w:lastColumn="0" w:oddVBand="0" w:evenVBand="0" w:oddHBand="1" w:evenHBand="0" w:firstRowFirstColumn="0" w:firstRowLastColumn="0" w:lastRowFirstColumn="0" w:lastRowLastColumn="0"/>
            </w:pPr>
            <w:r>
              <w:t>PSC: 6515</w:t>
            </w:r>
          </w:p>
        </w:tc>
        <w:tc>
          <w:tcPr>
            <w:tcW w:w="800" w:type="dxa"/>
            <w:tcBorders>
              <w:top w:val="none" w:sz="0" w:space="0" w:color="auto"/>
              <w:bottom w:val="none" w:sz="0" w:space="0" w:color="auto"/>
            </w:tcBorders>
            <w:vAlign w:val="center"/>
            <w:hideMark/>
          </w:tcPr>
          <w:p w14:paraId="5682F8BA" w14:textId="389E4ACE" w:rsidR="009959AA" w:rsidRPr="009959AA" w:rsidRDefault="009959AA" w:rsidP="009959AA">
            <w:pPr>
              <w:jc w:val="center"/>
              <w:cnfStyle w:val="000000100000" w:firstRow="0" w:lastRow="0" w:firstColumn="0" w:lastColumn="0" w:oddVBand="0" w:evenVBand="0" w:oddHBand="1" w:evenHBand="0" w:firstRowFirstColumn="0" w:firstRowLastColumn="0" w:lastRowFirstColumn="0" w:lastRowLastColumn="0"/>
              <w:rPr>
                <w:b/>
                <w:bCs/>
              </w:rPr>
            </w:pPr>
            <w:r>
              <w:rPr>
                <w:b/>
                <w:bCs/>
              </w:rPr>
              <w:t>5</w:t>
            </w:r>
          </w:p>
        </w:tc>
        <w:tc>
          <w:tcPr>
            <w:tcW w:w="730" w:type="dxa"/>
            <w:tcBorders>
              <w:top w:val="none" w:sz="0" w:space="0" w:color="auto"/>
              <w:bottom w:val="none" w:sz="0" w:space="0" w:color="auto"/>
            </w:tcBorders>
            <w:vAlign w:val="center"/>
            <w:hideMark/>
          </w:tcPr>
          <w:p w14:paraId="5682F8BB" w14:textId="2E8D5662" w:rsidR="009959AA" w:rsidRPr="009959AA" w:rsidRDefault="009959AA" w:rsidP="009959AA">
            <w:pPr>
              <w:jc w:val="center"/>
              <w:cnfStyle w:val="000000100000" w:firstRow="0" w:lastRow="0" w:firstColumn="0" w:lastColumn="0" w:oddVBand="0" w:evenVBand="0" w:oddHBand="1" w:evenHBand="0" w:firstRowFirstColumn="0" w:firstRowLastColumn="0" w:lastRowFirstColumn="0" w:lastRowLastColumn="0"/>
              <w:rPr>
                <w:b/>
                <w:bCs/>
              </w:rPr>
            </w:pPr>
            <w:r w:rsidRPr="009959AA">
              <w:rPr>
                <w:b/>
                <w:bCs/>
              </w:rPr>
              <w:t>EA</w:t>
            </w:r>
          </w:p>
        </w:tc>
        <w:tc>
          <w:tcPr>
            <w:tcW w:w="1336" w:type="dxa"/>
            <w:tcBorders>
              <w:top w:val="none" w:sz="0" w:space="0" w:color="auto"/>
              <w:bottom w:val="none" w:sz="0" w:space="0" w:color="auto"/>
            </w:tcBorders>
            <w:vAlign w:val="center"/>
            <w:hideMark/>
          </w:tcPr>
          <w:p w14:paraId="5682F8BC" w14:textId="19C2CD89" w:rsidR="009959AA" w:rsidRPr="009959AA" w:rsidRDefault="009959AA" w:rsidP="009959AA">
            <w:pPr>
              <w:jc w:val="right"/>
              <w:cnfStyle w:val="000000100000" w:firstRow="0" w:lastRow="0" w:firstColumn="0" w:lastColumn="0" w:oddVBand="0" w:evenVBand="0" w:oddHBand="1" w:evenHBand="0" w:firstRowFirstColumn="0" w:firstRowLastColumn="0" w:lastRowFirstColumn="0" w:lastRowLastColumn="0"/>
              <w:rPr>
                <w:b/>
                <w:bCs/>
              </w:rPr>
            </w:pPr>
            <w:r w:rsidRPr="009959AA">
              <w:rPr>
                <w:b/>
                <w:bCs/>
              </w:rPr>
              <w:t>$________</w:t>
            </w:r>
          </w:p>
        </w:tc>
        <w:tc>
          <w:tcPr>
            <w:tcW w:w="1562" w:type="dxa"/>
            <w:tcBorders>
              <w:top w:val="none" w:sz="0" w:space="0" w:color="auto"/>
              <w:bottom w:val="none" w:sz="0" w:space="0" w:color="auto"/>
              <w:right w:val="none" w:sz="0" w:space="0" w:color="auto"/>
            </w:tcBorders>
            <w:vAlign w:val="center"/>
            <w:hideMark/>
          </w:tcPr>
          <w:p w14:paraId="5682F8BD" w14:textId="660B05F7" w:rsidR="009959AA" w:rsidRPr="009959AA" w:rsidRDefault="009959AA" w:rsidP="009959AA">
            <w:pPr>
              <w:jc w:val="right"/>
              <w:cnfStyle w:val="000000100000" w:firstRow="0" w:lastRow="0" w:firstColumn="0" w:lastColumn="0" w:oddVBand="0" w:evenVBand="0" w:oddHBand="1" w:evenHBand="0" w:firstRowFirstColumn="0" w:firstRowLastColumn="0" w:lastRowFirstColumn="0" w:lastRowLastColumn="0"/>
              <w:rPr>
                <w:b/>
                <w:bCs/>
              </w:rPr>
            </w:pPr>
            <w:r w:rsidRPr="009959AA">
              <w:rPr>
                <w:b/>
                <w:bCs/>
              </w:rPr>
              <w:t>$__________</w:t>
            </w:r>
          </w:p>
        </w:tc>
      </w:tr>
      <w:tr w:rsidR="0087423D" w14:paraId="5682F8C9" w14:textId="77777777" w:rsidTr="004D38E6">
        <w:tc>
          <w:tcPr>
            <w:cnfStyle w:val="001000000000" w:firstRow="0" w:lastRow="0" w:firstColumn="1" w:lastColumn="0" w:oddVBand="0" w:evenVBand="0" w:oddHBand="0" w:evenHBand="0" w:firstRowFirstColumn="0" w:firstRowLastColumn="0" w:lastRowFirstColumn="0" w:lastRowLastColumn="0"/>
            <w:tcW w:w="1182" w:type="dxa"/>
            <w:vAlign w:val="center"/>
            <w:hideMark/>
          </w:tcPr>
          <w:p w14:paraId="5682F8C3" w14:textId="77777777" w:rsidR="0059343B" w:rsidRDefault="0059343B" w:rsidP="009959AA">
            <w:pPr>
              <w:jc w:val="center"/>
            </w:pPr>
            <w:r>
              <w:t>0002</w:t>
            </w:r>
          </w:p>
        </w:tc>
        <w:tc>
          <w:tcPr>
            <w:tcW w:w="3966" w:type="dxa"/>
            <w:hideMark/>
          </w:tcPr>
          <w:p w14:paraId="67C56993" w14:textId="77777777" w:rsidR="0059343B" w:rsidRDefault="009959AA" w:rsidP="00242FEF">
            <w:pPr>
              <w:cnfStyle w:val="000000000000" w:firstRow="0" w:lastRow="0" w:firstColumn="0" w:lastColumn="0" w:oddVBand="0" w:evenVBand="0" w:oddHBand="0" w:evenHBand="0" w:firstRowFirstColumn="0" w:firstRowLastColumn="0" w:lastRowFirstColumn="0" w:lastRowLastColumn="0"/>
            </w:pPr>
            <w:r>
              <w:t>Video Borescope Flexible Inspection Scope Kit to include all necessary attachments for the scope to be fully operational.</w:t>
            </w:r>
          </w:p>
          <w:p w14:paraId="5682F8C4" w14:textId="52699B2D" w:rsidR="009959AA" w:rsidRDefault="009959AA" w:rsidP="00242FEF">
            <w:pPr>
              <w:cnfStyle w:val="000000000000" w:firstRow="0" w:lastRow="0" w:firstColumn="0" w:lastColumn="0" w:oddVBand="0" w:evenVBand="0" w:oddHBand="0" w:evenHBand="0" w:firstRowFirstColumn="0" w:firstRowLastColumn="0" w:lastRowFirstColumn="0" w:lastRowLastColumn="0"/>
            </w:pPr>
            <w:r>
              <w:t>PSC: 6515</w:t>
            </w:r>
          </w:p>
        </w:tc>
        <w:tc>
          <w:tcPr>
            <w:tcW w:w="800" w:type="dxa"/>
            <w:vAlign w:val="center"/>
            <w:hideMark/>
          </w:tcPr>
          <w:p w14:paraId="5682F8C5" w14:textId="6F0116D5" w:rsidR="0059343B" w:rsidRPr="009959AA" w:rsidRDefault="0059343B" w:rsidP="009959AA">
            <w:pPr>
              <w:jc w:val="center"/>
              <w:cnfStyle w:val="000000000000" w:firstRow="0" w:lastRow="0" w:firstColumn="0" w:lastColumn="0" w:oddVBand="0" w:evenVBand="0" w:oddHBand="0" w:evenHBand="0" w:firstRowFirstColumn="0" w:firstRowLastColumn="0" w:lastRowFirstColumn="0" w:lastRowLastColumn="0"/>
              <w:rPr>
                <w:b/>
                <w:bCs/>
              </w:rPr>
            </w:pPr>
            <w:r w:rsidRPr="009959AA">
              <w:rPr>
                <w:b/>
                <w:bCs/>
              </w:rPr>
              <w:t>3</w:t>
            </w:r>
          </w:p>
        </w:tc>
        <w:tc>
          <w:tcPr>
            <w:tcW w:w="730" w:type="dxa"/>
            <w:vAlign w:val="center"/>
            <w:hideMark/>
          </w:tcPr>
          <w:p w14:paraId="5682F8C6" w14:textId="77777777" w:rsidR="0059343B" w:rsidRPr="009959AA" w:rsidRDefault="0059343B" w:rsidP="009959AA">
            <w:pPr>
              <w:jc w:val="center"/>
              <w:cnfStyle w:val="000000000000" w:firstRow="0" w:lastRow="0" w:firstColumn="0" w:lastColumn="0" w:oddVBand="0" w:evenVBand="0" w:oddHBand="0" w:evenHBand="0" w:firstRowFirstColumn="0" w:firstRowLastColumn="0" w:lastRowFirstColumn="0" w:lastRowLastColumn="0"/>
              <w:rPr>
                <w:b/>
                <w:bCs/>
              </w:rPr>
            </w:pPr>
            <w:r w:rsidRPr="009959AA">
              <w:rPr>
                <w:b/>
                <w:bCs/>
              </w:rPr>
              <w:t>EA</w:t>
            </w:r>
          </w:p>
        </w:tc>
        <w:tc>
          <w:tcPr>
            <w:tcW w:w="1336" w:type="dxa"/>
            <w:vAlign w:val="center"/>
            <w:hideMark/>
          </w:tcPr>
          <w:p w14:paraId="5682F8C7" w14:textId="43632E4F" w:rsidR="0059343B" w:rsidRPr="009959AA" w:rsidRDefault="009959AA" w:rsidP="007A0BB2">
            <w:pPr>
              <w:jc w:val="right"/>
              <w:cnfStyle w:val="000000000000" w:firstRow="0" w:lastRow="0" w:firstColumn="0" w:lastColumn="0" w:oddVBand="0" w:evenVBand="0" w:oddHBand="0" w:evenHBand="0" w:firstRowFirstColumn="0" w:firstRowLastColumn="0" w:lastRowFirstColumn="0" w:lastRowLastColumn="0"/>
              <w:rPr>
                <w:b/>
                <w:bCs/>
              </w:rPr>
            </w:pPr>
            <w:r w:rsidRPr="009959AA">
              <w:rPr>
                <w:b/>
                <w:bCs/>
              </w:rPr>
              <w:t>$</w:t>
            </w:r>
            <w:r w:rsidR="0059343B" w:rsidRPr="009959AA">
              <w:rPr>
                <w:b/>
                <w:bCs/>
              </w:rPr>
              <w:t>________</w:t>
            </w:r>
          </w:p>
        </w:tc>
        <w:tc>
          <w:tcPr>
            <w:tcW w:w="1562" w:type="dxa"/>
            <w:vAlign w:val="center"/>
            <w:hideMark/>
          </w:tcPr>
          <w:p w14:paraId="5682F8C8" w14:textId="2AA1B5C5" w:rsidR="0059343B" w:rsidRPr="009959AA" w:rsidRDefault="009959AA" w:rsidP="00242FEF">
            <w:pPr>
              <w:jc w:val="right"/>
              <w:cnfStyle w:val="000000000000" w:firstRow="0" w:lastRow="0" w:firstColumn="0" w:lastColumn="0" w:oddVBand="0" w:evenVBand="0" w:oddHBand="0" w:evenHBand="0" w:firstRowFirstColumn="0" w:firstRowLastColumn="0" w:lastRowFirstColumn="0" w:lastRowLastColumn="0"/>
              <w:rPr>
                <w:b/>
                <w:bCs/>
              </w:rPr>
            </w:pPr>
            <w:r w:rsidRPr="009959AA">
              <w:rPr>
                <w:b/>
                <w:bCs/>
              </w:rPr>
              <w:t>$</w:t>
            </w:r>
            <w:r w:rsidR="0059343B" w:rsidRPr="009959AA">
              <w:rPr>
                <w:b/>
                <w:bCs/>
              </w:rPr>
              <w:t>__________</w:t>
            </w:r>
          </w:p>
        </w:tc>
      </w:tr>
      <w:tr w:rsidR="009959AA" w14:paraId="5682F8D4" w14:textId="77777777" w:rsidTr="00995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4" w:type="dxa"/>
            <w:gridSpan w:val="5"/>
            <w:tcBorders>
              <w:top w:val="none" w:sz="0" w:space="0" w:color="auto"/>
              <w:left w:val="none" w:sz="0" w:space="0" w:color="auto"/>
              <w:bottom w:val="none" w:sz="0" w:space="0" w:color="auto"/>
            </w:tcBorders>
            <w:hideMark/>
          </w:tcPr>
          <w:p w14:paraId="5682F8D2" w14:textId="77777777" w:rsidR="009959AA" w:rsidRPr="00FF3F04" w:rsidRDefault="009959AA" w:rsidP="009959AA">
            <w:pPr>
              <w:spacing w:before="200"/>
              <w:jc w:val="right"/>
              <w:rPr>
                <w:b w:val="0"/>
              </w:rPr>
            </w:pPr>
            <w:r w:rsidRPr="00FF3F04">
              <w:t>GRAND TOTAL</w:t>
            </w:r>
          </w:p>
        </w:tc>
        <w:tc>
          <w:tcPr>
            <w:tcW w:w="1562" w:type="dxa"/>
            <w:tcBorders>
              <w:top w:val="none" w:sz="0" w:space="0" w:color="auto"/>
              <w:bottom w:val="none" w:sz="0" w:space="0" w:color="auto"/>
              <w:right w:val="none" w:sz="0" w:space="0" w:color="auto"/>
            </w:tcBorders>
            <w:hideMark/>
          </w:tcPr>
          <w:p w14:paraId="5682F8D3" w14:textId="4E70D4C2" w:rsidR="009959AA" w:rsidRPr="00FF3F04" w:rsidRDefault="009959AA" w:rsidP="009959AA">
            <w:pPr>
              <w:spacing w:before="200"/>
              <w:jc w:val="right"/>
              <w:cnfStyle w:val="000000100000" w:firstRow="0" w:lastRow="0" w:firstColumn="0" w:lastColumn="0" w:oddVBand="0" w:evenVBand="0" w:oddHBand="1" w:evenHBand="0" w:firstRowFirstColumn="0" w:firstRowLastColumn="0" w:lastRowFirstColumn="0" w:lastRowLastColumn="0"/>
              <w:rPr>
                <w:b/>
              </w:rPr>
            </w:pPr>
            <w:r>
              <w:rPr>
                <w:b/>
              </w:rPr>
              <w:t>$</w:t>
            </w:r>
            <w:r w:rsidRPr="00FF3F04">
              <w:rPr>
                <w:b/>
              </w:rPr>
              <w:t>__________</w:t>
            </w:r>
          </w:p>
        </w:tc>
      </w:tr>
    </w:tbl>
    <w:p w14:paraId="5682F8D5" w14:textId="77777777" w:rsidR="0059343B" w:rsidRDefault="0059343B"/>
    <w:sectPr w:rsidR="0059343B">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620E" w14:textId="77777777" w:rsidR="006A5BFC" w:rsidRDefault="006A5BFC" w:rsidP="004D38E6">
      <w:pPr>
        <w:spacing w:after="0" w:line="240" w:lineRule="auto"/>
      </w:pPr>
      <w:r>
        <w:separator/>
      </w:r>
    </w:p>
  </w:endnote>
  <w:endnote w:type="continuationSeparator" w:id="0">
    <w:p w14:paraId="72B088D8" w14:textId="77777777" w:rsidR="006A5BFC" w:rsidRDefault="006A5BFC" w:rsidP="004D3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469084"/>
      <w:docPartObj>
        <w:docPartGallery w:val="Page Numbers (Bottom of Page)"/>
        <w:docPartUnique/>
      </w:docPartObj>
    </w:sdtPr>
    <w:sdtContent>
      <w:sdt>
        <w:sdtPr>
          <w:id w:val="-1769616900"/>
          <w:docPartObj>
            <w:docPartGallery w:val="Page Numbers (Top of Page)"/>
            <w:docPartUnique/>
          </w:docPartObj>
        </w:sdtPr>
        <w:sdtContent>
          <w:p w14:paraId="58A8644F" w14:textId="233517EF" w:rsidR="004D38E6" w:rsidRDefault="004D38E6">
            <w:pPr>
              <w:pStyle w:val="Footer"/>
              <w:jc w:val="right"/>
            </w:pPr>
            <w:r>
              <w:t xml:space="preserve">Page </w:t>
            </w:r>
            <w:r>
              <w:rPr>
                <w:b w:val="0"/>
                <w:bCs w:val="0"/>
                <w:sz w:val="24"/>
                <w:szCs w:val="24"/>
              </w:rPr>
              <w:fldChar w:fldCharType="begin"/>
            </w:r>
            <w:r>
              <w:instrText xml:space="preserve"> PAGE </w:instrText>
            </w:r>
            <w:r>
              <w:rPr>
                <w:b w:val="0"/>
                <w:bCs w:val="0"/>
                <w:sz w:val="24"/>
                <w:szCs w:val="24"/>
              </w:rPr>
              <w:fldChar w:fldCharType="separate"/>
            </w:r>
            <w:r>
              <w:rPr>
                <w:noProof/>
              </w:rPr>
              <w:t>2</w:t>
            </w:r>
            <w:r>
              <w:rPr>
                <w:b w:val="0"/>
                <w:bCs w:val="0"/>
                <w:sz w:val="24"/>
                <w:szCs w:val="24"/>
              </w:rPr>
              <w:fldChar w:fldCharType="end"/>
            </w:r>
            <w:r>
              <w:t xml:space="preserve"> of </w:t>
            </w:r>
            <w:r>
              <w:rPr>
                <w:b w:val="0"/>
                <w:bCs w:val="0"/>
                <w:sz w:val="24"/>
                <w:szCs w:val="24"/>
              </w:rPr>
              <w:fldChar w:fldCharType="begin"/>
            </w:r>
            <w:r>
              <w:instrText xml:space="preserve"> NUMPAGES  </w:instrText>
            </w:r>
            <w:r>
              <w:rPr>
                <w:b w:val="0"/>
                <w:bCs w:val="0"/>
                <w:sz w:val="24"/>
                <w:szCs w:val="24"/>
              </w:rPr>
              <w:fldChar w:fldCharType="separate"/>
            </w:r>
            <w:r>
              <w:rPr>
                <w:noProof/>
              </w:rPr>
              <w:t>2</w:t>
            </w:r>
            <w:r>
              <w:rPr>
                <w:b w:val="0"/>
                <w:bCs w:val="0"/>
                <w:sz w:val="24"/>
                <w:szCs w:val="24"/>
              </w:rPr>
              <w:fldChar w:fldCharType="end"/>
            </w:r>
          </w:p>
        </w:sdtContent>
      </w:sdt>
    </w:sdtContent>
  </w:sdt>
  <w:p w14:paraId="484E339F" w14:textId="77777777" w:rsidR="004D38E6" w:rsidRDefault="004D3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224B3" w14:textId="77777777" w:rsidR="006A5BFC" w:rsidRDefault="006A5BFC" w:rsidP="004D38E6">
      <w:pPr>
        <w:spacing w:after="0" w:line="240" w:lineRule="auto"/>
      </w:pPr>
      <w:r>
        <w:separator/>
      </w:r>
    </w:p>
  </w:footnote>
  <w:footnote w:type="continuationSeparator" w:id="0">
    <w:p w14:paraId="366EF233" w14:textId="77777777" w:rsidR="006A5BFC" w:rsidRDefault="006A5BFC" w:rsidP="004D38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92E37"/>
    <w:multiLevelType w:val="hybridMultilevel"/>
    <w:tmpl w:val="2DA68DE4"/>
    <w:lvl w:ilvl="0" w:tplc="CF44F550">
      <w:start w:val="1"/>
      <w:numFmt w:val="decimal"/>
      <w:lvlText w:val="%1."/>
      <w:lvlJc w:val="left"/>
      <w:pPr>
        <w:ind w:left="720" w:hanging="360"/>
      </w:pPr>
      <w:rPr>
        <w:rFonts w:hint="default"/>
      </w:rPr>
    </w:lvl>
    <w:lvl w:ilvl="1" w:tplc="91C6E914" w:tentative="1">
      <w:start w:val="1"/>
      <w:numFmt w:val="lowerLetter"/>
      <w:lvlText w:val="%2."/>
      <w:lvlJc w:val="left"/>
      <w:pPr>
        <w:ind w:left="1440" w:hanging="360"/>
      </w:pPr>
    </w:lvl>
    <w:lvl w:ilvl="2" w:tplc="540E2400" w:tentative="1">
      <w:start w:val="1"/>
      <w:numFmt w:val="lowerRoman"/>
      <w:lvlText w:val="%3."/>
      <w:lvlJc w:val="right"/>
      <w:pPr>
        <w:ind w:left="2160" w:hanging="180"/>
      </w:pPr>
    </w:lvl>
    <w:lvl w:ilvl="3" w:tplc="627474F0" w:tentative="1">
      <w:start w:val="1"/>
      <w:numFmt w:val="decimal"/>
      <w:lvlText w:val="%4."/>
      <w:lvlJc w:val="left"/>
      <w:pPr>
        <w:ind w:left="2880" w:hanging="360"/>
      </w:pPr>
    </w:lvl>
    <w:lvl w:ilvl="4" w:tplc="B5CA7852" w:tentative="1">
      <w:start w:val="1"/>
      <w:numFmt w:val="lowerLetter"/>
      <w:lvlText w:val="%5."/>
      <w:lvlJc w:val="left"/>
      <w:pPr>
        <w:ind w:left="3600" w:hanging="360"/>
      </w:pPr>
    </w:lvl>
    <w:lvl w:ilvl="5" w:tplc="5FDA9202" w:tentative="1">
      <w:start w:val="1"/>
      <w:numFmt w:val="lowerRoman"/>
      <w:lvlText w:val="%6."/>
      <w:lvlJc w:val="right"/>
      <w:pPr>
        <w:ind w:left="4320" w:hanging="180"/>
      </w:pPr>
    </w:lvl>
    <w:lvl w:ilvl="6" w:tplc="DEA640A2" w:tentative="1">
      <w:start w:val="1"/>
      <w:numFmt w:val="decimal"/>
      <w:lvlText w:val="%7."/>
      <w:lvlJc w:val="left"/>
      <w:pPr>
        <w:ind w:left="5040" w:hanging="360"/>
      </w:pPr>
    </w:lvl>
    <w:lvl w:ilvl="7" w:tplc="EFEA8CDE" w:tentative="1">
      <w:start w:val="1"/>
      <w:numFmt w:val="lowerLetter"/>
      <w:lvlText w:val="%8."/>
      <w:lvlJc w:val="left"/>
      <w:pPr>
        <w:ind w:left="5760" w:hanging="360"/>
      </w:pPr>
    </w:lvl>
    <w:lvl w:ilvl="8" w:tplc="BF5E34B8" w:tentative="1">
      <w:start w:val="1"/>
      <w:numFmt w:val="lowerRoman"/>
      <w:lvlText w:val="%9."/>
      <w:lvlJc w:val="right"/>
      <w:pPr>
        <w:ind w:left="6480" w:hanging="180"/>
      </w:pPr>
    </w:lvl>
  </w:abstractNum>
  <w:abstractNum w:abstractNumId="1" w15:restartNumberingAfterBreak="0">
    <w:nsid w:val="67BF6544"/>
    <w:multiLevelType w:val="hybridMultilevel"/>
    <w:tmpl w:val="FF32A616"/>
    <w:lvl w:ilvl="0" w:tplc="A43C1134">
      <w:start w:val="1"/>
      <w:numFmt w:val="decimal"/>
      <w:lvlText w:val="%1."/>
      <w:lvlJc w:val="left"/>
      <w:pPr>
        <w:ind w:left="360" w:hanging="360"/>
      </w:pPr>
      <w:rPr>
        <w:b w:val="0"/>
        <w:bCs w:val="0"/>
      </w:rPr>
    </w:lvl>
    <w:lvl w:ilvl="1" w:tplc="5758345C">
      <w:start w:val="1"/>
      <w:numFmt w:val="lowerLetter"/>
      <w:lvlText w:val="%2."/>
      <w:lvlJc w:val="left"/>
      <w:pPr>
        <w:ind w:left="1080" w:hanging="360"/>
      </w:pPr>
    </w:lvl>
    <w:lvl w:ilvl="2" w:tplc="018236EA">
      <w:start w:val="1"/>
      <w:numFmt w:val="lowerRoman"/>
      <w:lvlText w:val="%3."/>
      <w:lvlJc w:val="right"/>
      <w:pPr>
        <w:ind w:left="1800" w:hanging="180"/>
      </w:pPr>
    </w:lvl>
    <w:lvl w:ilvl="3" w:tplc="1B2E04BA">
      <w:start w:val="1"/>
      <w:numFmt w:val="decimal"/>
      <w:lvlText w:val="%4."/>
      <w:lvlJc w:val="left"/>
      <w:pPr>
        <w:ind w:left="2520" w:hanging="360"/>
      </w:pPr>
    </w:lvl>
    <w:lvl w:ilvl="4" w:tplc="B4EA033C" w:tentative="1">
      <w:start w:val="1"/>
      <w:numFmt w:val="lowerLetter"/>
      <w:lvlText w:val="%5."/>
      <w:lvlJc w:val="left"/>
      <w:pPr>
        <w:ind w:left="3240" w:hanging="360"/>
      </w:pPr>
    </w:lvl>
    <w:lvl w:ilvl="5" w:tplc="5900D590" w:tentative="1">
      <w:start w:val="1"/>
      <w:numFmt w:val="lowerRoman"/>
      <w:lvlText w:val="%6."/>
      <w:lvlJc w:val="right"/>
      <w:pPr>
        <w:ind w:left="3960" w:hanging="180"/>
      </w:pPr>
    </w:lvl>
    <w:lvl w:ilvl="6" w:tplc="6FC8DAA0" w:tentative="1">
      <w:start w:val="1"/>
      <w:numFmt w:val="decimal"/>
      <w:lvlText w:val="%7."/>
      <w:lvlJc w:val="left"/>
      <w:pPr>
        <w:ind w:left="4680" w:hanging="360"/>
      </w:pPr>
    </w:lvl>
    <w:lvl w:ilvl="7" w:tplc="A4B05D84" w:tentative="1">
      <w:start w:val="1"/>
      <w:numFmt w:val="lowerLetter"/>
      <w:lvlText w:val="%8."/>
      <w:lvlJc w:val="left"/>
      <w:pPr>
        <w:ind w:left="5400" w:hanging="360"/>
      </w:pPr>
    </w:lvl>
    <w:lvl w:ilvl="8" w:tplc="037CEF34" w:tentative="1">
      <w:start w:val="1"/>
      <w:numFmt w:val="lowerRoman"/>
      <w:lvlText w:val="%9."/>
      <w:lvlJc w:val="right"/>
      <w:pPr>
        <w:ind w:left="6120" w:hanging="180"/>
      </w:pPr>
    </w:lvl>
  </w:abstractNum>
  <w:num w:numId="1" w16cid:durableId="1131557286">
    <w:abstractNumId w:val="1"/>
  </w:num>
  <w:num w:numId="2" w16cid:durableId="53119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423D"/>
    <w:rsid w:val="002C043C"/>
    <w:rsid w:val="002F6D62"/>
    <w:rsid w:val="004D38E6"/>
    <w:rsid w:val="0059343B"/>
    <w:rsid w:val="006A5BFC"/>
    <w:rsid w:val="006F3FF2"/>
    <w:rsid w:val="0087423D"/>
    <w:rsid w:val="00995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5"/>
    <o:shapelayout v:ext="edit">
      <o:idmap v:ext="edit" data="1"/>
      <o:rules v:ext="edit">
        <o:r id="V:Rule1" type="connector" idref="#_x0000_s1080"/>
        <o:r id="V:Rule2" type="connector" idref="#_x0000_s1152"/>
        <o:r id="V:Rule3" type="connector" idref="#_x0000_s1110"/>
        <o:r id="V:Rule4" type="connector" idref="#_x0000_s1030"/>
        <o:r id="V:Rule5" type="connector" idref="#_x0000_s1164"/>
        <o:r id="V:Rule6" type="connector" idref="#_x0000_s1062"/>
        <o:r id="V:Rule7" type="connector" idref="#_x0000_s1158"/>
        <o:r id="V:Rule8" type="connector" idref="#_x0000_s1082"/>
        <o:r id="V:Rule9" type="connector" idref="#_x0000_s1138"/>
        <o:r id="V:Rule10" type="connector" idref="#_x0000_s1114"/>
        <o:r id="V:Rule11" type="connector" idref="#_x0000_s1064"/>
        <o:r id="V:Rule12" type="connector" idref="#_x0000_s1052"/>
        <o:r id="V:Rule13" type="connector" idref="#_x0000_s1130"/>
        <o:r id="V:Rule14" type="connector" idref="#_x0000_s1128"/>
        <o:r id="V:Rule15" type="connector" idref="#_x0000_s1124"/>
        <o:r id="V:Rule16" type="connector" idref="#_x0000_s1166"/>
        <o:r id="V:Rule17" type="connector" idref="#_x0000_s1028"/>
        <o:r id="V:Rule18" type="connector" idref="#_x0000_s1088"/>
        <o:r id="V:Rule19" type="connector" idref="#_x0000_s1040"/>
        <o:r id="V:Rule20" type="connector" idref="#_x0000_s1155"/>
        <o:r id="V:Rule21" type="connector" idref="#_x0000_s1145"/>
        <o:r id="V:Rule22" type="connector" idref="#_x0000_s1099"/>
        <o:r id="V:Rule23" type="connector" idref="#_x0000_s1161"/>
        <o:r id="V:Rule24" type="connector" idref="#_x0000_s1160"/>
        <o:r id="V:Rule25" type="connector" idref="#_x0000_s1126"/>
        <o:r id="V:Rule26" type="connector" idref="#_x0000_s1046"/>
        <o:r id="V:Rule27" type="connector" idref="#_x0000_s1112"/>
        <o:r id="V:Rule28" type="connector" idref="#_x0000_s1156"/>
        <o:r id="V:Rule29" type="connector" idref="#_x0000_s1038"/>
        <o:r id="V:Rule30" type="connector" idref="#_x0000_s1042"/>
        <o:r id="V:Rule31" type="connector" idref="#_x0000_s1168"/>
        <o:r id="V:Rule32" type="connector" idref="#_x0000_s1091"/>
        <o:r id="V:Rule33" type="connector" idref="#_x0000_s1132"/>
        <o:r id="V:Rule34" type="connector" idref="#_x0000_s1143"/>
        <o:r id="V:Rule35" type="connector" idref="#_x0000_s1070"/>
        <o:r id="V:Rule36" type="connector" idref="#_x0000_s1167"/>
        <o:r id="V:Rule37" type="connector" idref="#_x0000_s1056"/>
        <o:r id="V:Rule38" type="connector" idref="#_x0000_s1149"/>
        <o:r id="V:Rule39" type="connector" idref="#_x0000_s1086"/>
        <o:r id="V:Rule40" type="connector" idref="#_x0000_s1072"/>
        <o:r id="V:Rule41" type="connector" idref="#_x0000_s1066"/>
        <o:r id="V:Rule42" type="connector" idref="#_x0000_s1058"/>
        <o:r id="V:Rule43" type="connector" idref="#_x0000_s1116"/>
        <o:r id="V:Rule44" type="connector" idref="#_x0000_s1026"/>
        <o:r id="V:Rule45" type="connector" idref="#_x0000_s1153"/>
        <o:r id="V:Rule46" type="connector" idref="#_x0000_s1165"/>
        <o:r id="V:Rule47" type="connector" idref="#_x0000_s1151"/>
        <o:r id="V:Rule48" type="connector" idref="#_x0000_s1060"/>
        <o:r id="V:Rule49" type="connector" idref="#_x0000_s1134"/>
        <o:r id="V:Rule50" type="connector" idref="#_x0000_s1150"/>
        <o:r id="V:Rule51" type="connector" idref="#_x0000_s1146"/>
        <o:r id="V:Rule52" type="connector" idref="#_x0000_s1048"/>
        <o:r id="V:Rule53" type="connector" idref="#_x0000_s1061"/>
        <o:r id="V:Rule54" type="connector" idref="#_x0000_s1084"/>
        <o:r id="V:Rule55" type="connector" idref="#_x0000_s1154"/>
        <o:r id="V:Rule56" type="connector" idref="#_x0000_s1162"/>
        <o:r id="V:Rule57" type="connector" idref="#_x0000_s1118"/>
        <o:r id="V:Rule58" type="connector" idref="#_x0000_s1136"/>
        <o:r id="V:Rule59" type="connector" idref="#_x0000_s1103"/>
        <o:r id="V:Rule60" type="connector" idref="#_x0000_s1034"/>
        <o:r id="V:Rule61" type="connector" idref="#_x0000_s1054"/>
        <o:r id="V:Rule62" type="connector" idref="#_x0000_s1120"/>
        <o:r id="V:Rule63" type="connector" idref="#_x0000_s1144"/>
        <o:r id="V:Rule64" type="connector" idref="#_x0000_s1101"/>
        <o:r id="V:Rule65" type="connector" idref="#_x0000_s1078"/>
        <o:r id="V:Rule66" type="connector" idref="#_x0000_s1170"/>
        <o:r id="V:Rule67" type="connector" idref="#_x0000_s1140"/>
        <o:r id="V:Rule68" type="connector" idref="#_x0000_s1163"/>
        <o:r id="V:Rule69" type="connector" idref="#_x0000_s1148"/>
        <o:r id="V:Rule70" type="connector" idref="#_x0000_s1107"/>
        <o:r id="V:Rule71" type="connector" idref="#_x0000_s1142"/>
        <o:r id="V:Rule72" type="connector" idref="#_x0000_s1044"/>
        <o:r id="V:Rule73" type="connector" idref="#_x0000_s1076"/>
        <o:r id="V:Rule74" type="connector" idref="#_x0000_s1068"/>
        <o:r id="V:Rule75" type="connector" idref="#_x0000_s1159"/>
        <o:r id="V:Rule76" type="connector" idref="#_x0000_s1097"/>
        <o:r id="V:Rule77" type="connector" idref="#_x0000_s1036"/>
        <o:r id="V:Rule78" type="connector" idref="#_x0000_s1147"/>
        <o:r id="V:Rule79" type="connector" idref="#_x0000_s1074"/>
        <o:r id="V:Rule80" type="connector" idref="#_x0000_s1105"/>
        <o:r id="V:Rule81" type="connector" idref="#_x0000_s1122"/>
        <o:r id="V:Rule82" type="connector" idref="#_x0000_s1157"/>
        <o:r id="V:Rule83" type="connector" idref="#_x0000_s1050"/>
        <o:r id="V:Rule84" type="connector" idref="#_x0000_s1032"/>
        <o:r id="V:Rule85" type="connector" idref="#_x0000_s1093"/>
        <o:r id="V:Rule86" type="connector" idref="#_x0000_s1095"/>
      </o:rules>
    </o:shapelayout>
  </w:shapeDefaults>
  <w:decimalSymbol w:val="."/>
  <w:listSeparator w:val=","/>
  <w14:docId w14:val="5682F885"/>
  <w15:docId w15:val="{9D91E217-8BDA-4B61-A545-3F9B2449C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57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BodyText3">
    <w:name w:val="Body Text 3"/>
    <w:basedOn w:val="Normal"/>
    <w:link w:val="BodyText3Char"/>
    <w:rsid w:val="00AF65AB"/>
    <w:pPr>
      <w:spacing w:after="0" w:line="240" w:lineRule="auto"/>
      <w:jc w:val="both"/>
    </w:pPr>
    <w:rPr>
      <w:rFonts w:ascii="Times New Roman" w:eastAsia="Times New Roman" w:hAnsi="Times New Roman" w:cs="Times New Roman"/>
      <w:szCs w:val="20"/>
    </w:rPr>
  </w:style>
  <w:style w:type="character" w:customStyle="1" w:styleId="BodyText3Char">
    <w:name w:val="Body Text 3 Char"/>
    <w:basedOn w:val="DefaultParagraphFont"/>
    <w:link w:val="BodyText3"/>
    <w:rsid w:val="00AF65AB"/>
    <w:rPr>
      <w:rFonts w:ascii="Times New Roman" w:eastAsia="Times New Roman" w:hAnsi="Times New Roman" w:cs="Times New Roman"/>
      <w:szCs w:val="20"/>
    </w:rPr>
  </w:style>
  <w:style w:type="character" w:styleId="CommentReference">
    <w:name w:val="annotation reference"/>
    <w:basedOn w:val="DefaultParagraphFont"/>
    <w:uiPriority w:val="99"/>
    <w:semiHidden/>
    <w:unhideWhenUsed/>
    <w:rsid w:val="000616E8"/>
    <w:rPr>
      <w:sz w:val="16"/>
      <w:szCs w:val="16"/>
    </w:rPr>
  </w:style>
  <w:style w:type="paragraph" w:styleId="CommentSubject">
    <w:name w:val="annotation subject"/>
    <w:basedOn w:val="CommentText"/>
    <w:next w:val="CommentText"/>
    <w:link w:val="CommentSubjectChar"/>
    <w:uiPriority w:val="99"/>
    <w:semiHidden/>
    <w:unhideWhenUsed/>
    <w:rsid w:val="000616E8"/>
    <w:rPr>
      <w:b/>
      <w:bCs/>
    </w:rPr>
  </w:style>
  <w:style w:type="character" w:customStyle="1" w:styleId="CommentSubjectChar">
    <w:name w:val="Comment Subject Char"/>
    <w:basedOn w:val="CommentTextChar"/>
    <w:link w:val="CommentSubject"/>
    <w:uiPriority w:val="99"/>
    <w:semiHidden/>
    <w:rsid w:val="000616E8"/>
    <w:rPr>
      <w:b/>
      <w:bCs/>
      <w:i/>
      <w:color w:val="808080" w:themeColor="background1" w:themeShade="80"/>
      <w:sz w:val="20"/>
      <w:szCs w:val="20"/>
    </w:rPr>
  </w:style>
  <w:style w:type="table" w:styleId="TableGrid">
    <w:name w:val="Table Grid"/>
    <w:basedOn w:val="TableNormal"/>
    <w:uiPriority w:val="39"/>
    <w:rsid w:val="00AD4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57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2F6"/>
    <w:rPr>
      <w:rFonts w:eastAsiaTheme="majorEastAsia" w:cstheme="majorBidi"/>
      <w:color w:val="272727" w:themeColor="text1" w:themeTint="D8"/>
    </w:rPr>
  </w:style>
  <w:style w:type="paragraph" w:styleId="Quote">
    <w:name w:val="Quote"/>
    <w:basedOn w:val="Normal"/>
    <w:next w:val="Normal"/>
    <w:link w:val="QuoteChar"/>
    <w:uiPriority w:val="29"/>
    <w:qFormat/>
    <w:rsid w:val="00E572F6"/>
    <w:pPr>
      <w:spacing w:before="160"/>
      <w:jc w:val="center"/>
    </w:pPr>
    <w:rPr>
      <w:i/>
      <w:iCs/>
      <w:color w:val="404040" w:themeColor="text1" w:themeTint="BF"/>
    </w:rPr>
  </w:style>
  <w:style w:type="character" w:customStyle="1" w:styleId="QuoteChar">
    <w:name w:val="Quote Char"/>
    <w:basedOn w:val="DefaultParagraphFont"/>
    <w:link w:val="Quote"/>
    <w:uiPriority w:val="29"/>
    <w:rsid w:val="00E572F6"/>
    <w:rPr>
      <w:i/>
      <w:iCs/>
      <w:color w:val="404040" w:themeColor="text1" w:themeTint="BF"/>
    </w:rPr>
  </w:style>
  <w:style w:type="paragraph" w:styleId="IntenseQuote">
    <w:name w:val="Intense Quote"/>
    <w:basedOn w:val="Normal"/>
    <w:next w:val="Normal"/>
    <w:link w:val="IntenseQuoteChar"/>
    <w:uiPriority w:val="30"/>
    <w:qFormat/>
    <w:rsid w:val="00E572F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572F6"/>
    <w:rPr>
      <w:i/>
      <w:iCs/>
      <w:color w:val="365F91" w:themeColor="accent1" w:themeShade="BF"/>
    </w:rPr>
  </w:style>
  <w:style w:type="character" w:styleId="IntenseReference">
    <w:name w:val="Intense Reference"/>
    <w:basedOn w:val="DefaultParagraphFont"/>
    <w:uiPriority w:val="32"/>
    <w:qFormat/>
    <w:rsid w:val="00E572F6"/>
    <w:rPr>
      <w:b/>
      <w:bCs/>
      <w:smallCaps/>
      <w:color w:val="365F91"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533</Words>
  <Characters>2932</Characters>
  <Application>Microsoft Office Word</Application>
  <DocSecurity>0</DocSecurity>
  <Lines>97</Lines>
  <Paragraphs>62</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Flores, Veronica (Betty)</cp:lastModifiedBy>
  <cp:revision>3</cp:revision>
  <dcterms:created xsi:type="dcterms:W3CDTF">2026-04-13T15:39:00Z</dcterms:created>
  <dcterms:modified xsi:type="dcterms:W3CDTF">2026-04-13T15:41:00Z</dcterms:modified>
</cp:coreProperties>
</file>