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EastAsia" w:cs="Times New Roman"/>
          <w:b w:val="0"/>
          <w:sz w:val="20"/>
          <w:szCs w:val="20"/>
          <w14:ligatures w14:val="standardContextual"/>
        </w:rPr>
        <w:id w:val="-1402604709"/>
        <w:docPartObj>
          <w:docPartGallery w:val="Table of Contents"/>
          <w:docPartUnique/>
        </w:docPartObj>
      </w:sdtPr>
      <w:sdtEndPr>
        <w:rPr>
          <w:noProof/>
        </w:rPr>
      </w:sdtEndPr>
      <w:sdtContent>
        <w:p w14:paraId="4CA6FA27" w14:textId="699FF435" w:rsidR="00660524" w:rsidRPr="00C52B5C" w:rsidRDefault="00660524" w:rsidP="00270B72">
          <w:pPr>
            <w:pStyle w:val="TOCHeading"/>
          </w:pPr>
        </w:p>
        <w:p w14:paraId="1D6088AB" w14:textId="4BB04114" w:rsidR="001E1776" w:rsidRDefault="00660524">
          <w:pPr>
            <w:pStyle w:val="TOC1"/>
            <w:rPr>
              <w:rFonts w:asciiTheme="minorHAnsi" w:eastAsiaTheme="minorEastAsia" w:hAnsiTheme="minorHAnsi" w:cstheme="minorBidi"/>
              <w:noProof/>
              <w:kern w:val="2"/>
              <w:sz w:val="24"/>
            </w:rPr>
          </w:pPr>
          <w:r w:rsidRPr="00C52B5C">
            <w:fldChar w:fldCharType="begin"/>
          </w:r>
          <w:r w:rsidRPr="00C52B5C">
            <w:instrText xml:space="preserve"> TOC \o "1-3" \h \z \u </w:instrText>
          </w:r>
          <w:r w:rsidRPr="00C52B5C">
            <w:fldChar w:fldCharType="separate"/>
          </w:r>
          <w:hyperlink w:anchor="_Toc226966006" w:history="1">
            <w:r w:rsidR="001E1776" w:rsidRPr="0024240E">
              <w:rPr>
                <w:rStyle w:val="Hyperlink"/>
                <w:noProof/>
              </w:rPr>
              <w:t>Contract Acronyms</w:t>
            </w:r>
            <w:r w:rsidR="001E1776">
              <w:rPr>
                <w:noProof/>
                <w:webHidden/>
              </w:rPr>
              <w:tab/>
            </w:r>
            <w:r w:rsidR="001E1776">
              <w:rPr>
                <w:noProof/>
                <w:webHidden/>
              </w:rPr>
              <w:fldChar w:fldCharType="begin"/>
            </w:r>
            <w:r w:rsidR="001E1776">
              <w:rPr>
                <w:noProof/>
                <w:webHidden/>
              </w:rPr>
              <w:instrText xml:space="preserve"> PAGEREF _Toc226966006 \h </w:instrText>
            </w:r>
            <w:r w:rsidR="001E1776">
              <w:rPr>
                <w:noProof/>
                <w:webHidden/>
              </w:rPr>
            </w:r>
            <w:r w:rsidR="001E1776">
              <w:rPr>
                <w:noProof/>
                <w:webHidden/>
              </w:rPr>
              <w:fldChar w:fldCharType="separate"/>
            </w:r>
            <w:r w:rsidR="001E1776">
              <w:rPr>
                <w:noProof/>
                <w:webHidden/>
              </w:rPr>
              <w:t>5</w:t>
            </w:r>
            <w:r w:rsidR="001E1776">
              <w:rPr>
                <w:noProof/>
                <w:webHidden/>
              </w:rPr>
              <w:fldChar w:fldCharType="end"/>
            </w:r>
          </w:hyperlink>
        </w:p>
        <w:p w14:paraId="1B67DD04" w14:textId="57DB8ACC" w:rsidR="001E1776" w:rsidRDefault="001E1776">
          <w:pPr>
            <w:pStyle w:val="TOC1"/>
            <w:rPr>
              <w:rFonts w:asciiTheme="minorHAnsi" w:eastAsiaTheme="minorEastAsia" w:hAnsiTheme="minorHAnsi" w:cstheme="minorBidi"/>
              <w:noProof/>
              <w:kern w:val="2"/>
              <w:sz w:val="24"/>
            </w:rPr>
          </w:pPr>
          <w:hyperlink w:anchor="_Toc226966007" w:history="1">
            <w:r w:rsidRPr="0024240E">
              <w:rPr>
                <w:rStyle w:val="Hyperlink"/>
                <w:noProof/>
              </w:rPr>
              <w:t>SCHEDULE OF SUPPLIES/SERVICES</w:t>
            </w:r>
            <w:r>
              <w:rPr>
                <w:noProof/>
                <w:webHidden/>
              </w:rPr>
              <w:tab/>
            </w:r>
            <w:r>
              <w:rPr>
                <w:noProof/>
                <w:webHidden/>
              </w:rPr>
              <w:fldChar w:fldCharType="begin"/>
            </w:r>
            <w:r>
              <w:rPr>
                <w:noProof/>
                <w:webHidden/>
              </w:rPr>
              <w:instrText xml:space="preserve"> PAGEREF _Toc226966007 \h </w:instrText>
            </w:r>
            <w:r>
              <w:rPr>
                <w:noProof/>
                <w:webHidden/>
              </w:rPr>
            </w:r>
            <w:r>
              <w:rPr>
                <w:noProof/>
                <w:webHidden/>
              </w:rPr>
              <w:fldChar w:fldCharType="separate"/>
            </w:r>
            <w:r>
              <w:rPr>
                <w:noProof/>
                <w:webHidden/>
              </w:rPr>
              <w:t>6</w:t>
            </w:r>
            <w:r>
              <w:rPr>
                <w:noProof/>
                <w:webHidden/>
              </w:rPr>
              <w:fldChar w:fldCharType="end"/>
            </w:r>
          </w:hyperlink>
        </w:p>
        <w:p w14:paraId="7A96B492" w14:textId="72DB0C48"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08" w:history="1">
            <w:r w:rsidRPr="0024240E">
              <w:rPr>
                <w:rStyle w:val="Hyperlink"/>
                <w:noProof/>
              </w:rPr>
              <w:t>A1.1 On-Call Aircraft</w:t>
            </w:r>
            <w:r>
              <w:rPr>
                <w:noProof/>
                <w:webHidden/>
              </w:rPr>
              <w:tab/>
            </w:r>
            <w:r>
              <w:rPr>
                <w:noProof/>
                <w:webHidden/>
              </w:rPr>
              <w:fldChar w:fldCharType="begin"/>
            </w:r>
            <w:r>
              <w:rPr>
                <w:noProof/>
                <w:webHidden/>
              </w:rPr>
              <w:instrText xml:space="preserve"> PAGEREF _Toc226966008 \h </w:instrText>
            </w:r>
            <w:r>
              <w:rPr>
                <w:noProof/>
                <w:webHidden/>
              </w:rPr>
            </w:r>
            <w:r>
              <w:rPr>
                <w:noProof/>
                <w:webHidden/>
              </w:rPr>
              <w:fldChar w:fldCharType="separate"/>
            </w:r>
            <w:r>
              <w:rPr>
                <w:noProof/>
                <w:webHidden/>
              </w:rPr>
              <w:t>6</w:t>
            </w:r>
            <w:r>
              <w:rPr>
                <w:noProof/>
                <w:webHidden/>
              </w:rPr>
              <w:fldChar w:fldCharType="end"/>
            </w:r>
          </w:hyperlink>
        </w:p>
        <w:p w14:paraId="029A483E" w14:textId="535FD6EE"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09" w:history="1">
            <w:r w:rsidRPr="0024240E">
              <w:rPr>
                <w:rStyle w:val="Hyperlink"/>
                <w:bCs/>
                <w:noProof/>
              </w:rPr>
              <w:t>A1.2 Exclusive Use Aircraft</w:t>
            </w:r>
            <w:r>
              <w:rPr>
                <w:noProof/>
                <w:webHidden/>
              </w:rPr>
              <w:tab/>
            </w:r>
            <w:r>
              <w:rPr>
                <w:noProof/>
                <w:webHidden/>
              </w:rPr>
              <w:fldChar w:fldCharType="begin"/>
            </w:r>
            <w:r>
              <w:rPr>
                <w:noProof/>
                <w:webHidden/>
              </w:rPr>
              <w:instrText xml:space="preserve"> PAGEREF _Toc226966009 \h </w:instrText>
            </w:r>
            <w:r>
              <w:rPr>
                <w:noProof/>
                <w:webHidden/>
              </w:rPr>
            </w:r>
            <w:r>
              <w:rPr>
                <w:noProof/>
                <w:webHidden/>
              </w:rPr>
              <w:fldChar w:fldCharType="separate"/>
            </w:r>
            <w:r>
              <w:rPr>
                <w:noProof/>
                <w:webHidden/>
              </w:rPr>
              <w:t>7</w:t>
            </w:r>
            <w:r>
              <w:rPr>
                <w:noProof/>
                <w:webHidden/>
              </w:rPr>
              <w:fldChar w:fldCharType="end"/>
            </w:r>
          </w:hyperlink>
        </w:p>
        <w:p w14:paraId="73D22818" w14:textId="135355B4"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10" w:history="1">
            <w:r w:rsidRPr="0024240E">
              <w:rPr>
                <w:rStyle w:val="Hyperlink"/>
                <w:noProof/>
              </w:rPr>
              <w:t>A1.3 Exclusive Use Aircraft Locations with Specific Requirements:</w:t>
            </w:r>
            <w:r>
              <w:rPr>
                <w:noProof/>
                <w:webHidden/>
              </w:rPr>
              <w:tab/>
            </w:r>
            <w:r>
              <w:rPr>
                <w:noProof/>
                <w:webHidden/>
              </w:rPr>
              <w:fldChar w:fldCharType="begin"/>
            </w:r>
            <w:r>
              <w:rPr>
                <w:noProof/>
                <w:webHidden/>
              </w:rPr>
              <w:instrText xml:space="preserve"> PAGEREF _Toc226966010 \h </w:instrText>
            </w:r>
            <w:r>
              <w:rPr>
                <w:noProof/>
                <w:webHidden/>
              </w:rPr>
            </w:r>
            <w:r>
              <w:rPr>
                <w:noProof/>
                <w:webHidden/>
              </w:rPr>
              <w:fldChar w:fldCharType="separate"/>
            </w:r>
            <w:r>
              <w:rPr>
                <w:noProof/>
                <w:webHidden/>
              </w:rPr>
              <w:t>7</w:t>
            </w:r>
            <w:r>
              <w:rPr>
                <w:noProof/>
                <w:webHidden/>
              </w:rPr>
              <w:fldChar w:fldCharType="end"/>
            </w:r>
          </w:hyperlink>
        </w:p>
        <w:p w14:paraId="60591C0D" w14:textId="7BEC112F" w:rsidR="001E1776" w:rsidRDefault="001E1776">
          <w:pPr>
            <w:pStyle w:val="TOC1"/>
            <w:rPr>
              <w:rFonts w:asciiTheme="minorHAnsi" w:eastAsiaTheme="minorEastAsia" w:hAnsiTheme="minorHAnsi" w:cstheme="minorBidi"/>
              <w:noProof/>
              <w:kern w:val="2"/>
              <w:sz w:val="24"/>
            </w:rPr>
          </w:pPr>
          <w:hyperlink w:anchor="_Toc226966011" w:history="1">
            <w:r w:rsidRPr="0024240E">
              <w:rPr>
                <w:rStyle w:val="Hyperlink"/>
                <w:noProof/>
              </w:rPr>
              <w:t>A2.1 PRICING SCHEDULES</w:t>
            </w:r>
            <w:r>
              <w:rPr>
                <w:noProof/>
                <w:webHidden/>
              </w:rPr>
              <w:tab/>
            </w:r>
            <w:r>
              <w:rPr>
                <w:noProof/>
                <w:webHidden/>
              </w:rPr>
              <w:fldChar w:fldCharType="begin"/>
            </w:r>
            <w:r>
              <w:rPr>
                <w:noProof/>
                <w:webHidden/>
              </w:rPr>
              <w:instrText xml:space="preserve"> PAGEREF _Toc226966011 \h </w:instrText>
            </w:r>
            <w:r>
              <w:rPr>
                <w:noProof/>
                <w:webHidden/>
              </w:rPr>
            </w:r>
            <w:r>
              <w:rPr>
                <w:noProof/>
                <w:webHidden/>
              </w:rPr>
              <w:fldChar w:fldCharType="separate"/>
            </w:r>
            <w:r>
              <w:rPr>
                <w:noProof/>
                <w:webHidden/>
              </w:rPr>
              <w:t>8</w:t>
            </w:r>
            <w:r>
              <w:rPr>
                <w:noProof/>
                <w:webHidden/>
              </w:rPr>
              <w:fldChar w:fldCharType="end"/>
            </w:r>
          </w:hyperlink>
        </w:p>
        <w:p w14:paraId="55960EE4" w14:textId="2EAE5021"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12" w:history="1">
            <w:r w:rsidRPr="0024240E">
              <w:rPr>
                <w:rStyle w:val="Hyperlink"/>
                <w:noProof/>
              </w:rPr>
              <w:t>A2 Aircraft and Price Schedule (See Attachment X)</w:t>
            </w:r>
            <w:r>
              <w:rPr>
                <w:noProof/>
                <w:webHidden/>
              </w:rPr>
              <w:tab/>
            </w:r>
            <w:r>
              <w:rPr>
                <w:noProof/>
                <w:webHidden/>
              </w:rPr>
              <w:fldChar w:fldCharType="begin"/>
            </w:r>
            <w:r>
              <w:rPr>
                <w:noProof/>
                <w:webHidden/>
              </w:rPr>
              <w:instrText xml:space="preserve"> PAGEREF _Toc226966012 \h </w:instrText>
            </w:r>
            <w:r>
              <w:rPr>
                <w:noProof/>
                <w:webHidden/>
              </w:rPr>
            </w:r>
            <w:r>
              <w:rPr>
                <w:noProof/>
                <w:webHidden/>
              </w:rPr>
              <w:fldChar w:fldCharType="separate"/>
            </w:r>
            <w:r>
              <w:rPr>
                <w:noProof/>
                <w:webHidden/>
              </w:rPr>
              <w:t>9</w:t>
            </w:r>
            <w:r>
              <w:rPr>
                <w:noProof/>
                <w:webHidden/>
              </w:rPr>
              <w:fldChar w:fldCharType="end"/>
            </w:r>
          </w:hyperlink>
        </w:p>
        <w:p w14:paraId="78C61771" w14:textId="18C6F2D3" w:rsidR="001E1776" w:rsidRDefault="001E1776">
          <w:pPr>
            <w:pStyle w:val="TOC1"/>
            <w:rPr>
              <w:rFonts w:asciiTheme="minorHAnsi" w:eastAsiaTheme="minorEastAsia" w:hAnsiTheme="minorHAnsi" w:cstheme="minorBidi"/>
              <w:noProof/>
              <w:kern w:val="2"/>
              <w:sz w:val="24"/>
            </w:rPr>
          </w:pPr>
          <w:hyperlink w:anchor="_Toc226966013" w:history="1">
            <w:r w:rsidRPr="0024240E">
              <w:rPr>
                <w:rStyle w:val="Hyperlink"/>
                <w:noProof/>
              </w:rPr>
              <w:t>SECTION B – TECHNICAL SPECIFICATIONS</w:t>
            </w:r>
            <w:r>
              <w:rPr>
                <w:noProof/>
                <w:webHidden/>
              </w:rPr>
              <w:tab/>
            </w:r>
            <w:r>
              <w:rPr>
                <w:noProof/>
                <w:webHidden/>
              </w:rPr>
              <w:fldChar w:fldCharType="begin"/>
            </w:r>
            <w:r>
              <w:rPr>
                <w:noProof/>
                <w:webHidden/>
              </w:rPr>
              <w:instrText xml:space="preserve"> PAGEREF _Toc226966013 \h </w:instrText>
            </w:r>
            <w:r>
              <w:rPr>
                <w:noProof/>
                <w:webHidden/>
              </w:rPr>
            </w:r>
            <w:r>
              <w:rPr>
                <w:noProof/>
                <w:webHidden/>
              </w:rPr>
              <w:fldChar w:fldCharType="separate"/>
            </w:r>
            <w:r>
              <w:rPr>
                <w:noProof/>
                <w:webHidden/>
              </w:rPr>
              <w:t>12</w:t>
            </w:r>
            <w:r>
              <w:rPr>
                <w:noProof/>
                <w:webHidden/>
              </w:rPr>
              <w:fldChar w:fldCharType="end"/>
            </w:r>
          </w:hyperlink>
        </w:p>
        <w:p w14:paraId="627E495A" w14:textId="73F8AFD8" w:rsidR="001E1776" w:rsidRDefault="001E1776">
          <w:pPr>
            <w:pStyle w:val="TOC1"/>
            <w:rPr>
              <w:rFonts w:asciiTheme="minorHAnsi" w:eastAsiaTheme="minorEastAsia" w:hAnsiTheme="minorHAnsi" w:cstheme="minorBidi"/>
              <w:noProof/>
              <w:kern w:val="2"/>
              <w:sz w:val="24"/>
            </w:rPr>
          </w:pPr>
          <w:hyperlink w:anchor="_Toc226966014" w:history="1">
            <w:r w:rsidRPr="0024240E">
              <w:rPr>
                <w:rStyle w:val="Hyperlink"/>
                <w:noProof/>
              </w:rPr>
              <w:t>GENERAL REQUIREMENTS</w:t>
            </w:r>
            <w:r>
              <w:rPr>
                <w:noProof/>
                <w:webHidden/>
              </w:rPr>
              <w:tab/>
            </w:r>
            <w:r>
              <w:rPr>
                <w:noProof/>
                <w:webHidden/>
              </w:rPr>
              <w:fldChar w:fldCharType="begin"/>
            </w:r>
            <w:r>
              <w:rPr>
                <w:noProof/>
                <w:webHidden/>
              </w:rPr>
              <w:instrText xml:space="preserve"> PAGEREF _Toc226966014 \h </w:instrText>
            </w:r>
            <w:r>
              <w:rPr>
                <w:noProof/>
                <w:webHidden/>
              </w:rPr>
            </w:r>
            <w:r>
              <w:rPr>
                <w:noProof/>
                <w:webHidden/>
              </w:rPr>
              <w:fldChar w:fldCharType="separate"/>
            </w:r>
            <w:r>
              <w:rPr>
                <w:noProof/>
                <w:webHidden/>
              </w:rPr>
              <w:t>12</w:t>
            </w:r>
            <w:r>
              <w:rPr>
                <w:noProof/>
                <w:webHidden/>
              </w:rPr>
              <w:fldChar w:fldCharType="end"/>
            </w:r>
          </w:hyperlink>
        </w:p>
        <w:p w14:paraId="21D0F2EA" w14:textId="6C864233"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15" w:history="1">
            <w:r w:rsidRPr="0024240E">
              <w:rPr>
                <w:rStyle w:val="Hyperlink"/>
                <w:noProof/>
              </w:rPr>
              <w:t>B1 Scope of Contract</w:t>
            </w:r>
            <w:r>
              <w:rPr>
                <w:noProof/>
                <w:webHidden/>
              </w:rPr>
              <w:tab/>
            </w:r>
            <w:r>
              <w:rPr>
                <w:noProof/>
                <w:webHidden/>
              </w:rPr>
              <w:fldChar w:fldCharType="begin"/>
            </w:r>
            <w:r>
              <w:rPr>
                <w:noProof/>
                <w:webHidden/>
              </w:rPr>
              <w:instrText xml:space="preserve"> PAGEREF _Toc226966015 \h </w:instrText>
            </w:r>
            <w:r>
              <w:rPr>
                <w:noProof/>
                <w:webHidden/>
              </w:rPr>
            </w:r>
            <w:r>
              <w:rPr>
                <w:noProof/>
                <w:webHidden/>
              </w:rPr>
              <w:fldChar w:fldCharType="separate"/>
            </w:r>
            <w:r>
              <w:rPr>
                <w:noProof/>
                <w:webHidden/>
              </w:rPr>
              <w:t>12</w:t>
            </w:r>
            <w:r>
              <w:rPr>
                <w:noProof/>
                <w:webHidden/>
              </w:rPr>
              <w:fldChar w:fldCharType="end"/>
            </w:r>
          </w:hyperlink>
        </w:p>
        <w:p w14:paraId="6803C017" w14:textId="0FBA9095"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16" w:history="1">
            <w:r w:rsidRPr="0024240E">
              <w:rPr>
                <w:rStyle w:val="Hyperlink"/>
                <w:noProof/>
              </w:rPr>
              <w:t>B2 Certifications</w:t>
            </w:r>
            <w:r>
              <w:rPr>
                <w:noProof/>
                <w:webHidden/>
              </w:rPr>
              <w:tab/>
            </w:r>
            <w:r>
              <w:rPr>
                <w:noProof/>
                <w:webHidden/>
              </w:rPr>
              <w:fldChar w:fldCharType="begin"/>
            </w:r>
            <w:r>
              <w:rPr>
                <w:noProof/>
                <w:webHidden/>
              </w:rPr>
              <w:instrText xml:space="preserve"> PAGEREF _Toc226966016 \h </w:instrText>
            </w:r>
            <w:r>
              <w:rPr>
                <w:noProof/>
                <w:webHidden/>
              </w:rPr>
            </w:r>
            <w:r>
              <w:rPr>
                <w:noProof/>
                <w:webHidden/>
              </w:rPr>
              <w:fldChar w:fldCharType="separate"/>
            </w:r>
            <w:r>
              <w:rPr>
                <w:noProof/>
                <w:webHidden/>
              </w:rPr>
              <w:t>12</w:t>
            </w:r>
            <w:r>
              <w:rPr>
                <w:noProof/>
                <w:webHidden/>
              </w:rPr>
              <w:fldChar w:fldCharType="end"/>
            </w:r>
          </w:hyperlink>
        </w:p>
        <w:p w14:paraId="72ED1E53" w14:textId="32FA0138"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17" w:history="1">
            <w:r w:rsidRPr="0024240E">
              <w:rPr>
                <w:rStyle w:val="Hyperlink"/>
                <w:noProof/>
              </w:rPr>
              <w:t>B3 Order of Precedence (Specifications)</w:t>
            </w:r>
            <w:r>
              <w:rPr>
                <w:noProof/>
                <w:webHidden/>
              </w:rPr>
              <w:tab/>
            </w:r>
            <w:r>
              <w:rPr>
                <w:noProof/>
                <w:webHidden/>
              </w:rPr>
              <w:fldChar w:fldCharType="begin"/>
            </w:r>
            <w:r>
              <w:rPr>
                <w:noProof/>
                <w:webHidden/>
              </w:rPr>
              <w:instrText xml:space="preserve"> PAGEREF _Toc226966017 \h </w:instrText>
            </w:r>
            <w:r>
              <w:rPr>
                <w:noProof/>
                <w:webHidden/>
              </w:rPr>
            </w:r>
            <w:r>
              <w:rPr>
                <w:noProof/>
                <w:webHidden/>
              </w:rPr>
              <w:fldChar w:fldCharType="separate"/>
            </w:r>
            <w:r>
              <w:rPr>
                <w:noProof/>
                <w:webHidden/>
              </w:rPr>
              <w:t>13</w:t>
            </w:r>
            <w:r>
              <w:rPr>
                <w:noProof/>
                <w:webHidden/>
              </w:rPr>
              <w:fldChar w:fldCharType="end"/>
            </w:r>
          </w:hyperlink>
        </w:p>
        <w:p w14:paraId="0DB14C8B" w14:textId="6ED99BD6"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18" w:history="1">
            <w:r w:rsidRPr="0024240E">
              <w:rPr>
                <w:rStyle w:val="Hyperlink"/>
                <w:noProof/>
              </w:rPr>
              <w:t>B4 Contracts and Task Orders</w:t>
            </w:r>
            <w:r>
              <w:rPr>
                <w:noProof/>
                <w:webHidden/>
              </w:rPr>
              <w:tab/>
            </w:r>
            <w:r>
              <w:rPr>
                <w:noProof/>
                <w:webHidden/>
              </w:rPr>
              <w:fldChar w:fldCharType="begin"/>
            </w:r>
            <w:r>
              <w:rPr>
                <w:noProof/>
                <w:webHidden/>
              </w:rPr>
              <w:instrText xml:space="preserve"> PAGEREF _Toc226966018 \h </w:instrText>
            </w:r>
            <w:r>
              <w:rPr>
                <w:noProof/>
                <w:webHidden/>
              </w:rPr>
            </w:r>
            <w:r>
              <w:rPr>
                <w:noProof/>
                <w:webHidden/>
              </w:rPr>
              <w:fldChar w:fldCharType="separate"/>
            </w:r>
            <w:r>
              <w:rPr>
                <w:noProof/>
                <w:webHidden/>
              </w:rPr>
              <w:t>13</w:t>
            </w:r>
            <w:r>
              <w:rPr>
                <w:noProof/>
                <w:webHidden/>
              </w:rPr>
              <w:fldChar w:fldCharType="end"/>
            </w:r>
          </w:hyperlink>
        </w:p>
        <w:p w14:paraId="65D223AC" w14:textId="7E0730C3" w:rsidR="001E1776" w:rsidRDefault="001E1776">
          <w:pPr>
            <w:pStyle w:val="TOC1"/>
            <w:rPr>
              <w:rFonts w:asciiTheme="minorHAnsi" w:eastAsiaTheme="minorEastAsia" w:hAnsiTheme="minorHAnsi" w:cstheme="minorBidi"/>
              <w:noProof/>
              <w:kern w:val="2"/>
              <w:sz w:val="24"/>
            </w:rPr>
          </w:pPr>
          <w:hyperlink w:anchor="_Toc226966019" w:history="1">
            <w:r w:rsidRPr="0024240E">
              <w:rPr>
                <w:rStyle w:val="Hyperlink"/>
                <w:noProof/>
              </w:rPr>
              <w:t>EQUIPMENT REQUIREMENTS</w:t>
            </w:r>
            <w:r>
              <w:rPr>
                <w:noProof/>
                <w:webHidden/>
              </w:rPr>
              <w:tab/>
            </w:r>
            <w:r>
              <w:rPr>
                <w:noProof/>
                <w:webHidden/>
              </w:rPr>
              <w:fldChar w:fldCharType="begin"/>
            </w:r>
            <w:r>
              <w:rPr>
                <w:noProof/>
                <w:webHidden/>
              </w:rPr>
              <w:instrText xml:space="preserve"> PAGEREF _Toc226966019 \h </w:instrText>
            </w:r>
            <w:r>
              <w:rPr>
                <w:noProof/>
                <w:webHidden/>
              </w:rPr>
            </w:r>
            <w:r>
              <w:rPr>
                <w:noProof/>
                <w:webHidden/>
              </w:rPr>
              <w:fldChar w:fldCharType="separate"/>
            </w:r>
            <w:r>
              <w:rPr>
                <w:noProof/>
                <w:webHidden/>
              </w:rPr>
              <w:t>13</w:t>
            </w:r>
            <w:r>
              <w:rPr>
                <w:noProof/>
                <w:webHidden/>
              </w:rPr>
              <w:fldChar w:fldCharType="end"/>
            </w:r>
          </w:hyperlink>
        </w:p>
        <w:p w14:paraId="49AF59A5" w14:textId="4ECD89E1"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20" w:history="1">
            <w:r w:rsidRPr="0024240E">
              <w:rPr>
                <w:rStyle w:val="Hyperlink"/>
                <w:noProof/>
              </w:rPr>
              <w:t>B5 Condition of Equipment</w:t>
            </w:r>
            <w:r>
              <w:rPr>
                <w:noProof/>
                <w:webHidden/>
              </w:rPr>
              <w:tab/>
            </w:r>
            <w:r>
              <w:rPr>
                <w:noProof/>
                <w:webHidden/>
              </w:rPr>
              <w:fldChar w:fldCharType="begin"/>
            </w:r>
            <w:r>
              <w:rPr>
                <w:noProof/>
                <w:webHidden/>
              </w:rPr>
              <w:instrText xml:space="preserve"> PAGEREF _Toc226966020 \h </w:instrText>
            </w:r>
            <w:r>
              <w:rPr>
                <w:noProof/>
                <w:webHidden/>
              </w:rPr>
            </w:r>
            <w:r>
              <w:rPr>
                <w:noProof/>
                <w:webHidden/>
              </w:rPr>
              <w:fldChar w:fldCharType="separate"/>
            </w:r>
            <w:r>
              <w:rPr>
                <w:noProof/>
                <w:webHidden/>
              </w:rPr>
              <w:t>13</w:t>
            </w:r>
            <w:r>
              <w:rPr>
                <w:noProof/>
                <w:webHidden/>
              </w:rPr>
              <w:fldChar w:fldCharType="end"/>
            </w:r>
          </w:hyperlink>
        </w:p>
        <w:p w14:paraId="670EF8D0" w14:textId="3A442FFD"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21" w:history="1">
            <w:r w:rsidRPr="0024240E">
              <w:rPr>
                <w:rStyle w:val="Hyperlink"/>
                <w:noProof/>
              </w:rPr>
              <w:t>B6 Aircraft Equipment Requirements</w:t>
            </w:r>
            <w:r>
              <w:rPr>
                <w:noProof/>
                <w:webHidden/>
              </w:rPr>
              <w:tab/>
            </w:r>
            <w:r>
              <w:rPr>
                <w:noProof/>
                <w:webHidden/>
              </w:rPr>
              <w:fldChar w:fldCharType="begin"/>
            </w:r>
            <w:r>
              <w:rPr>
                <w:noProof/>
                <w:webHidden/>
              </w:rPr>
              <w:instrText xml:space="preserve"> PAGEREF _Toc226966021 \h </w:instrText>
            </w:r>
            <w:r>
              <w:rPr>
                <w:noProof/>
                <w:webHidden/>
              </w:rPr>
            </w:r>
            <w:r>
              <w:rPr>
                <w:noProof/>
                <w:webHidden/>
              </w:rPr>
              <w:fldChar w:fldCharType="separate"/>
            </w:r>
            <w:r>
              <w:rPr>
                <w:noProof/>
                <w:webHidden/>
              </w:rPr>
              <w:t>13</w:t>
            </w:r>
            <w:r>
              <w:rPr>
                <w:noProof/>
                <w:webHidden/>
              </w:rPr>
              <w:fldChar w:fldCharType="end"/>
            </w:r>
          </w:hyperlink>
        </w:p>
        <w:p w14:paraId="446C36A7" w14:textId="2BBA2194"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22" w:history="1">
            <w:r w:rsidRPr="0024240E">
              <w:rPr>
                <w:rStyle w:val="Hyperlink"/>
                <w:noProof/>
              </w:rPr>
              <w:t>B7 Avionics Requirements</w:t>
            </w:r>
            <w:r>
              <w:rPr>
                <w:noProof/>
                <w:webHidden/>
              </w:rPr>
              <w:tab/>
            </w:r>
            <w:r>
              <w:rPr>
                <w:noProof/>
                <w:webHidden/>
              </w:rPr>
              <w:fldChar w:fldCharType="begin"/>
            </w:r>
            <w:r>
              <w:rPr>
                <w:noProof/>
                <w:webHidden/>
              </w:rPr>
              <w:instrText xml:space="preserve"> PAGEREF _Toc226966022 \h </w:instrText>
            </w:r>
            <w:r>
              <w:rPr>
                <w:noProof/>
                <w:webHidden/>
              </w:rPr>
            </w:r>
            <w:r>
              <w:rPr>
                <w:noProof/>
                <w:webHidden/>
              </w:rPr>
              <w:fldChar w:fldCharType="separate"/>
            </w:r>
            <w:r>
              <w:rPr>
                <w:noProof/>
                <w:webHidden/>
              </w:rPr>
              <w:t>14</w:t>
            </w:r>
            <w:r>
              <w:rPr>
                <w:noProof/>
                <w:webHidden/>
              </w:rPr>
              <w:fldChar w:fldCharType="end"/>
            </w:r>
          </w:hyperlink>
        </w:p>
        <w:p w14:paraId="06797E83" w14:textId="08E6FA4B"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23" w:history="1">
            <w:r w:rsidRPr="0024240E">
              <w:rPr>
                <w:rStyle w:val="Hyperlink"/>
                <w:noProof/>
              </w:rPr>
              <w:t>B8 Reserved</w:t>
            </w:r>
            <w:r>
              <w:rPr>
                <w:noProof/>
                <w:webHidden/>
              </w:rPr>
              <w:tab/>
            </w:r>
            <w:r>
              <w:rPr>
                <w:noProof/>
                <w:webHidden/>
              </w:rPr>
              <w:fldChar w:fldCharType="begin"/>
            </w:r>
            <w:r>
              <w:rPr>
                <w:noProof/>
                <w:webHidden/>
              </w:rPr>
              <w:instrText xml:space="preserve"> PAGEREF _Toc226966023 \h </w:instrText>
            </w:r>
            <w:r>
              <w:rPr>
                <w:noProof/>
                <w:webHidden/>
              </w:rPr>
            </w:r>
            <w:r>
              <w:rPr>
                <w:noProof/>
                <w:webHidden/>
              </w:rPr>
              <w:fldChar w:fldCharType="separate"/>
            </w:r>
            <w:r>
              <w:rPr>
                <w:noProof/>
                <w:webHidden/>
              </w:rPr>
              <w:t>20</w:t>
            </w:r>
            <w:r>
              <w:rPr>
                <w:noProof/>
                <w:webHidden/>
              </w:rPr>
              <w:fldChar w:fldCharType="end"/>
            </w:r>
          </w:hyperlink>
        </w:p>
        <w:p w14:paraId="7DF712E5" w14:textId="0BE8338D" w:rsidR="001E1776" w:rsidRDefault="001E1776">
          <w:pPr>
            <w:pStyle w:val="TOC1"/>
            <w:rPr>
              <w:rFonts w:asciiTheme="minorHAnsi" w:eastAsiaTheme="minorEastAsia" w:hAnsiTheme="minorHAnsi" w:cstheme="minorBidi"/>
              <w:noProof/>
              <w:kern w:val="2"/>
              <w:sz w:val="24"/>
            </w:rPr>
          </w:pPr>
          <w:hyperlink w:anchor="_Toc226966024" w:history="1">
            <w:r w:rsidRPr="0024240E">
              <w:rPr>
                <w:rStyle w:val="Hyperlink"/>
                <w:noProof/>
              </w:rPr>
              <w:t>PERSONNEL REQUIREMENTS</w:t>
            </w:r>
            <w:r>
              <w:rPr>
                <w:noProof/>
                <w:webHidden/>
              </w:rPr>
              <w:tab/>
            </w:r>
            <w:r>
              <w:rPr>
                <w:noProof/>
                <w:webHidden/>
              </w:rPr>
              <w:fldChar w:fldCharType="begin"/>
            </w:r>
            <w:r>
              <w:rPr>
                <w:noProof/>
                <w:webHidden/>
              </w:rPr>
              <w:instrText xml:space="preserve"> PAGEREF _Toc226966024 \h </w:instrText>
            </w:r>
            <w:r>
              <w:rPr>
                <w:noProof/>
                <w:webHidden/>
              </w:rPr>
            </w:r>
            <w:r>
              <w:rPr>
                <w:noProof/>
                <w:webHidden/>
              </w:rPr>
              <w:fldChar w:fldCharType="separate"/>
            </w:r>
            <w:r>
              <w:rPr>
                <w:noProof/>
                <w:webHidden/>
              </w:rPr>
              <w:t>20</w:t>
            </w:r>
            <w:r>
              <w:rPr>
                <w:noProof/>
                <w:webHidden/>
              </w:rPr>
              <w:fldChar w:fldCharType="end"/>
            </w:r>
          </w:hyperlink>
        </w:p>
        <w:p w14:paraId="0A9CDAF3" w14:textId="534A8C62"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25" w:history="1">
            <w:r w:rsidRPr="0024240E">
              <w:rPr>
                <w:rStyle w:val="Hyperlink"/>
                <w:noProof/>
              </w:rPr>
              <w:t>B9 Pilot Requirements</w:t>
            </w:r>
            <w:r>
              <w:rPr>
                <w:noProof/>
                <w:webHidden/>
              </w:rPr>
              <w:tab/>
            </w:r>
            <w:r>
              <w:rPr>
                <w:noProof/>
                <w:webHidden/>
              </w:rPr>
              <w:fldChar w:fldCharType="begin"/>
            </w:r>
            <w:r>
              <w:rPr>
                <w:noProof/>
                <w:webHidden/>
              </w:rPr>
              <w:instrText xml:space="preserve"> PAGEREF _Toc226966025 \h </w:instrText>
            </w:r>
            <w:r>
              <w:rPr>
                <w:noProof/>
                <w:webHidden/>
              </w:rPr>
            </w:r>
            <w:r>
              <w:rPr>
                <w:noProof/>
                <w:webHidden/>
              </w:rPr>
              <w:fldChar w:fldCharType="separate"/>
            </w:r>
            <w:r>
              <w:rPr>
                <w:noProof/>
                <w:webHidden/>
              </w:rPr>
              <w:t>20</w:t>
            </w:r>
            <w:r>
              <w:rPr>
                <w:noProof/>
                <w:webHidden/>
              </w:rPr>
              <w:fldChar w:fldCharType="end"/>
            </w:r>
          </w:hyperlink>
        </w:p>
        <w:p w14:paraId="3E884437" w14:textId="6F411BBC"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26" w:history="1">
            <w:r w:rsidRPr="0024240E">
              <w:rPr>
                <w:rStyle w:val="Hyperlink"/>
                <w:noProof/>
              </w:rPr>
              <w:t>B10 Pilot Qualifications</w:t>
            </w:r>
            <w:r>
              <w:rPr>
                <w:noProof/>
                <w:webHidden/>
              </w:rPr>
              <w:tab/>
            </w:r>
            <w:r>
              <w:rPr>
                <w:noProof/>
                <w:webHidden/>
              </w:rPr>
              <w:fldChar w:fldCharType="begin"/>
            </w:r>
            <w:r>
              <w:rPr>
                <w:noProof/>
                <w:webHidden/>
              </w:rPr>
              <w:instrText xml:space="preserve"> PAGEREF _Toc226966026 \h </w:instrText>
            </w:r>
            <w:r>
              <w:rPr>
                <w:noProof/>
                <w:webHidden/>
              </w:rPr>
            </w:r>
            <w:r>
              <w:rPr>
                <w:noProof/>
                <w:webHidden/>
              </w:rPr>
              <w:fldChar w:fldCharType="separate"/>
            </w:r>
            <w:r>
              <w:rPr>
                <w:noProof/>
                <w:webHidden/>
              </w:rPr>
              <w:t>21</w:t>
            </w:r>
            <w:r>
              <w:rPr>
                <w:noProof/>
                <w:webHidden/>
              </w:rPr>
              <w:fldChar w:fldCharType="end"/>
            </w:r>
          </w:hyperlink>
        </w:p>
        <w:p w14:paraId="0CADC4B4" w14:textId="2417C15B"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27" w:history="1">
            <w:r w:rsidRPr="0024240E">
              <w:rPr>
                <w:rStyle w:val="Hyperlink"/>
                <w:noProof/>
              </w:rPr>
              <w:t>B11 Flight Crewmembers Duty and Flight Limitations</w:t>
            </w:r>
            <w:r>
              <w:rPr>
                <w:noProof/>
                <w:webHidden/>
              </w:rPr>
              <w:tab/>
            </w:r>
            <w:r>
              <w:rPr>
                <w:noProof/>
                <w:webHidden/>
              </w:rPr>
              <w:fldChar w:fldCharType="begin"/>
            </w:r>
            <w:r>
              <w:rPr>
                <w:noProof/>
                <w:webHidden/>
              </w:rPr>
              <w:instrText xml:space="preserve"> PAGEREF _Toc226966027 \h </w:instrText>
            </w:r>
            <w:r>
              <w:rPr>
                <w:noProof/>
                <w:webHidden/>
              </w:rPr>
            </w:r>
            <w:r>
              <w:rPr>
                <w:noProof/>
                <w:webHidden/>
              </w:rPr>
              <w:fldChar w:fldCharType="separate"/>
            </w:r>
            <w:r>
              <w:rPr>
                <w:noProof/>
                <w:webHidden/>
              </w:rPr>
              <w:t>22</w:t>
            </w:r>
            <w:r>
              <w:rPr>
                <w:noProof/>
                <w:webHidden/>
              </w:rPr>
              <w:fldChar w:fldCharType="end"/>
            </w:r>
          </w:hyperlink>
        </w:p>
        <w:p w14:paraId="015FF540" w14:textId="3CCDB29B"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28" w:history="1">
            <w:r w:rsidRPr="0024240E">
              <w:rPr>
                <w:rStyle w:val="Hyperlink"/>
                <w:noProof/>
              </w:rPr>
              <w:t>B12 Personnel Duty Limitations</w:t>
            </w:r>
            <w:r>
              <w:rPr>
                <w:noProof/>
                <w:webHidden/>
              </w:rPr>
              <w:tab/>
            </w:r>
            <w:r>
              <w:rPr>
                <w:noProof/>
                <w:webHidden/>
              </w:rPr>
              <w:fldChar w:fldCharType="begin"/>
            </w:r>
            <w:r>
              <w:rPr>
                <w:noProof/>
                <w:webHidden/>
              </w:rPr>
              <w:instrText xml:space="preserve"> PAGEREF _Toc226966028 \h </w:instrText>
            </w:r>
            <w:r>
              <w:rPr>
                <w:noProof/>
                <w:webHidden/>
              </w:rPr>
            </w:r>
            <w:r>
              <w:rPr>
                <w:noProof/>
                <w:webHidden/>
              </w:rPr>
              <w:fldChar w:fldCharType="separate"/>
            </w:r>
            <w:r>
              <w:rPr>
                <w:noProof/>
                <w:webHidden/>
              </w:rPr>
              <w:t>23</w:t>
            </w:r>
            <w:r>
              <w:rPr>
                <w:noProof/>
                <w:webHidden/>
              </w:rPr>
              <w:fldChar w:fldCharType="end"/>
            </w:r>
          </w:hyperlink>
        </w:p>
        <w:p w14:paraId="59505324" w14:textId="37280AF9"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29" w:history="1">
            <w:r w:rsidRPr="0024240E">
              <w:rPr>
                <w:rStyle w:val="Hyperlink"/>
                <w:noProof/>
              </w:rPr>
              <w:t>B13 Mechanic Requirement</w:t>
            </w:r>
            <w:r>
              <w:rPr>
                <w:noProof/>
                <w:webHidden/>
              </w:rPr>
              <w:tab/>
            </w:r>
            <w:r>
              <w:rPr>
                <w:noProof/>
                <w:webHidden/>
              </w:rPr>
              <w:fldChar w:fldCharType="begin"/>
            </w:r>
            <w:r>
              <w:rPr>
                <w:noProof/>
                <w:webHidden/>
              </w:rPr>
              <w:instrText xml:space="preserve"> PAGEREF _Toc226966029 \h </w:instrText>
            </w:r>
            <w:r>
              <w:rPr>
                <w:noProof/>
                <w:webHidden/>
              </w:rPr>
            </w:r>
            <w:r>
              <w:rPr>
                <w:noProof/>
                <w:webHidden/>
              </w:rPr>
              <w:fldChar w:fldCharType="separate"/>
            </w:r>
            <w:r>
              <w:rPr>
                <w:noProof/>
                <w:webHidden/>
              </w:rPr>
              <w:t>23</w:t>
            </w:r>
            <w:r>
              <w:rPr>
                <w:noProof/>
                <w:webHidden/>
              </w:rPr>
              <w:fldChar w:fldCharType="end"/>
            </w:r>
          </w:hyperlink>
        </w:p>
        <w:p w14:paraId="79928370" w14:textId="41487DD3"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30" w:history="1">
            <w:r w:rsidRPr="0024240E">
              <w:rPr>
                <w:rStyle w:val="Hyperlink"/>
                <w:noProof/>
              </w:rPr>
              <w:t>B14 Mechanic Qualifications</w:t>
            </w:r>
            <w:r>
              <w:rPr>
                <w:noProof/>
                <w:webHidden/>
              </w:rPr>
              <w:tab/>
            </w:r>
            <w:r>
              <w:rPr>
                <w:noProof/>
                <w:webHidden/>
              </w:rPr>
              <w:fldChar w:fldCharType="begin"/>
            </w:r>
            <w:r>
              <w:rPr>
                <w:noProof/>
                <w:webHidden/>
              </w:rPr>
              <w:instrText xml:space="preserve"> PAGEREF _Toc226966030 \h </w:instrText>
            </w:r>
            <w:r>
              <w:rPr>
                <w:noProof/>
                <w:webHidden/>
              </w:rPr>
            </w:r>
            <w:r>
              <w:rPr>
                <w:noProof/>
                <w:webHidden/>
              </w:rPr>
              <w:fldChar w:fldCharType="separate"/>
            </w:r>
            <w:r>
              <w:rPr>
                <w:noProof/>
                <w:webHidden/>
              </w:rPr>
              <w:t>23</w:t>
            </w:r>
            <w:r>
              <w:rPr>
                <w:noProof/>
                <w:webHidden/>
              </w:rPr>
              <w:fldChar w:fldCharType="end"/>
            </w:r>
          </w:hyperlink>
        </w:p>
        <w:p w14:paraId="04C9528E" w14:textId="1FA3356B"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31" w:history="1">
            <w:r w:rsidRPr="0024240E">
              <w:rPr>
                <w:rStyle w:val="Hyperlink"/>
                <w:noProof/>
              </w:rPr>
              <w:t>B15 Mechanic Duty Limitations</w:t>
            </w:r>
            <w:r>
              <w:rPr>
                <w:noProof/>
                <w:webHidden/>
              </w:rPr>
              <w:tab/>
            </w:r>
            <w:r>
              <w:rPr>
                <w:noProof/>
                <w:webHidden/>
              </w:rPr>
              <w:fldChar w:fldCharType="begin"/>
            </w:r>
            <w:r>
              <w:rPr>
                <w:noProof/>
                <w:webHidden/>
              </w:rPr>
              <w:instrText xml:space="preserve"> PAGEREF _Toc226966031 \h </w:instrText>
            </w:r>
            <w:r>
              <w:rPr>
                <w:noProof/>
                <w:webHidden/>
              </w:rPr>
            </w:r>
            <w:r>
              <w:rPr>
                <w:noProof/>
                <w:webHidden/>
              </w:rPr>
              <w:fldChar w:fldCharType="separate"/>
            </w:r>
            <w:r>
              <w:rPr>
                <w:noProof/>
                <w:webHidden/>
              </w:rPr>
              <w:t>24</w:t>
            </w:r>
            <w:r>
              <w:rPr>
                <w:noProof/>
                <w:webHidden/>
              </w:rPr>
              <w:fldChar w:fldCharType="end"/>
            </w:r>
          </w:hyperlink>
        </w:p>
        <w:p w14:paraId="3A70D698" w14:textId="1BCE8D71"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32" w:history="1">
            <w:r w:rsidRPr="0024240E">
              <w:rPr>
                <w:rStyle w:val="Hyperlink"/>
                <w:noProof/>
              </w:rPr>
              <w:t>B16 Reserved</w:t>
            </w:r>
            <w:r>
              <w:rPr>
                <w:noProof/>
                <w:webHidden/>
              </w:rPr>
              <w:tab/>
            </w:r>
            <w:r>
              <w:rPr>
                <w:noProof/>
                <w:webHidden/>
              </w:rPr>
              <w:fldChar w:fldCharType="begin"/>
            </w:r>
            <w:r>
              <w:rPr>
                <w:noProof/>
                <w:webHidden/>
              </w:rPr>
              <w:instrText xml:space="preserve"> PAGEREF _Toc226966032 \h </w:instrText>
            </w:r>
            <w:r>
              <w:rPr>
                <w:noProof/>
                <w:webHidden/>
              </w:rPr>
            </w:r>
            <w:r>
              <w:rPr>
                <w:noProof/>
                <w:webHidden/>
              </w:rPr>
              <w:fldChar w:fldCharType="separate"/>
            </w:r>
            <w:r>
              <w:rPr>
                <w:noProof/>
                <w:webHidden/>
              </w:rPr>
              <w:t>24</w:t>
            </w:r>
            <w:r>
              <w:rPr>
                <w:noProof/>
                <w:webHidden/>
              </w:rPr>
              <w:fldChar w:fldCharType="end"/>
            </w:r>
          </w:hyperlink>
        </w:p>
        <w:p w14:paraId="15E56A3A" w14:textId="63C8DE19"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33" w:history="1">
            <w:r w:rsidRPr="0024240E">
              <w:rPr>
                <w:rStyle w:val="Hyperlink"/>
                <w:noProof/>
              </w:rPr>
              <w:t>B17 Reserved</w:t>
            </w:r>
            <w:r>
              <w:rPr>
                <w:noProof/>
                <w:webHidden/>
              </w:rPr>
              <w:tab/>
            </w:r>
            <w:r>
              <w:rPr>
                <w:noProof/>
                <w:webHidden/>
              </w:rPr>
              <w:fldChar w:fldCharType="begin"/>
            </w:r>
            <w:r>
              <w:rPr>
                <w:noProof/>
                <w:webHidden/>
              </w:rPr>
              <w:instrText xml:space="preserve"> PAGEREF _Toc226966033 \h </w:instrText>
            </w:r>
            <w:r>
              <w:rPr>
                <w:noProof/>
                <w:webHidden/>
              </w:rPr>
            </w:r>
            <w:r>
              <w:rPr>
                <w:noProof/>
                <w:webHidden/>
              </w:rPr>
              <w:fldChar w:fldCharType="separate"/>
            </w:r>
            <w:r>
              <w:rPr>
                <w:noProof/>
                <w:webHidden/>
              </w:rPr>
              <w:t>24</w:t>
            </w:r>
            <w:r>
              <w:rPr>
                <w:noProof/>
                <w:webHidden/>
              </w:rPr>
              <w:fldChar w:fldCharType="end"/>
            </w:r>
          </w:hyperlink>
        </w:p>
        <w:p w14:paraId="1D28E0DB" w14:textId="2F9FBBAC"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34" w:history="1">
            <w:r w:rsidRPr="0024240E">
              <w:rPr>
                <w:rStyle w:val="Hyperlink"/>
                <w:noProof/>
              </w:rPr>
              <w:t>B18 Relief Crew Requirement</w:t>
            </w:r>
            <w:r>
              <w:rPr>
                <w:noProof/>
                <w:webHidden/>
              </w:rPr>
              <w:tab/>
            </w:r>
            <w:r>
              <w:rPr>
                <w:noProof/>
                <w:webHidden/>
              </w:rPr>
              <w:fldChar w:fldCharType="begin"/>
            </w:r>
            <w:r>
              <w:rPr>
                <w:noProof/>
                <w:webHidden/>
              </w:rPr>
              <w:instrText xml:space="preserve"> PAGEREF _Toc226966034 \h </w:instrText>
            </w:r>
            <w:r>
              <w:rPr>
                <w:noProof/>
                <w:webHidden/>
              </w:rPr>
            </w:r>
            <w:r>
              <w:rPr>
                <w:noProof/>
                <w:webHidden/>
              </w:rPr>
              <w:fldChar w:fldCharType="separate"/>
            </w:r>
            <w:r>
              <w:rPr>
                <w:noProof/>
                <w:webHidden/>
              </w:rPr>
              <w:t>24</w:t>
            </w:r>
            <w:r>
              <w:rPr>
                <w:noProof/>
                <w:webHidden/>
              </w:rPr>
              <w:fldChar w:fldCharType="end"/>
            </w:r>
          </w:hyperlink>
        </w:p>
        <w:p w14:paraId="4446E45C" w14:textId="081E2E90" w:rsidR="001E1776" w:rsidRDefault="001E1776">
          <w:pPr>
            <w:pStyle w:val="TOC1"/>
            <w:rPr>
              <w:rFonts w:asciiTheme="minorHAnsi" w:eastAsiaTheme="minorEastAsia" w:hAnsiTheme="minorHAnsi" w:cstheme="minorBidi"/>
              <w:noProof/>
              <w:kern w:val="2"/>
              <w:sz w:val="24"/>
            </w:rPr>
          </w:pPr>
          <w:hyperlink w:anchor="_Toc226966035" w:history="1">
            <w:r w:rsidRPr="0024240E">
              <w:rPr>
                <w:rStyle w:val="Hyperlink"/>
                <w:noProof/>
              </w:rPr>
              <w:t>OPERATIONS</w:t>
            </w:r>
            <w:r>
              <w:rPr>
                <w:noProof/>
                <w:webHidden/>
              </w:rPr>
              <w:tab/>
            </w:r>
            <w:r>
              <w:rPr>
                <w:noProof/>
                <w:webHidden/>
              </w:rPr>
              <w:fldChar w:fldCharType="begin"/>
            </w:r>
            <w:r>
              <w:rPr>
                <w:noProof/>
                <w:webHidden/>
              </w:rPr>
              <w:instrText xml:space="preserve"> PAGEREF _Toc226966035 \h </w:instrText>
            </w:r>
            <w:r>
              <w:rPr>
                <w:noProof/>
                <w:webHidden/>
              </w:rPr>
            </w:r>
            <w:r>
              <w:rPr>
                <w:noProof/>
                <w:webHidden/>
              </w:rPr>
              <w:fldChar w:fldCharType="separate"/>
            </w:r>
            <w:r>
              <w:rPr>
                <w:noProof/>
                <w:webHidden/>
              </w:rPr>
              <w:t>24</w:t>
            </w:r>
            <w:r>
              <w:rPr>
                <w:noProof/>
                <w:webHidden/>
              </w:rPr>
              <w:fldChar w:fldCharType="end"/>
            </w:r>
          </w:hyperlink>
        </w:p>
        <w:p w14:paraId="6EB37D1A" w14:textId="08EA87E0"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36" w:history="1">
            <w:r w:rsidRPr="0024240E">
              <w:rPr>
                <w:rStyle w:val="Hyperlink"/>
                <w:noProof/>
              </w:rPr>
              <w:t>B19 Pilot Authority and Responsibility</w:t>
            </w:r>
            <w:r>
              <w:rPr>
                <w:noProof/>
                <w:webHidden/>
              </w:rPr>
              <w:tab/>
            </w:r>
            <w:r>
              <w:rPr>
                <w:noProof/>
                <w:webHidden/>
              </w:rPr>
              <w:fldChar w:fldCharType="begin"/>
            </w:r>
            <w:r>
              <w:rPr>
                <w:noProof/>
                <w:webHidden/>
              </w:rPr>
              <w:instrText xml:space="preserve"> PAGEREF _Toc226966036 \h </w:instrText>
            </w:r>
            <w:r>
              <w:rPr>
                <w:noProof/>
                <w:webHidden/>
              </w:rPr>
            </w:r>
            <w:r>
              <w:rPr>
                <w:noProof/>
                <w:webHidden/>
              </w:rPr>
              <w:fldChar w:fldCharType="separate"/>
            </w:r>
            <w:r>
              <w:rPr>
                <w:noProof/>
                <w:webHidden/>
              </w:rPr>
              <w:t>24</w:t>
            </w:r>
            <w:r>
              <w:rPr>
                <w:noProof/>
                <w:webHidden/>
              </w:rPr>
              <w:fldChar w:fldCharType="end"/>
            </w:r>
          </w:hyperlink>
        </w:p>
        <w:p w14:paraId="76D34CEC" w14:textId="37509677"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37" w:history="1">
            <w:r w:rsidRPr="0024240E">
              <w:rPr>
                <w:rStyle w:val="Hyperlink"/>
                <w:noProof/>
              </w:rPr>
              <w:t>B20 Flight Operations</w:t>
            </w:r>
            <w:r>
              <w:rPr>
                <w:noProof/>
                <w:webHidden/>
              </w:rPr>
              <w:tab/>
            </w:r>
            <w:r>
              <w:rPr>
                <w:noProof/>
                <w:webHidden/>
              </w:rPr>
              <w:fldChar w:fldCharType="begin"/>
            </w:r>
            <w:r>
              <w:rPr>
                <w:noProof/>
                <w:webHidden/>
              </w:rPr>
              <w:instrText xml:space="preserve"> PAGEREF _Toc226966037 \h </w:instrText>
            </w:r>
            <w:r>
              <w:rPr>
                <w:noProof/>
                <w:webHidden/>
              </w:rPr>
            </w:r>
            <w:r>
              <w:rPr>
                <w:noProof/>
                <w:webHidden/>
              </w:rPr>
              <w:fldChar w:fldCharType="separate"/>
            </w:r>
            <w:r>
              <w:rPr>
                <w:noProof/>
                <w:webHidden/>
              </w:rPr>
              <w:t>25</w:t>
            </w:r>
            <w:r>
              <w:rPr>
                <w:noProof/>
                <w:webHidden/>
              </w:rPr>
              <w:fldChar w:fldCharType="end"/>
            </w:r>
          </w:hyperlink>
        </w:p>
        <w:p w14:paraId="233AEAF4" w14:textId="57222084"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38" w:history="1">
            <w:r w:rsidRPr="0024240E">
              <w:rPr>
                <w:rStyle w:val="Hyperlink"/>
                <w:noProof/>
              </w:rPr>
              <w:t>B21 Security of Aircraft and Equipment</w:t>
            </w:r>
            <w:r>
              <w:rPr>
                <w:noProof/>
                <w:webHidden/>
              </w:rPr>
              <w:tab/>
            </w:r>
            <w:r>
              <w:rPr>
                <w:noProof/>
                <w:webHidden/>
              </w:rPr>
              <w:fldChar w:fldCharType="begin"/>
            </w:r>
            <w:r>
              <w:rPr>
                <w:noProof/>
                <w:webHidden/>
              </w:rPr>
              <w:instrText xml:space="preserve"> PAGEREF _Toc226966038 \h </w:instrText>
            </w:r>
            <w:r>
              <w:rPr>
                <w:noProof/>
                <w:webHidden/>
              </w:rPr>
            </w:r>
            <w:r>
              <w:rPr>
                <w:noProof/>
                <w:webHidden/>
              </w:rPr>
              <w:fldChar w:fldCharType="separate"/>
            </w:r>
            <w:r>
              <w:rPr>
                <w:noProof/>
                <w:webHidden/>
              </w:rPr>
              <w:t>27</w:t>
            </w:r>
            <w:r>
              <w:rPr>
                <w:noProof/>
                <w:webHidden/>
              </w:rPr>
              <w:fldChar w:fldCharType="end"/>
            </w:r>
          </w:hyperlink>
        </w:p>
        <w:p w14:paraId="265457CD" w14:textId="4B25A599"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39" w:history="1">
            <w:r w:rsidRPr="0024240E">
              <w:rPr>
                <w:rStyle w:val="Hyperlink"/>
                <w:noProof/>
              </w:rPr>
              <w:t>B22 Personnel Protective Equipment (PPE) for Flight Operations</w:t>
            </w:r>
            <w:r>
              <w:rPr>
                <w:noProof/>
                <w:webHidden/>
              </w:rPr>
              <w:tab/>
            </w:r>
            <w:r>
              <w:rPr>
                <w:noProof/>
                <w:webHidden/>
              </w:rPr>
              <w:fldChar w:fldCharType="begin"/>
            </w:r>
            <w:r>
              <w:rPr>
                <w:noProof/>
                <w:webHidden/>
              </w:rPr>
              <w:instrText xml:space="preserve"> PAGEREF _Toc226966039 \h </w:instrText>
            </w:r>
            <w:r>
              <w:rPr>
                <w:noProof/>
                <w:webHidden/>
              </w:rPr>
            </w:r>
            <w:r>
              <w:rPr>
                <w:noProof/>
                <w:webHidden/>
              </w:rPr>
              <w:fldChar w:fldCharType="separate"/>
            </w:r>
            <w:r>
              <w:rPr>
                <w:noProof/>
                <w:webHidden/>
              </w:rPr>
              <w:t>28</w:t>
            </w:r>
            <w:r>
              <w:rPr>
                <w:noProof/>
                <w:webHidden/>
              </w:rPr>
              <w:fldChar w:fldCharType="end"/>
            </w:r>
          </w:hyperlink>
        </w:p>
        <w:p w14:paraId="0CB9200E" w14:textId="2B428D36"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40" w:history="1">
            <w:r w:rsidRPr="0024240E">
              <w:rPr>
                <w:rStyle w:val="Hyperlink"/>
                <w:noProof/>
              </w:rPr>
              <w:t>B23 Reserved</w:t>
            </w:r>
            <w:r>
              <w:rPr>
                <w:noProof/>
                <w:webHidden/>
              </w:rPr>
              <w:tab/>
            </w:r>
            <w:r>
              <w:rPr>
                <w:noProof/>
                <w:webHidden/>
              </w:rPr>
              <w:fldChar w:fldCharType="begin"/>
            </w:r>
            <w:r>
              <w:rPr>
                <w:noProof/>
                <w:webHidden/>
              </w:rPr>
              <w:instrText xml:space="preserve"> PAGEREF _Toc226966040 \h </w:instrText>
            </w:r>
            <w:r>
              <w:rPr>
                <w:noProof/>
                <w:webHidden/>
              </w:rPr>
            </w:r>
            <w:r>
              <w:rPr>
                <w:noProof/>
                <w:webHidden/>
              </w:rPr>
              <w:fldChar w:fldCharType="separate"/>
            </w:r>
            <w:r>
              <w:rPr>
                <w:noProof/>
                <w:webHidden/>
              </w:rPr>
              <w:t>28</w:t>
            </w:r>
            <w:r>
              <w:rPr>
                <w:noProof/>
                <w:webHidden/>
              </w:rPr>
              <w:fldChar w:fldCharType="end"/>
            </w:r>
          </w:hyperlink>
        </w:p>
        <w:p w14:paraId="350F5EA0" w14:textId="5904E5BF"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41" w:history="1">
            <w:r w:rsidRPr="0024240E">
              <w:rPr>
                <w:rStyle w:val="Hyperlink"/>
                <w:noProof/>
              </w:rPr>
              <w:t>B24 Transportation of Hazardous Materials</w:t>
            </w:r>
            <w:r>
              <w:rPr>
                <w:noProof/>
                <w:webHidden/>
              </w:rPr>
              <w:tab/>
            </w:r>
            <w:r>
              <w:rPr>
                <w:noProof/>
                <w:webHidden/>
              </w:rPr>
              <w:fldChar w:fldCharType="begin"/>
            </w:r>
            <w:r>
              <w:rPr>
                <w:noProof/>
                <w:webHidden/>
              </w:rPr>
              <w:instrText xml:space="preserve"> PAGEREF _Toc226966041 \h </w:instrText>
            </w:r>
            <w:r>
              <w:rPr>
                <w:noProof/>
                <w:webHidden/>
              </w:rPr>
            </w:r>
            <w:r>
              <w:rPr>
                <w:noProof/>
                <w:webHidden/>
              </w:rPr>
              <w:fldChar w:fldCharType="separate"/>
            </w:r>
            <w:r>
              <w:rPr>
                <w:noProof/>
                <w:webHidden/>
              </w:rPr>
              <w:t>28</w:t>
            </w:r>
            <w:r>
              <w:rPr>
                <w:noProof/>
                <w:webHidden/>
              </w:rPr>
              <w:fldChar w:fldCharType="end"/>
            </w:r>
          </w:hyperlink>
        </w:p>
        <w:p w14:paraId="29ADFA0A" w14:textId="7DA948E1"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42" w:history="1">
            <w:r w:rsidRPr="0024240E">
              <w:rPr>
                <w:rStyle w:val="Hyperlink"/>
                <w:noProof/>
              </w:rPr>
              <w:t>B25 Fuel and Servicing Requirements</w:t>
            </w:r>
            <w:r>
              <w:rPr>
                <w:noProof/>
                <w:webHidden/>
              </w:rPr>
              <w:tab/>
            </w:r>
            <w:r>
              <w:rPr>
                <w:noProof/>
                <w:webHidden/>
              </w:rPr>
              <w:fldChar w:fldCharType="begin"/>
            </w:r>
            <w:r>
              <w:rPr>
                <w:noProof/>
                <w:webHidden/>
              </w:rPr>
              <w:instrText xml:space="preserve"> PAGEREF _Toc226966042 \h </w:instrText>
            </w:r>
            <w:r>
              <w:rPr>
                <w:noProof/>
                <w:webHidden/>
              </w:rPr>
            </w:r>
            <w:r>
              <w:rPr>
                <w:noProof/>
                <w:webHidden/>
              </w:rPr>
              <w:fldChar w:fldCharType="separate"/>
            </w:r>
            <w:r>
              <w:rPr>
                <w:noProof/>
                <w:webHidden/>
              </w:rPr>
              <w:t>28</w:t>
            </w:r>
            <w:r>
              <w:rPr>
                <w:noProof/>
                <w:webHidden/>
              </w:rPr>
              <w:fldChar w:fldCharType="end"/>
            </w:r>
          </w:hyperlink>
        </w:p>
        <w:p w14:paraId="125E2A47" w14:textId="4317D852" w:rsidR="001E1776" w:rsidRDefault="001E1776">
          <w:pPr>
            <w:pStyle w:val="TOC1"/>
            <w:rPr>
              <w:rFonts w:asciiTheme="minorHAnsi" w:eastAsiaTheme="minorEastAsia" w:hAnsiTheme="minorHAnsi" w:cstheme="minorBidi"/>
              <w:noProof/>
              <w:kern w:val="2"/>
              <w:sz w:val="24"/>
            </w:rPr>
          </w:pPr>
          <w:hyperlink w:anchor="_Toc226966043" w:history="1">
            <w:r w:rsidRPr="0024240E">
              <w:rPr>
                <w:rStyle w:val="Hyperlink"/>
                <w:noProof/>
              </w:rPr>
              <w:t>AIRCRAFT MAINTENANCE REQUIREMENTS</w:t>
            </w:r>
            <w:r>
              <w:rPr>
                <w:noProof/>
                <w:webHidden/>
              </w:rPr>
              <w:tab/>
            </w:r>
            <w:r>
              <w:rPr>
                <w:noProof/>
                <w:webHidden/>
              </w:rPr>
              <w:fldChar w:fldCharType="begin"/>
            </w:r>
            <w:r>
              <w:rPr>
                <w:noProof/>
                <w:webHidden/>
              </w:rPr>
              <w:instrText xml:space="preserve"> PAGEREF _Toc226966043 \h </w:instrText>
            </w:r>
            <w:r>
              <w:rPr>
                <w:noProof/>
                <w:webHidden/>
              </w:rPr>
            </w:r>
            <w:r>
              <w:rPr>
                <w:noProof/>
                <w:webHidden/>
              </w:rPr>
              <w:fldChar w:fldCharType="separate"/>
            </w:r>
            <w:r>
              <w:rPr>
                <w:noProof/>
                <w:webHidden/>
              </w:rPr>
              <w:t>29</w:t>
            </w:r>
            <w:r>
              <w:rPr>
                <w:noProof/>
                <w:webHidden/>
              </w:rPr>
              <w:fldChar w:fldCharType="end"/>
            </w:r>
          </w:hyperlink>
        </w:p>
        <w:p w14:paraId="418894B3" w14:textId="1D3C3196"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44" w:history="1">
            <w:r w:rsidRPr="0024240E">
              <w:rPr>
                <w:rStyle w:val="Hyperlink"/>
                <w:noProof/>
              </w:rPr>
              <w:t>B26 General - Maintenance</w:t>
            </w:r>
            <w:r>
              <w:rPr>
                <w:noProof/>
                <w:webHidden/>
              </w:rPr>
              <w:tab/>
            </w:r>
            <w:r>
              <w:rPr>
                <w:noProof/>
                <w:webHidden/>
              </w:rPr>
              <w:fldChar w:fldCharType="begin"/>
            </w:r>
            <w:r>
              <w:rPr>
                <w:noProof/>
                <w:webHidden/>
              </w:rPr>
              <w:instrText xml:space="preserve"> PAGEREF _Toc226966044 \h </w:instrText>
            </w:r>
            <w:r>
              <w:rPr>
                <w:noProof/>
                <w:webHidden/>
              </w:rPr>
            </w:r>
            <w:r>
              <w:rPr>
                <w:noProof/>
                <w:webHidden/>
              </w:rPr>
              <w:fldChar w:fldCharType="separate"/>
            </w:r>
            <w:r>
              <w:rPr>
                <w:noProof/>
                <w:webHidden/>
              </w:rPr>
              <w:t>29</w:t>
            </w:r>
            <w:r>
              <w:rPr>
                <w:noProof/>
                <w:webHidden/>
              </w:rPr>
              <w:fldChar w:fldCharType="end"/>
            </w:r>
          </w:hyperlink>
        </w:p>
        <w:p w14:paraId="2FBD65A1" w14:textId="26B743FF"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45" w:history="1">
            <w:r w:rsidRPr="0024240E">
              <w:rPr>
                <w:rStyle w:val="Hyperlink"/>
                <w:noProof/>
              </w:rPr>
              <w:t>B27 Airworthiness Directives (ADs) and Manufacturer’s Mandatory Service Bulletins (MMSBs)</w:t>
            </w:r>
            <w:r>
              <w:rPr>
                <w:noProof/>
                <w:webHidden/>
              </w:rPr>
              <w:tab/>
            </w:r>
            <w:r>
              <w:rPr>
                <w:noProof/>
                <w:webHidden/>
              </w:rPr>
              <w:fldChar w:fldCharType="begin"/>
            </w:r>
            <w:r>
              <w:rPr>
                <w:noProof/>
                <w:webHidden/>
              </w:rPr>
              <w:instrText xml:space="preserve"> PAGEREF _Toc226966045 \h </w:instrText>
            </w:r>
            <w:r>
              <w:rPr>
                <w:noProof/>
                <w:webHidden/>
              </w:rPr>
            </w:r>
            <w:r>
              <w:rPr>
                <w:noProof/>
                <w:webHidden/>
              </w:rPr>
              <w:fldChar w:fldCharType="separate"/>
            </w:r>
            <w:r>
              <w:rPr>
                <w:noProof/>
                <w:webHidden/>
              </w:rPr>
              <w:t>30</w:t>
            </w:r>
            <w:r>
              <w:rPr>
                <w:noProof/>
                <w:webHidden/>
              </w:rPr>
              <w:fldChar w:fldCharType="end"/>
            </w:r>
          </w:hyperlink>
        </w:p>
        <w:p w14:paraId="0FF099B9" w14:textId="3C5313F0"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46" w:history="1">
            <w:r w:rsidRPr="0024240E">
              <w:rPr>
                <w:rStyle w:val="Hyperlink"/>
                <w:noProof/>
              </w:rPr>
              <w:t>B28 Manuals/Records</w:t>
            </w:r>
            <w:r>
              <w:rPr>
                <w:noProof/>
                <w:webHidden/>
              </w:rPr>
              <w:tab/>
            </w:r>
            <w:r>
              <w:rPr>
                <w:noProof/>
                <w:webHidden/>
              </w:rPr>
              <w:fldChar w:fldCharType="begin"/>
            </w:r>
            <w:r>
              <w:rPr>
                <w:noProof/>
                <w:webHidden/>
              </w:rPr>
              <w:instrText xml:space="preserve"> PAGEREF _Toc226966046 \h </w:instrText>
            </w:r>
            <w:r>
              <w:rPr>
                <w:noProof/>
                <w:webHidden/>
              </w:rPr>
            </w:r>
            <w:r>
              <w:rPr>
                <w:noProof/>
                <w:webHidden/>
              </w:rPr>
              <w:fldChar w:fldCharType="separate"/>
            </w:r>
            <w:r>
              <w:rPr>
                <w:noProof/>
                <w:webHidden/>
              </w:rPr>
              <w:t>30</w:t>
            </w:r>
            <w:r>
              <w:rPr>
                <w:noProof/>
                <w:webHidden/>
              </w:rPr>
              <w:fldChar w:fldCharType="end"/>
            </w:r>
          </w:hyperlink>
        </w:p>
        <w:p w14:paraId="1C460595" w14:textId="19F6D762"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47" w:history="1">
            <w:r w:rsidRPr="0024240E">
              <w:rPr>
                <w:rStyle w:val="Hyperlink"/>
                <w:noProof/>
              </w:rPr>
              <w:t>B29 Maintenance</w:t>
            </w:r>
            <w:r>
              <w:rPr>
                <w:noProof/>
                <w:webHidden/>
              </w:rPr>
              <w:tab/>
            </w:r>
            <w:r>
              <w:rPr>
                <w:noProof/>
                <w:webHidden/>
              </w:rPr>
              <w:fldChar w:fldCharType="begin"/>
            </w:r>
            <w:r>
              <w:rPr>
                <w:noProof/>
                <w:webHidden/>
              </w:rPr>
              <w:instrText xml:space="preserve"> PAGEREF _Toc226966047 \h </w:instrText>
            </w:r>
            <w:r>
              <w:rPr>
                <w:noProof/>
                <w:webHidden/>
              </w:rPr>
            </w:r>
            <w:r>
              <w:rPr>
                <w:noProof/>
                <w:webHidden/>
              </w:rPr>
              <w:fldChar w:fldCharType="separate"/>
            </w:r>
            <w:r>
              <w:rPr>
                <w:noProof/>
                <w:webHidden/>
              </w:rPr>
              <w:t>30</w:t>
            </w:r>
            <w:r>
              <w:rPr>
                <w:noProof/>
                <w:webHidden/>
              </w:rPr>
              <w:fldChar w:fldCharType="end"/>
            </w:r>
          </w:hyperlink>
        </w:p>
        <w:p w14:paraId="4550E185" w14:textId="0CFC79EA"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48" w:history="1">
            <w:r w:rsidRPr="0024240E">
              <w:rPr>
                <w:rStyle w:val="Hyperlink"/>
                <w:noProof/>
              </w:rPr>
              <w:t>B30 Maintenance Test Flight</w:t>
            </w:r>
            <w:r>
              <w:rPr>
                <w:noProof/>
                <w:webHidden/>
              </w:rPr>
              <w:tab/>
            </w:r>
            <w:r>
              <w:rPr>
                <w:noProof/>
                <w:webHidden/>
              </w:rPr>
              <w:fldChar w:fldCharType="begin"/>
            </w:r>
            <w:r>
              <w:rPr>
                <w:noProof/>
                <w:webHidden/>
              </w:rPr>
              <w:instrText xml:space="preserve"> PAGEREF _Toc226966048 \h </w:instrText>
            </w:r>
            <w:r>
              <w:rPr>
                <w:noProof/>
                <w:webHidden/>
              </w:rPr>
            </w:r>
            <w:r>
              <w:rPr>
                <w:noProof/>
                <w:webHidden/>
              </w:rPr>
              <w:fldChar w:fldCharType="separate"/>
            </w:r>
            <w:r>
              <w:rPr>
                <w:noProof/>
                <w:webHidden/>
              </w:rPr>
              <w:t>31</w:t>
            </w:r>
            <w:r>
              <w:rPr>
                <w:noProof/>
                <w:webHidden/>
              </w:rPr>
              <w:fldChar w:fldCharType="end"/>
            </w:r>
          </w:hyperlink>
        </w:p>
        <w:p w14:paraId="4AE89497" w14:textId="73C51D53"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49" w:history="1">
            <w:r w:rsidRPr="0024240E">
              <w:rPr>
                <w:rStyle w:val="Hyperlink"/>
                <w:noProof/>
              </w:rPr>
              <w:t>B31 Time Between Overhaul (TBO) and Life-Limited Parts</w:t>
            </w:r>
            <w:r>
              <w:rPr>
                <w:noProof/>
                <w:webHidden/>
              </w:rPr>
              <w:tab/>
            </w:r>
            <w:r>
              <w:rPr>
                <w:noProof/>
                <w:webHidden/>
              </w:rPr>
              <w:fldChar w:fldCharType="begin"/>
            </w:r>
            <w:r>
              <w:rPr>
                <w:noProof/>
                <w:webHidden/>
              </w:rPr>
              <w:instrText xml:space="preserve"> PAGEREF _Toc226966049 \h </w:instrText>
            </w:r>
            <w:r>
              <w:rPr>
                <w:noProof/>
                <w:webHidden/>
              </w:rPr>
            </w:r>
            <w:r>
              <w:rPr>
                <w:noProof/>
                <w:webHidden/>
              </w:rPr>
              <w:fldChar w:fldCharType="separate"/>
            </w:r>
            <w:r>
              <w:rPr>
                <w:noProof/>
                <w:webHidden/>
              </w:rPr>
              <w:t>31</w:t>
            </w:r>
            <w:r>
              <w:rPr>
                <w:noProof/>
                <w:webHidden/>
              </w:rPr>
              <w:fldChar w:fldCharType="end"/>
            </w:r>
          </w:hyperlink>
        </w:p>
        <w:p w14:paraId="57994690" w14:textId="47AC5AAC"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50" w:history="1">
            <w:r w:rsidRPr="0024240E">
              <w:rPr>
                <w:rStyle w:val="Hyperlink"/>
                <w:noProof/>
              </w:rPr>
              <w:t>B32 Weight and Balance</w:t>
            </w:r>
            <w:r>
              <w:rPr>
                <w:noProof/>
                <w:webHidden/>
              </w:rPr>
              <w:tab/>
            </w:r>
            <w:r>
              <w:rPr>
                <w:noProof/>
                <w:webHidden/>
              </w:rPr>
              <w:fldChar w:fldCharType="begin"/>
            </w:r>
            <w:r>
              <w:rPr>
                <w:noProof/>
                <w:webHidden/>
              </w:rPr>
              <w:instrText xml:space="preserve"> PAGEREF _Toc226966050 \h </w:instrText>
            </w:r>
            <w:r>
              <w:rPr>
                <w:noProof/>
                <w:webHidden/>
              </w:rPr>
            </w:r>
            <w:r>
              <w:rPr>
                <w:noProof/>
                <w:webHidden/>
              </w:rPr>
              <w:fldChar w:fldCharType="separate"/>
            </w:r>
            <w:r>
              <w:rPr>
                <w:noProof/>
                <w:webHidden/>
              </w:rPr>
              <w:t>31</w:t>
            </w:r>
            <w:r>
              <w:rPr>
                <w:noProof/>
                <w:webHidden/>
              </w:rPr>
              <w:fldChar w:fldCharType="end"/>
            </w:r>
          </w:hyperlink>
        </w:p>
        <w:p w14:paraId="2E34D6C2" w14:textId="5F0207AF"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51" w:history="1">
            <w:r w:rsidRPr="0024240E">
              <w:rPr>
                <w:rStyle w:val="Hyperlink"/>
                <w:noProof/>
              </w:rPr>
              <w:t>B33 Reserved</w:t>
            </w:r>
            <w:r>
              <w:rPr>
                <w:noProof/>
                <w:webHidden/>
              </w:rPr>
              <w:tab/>
            </w:r>
            <w:r>
              <w:rPr>
                <w:noProof/>
                <w:webHidden/>
              </w:rPr>
              <w:fldChar w:fldCharType="begin"/>
            </w:r>
            <w:r>
              <w:rPr>
                <w:noProof/>
                <w:webHidden/>
              </w:rPr>
              <w:instrText xml:space="preserve"> PAGEREF _Toc226966051 \h </w:instrText>
            </w:r>
            <w:r>
              <w:rPr>
                <w:noProof/>
                <w:webHidden/>
              </w:rPr>
            </w:r>
            <w:r>
              <w:rPr>
                <w:noProof/>
                <w:webHidden/>
              </w:rPr>
              <w:fldChar w:fldCharType="separate"/>
            </w:r>
            <w:r>
              <w:rPr>
                <w:noProof/>
                <w:webHidden/>
              </w:rPr>
              <w:t>32</w:t>
            </w:r>
            <w:r>
              <w:rPr>
                <w:noProof/>
                <w:webHidden/>
              </w:rPr>
              <w:fldChar w:fldCharType="end"/>
            </w:r>
          </w:hyperlink>
        </w:p>
        <w:p w14:paraId="3C1F9F27" w14:textId="190DB5B6" w:rsidR="001E1776" w:rsidRDefault="001E1776">
          <w:pPr>
            <w:pStyle w:val="TOC1"/>
            <w:rPr>
              <w:rFonts w:asciiTheme="minorHAnsi" w:eastAsiaTheme="minorEastAsia" w:hAnsiTheme="minorHAnsi" w:cstheme="minorBidi"/>
              <w:noProof/>
              <w:kern w:val="2"/>
              <w:sz w:val="24"/>
            </w:rPr>
          </w:pPr>
          <w:hyperlink w:anchor="_Toc226966052" w:history="1">
            <w:r w:rsidRPr="0024240E">
              <w:rPr>
                <w:rStyle w:val="Hyperlink"/>
                <w:noProof/>
              </w:rPr>
              <w:t>SECTION C-CONTRACT TERMS AND CONDITIONS</w:t>
            </w:r>
            <w:r>
              <w:rPr>
                <w:noProof/>
                <w:webHidden/>
              </w:rPr>
              <w:tab/>
            </w:r>
            <w:r>
              <w:rPr>
                <w:noProof/>
                <w:webHidden/>
              </w:rPr>
              <w:fldChar w:fldCharType="begin"/>
            </w:r>
            <w:r>
              <w:rPr>
                <w:noProof/>
                <w:webHidden/>
              </w:rPr>
              <w:instrText xml:space="preserve"> PAGEREF _Toc226966052 \h </w:instrText>
            </w:r>
            <w:r>
              <w:rPr>
                <w:noProof/>
                <w:webHidden/>
              </w:rPr>
            </w:r>
            <w:r>
              <w:rPr>
                <w:noProof/>
                <w:webHidden/>
              </w:rPr>
              <w:fldChar w:fldCharType="separate"/>
            </w:r>
            <w:r>
              <w:rPr>
                <w:noProof/>
                <w:webHidden/>
              </w:rPr>
              <w:t>33</w:t>
            </w:r>
            <w:r>
              <w:rPr>
                <w:noProof/>
                <w:webHidden/>
              </w:rPr>
              <w:fldChar w:fldCharType="end"/>
            </w:r>
          </w:hyperlink>
        </w:p>
        <w:p w14:paraId="24296A5F" w14:textId="41027CDA"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53" w:history="1">
            <w:r w:rsidRPr="0024240E">
              <w:rPr>
                <w:rStyle w:val="Hyperlink"/>
                <w:noProof/>
              </w:rPr>
              <w:t>1452.201-70 Authorities and Delegations (SEP 2011)</w:t>
            </w:r>
            <w:r>
              <w:rPr>
                <w:noProof/>
                <w:webHidden/>
              </w:rPr>
              <w:tab/>
            </w:r>
            <w:r>
              <w:rPr>
                <w:noProof/>
                <w:webHidden/>
              </w:rPr>
              <w:fldChar w:fldCharType="begin"/>
            </w:r>
            <w:r>
              <w:rPr>
                <w:noProof/>
                <w:webHidden/>
              </w:rPr>
              <w:instrText xml:space="preserve"> PAGEREF _Toc226966053 \h </w:instrText>
            </w:r>
            <w:r>
              <w:rPr>
                <w:noProof/>
                <w:webHidden/>
              </w:rPr>
            </w:r>
            <w:r>
              <w:rPr>
                <w:noProof/>
                <w:webHidden/>
              </w:rPr>
              <w:fldChar w:fldCharType="separate"/>
            </w:r>
            <w:r>
              <w:rPr>
                <w:noProof/>
                <w:webHidden/>
              </w:rPr>
              <w:t>39</w:t>
            </w:r>
            <w:r>
              <w:rPr>
                <w:noProof/>
                <w:webHidden/>
              </w:rPr>
              <w:fldChar w:fldCharType="end"/>
            </w:r>
          </w:hyperlink>
        </w:p>
        <w:p w14:paraId="63E271C3" w14:textId="1F5F28C2"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54" w:history="1">
            <w:r w:rsidRPr="0024240E">
              <w:rPr>
                <w:rStyle w:val="Hyperlink"/>
                <w:bCs/>
                <w:noProof/>
              </w:rPr>
              <w:t>1452.203-70 Restrictions on Endorsements (JUL 1996)</w:t>
            </w:r>
            <w:r>
              <w:rPr>
                <w:noProof/>
                <w:webHidden/>
              </w:rPr>
              <w:tab/>
            </w:r>
            <w:r>
              <w:rPr>
                <w:noProof/>
                <w:webHidden/>
              </w:rPr>
              <w:fldChar w:fldCharType="begin"/>
            </w:r>
            <w:r>
              <w:rPr>
                <w:noProof/>
                <w:webHidden/>
              </w:rPr>
              <w:instrText xml:space="preserve"> PAGEREF _Toc226966054 \h </w:instrText>
            </w:r>
            <w:r>
              <w:rPr>
                <w:noProof/>
                <w:webHidden/>
              </w:rPr>
            </w:r>
            <w:r>
              <w:rPr>
                <w:noProof/>
                <w:webHidden/>
              </w:rPr>
              <w:fldChar w:fldCharType="separate"/>
            </w:r>
            <w:r>
              <w:rPr>
                <w:noProof/>
                <w:webHidden/>
              </w:rPr>
              <w:t>39</w:t>
            </w:r>
            <w:r>
              <w:rPr>
                <w:noProof/>
                <w:webHidden/>
              </w:rPr>
              <w:fldChar w:fldCharType="end"/>
            </w:r>
          </w:hyperlink>
        </w:p>
        <w:p w14:paraId="013328F9" w14:textId="66955E6A"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55" w:history="1">
            <w:r w:rsidRPr="0024240E">
              <w:rPr>
                <w:rStyle w:val="Hyperlink"/>
                <w:bCs/>
                <w:noProof/>
              </w:rPr>
              <w:t>1452.228-71 Aircraft and General Public Liability Insurance (Mar 1989)</w:t>
            </w:r>
            <w:r>
              <w:rPr>
                <w:noProof/>
                <w:webHidden/>
              </w:rPr>
              <w:tab/>
            </w:r>
            <w:r>
              <w:rPr>
                <w:noProof/>
                <w:webHidden/>
              </w:rPr>
              <w:fldChar w:fldCharType="begin"/>
            </w:r>
            <w:r>
              <w:rPr>
                <w:noProof/>
                <w:webHidden/>
              </w:rPr>
              <w:instrText xml:space="preserve"> PAGEREF _Toc226966055 \h </w:instrText>
            </w:r>
            <w:r>
              <w:rPr>
                <w:noProof/>
                <w:webHidden/>
              </w:rPr>
            </w:r>
            <w:r>
              <w:rPr>
                <w:noProof/>
                <w:webHidden/>
              </w:rPr>
              <w:fldChar w:fldCharType="separate"/>
            </w:r>
            <w:r>
              <w:rPr>
                <w:noProof/>
                <w:webHidden/>
              </w:rPr>
              <w:t>40</w:t>
            </w:r>
            <w:r>
              <w:rPr>
                <w:noProof/>
                <w:webHidden/>
              </w:rPr>
              <w:fldChar w:fldCharType="end"/>
            </w:r>
          </w:hyperlink>
        </w:p>
        <w:p w14:paraId="22B797D9" w14:textId="2F60DC80"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56" w:history="1">
            <w:r w:rsidRPr="0024240E">
              <w:rPr>
                <w:rStyle w:val="Hyperlink"/>
                <w:noProof/>
              </w:rPr>
              <w:t>FAR 52.212-4(q) Other Compliances (Only Applies to Alaska)</w:t>
            </w:r>
            <w:r>
              <w:rPr>
                <w:noProof/>
                <w:webHidden/>
              </w:rPr>
              <w:tab/>
            </w:r>
            <w:r>
              <w:rPr>
                <w:noProof/>
                <w:webHidden/>
              </w:rPr>
              <w:fldChar w:fldCharType="begin"/>
            </w:r>
            <w:r>
              <w:rPr>
                <w:noProof/>
                <w:webHidden/>
              </w:rPr>
              <w:instrText xml:space="preserve"> PAGEREF _Toc226966056 \h </w:instrText>
            </w:r>
            <w:r>
              <w:rPr>
                <w:noProof/>
                <w:webHidden/>
              </w:rPr>
            </w:r>
            <w:r>
              <w:rPr>
                <w:noProof/>
                <w:webHidden/>
              </w:rPr>
              <w:fldChar w:fldCharType="separate"/>
            </w:r>
            <w:r>
              <w:rPr>
                <w:noProof/>
                <w:webHidden/>
              </w:rPr>
              <w:t>43</w:t>
            </w:r>
            <w:r>
              <w:rPr>
                <w:noProof/>
                <w:webHidden/>
              </w:rPr>
              <w:fldChar w:fldCharType="end"/>
            </w:r>
          </w:hyperlink>
        </w:p>
        <w:p w14:paraId="78492CEE" w14:textId="0F740A25" w:rsidR="001E1776" w:rsidRDefault="001E1776">
          <w:pPr>
            <w:pStyle w:val="TOC1"/>
            <w:rPr>
              <w:rFonts w:asciiTheme="minorHAnsi" w:eastAsiaTheme="minorEastAsia" w:hAnsiTheme="minorHAnsi" w:cstheme="minorBidi"/>
              <w:noProof/>
              <w:kern w:val="2"/>
              <w:sz w:val="24"/>
            </w:rPr>
          </w:pPr>
          <w:hyperlink w:anchor="_Toc226966057" w:history="1">
            <w:r w:rsidRPr="0024240E">
              <w:rPr>
                <w:rStyle w:val="Hyperlink"/>
                <w:noProof/>
              </w:rPr>
              <w:t>GENERAL CONTRACT TERMS AND CONDITIONS</w:t>
            </w:r>
            <w:r>
              <w:rPr>
                <w:noProof/>
                <w:webHidden/>
              </w:rPr>
              <w:tab/>
            </w:r>
            <w:r>
              <w:rPr>
                <w:noProof/>
                <w:webHidden/>
              </w:rPr>
              <w:fldChar w:fldCharType="begin"/>
            </w:r>
            <w:r>
              <w:rPr>
                <w:noProof/>
                <w:webHidden/>
              </w:rPr>
              <w:instrText xml:space="preserve"> PAGEREF _Toc226966057 \h </w:instrText>
            </w:r>
            <w:r>
              <w:rPr>
                <w:noProof/>
                <w:webHidden/>
              </w:rPr>
            </w:r>
            <w:r>
              <w:rPr>
                <w:noProof/>
                <w:webHidden/>
              </w:rPr>
              <w:fldChar w:fldCharType="separate"/>
            </w:r>
            <w:r>
              <w:rPr>
                <w:noProof/>
                <w:webHidden/>
              </w:rPr>
              <w:t>47</w:t>
            </w:r>
            <w:r>
              <w:rPr>
                <w:noProof/>
                <w:webHidden/>
              </w:rPr>
              <w:fldChar w:fldCharType="end"/>
            </w:r>
          </w:hyperlink>
        </w:p>
        <w:p w14:paraId="2A4DAEA5" w14:textId="6993A844"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58" w:history="1">
            <w:r w:rsidRPr="0024240E">
              <w:rPr>
                <w:rStyle w:val="Hyperlink"/>
                <w:noProof/>
              </w:rPr>
              <w:t>C2 Aircraft Use Reports</w:t>
            </w:r>
            <w:r>
              <w:rPr>
                <w:noProof/>
                <w:webHidden/>
              </w:rPr>
              <w:tab/>
            </w:r>
            <w:r>
              <w:rPr>
                <w:noProof/>
                <w:webHidden/>
              </w:rPr>
              <w:fldChar w:fldCharType="begin"/>
            </w:r>
            <w:r>
              <w:rPr>
                <w:noProof/>
                <w:webHidden/>
              </w:rPr>
              <w:instrText xml:space="preserve"> PAGEREF _Toc226966058 \h </w:instrText>
            </w:r>
            <w:r>
              <w:rPr>
                <w:noProof/>
                <w:webHidden/>
              </w:rPr>
            </w:r>
            <w:r>
              <w:rPr>
                <w:noProof/>
                <w:webHidden/>
              </w:rPr>
              <w:fldChar w:fldCharType="separate"/>
            </w:r>
            <w:r>
              <w:rPr>
                <w:noProof/>
                <w:webHidden/>
              </w:rPr>
              <w:t>47</w:t>
            </w:r>
            <w:r>
              <w:rPr>
                <w:noProof/>
                <w:webHidden/>
              </w:rPr>
              <w:fldChar w:fldCharType="end"/>
            </w:r>
          </w:hyperlink>
        </w:p>
        <w:p w14:paraId="0131BBB3" w14:textId="1FED1969"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59" w:history="1">
            <w:r w:rsidRPr="0024240E">
              <w:rPr>
                <w:rStyle w:val="Hyperlink"/>
                <w:noProof/>
              </w:rPr>
              <w:t>C3 Substitute Personnel, Aircraft, or Equipment. </w:t>
            </w:r>
            <w:r>
              <w:rPr>
                <w:noProof/>
                <w:webHidden/>
              </w:rPr>
              <w:tab/>
            </w:r>
            <w:r>
              <w:rPr>
                <w:noProof/>
                <w:webHidden/>
              </w:rPr>
              <w:fldChar w:fldCharType="begin"/>
            </w:r>
            <w:r>
              <w:rPr>
                <w:noProof/>
                <w:webHidden/>
              </w:rPr>
              <w:instrText xml:space="preserve"> PAGEREF _Toc226966059 \h </w:instrText>
            </w:r>
            <w:r>
              <w:rPr>
                <w:noProof/>
                <w:webHidden/>
              </w:rPr>
            </w:r>
            <w:r>
              <w:rPr>
                <w:noProof/>
                <w:webHidden/>
              </w:rPr>
              <w:fldChar w:fldCharType="separate"/>
            </w:r>
            <w:r>
              <w:rPr>
                <w:noProof/>
                <w:webHidden/>
              </w:rPr>
              <w:t>47</w:t>
            </w:r>
            <w:r>
              <w:rPr>
                <w:noProof/>
                <w:webHidden/>
              </w:rPr>
              <w:fldChar w:fldCharType="end"/>
            </w:r>
          </w:hyperlink>
        </w:p>
        <w:p w14:paraId="6BFA67A4" w14:textId="71095400"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60" w:history="1">
            <w:r w:rsidRPr="0024240E">
              <w:rPr>
                <w:rStyle w:val="Hyperlink"/>
                <w:noProof/>
              </w:rPr>
              <w:t>C4 Aircraft Insurance</w:t>
            </w:r>
            <w:r>
              <w:rPr>
                <w:noProof/>
                <w:webHidden/>
              </w:rPr>
              <w:tab/>
            </w:r>
            <w:r>
              <w:rPr>
                <w:noProof/>
                <w:webHidden/>
              </w:rPr>
              <w:fldChar w:fldCharType="begin"/>
            </w:r>
            <w:r>
              <w:rPr>
                <w:noProof/>
                <w:webHidden/>
              </w:rPr>
              <w:instrText xml:space="preserve"> PAGEREF _Toc226966060 \h </w:instrText>
            </w:r>
            <w:r>
              <w:rPr>
                <w:noProof/>
                <w:webHidden/>
              </w:rPr>
            </w:r>
            <w:r>
              <w:rPr>
                <w:noProof/>
                <w:webHidden/>
              </w:rPr>
              <w:fldChar w:fldCharType="separate"/>
            </w:r>
            <w:r>
              <w:rPr>
                <w:noProof/>
                <w:webHidden/>
              </w:rPr>
              <w:t>48</w:t>
            </w:r>
            <w:r>
              <w:rPr>
                <w:noProof/>
                <w:webHidden/>
              </w:rPr>
              <w:fldChar w:fldCharType="end"/>
            </w:r>
          </w:hyperlink>
        </w:p>
        <w:p w14:paraId="0066DF77" w14:textId="2922334C"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61" w:history="1">
            <w:r w:rsidRPr="0024240E">
              <w:rPr>
                <w:rStyle w:val="Hyperlink"/>
                <w:noProof/>
              </w:rPr>
              <w:t>C5 Post Award Evaluation of Contractor Performance Contractor Performance Assessment Reporting System (Dec 2015)</w:t>
            </w:r>
            <w:r>
              <w:rPr>
                <w:noProof/>
                <w:webHidden/>
              </w:rPr>
              <w:tab/>
            </w:r>
            <w:r>
              <w:rPr>
                <w:noProof/>
                <w:webHidden/>
              </w:rPr>
              <w:fldChar w:fldCharType="begin"/>
            </w:r>
            <w:r>
              <w:rPr>
                <w:noProof/>
                <w:webHidden/>
              </w:rPr>
              <w:instrText xml:space="preserve"> PAGEREF _Toc226966061 \h </w:instrText>
            </w:r>
            <w:r>
              <w:rPr>
                <w:noProof/>
                <w:webHidden/>
              </w:rPr>
            </w:r>
            <w:r>
              <w:rPr>
                <w:noProof/>
                <w:webHidden/>
              </w:rPr>
              <w:fldChar w:fldCharType="separate"/>
            </w:r>
            <w:r>
              <w:rPr>
                <w:noProof/>
                <w:webHidden/>
              </w:rPr>
              <w:t>48</w:t>
            </w:r>
            <w:r>
              <w:rPr>
                <w:noProof/>
                <w:webHidden/>
              </w:rPr>
              <w:fldChar w:fldCharType="end"/>
            </w:r>
          </w:hyperlink>
        </w:p>
        <w:p w14:paraId="05979201" w14:textId="243EE42B"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62" w:history="1">
            <w:r w:rsidRPr="0024240E">
              <w:rPr>
                <w:rStyle w:val="Hyperlink"/>
                <w:noProof/>
              </w:rPr>
              <w:t>C6 Personnel Conduct</w:t>
            </w:r>
            <w:r>
              <w:rPr>
                <w:noProof/>
                <w:webHidden/>
              </w:rPr>
              <w:tab/>
            </w:r>
            <w:r>
              <w:rPr>
                <w:noProof/>
                <w:webHidden/>
              </w:rPr>
              <w:fldChar w:fldCharType="begin"/>
            </w:r>
            <w:r>
              <w:rPr>
                <w:noProof/>
                <w:webHidden/>
              </w:rPr>
              <w:instrText xml:space="preserve"> PAGEREF _Toc226966062 \h </w:instrText>
            </w:r>
            <w:r>
              <w:rPr>
                <w:noProof/>
                <w:webHidden/>
              </w:rPr>
            </w:r>
            <w:r>
              <w:rPr>
                <w:noProof/>
                <w:webHidden/>
              </w:rPr>
              <w:fldChar w:fldCharType="separate"/>
            </w:r>
            <w:r>
              <w:rPr>
                <w:noProof/>
                <w:webHidden/>
              </w:rPr>
              <w:t>49</w:t>
            </w:r>
            <w:r>
              <w:rPr>
                <w:noProof/>
                <w:webHidden/>
              </w:rPr>
              <w:fldChar w:fldCharType="end"/>
            </w:r>
          </w:hyperlink>
        </w:p>
        <w:p w14:paraId="22C8E591" w14:textId="499F5596"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63" w:history="1">
            <w:r w:rsidRPr="0024240E">
              <w:rPr>
                <w:rStyle w:val="Hyperlink"/>
                <w:noProof/>
              </w:rPr>
              <w:t>C7 Safety Management System (SMS)</w:t>
            </w:r>
            <w:r>
              <w:rPr>
                <w:noProof/>
                <w:webHidden/>
              </w:rPr>
              <w:tab/>
            </w:r>
            <w:r>
              <w:rPr>
                <w:noProof/>
                <w:webHidden/>
              </w:rPr>
              <w:fldChar w:fldCharType="begin"/>
            </w:r>
            <w:r>
              <w:rPr>
                <w:noProof/>
                <w:webHidden/>
              </w:rPr>
              <w:instrText xml:space="preserve"> PAGEREF _Toc226966063 \h </w:instrText>
            </w:r>
            <w:r>
              <w:rPr>
                <w:noProof/>
                <w:webHidden/>
              </w:rPr>
            </w:r>
            <w:r>
              <w:rPr>
                <w:noProof/>
                <w:webHidden/>
              </w:rPr>
              <w:fldChar w:fldCharType="separate"/>
            </w:r>
            <w:r>
              <w:rPr>
                <w:noProof/>
                <w:webHidden/>
              </w:rPr>
              <w:t>49</w:t>
            </w:r>
            <w:r>
              <w:rPr>
                <w:noProof/>
                <w:webHidden/>
              </w:rPr>
              <w:fldChar w:fldCharType="end"/>
            </w:r>
          </w:hyperlink>
        </w:p>
        <w:p w14:paraId="101BAC2E" w14:textId="137ACA70"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64" w:history="1">
            <w:r w:rsidRPr="0024240E">
              <w:rPr>
                <w:rStyle w:val="Hyperlink"/>
                <w:noProof/>
              </w:rPr>
              <w:t>C8 Mishaps</w:t>
            </w:r>
            <w:r>
              <w:rPr>
                <w:noProof/>
                <w:webHidden/>
              </w:rPr>
              <w:tab/>
            </w:r>
            <w:r>
              <w:rPr>
                <w:noProof/>
                <w:webHidden/>
              </w:rPr>
              <w:fldChar w:fldCharType="begin"/>
            </w:r>
            <w:r>
              <w:rPr>
                <w:noProof/>
                <w:webHidden/>
              </w:rPr>
              <w:instrText xml:space="preserve"> PAGEREF _Toc226966064 \h </w:instrText>
            </w:r>
            <w:r>
              <w:rPr>
                <w:noProof/>
                <w:webHidden/>
              </w:rPr>
            </w:r>
            <w:r>
              <w:rPr>
                <w:noProof/>
                <w:webHidden/>
              </w:rPr>
              <w:fldChar w:fldCharType="separate"/>
            </w:r>
            <w:r>
              <w:rPr>
                <w:noProof/>
                <w:webHidden/>
              </w:rPr>
              <w:t>49</w:t>
            </w:r>
            <w:r>
              <w:rPr>
                <w:noProof/>
                <w:webHidden/>
              </w:rPr>
              <w:fldChar w:fldCharType="end"/>
            </w:r>
          </w:hyperlink>
        </w:p>
        <w:p w14:paraId="10A90C5C" w14:textId="7EA4A3F4"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65" w:history="1">
            <w:r w:rsidRPr="0024240E">
              <w:rPr>
                <w:rStyle w:val="Hyperlink"/>
                <w:noProof/>
              </w:rPr>
              <w:t>C9 Suspension of Pilot</w:t>
            </w:r>
            <w:r>
              <w:rPr>
                <w:noProof/>
                <w:webHidden/>
              </w:rPr>
              <w:tab/>
            </w:r>
            <w:r>
              <w:rPr>
                <w:noProof/>
                <w:webHidden/>
              </w:rPr>
              <w:fldChar w:fldCharType="begin"/>
            </w:r>
            <w:r>
              <w:rPr>
                <w:noProof/>
                <w:webHidden/>
              </w:rPr>
              <w:instrText xml:space="preserve"> PAGEREF _Toc226966065 \h </w:instrText>
            </w:r>
            <w:r>
              <w:rPr>
                <w:noProof/>
                <w:webHidden/>
              </w:rPr>
            </w:r>
            <w:r>
              <w:rPr>
                <w:noProof/>
                <w:webHidden/>
              </w:rPr>
              <w:fldChar w:fldCharType="separate"/>
            </w:r>
            <w:r>
              <w:rPr>
                <w:noProof/>
                <w:webHidden/>
              </w:rPr>
              <w:t>51</w:t>
            </w:r>
            <w:r>
              <w:rPr>
                <w:noProof/>
                <w:webHidden/>
              </w:rPr>
              <w:fldChar w:fldCharType="end"/>
            </w:r>
          </w:hyperlink>
        </w:p>
        <w:p w14:paraId="404BE4A0" w14:textId="6E43B125"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66" w:history="1">
            <w:r w:rsidRPr="0024240E">
              <w:rPr>
                <w:rStyle w:val="Hyperlink"/>
                <w:noProof/>
              </w:rPr>
              <w:t>C10  Electronic Invoicing and Payment Requirements - Invoice Processing Platform (IPP) (February 2021)</w:t>
            </w:r>
            <w:r>
              <w:rPr>
                <w:noProof/>
                <w:webHidden/>
              </w:rPr>
              <w:tab/>
            </w:r>
            <w:r>
              <w:rPr>
                <w:noProof/>
                <w:webHidden/>
              </w:rPr>
              <w:fldChar w:fldCharType="begin"/>
            </w:r>
            <w:r>
              <w:rPr>
                <w:noProof/>
                <w:webHidden/>
              </w:rPr>
              <w:instrText xml:space="preserve"> PAGEREF _Toc226966066 \h </w:instrText>
            </w:r>
            <w:r>
              <w:rPr>
                <w:noProof/>
                <w:webHidden/>
              </w:rPr>
            </w:r>
            <w:r>
              <w:rPr>
                <w:noProof/>
                <w:webHidden/>
              </w:rPr>
              <w:fldChar w:fldCharType="separate"/>
            </w:r>
            <w:r>
              <w:rPr>
                <w:noProof/>
                <w:webHidden/>
              </w:rPr>
              <w:t>52</w:t>
            </w:r>
            <w:r>
              <w:rPr>
                <w:noProof/>
                <w:webHidden/>
              </w:rPr>
              <w:fldChar w:fldCharType="end"/>
            </w:r>
          </w:hyperlink>
        </w:p>
        <w:p w14:paraId="3A8E9CFD" w14:textId="4A7FC47B"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67" w:history="1">
            <w:r w:rsidRPr="0024240E">
              <w:rPr>
                <w:rStyle w:val="Hyperlink"/>
                <w:bCs/>
                <w:noProof/>
              </w:rPr>
              <w:t>(End of Local Clause)</w:t>
            </w:r>
            <w:r>
              <w:rPr>
                <w:noProof/>
                <w:webHidden/>
              </w:rPr>
              <w:tab/>
            </w:r>
            <w:r>
              <w:rPr>
                <w:noProof/>
                <w:webHidden/>
              </w:rPr>
              <w:fldChar w:fldCharType="begin"/>
            </w:r>
            <w:r>
              <w:rPr>
                <w:noProof/>
                <w:webHidden/>
              </w:rPr>
              <w:instrText xml:space="preserve"> PAGEREF _Toc226966067 \h </w:instrText>
            </w:r>
            <w:r>
              <w:rPr>
                <w:noProof/>
                <w:webHidden/>
              </w:rPr>
            </w:r>
            <w:r>
              <w:rPr>
                <w:noProof/>
                <w:webHidden/>
              </w:rPr>
              <w:fldChar w:fldCharType="separate"/>
            </w:r>
            <w:r>
              <w:rPr>
                <w:noProof/>
                <w:webHidden/>
              </w:rPr>
              <w:t>52</w:t>
            </w:r>
            <w:r>
              <w:rPr>
                <w:noProof/>
                <w:webHidden/>
              </w:rPr>
              <w:fldChar w:fldCharType="end"/>
            </w:r>
          </w:hyperlink>
        </w:p>
        <w:p w14:paraId="0C296364" w14:textId="2B3DEF4E"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68" w:history="1">
            <w:r w:rsidRPr="0024240E">
              <w:rPr>
                <w:rStyle w:val="Hyperlink"/>
                <w:noProof/>
              </w:rPr>
              <w:t>C11 Contractor Personnel Security Requirements</w:t>
            </w:r>
            <w:r>
              <w:rPr>
                <w:noProof/>
                <w:webHidden/>
              </w:rPr>
              <w:tab/>
            </w:r>
            <w:r>
              <w:rPr>
                <w:noProof/>
                <w:webHidden/>
              </w:rPr>
              <w:fldChar w:fldCharType="begin"/>
            </w:r>
            <w:r>
              <w:rPr>
                <w:noProof/>
                <w:webHidden/>
              </w:rPr>
              <w:instrText xml:space="preserve"> PAGEREF _Toc226966068 \h </w:instrText>
            </w:r>
            <w:r>
              <w:rPr>
                <w:noProof/>
                <w:webHidden/>
              </w:rPr>
            </w:r>
            <w:r>
              <w:rPr>
                <w:noProof/>
                <w:webHidden/>
              </w:rPr>
              <w:fldChar w:fldCharType="separate"/>
            </w:r>
            <w:r>
              <w:rPr>
                <w:noProof/>
                <w:webHidden/>
              </w:rPr>
              <w:t>52</w:t>
            </w:r>
            <w:r>
              <w:rPr>
                <w:noProof/>
                <w:webHidden/>
              </w:rPr>
              <w:fldChar w:fldCharType="end"/>
            </w:r>
          </w:hyperlink>
        </w:p>
        <w:p w14:paraId="2AD69FC3" w14:textId="14D8412C"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69" w:history="1">
            <w:r w:rsidRPr="0024240E">
              <w:rPr>
                <w:rStyle w:val="Hyperlink"/>
                <w:noProof/>
              </w:rPr>
              <w:t>C12 Prework Meeting</w:t>
            </w:r>
            <w:r>
              <w:rPr>
                <w:noProof/>
                <w:webHidden/>
              </w:rPr>
              <w:tab/>
            </w:r>
            <w:r>
              <w:rPr>
                <w:noProof/>
                <w:webHidden/>
              </w:rPr>
              <w:fldChar w:fldCharType="begin"/>
            </w:r>
            <w:r>
              <w:rPr>
                <w:noProof/>
                <w:webHidden/>
              </w:rPr>
              <w:instrText xml:space="preserve"> PAGEREF _Toc226966069 \h </w:instrText>
            </w:r>
            <w:r>
              <w:rPr>
                <w:noProof/>
                <w:webHidden/>
              </w:rPr>
            </w:r>
            <w:r>
              <w:rPr>
                <w:noProof/>
                <w:webHidden/>
              </w:rPr>
              <w:fldChar w:fldCharType="separate"/>
            </w:r>
            <w:r>
              <w:rPr>
                <w:noProof/>
                <w:webHidden/>
              </w:rPr>
              <w:t>52</w:t>
            </w:r>
            <w:r>
              <w:rPr>
                <w:noProof/>
                <w:webHidden/>
              </w:rPr>
              <w:fldChar w:fldCharType="end"/>
            </w:r>
          </w:hyperlink>
        </w:p>
        <w:p w14:paraId="06BBCAAB" w14:textId="51A38FB5"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70" w:history="1">
            <w:r w:rsidRPr="0024240E">
              <w:rPr>
                <w:rStyle w:val="Hyperlink"/>
                <w:noProof/>
              </w:rPr>
              <w:t>C13 Economic Price Adjustment (Does not apply to Alaska)</w:t>
            </w:r>
            <w:r>
              <w:rPr>
                <w:noProof/>
                <w:webHidden/>
              </w:rPr>
              <w:tab/>
            </w:r>
            <w:r>
              <w:rPr>
                <w:noProof/>
                <w:webHidden/>
              </w:rPr>
              <w:fldChar w:fldCharType="begin"/>
            </w:r>
            <w:r>
              <w:rPr>
                <w:noProof/>
                <w:webHidden/>
              </w:rPr>
              <w:instrText xml:space="preserve"> PAGEREF _Toc226966070 \h </w:instrText>
            </w:r>
            <w:r>
              <w:rPr>
                <w:noProof/>
                <w:webHidden/>
              </w:rPr>
            </w:r>
            <w:r>
              <w:rPr>
                <w:noProof/>
                <w:webHidden/>
              </w:rPr>
              <w:fldChar w:fldCharType="separate"/>
            </w:r>
            <w:r>
              <w:rPr>
                <w:noProof/>
                <w:webHidden/>
              </w:rPr>
              <w:t>52</w:t>
            </w:r>
            <w:r>
              <w:rPr>
                <w:noProof/>
                <w:webHidden/>
              </w:rPr>
              <w:fldChar w:fldCharType="end"/>
            </w:r>
          </w:hyperlink>
        </w:p>
        <w:p w14:paraId="6D5AB8E4" w14:textId="73A5C8FD"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71" w:history="1">
            <w:r w:rsidRPr="0024240E">
              <w:rPr>
                <w:rStyle w:val="Hyperlink"/>
                <w:noProof/>
              </w:rPr>
              <w:t>C15 Exclusive Use Period</w:t>
            </w:r>
            <w:r>
              <w:rPr>
                <w:noProof/>
                <w:webHidden/>
              </w:rPr>
              <w:tab/>
            </w:r>
            <w:r>
              <w:rPr>
                <w:noProof/>
                <w:webHidden/>
              </w:rPr>
              <w:fldChar w:fldCharType="begin"/>
            </w:r>
            <w:r>
              <w:rPr>
                <w:noProof/>
                <w:webHidden/>
              </w:rPr>
              <w:instrText xml:space="preserve"> PAGEREF _Toc226966071 \h </w:instrText>
            </w:r>
            <w:r>
              <w:rPr>
                <w:noProof/>
                <w:webHidden/>
              </w:rPr>
            </w:r>
            <w:r>
              <w:rPr>
                <w:noProof/>
                <w:webHidden/>
              </w:rPr>
              <w:fldChar w:fldCharType="separate"/>
            </w:r>
            <w:r>
              <w:rPr>
                <w:noProof/>
                <w:webHidden/>
              </w:rPr>
              <w:t>54</w:t>
            </w:r>
            <w:r>
              <w:rPr>
                <w:noProof/>
                <w:webHidden/>
              </w:rPr>
              <w:fldChar w:fldCharType="end"/>
            </w:r>
          </w:hyperlink>
        </w:p>
        <w:p w14:paraId="4C73FA90" w14:textId="75B96D4C"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72" w:history="1">
            <w:r w:rsidRPr="0024240E">
              <w:rPr>
                <w:rStyle w:val="Hyperlink"/>
                <w:noProof/>
              </w:rPr>
              <w:t>C16 Extension of Exclusive Use Period</w:t>
            </w:r>
            <w:r>
              <w:rPr>
                <w:noProof/>
                <w:webHidden/>
              </w:rPr>
              <w:tab/>
            </w:r>
            <w:r>
              <w:rPr>
                <w:noProof/>
                <w:webHidden/>
              </w:rPr>
              <w:fldChar w:fldCharType="begin"/>
            </w:r>
            <w:r>
              <w:rPr>
                <w:noProof/>
                <w:webHidden/>
              </w:rPr>
              <w:instrText xml:space="preserve"> PAGEREF _Toc226966072 \h </w:instrText>
            </w:r>
            <w:r>
              <w:rPr>
                <w:noProof/>
                <w:webHidden/>
              </w:rPr>
            </w:r>
            <w:r>
              <w:rPr>
                <w:noProof/>
                <w:webHidden/>
              </w:rPr>
              <w:fldChar w:fldCharType="separate"/>
            </w:r>
            <w:r>
              <w:rPr>
                <w:noProof/>
                <w:webHidden/>
              </w:rPr>
              <w:t>54</w:t>
            </w:r>
            <w:r>
              <w:rPr>
                <w:noProof/>
                <w:webHidden/>
              </w:rPr>
              <w:fldChar w:fldCharType="end"/>
            </w:r>
          </w:hyperlink>
        </w:p>
        <w:p w14:paraId="18604A58" w14:textId="35291302" w:rsidR="001E1776" w:rsidRDefault="001E1776">
          <w:pPr>
            <w:pStyle w:val="TOC1"/>
            <w:rPr>
              <w:rFonts w:asciiTheme="minorHAnsi" w:eastAsiaTheme="minorEastAsia" w:hAnsiTheme="minorHAnsi" w:cstheme="minorBidi"/>
              <w:noProof/>
              <w:kern w:val="2"/>
              <w:sz w:val="24"/>
            </w:rPr>
          </w:pPr>
          <w:hyperlink w:anchor="_Toc226966073" w:history="1">
            <w:r w:rsidRPr="0024240E">
              <w:rPr>
                <w:rStyle w:val="Hyperlink"/>
                <w:noProof/>
              </w:rPr>
              <w:t>AVAILABILITY REQUIREMENTS</w:t>
            </w:r>
            <w:r>
              <w:rPr>
                <w:noProof/>
                <w:webHidden/>
              </w:rPr>
              <w:tab/>
            </w:r>
            <w:r>
              <w:rPr>
                <w:noProof/>
                <w:webHidden/>
              </w:rPr>
              <w:fldChar w:fldCharType="begin"/>
            </w:r>
            <w:r>
              <w:rPr>
                <w:noProof/>
                <w:webHidden/>
              </w:rPr>
              <w:instrText xml:space="preserve"> PAGEREF _Toc226966073 \h </w:instrText>
            </w:r>
            <w:r>
              <w:rPr>
                <w:noProof/>
                <w:webHidden/>
              </w:rPr>
            </w:r>
            <w:r>
              <w:rPr>
                <w:noProof/>
                <w:webHidden/>
              </w:rPr>
              <w:fldChar w:fldCharType="separate"/>
            </w:r>
            <w:r>
              <w:rPr>
                <w:noProof/>
                <w:webHidden/>
              </w:rPr>
              <w:t>54</w:t>
            </w:r>
            <w:r>
              <w:rPr>
                <w:noProof/>
                <w:webHidden/>
              </w:rPr>
              <w:fldChar w:fldCharType="end"/>
            </w:r>
          </w:hyperlink>
        </w:p>
        <w:p w14:paraId="4110D840" w14:textId="1E057A2C"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74" w:history="1">
            <w:r w:rsidRPr="0024240E">
              <w:rPr>
                <w:rStyle w:val="Hyperlink"/>
                <w:noProof/>
              </w:rPr>
              <w:t>C17 Availability Requirements</w:t>
            </w:r>
            <w:r>
              <w:rPr>
                <w:noProof/>
                <w:webHidden/>
              </w:rPr>
              <w:tab/>
            </w:r>
            <w:r>
              <w:rPr>
                <w:noProof/>
                <w:webHidden/>
              </w:rPr>
              <w:fldChar w:fldCharType="begin"/>
            </w:r>
            <w:r>
              <w:rPr>
                <w:noProof/>
                <w:webHidden/>
              </w:rPr>
              <w:instrText xml:space="preserve"> PAGEREF _Toc226966074 \h </w:instrText>
            </w:r>
            <w:r>
              <w:rPr>
                <w:noProof/>
                <w:webHidden/>
              </w:rPr>
            </w:r>
            <w:r>
              <w:rPr>
                <w:noProof/>
                <w:webHidden/>
              </w:rPr>
              <w:fldChar w:fldCharType="separate"/>
            </w:r>
            <w:r>
              <w:rPr>
                <w:noProof/>
                <w:webHidden/>
              </w:rPr>
              <w:t>54</w:t>
            </w:r>
            <w:r>
              <w:rPr>
                <w:noProof/>
                <w:webHidden/>
              </w:rPr>
              <w:fldChar w:fldCharType="end"/>
            </w:r>
          </w:hyperlink>
        </w:p>
        <w:p w14:paraId="3E44F7A0" w14:textId="734256C9"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75" w:history="1">
            <w:r w:rsidRPr="0024240E">
              <w:rPr>
                <w:rStyle w:val="Hyperlink"/>
                <w:noProof/>
              </w:rPr>
              <w:t>C18 Schedule of Operations and Reaction Time</w:t>
            </w:r>
            <w:r>
              <w:rPr>
                <w:noProof/>
                <w:webHidden/>
              </w:rPr>
              <w:tab/>
            </w:r>
            <w:r>
              <w:rPr>
                <w:noProof/>
                <w:webHidden/>
              </w:rPr>
              <w:fldChar w:fldCharType="begin"/>
            </w:r>
            <w:r>
              <w:rPr>
                <w:noProof/>
                <w:webHidden/>
              </w:rPr>
              <w:instrText xml:space="preserve"> PAGEREF _Toc226966075 \h </w:instrText>
            </w:r>
            <w:r>
              <w:rPr>
                <w:noProof/>
                <w:webHidden/>
              </w:rPr>
            </w:r>
            <w:r>
              <w:rPr>
                <w:noProof/>
                <w:webHidden/>
              </w:rPr>
              <w:fldChar w:fldCharType="separate"/>
            </w:r>
            <w:r>
              <w:rPr>
                <w:noProof/>
                <w:webHidden/>
              </w:rPr>
              <w:t>55</w:t>
            </w:r>
            <w:r>
              <w:rPr>
                <w:noProof/>
                <w:webHidden/>
              </w:rPr>
              <w:fldChar w:fldCharType="end"/>
            </w:r>
          </w:hyperlink>
        </w:p>
        <w:p w14:paraId="76DC8FEF" w14:textId="7F8BEC74"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76" w:history="1">
            <w:r w:rsidRPr="0024240E">
              <w:rPr>
                <w:rStyle w:val="Hyperlink"/>
                <w:noProof/>
              </w:rPr>
              <w:t>C19 Maintenance During Availability Period</w:t>
            </w:r>
            <w:r>
              <w:rPr>
                <w:noProof/>
                <w:webHidden/>
              </w:rPr>
              <w:tab/>
            </w:r>
            <w:r>
              <w:rPr>
                <w:noProof/>
                <w:webHidden/>
              </w:rPr>
              <w:fldChar w:fldCharType="begin"/>
            </w:r>
            <w:r>
              <w:rPr>
                <w:noProof/>
                <w:webHidden/>
              </w:rPr>
              <w:instrText xml:space="preserve"> PAGEREF _Toc226966076 \h </w:instrText>
            </w:r>
            <w:r>
              <w:rPr>
                <w:noProof/>
                <w:webHidden/>
              </w:rPr>
            </w:r>
            <w:r>
              <w:rPr>
                <w:noProof/>
                <w:webHidden/>
              </w:rPr>
              <w:fldChar w:fldCharType="separate"/>
            </w:r>
            <w:r>
              <w:rPr>
                <w:noProof/>
                <w:webHidden/>
              </w:rPr>
              <w:t>55</w:t>
            </w:r>
            <w:r>
              <w:rPr>
                <w:noProof/>
                <w:webHidden/>
              </w:rPr>
              <w:fldChar w:fldCharType="end"/>
            </w:r>
          </w:hyperlink>
        </w:p>
        <w:p w14:paraId="068AC9BA" w14:textId="7BF91C9C"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77" w:history="1">
            <w:r w:rsidRPr="0024240E">
              <w:rPr>
                <w:rStyle w:val="Hyperlink"/>
                <w:noProof/>
              </w:rPr>
              <w:t>C20 Unavailability and Damages</w:t>
            </w:r>
            <w:r>
              <w:rPr>
                <w:noProof/>
                <w:webHidden/>
              </w:rPr>
              <w:tab/>
            </w:r>
            <w:r>
              <w:rPr>
                <w:noProof/>
                <w:webHidden/>
              </w:rPr>
              <w:fldChar w:fldCharType="begin"/>
            </w:r>
            <w:r>
              <w:rPr>
                <w:noProof/>
                <w:webHidden/>
              </w:rPr>
              <w:instrText xml:space="preserve"> PAGEREF _Toc226966077 \h </w:instrText>
            </w:r>
            <w:r>
              <w:rPr>
                <w:noProof/>
                <w:webHidden/>
              </w:rPr>
            </w:r>
            <w:r>
              <w:rPr>
                <w:noProof/>
                <w:webHidden/>
              </w:rPr>
              <w:fldChar w:fldCharType="separate"/>
            </w:r>
            <w:r>
              <w:rPr>
                <w:noProof/>
                <w:webHidden/>
              </w:rPr>
              <w:t>55</w:t>
            </w:r>
            <w:r>
              <w:rPr>
                <w:noProof/>
                <w:webHidden/>
              </w:rPr>
              <w:fldChar w:fldCharType="end"/>
            </w:r>
          </w:hyperlink>
        </w:p>
        <w:p w14:paraId="15698877" w14:textId="7FDFF69A" w:rsidR="001E1776" w:rsidRDefault="001E1776">
          <w:pPr>
            <w:pStyle w:val="TOC1"/>
            <w:rPr>
              <w:rFonts w:asciiTheme="minorHAnsi" w:eastAsiaTheme="minorEastAsia" w:hAnsiTheme="minorHAnsi" w:cstheme="minorBidi"/>
              <w:noProof/>
              <w:kern w:val="2"/>
              <w:sz w:val="24"/>
            </w:rPr>
          </w:pPr>
          <w:hyperlink w:anchor="_Toc226966078" w:history="1">
            <w:r w:rsidRPr="0024240E">
              <w:rPr>
                <w:rStyle w:val="Hyperlink"/>
                <w:noProof/>
              </w:rPr>
              <w:t>MEASUREMENT AND PAYMENT</w:t>
            </w:r>
            <w:r>
              <w:rPr>
                <w:noProof/>
                <w:webHidden/>
              </w:rPr>
              <w:tab/>
            </w:r>
            <w:r>
              <w:rPr>
                <w:noProof/>
                <w:webHidden/>
              </w:rPr>
              <w:fldChar w:fldCharType="begin"/>
            </w:r>
            <w:r>
              <w:rPr>
                <w:noProof/>
                <w:webHidden/>
              </w:rPr>
              <w:instrText xml:space="preserve"> PAGEREF _Toc226966078 \h </w:instrText>
            </w:r>
            <w:r>
              <w:rPr>
                <w:noProof/>
                <w:webHidden/>
              </w:rPr>
            </w:r>
            <w:r>
              <w:rPr>
                <w:noProof/>
                <w:webHidden/>
              </w:rPr>
              <w:fldChar w:fldCharType="separate"/>
            </w:r>
            <w:r>
              <w:rPr>
                <w:noProof/>
                <w:webHidden/>
              </w:rPr>
              <w:t>56</w:t>
            </w:r>
            <w:r>
              <w:rPr>
                <w:noProof/>
                <w:webHidden/>
              </w:rPr>
              <w:fldChar w:fldCharType="end"/>
            </w:r>
          </w:hyperlink>
        </w:p>
        <w:p w14:paraId="0CA4F0EF" w14:textId="1A6E1B35"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79" w:history="1">
            <w:r w:rsidRPr="0024240E">
              <w:rPr>
                <w:rStyle w:val="Hyperlink"/>
                <w:noProof/>
              </w:rPr>
              <w:t>C21 Daily Availability</w:t>
            </w:r>
            <w:r>
              <w:rPr>
                <w:noProof/>
                <w:webHidden/>
              </w:rPr>
              <w:tab/>
            </w:r>
            <w:r>
              <w:rPr>
                <w:noProof/>
                <w:webHidden/>
              </w:rPr>
              <w:fldChar w:fldCharType="begin"/>
            </w:r>
            <w:r>
              <w:rPr>
                <w:noProof/>
                <w:webHidden/>
              </w:rPr>
              <w:instrText xml:space="preserve"> PAGEREF _Toc226966079 \h </w:instrText>
            </w:r>
            <w:r>
              <w:rPr>
                <w:noProof/>
                <w:webHidden/>
              </w:rPr>
            </w:r>
            <w:r>
              <w:rPr>
                <w:noProof/>
                <w:webHidden/>
              </w:rPr>
              <w:fldChar w:fldCharType="separate"/>
            </w:r>
            <w:r>
              <w:rPr>
                <w:noProof/>
                <w:webHidden/>
              </w:rPr>
              <w:t>56</w:t>
            </w:r>
            <w:r>
              <w:rPr>
                <w:noProof/>
                <w:webHidden/>
              </w:rPr>
              <w:fldChar w:fldCharType="end"/>
            </w:r>
          </w:hyperlink>
        </w:p>
        <w:p w14:paraId="2EBBC10A" w14:textId="350314D6"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80" w:history="1">
            <w:r w:rsidRPr="0024240E">
              <w:rPr>
                <w:rStyle w:val="Hyperlink"/>
                <w:noProof/>
              </w:rPr>
              <w:t>C22 Flight Time</w:t>
            </w:r>
            <w:r>
              <w:rPr>
                <w:noProof/>
                <w:webHidden/>
              </w:rPr>
              <w:tab/>
            </w:r>
            <w:r>
              <w:rPr>
                <w:noProof/>
                <w:webHidden/>
              </w:rPr>
              <w:fldChar w:fldCharType="begin"/>
            </w:r>
            <w:r>
              <w:rPr>
                <w:noProof/>
                <w:webHidden/>
              </w:rPr>
              <w:instrText xml:space="preserve"> PAGEREF _Toc226966080 \h </w:instrText>
            </w:r>
            <w:r>
              <w:rPr>
                <w:noProof/>
                <w:webHidden/>
              </w:rPr>
            </w:r>
            <w:r>
              <w:rPr>
                <w:noProof/>
                <w:webHidden/>
              </w:rPr>
              <w:fldChar w:fldCharType="separate"/>
            </w:r>
            <w:r>
              <w:rPr>
                <w:noProof/>
                <w:webHidden/>
              </w:rPr>
              <w:t>56</w:t>
            </w:r>
            <w:r>
              <w:rPr>
                <w:noProof/>
                <w:webHidden/>
              </w:rPr>
              <w:fldChar w:fldCharType="end"/>
            </w:r>
          </w:hyperlink>
        </w:p>
        <w:p w14:paraId="73E969A8" w14:textId="7271C7BE"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81" w:history="1">
            <w:r w:rsidRPr="0024240E">
              <w:rPr>
                <w:rStyle w:val="Hyperlink"/>
                <w:noProof/>
              </w:rPr>
              <w:t>C23 Mobilization/Demobilization</w:t>
            </w:r>
            <w:r>
              <w:rPr>
                <w:noProof/>
                <w:webHidden/>
              </w:rPr>
              <w:tab/>
            </w:r>
            <w:r>
              <w:rPr>
                <w:noProof/>
                <w:webHidden/>
              </w:rPr>
              <w:fldChar w:fldCharType="begin"/>
            </w:r>
            <w:r>
              <w:rPr>
                <w:noProof/>
                <w:webHidden/>
              </w:rPr>
              <w:instrText xml:space="preserve"> PAGEREF _Toc226966081 \h </w:instrText>
            </w:r>
            <w:r>
              <w:rPr>
                <w:noProof/>
                <w:webHidden/>
              </w:rPr>
            </w:r>
            <w:r>
              <w:rPr>
                <w:noProof/>
                <w:webHidden/>
              </w:rPr>
              <w:fldChar w:fldCharType="separate"/>
            </w:r>
            <w:r>
              <w:rPr>
                <w:noProof/>
                <w:webHidden/>
              </w:rPr>
              <w:t>56</w:t>
            </w:r>
            <w:r>
              <w:rPr>
                <w:noProof/>
                <w:webHidden/>
              </w:rPr>
              <w:fldChar w:fldCharType="end"/>
            </w:r>
          </w:hyperlink>
        </w:p>
        <w:p w14:paraId="5C8747BE" w14:textId="7542D80E"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82" w:history="1">
            <w:r w:rsidRPr="0024240E">
              <w:rPr>
                <w:rStyle w:val="Hyperlink"/>
                <w:noProof/>
              </w:rPr>
              <w:t>C24 Additional Pay Items (from Schedule of Items)</w:t>
            </w:r>
            <w:r>
              <w:rPr>
                <w:noProof/>
                <w:webHidden/>
              </w:rPr>
              <w:tab/>
            </w:r>
            <w:r>
              <w:rPr>
                <w:noProof/>
                <w:webHidden/>
              </w:rPr>
              <w:fldChar w:fldCharType="begin"/>
            </w:r>
            <w:r>
              <w:rPr>
                <w:noProof/>
                <w:webHidden/>
              </w:rPr>
              <w:instrText xml:space="preserve"> PAGEREF _Toc226966082 \h </w:instrText>
            </w:r>
            <w:r>
              <w:rPr>
                <w:noProof/>
                <w:webHidden/>
              </w:rPr>
            </w:r>
            <w:r>
              <w:rPr>
                <w:noProof/>
                <w:webHidden/>
              </w:rPr>
              <w:fldChar w:fldCharType="separate"/>
            </w:r>
            <w:r>
              <w:rPr>
                <w:noProof/>
                <w:webHidden/>
              </w:rPr>
              <w:t>56</w:t>
            </w:r>
            <w:r>
              <w:rPr>
                <w:noProof/>
                <w:webHidden/>
              </w:rPr>
              <w:fldChar w:fldCharType="end"/>
            </w:r>
          </w:hyperlink>
        </w:p>
        <w:p w14:paraId="4CD82BA6" w14:textId="3C5262D7"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83" w:history="1">
            <w:r w:rsidRPr="0024240E">
              <w:rPr>
                <w:rStyle w:val="Hyperlink"/>
                <w:noProof/>
              </w:rPr>
              <w:t>C25 Government Miscellaneous Charges</w:t>
            </w:r>
            <w:r>
              <w:rPr>
                <w:noProof/>
                <w:webHidden/>
              </w:rPr>
              <w:tab/>
            </w:r>
            <w:r>
              <w:rPr>
                <w:noProof/>
                <w:webHidden/>
              </w:rPr>
              <w:fldChar w:fldCharType="begin"/>
            </w:r>
            <w:r>
              <w:rPr>
                <w:noProof/>
                <w:webHidden/>
              </w:rPr>
              <w:instrText xml:space="preserve"> PAGEREF _Toc226966083 \h </w:instrText>
            </w:r>
            <w:r>
              <w:rPr>
                <w:noProof/>
                <w:webHidden/>
              </w:rPr>
            </w:r>
            <w:r>
              <w:rPr>
                <w:noProof/>
                <w:webHidden/>
              </w:rPr>
              <w:fldChar w:fldCharType="separate"/>
            </w:r>
            <w:r>
              <w:rPr>
                <w:noProof/>
                <w:webHidden/>
              </w:rPr>
              <w:t>58</w:t>
            </w:r>
            <w:r>
              <w:rPr>
                <w:noProof/>
                <w:webHidden/>
              </w:rPr>
              <w:fldChar w:fldCharType="end"/>
            </w:r>
          </w:hyperlink>
        </w:p>
        <w:p w14:paraId="1C0F612A" w14:textId="77365F0F"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084" w:history="1">
            <w:r w:rsidRPr="0024240E">
              <w:rPr>
                <w:rStyle w:val="Hyperlink"/>
                <w:noProof/>
              </w:rPr>
              <w:t>C27 Add/Remove Aircraft/Equipment After Contract Award</w:t>
            </w:r>
            <w:r>
              <w:rPr>
                <w:noProof/>
                <w:webHidden/>
              </w:rPr>
              <w:tab/>
            </w:r>
            <w:r>
              <w:rPr>
                <w:noProof/>
                <w:webHidden/>
              </w:rPr>
              <w:fldChar w:fldCharType="begin"/>
            </w:r>
            <w:r>
              <w:rPr>
                <w:noProof/>
                <w:webHidden/>
              </w:rPr>
              <w:instrText xml:space="preserve"> PAGEREF _Toc226966084 \h </w:instrText>
            </w:r>
            <w:r>
              <w:rPr>
                <w:noProof/>
                <w:webHidden/>
              </w:rPr>
            </w:r>
            <w:r>
              <w:rPr>
                <w:noProof/>
                <w:webHidden/>
              </w:rPr>
              <w:fldChar w:fldCharType="separate"/>
            </w:r>
            <w:r>
              <w:rPr>
                <w:noProof/>
                <w:webHidden/>
              </w:rPr>
              <w:t>59</w:t>
            </w:r>
            <w:r>
              <w:rPr>
                <w:noProof/>
                <w:webHidden/>
              </w:rPr>
              <w:fldChar w:fldCharType="end"/>
            </w:r>
          </w:hyperlink>
        </w:p>
        <w:p w14:paraId="150F4447" w14:textId="501446E7" w:rsidR="001E1776" w:rsidRDefault="001E1776">
          <w:pPr>
            <w:pStyle w:val="TOC1"/>
            <w:rPr>
              <w:rFonts w:asciiTheme="minorHAnsi" w:eastAsiaTheme="minorEastAsia" w:hAnsiTheme="minorHAnsi" w:cstheme="minorBidi"/>
              <w:noProof/>
              <w:kern w:val="2"/>
              <w:sz w:val="24"/>
            </w:rPr>
          </w:pPr>
          <w:hyperlink w:anchor="_Toc226966085" w:history="1">
            <w:r w:rsidRPr="0024240E">
              <w:rPr>
                <w:rStyle w:val="Hyperlink"/>
                <w:noProof/>
              </w:rPr>
              <w:t>SECTION C EXHIBITS</w:t>
            </w:r>
            <w:r>
              <w:rPr>
                <w:noProof/>
                <w:webHidden/>
              </w:rPr>
              <w:tab/>
            </w:r>
            <w:r>
              <w:rPr>
                <w:noProof/>
                <w:webHidden/>
              </w:rPr>
              <w:fldChar w:fldCharType="begin"/>
            </w:r>
            <w:r>
              <w:rPr>
                <w:noProof/>
                <w:webHidden/>
              </w:rPr>
              <w:instrText xml:space="preserve"> PAGEREF _Toc226966085 \h </w:instrText>
            </w:r>
            <w:r>
              <w:rPr>
                <w:noProof/>
                <w:webHidden/>
              </w:rPr>
            </w:r>
            <w:r>
              <w:rPr>
                <w:noProof/>
                <w:webHidden/>
              </w:rPr>
              <w:fldChar w:fldCharType="separate"/>
            </w:r>
            <w:r>
              <w:rPr>
                <w:noProof/>
                <w:webHidden/>
              </w:rPr>
              <w:t>61</w:t>
            </w:r>
            <w:r>
              <w:rPr>
                <w:noProof/>
                <w:webHidden/>
              </w:rPr>
              <w:fldChar w:fldCharType="end"/>
            </w:r>
          </w:hyperlink>
        </w:p>
        <w:p w14:paraId="05BB1E3B" w14:textId="1912907F" w:rsidR="001E1776" w:rsidRDefault="001E1776">
          <w:pPr>
            <w:pStyle w:val="TOC1"/>
            <w:rPr>
              <w:rFonts w:asciiTheme="minorHAnsi" w:eastAsiaTheme="minorEastAsia" w:hAnsiTheme="minorHAnsi" w:cstheme="minorBidi"/>
              <w:noProof/>
              <w:kern w:val="2"/>
              <w:sz w:val="24"/>
            </w:rPr>
          </w:pPr>
          <w:hyperlink w:anchor="_Toc226966086" w:history="1">
            <w:r w:rsidRPr="0024240E">
              <w:rPr>
                <w:rStyle w:val="Hyperlink"/>
                <w:noProof/>
              </w:rPr>
              <w:t>Exhibit 1 Aerial Supervision Mission Checklist</w:t>
            </w:r>
            <w:r>
              <w:rPr>
                <w:noProof/>
                <w:webHidden/>
              </w:rPr>
              <w:tab/>
            </w:r>
            <w:r>
              <w:rPr>
                <w:noProof/>
                <w:webHidden/>
              </w:rPr>
              <w:fldChar w:fldCharType="begin"/>
            </w:r>
            <w:r>
              <w:rPr>
                <w:noProof/>
                <w:webHidden/>
              </w:rPr>
              <w:instrText xml:space="preserve"> PAGEREF _Toc226966086 \h </w:instrText>
            </w:r>
            <w:r>
              <w:rPr>
                <w:noProof/>
                <w:webHidden/>
              </w:rPr>
            </w:r>
            <w:r>
              <w:rPr>
                <w:noProof/>
                <w:webHidden/>
              </w:rPr>
              <w:fldChar w:fldCharType="separate"/>
            </w:r>
            <w:r>
              <w:rPr>
                <w:noProof/>
                <w:webHidden/>
              </w:rPr>
              <w:t>62</w:t>
            </w:r>
            <w:r>
              <w:rPr>
                <w:noProof/>
                <w:webHidden/>
              </w:rPr>
              <w:fldChar w:fldCharType="end"/>
            </w:r>
          </w:hyperlink>
        </w:p>
        <w:p w14:paraId="76836704" w14:textId="00028FB1" w:rsidR="001E1776" w:rsidRDefault="001E1776">
          <w:pPr>
            <w:pStyle w:val="TOC1"/>
            <w:rPr>
              <w:rFonts w:asciiTheme="minorHAnsi" w:eastAsiaTheme="minorEastAsia" w:hAnsiTheme="minorHAnsi" w:cstheme="minorBidi"/>
              <w:noProof/>
              <w:kern w:val="2"/>
              <w:sz w:val="24"/>
            </w:rPr>
          </w:pPr>
          <w:hyperlink w:anchor="_Toc226966087" w:history="1">
            <w:r w:rsidRPr="0024240E">
              <w:rPr>
                <w:rStyle w:val="Hyperlink"/>
                <w:noProof/>
              </w:rPr>
              <w:t>Exhibit 2 Unacceptable lap belt and shoulder harness conditions</w:t>
            </w:r>
            <w:r>
              <w:rPr>
                <w:noProof/>
                <w:webHidden/>
              </w:rPr>
              <w:tab/>
            </w:r>
            <w:r>
              <w:rPr>
                <w:noProof/>
                <w:webHidden/>
              </w:rPr>
              <w:fldChar w:fldCharType="begin"/>
            </w:r>
            <w:r>
              <w:rPr>
                <w:noProof/>
                <w:webHidden/>
              </w:rPr>
              <w:instrText xml:space="preserve"> PAGEREF _Toc226966087 \h </w:instrText>
            </w:r>
            <w:r>
              <w:rPr>
                <w:noProof/>
                <w:webHidden/>
              </w:rPr>
            </w:r>
            <w:r>
              <w:rPr>
                <w:noProof/>
                <w:webHidden/>
              </w:rPr>
              <w:fldChar w:fldCharType="separate"/>
            </w:r>
            <w:r>
              <w:rPr>
                <w:noProof/>
                <w:webHidden/>
              </w:rPr>
              <w:t>63</w:t>
            </w:r>
            <w:r>
              <w:rPr>
                <w:noProof/>
                <w:webHidden/>
              </w:rPr>
              <w:fldChar w:fldCharType="end"/>
            </w:r>
          </w:hyperlink>
        </w:p>
        <w:p w14:paraId="2A13FD64" w14:textId="63588A3D" w:rsidR="001E1776" w:rsidRDefault="001E1776">
          <w:pPr>
            <w:pStyle w:val="TOC1"/>
            <w:rPr>
              <w:rFonts w:asciiTheme="minorHAnsi" w:eastAsiaTheme="minorEastAsia" w:hAnsiTheme="minorHAnsi" w:cstheme="minorBidi"/>
              <w:noProof/>
              <w:kern w:val="2"/>
              <w:sz w:val="24"/>
            </w:rPr>
          </w:pPr>
          <w:hyperlink w:anchor="_Toc226966088" w:history="1">
            <w:r w:rsidRPr="0024240E">
              <w:rPr>
                <w:rStyle w:val="Hyperlink"/>
                <w:noProof/>
              </w:rPr>
              <w:t>Exhibit 3 First Aid and Survivial Kits</w:t>
            </w:r>
            <w:r>
              <w:rPr>
                <w:noProof/>
                <w:webHidden/>
              </w:rPr>
              <w:tab/>
            </w:r>
            <w:r>
              <w:rPr>
                <w:noProof/>
                <w:webHidden/>
              </w:rPr>
              <w:fldChar w:fldCharType="begin"/>
            </w:r>
            <w:r>
              <w:rPr>
                <w:noProof/>
                <w:webHidden/>
              </w:rPr>
              <w:instrText xml:space="preserve"> PAGEREF _Toc226966088 \h </w:instrText>
            </w:r>
            <w:r>
              <w:rPr>
                <w:noProof/>
                <w:webHidden/>
              </w:rPr>
            </w:r>
            <w:r>
              <w:rPr>
                <w:noProof/>
                <w:webHidden/>
              </w:rPr>
              <w:fldChar w:fldCharType="separate"/>
            </w:r>
            <w:r>
              <w:rPr>
                <w:noProof/>
                <w:webHidden/>
              </w:rPr>
              <w:t>64</w:t>
            </w:r>
            <w:r>
              <w:rPr>
                <w:noProof/>
                <w:webHidden/>
              </w:rPr>
              <w:fldChar w:fldCharType="end"/>
            </w:r>
          </w:hyperlink>
        </w:p>
        <w:p w14:paraId="5BEC9F65" w14:textId="0BE4DD80" w:rsidR="001E1776" w:rsidRDefault="001E1776">
          <w:pPr>
            <w:pStyle w:val="TOC1"/>
            <w:rPr>
              <w:rFonts w:asciiTheme="minorHAnsi" w:eastAsiaTheme="minorEastAsia" w:hAnsiTheme="minorHAnsi" w:cstheme="minorBidi"/>
              <w:noProof/>
              <w:kern w:val="2"/>
              <w:sz w:val="24"/>
            </w:rPr>
          </w:pPr>
          <w:hyperlink w:anchor="_Toc226966089" w:history="1">
            <w:r w:rsidRPr="0024240E">
              <w:rPr>
                <w:rStyle w:val="Hyperlink"/>
                <w:noProof/>
              </w:rPr>
              <w:t>Exhibit 4 Safety Management System (SMS), Flight Time, Accident History, and FAA Violation Questionnaire (Pre-AWARD ver. 6.2 – 2025)</w:t>
            </w:r>
            <w:r>
              <w:rPr>
                <w:noProof/>
                <w:webHidden/>
              </w:rPr>
              <w:tab/>
            </w:r>
            <w:r>
              <w:rPr>
                <w:noProof/>
                <w:webHidden/>
              </w:rPr>
              <w:fldChar w:fldCharType="begin"/>
            </w:r>
            <w:r>
              <w:rPr>
                <w:noProof/>
                <w:webHidden/>
              </w:rPr>
              <w:instrText xml:space="preserve"> PAGEREF _Toc226966089 \h </w:instrText>
            </w:r>
            <w:r>
              <w:rPr>
                <w:noProof/>
                <w:webHidden/>
              </w:rPr>
            </w:r>
            <w:r>
              <w:rPr>
                <w:noProof/>
                <w:webHidden/>
              </w:rPr>
              <w:fldChar w:fldCharType="separate"/>
            </w:r>
            <w:r>
              <w:rPr>
                <w:noProof/>
                <w:webHidden/>
              </w:rPr>
              <w:t>65</w:t>
            </w:r>
            <w:r>
              <w:rPr>
                <w:noProof/>
                <w:webHidden/>
              </w:rPr>
              <w:fldChar w:fldCharType="end"/>
            </w:r>
          </w:hyperlink>
        </w:p>
        <w:p w14:paraId="1FABDD21" w14:textId="635ABB3B" w:rsidR="001E1776" w:rsidRDefault="001E1776">
          <w:pPr>
            <w:pStyle w:val="TOC1"/>
            <w:rPr>
              <w:rFonts w:asciiTheme="minorHAnsi" w:eastAsiaTheme="minorEastAsia" w:hAnsiTheme="minorHAnsi" w:cstheme="minorBidi"/>
              <w:noProof/>
              <w:kern w:val="2"/>
              <w:sz w:val="24"/>
            </w:rPr>
          </w:pPr>
          <w:hyperlink w:anchor="_Toc226966090" w:history="1">
            <w:r w:rsidRPr="0024240E">
              <w:rPr>
                <w:rStyle w:val="Hyperlink"/>
                <w:noProof/>
              </w:rPr>
              <w:t>Exhibit 5 Airplane Approximate “Recommended Cruise" Fuel Consumption Rates</w:t>
            </w:r>
            <w:r>
              <w:rPr>
                <w:noProof/>
                <w:webHidden/>
              </w:rPr>
              <w:tab/>
            </w:r>
            <w:r>
              <w:rPr>
                <w:noProof/>
                <w:webHidden/>
              </w:rPr>
              <w:fldChar w:fldCharType="begin"/>
            </w:r>
            <w:r>
              <w:rPr>
                <w:noProof/>
                <w:webHidden/>
              </w:rPr>
              <w:instrText xml:space="preserve"> PAGEREF _Toc226966090 \h </w:instrText>
            </w:r>
            <w:r>
              <w:rPr>
                <w:noProof/>
                <w:webHidden/>
              </w:rPr>
            </w:r>
            <w:r>
              <w:rPr>
                <w:noProof/>
                <w:webHidden/>
              </w:rPr>
              <w:fldChar w:fldCharType="separate"/>
            </w:r>
            <w:r>
              <w:rPr>
                <w:noProof/>
                <w:webHidden/>
              </w:rPr>
              <w:t>69</w:t>
            </w:r>
            <w:r>
              <w:rPr>
                <w:noProof/>
                <w:webHidden/>
              </w:rPr>
              <w:fldChar w:fldCharType="end"/>
            </w:r>
          </w:hyperlink>
        </w:p>
        <w:p w14:paraId="1F4F02FF" w14:textId="2F565A69" w:rsidR="001E1776" w:rsidRDefault="001E1776">
          <w:pPr>
            <w:pStyle w:val="TOC1"/>
            <w:rPr>
              <w:rFonts w:asciiTheme="minorHAnsi" w:eastAsiaTheme="minorEastAsia" w:hAnsiTheme="minorHAnsi" w:cstheme="minorBidi"/>
              <w:noProof/>
              <w:kern w:val="2"/>
              <w:sz w:val="24"/>
            </w:rPr>
          </w:pPr>
          <w:hyperlink w:anchor="_Toc226966091" w:history="1">
            <w:r w:rsidRPr="0024240E">
              <w:rPr>
                <w:rStyle w:val="Hyperlink"/>
                <w:noProof/>
              </w:rPr>
              <w:t>Exhibit 6 Civil Aircraft Certificate of Insurance, DD Form 2400</w:t>
            </w:r>
            <w:r>
              <w:rPr>
                <w:noProof/>
                <w:webHidden/>
              </w:rPr>
              <w:tab/>
            </w:r>
            <w:r>
              <w:rPr>
                <w:noProof/>
                <w:webHidden/>
              </w:rPr>
              <w:fldChar w:fldCharType="begin"/>
            </w:r>
            <w:r>
              <w:rPr>
                <w:noProof/>
                <w:webHidden/>
              </w:rPr>
              <w:instrText xml:space="preserve"> PAGEREF _Toc226966091 \h </w:instrText>
            </w:r>
            <w:r>
              <w:rPr>
                <w:noProof/>
                <w:webHidden/>
              </w:rPr>
            </w:r>
            <w:r>
              <w:rPr>
                <w:noProof/>
                <w:webHidden/>
              </w:rPr>
              <w:fldChar w:fldCharType="separate"/>
            </w:r>
            <w:r>
              <w:rPr>
                <w:noProof/>
                <w:webHidden/>
              </w:rPr>
              <w:t>70</w:t>
            </w:r>
            <w:r>
              <w:rPr>
                <w:noProof/>
                <w:webHidden/>
              </w:rPr>
              <w:fldChar w:fldCharType="end"/>
            </w:r>
          </w:hyperlink>
        </w:p>
        <w:p w14:paraId="3532B978" w14:textId="42CC2D69" w:rsidR="001E1776" w:rsidRDefault="001E1776">
          <w:pPr>
            <w:pStyle w:val="TOC1"/>
            <w:rPr>
              <w:rFonts w:asciiTheme="minorHAnsi" w:eastAsiaTheme="minorEastAsia" w:hAnsiTheme="minorHAnsi" w:cstheme="minorBidi"/>
              <w:noProof/>
              <w:kern w:val="2"/>
              <w:sz w:val="24"/>
            </w:rPr>
          </w:pPr>
          <w:hyperlink w:anchor="_Toc226966092" w:history="1">
            <w:r w:rsidRPr="0024240E">
              <w:rPr>
                <w:rStyle w:val="Hyperlink"/>
                <w:noProof/>
              </w:rPr>
              <w:t>Exhibit 7 Civil Aircraft Landing Permit, DD Form 2401</w:t>
            </w:r>
            <w:r>
              <w:rPr>
                <w:noProof/>
                <w:webHidden/>
              </w:rPr>
              <w:tab/>
            </w:r>
            <w:r>
              <w:rPr>
                <w:noProof/>
                <w:webHidden/>
              </w:rPr>
              <w:fldChar w:fldCharType="begin"/>
            </w:r>
            <w:r>
              <w:rPr>
                <w:noProof/>
                <w:webHidden/>
              </w:rPr>
              <w:instrText xml:space="preserve"> PAGEREF _Toc226966092 \h </w:instrText>
            </w:r>
            <w:r>
              <w:rPr>
                <w:noProof/>
                <w:webHidden/>
              </w:rPr>
            </w:r>
            <w:r>
              <w:rPr>
                <w:noProof/>
                <w:webHidden/>
              </w:rPr>
              <w:fldChar w:fldCharType="separate"/>
            </w:r>
            <w:r>
              <w:rPr>
                <w:noProof/>
                <w:webHidden/>
              </w:rPr>
              <w:t>70</w:t>
            </w:r>
            <w:r>
              <w:rPr>
                <w:noProof/>
                <w:webHidden/>
              </w:rPr>
              <w:fldChar w:fldCharType="end"/>
            </w:r>
          </w:hyperlink>
        </w:p>
        <w:p w14:paraId="7601F959" w14:textId="74EA8ED6" w:rsidR="001E1776" w:rsidRDefault="001E1776">
          <w:pPr>
            <w:pStyle w:val="TOC1"/>
            <w:rPr>
              <w:rFonts w:asciiTheme="minorHAnsi" w:eastAsiaTheme="minorEastAsia" w:hAnsiTheme="minorHAnsi" w:cstheme="minorBidi"/>
              <w:noProof/>
              <w:kern w:val="2"/>
              <w:sz w:val="24"/>
            </w:rPr>
          </w:pPr>
          <w:hyperlink w:anchor="_Toc226966093" w:history="1">
            <w:r w:rsidRPr="0024240E">
              <w:rPr>
                <w:rStyle w:val="Hyperlink"/>
                <w:noProof/>
              </w:rPr>
              <w:t>Exhibit 8 Civil Aircraft Hold Harmless Agreement, DD Form 2402</w:t>
            </w:r>
            <w:r>
              <w:rPr>
                <w:noProof/>
                <w:webHidden/>
              </w:rPr>
              <w:tab/>
            </w:r>
            <w:r>
              <w:rPr>
                <w:noProof/>
                <w:webHidden/>
              </w:rPr>
              <w:fldChar w:fldCharType="begin"/>
            </w:r>
            <w:r>
              <w:rPr>
                <w:noProof/>
                <w:webHidden/>
              </w:rPr>
              <w:instrText xml:space="preserve"> PAGEREF _Toc226966093 \h </w:instrText>
            </w:r>
            <w:r>
              <w:rPr>
                <w:noProof/>
                <w:webHidden/>
              </w:rPr>
            </w:r>
            <w:r>
              <w:rPr>
                <w:noProof/>
                <w:webHidden/>
              </w:rPr>
              <w:fldChar w:fldCharType="separate"/>
            </w:r>
            <w:r>
              <w:rPr>
                <w:noProof/>
                <w:webHidden/>
              </w:rPr>
              <w:t>70</w:t>
            </w:r>
            <w:r>
              <w:rPr>
                <w:noProof/>
                <w:webHidden/>
              </w:rPr>
              <w:fldChar w:fldCharType="end"/>
            </w:r>
          </w:hyperlink>
        </w:p>
        <w:p w14:paraId="44C7B37B" w14:textId="141000EC" w:rsidR="001E1776" w:rsidRDefault="001E1776">
          <w:pPr>
            <w:pStyle w:val="TOC1"/>
            <w:rPr>
              <w:rFonts w:asciiTheme="minorHAnsi" w:eastAsiaTheme="minorEastAsia" w:hAnsiTheme="minorHAnsi" w:cstheme="minorBidi"/>
              <w:noProof/>
              <w:kern w:val="2"/>
              <w:sz w:val="24"/>
            </w:rPr>
          </w:pPr>
          <w:hyperlink w:anchor="_Toc226966094" w:history="1">
            <w:r w:rsidRPr="0024240E">
              <w:rPr>
                <w:rStyle w:val="Hyperlink"/>
                <w:noProof/>
              </w:rPr>
              <w:t>Exhibit 9 Transportation Worksheet</w:t>
            </w:r>
            <w:r>
              <w:rPr>
                <w:noProof/>
                <w:webHidden/>
              </w:rPr>
              <w:tab/>
            </w:r>
            <w:r>
              <w:rPr>
                <w:noProof/>
                <w:webHidden/>
              </w:rPr>
              <w:fldChar w:fldCharType="begin"/>
            </w:r>
            <w:r>
              <w:rPr>
                <w:noProof/>
                <w:webHidden/>
              </w:rPr>
              <w:instrText xml:space="preserve"> PAGEREF _Toc226966094 \h </w:instrText>
            </w:r>
            <w:r>
              <w:rPr>
                <w:noProof/>
                <w:webHidden/>
              </w:rPr>
            </w:r>
            <w:r>
              <w:rPr>
                <w:noProof/>
                <w:webHidden/>
              </w:rPr>
              <w:fldChar w:fldCharType="separate"/>
            </w:r>
            <w:r>
              <w:rPr>
                <w:noProof/>
                <w:webHidden/>
              </w:rPr>
              <w:t>71</w:t>
            </w:r>
            <w:r>
              <w:rPr>
                <w:noProof/>
                <w:webHidden/>
              </w:rPr>
              <w:fldChar w:fldCharType="end"/>
            </w:r>
          </w:hyperlink>
        </w:p>
        <w:p w14:paraId="3C3D621B" w14:textId="30D75CD0" w:rsidR="001E1776" w:rsidRDefault="001E1776">
          <w:pPr>
            <w:pStyle w:val="TOC1"/>
            <w:rPr>
              <w:rFonts w:asciiTheme="minorHAnsi" w:eastAsiaTheme="minorEastAsia" w:hAnsiTheme="minorHAnsi" w:cstheme="minorBidi"/>
              <w:noProof/>
              <w:kern w:val="2"/>
              <w:sz w:val="24"/>
            </w:rPr>
          </w:pPr>
          <w:hyperlink w:anchor="_Toc226966095" w:history="1">
            <w:r w:rsidRPr="0024240E">
              <w:rPr>
                <w:rStyle w:val="Hyperlink"/>
                <w:noProof/>
              </w:rPr>
              <w:t>Exhibit 10 Unavailability Conversion Chart</w:t>
            </w:r>
            <w:r>
              <w:rPr>
                <w:noProof/>
                <w:webHidden/>
              </w:rPr>
              <w:tab/>
            </w:r>
            <w:r>
              <w:rPr>
                <w:noProof/>
                <w:webHidden/>
              </w:rPr>
              <w:fldChar w:fldCharType="begin"/>
            </w:r>
            <w:r>
              <w:rPr>
                <w:noProof/>
                <w:webHidden/>
              </w:rPr>
              <w:instrText xml:space="preserve"> PAGEREF _Toc226966095 \h </w:instrText>
            </w:r>
            <w:r>
              <w:rPr>
                <w:noProof/>
                <w:webHidden/>
              </w:rPr>
            </w:r>
            <w:r>
              <w:rPr>
                <w:noProof/>
                <w:webHidden/>
              </w:rPr>
              <w:fldChar w:fldCharType="separate"/>
            </w:r>
            <w:r>
              <w:rPr>
                <w:noProof/>
                <w:webHidden/>
              </w:rPr>
              <w:t>74</w:t>
            </w:r>
            <w:r>
              <w:rPr>
                <w:noProof/>
                <w:webHidden/>
              </w:rPr>
              <w:fldChar w:fldCharType="end"/>
            </w:r>
          </w:hyperlink>
        </w:p>
        <w:p w14:paraId="19E97948" w14:textId="7DDB7999" w:rsidR="001E1776" w:rsidRDefault="001E1776">
          <w:pPr>
            <w:pStyle w:val="TOC1"/>
            <w:rPr>
              <w:rFonts w:asciiTheme="minorHAnsi" w:eastAsiaTheme="minorEastAsia" w:hAnsiTheme="minorHAnsi" w:cstheme="minorBidi"/>
              <w:noProof/>
              <w:kern w:val="2"/>
              <w:sz w:val="24"/>
            </w:rPr>
          </w:pPr>
          <w:hyperlink w:anchor="_Toc226966096" w:history="1">
            <w:r w:rsidRPr="0024240E">
              <w:rPr>
                <w:rStyle w:val="Hyperlink"/>
                <w:noProof/>
              </w:rPr>
              <w:t>Exhibit 11 Add/Remove – Aircraft/Equipment Request Form</w:t>
            </w:r>
            <w:r>
              <w:rPr>
                <w:noProof/>
                <w:webHidden/>
              </w:rPr>
              <w:tab/>
            </w:r>
            <w:r>
              <w:rPr>
                <w:noProof/>
                <w:webHidden/>
              </w:rPr>
              <w:fldChar w:fldCharType="begin"/>
            </w:r>
            <w:r>
              <w:rPr>
                <w:noProof/>
                <w:webHidden/>
              </w:rPr>
              <w:instrText xml:space="preserve"> PAGEREF _Toc226966096 \h </w:instrText>
            </w:r>
            <w:r>
              <w:rPr>
                <w:noProof/>
                <w:webHidden/>
              </w:rPr>
            </w:r>
            <w:r>
              <w:rPr>
                <w:noProof/>
                <w:webHidden/>
              </w:rPr>
              <w:fldChar w:fldCharType="separate"/>
            </w:r>
            <w:r>
              <w:rPr>
                <w:noProof/>
                <w:webHidden/>
              </w:rPr>
              <w:t>75</w:t>
            </w:r>
            <w:r>
              <w:rPr>
                <w:noProof/>
                <w:webHidden/>
              </w:rPr>
              <w:fldChar w:fldCharType="end"/>
            </w:r>
          </w:hyperlink>
        </w:p>
        <w:p w14:paraId="2CDE7FF9" w14:textId="6A750890" w:rsidR="001E1776" w:rsidRDefault="001E1776">
          <w:pPr>
            <w:pStyle w:val="TOC1"/>
            <w:rPr>
              <w:rFonts w:asciiTheme="minorHAnsi" w:eastAsiaTheme="minorEastAsia" w:hAnsiTheme="minorHAnsi" w:cstheme="minorBidi"/>
              <w:noProof/>
              <w:kern w:val="2"/>
              <w:sz w:val="24"/>
            </w:rPr>
          </w:pPr>
          <w:hyperlink w:anchor="_Toc226966097" w:history="1">
            <w:r w:rsidRPr="0024240E">
              <w:rPr>
                <w:rStyle w:val="Hyperlink"/>
                <w:noProof/>
              </w:rPr>
              <w:t>Exhibit 12 Aircraft Questionnaire</w:t>
            </w:r>
            <w:r>
              <w:rPr>
                <w:noProof/>
                <w:webHidden/>
              </w:rPr>
              <w:tab/>
            </w:r>
            <w:r>
              <w:rPr>
                <w:noProof/>
                <w:webHidden/>
              </w:rPr>
              <w:fldChar w:fldCharType="begin"/>
            </w:r>
            <w:r>
              <w:rPr>
                <w:noProof/>
                <w:webHidden/>
              </w:rPr>
              <w:instrText xml:space="preserve"> PAGEREF _Toc226966097 \h </w:instrText>
            </w:r>
            <w:r>
              <w:rPr>
                <w:noProof/>
                <w:webHidden/>
              </w:rPr>
            </w:r>
            <w:r>
              <w:rPr>
                <w:noProof/>
                <w:webHidden/>
              </w:rPr>
              <w:fldChar w:fldCharType="separate"/>
            </w:r>
            <w:r>
              <w:rPr>
                <w:noProof/>
                <w:webHidden/>
              </w:rPr>
              <w:t>76</w:t>
            </w:r>
            <w:r>
              <w:rPr>
                <w:noProof/>
                <w:webHidden/>
              </w:rPr>
              <w:fldChar w:fldCharType="end"/>
            </w:r>
          </w:hyperlink>
        </w:p>
        <w:p w14:paraId="6EE02B80" w14:textId="0C5152B1" w:rsidR="001E1776" w:rsidRDefault="001E1776">
          <w:pPr>
            <w:pStyle w:val="TOC1"/>
            <w:rPr>
              <w:rFonts w:asciiTheme="minorHAnsi" w:eastAsiaTheme="minorEastAsia" w:hAnsiTheme="minorHAnsi" w:cstheme="minorBidi"/>
              <w:noProof/>
              <w:kern w:val="2"/>
              <w:sz w:val="24"/>
            </w:rPr>
          </w:pPr>
          <w:hyperlink w:anchor="_Toc226966098" w:history="1">
            <w:r w:rsidRPr="0024240E">
              <w:rPr>
                <w:rStyle w:val="Hyperlink"/>
                <w:noProof/>
              </w:rPr>
              <w:t>Exhibit 13 Aircraft Information Form</w:t>
            </w:r>
            <w:r>
              <w:rPr>
                <w:noProof/>
                <w:webHidden/>
              </w:rPr>
              <w:tab/>
            </w:r>
            <w:r>
              <w:rPr>
                <w:noProof/>
                <w:webHidden/>
              </w:rPr>
              <w:fldChar w:fldCharType="begin"/>
            </w:r>
            <w:r>
              <w:rPr>
                <w:noProof/>
                <w:webHidden/>
              </w:rPr>
              <w:instrText xml:space="preserve"> PAGEREF _Toc226966098 \h </w:instrText>
            </w:r>
            <w:r>
              <w:rPr>
                <w:noProof/>
                <w:webHidden/>
              </w:rPr>
            </w:r>
            <w:r>
              <w:rPr>
                <w:noProof/>
                <w:webHidden/>
              </w:rPr>
              <w:fldChar w:fldCharType="separate"/>
            </w:r>
            <w:r>
              <w:rPr>
                <w:noProof/>
                <w:webHidden/>
              </w:rPr>
              <w:t>77</w:t>
            </w:r>
            <w:r>
              <w:rPr>
                <w:noProof/>
                <w:webHidden/>
              </w:rPr>
              <w:fldChar w:fldCharType="end"/>
            </w:r>
          </w:hyperlink>
        </w:p>
        <w:p w14:paraId="28F1C89C" w14:textId="2D5525B3" w:rsidR="001E1776" w:rsidRDefault="001E1776">
          <w:pPr>
            <w:pStyle w:val="TOC1"/>
            <w:rPr>
              <w:rFonts w:asciiTheme="minorHAnsi" w:eastAsiaTheme="minorEastAsia" w:hAnsiTheme="minorHAnsi" w:cstheme="minorBidi"/>
              <w:noProof/>
              <w:kern w:val="2"/>
              <w:sz w:val="24"/>
            </w:rPr>
          </w:pPr>
          <w:hyperlink w:anchor="_Toc226966099" w:history="1">
            <w:r w:rsidRPr="0024240E">
              <w:rPr>
                <w:rStyle w:val="Hyperlink"/>
                <w:noProof/>
              </w:rPr>
              <w:t>Exhibit 14 Equipment for Conducting Aircraft Operational Load Monitoring (OLM)</w:t>
            </w:r>
            <w:r>
              <w:rPr>
                <w:noProof/>
                <w:webHidden/>
              </w:rPr>
              <w:tab/>
            </w:r>
            <w:r>
              <w:rPr>
                <w:noProof/>
                <w:webHidden/>
              </w:rPr>
              <w:fldChar w:fldCharType="begin"/>
            </w:r>
            <w:r>
              <w:rPr>
                <w:noProof/>
                <w:webHidden/>
              </w:rPr>
              <w:instrText xml:space="preserve"> PAGEREF _Toc226966099 \h </w:instrText>
            </w:r>
            <w:r>
              <w:rPr>
                <w:noProof/>
                <w:webHidden/>
              </w:rPr>
            </w:r>
            <w:r>
              <w:rPr>
                <w:noProof/>
                <w:webHidden/>
              </w:rPr>
              <w:fldChar w:fldCharType="separate"/>
            </w:r>
            <w:r>
              <w:rPr>
                <w:noProof/>
                <w:webHidden/>
              </w:rPr>
              <w:t>78</w:t>
            </w:r>
            <w:r>
              <w:rPr>
                <w:noProof/>
                <w:webHidden/>
              </w:rPr>
              <w:fldChar w:fldCharType="end"/>
            </w:r>
          </w:hyperlink>
        </w:p>
        <w:p w14:paraId="5EA9CCEE" w14:textId="6ABDC5A8" w:rsidR="001E1776" w:rsidRDefault="001E1776">
          <w:pPr>
            <w:pStyle w:val="TOC1"/>
            <w:rPr>
              <w:rFonts w:asciiTheme="minorHAnsi" w:eastAsiaTheme="minorEastAsia" w:hAnsiTheme="minorHAnsi" w:cstheme="minorBidi"/>
              <w:noProof/>
              <w:kern w:val="2"/>
              <w:sz w:val="24"/>
            </w:rPr>
          </w:pPr>
          <w:hyperlink w:anchor="_Toc226966100" w:history="1">
            <w:r w:rsidRPr="0024240E">
              <w:rPr>
                <w:rStyle w:val="Hyperlink"/>
                <w:noProof/>
              </w:rPr>
              <w:t>Exhibit 15  Task Order Competition Procedures</w:t>
            </w:r>
            <w:r>
              <w:rPr>
                <w:noProof/>
                <w:webHidden/>
              </w:rPr>
              <w:tab/>
            </w:r>
            <w:r>
              <w:rPr>
                <w:noProof/>
                <w:webHidden/>
              </w:rPr>
              <w:fldChar w:fldCharType="begin"/>
            </w:r>
            <w:r>
              <w:rPr>
                <w:noProof/>
                <w:webHidden/>
              </w:rPr>
              <w:instrText xml:space="preserve"> PAGEREF _Toc226966100 \h </w:instrText>
            </w:r>
            <w:r>
              <w:rPr>
                <w:noProof/>
                <w:webHidden/>
              </w:rPr>
            </w:r>
            <w:r>
              <w:rPr>
                <w:noProof/>
                <w:webHidden/>
              </w:rPr>
              <w:fldChar w:fldCharType="separate"/>
            </w:r>
            <w:r>
              <w:rPr>
                <w:noProof/>
                <w:webHidden/>
              </w:rPr>
              <w:t>81</w:t>
            </w:r>
            <w:r>
              <w:rPr>
                <w:noProof/>
                <w:webHidden/>
              </w:rPr>
              <w:fldChar w:fldCharType="end"/>
            </w:r>
          </w:hyperlink>
        </w:p>
        <w:p w14:paraId="3327B282" w14:textId="02C5E701" w:rsidR="001E1776" w:rsidRDefault="001E1776">
          <w:pPr>
            <w:pStyle w:val="TOC1"/>
            <w:rPr>
              <w:rFonts w:asciiTheme="minorHAnsi" w:eastAsiaTheme="minorEastAsia" w:hAnsiTheme="minorHAnsi" w:cstheme="minorBidi"/>
              <w:noProof/>
              <w:kern w:val="2"/>
              <w:sz w:val="24"/>
            </w:rPr>
          </w:pPr>
          <w:hyperlink w:anchor="_Toc226966101" w:history="1">
            <w:r w:rsidRPr="0024240E">
              <w:rPr>
                <w:rStyle w:val="Hyperlink"/>
                <w:noProof/>
              </w:rPr>
              <w:t>SECTION D – INSTRUCTION TO OFFERORS</w:t>
            </w:r>
            <w:r>
              <w:rPr>
                <w:noProof/>
                <w:webHidden/>
              </w:rPr>
              <w:tab/>
            </w:r>
            <w:r>
              <w:rPr>
                <w:noProof/>
                <w:webHidden/>
              </w:rPr>
              <w:fldChar w:fldCharType="begin"/>
            </w:r>
            <w:r>
              <w:rPr>
                <w:noProof/>
                <w:webHidden/>
              </w:rPr>
              <w:instrText xml:space="preserve"> PAGEREF _Toc226966101 \h </w:instrText>
            </w:r>
            <w:r>
              <w:rPr>
                <w:noProof/>
                <w:webHidden/>
              </w:rPr>
            </w:r>
            <w:r>
              <w:rPr>
                <w:noProof/>
                <w:webHidden/>
              </w:rPr>
              <w:fldChar w:fldCharType="separate"/>
            </w:r>
            <w:r>
              <w:rPr>
                <w:noProof/>
                <w:webHidden/>
              </w:rPr>
              <w:t>82</w:t>
            </w:r>
            <w:r>
              <w:rPr>
                <w:noProof/>
                <w:webHidden/>
              </w:rPr>
              <w:fldChar w:fldCharType="end"/>
            </w:r>
          </w:hyperlink>
        </w:p>
        <w:p w14:paraId="14F7FC39" w14:textId="79BBD51D" w:rsidR="001E1776" w:rsidRDefault="001E1776">
          <w:pPr>
            <w:pStyle w:val="TOC1"/>
            <w:rPr>
              <w:rFonts w:asciiTheme="minorHAnsi" w:eastAsiaTheme="minorEastAsia" w:hAnsiTheme="minorHAnsi" w:cstheme="minorBidi"/>
              <w:noProof/>
              <w:kern w:val="2"/>
              <w:sz w:val="24"/>
            </w:rPr>
          </w:pPr>
          <w:hyperlink w:anchor="_Toc226966102" w:history="1">
            <w:r w:rsidRPr="0024240E">
              <w:rPr>
                <w:rStyle w:val="Hyperlink"/>
                <w:noProof/>
              </w:rPr>
              <w:t>INTRODUCTION</w:t>
            </w:r>
            <w:r>
              <w:rPr>
                <w:noProof/>
                <w:webHidden/>
              </w:rPr>
              <w:tab/>
            </w:r>
            <w:r>
              <w:rPr>
                <w:noProof/>
                <w:webHidden/>
              </w:rPr>
              <w:fldChar w:fldCharType="begin"/>
            </w:r>
            <w:r>
              <w:rPr>
                <w:noProof/>
                <w:webHidden/>
              </w:rPr>
              <w:instrText xml:space="preserve"> PAGEREF _Toc226966102 \h </w:instrText>
            </w:r>
            <w:r>
              <w:rPr>
                <w:noProof/>
                <w:webHidden/>
              </w:rPr>
            </w:r>
            <w:r>
              <w:rPr>
                <w:noProof/>
                <w:webHidden/>
              </w:rPr>
              <w:fldChar w:fldCharType="separate"/>
            </w:r>
            <w:r>
              <w:rPr>
                <w:noProof/>
                <w:webHidden/>
              </w:rPr>
              <w:t>82</w:t>
            </w:r>
            <w:r>
              <w:rPr>
                <w:noProof/>
                <w:webHidden/>
              </w:rPr>
              <w:fldChar w:fldCharType="end"/>
            </w:r>
          </w:hyperlink>
        </w:p>
        <w:p w14:paraId="0893C5C4" w14:textId="2BC081C2"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103" w:history="1">
            <w:r w:rsidRPr="0024240E">
              <w:rPr>
                <w:rStyle w:val="Hyperlink"/>
                <w:noProof/>
              </w:rPr>
              <w:t>D1 General Information</w:t>
            </w:r>
            <w:r>
              <w:rPr>
                <w:noProof/>
                <w:webHidden/>
              </w:rPr>
              <w:tab/>
            </w:r>
            <w:r>
              <w:rPr>
                <w:noProof/>
                <w:webHidden/>
              </w:rPr>
              <w:fldChar w:fldCharType="begin"/>
            </w:r>
            <w:r>
              <w:rPr>
                <w:noProof/>
                <w:webHidden/>
              </w:rPr>
              <w:instrText xml:space="preserve"> PAGEREF _Toc226966103 \h </w:instrText>
            </w:r>
            <w:r>
              <w:rPr>
                <w:noProof/>
                <w:webHidden/>
              </w:rPr>
            </w:r>
            <w:r>
              <w:rPr>
                <w:noProof/>
                <w:webHidden/>
              </w:rPr>
              <w:fldChar w:fldCharType="separate"/>
            </w:r>
            <w:r>
              <w:rPr>
                <w:noProof/>
                <w:webHidden/>
              </w:rPr>
              <w:t>82</w:t>
            </w:r>
            <w:r>
              <w:rPr>
                <w:noProof/>
                <w:webHidden/>
              </w:rPr>
              <w:fldChar w:fldCharType="end"/>
            </w:r>
          </w:hyperlink>
        </w:p>
        <w:p w14:paraId="2816A661" w14:textId="68EF2EEB"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104" w:history="1">
            <w:r w:rsidRPr="0024240E">
              <w:rPr>
                <w:rStyle w:val="Hyperlink"/>
                <w:noProof/>
              </w:rPr>
              <w:t>D2 North American Industry Classification System (NAICS) Code and Small Business Size Standard</w:t>
            </w:r>
            <w:r>
              <w:rPr>
                <w:noProof/>
                <w:webHidden/>
              </w:rPr>
              <w:tab/>
            </w:r>
            <w:r>
              <w:rPr>
                <w:noProof/>
                <w:webHidden/>
              </w:rPr>
              <w:fldChar w:fldCharType="begin"/>
            </w:r>
            <w:r>
              <w:rPr>
                <w:noProof/>
                <w:webHidden/>
              </w:rPr>
              <w:instrText xml:space="preserve"> PAGEREF _Toc226966104 \h </w:instrText>
            </w:r>
            <w:r>
              <w:rPr>
                <w:noProof/>
                <w:webHidden/>
              </w:rPr>
            </w:r>
            <w:r>
              <w:rPr>
                <w:noProof/>
                <w:webHidden/>
              </w:rPr>
              <w:fldChar w:fldCharType="separate"/>
            </w:r>
            <w:r>
              <w:rPr>
                <w:noProof/>
                <w:webHidden/>
              </w:rPr>
              <w:t>82</w:t>
            </w:r>
            <w:r>
              <w:rPr>
                <w:noProof/>
                <w:webHidden/>
              </w:rPr>
              <w:fldChar w:fldCharType="end"/>
            </w:r>
          </w:hyperlink>
        </w:p>
        <w:p w14:paraId="07F9973B" w14:textId="6A730189"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105" w:history="1">
            <w:r w:rsidRPr="0024240E">
              <w:rPr>
                <w:rStyle w:val="Hyperlink"/>
                <w:noProof/>
              </w:rPr>
              <w:t>D3 Instructions to Offerors – Commercial Items (52.212-1 MAR 2023)</w:t>
            </w:r>
            <w:r>
              <w:rPr>
                <w:noProof/>
                <w:webHidden/>
              </w:rPr>
              <w:tab/>
            </w:r>
            <w:r>
              <w:rPr>
                <w:noProof/>
                <w:webHidden/>
              </w:rPr>
              <w:fldChar w:fldCharType="begin"/>
            </w:r>
            <w:r>
              <w:rPr>
                <w:noProof/>
                <w:webHidden/>
              </w:rPr>
              <w:instrText xml:space="preserve"> PAGEREF _Toc226966105 \h </w:instrText>
            </w:r>
            <w:r>
              <w:rPr>
                <w:noProof/>
                <w:webHidden/>
              </w:rPr>
            </w:r>
            <w:r>
              <w:rPr>
                <w:noProof/>
                <w:webHidden/>
              </w:rPr>
              <w:fldChar w:fldCharType="separate"/>
            </w:r>
            <w:r>
              <w:rPr>
                <w:noProof/>
                <w:webHidden/>
              </w:rPr>
              <w:t>82</w:t>
            </w:r>
            <w:r>
              <w:rPr>
                <w:noProof/>
                <w:webHidden/>
              </w:rPr>
              <w:fldChar w:fldCharType="end"/>
            </w:r>
          </w:hyperlink>
        </w:p>
        <w:p w14:paraId="0D2B6A8F" w14:textId="2811BD0F"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106" w:history="1">
            <w:r w:rsidRPr="0024240E">
              <w:rPr>
                <w:rStyle w:val="Hyperlink"/>
                <w:noProof/>
              </w:rPr>
              <w:t>D4 Offer Contents</w:t>
            </w:r>
            <w:r>
              <w:rPr>
                <w:noProof/>
                <w:webHidden/>
              </w:rPr>
              <w:tab/>
            </w:r>
            <w:r>
              <w:rPr>
                <w:noProof/>
                <w:webHidden/>
              </w:rPr>
              <w:fldChar w:fldCharType="begin"/>
            </w:r>
            <w:r>
              <w:rPr>
                <w:noProof/>
                <w:webHidden/>
              </w:rPr>
              <w:instrText xml:space="preserve"> PAGEREF _Toc226966106 \h </w:instrText>
            </w:r>
            <w:r>
              <w:rPr>
                <w:noProof/>
                <w:webHidden/>
              </w:rPr>
            </w:r>
            <w:r>
              <w:rPr>
                <w:noProof/>
                <w:webHidden/>
              </w:rPr>
              <w:fldChar w:fldCharType="separate"/>
            </w:r>
            <w:r>
              <w:rPr>
                <w:noProof/>
                <w:webHidden/>
              </w:rPr>
              <w:t>83</w:t>
            </w:r>
            <w:r>
              <w:rPr>
                <w:noProof/>
                <w:webHidden/>
              </w:rPr>
              <w:fldChar w:fldCharType="end"/>
            </w:r>
          </w:hyperlink>
        </w:p>
        <w:p w14:paraId="55A3A54C" w14:textId="3ADAEF6E" w:rsidR="001E1776" w:rsidRDefault="001E1776">
          <w:pPr>
            <w:pStyle w:val="TOC3"/>
            <w:tabs>
              <w:tab w:val="right" w:leader="dot" w:pos="9350"/>
            </w:tabs>
            <w:rPr>
              <w:rFonts w:asciiTheme="minorHAnsi" w:eastAsiaTheme="minorEastAsia" w:hAnsiTheme="minorHAnsi" w:cstheme="minorBidi"/>
              <w:noProof/>
              <w:kern w:val="2"/>
              <w:sz w:val="24"/>
            </w:rPr>
          </w:pPr>
          <w:hyperlink w:anchor="_Toc226966107" w:history="1">
            <w:r w:rsidRPr="0024240E">
              <w:rPr>
                <w:rStyle w:val="Hyperlink"/>
                <w:noProof/>
                <w:lang w:bidi="en-US"/>
              </w:rPr>
              <w:t>Volume I, General</w:t>
            </w:r>
            <w:r>
              <w:rPr>
                <w:noProof/>
                <w:webHidden/>
              </w:rPr>
              <w:tab/>
            </w:r>
            <w:r>
              <w:rPr>
                <w:noProof/>
                <w:webHidden/>
              </w:rPr>
              <w:fldChar w:fldCharType="begin"/>
            </w:r>
            <w:r>
              <w:rPr>
                <w:noProof/>
                <w:webHidden/>
              </w:rPr>
              <w:instrText xml:space="preserve"> PAGEREF _Toc226966107 \h </w:instrText>
            </w:r>
            <w:r>
              <w:rPr>
                <w:noProof/>
                <w:webHidden/>
              </w:rPr>
            </w:r>
            <w:r>
              <w:rPr>
                <w:noProof/>
                <w:webHidden/>
              </w:rPr>
              <w:fldChar w:fldCharType="separate"/>
            </w:r>
            <w:r>
              <w:rPr>
                <w:noProof/>
                <w:webHidden/>
              </w:rPr>
              <w:t>83</w:t>
            </w:r>
            <w:r>
              <w:rPr>
                <w:noProof/>
                <w:webHidden/>
              </w:rPr>
              <w:fldChar w:fldCharType="end"/>
            </w:r>
          </w:hyperlink>
        </w:p>
        <w:p w14:paraId="02093B0A" w14:textId="7A4E20AF" w:rsidR="001E1776" w:rsidRDefault="001E1776">
          <w:pPr>
            <w:pStyle w:val="TOC3"/>
            <w:tabs>
              <w:tab w:val="right" w:leader="dot" w:pos="9350"/>
            </w:tabs>
            <w:rPr>
              <w:rFonts w:asciiTheme="minorHAnsi" w:eastAsiaTheme="minorEastAsia" w:hAnsiTheme="minorHAnsi" w:cstheme="minorBidi"/>
              <w:noProof/>
              <w:kern w:val="2"/>
              <w:sz w:val="24"/>
            </w:rPr>
          </w:pPr>
          <w:hyperlink w:anchor="_Toc226966108" w:history="1">
            <w:r w:rsidRPr="0024240E">
              <w:rPr>
                <w:rStyle w:val="Hyperlink"/>
                <w:noProof/>
                <w:lang w:bidi="en-US"/>
              </w:rPr>
              <w:t>Volume II, Technical Capability</w:t>
            </w:r>
            <w:r>
              <w:rPr>
                <w:noProof/>
                <w:webHidden/>
              </w:rPr>
              <w:tab/>
            </w:r>
            <w:r>
              <w:rPr>
                <w:noProof/>
                <w:webHidden/>
              </w:rPr>
              <w:fldChar w:fldCharType="begin"/>
            </w:r>
            <w:r>
              <w:rPr>
                <w:noProof/>
                <w:webHidden/>
              </w:rPr>
              <w:instrText xml:space="preserve"> PAGEREF _Toc226966108 \h </w:instrText>
            </w:r>
            <w:r>
              <w:rPr>
                <w:noProof/>
                <w:webHidden/>
              </w:rPr>
            </w:r>
            <w:r>
              <w:rPr>
                <w:noProof/>
                <w:webHidden/>
              </w:rPr>
              <w:fldChar w:fldCharType="separate"/>
            </w:r>
            <w:r>
              <w:rPr>
                <w:noProof/>
                <w:webHidden/>
              </w:rPr>
              <w:t>83</w:t>
            </w:r>
            <w:r>
              <w:rPr>
                <w:noProof/>
                <w:webHidden/>
              </w:rPr>
              <w:fldChar w:fldCharType="end"/>
            </w:r>
          </w:hyperlink>
        </w:p>
        <w:p w14:paraId="372AADB9" w14:textId="5CE65AEC" w:rsidR="001E1776" w:rsidRDefault="001E1776">
          <w:pPr>
            <w:pStyle w:val="TOC3"/>
            <w:tabs>
              <w:tab w:val="right" w:leader="dot" w:pos="9350"/>
            </w:tabs>
            <w:rPr>
              <w:rFonts w:asciiTheme="minorHAnsi" w:eastAsiaTheme="minorEastAsia" w:hAnsiTheme="minorHAnsi" w:cstheme="minorBidi"/>
              <w:noProof/>
              <w:kern w:val="2"/>
              <w:sz w:val="24"/>
            </w:rPr>
          </w:pPr>
          <w:hyperlink w:anchor="_Toc226966109" w:history="1">
            <w:r w:rsidRPr="0024240E">
              <w:rPr>
                <w:rStyle w:val="Hyperlink"/>
                <w:noProof/>
                <w:lang w:bidi="en-US"/>
              </w:rPr>
              <w:t>Volume III, Organizational Safety</w:t>
            </w:r>
            <w:r>
              <w:rPr>
                <w:noProof/>
                <w:webHidden/>
              </w:rPr>
              <w:tab/>
            </w:r>
            <w:r>
              <w:rPr>
                <w:noProof/>
                <w:webHidden/>
              </w:rPr>
              <w:fldChar w:fldCharType="begin"/>
            </w:r>
            <w:r>
              <w:rPr>
                <w:noProof/>
                <w:webHidden/>
              </w:rPr>
              <w:instrText xml:space="preserve"> PAGEREF _Toc226966109 \h </w:instrText>
            </w:r>
            <w:r>
              <w:rPr>
                <w:noProof/>
                <w:webHidden/>
              </w:rPr>
            </w:r>
            <w:r>
              <w:rPr>
                <w:noProof/>
                <w:webHidden/>
              </w:rPr>
              <w:fldChar w:fldCharType="separate"/>
            </w:r>
            <w:r>
              <w:rPr>
                <w:noProof/>
                <w:webHidden/>
              </w:rPr>
              <w:t>84</w:t>
            </w:r>
            <w:r>
              <w:rPr>
                <w:noProof/>
                <w:webHidden/>
              </w:rPr>
              <w:fldChar w:fldCharType="end"/>
            </w:r>
          </w:hyperlink>
        </w:p>
        <w:p w14:paraId="7B5769CC" w14:textId="4CEE4941" w:rsidR="001E1776" w:rsidRDefault="001E1776">
          <w:pPr>
            <w:pStyle w:val="TOC3"/>
            <w:tabs>
              <w:tab w:val="right" w:leader="dot" w:pos="9350"/>
            </w:tabs>
            <w:rPr>
              <w:rFonts w:asciiTheme="minorHAnsi" w:eastAsiaTheme="minorEastAsia" w:hAnsiTheme="minorHAnsi" w:cstheme="minorBidi"/>
              <w:noProof/>
              <w:kern w:val="2"/>
              <w:sz w:val="24"/>
            </w:rPr>
          </w:pPr>
          <w:hyperlink w:anchor="_Toc226966110" w:history="1">
            <w:r w:rsidRPr="0024240E">
              <w:rPr>
                <w:rStyle w:val="Hyperlink"/>
                <w:noProof/>
                <w:lang w:bidi="en-US"/>
              </w:rPr>
              <w:t>Volume IV, Past Performance</w:t>
            </w:r>
            <w:r>
              <w:rPr>
                <w:noProof/>
                <w:webHidden/>
              </w:rPr>
              <w:tab/>
            </w:r>
            <w:r>
              <w:rPr>
                <w:noProof/>
                <w:webHidden/>
              </w:rPr>
              <w:fldChar w:fldCharType="begin"/>
            </w:r>
            <w:r>
              <w:rPr>
                <w:noProof/>
                <w:webHidden/>
              </w:rPr>
              <w:instrText xml:space="preserve"> PAGEREF _Toc226966110 \h </w:instrText>
            </w:r>
            <w:r>
              <w:rPr>
                <w:noProof/>
                <w:webHidden/>
              </w:rPr>
            </w:r>
            <w:r>
              <w:rPr>
                <w:noProof/>
                <w:webHidden/>
              </w:rPr>
              <w:fldChar w:fldCharType="separate"/>
            </w:r>
            <w:r>
              <w:rPr>
                <w:noProof/>
                <w:webHidden/>
              </w:rPr>
              <w:t>85</w:t>
            </w:r>
            <w:r>
              <w:rPr>
                <w:noProof/>
                <w:webHidden/>
              </w:rPr>
              <w:fldChar w:fldCharType="end"/>
            </w:r>
          </w:hyperlink>
        </w:p>
        <w:p w14:paraId="6382B4EA" w14:textId="14F6141F" w:rsidR="001E1776" w:rsidRDefault="001E1776">
          <w:pPr>
            <w:pStyle w:val="TOC1"/>
            <w:rPr>
              <w:rFonts w:asciiTheme="minorHAnsi" w:eastAsiaTheme="minorEastAsia" w:hAnsiTheme="minorHAnsi" w:cstheme="minorBidi"/>
              <w:noProof/>
              <w:kern w:val="2"/>
              <w:sz w:val="24"/>
            </w:rPr>
          </w:pPr>
          <w:hyperlink w:anchor="_Toc226966111" w:history="1">
            <w:r w:rsidRPr="0024240E">
              <w:rPr>
                <w:rStyle w:val="Hyperlink"/>
                <w:noProof/>
              </w:rPr>
              <w:t>EVALUATION OF PROPOSALS</w:t>
            </w:r>
            <w:r>
              <w:rPr>
                <w:noProof/>
                <w:webHidden/>
              </w:rPr>
              <w:tab/>
            </w:r>
            <w:r>
              <w:rPr>
                <w:noProof/>
                <w:webHidden/>
              </w:rPr>
              <w:fldChar w:fldCharType="begin"/>
            </w:r>
            <w:r>
              <w:rPr>
                <w:noProof/>
                <w:webHidden/>
              </w:rPr>
              <w:instrText xml:space="preserve"> PAGEREF _Toc226966111 \h </w:instrText>
            </w:r>
            <w:r>
              <w:rPr>
                <w:noProof/>
                <w:webHidden/>
              </w:rPr>
            </w:r>
            <w:r>
              <w:rPr>
                <w:noProof/>
                <w:webHidden/>
              </w:rPr>
              <w:fldChar w:fldCharType="separate"/>
            </w:r>
            <w:r>
              <w:rPr>
                <w:noProof/>
                <w:webHidden/>
              </w:rPr>
              <w:t>85</w:t>
            </w:r>
            <w:r>
              <w:rPr>
                <w:noProof/>
                <w:webHidden/>
              </w:rPr>
              <w:fldChar w:fldCharType="end"/>
            </w:r>
          </w:hyperlink>
        </w:p>
        <w:p w14:paraId="28634DF3" w14:textId="10AB19E8"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112" w:history="1">
            <w:r w:rsidRPr="0024240E">
              <w:rPr>
                <w:rStyle w:val="Hyperlink"/>
                <w:noProof/>
              </w:rPr>
              <w:t>Evaluation—Commercial Items (52.212-2 Nov 2021)</w:t>
            </w:r>
            <w:r>
              <w:rPr>
                <w:noProof/>
                <w:webHidden/>
              </w:rPr>
              <w:tab/>
            </w:r>
            <w:r>
              <w:rPr>
                <w:noProof/>
                <w:webHidden/>
              </w:rPr>
              <w:fldChar w:fldCharType="begin"/>
            </w:r>
            <w:r>
              <w:rPr>
                <w:noProof/>
                <w:webHidden/>
              </w:rPr>
              <w:instrText xml:space="preserve"> PAGEREF _Toc226966112 \h </w:instrText>
            </w:r>
            <w:r>
              <w:rPr>
                <w:noProof/>
                <w:webHidden/>
              </w:rPr>
            </w:r>
            <w:r>
              <w:rPr>
                <w:noProof/>
                <w:webHidden/>
              </w:rPr>
              <w:fldChar w:fldCharType="separate"/>
            </w:r>
            <w:r>
              <w:rPr>
                <w:noProof/>
                <w:webHidden/>
              </w:rPr>
              <w:t>85</w:t>
            </w:r>
            <w:r>
              <w:rPr>
                <w:noProof/>
                <w:webHidden/>
              </w:rPr>
              <w:fldChar w:fldCharType="end"/>
            </w:r>
          </w:hyperlink>
        </w:p>
        <w:p w14:paraId="04B22E0F" w14:textId="1581C44A"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113" w:history="1">
            <w:r w:rsidRPr="0024240E">
              <w:rPr>
                <w:rStyle w:val="Hyperlink"/>
                <w:noProof/>
              </w:rPr>
              <w:t>ADDENDUM TO FAR 52.212-2 EVALUATION—COMMERCIAL PRODUCTS AND COMMERCIAL SERVICES (Nov 2021</w:t>
            </w:r>
            <w:r>
              <w:rPr>
                <w:noProof/>
                <w:webHidden/>
              </w:rPr>
              <w:tab/>
            </w:r>
            <w:r>
              <w:rPr>
                <w:noProof/>
                <w:webHidden/>
              </w:rPr>
              <w:fldChar w:fldCharType="begin"/>
            </w:r>
            <w:r>
              <w:rPr>
                <w:noProof/>
                <w:webHidden/>
              </w:rPr>
              <w:instrText xml:space="preserve"> PAGEREF _Toc226966113 \h </w:instrText>
            </w:r>
            <w:r>
              <w:rPr>
                <w:noProof/>
                <w:webHidden/>
              </w:rPr>
            </w:r>
            <w:r>
              <w:rPr>
                <w:noProof/>
                <w:webHidden/>
              </w:rPr>
              <w:fldChar w:fldCharType="separate"/>
            </w:r>
            <w:r>
              <w:rPr>
                <w:noProof/>
                <w:webHidden/>
              </w:rPr>
              <w:t>85</w:t>
            </w:r>
            <w:r>
              <w:rPr>
                <w:noProof/>
                <w:webHidden/>
              </w:rPr>
              <w:fldChar w:fldCharType="end"/>
            </w:r>
          </w:hyperlink>
        </w:p>
        <w:p w14:paraId="429DB391" w14:textId="69C484E6"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114" w:history="1">
            <w:r w:rsidRPr="0024240E">
              <w:rPr>
                <w:rStyle w:val="Hyperlink"/>
                <w:noProof/>
              </w:rPr>
              <w:t>Evaluation Factors</w:t>
            </w:r>
            <w:r>
              <w:rPr>
                <w:noProof/>
                <w:webHidden/>
              </w:rPr>
              <w:tab/>
            </w:r>
            <w:r>
              <w:rPr>
                <w:noProof/>
                <w:webHidden/>
              </w:rPr>
              <w:fldChar w:fldCharType="begin"/>
            </w:r>
            <w:r>
              <w:rPr>
                <w:noProof/>
                <w:webHidden/>
              </w:rPr>
              <w:instrText xml:space="preserve"> PAGEREF _Toc226966114 \h </w:instrText>
            </w:r>
            <w:r>
              <w:rPr>
                <w:noProof/>
                <w:webHidden/>
              </w:rPr>
            </w:r>
            <w:r>
              <w:rPr>
                <w:noProof/>
                <w:webHidden/>
              </w:rPr>
              <w:fldChar w:fldCharType="separate"/>
            </w:r>
            <w:r>
              <w:rPr>
                <w:noProof/>
                <w:webHidden/>
              </w:rPr>
              <w:t>85</w:t>
            </w:r>
            <w:r>
              <w:rPr>
                <w:noProof/>
                <w:webHidden/>
              </w:rPr>
              <w:fldChar w:fldCharType="end"/>
            </w:r>
          </w:hyperlink>
        </w:p>
        <w:p w14:paraId="36FE8B68" w14:textId="21595F9A"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115" w:history="1">
            <w:r w:rsidRPr="0024240E">
              <w:rPr>
                <w:rStyle w:val="Hyperlink"/>
                <w:bCs/>
                <w:noProof/>
              </w:rPr>
              <w:t>Organizational Safety Adjectival Ratings</w:t>
            </w:r>
            <w:r>
              <w:rPr>
                <w:noProof/>
                <w:webHidden/>
              </w:rPr>
              <w:tab/>
            </w:r>
            <w:r>
              <w:rPr>
                <w:noProof/>
                <w:webHidden/>
              </w:rPr>
              <w:fldChar w:fldCharType="begin"/>
            </w:r>
            <w:r>
              <w:rPr>
                <w:noProof/>
                <w:webHidden/>
              </w:rPr>
              <w:instrText xml:space="preserve"> PAGEREF _Toc226966115 \h </w:instrText>
            </w:r>
            <w:r>
              <w:rPr>
                <w:noProof/>
                <w:webHidden/>
              </w:rPr>
            </w:r>
            <w:r>
              <w:rPr>
                <w:noProof/>
                <w:webHidden/>
              </w:rPr>
              <w:fldChar w:fldCharType="separate"/>
            </w:r>
            <w:r>
              <w:rPr>
                <w:noProof/>
                <w:webHidden/>
              </w:rPr>
              <w:t>88</w:t>
            </w:r>
            <w:r>
              <w:rPr>
                <w:noProof/>
                <w:webHidden/>
              </w:rPr>
              <w:fldChar w:fldCharType="end"/>
            </w:r>
          </w:hyperlink>
        </w:p>
        <w:p w14:paraId="5E36E46E" w14:textId="5586F9C8" w:rsidR="001E1776" w:rsidRDefault="001E1776">
          <w:pPr>
            <w:pStyle w:val="TOC1"/>
            <w:rPr>
              <w:rFonts w:asciiTheme="minorHAnsi" w:eastAsiaTheme="minorEastAsia" w:hAnsiTheme="minorHAnsi" w:cstheme="minorBidi"/>
              <w:noProof/>
              <w:kern w:val="2"/>
              <w:sz w:val="24"/>
            </w:rPr>
          </w:pPr>
          <w:hyperlink w:anchor="_Toc226966116" w:history="1">
            <w:r w:rsidRPr="0024240E">
              <w:rPr>
                <w:rStyle w:val="Hyperlink"/>
                <w:noProof/>
              </w:rPr>
              <w:t>SECTION E – CONTRACT PROVISIONS AND SOLICITATION ATTACHMENTS</w:t>
            </w:r>
            <w:r>
              <w:rPr>
                <w:noProof/>
                <w:webHidden/>
              </w:rPr>
              <w:tab/>
            </w:r>
            <w:r>
              <w:rPr>
                <w:noProof/>
                <w:webHidden/>
              </w:rPr>
              <w:fldChar w:fldCharType="begin"/>
            </w:r>
            <w:r>
              <w:rPr>
                <w:noProof/>
                <w:webHidden/>
              </w:rPr>
              <w:instrText xml:space="preserve"> PAGEREF _Toc226966116 \h </w:instrText>
            </w:r>
            <w:r>
              <w:rPr>
                <w:noProof/>
                <w:webHidden/>
              </w:rPr>
            </w:r>
            <w:r>
              <w:rPr>
                <w:noProof/>
                <w:webHidden/>
              </w:rPr>
              <w:fldChar w:fldCharType="separate"/>
            </w:r>
            <w:r>
              <w:rPr>
                <w:noProof/>
                <w:webHidden/>
              </w:rPr>
              <w:t>91</w:t>
            </w:r>
            <w:r>
              <w:rPr>
                <w:noProof/>
                <w:webHidden/>
              </w:rPr>
              <w:fldChar w:fldCharType="end"/>
            </w:r>
          </w:hyperlink>
        </w:p>
        <w:p w14:paraId="7AE62D05" w14:textId="67ABB030"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117" w:history="1">
            <w:r w:rsidRPr="0024240E">
              <w:rPr>
                <w:rStyle w:val="Hyperlink"/>
                <w:noProof/>
              </w:rPr>
              <w:t>PROVISIONS</w:t>
            </w:r>
            <w:r w:rsidRPr="0024240E">
              <w:rPr>
                <w:rStyle w:val="Hyperlink"/>
                <w:bCs/>
                <w:noProof/>
              </w:rPr>
              <w:t xml:space="preserve"> INCORPORATED BY REFERENCE</w:t>
            </w:r>
            <w:r>
              <w:rPr>
                <w:noProof/>
                <w:webHidden/>
              </w:rPr>
              <w:tab/>
            </w:r>
            <w:r>
              <w:rPr>
                <w:noProof/>
                <w:webHidden/>
              </w:rPr>
              <w:fldChar w:fldCharType="begin"/>
            </w:r>
            <w:r>
              <w:rPr>
                <w:noProof/>
                <w:webHidden/>
              </w:rPr>
              <w:instrText xml:space="preserve"> PAGEREF _Toc226966117 \h </w:instrText>
            </w:r>
            <w:r>
              <w:rPr>
                <w:noProof/>
                <w:webHidden/>
              </w:rPr>
            </w:r>
            <w:r>
              <w:rPr>
                <w:noProof/>
                <w:webHidden/>
              </w:rPr>
              <w:fldChar w:fldCharType="separate"/>
            </w:r>
            <w:r>
              <w:rPr>
                <w:noProof/>
                <w:webHidden/>
              </w:rPr>
              <w:t>91</w:t>
            </w:r>
            <w:r>
              <w:rPr>
                <w:noProof/>
                <w:webHidden/>
              </w:rPr>
              <w:fldChar w:fldCharType="end"/>
            </w:r>
          </w:hyperlink>
        </w:p>
        <w:p w14:paraId="6B5A0995" w14:textId="6448473C" w:rsidR="001E1776" w:rsidRDefault="001E1776">
          <w:pPr>
            <w:pStyle w:val="TOC2"/>
            <w:tabs>
              <w:tab w:val="right" w:leader="dot" w:pos="9350"/>
            </w:tabs>
            <w:rPr>
              <w:rFonts w:asciiTheme="minorHAnsi" w:eastAsiaTheme="minorEastAsia" w:hAnsiTheme="minorHAnsi" w:cstheme="minorBidi"/>
              <w:noProof/>
              <w:kern w:val="2"/>
              <w:sz w:val="24"/>
            </w:rPr>
          </w:pPr>
          <w:hyperlink w:anchor="_Toc226966118" w:history="1">
            <w:r w:rsidRPr="0024240E">
              <w:rPr>
                <w:rStyle w:val="Hyperlink"/>
                <w:noProof/>
              </w:rPr>
              <w:t>Provisions Incorporated by Full Text</w:t>
            </w:r>
            <w:r>
              <w:rPr>
                <w:noProof/>
                <w:webHidden/>
              </w:rPr>
              <w:tab/>
            </w:r>
            <w:r>
              <w:rPr>
                <w:noProof/>
                <w:webHidden/>
              </w:rPr>
              <w:fldChar w:fldCharType="begin"/>
            </w:r>
            <w:r>
              <w:rPr>
                <w:noProof/>
                <w:webHidden/>
              </w:rPr>
              <w:instrText xml:space="preserve"> PAGEREF _Toc226966118 \h </w:instrText>
            </w:r>
            <w:r>
              <w:rPr>
                <w:noProof/>
                <w:webHidden/>
              </w:rPr>
            </w:r>
            <w:r>
              <w:rPr>
                <w:noProof/>
                <w:webHidden/>
              </w:rPr>
              <w:fldChar w:fldCharType="separate"/>
            </w:r>
            <w:r>
              <w:rPr>
                <w:noProof/>
                <w:webHidden/>
              </w:rPr>
              <w:t>91</w:t>
            </w:r>
            <w:r>
              <w:rPr>
                <w:noProof/>
                <w:webHidden/>
              </w:rPr>
              <w:fldChar w:fldCharType="end"/>
            </w:r>
          </w:hyperlink>
        </w:p>
        <w:p w14:paraId="782E8134" w14:textId="463F69D0" w:rsidR="001E1776" w:rsidRDefault="001E1776">
          <w:pPr>
            <w:pStyle w:val="TOC1"/>
            <w:rPr>
              <w:rFonts w:asciiTheme="minorHAnsi" w:eastAsiaTheme="minorEastAsia" w:hAnsiTheme="minorHAnsi" w:cstheme="minorBidi"/>
              <w:noProof/>
              <w:kern w:val="2"/>
              <w:sz w:val="24"/>
            </w:rPr>
          </w:pPr>
          <w:hyperlink w:anchor="_Toc226966119" w:history="1">
            <w:r w:rsidRPr="0024240E">
              <w:rPr>
                <w:rStyle w:val="Hyperlink"/>
                <w:noProof/>
              </w:rPr>
              <w:t>SECTION E EXHIBITS</w:t>
            </w:r>
            <w:r>
              <w:rPr>
                <w:noProof/>
                <w:webHidden/>
              </w:rPr>
              <w:tab/>
            </w:r>
            <w:r>
              <w:rPr>
                <w:noProof/>
                <w:webHidden/>
              </w:rPr>
              <w:fldChar w:fldCharType="begin"/>
            </w:r>
            <w:r>
              <w:rPr>
                <w:noProof/>
                <w:webHidden/>
              </w:rPr>
              <w:instrText xml:space="preserve"> PAGEREF _Toc226966119 \h </w:instrText>
            </w:r>
            <w:r>
              <w:rPr>
                <w:noProof/>
                <w:webHidden/>
              </w:rPr>
            </w:r>
            <w:r>
              <w:rPr>
                <w:noProof/>
                <w:webHidden/>
              </w:rPr>
              <w:fldChar w:fldCharType="separate"/>
            </w:r>
            <w:r>
              <w:rPr>
                <w:noProof/>
                <w:webHidden/>
              </w:rPr>
              <w:t>92</w:t>
            </w:r>
            <w:r>
              <w:rPr>
                <w:noProof/>
                <w:webHidden/>
              </w:rPr>
              <w:fldChar w:fldCharType="end"/>
            </w:r>
          </w:hyperlink>
        </w:p>
        <w:p w14:paraId="2B1F8D45" w14:textId="517FCA97" w:rsidR="001E1776" w:rsidRDefault="001E1776">
          <w:pPr>
            <w:pStyle w:val="TOC1"/>
            <w:rPr>
              <w:rFonts w:asciiTheme="minorHAnsi" w:eastAsiaTheme="minorEastAsia" w:hAnsiTheme="minorHAnsi" w:cstheme="minorBidi"/>
              <w:noProof/>
              <w:kern w:val="2"/>
              <w:sz w:val="24"/>
            </w:rPr>
          </w:pPr>
          <w:hyperlink w:anchor="_Toc226966120" w:history="1">
            <w:r w:rsidRPr="0024240E">
              <w:rPr>
                <w:rStyle w:val="Hyperlink"/>
                <w:noProof/>
              </w:rPr>
              <w:t>Exhibit E-1 Offeror’s Miscellaneous Information</w:t>
            </w:r>
            <w:r>
              <w:rPr>
                <w:noProof/>
                <w:webHidden/>
              </w:rPr>
              <w:tab/>
            </w:r>
            <w:r>
              <w:rPr>
                <w:noProof/>
                <w:webHidden/>
              </w:rPr>
              <w:fldChar w:fldCharType="begin"/>
            </w:r>
            <w:r>
              <w:rPr>
                <w:noProof/>
                <w:webHidden/>
              </w:rPr>
              <w:instrText xml:space="preserve"> PAGEREF _Toc226966120 \h </w:instrText>
            </w:r>
            <w:r>
              <w:rPr>
                <w:noProof/>
                <w:webHidden/>
              </w:rPr>
            </w:r>
            <w:r>
              <w:rPr>
                <w:noProof/>
                <w:webHidden/>
              </w:rPr>
              <w:fldChar w:fldCharType="separate"/>
            </w:r>
            <w:r>
              <w:rPr>
                <w:noProof/>
                <w:webHidden/>
              </w:rPr>
              <w:t>93</w:t>
            </w:r>
            <w:r>
              <w:rPr>
                <w:noProof/>
                <w:webHidden/>
              </w:rPr>
              <w:fldChar w:fldCharType="end"/>
            </w:r>
          </w:hyperlink>
        </w:p>
        <w:p w14:paraId="747B60C3" w14:textId="47E05BDA" w:rsidR="001E1776" w:rsidRDefault="001E1776">
          <w:pPr>
            <w:pStyle w:val="TOC1"/>
            <w:rPr>
              <w:rFonts w:asciiTheme="minorHAnsi" w:eastAsiaTheme="minorEastAsia" w:hAnsiTheme="minorHAnsi" w:cstheme="minorBidi"/>
              <w:noProof/>
              <w:kern w:val="2"/>
              <w:sz w:val="24"/>
            </w:rPr>
          </w:pPr>
          <w:hyperlink w:anchor="_Toc226966121" w:history="1">
            <w:r w:rsidRPr="0024240E">
              <w:rPr>
                <w:rStyle w:val="Hyperlink"/>
                <w:noProof/>
              </w:rPr>
              <w:t>Exhibit E-2 Aircraft Questionnaire</w:t>
            </w:r>
            <w:r>
              <w:rPr>
                <w:noProof/>
                <w:webHidden/>
              </w:rPr>
              <w:tab/>
            </w:r>
            <w:r>
              <w:rPr>
                <w:noProof/>
                <w:webHidden/>
              </w:rPr>
              <w:fldChar w:fldCharType="begin"/>
            </w:r>
            <w:r>
              <w:rPr>
                <w:noProof/>
                <w:webHidden/>
              </w:rPr>
              <w:instrText xml:space="preserve"> PAGEREF _Toc226966121 \h </w:instrText>
            </w:r>
            <w:r>
              <w:rPr>
                <w:noProof/>
                <w:webHidden/>
              </w:rPr>
            </w:r>
            <w:r>
              <w:rPr>
                <w:noProof/>
                <w:webHidden/>
              </w:rPr>
              <w:fldChar w:fldCharType="separate"/>
            </w:r>
            <w:r>
              <w:rPr>
                <w:noProof/>
                <w:webHidden/>
              </w:rPr>
              <w:t>94</w:t>
            </w:r>
            <w:r>
              <w:rPr>
                <w:noProof/>
                <w:webHidden/>
              </w:rPr>
              <w:fldChar w:fldCharType="end"/>
            </w:r>
          </w:hyperlink>
        </w:p>
        <w:p w14:paraId="3C3C0ABB" w14:textId="336CB1CA" w:rsidR="001E1776" w:rsidRDefault="001E1776">
          <w:pPr>
            <w:pStyle w:val="TOC1"/>
            <w:rPr>
              <w:rFonts w:asciiTheme="minorHAnsi" w:eastAsiaTheme="minorEastAsia" w:hAnsiTheme="minorHAnsi" w:cstheme="minorBidi"/>
              <w:noProof/>
              <w:kern w:val="2"/>
              <w:sz w:val="24"/>
            </w:rPr>
          </w:pPr>
          <w:hyperlink w:anchor="_Toc226966122" w:history="1">
            <w:r w:rsidRPr="0024240E">
              <w:rPr>
                <w:rStyle w:val="Hyperlink"/>
                <w:noProof/>
              </w:rPr>
              <w:t>Exhibit E-3 Aircraft Information Form</w:t>
            </w:r>
            <w:r>
              <w:rPr>
                <w:noProof/>
                <w:webHidden/>
              </w:rPr>
              <w:tab/>
            </w:r>
            <w:r>
              <w:rPr>
                <w:noProof/>
                <w:webHidden/>
              </w:rPr>
              <w:fldChar w:fldCharType="begin"/>
            </w:r>
            <w:r>
              <w:rPr>
                <w:noProof/>
                <w:webHidden/>
              </w:rPr>
              <w:instrText xml:space="preserve"> PAGEREF _Toc226966122 \h </w:instrText>
            </w:r>
            <w:r>
              <w:rPr>
                <w:noProof/>
                <w:webHidden/>
              </w:rPr>
            </w:r>
            <w:r>
              <w:rPr>
                <w:noProof/>
                <w:webHidden/>
              </w:rPr>
              <w:fldChar w:fldCharType="separate"/>
            </w:r>
            <w:r>
              <w:rPr>
                <w:noProof/>
                <w:webHidden/>
              </w:rPr>
              <w:t>95</w:t>
            </w:r>
            <w:r>
              <w:rPr>
                <w:noProof/>
                <w:webHidden/>
              </w:rPr>
              <w:fldChar w:fldCharType="end"/>
            </w:r>
          </w:hyperlink>
        </w:p>
        <w:p w14:paraId="6674855E" w14:textId="0AA34352" w:rsidR="001E1776" w:rsidRDefault="001E1776">
          <w:pPr>
            <w:pStyle w:val="TOC1"/>
            <w:rPr>
              <w:rFonts w:asciiTheme="minorHAnsi" w:eastAsiaTheme="minorEastAsia" w:hAnsiTheme="minorHAnsi" w:cstheme="minorBidi"/>
              <w:noProof/>
              <w:kern w:val="2"/>
              <w:sz w:val="24"/>
            </w:rPr>
          </w:pPr>
          <w:hyperlink w:anchor="_Toc226966123" w:history="1">
            <w:r w:rsidRPr="0024240E">
              <w:rPr>
                <w:rStyle w:val="Hyperlink"/>
                <w:noProof/>
              </w:rPr>
              <w:t>Exhibit E-4 Past Performance Questionnaire</w:t>
            </w:r>
            <w:r>
              <w:rPr>
                <w:noProof/>
                <w:webHidden/>
              </w:rPr>
              <w:tab/>
            </w:r>
            <w:r>
              <w:rPr>
                <w:noProof/>
                <w:webHidden/>
              </w:rPr>
              <w:fldChar w:fldCharType="begin"/>
            </w:r>
            <w:r>
              <w:rPr>
                <w:noProof/>
                <w:webHidden/>
              </w:rPr>
              <w:instrText xml:space="preserve"> PAGEREF _Toc226966123 \h </w:instrText>
            </w:r>
            <w:r>
              <w:rPr>
                <w:noProof/>
                <w:webHidden/>
              </w:rPr>
            </w:r>
            <w:r>
              <w:rPr>
                <w:noProof/>
                <w:webHidden/>
              </w:rPr>
              <w:fldChar w:fldCharType="separate"/>
            </w:r>
            <w:r>
              <w:rPr>
                <w:noProof/>
                <w:webHidden/>
              </w:rPr>
              <w:t>96</w:t>
            </w:r>
            <w:r>
              <w:rPr>
                <w:noProof/>
                <w:webHidden/>
              </w:rPr>
              <w:fldChar w:fldCharType="end"/>
            </w:r>
          </w:hyperlink>
        </w:p>
        <w:p w14:paraId="1F2D5465" w14:textId="06659D24" w:rsidR="001E1776" w:rsidRDefault="001E1776">
          <w:pPr>
            <w:pStyle w:val="TOC1"/>
            <w:rPr>
              <w:rFonts w:asciiTheme="minorHAnsi" w:eastAsiaTheme="minorEastAsia" w:hAnsiTheme="minorHAnsi" w:cstheme="minorBidi"/>
              <w:noProof/>
              <w:kern w:val="2"/>
              <w:sz w:val="24"/>
            </w:rPr>
          </w:pPr>
          <w:hyperlink w:anchor="_Toc226966124" w:history="1">
            <w:r w:rsidRPr="0024240E">
              <w:rPr>
                <w:rStyle w:val="Hyperlink"/>
                <w:noProof/>
              </w:rPr>
              <w:t>Exhibit E-5 Pricing Sheet</w:t>
            </w:r>
            <w:r>
              <w:rPr>
                <w:noProof/>
                <w:webHidden/>
              </w:rPr>
              <w:tab/>
            </w:r>
            <w:r>
              <w:rPr>
                <w:noProof/>
                <w:webHidden/>
              </w:rPr>
              <w:fldChar w:fldCharType="begin"/>
            </w:r>
            <w:r>
              <w:rPr>
                <w:noProof/>
                <w:webHidden/>
              </w:rPr>
              <w:instrText xml:space="preserve"> PAGEREF _Toc226966124 \h </w:instrText>
            </w:r>
            <w:r>
              <w:rPr>
                <w:noProof/>
                <w:webHidden/>
              </w:rPr>
            </w:r>
            <w:r>
              <w:rPr>
                <w:noProof/>
                <w:webHidden/>
              </w:rPr>
              <w:fldChar w:fldCharType="separate"/>
            </w:r>
            <w:r>
              <w:rPr>
                <w:noProof/>
                <w:webHidden/>
              </w:rPr>
              <w:t>97</w:t>
            </w:r>
            <w:r>
              <w:rPr>
                <w:noProof/>
                <w:webHidden/>
              </w:rPr>
              <w:fldChar w:fldCharType="end"/>
            </w:r>
          </w:hyperlink>
        </w:p>
        <w:p w14:paraId="290B7A17" w14:textId="4D5ADD3E" w:rsidR="001E1776" w:rsidRDefault="001E1776">
          <w:pPr>
            <w:pStyle w:val="TOC1"/>
            <w:rPr>
              <w:rFonts w:asciiTheme="minorHAnsi" w:eastAsiaTheme="minorEastAsia" w:hAnsiTheme="minorHAnsi" w:cstheme="minorBidi"/>
              <w:noProof/>
              <w:kern w:val="2"/>
              <w:sz w:val="24"/>
            </w:rPr>
          </w:pPr>
          <w:hyperlink w:anchor="_Toc226966125" w:history="1">
            <w:r w:rsidRPr="0024240E">
              <w:rPr>
                <w:rStyle w:val="Hyperlink"/>
                <w:noProof/>
              </w:rPr>
              <w:t>Exhibit E-6 Wage Determinations</w:t>
            </w:r>
            <w:r>
              <w:rPr>
                <w:noProof/>
                <w:webHidden/>
              </w:rPr>
              <w:tab/>
            </w:r>
            <w:r>
              <w:rPr>
                <w:noProof/>
                <w:webHidden/>
              </w:rPr>
              <w:fldChar w:fldCharType="begin"/>
            </w:r>
            <w:r>
              <w:rPr>
                <w:noProof/>
                <w:webHidden/>
              </w:rPr>
              <w:instrText xml:space="preserve"> PAGEREF _Toc226966125 \h </w:instrText>
            </w:r>
            <w:r>
              <w:rPr>
                <w:noProof/>
                <w:webHidden/>
              </w:rPr>
            </w:r>
            <w:r>
              <w:rPr>
                <w:noProof/>
                <w:webHidden/>
              </w:rPr>
              <w:fldChar w:fldCharType="separate"/>
            </w:r>
            <w:r>
              <w:rPr>
                <w:noProof/>
                <w:webHidden/>
              </w:rPr>
              <w:t>98</w:t>
            </w:r>
            <w:r>
              <w:rPr>
                <w:noProof/>
                <w:webHidden/>
              </w:rPr>
              <w:fldChar w:fldCharType="end"/>
            </w:r>
          </w:hyperlink>
        </w:p>
        <w:p w14:paraId="3CD78249" w14:textId="38577E33" w:rsidR="00660524" w:rsidRPr="00C52B5C" w:rsidRDefault="00660524">
          <w:r w:rsidRPr="00C52B5C">
            <w:rPr>
              <w:b/>
              <w:bCs/>
              <w:noProof/>
            </w:rPr>
            <w:fldChar w:fldCharType="end"/>
          </w:r>
        </w:p>
      </w:sdtContent>
    </w:sdt>
    <w:p w14:paraId="483759D1" w14:textId="77777777" w:rsidR="00660524" w:rsidRPr="00C52B5C" w:rsidRDefault="00660524" w:rsidP="00660524">
      <w:pPr>
        <w:pStyle w:val="Heading1"/>
        <w:sectPr w:rsidR="00660524" w:rsidRPr="00C52B5C" w:rsidSect="00660524">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pPr>
    </w:p>
    <w:p w14:paraId="118EAFB6" w14:textId="4D4B2DEF" w:rsidR="00211798" w:rsidRPr="00C52B5C" w:rsidRDefault="00211798" w:rsidP="00C52B5C">
      <w:pPr>
        <w:pStyle w:val="Heading1"/>
        <w:spacing w:after="0"/>
      </w:pPr>
      <w:bookmarkStart w:id="0" w:name="_Toc226966006"/>
      <w:r w:rsidRPr="00C52B5C">
        <w:lastRenderedPageBreak/>
        <w:t>Contract Acronyms</w:t>
      </w:r>
      <w:bookmarkEnd w:id="0"/>
      <w:r w:rsidRPr="00C52B5C">
        <w:t xml:space="preserve"> </w:t>
      </w:r>
    </w:p>
    <w:p w14:paraId="194F4F97" w14:textId="77777777" w:rsidR="00211798" w:rsidRPr="00C52B5C" w:rsidRDefault="00211798" w:rsidP="00770C90">
      <w:pPr>
        <w:spacing w:before="0" w:after="0"/>
      </w:pPr>
      <w:r w:rsidRPr="00C52B5C">
        <w:t>AC</w:t>
      </w:r>
      <w:r w:rsidRPr="00C52B5C">
        <w:tab/>
        <w:t>Advisory Circular</w:t>
      </w:r>
    </w:p>
    <w:p w14:paraId="12AD1DBD" w14:textId="77777777" w:rsidR="00211798" w:rsidRPr="00C52B5C" w:rsidRDefault="00211798" w:rsidP="00770C90">
      <w:pPr>
        <w:spacing w:before="0" w:after="0"/>
      </w:pPr>
      <w:r w:rsidRPr="00C52B5C">
        <w:t xml:space="preserve">ACS </w:t>
      </w:r>
      <w:r w:rsidRPr="00C52B5C">
        <w:tab/>
        <w:t>Airmen Certification Standards</w:t>
      </w:r>
    </w:p>
    <w:p w14:paraId="165A92E3" w14:textId="37BC4B97" w:rsidR="00211798" w:rsidRPr="00C52B5C" w:rsidRDefault="00211798" w:rsidP="00770C90">
      <w:pPr>
        <w:spacing w:before="0" w:after="0"/>
      </w:pPr>
      <w:r w:rsidRPr="00C52B5C">
        <w:t>AD</w:t>
      </w:r>
      <w:r w:rsidRPr="00C52B5C">
        <w:tab/>
        <w:t>Airworthiness Directive</w:t>
      </w:r>
    </w:p>
    <w:p w14:paraId="2BC1BCEC" w14:textId="77777777" w:rsidR="00211798" w:rsidRPr="00C52B5C" w:rsidRDefault="00211798" w:rsidP="00770C90">
      <w:pPr>
        <w:spacing w:before="0" w:after="0"/>
      </w:pPr>
      <w:r w:rsidRPr="00C52B5C">
        <w:t>ADS-B</w:t>
      </w:r>
      <w:r w:rsidRPr="00C52B5C">
        <w:tab/>
        <w:t>Automatic Dependent Surveillance – Broadcast</w:t>
      </w:r>
    </w:p>
    <w:p w14:paraId="427974E3" w14:textId="77777777" w:rsidR="00211798" w:rsidRPr="00C52B5C" w:rsidRDefault="00211798" w:rsidP="00770C90">
      <w:pPr>
        <w:spacing w:before="0" w:after="0"/>
      </w:pPr>
      <w:r w:rsidRPr="00C52B5C">
        <w:t>AFF</w:t>
      </w:r>
      <w:r w:rsidRPr="00C52B5C">
        <w:tab/>
        <w:t>Automated Flight Following</w:t>
      </w:r>
    </w:p>
    <w:p w14:paraId="4886096C" w14:textId="77777777" w:rsidR="00211798" w:rsidRPr="00C52B5C" w:rsidRDefault="00211798" w:rsidP="00770C90">
      <w:pPr>
        <w:spacing w:before="0" w:after="0"/>
      </w:pPr>
      <w:r w:rsidRPr="00C52B5C">
        <w:t>AFM</w:t>
      </w:r>
      <w:r w:rsidRPr="00C52B5C">
        <w:tab/>
        <w:t>Aircraft / Airplane Flight Manual</w:t>
      </w:r>
    </w:p>
    <w:p w14:paraId="59244FB8" w14:textId="77777777" w:rsidR="00211798" w:rsidRPr="00C52B5C" w:rsidRDefault="00211798" w:rsidP="00770C90">
      <w:pPr>
        <w:spacing w:before="0" w:after="0"/>
      </w:pPr>
      <w:r w:rsidRPr="00C52B5C">
        <w:t>AGL</w:t>
      </w:r>
      <w:r w:rsidRPr="00C52B5C">
        <w:tab/>
        <w:t>Above Ground Level</w:t>
      </w:r>
    </w:p>
    <w:p w14:paraId="61133DBA" w14:textId="77777777" w:rsidR="00211798" w:rsidRPr="00C52B5C" w:rsidRDefault="00211798" w:rsidP="00770C90">
      <w:pPr>
        <w:spacing w:before="0" w:after="0"/>
      </w:pPr>
      <w:r w:rsidRPr="00C52B5C">
        <w:t>ALSE</w:t>
      </w:r>
      <w:r w:rsidRPr="00C52B5C">
        <w:tab/>
        <w:t>Aviation Life Support Equipment</w:t>
      </w:r>
    </w:p>
    <w:p w14:paraId="7DCA6E91" w14:textId="28AFA229" w:rsidR="00F8276A" w:rsidRDefault="00F8276A" w:rsidP="00770C90">
      <w:pPr>
        <w:spacing w:before="0" w:after="0"/>
      </w:pPr>
      <w:r>
        <w:t>AOM</w:t>
      </w:r>
      <w:r>
        <w:tab/>
        <w:t>Aviation Operations and Management</w:t>
      </w:r>
    </w:p>
    <w:p w14:paraId="3A33FA63" w14:textId="393D3FEE" w:rsidR="00211798" w:rsidRPr="00C52B5C" w:rsidRDefault="00211798" w:rsidP="00770C90">
      <w:pPr>
        <w:spacing w:before="0" w:after="0"/>
      </w:pPr>
      <w:r w:rsidRPr="00C52B5C">
        <w:t>A&amp;P</w:t>
      </w:r>
      <w:r w:rsidRPr="00C52B5C">
        <w:tab/>
        <w:t>Airframe and Power plant</w:t>
      </w:r>
    </w:p>
    <w:p w14:paraId="77197E6E" w14:textId="77777777" w:rsidR="00211798" w:rsidRPr="00C52B5C" w:rsidRDefault="00211798" w:rsidP="00770C90">
      <w:pPr>
        <w:spacing w:before="0" w:after="0"/>
      </w:pPr>
      <w:r w:rsidRPr="00C52B5C">
        <w:t>AQD</w:t>
      </w:r>
      <w:r w:rsidRPr="00C52B5C">
        <w:tab/>
        <w:t>Acquisition Services Directorate</w:t>
      </w:r>
    </w:p>
    <w:p w14:paraId="28143354" w14:textId="77777777" w:rsidR="00211798" w:rsidRPr="00C52B5C" w:rsidRDefault="00211798" w:rsidP="00770C90">
      <w:pPr>
        <w:spacing w:before="0" w:after="0"/>
      </w:pPr>
      <w:r w:rsidRPr="00C52B5C">
        <w:t>ASM</w:t>
      </w:r>
      <w:r w:rsidRPr="00C52B5C">
        <w:tab/>
        <w:t>Aviation Safety Manager</w:t>
      </w:r>
    </w:p>
    <w:p w14:paraId="2A01F09D" w14:textId="77777777" w:rsidR="00211798" w:rsidRPr="00C52B5C" w:rsidRDefault="00211798" w:rsidP="00770C90">
      <w:pPr>
        <w:spacing w:before="0" w:after="0"/>
      </w:pPr>
      <w:r w:rsidRPr="00C52B5C">
        <w:t>ASR</w:t>
      </w:r>
      <w:r w:rsidRPr="00C52B5C">
        <w:tab/>
        <w:t>Airport Surveillance Radar</w:t>
      </w:r>
    </w:p>
    <w:p w14:paraId="27787B5F" w14:textId="77777777" w:rsidR="00211798" w:rsidRPr="00C52B5C" w:rsidRDefault="00211798" w:rsidP="00770C90">
      <w:pPr>
        <w:spacing w:before="0" w:after="0"/>
      </w:pPr>
      <w:r w:rsidRPr="00C52B5C">
        <w:t>ASTM</w:t>
      </w:r>
      <w:r w:rsidRPr="00C52B5C">
        <w:tab/>
        <w:t>American Society for Testing and Material</w:t>
      </w:r>
    </w:p>
    <w:p w14:paraId="5421B82A" w14:textId="77777777" w:rsidR="00211798" w:rsidRPr="00C52B5C" w:rsidRDefault="00211798" w:rsidP="00770C90">
      <w:pPr>
        <w:spacing w:before="0" w:after="0"/>
      </w:pPr>
      <w:r w:rsidRPr="00C52B5C">
        <w:t>ATC</w:t>
      </w:r>
      <w:r w:rsidRPr="00C52B5C">
        <w:tab/>
        <w:t>Air Traffic Control</w:t>
      </w:r>
    </w:p>
    <w:p w14:paraId="2CA2F621" w14:textId="77777777" w:rsidR="00211798" w:rsidRPr="00C52B5C" w:rsidRDefault="00211798" w:rsidP="00770C90">
      <w:pPr>
        <w:spacing w:before="0" w:after="0"/>
      </w:pPr>
      <w:r w:rsidRPr="00C52B5C">
        <w:t>ATGS</w:t>
      </w:r>
      <w:r w:rsidRPr="00C52B5C">
        <w:tab/>
        <w:t>Air Tactical Group Supervisor</w:t>
      </w:r>
    </w:p>
    <w:p w14:paraId="02C925C9" w14:textId="77777777" w:rsidR="00211798" w:rsidRPr="00C52B5C" w:rsidRDefault="00211798" w:rsidP="00770C90">
      <w:pPr>
        <w:spacing w:before="0" w:after="0"/>
      </w:pPr>
      <w:r w:rsidRPr="00C52B5C">
        <w:t>AUR</w:t>
      </w:r>
      <w:r w:rsidRPr="00C52B5C">
        <w:tab/>
        <w:t>Aircraft Use Report</w:t>
      </w:r>
    </w:p>
    <w:p w14:paraId="79BB42AB" w14:textId="77777777" w:rsidR="00211798" w:rsidRPr="00C52B5C" w:rsidRDefault="00211798" w:rsidP="00770C90">
      <w:pPr>
        <w:spacing w:before="0" w:after="0"/>
      </w:pPr>
      <w:r w:rsidRPr="00C52B5C">
        <w:t>BLM</w:t>
      </w:r>
      <w:r w:rsidRPr="00C52B5C">
        <w:tab/>
        <w:t>Bureau of Land Management</w:t>
      </w:r>
    </w:p>
    <w:p w14:paraId="1FF9923C" w14:textId="77777777" w:rsidR="00211798" w:rsidRPr="00C52B5C" w:rsidRDefault="00211798" w:rsidP="00770C90">
      <w:pPr>
        <w:spacing w:before="0" w:after="0"/>
      </w:pPr>
      <w:r w:rsidRPr="00C52B5C">
        <w:t>CFR</w:t>
      </w:r>
      <w:r w:rsidRPr="00C52B5C">
        <w:tab/>
        <w:t>Code of Federal Regulations</w:t>
      </w:r>
    </w:p>
    <w:p w14:paraId="446BD8CB" w14:textId="77777777" w:rsidR="00211798" w:rsidRPr="00C52B5C" w:rsidRDefault="00211798" w:rsidP="00770C90">
      <w:pPr>
        <w:spacing w:before="0" w:after="0"/>
      </w:pPr>
      <w:r w:rsidRPr="00C52B5C">
        <w:t>CO</w:t>
      </w:r>
      <w:r w:rsidRPr="00C52B5C">
        <w:tab/>
        <w:t>Contracting Officer</w:t>
      </w:r>
    </w:p>
    <w:p w14:paraId="7868CB25" w14:textId="77777777" w:rsidR="00211798" w:rsidRPr="00C52B5C" w:rsidRDefault="00211798" w:rsidP="00770C90">
      <w:pPr>
        <w:spacing w:before="0" w:after="0"/>
      </w:pPr>
      <w:r w:rsidRPr="00C52B5C">
        <w:t>COR</w:t>
      </w:r>
      <w:r w:rsidRPr="00C52B5C">
        <w:tab/>
        <w:t>Contracting Officer’s Representative</w:t>
      </w:r>
    </w:p>
    <w:p w14:paraId="0CBC03F0" w14:textId="77777777" w:rsidR="00211798" w:rsidRPr="00C52B5C" w:rsidRDefault="00211798" w:rsidP="00770C90">
      <w:pPr>
        <w:spacing w:before="0" w:after="0"/>
      </w:pPr>
      <w:r w:rsidRPr="00C52B5C">
        <w:t>CPARS Contractor Performance Assessment Reporting</w:t>
      </w:r>
    </w:p>
    <w:p w14:paraId="23EFB41A" w14:textId="77777777" w:rsidR="00211798" w:rsidRPr="00C52B5C" w:rsidRDefault="00211798" w:rsidP="00770C90">
      <w:pPr>
        <w:spacing w:before="0" w:after="0"/>
      </w:pPr>
      <w:r w:rsidRPr="00C52B5C">
        <w:t>CRM</w:t>
      </w:r>
      <w:r w:rsidRPr="00C52B5C">
        <w:tab/>
        <w:t xml:space="preserve">Crew Resource Management </w:t>
      </w:r>
    </w:p>
    <w:p w14:paraId="3DDD1FD7" w14:textId="77777777" w:rsidR="00211798" w:rsidRPr="00C52B5C" w:rsidRDefault="00211798" w:rsidP="00770C90">
      <w:pPr>
        <w:spacing w:before="0" w:after="0"/>
      </w:pPr>
      <w:r w:rsidRPr="00C52B5C">
        <w:t>CS</w:t>
      </w:r>
      <w:r w:rsidRPr="00C52B5C">
        <w:tab/>
        <w:t>Contract Specialist</w:t>
      </w:r>
    </w:p>
    <w:p w14:paraId="671B3F23" w14:textId="77777777" w:rsidR="00211798" w:rsidRPr="00C52B5C" w:rsidRDefault="00211798" w:rsidP="00770C90">
      <w:pPr>
        <w:spacing w:before="0" w:after="0"/>
      </w:pPr>
      <w:r w:rsidRPr="00C52B5C">
        <w:t>CTCSS</w:t>
      </w:r>
      <w:r w:rsidRPr="00C52B5C">
        <w:tab/>
        <w:t>Continuous Tone Coded Squelch System</w:t>
      </w:r>
    </w:p>
    <w:p w14:paraId="1B521F39" w14:textId="77777777" w:rsidR="00211798" w:rsidRPr="00C52B5C" w:rsidRDefault="00211798" w:rsidP="00770C90">
      <w:pPr>
        <w:spacing w:before="0" w:after="0"/>
      </w:pPr>
      <w:r w:rsidRPr="00C52B5C">
        <w:t>DIAR</w:t>
      </w:r>
      <w:r w:rsidRPr="00C52B5C">
        <w:tab/>
        <w:t>Department of the Interior Acquisition Regulation</w:t>
      </w:r>
    </w:p>
    <w:p w14:paraId="38848AB3" w14:textId="77777777" w:rsidR="00211798" w:rsidRPr="00C52B5C" w:rsidRDefault="00211798" w:rsidP="00770C90">
      <w:pPr>
        <w:spacing w:before="0" w:after="0"/>
      </w:pPr>
      <w:r w:rsidRPr="00C52B5C">
        <w:t xml:space="preserve">DME </w:t>
      </w:r>
      <w:r w:rsidRPr="00C52B5C">
        <w:tab/>
        <w:t>Distance Measuring Equipment</w:t>
      </w:r>
    </w:p>
    <w:p w14:paraId="4FC9C952" w14:textId="77777777" w:rsidR="00211798" w:rsidRPr="00C52B5C" w:rsidRDefault="00211798" w:rsidP="00770C90">
      <w:pPr>
        <w:spacing w:before="0" w:after="0"/>
      </w:pPr>
      <w:r w:rsidRPr="00C52B5C">
        <w:t>DOI</w:t>
      </w:r>
      <w:r w:rsidRPr="00C52B5C">
        <w:tab/>
        <w:t>Department of Interior</w:t>
      </w:r>
    </w:p>
    <w:p w14:paraId="0B3D35E5" w14:textId="77777777" w:rsidR="00211798" w:rsidRPr="00C52B5C" w:rsidRDefault="00211798" w:rsidP="00770C90">
      <w:pPr>
        <w:spacing w:before="0" w:after="0"/>
      </w:pPr>
      <w:r w:rsidRPr="00C52B5C">
        <w:t>DOT</w:t>
      </w:r>
      <w:r w:rsidRPr="00C52B5C">
        <w:tab/>
        <w:t>Department of Transportation</w:t>
      </w:r>
    </w:p>
    <w:p w14:paraId="46494345" w14:textId="77777777" w:rsidR="00211798" w:rsidRPr="00C52B5C" w:rsidRDefault="00211798" w:rsidP="00770C90">
      <w:pPr>
        <w:spacing w:before="0" w:after="0"/>
      </w:pPr>
      <w:r w:rsidRPr="00C52B5C">
        <w:t>EFB</w:t>
      </w:r>
      <w:r w:rsidRPr="00C52B5C">
        <w:tab/>
        <w:t>Electronic Flight Bag</w:t>
      </w:r>
    </w:p>
    <w:p w14:paraId="03A686EF" w14:textId="0C976398" w:rsidR="00211798" w:rsidRPr="00C52B5C" w:rsidRDefault="00211798" w:rsidP="00770C90">
      <w:pPr>
        <w:spacing w:before="0" w:after="0"/>
      </w:pPr>
      <w:r w:rsidRPr="00C52B5C">
        <w:t>ELT-AF</w:t>
      </w:r>
      <w:r w:rsidRPr="00C52B5C">
        <w:tab/>
        <w:t>Emergency Locator Transmitter –</w:t>
      </w:r>
      <w:r w:rsidR="00F413EF" w:rsidRPr="00C52B5C">
        <w:t xml:space="preserve"> </w:t>
      </w:r>
      <w:r w:rsidRPr="00C52B5C">
        <w:t xml:space="preserve"> Automatic Fixed</w:t>
      </w:r>
    </w:p>
    <w:p w14:paraId="269342A3" w14:textId="77777777" w:rsidR="00211798" w:rsidRPr="00C52B5C" w:rsidRDefault="00211798" w:rsidP="00770C90">
      <w:pPr>
        <w:spacing w:before="0" w:after="0"/>
      </w:pPr>
      <w:r w:rsidRPr="00C52B5C">
        <w:t>ELT-AP</w:t>
      </w:r>
      <w:r w:rsidRPr="00C52B5C">
        <w:tab/>
        <w:t>Electronic Locator Transmitter – Automatic Portable</w:t>
      </w:r>
    </w:p>
    <w:p w14:paraId="7A702973" w14:textId="77777777" w:rsidR="00211798" w:rsidRPr="00C52B5C" w:rsidRDefault="00211798" w:rsidP="00770C90">
      <w:pPr>
        <w:spacing w:before="0" w:after="0"/>
      </w:pPr>
      <w:r w:rsidRPr="00C52B5C">
        <w:t>EPA</w:t>
      </w:r>
      <w:r w:rsidRPr="00C52B5C">
        <w:tab/>
        <w:t>Environmental Protection Agency</w:t>
      </w:r>
    </w:p>
    <w:p w14:paraId="3BF3107F" w14:textId="77777777" w:rsidR="00211798" w:rsidRPr="00C52B5C" w:rsidRDefault="00211798" w:rsidP="00770C90">
      <w:pPr>
        <w:spacing w:before="0" w:after="0"/>
      </w:pPr>
      <w:r w:rsidRPr="00C52B5C">
        <w:t>ET</w:t>
      </w:r>
      <w:r w:rsidRPr="00C52B5C">
        <w:tab/>
        <w:t>Eastern Time</w:t>
      </w:r>
    </w:p>
    <w:p w14:paraId="76CCAB61" w14:textId="77777777" w:rsidR="00211798" w:rsidRPr="00C52B5C" w:rsidRDefault="00211798" w:rsidP="00770C90">
      <w:pPr>
        <w:spacing w:before="0" w:after="0"/>
      </w:pPr>
      <w:r w:rsidRPr="00C52B5C">
        <w:t>EU</w:t>
      </w:r>
      <w:r w:rsidRPr="00C52B5C">
        <w:tab/>
        <w:t>Exclusive Use</w:t>
      </w:r>
    </w:p>
    <w:p w14:paraId="24D7A0E0" w14:textId="77777777" w:rsidR="00211798" w:rsidRPr="00C52B5C" w:rsidRDefault="00211798" w:rsidP="00770C90">
      <w:pPr>
        <w:spacing w:before="0" w:after="0"/>
      </w:pPr>
      <w:r w:rsidRPr="00C52B5C">
        <w:t>FAA</w:t>
      </w:r>
      <w:r w:rsidRPr="00C52B5C">
        <w:tab/>
        <w:t>Federal Aviation Administration</w:t>
      </w:r>
      <w:r w:rsidRPr="00C52B5C">
        <w:tab/>
      </w:r>
      <w:r w:rsidRPr="00C52B5C">
        <w:tab/>
      </w:r>
    </w:p>
    <w:p w14:paraId="7F4375EE" w14:textId="77777777" w:rsidR="00211798" w:rsidRPr="00C52B5C" w:rsidRDefault="00211798" w:rsidP="00770C90">
      <w:pPr>
        <w:spacing w:before="0" w:after="0"/>
      </w:pPr>
      <w:r w:rsidRPr="00C52B5C">
        <w:t>FAR</w:t>
      </w:r>
      <w:r w:rsidRPr="00C52B5C">
        <w:tab/>
        <w:t>Federal Acquisition Regulation</w:t>
      </w:r>
    </w:p>
    <w:p w14:paraId="5A103361" w14:textId="77777777" w:rsidR="00211798" w:rsidRPr="00C52B5C" w:rsidRDefault="00211798" w:rsidP="00770C90">
      <w:pPr>
        <w:spacing w:before="0" w:after="0"/>
      </w:pPr>
      <w:r w:rsidRPr="00C52B5C">
        <w:t>FBO</w:t>
      </w:r>
      <w:r w:rsidRPr="00C52B5C">
        <w:tab/>
        <w:t>Fixed Base Operator</w:t>
      </w:r>
    </w:p>
    <w:p w14:paraId="3A8FFD42" w14:textId="77777777" w:rsidR="00211798" w:rsidRPr="00C52B5C" w:rsidRDefault="00211798" w:rsidP="00770C90">
      <w:pPr>
        <w:spacing w:before="0" w:after="0"/>
      </w:pPr>
      <w:r w:rsidRPr="00C52B5C">
        <w:t>FTA</w:t>
      </w:r>
      <w:r w:rsidRPr="00C52B5C">
        <w:tab/>
        <w:t>Fire Traffic Area</w:t>
      </w:r>
    </w:p>
    <w:p w14:paraId="40F3B1D5" w14:textId="77777777" w:rsidR="00211798" w:rsidRPr="00C52B5C" w:rsidRDefault="00211798" w:rsidP="00770C90">
      <w:pPr>
        <w:spacing w:before="0" w:after="0"/>
      </w:pPr>
      <w:r w:rsidRPr="00C52B5C">
        <w:t>FTR</w:t>
      </w:r>
      <w:r w:rsidRPr="00C52B5C">
        <w:tab/>
        <w:t>Federal Travel Regulations</w:t>
      </w:r>
    </w:p>
    <w:p w14:paraId="5FF9FE96" w14:textId="77777777" w:rsidR="00211798" w:rsidRPr="00C52B5C" w:rsidRDefault="00211798" w:rsidP="00770C90">
      <w:pPr>
        <w:spacing w:before="0" w:after="0"/>
      </w:pPr>
      <w:r w:rsidRPr="00C52B5C">
        <w:t>GFE</w:t>
      </w:r>
      <w:r w:rsidRPr="00C52B5C">
        <w:tab/>
        <w:t>Government Furnished Equipment</w:t>
      </w:r>
    </w:p>
    <w:p w14:paraId="14A8A1E7" w14:textId="77777777" w:rsidR="00211798" w:rsidRPr="00C52B5C" w:rsidRDefault="00211798" w:rsidP="00770C90">
      <w:pPr>
        <w:spacing w:before="0" w:after="0"/>
      </w:pPr>
      <w:r w:rsidRPr="00C52B5C">
        <w:t>GPS</w:t>
      </w:r>
      <w:r w:rsidRPr="00C52B5C">
        <w:tab/>
        <w:t>Global Positioning System</w:t>
      </w:r>
    </w:p>
    <w:p w14:paraId="2457D37E" w14:textId="77777777" w:rsidR="00211798" w:rsidRPr="00C52B5C" w:rsidRDefault="00211798" w:rsidP="00770C90">
      <w:pPr>
        <w:spacing w:before="0" w:after="0"/>
      </w:pPr>
      <w:r w:rsidRPr="00C52B5C">
        <w:t>GS</w:t>
      </w:r>
      <w:r w:rsidRPr="00C52B5C">
        <w:tab/>
        <w:t>Glideslope</w:t>
      </w:r>
    </w:p>
    <w:p w14:paraId="58594191" w14:textId="77777777" w:rsidR="00211798" w:rsidRPr="00C52B5C" w:rsidRDefault="00211798" w:rsidP="00770C90">
      <w:pPr>
        <w:spacing w:before="0" w:after="0"/>
      </w:pPr>
      <w:r w:rsidRPr="00C52B5C">
        <w:t>IAT</w:t>
      </w:r>
      <w:r w:rsidRPr="00C52B5C">
        <w:tab/>
        <w:t>Interagency Aviation Training</w:t>
      </w:r>
    </w:p>
    <w:p w14:paraId="73354BBD" w14:textId="77777777" w:rsidR="00211798" w:rsidRPr="00C52B5C" w:rsidRDefault="00211798" w:rsidP="00770C90">
      <w:pPr>
        <w:spacing w:before="0" w:after="0"/>
      </w:pPr>
      <w:r w:rsidRPr="00C52B5C">
        <w:t>ICA</w:t>
      </w:r>
      <w:r w:rsidRPr="00C52B5C">
        <w:tab/>
        <w:t>Instructions for Continued Airworthiness</w:t>
      </w:r>
    </w:p>
    <w:p w14:paraId="5EA7795C" w14:textId="77777777" w:rsidR="00211798" w:rsidRPr="00C52B5C" w:rsidRDefault="00211798" w:rsidP="00770C90">
      <w:pPr>
        <w:spacing w:before="0" w:after="0"/>
      </w:pPr>
      <w:r w:rsidRPr="00C52B5C">
        <w:t>ICS</w:t>
      </w:r>
      <w:r w:rsidRPr="00C52B5C">
        <w:tab/>
        <w:t>Intercommunication System</w:t>
      </w:r>
    </w:p>
    <w:p w14:paraId="59E7A73F" w14:textId="77777777" w:rsidR="00211798" w:rsidRPr="00C52B5C" w:rsidRDefault="00211798" w:rsidP="00770C90">
      <w:pPr>
        <w:spacing w:before="0" w:after="0"/>
      </w:pPr>
      <w:r w:rsidRPr="00C52B5C">
        <w:t>ICAO</w:t>
      </w:r>
      <w:r w:rsidRPr="00C52B5C">
        <w:tab/>
        <w:t>International Civil Aviation Organization</w:t>
      </w:r>
    </w:p>
    <w:p w14:paraId="2707FA26" w14:textId="108CAB01" w:rsidR="00211798" w:rsidRPr="00C52B5C" w:rsidRDefault="00211798" w:rsidP="00770C90">
      <w:pPr>
        <w:spacing w:before="0" w:after="0"/>
      </w:pPr>
      <w:r w:rsidRPr="00C52B5C">
        <w:t>IDIQ</w:t>
      </w:r>
      <w:r w:rsidRPr="00C52B5C">
        <w:tab/>
        <w:t>Indefinite Delivery Indefinite Quantity</w:t>
      </w:r>
    </w:p>
    <w:p w14:paraId="78144A9C" w14:textId="77777777" w:rsidR="00211798" w:rsidRPr="00C52B5C" w:rsidRDefault="00211798" w:rsidP="00770C90">
      <w:pPr>
        <w:spacing w:before="0" w:after="0"/>
      </w:pPr>
      <w:r w:rsidRPr="00C52B5C">
        <w:t>IFR</w:t>
      </w:r>
      <w:r w:rsidRPr="00C52B5C">
        <w:tab/>
        <w:t>Instrument Flight rules</w:t>
      </w:r>
    </w:p>
    <w:p w14:paraId="3D7F3576" w14:textId="77777777" w:rsidR="00211798" w:rsidRPr="00C52B5C" w:rsidRDefault="00211798" w:rsidP="00770C90">
      <w:pPr>
        <w:spacing w:before="0" w:after="0"/>
      </w:pPr>
      <w:r w:rsidRPr="00C52B5C">
        <w:t>IIC</w:t>
      </w:r>
      <w:r w:rsidRPr="00C52B5C">
        <w:tab/>
        <w:t>Agency Investigator in Charge</w:t>
      </w:r>
    </w:p>
    <w:p w14:paraId="5432D432" w14:textId="77777777" w:rsidR="00211798" w:rsidRPr="00C52B5C" w:rsidRDefault="00211798" w:rsidP="00770C90">
      <w:pPr>
        <w:spacing w:before="0" w:after="0"/>
      </w:pPr>
      <w:r w:rsidRPr="00C52B5C">
        <w:t>IPP</w:t>
      </w:r>
      <w:r w:rsidRPr="00C52B5C">
        <w:tab/>
        <w:t>Invoice Processing Platform</w:t>
      </w:r>
    </w:p>
    <w:p w14:paraId="3D036452" w14:textId="79B21CA9" w:rsidR="00211798" w:rsidRPr="00C52B5C" w:rsidRDefault="00211798" w:rsidP="00770C90">
      <w:pPr>
        <w:spacing w:before="0" w:after="0"/>
      </w:pPr>
      <w:r w:rsidRPr="00C52B5C">
        <w:t>ISA</w:t>
      </w:r>
      <w:r w:rsidRPr="00C52B5C">
        <w:tab/>
        <w:t>International Standard Atmosphere</w:t>
      </w:r>
    </w:p>
    <w:p w14:paraId="462C75AE" w14:textId="77777777" w:rsidR="00211798" w:rsidRPr="00C52B5C" w:rsidRDefault="00211798" w:rsidP="00770C90">
      <w:pPr>
        <w:spacing w:before="0" w:after="0"/>
      </w:pPr>
      <w:r w:rsidRPr="00C52B5C">
        <w:t xml:space="preserve">IS-BAO </w:t>
      </w:r>
      <w:r w:rsidRPr="00C52B5C">
        <w:tab/>
        <w:t>International Standard for Business Aircraft Operations</w:t>
      </w:r>
    </w:p>
    <w:p w14:paraId="32AB7086" w14:textId="77777777" w:rsidR="00211798" w:rsidRPr="00C52B5C" w:rsidRDefault="00211798" w:rsidP="00770C90">
      <w:pPr>
        <w:spacing w:before="0" w:after="0"/>
      </w:pPr>
      <w:r w:rsidRPr="00C52B5C">
        <w:t>MEL</w:t>
      </w:r>
      <w:r w:rsidRPr="00C52B5C">
        <w:tab/>
        <w:t>Minimum Equipment List</w:t>
      </w:r>
    </w:p>
    <w:p w14:paraId="76089620" w14:textId="77777777" w:rsidR="00211798" w:rsidRPr="00C52B5C" w:rsidRDefault="00211798" w:rsidP="00770C90">
      <w:pPr>
        <w:spacing w:before="0" w:after="0"/>
      </w:pPr>
      <w:r w:rsidRPr="00C52B5C">
        <w:t>MFD</w:t>
      </w:r>
      <w:r w:rsidRPr="00C52B5C">
        <w:tab/>
        <w:t>Multifunction Display</w:t>
      </w:r>
    </w:p>
    <w:p w14:paraId="42743479" w14:textId="3DE1396F" w:rsidR="00211798" w:rsidRPr="00C52B5C" w:rsidRDefault="00211798" w:rsidP="00770C90">
      <w:pPr>
        <w:spacing w:before="0" w:after="0"/>
      </w:pPr>
      <w:r w:rsidRPr="00C52B5C">
        <w:t>MIL-DTL</w:t>
      </w:r>
      <w:r w:rsidR="00F413EF" w:rsidRPr="00C52B5C">
        <w:t xml:space="preserve"> </w:t>
      </w:r>
      <w:r w:rsidRPr="00C52B5C">
        <w:t>Military Detail</w:t>
      </w:r>
    </w:p>
    <w:p w14:paraId="7F0DE0B1" w14:textId="77777777" w:rsidR="00211798" w:rsidRPr="00C52B5C" w:rsidRDefault="00211798" w:rsidP="00770C90">
      <w:pPr>
        <w:spacing w:before="0" w:after="0"/>
      </w:pPr>
      <w:r w:rsidRPr="00C52B5C">
        <w:t>MMSB</w:t>
      </w:r>
      <w:r w:rsidRPr="00C52B5C">
        <w:tab/>
        <w:t xml:space="preserve"> Manufacturer’s Mandatory Service Bulletins</w:t>
      </w:r>
    </w:p>
    <w:p w14:paraId="5271E53B" w14:textId="77777777" w:rsidR="00211798" w:rsidRPr="00C52B5C" w:rsidRDefault="00211798" w:rsidP="00770C90">
      <w:pPr>
        <w:spacing w:before="0" w:after="0"/>
      </w:pPr>
      <w:r w:rsidRPr="00C52B5C">
        <w:t xml:space="preserve">MSL </w:t>
      </w:r>
      <w:r w:rsidRPr="00C52B5C">
        <w:tab/>
        <w:t>Mean Sea Level</w:t>
      </w:r>
    </w:p>
    <w:p w14:paraId="7673D6E1" w14:textId="77777777" w:rsidR="00211798" w:rsidRPr="00C52B5C" w:rsidRDefault="00211798" w:rsidP="00770C90">
      <w:pPr>
        <w:spacing w:before="0" w:after="0"/>
      </w:pPr>
      <w:r w:rsidRPr="00C52B5C">
        <w:t>NAC</w:t>
      </w:r>
      <w:r w:rsidRPr="00C52B5C">
        <w:tab/>
        <w:t>National Access Code</w:t>
      </w:r>
    </w:p>
    <w:p w14:paraId="55077CC2" w14:textId="77777777" w:rsidR="00211798" w:rsidRPr="00C52B5C" w:rsidRDefault="00211798" w:rsidP="00770C90">
      <w:pPr>
        <w:spacing w:before="0" w:after="0"/>
      </w:pPr>
      <w:r w:rsidRPr="00C52B5C">
        <w:t>NAICS</w:t>
      </w:r>
      <w:r w:rsidRPr="00C52B5C">
        <w:tab/>
        <w:t>North American Industrial Classification System</w:t>
      </w:r>
    </w:p>
    <w:p w14:paraId="1B4A049B" w14:textId="77777777" w:rsidR="00211798" w:rsidRPr="00C52B5C" w:rsidRDefault="00211798" w:rsidP="00770C90">
      <w:pPr>
        <w:spacing w:before="0" w:after="0"/>
      </w:pPr>
      <w:r w:rsidRPr="00C52B5C">
        <w:t>NFES</w:t>
      </w:r>
      <w:r w:rsidRPr="00C52B5C">
        <w:tab/>
        <w:t>National Fire Equipment System</w:t>
      </w:r>
    </w:p>
    <w:p w14:paraId="019F77E4" w14:textId="77777777" w:rsidR="00211798" w:rsidRPr="00C52B5C" w:rsidRDefault="00211798" w:rsidP="00770C90">
      <w:pPr>
        <w:spacing w:before="0" w:after="0"/>
      </w:pPr>
      <w:r w:rsidRPr="00C52B5C">
        <w:t>NFPA</w:t>
      </w:r>
      <w:r w:rsidRPr="00C52B5C">
        <w:tab/>
        <w:t>National Fire Protection Association</w:t>
      </w:r>
    </w:p>
    <w:p w14:paraId="5DC7278A" w14:textId="77777777" w:rsidR="00211798" w:rsidRPr="00C52B5C" w:rsidRDefault="00211798" w:rsidP="00770C90">
      <w:pPr>
        <w:spacing w:before="0" w:after="0"/>
      </w:pPr>
      <w:r w:rsidRPr="00C52B5C">
        <w:t>NTE</w:t>
      </w:r>
      <w:r w:rsidRPr="00C52B5C">
        <w:tab/>
        <w:t>Not To Exceed</w:t>
      </w:r>
    </w:p>
    <w:p w14:paraId="3C44BE70" w14:textId="77777777" w:rsidR="00211798" w:rsidRPr="00C52B5C" w:rsidRDefault="00211798" w:rsidP="00770C90">
      <w:pPr>
        <w:spacing w:before="0" w:after="0"/>
      </w:pPr>
      <w:r w:rsidRPr="00C52B5C">
        <w:t>NTP</w:t>
      </w:r>
      <w:r w:rsidRPr="00C52B5C">
        <w:tab/>
        <w:t>Notice to Proceed</w:t>
      </w:r>
    </w:p>
    <w:p w14:paraId="344AA3CF" w14:textId="77777777" w:rsidR="00211798" w:rsidRPr="00C52B5C" w:rsidRDefault="00211798" w:rsidP="00770C90">
      <w:pPr>
        <w:spacing w:before="0" w:after="0"/>
      </w:pPr>
      <w:r w:rsidRPr="00C52B5C">
        <w:t>NTSB</w:t>
      </w:r>
      <w:r w:rsidRPr="00C52B5C">
        <w:tab/>
        <w:t>National Transportation Safety Board</w:t>
      </w:r>
    </w:p>
    <w:p w14:paraId="2E7AFCDD" w14:textId="77777777" w:rsidR="00211798" w:rsidRPr="00C52B5C" w:rsidRDefault="00211798" w:rsidP="00770C90">
      <w:pPr>
        <w:spacing w:before="0" w:after="0"/>
      </w:pPr>
      <w:r w:rsidRPr="00C52B5C">
        <w:t>NWCG</w:t>
      </w:r>
      <w:r w:rsidRPr="00C52B5C">
        <w:tab/>
        <w:t>National Wildfire Coordinating Group</w:t>
      </w:r>
    </w:p>
    <w:p w14:paraId="1AC94177" w14:textId="1D01D052" w:rsidR="00211798" w:rsidRPr="00C52B5C" w:rsidRDefault="00981B48" w:rsidP="00770C90">
      <w:pPr>
        <w:spacing w:before="0" w:after="0"/>
      </w:pPr>
      <w:r>
        <w:t>AOM</w:t>
      </w:r>
      <w:r w:rsidR="00211798" w:rsidRPr="00C52B5C">
        <w:t>OEM</w:t>
      </w:r>
      <w:r w:rsidR="00211798" w:rsidRPr="00C52B5C">
        <w:tab/>
        <w:t>Original Equipment Manufacturer</w:t>
      </w:r>
    </w:p>
    <w:p w14:paraId="35E135AB" w14:textId="77777777" w:rsidR="00211798" w:rsidRPr="00C52B5C" w:rsidRDefault="00211798" w:rsidP="00770C90">
      <w:pPr>
        <w:spacing w:before="0" w:after="0"/>
      </w:pPr>
      <w:r w:rsidRPr="00C52B5C">
        <w:t>OPM</w:t>
      </w:r>
      <w:r w:rsidRPr="00C52B5C">
        <w:tab/>
        <w:t>Operational Procedures Memoranda</w:t>
      </w:r>
    </w:p>
    <w:p w14:paraId="1BD4A6E2" w14:textId="77777777" w:rsidR="00211798" w:rsidRPr="00C52B5C" w:rsidRDefault="00211798" w:rsidP="00770C90">
      <w:pPr>
        <w:spacing w:before="0" w:after="0"/>
      </w:pPr>
      <w:r w:rsidRPr="00C52B5C">
        <w:t>PA</w:t>
      </w:r>
      <w:r w:rsidRPr="00C52B5C">
        <w:tab/>
        <w:t>Public Address</w:t>
      </w:r>
    </w:p>
    <w:p w14:paraId="4812E3B3" w14:textId="77777777" w:rsidR="00211798" w:rsidRPr="00C52B5C" w:rsidRDefault="00211798" w:rsidP="00770C90">
      <w:pPr>
        <w:spacing w:before="0" w:after="0"/>
      </w:pPr>
      <w:r w:rsidRPr="00C52B5C">
        <w:t>PAR</w:t>
      </w:r>
      <w:r w:rsidRPr="00C52B5C">
        <w:tab/>
        <w:t>Precision Approach Radar</w:t>
      </w:r>
    </w:p>
    <w:p w14:paraId="17B61B54" w14:textId="77777777" w:rsidR="00211798" w:rsidRPr="00C52B5C" w:rsidRDefault="00211798" w:rsidP="00770C90">
      <w:pPr>
        <w:spacing w:before="0" w:after="0"/>
      </w:pPr>
      <w:r w:rsidRPr="00C52B5C">
        <w:t>PI</w:t>
      </w:r>
      <w:r w:rsidRPr="00C52B5C">
        <w:tab/>
        <w:t>Project Inspector</w:t>
      </w:r>
    </w:p>
    <w:p w14:paraId="40431C10" w14:textId="77777777" w:rsidR="00211798" w:rsidRPr="00C52B5C" w:rsidRDefault="00211798" w:rsidP="00770C90">
      <w:pPr>
        <w:spacing w:before="0" w:after="0"/>
      </w:pPr>
      <w:r w:rsidRPr="00C52B5C">
        <w:t>PIC</w:t>
      </w:r>
      <w:r w:rsidRPr="00C52B5C">
        <w:tab/>
        <w:t>Pilot-In-Command</w:t>
      </w:r>
    </w:p>
    <w:p w14:paraId="699874A4" w14:textId="77777777" w:rsidR="00211798" w:rsidRPr="00C52B5C" w:rsidRDefault="00211798" w:rsidP="00770C90">
      <w:pPr>
        <w:spacing w:before="0" w:after="0"/>
      </w:pPr>
      <w:r w:rsidRPr="00C52B5C">
        <w:t>POA</w:t>
      </w:r>
      <w:r w:rsidRPr="00C52B5C">
        <w:tab/>
        <w:t>Privately Owned Aircraft</w:t>
      </w:r>
    </w:p>
    <w:p w14:paraId="18BFA7D3" w14:textId="77777777" w:rsidR="00211798" w:rsidRPr="00C52B5C" w:rsidRDefault="00211798" w:rsidP="00770C90">
      <w:pPr>
        <w:spacing w:before="0" w:after="0"/>
      </w:pPr>
      <w:r w:rsidRPr="00C52B5C">
        <w:t>POC</w:t>
      </w:r>
      <w:r w:rsidRPr="00C52B5C">
        <w:tab/>
        <w:t>Point of Contact</w:t>
      </w:r>
    </w:p>
    <w:p w14:paraId="0B9600E1" w14:textId="77777777" w:rsidR="00211798" w:rsidRPr="00C52B5C" w:rsidRDefault="00211798" w:rsidP="00770C90">
      <w:pPr>
        <w:spacing w:before="0" w:after="0"/>
      </w:pPr>
      <w:r w:rsidRPr="00C52B5C">
        <w:t>POH</w:t>
      </w:r>
      <w:r w:rsidRPr="00C52B5C">
        <w:tab/>
        <w:t>Pilot Operating Handbook</w:t>
      </w:r>
    </w:p>
    <w:p w14:paraId="14AC6632" w14:textId="77777777" w:rsidR="00211798" w:rsidRPr="00C52B5C" w:rsidRDefault="00211798" w:rsidP="00770C90">
      <w:pPr>
        <w:spacing w:before="0" w:after="0"/>
      </w:pPr>
      <w:r w:rsidRPr="00C52B5C">
        <w:t>PPE</w:t>
      </w:r>
      <w:r w:rsidRPr="00C52B5C">
        <w:tab/>
        <w:t>Personal Protective Equipment</w:t>
      </w:r>
    </w:p>
    <w:p w14:paraId="34D95751" w14:textId="77777777" w:rsidR="00211798" w:rsidRPr="00C52B5C" w:rsidRDefault="00211798" w:rsidP="00770C90">
      <w:pPr>
        <w:spacing w:before="0" w:after="0"/>
      </w:pPr>
      <w:r w:rsidRPr="00C52B5C">
        <w:t>PTT</w:t>
      </w:r>
      <w:r w:rsidRPr="00C52B5C">
        <w:tab/>
        <w:t>Push to Talk</w:t>
      </w:r>
    </w:p>
    <w:p w14:paraId="10F79F63" w14:textId="77777777" w:rsidR="00211798" w:rsidRPr="00C52B5C" w:rsidRDefault="00211798" w:rsidP="00770C90">
      <w:pPr>
        <w:spacing w:before="0" w:after="0"/>
      </w:pPr>
      <w:r w:rsidRPr="00C52B5C">
        <w:t>RFP</w:t>
      </w:r>
      <w:r w:rsidRPr="00C52B5C">
        <w:tab/>
        <w:t>Request for Proposals</w:t>
      </w:r>
    </w:p>
    <w:p w14:paraId="06AA4E18" w14:textId="77777777" w:rsidR="00211798" w:rsidRPr="00C52B5C" w:rsidRDefault="00211798" w:rsidP="00770C90">
      <w:pPr>
        <w:spacing w:before="0" w:after="0"/>
      </w:pPr>
      <w:r w:rsidRPr="00C52B5C">
        <w:t>RNAV</w:t>
      </w:r>
      <w:r w:rsidRPr="00C52B5C">
        <w:tab/>
        <w:t>Area Navigation</w:t>
      </w:r>
    </w:p>
    <w:p w14:paraId="4E8299E0" w14:textId="77777777" w:rsidR="00211798" w:rsidRPr="00C52B5C" w:rsidRDefault="00211798" w:rsidP="00770C90">
      <w:pPr>
        <w:spacing w:before="0" w:after="0"/>
      </w:pPr>
      <w:r w:rsidRPr="00C52B5C">
        <w:t>SAM</w:t>
      </w:r>
      <w:r w:rsidRPr="00C52B5C">
        <w:tab/>
        <w:t>System for Award Management</w:t>
      </w:r>
    </w:p>
    <w:p w14:paraId="03561832" w14:textId="77777777" w:rsidR="00211798" w:rsidRPr="00C52B5C" w:rsidRDefault="00211798" w:rsidP="00770C90">
      <w:pPr>
        <w:spacing w:before="0" w:after="0"/>
      </w:pPr>
      <w:r w:rsidRPr="00C52B5C">
        <w:t>SAS</w:t>
      </w:r>
      <w:r w:rsidRPr="00C52B5C">
        <w:tab/>
        <w:t>Standards for Aerial Supervision</w:t>
      </w:r>
    </w:p>
    <w:p w14:paraId="18EAE645" w14:textId="77777777" w:rsidR="00211798" w:rsidRPr="00C52B5C" w:rsidRDefault="00211798" w:rsidP="00770C90">
      <w:pPr>
        <w:spacing w:before="0" w:after="0"/>
      </w:pPr>
      <w:r w:rsidRPr="00C52B5C">
        <w:t>SDR</w:t>
      </w:r>
      <w:r w:rsidRPr="00C52B5C">
        <w:tab/>
        <w:t>Service Difficulty Reports</w:t>
      </w:r>
    </w:p>
    <w:p w14:paraId="0690B013" w14:textId="77777777" w:rsidR="00211798" w:rsidRPr="00C52B5C" w:rsidRDefault="00211798" w:rsidP="00770C90">
      <w:pPr>
        <w:spacing w:before="0" w:after="0"/>
      </w:pPr>
      <w:r w:rsidRPr="00C52B5C">
        <w:t>SMS</w:t>
      </w:r>
      <w:r w:rsidRPr="00C52B5C">
        <w:tab/>
        <w:t>Safety Management System</w:t>
      </w:r>
    </w:p>
    <w:p w14:paraId="77BF758E" w14:textId="77777777" w:rsidR="00211798" w:rsidRPr="00C52B5C" w:rsidRDefault="00211798" w:rsidP="00770C90">
      <w:pPr>
        <w:spacing w:before="0" w:after="0"/>
      </w:pPr>
      <w:r w:rsidRPr="00C52B5C">
        <w:t>STC</w:t>
      </w:r>
      <w:r w:rsidRPr="00C52B5C">
        <w:tab/>
        <w:t>Supplemental Type Certificate</w:t>
      </w:r>
    </w:p>
    <w:p w14:paraId="070DD2AF" w14:textId="77777777" w:rsidR="00211798" w:rsidRPr="00C52B5C" w:rsidRDefault="00211798" w:rsidP="00770C90">
      <w:pPr>
        <w:spacing w:before="0" w:after="0"/>
      </w:pPr>
      <w:r w:rsidRPr="00C52B5C">
        <w:t>T&amp;M</w:t>
      </w:r>
      <w:r w:rsidRPr="00C52B5C">
        <w:tab/>
        <w:t>Time and Materials</w:t>
      </w:r>
    </w:p>
    <w:p w14:paraId="38582E0F" w14:textId="77777777" w:rsidR="00211798" w:rsidRPr="00C52B5C" w:rsidRDefault="00211798" w:rsidP="00770C90">
      <w:pPr>
        <w:spacing w:before="0" w:after="0"/>
      </w:pPr>
      <w:r w:rsidRPr="00C52B5C">
        <w:t>TAS</w:t>
      </w:r>
      <w:r w:rsidRPr="00C52B5C">
        <w:tab/>
        <w:t>Traffic Avoidance System</w:t>
      </w:r>
    </w:p>
    <w:p w14:paraId="29EBCEEA" w14:textId="77777777" w:rsidR="00211798" w:rsidRPr="00C52B5C" w:rsidRDefault="00211798" w:rsidP="00770C90">
      <w:pPr>
        <w:spacing w:before="0" w:after="0"/>
      </w:pPr>
      <w:r w:rsidRPr="00C52B5C">
        <w:t>TBO</w:t>
      </w:r>
      <w:r w:rsidRPr="00C52B5C">
        <w:tab/>
        <w:t>Time Between Overhaul</w:t>
      </w:r>
    </w:p>
    <w:p w14:paraId="566DBC33" w14:textId="77777777" w:rsidR="00211798" w:rsidRPr="00C52B5C" w:rsidRDefault="00211798" w:rsidP="00770C90">
      <w:pPr>
        <w:spacing w:before="0" w:after="0"/>
      </w:pPr>
      <w:r w:rsidRPr="00C52B5C">
        <w:t>TCAD</w:t>
      </w:r>
      <w:r w:rsidRPr="00C52B5C">
        <w:tab/>
        <w:t>Traffic Collision Avoidance System</w:t>
      </w:r>
    </w:p>
    <w:p w14:paraId="4AD9DE86" w14:textId="77777777" w:rsidR="00211798" w:rsidRPr="00C52B5C" w:rsidRDefault="00211798" w:rsidP="00770C90">
      <w:pPr>
        <w:spacing w:before="0" w:after="0"/>
      </w:pPr>
      <w:r w:rsidRPr="00C52B5C">
        <w:t>TCAS</w:t>
      </w:r>
      <w:r w:rsidRPr="00C52B5C">
        <w:tab/>
        <w:t>Traffic Collision Avoidance System</w:t>
      </w:r>
    </w:p>
    <w:p w14:paraId="233A8709" w14:textId="77777777" w:rsidR="00211798" w:rsidRPr="00C52B5C" w:rsidRDefault="00211798" w:rsidP="00770C90">
      <w:pPr>
        <w:spacing w:before="0" w:after="0"/>
      </w:pPr>
      <w:r w:rsidRPr="00C52B5C">
        <w:t xml:space="preserve">TGID </w:t>
      </w:r>
      <w:r w:rsidRPr="00C52B5C">
        <w:tab/>
        <w:t>Talk Group ID</w:t>
      </w:r>
    </w:p>
    <w:p w14:paraId="175B1B45" w14:textId="77777777" w:rsidR="00211798" w:rsidRPr="00C52B5C" w:rsidRDefault="00211798" w:rsidP="00770C90">
      <w:pPr>
        <w:spacing w:before="0" w:after="0"/>
      </w:pPr>
      <w:r w:rsidRPr="00C52B5C">
        <w:t>TIS</w:t>
      </w:r>
      <w:r w:rsidRPr="00C52B5C">
        <w:tab/>
        <w:t>Traffic Information Systems</w:t>
      </w:r>
    </w:p>
    <w:p w14:paraId="1D31E5FC" w14:textId="77777777" w:rsidR="00211798" w:rsidRPr="00C52B5C" w:rsidRDefault="00211798" w:rsidP="00770C90">
      <w:pPr>
        <w:spacing w:before="0" w:after="0"/>
      </w:pPr>
      <w:r w:rsidRPr="00C52B5C">
        <w:t>TO</w:t>
      </w:r>
      <w:r w:rsidRPr="00C52B5C">
        <w:tab/>
        <w:t>Task Order</w:t>
      </w:r>
    </w:p>
    <w:p w14:paraId="1E50A5B4" w14:textId="77777777" w:rsidR="00211798" w:rsidRPr="00C52B5C" w:rsidRDefault="00211798" w:rsidP="00770C90">
      <w:pPr>
        <w:spacing w:before="0" w:after="0"/>
      </w:pPr>
      <w:r w:rsidRPr="00C52B5C">
        <w:t>UAS</w:t>
      </w:r>
      <w:r w:rsidRPr="00C52B5C">
        <w:tab/>
        <w:t>Uncrewed Aircraft System</w:t>
      </w:r>
    </w:p>
    <w:p w14:paraId="16F1A3DD" w14:textId="77777777" w:rsidR="00211798" w:rsidRPr="00C52B5C" w:rsidRDefault="00211798" w:rsidP="00770C90">
      <w:pPr>
        <w:spacing w:before="0" w:after="0"/>
      </w:pPr>
      <w:r w:rsidRPr="00C52B5C">
        <w:t>UAT</w:t>
      </w:r>
      <w:r w:rsidRPr="00C52B5C">
        <w:tab/>
        <w:t>Universal Access Transceiver</w:t>
      </w:r>
    </w:p>
    <w:p w14:paraId="10266882" w14:textId="5110641D" w:rsidR="00F8276A" w:rsidRDefault="00F8276A" w:rsidP="00770C90">
      <w:pPr>
        <w:spacing w:before="0" w:after="0"/>
      </w:pPr>
      <w:r>
        <w:t>USWFS</w:t>
      </w:r>
      <w:r>
        <w:tab/>
        <w:t>United States Wildland Fire Service</w:t>
      </w:r>
    </w:p>
    <w:p w14:paraId="4F2814F9" w14:textId="0B2B1DE4" w:rsidR="00211798" w:rsidRPr="00C52B5C" w:rsidRDefault="00211798" w:rsidP="00770C90">
      <w:pPr>
        <w:spacing w:before="0" w:after="0"/>
      </w:pPr>
      <w:r w:rsidRPr="00C52B5C">
        <w:t>VFR</w:t>
      </w:r>
      <w:r w:rsidRPr="00C52B5C">
        <w:tab/>
        <w:t>Visual Flight rules</w:t>
      </w:r>
    </w:p>
    <w:p w14:paraId="4FB97D6E" w14:textId="77777777" w:rsidR="00211798" w:rsidRPr="00C52B5C" w:rsidRDefault="00211798" w:rsidP="00770C90">
      <w:pPr>
        <w:spacing w:before="0" w:after="0"/>
      </w:pPr>
      <w:r w:rsidRPr="00C52B5C">
        <w:t>VIN</w:t>
      </w:r>
      <w:r w:rsidRPr="00C52B5C">
        <w:tab/>
        <w:t>Vehicle Identification Number</w:t>
      </w:r>
    </w:p>
    <w:p w14:paraId="1A0DD129" w14:textId="77777777" w:rsidR="00211798" w:rsidRPr="00C52B5C" w:rsidRDefault="00211798" w:rsidP="00770C90">
      <w:pPr>
        <w:spacing w:before="0" w:after="0"/>
      </w:pPr>
      <w:r w:rsidRPr="00C52B5C">
        <w:t>VOR</w:t>
      </w:r>
      <w:r w:rsidRPr="00C52B5C">
        <w:tab/>
        <w:t>Very High Frequency Omni-Directional Range</w:t>
      </w:r>
    </w:p>
    <w:p w14:paraId="1F1DD076" w14:textId="77777777" w:rsidR="00211798" w:rsidRPr="00C52B5C" w:rsidRDefault="00211798" w:rsidP="00770C90">
      <w:pPr>
        <w:spacing w:before="0" w:after="0"/>
      </w:pPr>
      <w:r w:rsidRPr="00C52B5C">
        <w:t>VOX</w:t>
      </w:r>
      <w:r w:rsidRPr="00C52B5C">
        <w:tab/>
        <w:t>Voice Activated</w:t>
      </w:r>
    </w:p>
    <w:p w14:paraId="55D30C0B" w14:textId="77777777" w:rsidR="00211798" w:rsidRPr="00C52B5C" w:rsidRDefault="00211798" w:rsidP="00770C90">
      <w:pPr>
        <w:spacing w:before="0" w:after="0"/>
      </w:pPr>
      <w:r w:rsidRPr="00C52B5C">
        <w:t>VSWR</w:t>
      </w:r>
      <w:r w:rsidRPr="00C52B5C">
        <w:tab/>
        <w:t>Voltage Standing Wave Ratio</w:t>
      </w:r>
    </w:p>
    <w:p w14:paraId="79706DBA" w14:textId="77777777" w:rsidR="00211798" w:rsidRPr="00C52B5C" w:rsidRDefault="00211798" w:rsidP="00770C90">
      <w:pPr>
        <w:spacing w:before="0" w:after="0"/>
        <w:sectPr w:rsidR="00211798" w:rsidRPr="00C52B5C" w:rsidSect="00FB57F0">
          <w:pgSz w:w="12240" w:h="15840"/>
          <w:pgMar w:top="1440" w:right="1440" w:bottom="1440" w:left="1440" w:header="720" w:footer="720" w:gutter="0"/>
          <w:cols w:num="2" w:space="720"/>
          <w:docGrid w:linePitch="360"/>
        </w:sectPr>
      </w:pPr>
    </w:p>
    <w:p w14:paraId="4C729562" w14:textId="7AFED0DB" w:rsidR="00211798" w:rsidRPr="00C52B5C" w:rsidRDefault="00211798" w:rsidP="00770C90">
      <w:pPr>
        <w:pStyle w:val="Heading1"/>
      </w:pPr>
      <w:bookmarkStart w:id="1" w:name="_Toc226966007"/>
      <w:r w:rsidRPr="00C52B5C">
        <w:lastRenderedPageBreak/>
        <w:t>SCHEDULE OF SUPPLIES/SERVICES</w:t>
      </w:r>
      <w:bookmarkEnd w:id="1"/>
    </w:p>
    <w:p w14:paraId="1549232B" w14:textId="50293932" w:rsidR="00AF6A1A" w:rsidRPr="00C52B5C" w:rsidRDefault="00033B55" w:rsidP="00770C90">
      <w:pPr>
        <w:pStyle w:val="Heading2"/>
      </w:pPr>
      <w:bookmarkStart w:id="2" w:name="_Toc226966008"/>
      <w:r w:rsidRPr="00C52B5C">
        <w:t xml:space="preserve">A1.1 </w:t>
      </w:r>
      <w:r w:rsidR="007F423E" w:rsidRPr="00C52B5C">
        <w:t>On-Call Aircraft</w:t>
      </w:r>
      <w:bookmarkEnd w:id="2"/>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9"/>
        <w:gridCol w:w="2615"/>
        <w:gridCol w:w="6196"/>
      </w:tblGrid>
      <w:tr w:rsidR="0065094D" w:rsidRPr="00C52B5C" w:rsidDel="003F1EE0" w14:paraId="272C102F" w14:textId="77777777" w:rsidTr="005E61AC">
        <w:tc>
          <w:tcPr>
            <w:tcW w:w="1690" w:type="pct"/>
            <w:gridSpan w:val="3"/>
          </w:tcPr>
          <w:p w14:paraId="2D7E2EB8" w14:textId="0F7F9CBE" w:rsidR="0065094D" w:rsidRPr="00C52B5C" w:rsidRDefault="005A666E" w:rsidP="00770C90">
            <w:pPr>
              <w:spacing w:before="60" w:after="60"/>
              <w:rPr>
                <w:bCs/>
              </w:rPr>
            </w:pPr>
            <w:r w:rsidRPr="00C52B5C">
              <w:rPr>
                <w:b/>
                <w:u w:val="single"/>
              </w:rPr>
              <w:t>Bureau:</w:t>
            </w:r>
          </w:p>
        </w:tc>
        <w:tc>
          <w:tcPr>
            <w:tcW w:w="3310" w:type="pct"/>
          </w:tcPr>
          <w:p w14:paraId="5CD309CE" w14:textId="69A19787" w:rsidR="0065094D" w:rsidRPr="00C52B5C" w:rsidRDefault="00D84AB4" w:rsidP="0094762D">
            <w:pPr>
              <w:spacing w:before="60" w:after="60"/>
              <w:jc w:val="left"/>
            </w:pPr>
            <w:r>
              <w:t>United States Wildland Fire Service (USWFS)</w:t>
            </w:r>
          </w:p>
        </w:tc>
      </w:tr>
      <w:tr w:rsidR="00641FBB" w:rsidRPr="00C52B5C" w:rsidDel="003F1EE0" w14:paraId="01F492EC" w14:textId="77777777" w:rsidTr="005E61AC">
        <w:tc>
          <w:tcPr>
            <w:tcW w:w="1690" w:type="pct"/>
            <w:gridSpan w:val="3"/>
          </w:tcPr>
          <w:p w14:paraId="47B69381" w14:textId="533B04ED" w:rsidR="00641FBB" w:rsidRPr="00C52B5C" w:rsidRDefault="00641FBB" w:rsidP="00770C90">
            <w:pPr>
              <w:spacing w:before="60" w:after="60"/>
              <w:rPr>
                <w:bCs/>
              </w:rPr>
            </w:pPr>
            <w:r w:rsidRPr="00C52B5C">
              <w:rPr>
                <w:b/>
                <w:u w:val="single"/>
              </w:rPr>
              <w:t>Designated Base:</w:t>
            </w:r>
          </w:p>
        </w:tc>
        <w:tc>
          <w:tcPr>
            <w:tcW w:w="3310" w:type="pct"/>
          </w:tcPr>
          <w:p w14:paraId="424591BB" w14:textId="459DDBE1" w:rsidR="00641FBB" w:rsidRPr="00C52B5C" w:rsidRDefault="001C1C6D" w:rsidP="0094762D">
            <w:pPr>
              <w:spacing w:before="60" w:after="60"/>
              <w:jc w:val="left"/>
            </w:pPr>
            <w:r w:rsidRPr="00C52B5C">
              <w:t>Aircraft may be requested to position to any base or incident in the Contiguous United States and Alaska. All equipment, facilities, and personnel required under this contract shall be delivered to and removed from the designated base location identified in the Pricing Schedule.</w:t>
            </w:r>
          </w:p>
        </w:tc>
      </w:tr>
      <w:tr w:rsidR="00F40634" w:rsidRPr="00C52B5C" w:rsidDel="003F1EE0" w14:paraId="4B2A21D8" w14:textId="77777777" w:rsidTr="005E61AC">
        <w:tc>
          <w:tcPr>
            <w:tcW w:w="1690" w:type="pct"/>
            <w:gridSpan w:val="3"/>
          </w:tcPr>
          <w:p w14:paraId="0913B54E" w14:textId="77777777" w:rsidR="00F40634" w:rsidRPr="00C52B5C" w:rsidRDefault="00F40634" w:rsidP="00770C90">
            <w:pPr>
              <w:spacing w:before="60" w:after="60"/>
              <w:rPr>
                <w:b/>
                <w:u w:val="single"/>
              </w:rPr>
            </w:pPr>
            <w:r w:rsidRPr="00C52B5C">
              <w:rPr>
                <w:b/>
                <w:u w:val="single"/>
              </w:rPr>
              <w:t>Aircraft Required:</w:t>
            </w:r>
          </w:p>
        </w:tc>
        <w:tc>
          <w:tcPr>
            <w:tcW w:w="3310" w:type="pct"/>
          </w:tcPr>
          <w:p w14:paraId="541F2DBA" w14:textId="470CE49C" w:rsidR="00F40634" w:rsidRPr="00C52B5C" w:rsidDel="003F1EE0" w:rsidRDefault="00953143" w:rsidP="00770C90">
            <w:pPr>
              <w:spacing w:before="60" w:after="60"/>
              <w:jc w:val="left"/>
            </w:pPr>
            <w:r w:rsidRPr="00C52B5C">
              <w:t xml:space="preserve">Multi or </w:t>
            </w:r>
            <w:r w:rsidR="00685D13" w:rsidRPr="00C52B5C">
              <w:t>single engine</w:t>
            </w:r>
            <w:r w:rsidR="00F40634" w:rsidRPr="00C52B5C">
              <w:t xml:space="preserve"> </w:t>
            </w:r>
            <w:r w:rsidR="00273862" w:rsidRPr="00C52B5C">
              <w:t>t</w:t>
            </w:r>
            <w:r w:rsidR="00F40634" w:rsidRPr="00C52B5C">
              <w:t>urbine</w:t>
            </w:r>
            <w:r w:rsidR="00273862" w:rsidRPr="00C52B5C">
              <w:t>, turbofan,</w:t>
            </w:r>
            <w:r w:rsidR="00F40634" w:rsidRPr="00C52B5C">
              <w:t xml:space="preserve"> or </w:t>
            </w:r>
            <w:r w:rsidR="00273862" w:rsidRPr="00C52B5C">
              <w:t>t</w:t>
            </w:r>
            <w:r w:rsidR="00F40634" w:rsidRPr="00C52B5C">
              <w:t>urbo</w:t>
            </w:r>
            <w:r w:rsidR="00273862" w:rsidRPr="00C52B5C">
              <w:t>prop</w:t>
            </w:r>
            <w:r w:rsidR="00F40634" w:rsidRPr="00C52B5C">
              <w:t xml:space="preserve"> </w:t>
            </w:r>
            <w:r w:rsidR="00C765E5" w:rsidRPr="00C52B5C">
              <w:t>p</w:t>
            </w:r>
            <w:r w:rsidR="00F40634" w:rsidRPr="00C52B5C">
              <w:t xml:space="preserve">owered </w:t>
            </w:r>
            <w:r w:rsidR="00C765E5" w:rsidRPr="00C52B5C">
              <w:t>l</w:t>
            </w:r>
            <w:r w:rsidR="00F40634" w:rsidRPr="00C52B5C">
              <w:t xml:space="preserve">and </w:t>
            </w:r>
            <w:r w:rsidR="00C765E5" w:rsidRPr="00C52B5C">
              <w:t>a</w:t>
            </w:r>
            <w:r w:rsidR="00F40634" w:rsidRPr="00C52B5C">
              <w:t>irplane equipped as specified in Section B</w:t>
            </w:r>
            <w:r w:rsidR="00C765E5" w:rsidRPr="00C52B5C">
              <w:t xml:space="preserve"> for Air Tactical Group Supervisor (ATGS) operations</w:t>
            </w:r>
            <w:r w:rsidR="00F40634" w:rsidRPr="00C52B5C">
              <w:t>.</w:t>
            </w:r>
          </w:p>
        </w:tc>
      </w:tr>
      <w:tr w:rsidR="00DF203D" w:rsidRPr="00C52B5C" w14:paraId="19C91FB2" w14:textId="77777777" w:rsidTr="005E61AC">
        <w:tc>
          <w:tcPr>
            <w:tcW w:w="1690" w:type="pct"/>
            <w:gridSpan w:val="3"/>
          </w:tcPr>
          <w:p w14:paraId="52ABAA22" w14:textId="77777777" w:rsidR="00DF203D" w:rsidRPr="00C52B5C" w:rsidRDefault="00DF203D" w:rsidP="00770C90">
            <w:pPr>
              <w:spacing w:before="60" w:after="60"/>
              <w:rPr>
                <w:b/>
                <w:u w:val="single"/>
              </w:rPr>
            </w:pPr>
            <w:r w:rsidRPr="00C52B5C">
              <w:rPr>
                <w:b/>
                <w:u w:val="single"/>
              </w:rPr>
              <w:t>Crew Compliment Required:</w:t>
            </w:r>
          </w:p>
        </w:tc>
        <w:tc>
          <w:tcPr>
            <w:tcW w:w="3310" w:type="pct"/>
          </w:tcPr>
          <w:p w14:paraId="1EAACEB8" w14:textId="65D4C2DB" w:rsidR="00DF203D" w:rsidRPr="00C52B5C" w:rsidRDefault="00DF203D" w:rsidP="00770C90">
            <w:pPr>
              <w:spacing w:before="60" w:after="60"/>
            </w:pPr>
            <w:r w:rsidRPr="00C52B5C">
              <w:t>Pilot in Command (PIC) and relief PIC</w:t>
            </w:r>
          </w:p>
        </w:tc>
      </w:tr>
      <w:tr w:rsidR="00E87093" w:rsidRPr="00C52B5C" w14:paraId="1EDC5576" w14:textId="77777777" w:rsidTr="005E61AC">
        <w:tc>
          <w:tcPr>
            <w:tcW w:w="1690" w:type="pct"/>
            <w:gridSpan w:val="3"/>
          </w:tcPr>
          <w:p w14:paraId="2F384899" w14:textId="20197238" w:rsidR="00E87093" w:rsidRPr="00C52B5C" w:rsidRDefault="00E87093" w:rsidP="00770C90">
            <w:pPr>
              <w:spacing w:before="60" w:after="60"/>
              <w:rPr>
                <w:b/>
                <w:u w:val="single"/>
              </w:rPr>
            </w:pPr>
            <w:r w:rsidRPr="00C52B5C">
              <w:rPr>
                <w:b/>
                <w:u w:val="single"/>
              </w:rPr>
              <w:t>Minimum Aircraft Requirements:</w:t>
            </w:r>
          </w:p>
        </w:tc>
        <w:tc>
          <w:tcPr>
            <w:tcW w:w="3310" w:type="pct"/>
          </w:tcPr>
          <w:p w14:paraId="1D45EE86" w14:textId="77777777" w:rsidR="00E87093" w:rsidRPr="00C52B5C" w:rsidRDefault="00E87093" w:rsidP="00770C90">
            <w:pPr>
              <w:spacing w:before="60" w:after="60"/>
            </w:pPr>
          </w:p>
        </w:tc>
      </w:tr>
      <w:tr w:rsidR="00E87093" w:rsidRPr="00C52B5C" w14:paraId="52B3AE89" w14:textId="77777777" w:rsidTr="00E87093">
        <w:trPr>
          <w:gridBefore w:val="1"/>
          <w:wBefore w:w="288" w:type="pct"/>
        </w:trPr>
        <w:tc>
          <w:tcPr>
            <w:tcW w:w="4712" w:type="pct"/>
            <w:gridSpan w:val="3"/>
          </w:tcPr>
          <w:p w14:paraId="1733C568" w14:textId="58147B69" w:rsidR="00E87093" w:rsidRPr="00C52B5C" w:rsidRDefault="00E87093" w:rsidP="0094762D">
            <w:pPr>
              <w:spacing w:before="60" w:after="60"/>
              <w:jc w:val="left"/>
            </w:pPr>
            <w:r w:rsidRPr="00C52B5C">
              <w:t>Must have a Standard Airworthiness Certificate.</w:t>
            </w:r>
          </w:p>
          <w:p w14:paraId="3828DB9B" w14:textId="0CB8EEF6" w:rsidR="00E87093" w:rsidRPr="00C52B5C" w:rsidRDefault="00E87093" w:rsidP="0094762D">
            <w:pPr>
              <w:spacing w:before="60" w:after="60"/>
              <w:jc w:val="left"/>
            </w:pPr>
            <w:r w:rsidRPr="00C52B5C">
              <w:t>Aircraft certified under 14 C</w:t>
            </w:r>
            <w:r w:rsidR="002630BC" w:rsidRPr="00C52B5C">
              <w:t xml:space="preserve">ode of </w:t>
            </w:r>
            <w:r w:rsidRPr="00C52B5C">
              <w:t>F</w:t>
            </w:r>
            <w:r w:rsidR="002630BC" w:rsidRPr="00C52B5C">
              <w:t xml:space="preserve">ederal </w:t>
            </w:r>
            <w:r w:rsidRPr="00C52B5C">
              <w:t>R</w:t>
            </w:r>
            <w:r w:rsidR="00F63D2C" w:rsidRPr="00C52B5C">
              <w:t>egulations (CFR)</w:t>
            </w:r>
            <w:r w:rsidRPr="00C52B5C">
              <w:t xml:space="preserve"> </w:t>
            </w:r>
            <w:r w:rsidR="00791E39" w:rsidRPr="00C52B5C">
              <w:t xml:space="preserve">Part </w:t>
            </w:r>
            <w:r w:rsidRPr="00C52B5C">
              <w:t>23 or</w:t>
            </w:r>
            <w:r w:rsidR="00644CC2" w:rsidRPr="00C52B5C">
              <w:t xml:space="preserve"> </w:t>
            </w:r>
            <w:r w:rsidR="00791E39" w:rsidRPr="00C52B5C">
              <w:t>Part</w:t>
            </w:r>
            <w:r w:rsidR="00624582" w:rsidRPr="00C52B5C">
              <w:t xml:space="preserve"> </w:t>
            </w:r>
            <w:r w:rsidRPr="00C52B5C">
              <w:t xml:space="preserve">25 </w:t>
            </w:r>
            <w:r w:rsidRPr="00C52B5C" w:rsidDel="00777B1A">
              <w:t>(</w:t>
            </w:r>
            <w:r w:rsidRPr="00C52B5C" w:rsidDel="005D0B73">
              <w:t>or Civil Aviation Regulation (CAR) 3</w:t>
            </w:r>
            <w:r w:rsidRPr="00C52B5C" w:rsidDel="00777B1A">
              <w:t xml:space="preserve"> as applicable).</w:t>
            </w:r>
          </w:p>
          <w:p w14:paraId="127DA553" w14:textId="77777777" w:rsidR="00E87093" w:rsidRPr="00C52B5C" w:rsidRDefault="00E87093" w:rsidP="0094762D">
            <w:pPr>
              <w:spacing w:before="60" w:after="60"/>
              <w:jc w:val="left"/>
            </w:pPr>
            <w:r w:rsidRPr="00C52B5C">
              <w:t>An aircraft make and model for which engineering and logistical support, for continued airworthiness, is provided from the current type certificate holder or supplemental type certificate holder.</w:t>
            </w:r>
          </w:p>
          <w:p w14:paraId="1140B28B" w14:textId="77777777" w:rsidR="00E87093" w:rsidRPr="00C52B5C" w:rsidRDefault="00E87093" w:rsidP="0094762D">
            <w:pPr>
              <w:spacing w:before="60" w:after="60"/>
              <w:jc w:val="left"/>
            </w:pPr>
            <w:r w:rsidRPr="00C52B5C">
              <w:t>Certified for VFR/IFR, Day/Night; Known Ice.</w:t>
            </w:r>
          </w:p>
          <w:p w14:paraId="7A0E315F" w14:textId="2BC9037D" w:rsidR="00E87093" w:rsidRPr="00C52B5C" w:rsidRDefault="00624582" w:rsidP="00770C90">
            <w:pPr>
              <w:spacing w:before="60" w:after="60"/>
              <w:jc w:val="left"/>
            </w:pPr>
            <w:r w:rsidRPr="00C52B5C">
              <w:t xml:space="preserve">Aircraft must have </w:t>
            </w:r>
            <w:r w:rsidR="00E87093" w:rsidRPr="00C52B5C">
              <w:t xml:space="preserve">environmental controls </w:t>
            </w:r>
            <w:r w:rsidR="009D3EFF" w:rsidRPr="00C52B5C">
              <w:t xml:space="preserve">including </w:t>
            </w:r>
            <w:r w:rsidR="00E87093" w:rsidRPr="00C52B5C">
              <w:t>heat</w:t>
            </w:r>
            <w:r w:rsidR="009D3EFF" w:rsidRPr="00C52B5C">
              <w:t>ing</w:t>
            </w:r>
            <w:r w:rsidR="00E87093" w:rsidRPr="00C52B5C">
              <w:t xml:space="preserve"> and air condition</w:t>
            </w:r>
            <w:r w:rsidR="009D3EFF" w:rsidRPr="00C52B5C">
              <w:t>ing</w:t>
            </w:r>
            <w:r w:rsidR="00E87093" w:rsidRPr="00C52B5C">
              <w:t>.</w:t>
            </w:r>
          </w:p>
          <w:p w14:paraId="370CB02A" w14:textId="141241D2" w:rsidR="00C10315" w:rsidRPr="00C52B5C" w:rsidRDefault="00C10315" w:rsidP="0094762D">
            <w:pPr>
              <w:spacing w:before="60" w:after="60"/>
              <w:jc w:val="left"/>
            </w:pPr>
            <w:r w:rsidRPr="00C52B5C">
              <w:t>Must be single pilot certified. ATGS will occupy Co-pilot seat.</w:t>
            </w:r>
          </w:p>
          <w:p w14:paraId="0D88F02B" w14:textId="77777777" w:rsidR="00E87093" w:rsidRPr="00C52B5C" w:rsidRDefault="00E87093" w:rsidP="0094762D">
            <w:pPr>
              <w:spacing w:before="60" w:after="60"/>
              <w:jc w:val="left"/>
            </w:pPr>
            <w:r w:rsidRPr="00C52B5C">
              <w:t>Insured seating for three (3) passengers which includes the right front seat located in the cockpit.</w:t>
            </w:r>
          </w:p>
          <w:p w14:paraId="59724F67" w14:textId="77777777" w:rsidR="00E87093" w:rsidRPr="00C52B5C" w:rsidRDefault="00E87093" w:rsidP="00770C90">
            <w:pPr>
              <w:spacing w:before="60" w:after="60"/>
              <w:jc w:val="left"/>
            </w:pPr>
            <w:r w:rsidRPr="00C52B5C">
              <w:t>Removable seats for cargo configuration.</w:t>
            </w:r>
          </w:p>
          <w:p w14:paraId="77C2DE19" w14:textId="7C934922" w:rsidR="00C92118" w:rsidRPr="00C52B5C" w:rsidRDefault="00C92118" w:rsidP="00770C90">
            <w:pPr>
              <w:spacing w:before="60" w:after="60"/>
              <w:jc w:val="left"/>
            </w:pPr>
            <w:r w:rsidRPr="00C52B5C">
              <w:t>No external obstructions within the field of regard, 9 o’clock to 3 o’clock, as viewed from the cockpit and minimal restrictions to outward visibility of the ground in level flight for the rear observers.</w:t>
            </w:r>
          </w:p>
          <w:p w14:paraId="78EB7B2D" w14:textId="6918D544" w:rsidR="00C92118" w:rsidRPr="00C52B5C" w:rsidRDefault="00C92118" w:rsidP="00770C90">
            <w:pPr>
              <w:spacing w:before="60" w:after="60"/>
              <w:jc w:val="left"/>
            </w:pPr>
            <w:r w:rsidRPr="00C52B5C">
              <w:t xml:space="preserve">Cruise airspeed </w:t>
            </w:r>
            <w:r w:rsidR="00555B00" w:rsidRPr="00C52B5C">
              <w:t xml:space="preserve">minimum </w:t>
            </w:r>
            <w:r w:rsidRPr="00C52B5C">
              <w:t>160 knots true airspeed at 8,000 feet pressure altitude</w:t>
            </w:r>
            <w:r w:rsidR="00A07111" w:rsidRPr="00C52B5C">
              <w:t>,</w:t>
            </w:r>
            <w:r w:rsidRPr="00C52B5C">
              <w:t xml:space="preserve"> ISA+20ºC. </w:t>
            </w:r>
          </w:p>
          <w:p w14:paraId="115CFB96" w14:textId="2E40C743" w:rsidR="00E87093" w:rsidRPr="00C52B5C" w:rsidRDefault="00E87093" w:rsidP="0094762D">
            <w:pPr>
              <w:spacing w:before="60" w:after="60"/>
              <w:jc w:val="left"/>
            </w:pPr>
            <w:r w:rsidRPr="00C52B5C">
              <w:t xml:space="preserve">Endurance of </w:t>
            </w:r>
            <w:r w:rsidR="00352259" w:rsidRPr="00C52B5C">
              <w:t>four (</w:t>
            </w:r>
            <w:r w:rsidRPr="00C52B5C">
              <w:t>4.0</w:t>
            </w:r>
            <w:r w:rsidR="00352259" w:rsidRPr="00C52B5C">
              <w:t>)</w:t>
            </w:r>
            <w:r w:rsidRPr="00C52B5C">
              <w:t xml:space="preserve"> hours of fuel </w:t>
            </w:r>
            <w:r w:rsidR="00751216" w:rsidRPr="00C52B5C">
              <w:t xml:space="preserve">plus </w:t>
            </w:r>
            <w:r w:rsidRPr="00C52B5C">
              <w:t xml:space="preserve">30-minute reserve </w:t>
            </w:r>
            <w:r w:rsidR="00337914" w:rsidRPr="00C52B5C">
              <w:t xml:space="preserve">with cruise power </w:t>
            </w:r>
            <w:r w:rsidRPr="00C52B5C">
              <w:t>at 8,000 feet pressure altitude and temperature ISA +20°C.</w:t>
            </w:r>
          </w:p>
          <w:p w14:paraId="0638F8F6" w14:textId="0640DABE" w:rsidR="00E87093" w:rsidRPr="00C52B5C" w:rsidRDefault="00E87093" w:rsidP="00524C3B">
            <w:pPr>
              <w:spacing w:before="60" w:after="60"/>
              <w:jc w:val="left"/>
            </w:pPr>
            <w:r w:rsidRPr="00C52B5C">
              <w:t>Payload of 900 pounds with fuel for 250 nautical mile flight, VFR fuel reserve, at 8,000 feet pressure altitude, temperature ISA+20°C, 200-pound pilot and 25-pound survival kit.</w:t>
            </w:r>
          </w:p>
        </w:tc>
      </w:tr>
      <w:tr w:rsidR="00AD0981" w:rsidRPr="00C52B5C" w14:paraId="5BF81685" w14:textId="77777777" w:rsidTr="00AD0981">
        <w:tc>
          <w:tcPr>
            <w:tcW w:w="5000" w:type="pct"/>
            <w:gridSpan w:val="4"/>
          </w:tcPr>
          <w:p w14:paraId="74B4ED14" w14:textId="659BCC0C" w:rsidR="00AD0981" w:rsidRPr="00C52B5C" w:rsidRDefault="009264D9" w:rsidP="00770C90">
            <w:pPr>
              <w:spacing w:before="60" w:after="60"/>
              <w:rPr>
                <w:b/>
                <w:bCs/>
                <w:u w:val="single"/>
              </w:rPr>
            </w:pPr>
            <w:r w:rsidRPr="00C52B5C">
              <w:rPr>
                <w:b/>
                <w:bCs/>
                <w:u w:val="single"/>
              </w:rPr>
              <w:t>Multi Engine Airplanes Only:</w:t>
            </w:r>
          </w:p>
        </w:tc>
      </w:tr>
      <w:tr w:rsidR="00AD0981" w:rsidRPr="00C52B5C" w14:paraId="578E57BD" w14:textId="77777777" w:rsidTr="00AD0981">
        <w:trPr>
          <w:gridBefore w:val="2"/>
          <w:wBefore w:w="293" w:type="pct"/>
        </w:trPr>
        <w:tc>
          <w:tcPr>
            <w:tcW w:w="4707" w:type="pct"/>
            <w:gridSpan w:val="2"/>
          </w:tcPr>
          <w:p w14:paraId="7088C48A" w14:textId="77777777" w:rsidR="006B2887" w:rsidRPr="00C52B5C" w:rsidRDefault="006B2887" w:rsidP="00770C90">
            <w:pPr>
              <w:spacing w:before="0" w:after="60"/>
            </w:pPr>
            <w:r w:rsidRPr="00C52B5C">
              <w:t xml:space="preserve">Cruise airspeed minimum 220 knots true airspeed at 8,000 feet pressure altitude, ISA+20ºC. </w:t>
            </w:r>
          </w:p>
          <w:p w14:paraId="49E8D705" w14:textId="77777777" w:rsidR="006B2887" w:rsidRPr="00C52B5C" w:rsidRDefault="006B2887" w:rsidP="00770C90">
            <w:pPr>
              <w:spacing w:before="0" w:after="60"/>
            </w:pPr>
            <w:r w:rsidRPr="00C52B5C">
              <w:t xml:space="preserve">Positive single engine rate of climb when equipped for this contract with a 200-pound pilot, one 220-pound observer, 4 hours of fuel plus a 30- minute reserve, at 5,000 feet pressure altitude, ISA+33º C. </w:t>
            </w:r>
          </w:p>
          <w:p w14:paraId="4074AFF0" w14:textId="048DC272" w:rsidR="00AD0981" w:rsidRPr="00C52B5C" w:rsidRDefault="006B2887" w:rsidP="00770C90">
            <w:pPr>
              <w:spacing w:before="60" w:after="60"/>
            </w:pPr>
            <w:r w:rsidRPr="00C52B5C">
              <w:t>Pressurized aircraft with environmental controls, heater and air conditioner.</w:t>
            </w:r>
          </w:p>
        </w:tc>
      </w:tr>
    </w:tbl>
    <w:p w14:paraId="3DF36035" w14:textId="77777777" w:rsidR="003E35BA" w:rsidRPr="00C52B5C" w:rsidRDefault="003E35BA" w:rsidP="003E35BA">
      <w:pPr>
        <w:tabs>
          <w:tab w:val="left" w:pos="3240"/>
        </w:tabs>
        <w:spacing w:before="120" w:after="120"/>
        <w:rPr>
          <w:b/>
          <w:bCs/>
        </w:rPr>
      </w:pPr>
      <w:r w:rsidRPr="00C52B5C">
        <w:rPr>
          <w:b/>
          <w:bCs/>
        </w:rPr>
        <w:br w:type="page"/>
      </w:r>
    </w:p>
    <w:p w14:paraId="66D40F8B" w14:textId="789683D7" w:rsidR="009034C7" w:rsidRPr="00C52B5C" w:rsidRDefault="00EE4E42" w:rsidP="00FF4185">
      <w:pPr>
        <w:pStyle w:val="Heading2"/>
        <w:rPr>
          <w:bCs/>
        </w:rPr>
      </w:pPr>
      <w:bookmarkStart w:id="3" w:name="_Toc226966009"/>
      <w:r w:rsidRPr="00C52B5C">
        <w:rPr>
          <w:bCs/>
        </w:rPr>
        <w:lastRenderedPageBreak/>
        <w:t xml:space="preserve">A1.2 </w:t>
      </w:r>
      <w:r w:rsidR="009C2BB8" w:rsidRPr="00C52B5C">
        <w:rPr>
          <w:bCs/>
        </w:rPr>
        <w:t>Exclusive Use Aircraft</w:t>
      </w:r>
      <w:bookmarkEnd w:id="3"/>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FE0769" w:rsidRPr="00C52B5C" w14:paraId="3780C47F" w14:textId="77777777" w:rsidTr="00C52B5C">
        <w:tc>
          <w:tcPr>
            <w:tcW w:w="5000" w:type="pct"/>
          </w:tcPr>
          <w:p w14:paraId="3FFF12CB" w14:textId="5F69B98C" w:rsidR="00FE0769" w:rsidRPr="00C52B5C" w:rsidRDefault="00FE0769">
            <w:pPr>
              <w:spacing w:before="60" w:after="60"/>
              <w:rPr>
                <w:b/>
                <w:bCs/>
              </w:rPr>
            </w:pPr>
            <w:r w:rsidRPr="00C52B5C">
              <w:rPr>
                <w:b/>
                <w:u w:val="single"/>
              </w:rPr>
              <w:t>Minimum Aircraft Requirements:</w:t>
            </w:r>
          </w:p>
        </w:tc>
      </w:tr>
      <w:tr w:rsidR="0030113C" w:rsidRPr="00C52B5C" w14:paraId="18A2D46B" w14:textId="77777777" w:rsidTr="00C52B5C">
        <w:tc>
          <w:tcPr>
            <w:tcW w:w="5000" w:type="pct"/>
          </w:tcPr>
          <w:p w14:paraId="4A255BA0" w14:textId="77777777" w:rsidR="0030113C" w:rsidRPr="00C52B5C" w:rsidRDefault="0030113C">
            <w:pPr>
              <w:spacing w:before="60" w:after="60"/>
              <w:jc w:val="left"/>
            </w:pPr>
            <w:r w:rsidRPr="00C52B5C">
              <w:t>Must have a Standard Airworthiness Certificate.</w:t>
            </w:r>
          </w:p>
          <w:p w14:paraId="1638EE22" w14:textId="77777777" w:rsidR="0030113C" w:rsidRPr="00C52B5C" w:rsidRDefault="0030113C">
            <w:pPr>
              <w:spacing w:before="60" w:after="60"/>
              <w:jc w:val="left"/>
            </w:pPr>
            <w:r w:rsidRPr="00C52B5C">
              <w:t xml:space="preserve">Aircraft certified under 14 Code of Federal Regulations (CFR) Part 23 or Part 25 </w:t>
            </w:r>
            <w:r w:rsidRPr="00C52B5C" w:rsidDel="00777B1A">
              <w:t>(</w:t>
            </w:r>
            <w:r w:rsidRPr="00C52B5C" w:rsidDel="005D0B73">
              <w:t>or Civil Aviation Regulation (CAR) 3</w:t>
            </w:r>
            <w:r w:rsidRPr="00C52B5C" w:rsidDel="00777B1A">
              <w:t xml:space="preserve"> as applicable).</w:t>
            </w:r>
          </w:p>
          <w:p w14:paraId="21143C23" w14:textId="77777777" w:rsidR="0030113C" w:rsidRPr="00C52B5C" w:rsidRDefault="0030113C">
            <w:pPr>
              <w:spacing w:before="60" w:after="60"/>
              <w:jc w:val="left"/>
            </w:pPr>
            <w:r w:rsidRPr="00C52B5C">
              <w:t>An aircraft make and model for which engineering and logistical support, for continued airworthiness, is provided from the current type certificate holder or supplemental type certificate holder.</w:t>
            </w:r>
          </w:p>
          <w:p w14:paraId="2053BD85" w14:textId="77777777" w:rsidR="0030113C" w:rsidRPr="00C52B5C" w:rsidRDefault="0030113C">
            <w:pPr>
              <w:spacing w:before="60" w:after="60"/>
              <w:jc w:val="left"/>
            </w:pPr>
            <w:r w:rsidRPr="00C52B5C">
              <w:t>Certified for VFR/IFR, Day/Night; Known Ice.</w:t>
            </w:r>
          </w:p>
          <w:p w14:paraId="06145556" w14:textId="77777777" w:rsidR="0030113C" w:rsidRPr="00C52B5C" w:rsidRDefault="0030113C">
            <w:pPr>
              <w:spacing w:before="60" w:after="60"/>
              <w:jc w:val="left"/>
            </w:pPr>
            <w:r w:rsidRPr="00C52B5C">
              <w:t>Must be single pilot certified. ATGS will occupy Co-pilot seat.</w:t>
            </w:r>
          </w:p>
          <w:p w14:paraId="551A68BB" w14:textId="77777777" w:rsidR="0030113C" w:rsidRPr="00C52B5C" w:rsidRDefault="0030113C">
            <w:pPr>
              <w:spacing w:before="60" w:after="60"/>
              <w:jc w:val="left"/>
            </w:pPr>
            <w:r w:rsidRPr="00C52B5C">
              <w:t>Insured seating for three (3) passengers which includes the right front seat located in the cockpit.</w:t>
            </w:r>
          </w:p>
          <w:p w14:paraId="7130B961" w14:textId="77777777" w:rsidR="0030113C" w:rsidRPr="00C52B5C" w:rsidRDefault="0030113C">
            <w:pPr>
              <w:spacing w:before="60" w:after="60"/>
              <w:jc w:val="left"/>
            </w:pPr>
            <w:r w:rsidRPr="00C52B5C">
              <w:t>Removable seats for cargo configuration.</w:t>
            </w:r>
          </w:p>
          <w:p w14:paraId="7544AA35" w14:textId="77777777" w:rsidR="0030113C" w:rsidRPr="00C52B5C" w:rsidRDefault="0030113C">
            <w:pPr>
              <w:spacing w:before="60" w:after="60"/>
              <w:jc w:val="left"/>
            </w:pPr>
            <w:r w:rsidRPr="00C52B5C">
              <w:t>No external obstructions within the field of regard, 9 o’clock to 3 o’clock, as viewed from the cockpit and minimal restrictions to outward visibility of the ground in level flight for the rear observers.</w:t>
            </w:r>
          </w:p>
          <w:p w14:paraId="6642A9B7" w14:textId="5BE55020" w:rsidR="0030113C" w:rsidRPr="00C52B5C" w:rsidRDefault="0030113C">
            <w:pPr>
              <w:spacing w:before="60" w:after="60"/>
              <w:jc w:val="left"/>
            </w:pPr>
            <w:r w:rsidRPr="00C52B5C">
              <w:t xml:space="preserve">Cruise airspeed minimum 220 knots true airspeed at 8,000 feet pressure altitude, ISA+20ºC. </w:t>
            </w:r>
          </w:p>
          <w:p w14:paraId="2675B211" w14:textId="77777777" w:rsidR="0030113C" w:rsidRPr="00C52B5C" w:rsidRDefault="0030113C">
            <w:pPr>
              <w:spacing w:before="60" w:after="60"/>
              <w:jc w:val="left"/>
            </w:pPr>
            <w:r w:rsidRPr="00C52B5C">
              <w:t>Endurance of four (4.0) hours of fuel plus 30-minute reserve with cruise power at 8,000 feet pressure altitude and temperature ISA +20°C.</w:t>
            </w:r>
          </w:p>
          <w:p w14:paraId="039F4F79" w14:textId="77777777" w:rsidR="0030113C" w:rsidRPr="00C52B5C" w:rsidRDefault="0030113C">
            <w:pPr>
              <w:spacing w:before="60" w:after="60"/>
              <w:jc w:val="left"/>
            </w:pPr>
            <w:r w:rsidRPr="00C52B5C">
              <w:t>Payload of 900 pounds with fuel for 250 nautical mile flight, VFR fuel reserve, at 8,000 feet pressure altitude, temperature ISA+20°C, 200-pound pilot and 25-pound survival kit.</w:t>
            </w:r>
          </w:p>
          <w:p w14:paraId="0C3CEED3" w14:textId="6673137F" w:rsidR="006727B7" w:rsidRPr="00C52B5C" w:rsidRDefault="006727B7">
            <w:pPr>
              <w:spacing w:before="60" w:after="60"/>
              <w:jc w:val="left"/>
            </w:pPr>
            <w:r w:rsidRPr="00C52B5C">
              <w:t>Pressurized aircraft with environmental controls, heater and air conditioner.</w:t>
            </w:r>
          </w:p>
        </w:tc>
      </w:tr>
      <w:tr w:rsidR="0030113C" w:rsidRPr="00C52B5C" w14:paraId="761EE1DA" w14:textId="77777777">
        <w:tc>
          <w:tcPr>
            <w:tcW w:w="5000" w:type="pct"/>
          </w:tcPr>
          <w:p w14:paraId="39BBD674" w14:textId="0879B3DD" w:rsidR="0030113C" w:rsidRPr="00C52B5C" w:rsidRDefault="008455F9">
            <w:pPr>
              <w:spacing w:before="60" w:after="60"/>
              <w:rPr>
                <w:b/>
                <w:bCs/>
                <w:u w:val="single"/>
              </w:rPr>
            </w:pPr>
            <w:r w:rsidRPr="00C52B5C">
              <w:rPr>
                <w:b/>
                <w:bCs/>
                <w:u w:val="single"/>
              </w:rPr>
              <w:t>Multi-Engine Airplanes Only:</w:t>
            </w:r>
          </w:p>
        </w:tc>
      </w:tr>
      <w:tr w:rsidR="0030113C" w:rsidRPr="00C52B5C" w14:paraId="74C37CCC" w14:textId="77777777" w:rsidTr="00C52B5C">
        <w:tc>
          <w:tcPr>
            <w:tcW w:w="5000" w:type="pct"/>
          </w:tcPr>
          <w:p w14:paraId="7FF85435" w14:textId="3CCA7A08" w:rsidR="0030113C" w:rsidRPr="00C52B5C" w:rsidRDefault="0030113C" w:rsidP="00C52B5C">
            <w:pPr>
              <w:spacing w:before="0" w:after="60"/>
            </w:pPr>
            <w:r w:rsidRPr="00C52B5C">
              <w:t xml:space="preserve">Positive single engine rate of climb when equipped for this contract with a 200-pound pilot, one 220-pound observer, 4 hours of fuel plus a 30- minute reserve, at 5,000 feet pressure altitude, ISA+33º C. </w:t>
            </w:r>
          </w:p>
        </w:tc>
      </w:tr>
    </w:tbl>
    <w:p w14:paraId="35BDA8BA" w14:textId="3EB85C0C" w:rsidR="006B2887" w:rsidRPr="00C52B5C" w:rsidRDefault="00F378A5" w:rsidP="00770C90">
      <w:pPr>
        <w:pStyle w:val="Heading2"/>
      </w:pPr>
      <w:bookmarkStart w:id="4" w:name="_Toc226966010"/>
      <w:r w:rsidRPr="00C52B5C">
        <w:t>A1.</w:t>
      </w:r>
      <w:r w:rsidR="003B5507" w:rsidRPr="00C52B5C">
        <w:t>3</w:t>
      </w:r>
      <w:r w:rsidRPr="00C52B5C">
        <w:t xml:space="preserve"> </w:t>
      </w:r>
      <w:r w:rsidRPr="00C52B5C">
        <w:rPr>
          <w:u w:val="single"/>
        </w:rPr>
        <w:t>Exclusive Use Aircraft</w:t>
      </w:r>
      <w:r w:rsidR="009537C1" w:rsidRPr="00C52B5C">
        <w:rPr>
          <w:u w:val="single"/>
        </w:rPr>
        <w:t xml:space="preserve"> Locations</w:t>
      </w:r>
      <w:r w:rsidR="00421A22" w:rsidRPr="00C52B5C">
        <w:rPr>
          <w:u w:val="single"/>
        </w:rPr>
        <w:t xml:space="preserve"> with</w:t>
      </w:r>
      <w:r w:rsidR="003B5507" w:rsidRPr="00C52B5C">
        <w:rPr>
          <w:u w:val="single"/>
        </w:rPr>
        <w:t xml:space="preserve"> Specific Requirements:</w:t>
      </w:r>
      <w:bookmarkEnd w:id="4"/>
    </w:p>
    <w:p w14:paraId="79A5724B" w14:textId="4C9892D7" w:rsidR="00081BA9" w:rsidRPr="00C52B5C" w:rsidRDefault="00081BA9" w:rsidP="00C52B5C">
      <w:pPr>
        <w:spacing w:before="0" w:after="60"/>
        <w:jc w:val="both"/>
        <w:rPr>
          <w:rFonts w:eastAsia="Times New Roman"/>
          <w:b/>
          <w:bCs/>
          <w:szCs w:val="20"/>
          <w14:ligatures w14:val="none"/>
        </w:rPr>
      </w:pPr>
      <w:r w:rsidRPr="00C52B5C">
        <w:rPr>
          <w:rFonts w:eastAsia="Times New Roman"/>
          <w:b/>
          <w:bCs/>
          <w:szCs w:val="20"/>
          <w14:ligatures w14:val="none"/>
        </w:rPr>
        <w:t>Pocatello, ID:</w:t>
      </w:r>
    </w:p>
    <w:p w14:paraId="5B1E9191" w14:textId="5F60EFF4" w:rsidR="00081BA9" w:rsidRPr="00C52B5C" w:rsidRDefault="00081BA9">
      <w:pPr>
        <w:spacing w:before="0" w:after="60"/>
        <w:ind w:left="720"/>
        <w:jc w:val="both"/>
        <w:rPr>
          <w:rFonts w:eastAsia="Times New Roman"/>
          <w:szCs w:val="20"/>
          <w14:ligatures w14:val="none"/>
        </w:rPr>
      </w:pPr>
      <w:r w:rsidRPr="00C52B5C">
        <w:rPr>
          <w:rFonts w:eastAsia="Times New Roman"/>
          <w:szCs w:val="20"/>
          <w14:ligatures w14:val="none"/>
        </w:rPr>
        <w:t>Must meet the aircraft requirements of section A1.</w:t>
      </w:r>
      <w:r w:rsidR="007E42FD" w:rsidRPr="00C52B5C">
        <w:rPr>
          <w:rFonts w:eastAsia="Times New Roman"/>
          <w:szCs w:val="20"/>
          <w14:ligatures w14:val="none"/>
        </w:rPr>
        <w:t xml:space="preserve">1 </w:t>
      </w:r>
      <w:r w:rsidR="00591ECA" w:rsidRPr="00C52B5C">
        <w:rPr>
          <w:rFonts w:eastAsia="Times New Roman"/>
          <w:szCs w:val="20"/>
          <w14:ligatures w14:val="none"/>
        </w:rPr>
        <w:t xml:space="preserve">Multi or single engine airplanes </w:t>
      </w:r>
      <w:r w:rsidRPr="00C52B5C">
        <w:rPr>
          <w:rFonts w:eastAsia="Times New Roman"/>
          <w:szCs w:val="20"/>
          <w14:ligatures w14:val="none"/>
        </w:rPr>
        <w:t>plus</w:t>
      </w:r>
      <w:r w:rsidR="007E42FD" w:rsidRPr="00C52B5C">
        <w:rPr>
          <w:rFonts w:eastAsia="Times New Roman"/>
          <w:szCs w:val="20"/>
          <w14:ligatures w14:val="none"/>
        </w:rPr>
        <w:t>:</w:t>
      </w:r>
    </w:p>
    <w:p w14:paraId="69B127FE" w14:textId="50C10EA9" w:rsidR="007E42FD" w:rsidRPr="00C52B5C" w:rsidRDefault="007E42FD">
      <w:pPr>
        <w:spacing w:before="0" w:after="60"/>
        <w:ind w:left="720"/>
        <w:jc w:val="both"/>
      </w:pPr>
      <w:r w:rsidRPr="00C52B5C">
        <w:t>Aircraft must be certified under 14 Code of Federal Regulations (CFR) Part 23 or Part 25.</w:t>
      </w:r>
    </w:p>
    <w:p w14:paraId="08A5AC36" w14:textId="11C29502" w:rsidR="003A51E8" w:rsidRPr="00C52B5C" w:rsidRDefault="003A51E8">
      <w:pPr>
        <w:spacing w:before="0" w:after="60"/>
        <w:ind w:left="720"/>
        <w:jc w:val="both"/>
      </w:pPr>
      <w:r w:rsidRPr="00C52B5C">
        <w:t>Must be pressurized.</w:t>
      </w:r>
    </w:p>
    <w:p w14:paraId="4508D387" w14:textId="75B954E3" w:rsidR="008F6C5C" w:rsidRPr="00C52B5C" w:rsidRDefault="006C0F45" w:rsidP="00C52B5C">
      <w:pPr>
        <w:spacing w:before="0" w:after="60"/>
        <w:ind w:left="720"/>
        <w:jc w:val="both"/>
        <w:rPr>
          <w:rFonts w:eastAsia="Times New Roman"/>
          <w:szCs w:val="20"/>
          <w14:ligatures w14:val="none"/>
        </w:rPr>
      </w:pPr>
      <w:r w:rsidRPr="00C52B5C">
        <w:t>Single</w:t>
      </w:r>
      <w:r w:rsidR="008F6C5C" w:rsidRPr="00C52B5C">
        <w:t xml:space="preserve"> engine airplanes</w:t>
      </w:r>
      <w:r w:rsidRPr="00C52B5C">
        <w:t xml:space="preserve"> minimum</w:t>
      </w:r>
      <w:r w:rsidR="008F6C5C" w:rsidRPr="00C52B5C">
        <w:t xml:space="preserve"> </w:t>
      </w:r>
      <w:r w:rsidRPr="00C52B5C">
        <w:t>220 knots true airspeed 8,000 feet pressure altitude, ISA+20ºC.</w:t>
      </w:r>
    </w:p>
    <w:p w14:paraId="680504F6" w14:textId="04F2143E" w:rsidR="00081BA9" w:rsidRPr="00C52B5C" w:rsidRDefault="00081BA9" w:rsidP="00C52B5C">
      <w:pPr>
        <w:spacing w:before="0" w:after="60"/>
        <w:jc w:val="both"/>
        <w:rPr>
          <w:rFonts w:eastAsia="Times New Roman"/>
          <w:b/>
          <w:bCs/>
          <w:szCs w:val="20"/>
          <w14:ligatures w14:val="none"/>
        </w:rPr>
      </w:pPr>
      <w:r w:rsidRPr="00C52B5C">
        <w:rPr>
          <w:rFonts w:eastAsia="Times New Roman"/>
          <w:b/>
          <w:bCs/>
          <w:szCs w:val="20"/>
          <w14:ligatures w14:val="none"/>
        </w:rPr>
        <w:t>Grand Junction, CO</w:t>
      </w:r>
    </w:p>
    <w:p w14:paraId="7F16CE79" w14:textId="77777777" w:rsidR="008C4D06" w:rsidRPr="00C52B5C" w:rsidRDefault="008C4D06" w:rsidP="008C4D06">
      <w:pPr>
        <w:spacing w:before="0" w:after="60"/>
        <w:ind w:left="720"/>
        <w:jc w:val="both"/>
        <w:rPr>
          <w:rFonts w:eastAsia="Times New Roman"/>
          <w:szCs w:val="20"/>
          <w14:ligatures w14:val="none"/>
        </w:rPr>
      </w:pPr>
      <w:r w:rsidRPr="00C52B5C">
        <w:rPr>
          <w:rFonts w:eastAsia="Times New Roman"/>
          <w:szCs w:val="20"/>
          <w14:ligatures w14:val="none"/>
        </w:rPr>
        <w:t>Must meet the aircraft requirements of section A1.1 Multi or single engine airplanes plus:</w:t>
      </w:r>
    </w:p>
    <w:p w14:paraId="28FBE91A" w14:textId="77777777" w:rsidR="008C4D06" w:rsidRPr="00C52B5C" w:rsidRDefault="008C4D06" w:rsidP="008C4D06">
      <w:pPr>
        <w:spacing w:before="0" w:after="60"/>
        <w:ind w:left="720"/>
        <w:jc w:val="both"/>
      </w:pPr>
      <w:r w:rsidRPr="00C52B5C">
        <w:t>Aircraft must be certified under 14 Code of Federal Regulations (CFR) Part 23 or Part 25.</w:t>
      </w:r>
    </w:p>
    <w:p w14:paraId="632A48B5" w14:textId="77777777" w:rsidR="008C4D06" w:rsidRPr="00C52B5C" w:rsidRDefault="008C4D06" w:rsidP="008C4D06">
      <w:pPr>
        <w:spacing w:before="0" w:after="60"/>
        <w:ind w:left="720"/>
        <w:jc w:val="both"/>
      </w:pPr>
      <w:r w:rsidRPr="00C52B5C">
        <w:t>Must be pressurized.</w:t>
      </w:r>
    </w:p>
    <w:p w14:paraId="683445C8" w14:textId="77777777" w:rsidR="008C4D06" w:rsidRPr="00C52B5C" w:rsidRDefault="008C4D06" w:rsidP="008C4D06">
      <w:pPr>
        <w:spacing w:before="0" w:after="60"/>
        <w:ind w:left="720"/>
        <w:jc w:val="both"/>
        <w:rPr>
          <w:rFonts w:eastAsia="Times New Roman"/>
          <w:szCs w:val="20"/>
          <w14:ligatures w14:val="none"/>
        </w:rPr>
      </w:pPr>
      <w:r w:rsidRPr="00C52B5C">
        <w:t>Single engine airplanes minimum 220 knots true airspeed 8,000 feet pressure altitude, ISA+20ºC.</w:t>
      </w:r>
    </w:p>
    <w:p w14:paraId="30DBF529" w14:textId="50B5499A" w:rsidR="00081BA9" w:rsidRPr="00C52B5C" w:rsidRDefault="00081BA9" w:rsidP="00C52B5C">
      <w:pPr>
        <w:spacing w:before="0" w:after="60"/>
        <w:jc w:val="both"/>
        <w:rPr>
          <w:rFonts w:eastAsia="Times New Roman"/>
          <w:b/>
          <w:bCs/>
          <w:szCs w:val="20"/>
          <w14:ligatures w14:val="none"/>
        </w:rPr>
      </w:pPr>
      <w:r w:rsidRPr="00C52B5C">
        <w:rPr>
          <w:rFonts w:eastAsia="Times New Roman"/>
          <w:b/>
          <w:bCs/>
          <w:szCs w:val="20"/>
          <w14:ligatures w14:val="none"/>
        </w:rPr>
        <w:t>All of Alaska:</w:t>
      </w:r>
    </w:p>
    <w:p w14:paraId="108B3123" w14:textId="77777777" w:rsidR="008C4D06" w:rsidRPr="00C52B5C" w:rsidRDefault="008C4D06" w:rsidP="008C4D06">
      <w:pPr>
        <w:spacing w:before="0" w:after="60"/>
        <w:ind w:left="720"/>
        <w:jc w:val="both"/>
        <w:rPr>
          <w:rFonts w:eastAsia="Times New Roman"/>
          <w:szCs w:val="20"/>
          <w14:ligatures w14:val="none"/>
        </w:rPr>
      </w:pPr>
      <w:r w:rsidRPr="00C52B5C">
        <w:rPr>
          <w:rFonts w:eastAsia="Times New Roman"/>
          <w:szCs w:val="20"/>
          <w14:ligatures w14:val="none"/>
        </w:rPr>
        <w:t>Must meet the aircraft requirements of section A1.1 Multi or single engine airplanes plus:</w:t>
      </w:r>
    </w:p>
    <w:p w14:paraId="46E8BD78" w14:textId="77777777" w:rsidR="008C4D06" w:rsidRPr="00C52B5C" w:rsidRDefault="008C4D06" w:rsidP="008C4D06">
      <w:pPr>
        <w:spacing w:before="0" w:after="60"/>
        <w:ind w:left="720"/>
        <w:jc w:val="both"/>
      </w:pPr>
      <w:r w:rsidRPr="00C52B5C">
        <w:t>Aircraft must be certified under 14 Code of Federal Regulations (CFR) Part 23 or Part 25.</w:t>
      </w:r>
    </w:p>
    <w:p w14:paraId="69B96F72" w14:textId="77777777" w:rsidR="008C4D06" w:rsidRPr="00C52B5C" w:rsidRDefault="008C4D06" w:rsidP="008C4D06">
      <w:pPr>
        <w:spacing w:before="0" w:after="60"/>
        <w:ind w:left="720"/>
        <w:jc w:val="both"/>
      </w:pPr>
      <w:r w:rsidRPr="00C52B5C">
        <w:t>Must be pressurized.</w:t>
      </w:r>
    </w:p>
    <w:p w14:paraId="09F553DD" w14:textId="77777777" w:rsidR="008C4D06" w:rsidRPr="00C52B5C" w:rsidRDefault="008C4D06" w:rsidP="008C4D06">
      <w:pPr>
        <w:spacing w:before="0" w:after="60"/>
        <w:ind w:left="720"/>
        <w:jc w:val="both"/>
        <w:rPr>
          <w:rFonts w:eastAsia="Times New Roman"/>
          <w:szCs w:val="20"/>
          <w14:ligatures w14:val="none"/>
        </w:rPr>
      </w:pPr>
      <w:r w:rsidRPr="00C52B5C">
        <w:t>Single engine airplanes minimum 220 knots true airspeed 8,000 feet pressure altitude, ISA+20ºC.</w:t>
      </w:r>
    </w:p>
    <w:p w14:paraId="118B5F20" w14:textId="77777777" w:rsidR="006B2887" w:rsidRPr="00C52B5C" w:rsidRDefault="006B2887" w:rsidP="00770C90">
      <w:pPr>
        <w:spacing w:before="0" w:after="0"/>
        <w:rPr>
          <w:rFonts w:eastAsiaTheme="majorEastAsia" w:cstheme="majorBidi"/>
          <w:b/>
          <w:bCs/>
          <w:caps/>
          <w:szCs w:val="32"/>
          <w:u w:val="single"/>
        </w:rPr>
      </w:pPr>
      <w:r w:rsidRPr="00C52B5C">
        <w:rPr>
          <w:bCs/>
          <w:u w:val="single"/>
        </w:rPr>
        <w:br w:type="page"/>
      </w:r>
    </w:p>
    <w:p w14:paraId="4216AD53" w14:textId="268CE4BD" w:rsidR="00822D90" w:rsidRPr="00C52B5C" w:rsidRDefault="00377E19" w:rsidP="00770C90">
      <w:pPr>
        <w:pStyle w:val="Heading1"/>
        <w:rPr>
          <w:u w:val="single"/>
        </w:rPr>
      </w:pPr>
      <w:bookmarkStart w:id="5" w:name="_Toc226966011"/>
      <w:r w:rsidRPr="00C52B5C">
        <w:rPr>
          <w:u w:val="single"/>
        </w:rPr>
        <w:lastRenderedPageBreak/>
        <w:t>A2.1 PRICING SCHEDULES</w:t>
      </w:r>
      <w:bookmarkEnd w:id="5"/>
    </w:p>
    <w:p w14:paraId="5BD39D8D" w14:textId="1F026F77" w:rsidR="00377E19" w:rsidRPr="00C52B5C" w:rsidRDefault="00822D90" w:rsidP="00770C90">
      <w:pPr>
        <w:rPr>
          <w:b/>
          <w:bCs/>
        </w:rPr>
      </w:pPr>
      <w:r w:rsidRPr="00C52B5C">
        <w:rPr>
          <w:b/>
          <w:bCs/>
        </w:rPr>
        <w:t>Notes</w:t>
      </w:r>
    </w:p>
    <w:p w14:paraId="60500363" w14:textId="77777777" w:rsidR="00377E19" w:rsidRPr="00C52B5C" w:rsidRDefault="00377E19" w:rsidP="00770C90">
      <w:pPr>
        <w:pStyle w:val="ListParagraph"/>
      </w:pPr>
      <w:r w:rsidRPr="00C52B5C">
        <w:t>The name and location correspond with the name and location entered on the SF1449 and the 14 CFR 135 holder’s name and operating location(s) as established by the certificate holder, NOT the location of any one aircraft. (Remittance address information different than that entered on the SF1449 form should be included on the “Offeror’s Miscellaneous Information” information page included in Section E.)</w:t>
      </w:r>
    </w:p>
    <w:p w14:paraId="789ECCA5" w14:textId="773F09A7" w:rsidR="00377E19" w:rsidRPr="00C52B5C" w:rsidRDefault="00377E19" w:rsidP="00770C90">
      <w:pPr>
        <w:pStyle w:val="ListParagraph"/>
      </w:pPr>
      <w:r w:rsidRPr="00C52B5C">
        <w:t>A Geographic Area Coordinating Center (GACC) that corresponds to the OFFEROR’S OPERATING BASE LOCATION is included on the pricing schedules. Conflicts between the offerors principle base location and the GACC entered will be resolved by the Contracting Officer (CO) through communications with the offeror. Any corrections will be included in the awarded contract. (Offerors that have more than one principal base of operations, may identify such locations for an item, however, a separate aircraft must be available at each location identified.</w:t>
      </w:r>
    </w:p>
    <w:p w14:paraId="15FD6AF1" w14:textId="0FD56376" w:rsidR="00144A05" w:rsidRPr="00C52B5C" w:rsidRDefault="00377E19" w:rsidP="00770C90">
      <w:pPr>
        <w:pStyle w:val="ListParagraph"/>
      </w:pPr>
      <w:r w:rsidRPr="00C52B5C">
        <w:t xml:space="preserve">The applicable make and model of the aircraft being offered along with a daily availability and flight rate for all </w:t>
      </w:r>
      <w:r w:rsidR="00FE79AE" w:rsidRPr="00C52B5C">
        <w:t xml:space="preserve">contract </w:t>
      </w:r>
      <w:r w:rsidRPr="00C52B5C">
        <w:t>years is included in the pricing schedules. The individual FAA registration number(s) of each aircraft where identified is included on the pricing schedules.</w:t>
      </w:r>
    </w:p>
    <w:p w14:paraId="366AFE17" w14:textId="517F26B9" w:rsidR="00377E19" w:rsidRPr="00C52B5C" w:rsidRDefault="00377E19" w:rsidP="00770C90">
      <w:pPr>
        <w:pStyle w:val="ListParagraph"/>
      </w:pPr>
      <w:r w:rsidRPr="00C52B5C">
        <w:t>The Schedule of Items pricing pages included in this document and that are awarded are hereby made a part of the subsequent individual conformed contract.</w:t>
      </w:r>
    </w:p>
    <w:p w14:paraId="2FFE7351" w14:textId="44BED6DF" w:rsidR="00AC6E4E" w:rsidRPr="00C52B5C" w:rsidRDefault="00AC6E4E" w:rsidP="00770C90">
      <w:r w:rsidRPr="00C52B5C">
        <w:rPr>
          <w:noProof/>
        </w:rPr>
        <w:drawing>
          <wp:anchor distT="0" distB="0" distL="114300" distR="114300" simplePos="0" relativeHeight="251658243" behindDoc="0" locked="0" layoutInCell="1" allowOverlap="1" wp14:anchorId="68460073" wp14:editId="68224A93">
            <wp:simplePos x="0" y="0"/>
            <wp:positionH relativeFrom="column">
              <wp:posOffset>191069</wp:posOffset>
            </wp:positionH>
            <wp:positionV relativeFrom="paragraph">
              <wp:posOffset>299085</wp:posOffset>
            </wp:positionV>
            <wp:extent cx="5657849" cy="3762374"/>
            <wp:effectExtent l="0" t="0" r="635" b="0"/>
            <wp:wrapTopAndBottom/>
            <wp:docPr id="560255012" name="Image 149" descr="Map"/>
            <wp:cNvGraphicFramePr/>
            <a:graphic xmlns:a="http://schemas.openxmlformats.org/drawingml/2006/main">
              <a:graphicData uri="http://schemas.openxmlformats.org/drawingml/2006/picture">
                <pic:pic xmlns:pic="http://schemas.openxmlformats.org/drawingml/2006/picture">
                  <pic:nvPicPr>
                    <pic:cNvPr id="560255012" name="Image 149" descr="Map"/>
                    <pic:cNvPicPr/>
                  </pic:nvPicPr>
                  <pic:blipFill>
                    <a:blip r:embed="rId17" cstate="print"/>
                    <a:stretch>
                      <a:fillRect/>
                    </a:stretch>
                  </pic:blipFill>
                  <pic:spPr>
                    <a:xfrm>
                      <a:off x="0" y="0"/>
                      <a:ext cx="5657849" cy="3762374"/>
                    </a:xfrm>
                    <a:prstGeom prst="rect">
                      <a:avLst/>
                    </a:prstGeom>
                  </pic:spPr>
                </pic:pic>
              </a:graphicData>
            </a:graphic>
          </wp:anchor>
        </w:drawing>
      </w:r>
    </w:p>
    <w:p w14:paraId="7BAF5477" w14:textId="77777777" w:rsidR="00337F1C" w:rsidRPr="00C52B5C" w:rsidRDefault="00337F1C" w:rsidP="00770C90">
      <w:pPr>
        <w:spacing w:before="0" w:after="0"/>
        <w:rPr>
          <w:b/>
          <w:bCs/>
        </w:rPr>
      </w:pPr>
      <w:r w:rsidRPr="00C52B5C">
        <w:rPr>
          <w:b/>
          <w:bCs/>
        </w:rPr>
        <w:br w:type="page"/>
      </w:r>
    </w:p>
    <w:p w14:paraId="495D514A" w14:textId="77777777" w:rsidR="001B2AE0" w:rsidRPr="00C52B5C" w:rsidRDefault="00211798" w:rsidP="00770C90">
      <w:pPr>
        <w:pStyle w:val="Heading2"/>
      </w:pPr>
      <w:bookmarkStart w:id="6" w:name="_Toc226966012"/>
      <w:r w:rsidRPr="00C52B5C">
        <w:lastRenderedPageBreak/>
        <w:t xml:space="preserve">A2 </w:t>
      </w:r>
      <w:r w:rsidR="006F35C7" w:rsidRPr="00C52B5C">
        <w:t xml:space="preserve">Aircraft and Price </w:t>
      </w:r>
      <w:r w:rsidRPr="00C52B5C">
        <w:t>Schedule</w:t>
      </w:r>
      <w:r w:rsidR="00124F25" w:rsidRPr="00C52B5C">
        <w:t xml:space="preserve"> (See </w:t>
      </w:r>
      <w:r w:rsidR="002C5C0C" w:rsidRPr="00C52B5C">
        <w:t>Attachment X)</w:t>
      </w:r>
      <w:bookmarkEnd w:id="6"/>
    </w:p>
    <w:p w14:paraId="2B386E1C" w14:textId="64E53CE0" w:rsidR="00211798" w:rsidRPr="00C52B5C" w:rsidRDefault="00211798" w:rsidP="00770C90">
      <w:pPr>
        <w:jc w:val="center"/>
      </w:pPr>
      <w:r w:rsidRPr="00C52B5C">
        <w:t>THE ADDITIONAL PAY ITEMS SHOWN BELOW APPLY TO ALL LINE ITEMS ABOVE</w:t>
      </w: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2240"/>
        <w:gridCol w:w="789"/>
        <w:gridCol w:w="822"/>
        <w:gridCol w:w="332"/>
        <w:gridCol w:w="1839"/>
        <w:gridCol w:w="839"/>
        <w:gridCol w:w="1389"/>
      </w:tblGrid>
      <w:tr w:rsidR="00C83D0D" w:rsidRPr="00C52B5C" w14:paraId="42380B4F" w14:textId="77777777" w:rsidTr="005373FE">
        <w:trPr>
          <w:cantSplit/>
          <w:trHeight w:val="132"/>
          <w:jc w:val="center"/>
        </w:trPr>
        <w:tc>
          <w:tcPr>
            <w:tcW w:w="0" w:type="auto"/>
            <w:gridSpan w:val="4"/>
            <w:tcBorders>
              <w:top w:val="single" w:sz="8" w:space="0" w:color="auto"/>
              <w:left w:val="nil"/>
              <w:bottom w:val="single" w:sz="4" w:space="0" w:color="auto"/>
              <w:right w:val="single" w:sz="8" w:space="0" w:color="auto"/>
            </w:tcBorders>
          </w:tcPr>
          <w:p w14:paraId="1CA0FCD7" w14:textId="77777777" w:rsidR="00C83D0D" w:rsidRPr="00C52B5C" w:rsidRDefault="00C83D0D" w:rsidP="00770C90">
            <w:pPr>
              <w:spacing w:before="120" w:after="120"/>
              <w:jc w:val="center"/>
              <w:rPr>
                <w:b/>
              </w:rPr>
            </w:pPr>
            <w:r w:rsidRPr="00C52B5C">
              <w:rPr>
                <w:b/>
              </w:rPr>
              <w:t>ADDITIONAL PAY ITEMS</w:t>
            </w:r>
          </w:p>
        </w:tc>
        <w:tc>
          <w:tcPr>
            <w:tcW w:w="0" w:type="auto"/>
            <w:tcBorders>
              <w:top w:val="single" w:sz="8" w:space="0" w:color="auto"/>
              <w:left w:val="nil"/>
              <w:bottom w:val="single" w:sz="4" w:space="0" w:color="auto"/>
              <w:right w:val="single" w:sz="8" w:space="0" w:color="auto"/>
            </w:tcBorders>
          </w:tcPr>
          <w:p w14:paraId="671084EB" w14:textId="55575A12" w:rsidR="00C83D0D" w:rsidRPr="00C52B5C" w:rsidRDefault="00C83D0D" w:rsidP="00770C90">
            <w:pPr>
              <w:spacing w:before="120" w:after="120"/>
              <w:jc w:val="center"/>
            </w:pPr>
            <w:r w:rsidRPr="00C52B5C">
              <w:rPr>
                <w:b/>
              </w:rPr>
              <w:t>PAY ITEM CODE</w:t>
            </w:r>
          </w:p>
        </w:tc>
        <w:tc>
          <w:tcPr>
            <w:tcW w:w="0" w:type="auto"/>
            <w:tcBorders>
              <w:top w:val="single" w:sz="8" w:space="0" w:color="auto"/>
              <w:left w:val="nil"/>
              <w:bottom w:val="single" w:sz="4" w:space="0" w:color="auto"/>
              <w:right w:val="single" w:sz="8" w:space="0" w:color="auto"/>
            </w:tcBorders>
          </w:tcPr>
          <w:p w14:paraId="35DB81E5" w14:textId="77777777" w:rsidR="00C83D0D" w:rsidRPr="00C52B5C" w:rsidRDefault="00C83D0D" w:rsidP="00770C90">
            <w:pPr>
              <w:spacing w:before="120" w:after="120"/>
              <w:jc w:val="center"/>
              <w:rPr>
                <w:b/>
              </w:rPr>
            </w:pPr>
            <w:r w:rsidRPr="00C52B5C">
              <w:rPr>
                <w:b/>
              </w:rPr>
              <w:t>UNIT</w:t>
            </w:r>
          </w:p>
        </w:tc>
        <w:tc>
          <w:tcPr>
            <w:tcW w:w="0" w:type="auto"/>
            <w:tcBorders>
              <w:top w:val="single" w:sz="8" w:space="0" w:color="auto"/>
              <w:left w:val="nil"/>
              <w:bottom w:val="single" w:sz="4" w:space="0" w:color="auto"/>
              <w:right w:val="single" w:sz="8" w:space="0" w:color="auto"/>
            </w:tcBorders>
          </w:tcPr>
          <w:p w14:paraId="11BAB17F" w14:textId="77777777" w:rsidR="00C83D0D" w:rsidRPr="00C52B5C" w:rsidRDefault="00C83D0D" w:rsidP="00770C90">
            <w:pPr>
              <w:spacing w:before="120" w:after="120"/>
              <w:jc w:val="center"/>
              <w:rPr>
                <w:b/>
              </w:rPr>
            </w:pPr>
            <w:r w:rsidRPr="00C52B5C">
              <w:rPr>
                <w:b/>
              </w:rPr>
              <w:t>UNIT PRICE</w:t>
            </w:r>
          </w:p>
        </w:tc>
      </w:tr>
      <w:tr w:rsidR="00C83D0D" w:rsidRPr="00C52B5C" w14:paraId="1B867DE3" w14:textId="77777777" w:rsidTr="005373FE">
        <w:trPr>
          <w:cantSplit/>
          <w:trHeight w:val="116"/>
          <w:jc w:val="center"/>
        </w:trPr>
        <w:tc>
          <w:tcPr>
            <w:tcW w:w="0" w:type="auto"/>
            <w:gridSpan w:val="4"/>
            <w:tcBorders>
              <w:top w:val="single" w:sz="4" w:space="0" w:color="auto"/>
              <w:left w:val="nil"/>
              <w:bottom w:val="single" w:sz="4" w:space="0" w:color="auto"/>
              <w:right w:val="single" w:sz="8" w:space="0" w:color="auto"/>
            </w:tcBorders>
          </w:tcPr>
          <w:p w14:paraId="32391D35" w14:textId="77777777" w:rsidR="00C83D0D" w:rsidRPr="00C52B5C" w:rsidRDefault="00C83D0D" w:rsidP="00770C90">
            <w:pPr>
              <w:spacing w:before="0" w:after="0"/>
            </w:pPr>
            <w:r w:rsidRPr="00C52B5C">
              <w:t>Extended Standby – Pilot (</w:t>
            </w:r>
            <w:r w:rsidRPr="00C52B5C">
              <w:rPr>
                <w:spacing w:val="-2"/>
              </w:rPr>
              <w:t>C18.1)</w:t>
            </w:r>
          </w:p>
        </w:tc>
        <w:tc>
          <w:tcPr>
            <w:tcW w:w="0" w:type="auto"/>
            <w:tcBorders>
              <w:top w:val="single" w:sz="4" w:space="0" w:color="auto"/>
              <w:left w:val="nil"/>
              <w:bottom w:val="single" w:sz="4" w:space="0" w:color="auto"/>
              <w:right w:val="single" w:sz="8" w:space="0" w:color="auto"/>
            </w:tcBorders>
          </w:tcPr>
          <w:p w14:paraId="5422560A" w14:textId="77777777" w:rsidR="00C83D0D" w:rsidRPr="00C52B5C" w:rsidRDefault="00C83D0D" w:rsidP="00770C90">
            <w:pPr>
              <w:spacing w:before="0" w:after="0"/>
              <w:jc w:val="center"/>
            </w:pPr>
            <w:r w:rsidRPr="00C52B5C">
              <w:t>EP</w:t>
            </w:r>
          </w:p>
        </w:tc>
        <w:tc>
          <w:tcPr>
            <w:tcW w:w="0" w:type="auto"/>
            <w:tcBorders>
              <w:top w:val="single" w:sz="4" w:space="0" w:color="auto"/>
              <w:left w:val="nil"/>
              <w:bottom w:val="single" w:sz="4" w:space="0" w:color="auto"/>
              <w:right w:val="single" w:sz="8" w:space="0" w:color="auto"/>
            </w:tcBorders>
          </w:tcPr>
          <w:p w14:paraId="25ED0CE0" w14:textId="788DE47A" w:rsidR="00C83D0D" w:rsidRPr="00C52B5C" w:rsidRDefault="00C83D0D" w:rsidP="00770C90">
            <w:pPr>
              <w:spacing w:before="0" w:after="0"/>
              <w:jc w:val="center"/>
            </w:pPr>
            <w:r w:rsidRPr="00C52B5C">
              <w:t>H</w:t>
            </w:r>
            <w:r w:rsidR="000B2529" w:rsidRPr="00C52B5C">
              <w:t>our</w:t>
            </w:r>
          </w:p>
        </w:tc>
        <w:tc>
          <w:tcPr>
            <w:tcW w:w="0" w:type="auto"/>
            <w:tcBorders>
              <w:top w:val="single" w:sz="4" w:space="0" w:color="auto"/>
              <w:left w:val="nil"/>
              <w:bottom w:val="single" w:sz="4" w:space="0" w:color="auto"/>
              <w:right w:val="single" w:sz="8" w:space="0" w:color="auto"/>
            </w:tcBorders>
          </w:tcPr>
          <w:p w14:paraId="1213C558" w14:textId="76831806" w:rsidR="00C83D0D" w:rsidRPr="00C52B5C" w:rsidRDefault="00C83D0D" w:rsidP="00770C90">
            <w:pPr>
              <w:spacing w:before="0" w:after="0"/>
              <w:jc w:val="center"/>
            </w:pPr>
            <w:r w:rsidRPr="00C52B5C">
              <w:t>$</w:t>
            </w:r>
            <w:r w:rsidR="00FE79AE" w:rsidRPr="00C52B5C">
              <w:t>7</w:t>
            </w:r>
            <w:r w:rsidRPr="00C52B5C">
              <w:t>5</w:t>
            </w:r>
          </w:p>
        </w:tc>
      </w:tr>
      <w:tr w:rsidR="00C83D0D" w:rsidRPr="00C52B5C" w14:paraId="069E0512" w14:textId="77777777" w:rsidTr="005373FE">
        <w:trPr>
          <w:cantSplit/>
          <w:trHeight w:val="180"/>
          <w:jc w:val="center"/>
        </w:trPr>
        <w:tc>
          <w:tcPr>
            <w:tcW w:w="0" w:type="auto"/>
            <w:gridSpan w:val="4"/>
            <w:tcBorders>
              <w:top w:val="single" w:sz="4" w:space="0" w:color="auto"/>
              <w:left w:val="nil"/>
              <w:bottom w:val="single" w:sz="4" w:space="0" w:color="auto"/>
              <w:right w:val="single" w:sz="8" w:space="0" w:color="auto"/>
            </w:tcBorders>
          </w:tcPr>
          <w:p w14:paraId="1814429C" w14:textId="00021007" w:rsidR="00C83D0D" w:rsidRPr="00C52B5C" w:rsidRDefault="00C83D0D" w:rsidP="00770C90">
            <w:pPr>
              <w:spacing w:before="0" w:after="0"/>
            </w:pPr>
            <w:r w:rsidRPr="00C52B5C">
              <w:t>Fuel Charge (Fairbanks, AK Only – See B25.1.1)</w:t>
            </w:r>
          </w:p>
        </w:tc>
        <w:tc>
          <w:tcPr>
            <w:tcW w:w="0" w:type="auto"/>
            <w:tcBorders>
              <w:top w:val="single" w:sz="4" w:space="0" w:color="auto"/>
              <w:left w:val="nil"/>
              <w:bottom w:val="single" w:sz="4" w:space="0" w:color="auto"/>
              <w:right w:val="single" w:sz="8" w:space="0" w:color="auto"/>
            </w:tcBorders>
          </w:tcPr>
          <w:p w14:paraId="5C4C0B60" w14:textId="77777777" w:rsidR="00C83D0D" w:rsidRPr="00C52B5C" w:rsidRDefault="00C83D0D" w:rsidP="00770C90">
            <w:pPr>
              <w:spacing w:before="0" w:after="0"/>
              <w:jc w:val="center"/>
            </w:pPr>
            <w:r w:rsidRPr="00C52B5C">
              <w:t>FC</w:t>
            </w:r>
          </w:p>
        </w:tc>
        <w:tc>
          <w:tcPr>
            <w:tcW w:w="0" w:type="auto"/>
            <w:tcBorders>
              <w:top w:val="single" w:sz="4" w:space="0" w:color="auto"/>
              <w:left w:val="nil"/>
              <w:bottom w:val="single" w:sz="4" w:space="0" w:color="auto"/>
              <w:right w:val="single" w:sz="8" w:space="0" w:color="auto"/>
            </w:tcBorders>
          </w:tcPr>
          <w:p w14:paraId="502A68C1" w14:textId="331EF558" w:rsidR="00C83D0D" w:rsidRPr="00C52B5C" w:rsidRDefault="00C83D0D" w:rsidP="00770C90">
            <w:pPr>
              <w:spacing w:before="0" w:after="0"/>
              <w:jc w:val="center"/>
            </w:pPr>
            <w:r w:rsidRPr="00C52B5C">
              <w:t>Gallons</w:t>
            </w:r>
          </w:p>
        </w:tc>
        <w:tc>
          <w:tcPr>
            <w:tcW w:w="0" w:type="auto"/>
            <w:tcBorders>
              <w:top w:val="single" w:sz="4" w:space="0" w:color="auto"/>
              <w:left w:val="nil"/>
              <w:bottom w:val="single" w:sz="4" w:space="0" w:color="auto"/>
              <w:right w:val="single" w:sz="8" w:space="0" w:color="auto"/>
            </w:tcBorders>
          </w:tcPr>
          <w:p w14:paraId="06019AD8" w14:textId="77777777" w:rsidR="00C83D0D" w:rsidRPr="00C52B5C" w:rsidRDefault="00C83D0D" w:rsidP="00770C90">
            <w:pPr>
              <w:spacing w:before="0" w:after="0"/>
              <w:jc w:val="center"/>
            </w:pPr>
            <w:r w:rsidRPr="00C52B5C">
              <w:t xml:space="preserve">Actual Cost </w:t>
            </w:r>
          </w:p>
        </w:tc>
      </w:tr>
      <w:tr w:rsidR="00C83D0D" w:rsidRPr="00C52B5C" w14:paraId="4909501B" w14:textId="77777777" w:rsidTr="005373FE">
        <w:trPr>
          <w:cantSplit/>
          <w:trHeight w:val="224"/>
          <w:jc w:val="center"/>
        </w:trPr>
        <w:tc>
          <w:tcPr>
            <w:tcW w:w="0" w:type="auto"/>
            <w:gridSpan w:val="4"/>
            <w:tcBorders>
              <w:top w:val="single" w:sz="4" w:space="0" w:color="auto"/>
              <w:left w:val="nil"/>
              <w:bottom w:val="single" w:sz="4" w:space="0" w:color="auto"/>
              <w:right w:val="single" w:sz="8" w:space="0" w:color="auto"/>
            </w:tcBorders>
          </w:tcPr>
          <w:p w14:paraId="527D843E" w14:textId="77777777" w:rsidR="00C83D0D" w:rsidRPr="00C52B5C" w:rsidRDefault="00C83D0D" w:rsidP="00770C90">
            <w:pPr>
              <w:spacing w:before="0" w:after="0"/>
            </w:pPr>
            <w:r w:rsidRPr="00C52B5C">
              <w:t xml:space="preserve">Additional Crew </w:t>
            </w:r>
          </w:p>
        </w:tc>
        <w:tc>
          <w:tcPr>
            <w:tcW w:w="0" w:type="auto"/>
            <w:tcBorders>
              <w:top w:val="single" w:sz="4" w:space="0" w:color="auto"/>
              <w:left w:val="nil"/>
              <w:bottom w:val="single" w:sz="4" w:space="0" w:color="auto"/>
              <w:right w:val="single" w:sz="4" w:space="0" w:color="auto"/>
            </w:tcBorders>
          </w:tcPr>
          <w:p w14:paraId="3447125F" w14:textId="77777777" w:rsidR="00C83D0D" w:rsidRPr="00C52B5C" w:rsidRDefault="00C83D0D" w:rsidP="00770C90">
            <w:pPr>
              <w:spacing w:before="0" w:after="0"/>
              <w:jc w:val="center"/>
            </w:pPr>
            <w:r w:rsidRPr="00C52B5C">
              <w:t>AC</w:t>
            </w:r>
          </w:p>
        </w:tc>
        <w:tc>
          <w:tcPr>
            <w:tcW w:w="0" w:type="auto"/>
            <w:tcBorders>
              <w:top w:val="single" w:sz="4" w:space="0" w:color="auto"/>
              <w:left w:val="single" w:sz="4" w:space="0" w:color="auto"/>
              <w:bottom w:val="single" w:sz="4" w:space="0" w:color="auto"/>
              <w:right w:val="single" w:sz="4" w:space="0" w:color="auto"/>
            </w:tcBorders>
          </w:tcPr>
          <w:p w14:paraId="67053FA3" w14:textId="1E3D9A30" w:rsidR="00C83D0D" w:rsidRPr="00C52B5C" w:rsidRDefault="00C83D0D" w:rsidP="00770C90">
            <w:pPr>
              <w:spacing w:before="0" w:after="0"/>
              <w:jc w:val="center"/>
            </w:pPr>
            <w:r w:rsidRPr="00C52B5C">
              <w:t>Day</w:t>
            </w:r>
          </w:p>
        </w:tc>
        <w:tc>
          <w:tcPr>
            <w:tcW w:w="0" w:type="auto"/>
            <w:tcBorders>
              <w:top w:val="single" w:sz="4" w:space="0" w:color="auto"/>
              <w:left w:val="single" w:sz="4" w:space="0" w:color="auto"/>
              <w:bottom w:val="single" w:sz="4" w:space="0" w:color="auto"/>
              <w:right w:val="single" w:sz="4" w:space="0" w:color="auto"/>
            </w:tcBorders>
          </w:tcPr>
          <w:p w14:paraId="4F674D32" w14:textId="77777777" w:rsidR="00C83D0D" w:rsidRPr="00C52B5C" w:rsidRDefault="00C83D0D" w:rsidP="00770C90">
            <w:pPr>
              <w:spacing w:before="0" w:after="0"/>
              <w:jc w:val="center"/>
            </w:pPr>
            <w:r w:rsidRPr="00C52B5C">
              <w:t>$1000</w:t>
            </w:r>
          </w:p>
        </w:tc>
      </w:tr>
      <w:tr w:rsidR="00625945" w:rsidRPr="00C52B5C" w14:paraId="535E5257" w14:textId="77777777" w:rsidTr="005373FE">
        <w:trPr>
          <w:gridAfter w:val="3"/>
          <w:cantSplit/>
          <w:trHeight w:val="224"/>
          <w:jc w:val="center"/>
        </w:trPr>
        <w:tc>
          <w:tcPr>
            <w:tcW w:w="0" w:type="auto"/>
            <w:tcBorders>
              <w:top w:val="single" w:sz="4" w:space="0" w:color="auto"/>
              <w:left w:val="nil"/>
              <w:bottom w:val="single" w:sz="4" w:space="0" w:color="auto"/>
              <w:right w:val="single" w:sz="8" w:space="0" w:color="auto"/>
            </w:tcBorders>
          </w:tcPr>
          <w:p w14:paraId="1C437B47" w14:textId="1367C6EA" w:rsidR="00625945" w:rsidRPr="00C52B5C" w:rsidRDefault="00625945" w:rsidP="00770C90">
            <w:pPr>
              <w:spacing w:before="0" w:after="0"/>
            </w:pPr>
            <w:r w:rsidRPr="00C52B5C">
              <w:t>Additional Pilot</w:t>
            </w:r>
          </w:p>
        </w:tc>
        <w:tc>
          <w:tcPr>
            <w:tcW w:w="0" w:type="auto"/>
            <w:tcBorders>
              <w:top w:val="single" w:sz="4" w:space="0" w:color="auto"/>
              <w:left w:val="nil"/>
              <w:bottom w:val="single" w:sz="4" w:space="0" w:color="auto"/>
              <w:right w:val="single" w:sz="4" w:space="0" w:color="auto"/>
            </w:tcBorders>
          </w:tcPr>
          <w:p w14:paraId="63DD060B" w14:textId="36A0BECD" w:rsidR="00625945" w:rsidRPr="00C52B5C" w:rsidRDefault="000B2529" w:rsidP="00770C90">
            <w:pPr>
              <w:spacing w:before="0" w:after="0"/>
              <w:jc w:val="center"/>
            </w:pPr>
            <w:r w:rsidRPr="00C52B5C">
              <w:t>P03</w:t>
            </w:r>
          </w:p>
        </w:tc>
        <w:tc>
          <w:tcPr>
            <w:tcW w:w="0" w:type="auto"/>
            <w:tcBorders>
              <w:top w:val="single" w:sz="4" w:space="0" w:color="auto"/>
              <w:left w:val="single" w:sz="4" w:space="0" w:color="auto"/>
              <w:bottom w:val="single" w:sz="4" w:space="0" w:color="auto"/>
              <w:right w:val="single" w:sz="4" w:space="0" w:color="auto"/>
            </w:tcBorders>
          </w:tcPr>
          <w:p w14:paraId="313DB721" w14:textId="5A398489" w:rsidR="00625945" w:rsidRPr="00C52B5C" w:rsidRDefault="000B2529" w:rsidP="00770C90">
            <w:pPr>
              <w:spacing w:before="0" w:after="0"/>
              <w:jc w:val="center"/>
            </w:pPr>
            <w:r w:rsidRPr="00C52B5C">
              <w:t>Day</w:t>
            </w:r>
          </w:p>
        </w:tc>
        <w:tc>
          <w:tcPr>
            <w:tcW w:w="0" w:type="auto"/>
            <w:tcBorders>
              <w:top w:val="single" w:sz="4" w:space="0" w:color="auto"/>
              <w:left w:val="single" w:sz="4" w:space="0" w:color="auto"/>
              <w:bottom w:val="single" w:sz="4" w:space="0" w:color="auto"/>
              <w:right w:val="single" w:sz="4" w:space="0" w:color="auto"/>
            </w:tcBorders>
          </w:tcPr>
          <w:p w14:paraId="27A72C61" w14:textId="77777777" w:rsidR="00625945" w:rsidRPr="00C52B5C" w:rsidRDefault="00625945" w:rsidP="00770C90">
            <w:pPr>
              <w:spacing w:before="0" w:after="0"/>
              <w:jc w:val="center"/>
            </w:pPr>
          </w:p>
        </w:tc>
      </w:tr>
      <w:tr w:rsidR="00C83D0D" w:rsidRPr="00C52B5C" w14:paraId="5C770669" w14:textId="77777777" w:rsidTr="005373FE">
        <w:trPr>
          <w:cantSplit/>
          <w:trHeight w:val="224"/>
          <w:jc w:val="center"/>
        </w:trPr>
        <w:tc>
          <w:tcPr>
            <w:tcW w:w="0" w:type="auto"/>
            <w:gridSpan w:val="4"/>
            <w:tcBorders>
              <w:top w:val="single" w:sz="4" w:space="0" w:color="auto"/>
              <w:left w:val="nil"/>
              <w:bottom w:val="single" w:sz="4" w:space="0" w:color="auto"/>
              <w:right w:val="single" w:sz="8" w:space="0" w:color="auto"/>
            </w:tcBorders>
          </w:tcPr>
          <w:p w14:paraId="5864ECF8" w14:textId="77777777" w:rsidR="00C83D0D" w:rsidRPr="00C52B5C" w:rsidRDefault="00C83D0D" w:rsidP="00770C90">
            <w:pPr>
              <w:spacing w:before="0" w:after="0"/>
            </w:pPr>
            <w:r w:rsidRPr="00C52B5C">
              <w:t>Additional Pay Items (C20)</w:t>
            </w:r>
          </w:p>
        </w:tc>
        <w:tc>
          <w:tcPr>
            <w:tcW w:w="0" w:type="auto"/>
            <w:tcBorders>
              <w:top w:val="single" w:sz="4" w:space="0" w:color="auto"/>
              <w:left w:val="nil"/>
              <w:bottom w:val="single" w:sz="4" w:space="0" w:color="auto"/>
              <w:right w:val="single" w:sz="4" w:space="0" w:color="auto"/>
            </w:tcBorders>
          </w:tcPr>
          <w:p w14:paraId="32E3D630" w14:textId="77777777" w:rsidR="00C83D0D" w:rsidRPr="00C52B5C" w:rsidRDefault="00C83D0D" w:rsidP="00770C90">
            <w:pPr>
              <w:spacing w:before="0" w:after="0"/>
              <w:jc w:val="center"/>
            </w:pPr>
            <w:r w:rsidRPr="00C52B5C">
              <w:t>SC</w:t>
            </w:r>
          </w:p>
        </w:tc>
        <w:tc>
          <w:tcPr>
            <w:tcW w:w="0" w:type="auto"/>
            <w:tcBorders>
              <w:top w:val="single" w:sz="4" w:space="0" w:color="auto"/>
              <w:left w:val="single" w:sz="4" w:space="0" w:color="auto"/>
              <w:bottom w:val="single" w:sz="4" w:space="0" w:color="auto"/>
              <w:right w:val="single" w:sz="4" w:space="0" w:color="auto"/>
            </w:tcBorders>
          </w:tcPr>
          <w:p w14:paraId="3D5B8C0E" w14:textId="3C50EE97" w:rsidR="00C83D0D" w:rsidRPr="00C52B5C" w:rsidRDefault="00C83D0D" w:rsidP="00770C90">
            <w:pPr>
              <w:spacing w:before="0" w:after="0"/>
              <w:jc w:val="center"/>
            </w:pPr>
            <w:r w:rsidRPr="00C52B5C">
              <w:t>E</w:t>
            </w:r>
            <w:r w:rsidR="000B2529" w:rsidRPr="00C52B5C">
              <w:t>ach</w:t>
            </w:r>
          </w:p>
        </w:tc>
        <w:tc>
          <w:tcPr>
            <w:tcW w:w="0" w:type="auto"/>
            <w:tcBorders>
              <w:top w:val="single" w:sz="4" w:space="0" w:color="auto"/>
              <w:left w:val="single" w:sz="4" w:space="0" w:color="auto"/>
              <w:bottom w:val="single" w:sz="4" w:space="0" w:color="auto"/>
              <w:right w:val="single" w:sz="4" w:space="0" w:color="auto"/>
            </w:tcBorders>
          </w:tcPr>
          <w:p w14:paraId="7C18BF7D" w14:textId="77777777" w:rsidR="00C83D0D" w:rsidRPr="00C52B5C" w:rsidRDefault="00C83D0D" w:rsidP="00770C90">
            <w:pPr>
              <w:spacing w:before="0" w:after="0"/>
              <w:jc w:val="center"/>
            </w:pPr>
            <w:r w:rsidRPr="00C52B5C">
              <w:t>Actuals</w:t>
            </w:r>
          </w:p>
        </w:tc>
      </w:tr>
      <w:tr w:rsidR="00C83D0D" w:rsidRPr="00C52B5C" w14:paraId="70E0F51F" w14:textId="77777777" w:rsidTr="005373FE">
        <w:trPr>
          <w:cantSplit/>
          <w:trHeight w:val="224"/>
          <w:jc w:val="center"/>
        </w:trPr>
        <w:tc>
          <w:tcPr>
            <w:tcW w:w="0" w:type="auto"/>
            <w:gridSpan w:val="4"/>
            <w:tcBorders>
              <w:top w:val="single" w:sz="4" w:space="0" w:color="auto"/>
              <w:left w:val="nil"/>
              <w:bottom w:val="single" w:sz="4" w:space="0" w:color="auto"/>
              <w:right w:val="single" w:sz="8" w:space="0" w:color="auto"/>
            </w:tcBorders>
          </w:tcPr>
          <w:p w14:paraId="2640E476" w14:textId="77777777" w:rsidR="00C83D0D" w:rsidRPr="00C52B5C" w:rsidRDefault="00C83D0D" w:rsidP="00770C90">
            <w:pPr>
              <w:spacing w:before="0" w:after="0"/>
            </w:pPr>
            <w:r w:rsidRPr="00C52B5C">
              <w:t>Per Diem</w:t>
            </w:r>
          </w:p>
        </w:tc>
        <w:tc>
          <w:tcPr>
            <w:tcW w:w="0" w:type="auto"/>
            <w:tcBorders>
              <w:top w:val="single" w:sz="4" w:space="0" w:color="auto"/>
              <w:left w:val="nil"/>
              <w:bottom w:val="single" w:sz="4" w:space="0" w:color="auto"/>
              <w:right w:val="single" w:sz="4" w:space="0" w:color="auto"/>
            </w:tcBorders>
          </w:tcPr>
          <w:p w14:paraId="22894B2D" w14:textId="77777777" w:rsidR="00C83D0D" w:rsidRPr="00C52B5C" w:rsidRDefault="00C83D0D" w:rsidP="00770C90">
            <w:pPr>
              <w:spacing w:before="0" w:after="0"/>
              <w:jc w:val="center"/>
            </w:pPr>
            <w:r w:rsidRPr="00C52B5C">
              <w:t>PD</w:t>
            </w:r>
          </w:p>
        </w:tc>
        <w:tc>
          <w:tcPr>
            <w:tcW w:w="0" w:type="auto"/>
            <w:tcBorders>
              <w:top w:val="single" w:sz="4" w:space="0" w:color="auto"/>
              <w:left w:val="single" w:sz="4" w:space="0" w:color="auto"/>
              <w:bottom w:val="single" w:sz="4" w:space="0" w:color="auto"/>
              <w:right w:val="single" w:sz="4" w:space="0" w:color="auto"/>
            </w:tcBorders>
          </w:tcPr>
          <w:p w14:paraId="44CE2D92" w14:textId="07DDF7D1" w:rsidR="00C83D0D" w:rsidRPr="00C52B5C" w:rsidRDefault="00C83D0D" w:rsidP="00770C90">
            <w:pPr>
              <w:spacing w:before="0" w:after="0"/>
              <w:jc w:val="center"/>
            </w:pPr>
            <w:r w:rsidRPr="00C52B5C">
              <w:t>E</w:t>
            </w:r>
            <w:r w:rsidR="000B2529" w:rsidRPr="00C52B5C">
              <w:t>ach</w:t>
            </w:r>
          </w:p>
        </w:tc>
        <w:tc>
          <w:tcPr>
            <w:tcW w:w="0" w:type="auto"/>
            <w:tcBorders>
              <w:top w:val="single" w:sz="4" w:space="0" w:color="auto"/>
              <w:left w:val="single" w:sz="4" w:space="0" w:color="auto"/>
              <w:bottom w:val="single" w:sz="4" w:space="0" w:color="auto"/>
              <w:right w:val="single" w:sz="4" w:space="0" w:color="auto"/>
            </w:tcBorders>
          </w:tcPr>
          <w:p w14:paraId="34B723B0" w14:textId="77777777" w:rsidR="00C83D0D" w:rsidRPr="00C52B5C" w:rsidRDefault="00C83D0D" w:rsidP="00770C90">
            <w:pPr>
              <w:spacing w:before="0" w:after="0"/>
              <w:jc w:val="center"/>
            </w:pPr>
            <w:r w:rsidRPr="00C52B5C">
              <w:t>Per FTR</w:t>
            </w:r>
          </w:p>
        </w:tc>
      </w:tr>
    </w:tbl>
    <w:p w14:paraId="110244D2" w14:textId="694BDAF0" w:rsidR="00211798" w:rsidRPr="00C52B5C" w:rsidRDefault="00211798" w:rsidP="00770C90">
      <w:pPr>
        <w:rPr>
          <w:b/>
          <w:bCs/>
        </w:rPr>
      </w:pPr>
      <w:r w:rsidRPr="00C52B5C">
        <w:rPr>
          <w:b/>
          <w:bCs/>
        </w:rPr>
        <w:t>A2.2 Minimum Guarantee/Maximum Quantity -The Minimum Guarantee under the contract, as required by Federal Acquisition Regulation (FAR) 16.504(a)(1), is $500.00, which will be obligated on a Task Order (TO) at contract award.</w:t>
      </w:r>
      <w:r w:rsidR="00F413EF" w:rsidRPr="00C52B5C">
        <w:rPr>
          <w:b/>
          <w:bCs/>
        </w:rPr>
        <w:t xml:space="preserve"> </w:t>
      </w:r>
      <w:r w:rsidRPr="00C52B5C">
        <w:rPr>
          <w:b/>
          <w:bCs/>
        </w:rPr>
        <w:t>If no aircraft are ordered for an amount that exceeds the stated Minimum Guarantee by the end of the first ordering year, then the guarantee can be submitted through the Invoice Processing Platform (IPP) and paid to each vendor.</w:t>
      </w:r>
      <w:r w:rsidR="00F413EF" w:rsidRPr="00C52B5C">
        <w:rPr>
          <w:b/>
          <w:bCs/>
        </w:rPr>
        <w:t xml:space="preserve">  </w:t>
      </w:r>
      <w:r w:rsidRPr="00C52B5C">
        <w:rPr>
          <w:b/>
          <w:bCs/>
        </w:rPr>
        <w:t>The minimum Order Quantity as specified in FAR Clause 52.216-22 is $500.00.</w:t>
      </w:r>
      <w:r w:rsidR="00F413EF" w:rsidRPr="00C52B5C">
        <w:rPr>
          <w:b/>
          <w:bCs/>
        </w:rPr>
        <w:t xml:space="preserve"> </w:t>
      </w:r>
      <w:r w:rsidRPr="00C52B5C">
        <w:rPr>
          <w:b/>
          <w:bCs/>
        </w:rPr>
        <w:t>The Maximum Indefinite Delivery Indefinite Quantity (IDIQ) quantity will be a shared ceiling that will be established at contract award.</w:t>
      </w:r>
      <w:r w:rsidR="00F413EF" w:rsidRPr="00C52B5C">
        <w:rPr>
          <w:b/>
          <w:bCs/>
        </w:rPr>
        <w:t xml:space="preserve"> </w:t>
      </w:r>
    </w:p>
    <w:p w14:paraId="7D37C341" w14:textId="588B7EFE" w:rsidR="009F5EC7" w:rsidRPr="00C52B5C" w:rsidRDefault="00211798" w:rsidP="00770C90">
      <w:r w:rsidRPr="00C52B5C">
        <w:rPr>
          <w:b/>
          <w:bCs/>
        </w:rPr>
        <w:t>A2.3 Exhibits that will be applicable under the IDIQ contract are included at the end of Section C.</w:t>
      </w:r>
      <w:r w:rsidR="009F5EC7" w:rsidRPr="00C52B5C">
        <w:br w:type="page"/>
      </w:r>
    </w:p>
    <w:p w14:paraId="4EBA09AC" w14:textId="77777777" w:rsidR="00211798" w:rsidRPr="00C52B5C" w:rsidRDefault="00211798" w:rsidP="00C52B5C">
      <w:pPr>
        <w:spacing w:before="0" w:after="0"/>
        <w:jc w:val="center"/>
        <w:rPr>
          <w:b/>
          <w:bCs/>
        </w:rPr>
      </w:pPr>
      <w:r w:rsidRPr="00C52B5C">
        <w:rPr>
          <w:b/>
          <w:bCs/>
        </w:rPr>
        <w:lastRenderedPageBreak/>
        <w:t>FOR GOVERNMENT USE ONLY – DO NOT WRITE IN THIS AREA</w:t>
      </w:r>
    </w:p>
    <w:p w14:paraId="5211F0C9" w14:textId="77777777" w:rsidR="00211798" w:rsidRPr="00C52B5C" w:rsidRDefault="00211798" w:rsidP="00770C90">
      <w:pPr>
        <w:spacing w:before="0"/>
        <w:jc w:val="center"/>
      </w:pPr>
      <w:r w:rsidRPr="00C52B5C">
        <w:t>Contracting Officer (CO) will complete at time of award and again when fuel adjustments are made.</w:t>
      </w:r>
    </w:p>
    <w:tbl>
      <w:tblPr>
        <w:tblStyle w:val="TableGrid"/>
        <w:tblW w:w="0" w:type="auto"/>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2333"/>
        <w:gridCol w:w="2333"/>
        <w:gridCol w:w="1169"/>
        <w:gridCol w:w="1163"/>
        <w:gridCol w:w="2332"/>
      </w:tblGrid>
      <w:tr w:rsidR="000F7C68" w:rsidRPr="00C52B5C" w14:paraId="54D872AE" w14:textId="77777777" w:rsidTr="00F73601">
        <w:tc>
          <w:tcPr>
            <w:tcW w:w="4666" w:type="dxa"/>
            <w:gridSpan w:val="2"/>
            <w:shd w:val="clear" w:color="auto" w:fill="FFFF99"/>
          </w:tcPr>
          <w:p w14:paraId="013D5907" w14:textId="1F456F35" w:rsidR="000F7C68" w:rsidRPr="00C52B5C" w:rsidRDefault="000F7C68" w:rsidP="00770C90">
            <w:r w:rsidRPr="00C52B5C">
              <w:t>AVERAGE</w:t>
            </w:r>
            <w:r w:rsidRPr="00C52B5C">
              <w:rPr>
                <w:spacing w:val="-5"/>
              </w:rPr>
              <w:t xml:space="preserve"> </w:t>
            </w:r>
            <w:r w:rsidRPr="00C52B5C">
              <w:t>BASE</w:t>
            </w:r>
            <w:r w:rsidRPr="00C52B5C">
              <w:rPr>
                <w:spacing w:val="-4"/>
              </w:rPr>
              <w:t xml:space="preserve"> </w:t>
            </w:r>
            <w:r w:rsidRPr="00C52B5C">
              <w:rPr>
                <w:spacing w:val="-2"/>
              </w:rPr>
              <w:t>PRICES</w:t>
            </w:r>
          </w:p>
        </w:tc>
        <w:tc>
          <w:tcPr>
            <w:tcW w:w="4664" w:type="dxa"/>
            <w:gridSpan w:val="3"/>
            <w:shd w:val="clear" w:color="auto" w:fill="FFFF99"/>
          </w:tcPr>
          <w:p w14:paraId="15861B77" w14:textId="13E4F598" w:rsidR="000F7C68" w:rsidRPr="00C52B5C" w:rsidRDefault="000F7C68" w:rsidP="00770C90">
            <w:r w:rsidRPr="00C52B5C">
              <w:t>AVERAGE</w:t>
            </w:r>
            <w:r w:rsidRPr="00C52B5C">
              <w:rPr>
                <w:spacing w:val="-4"/>
              </w:rPr>
              <w:t xml:space="preserve"> </w:t>
            </w:r>
            <w:r w:rsidRPr="00C52B5C">
              <w:t>REFERENCE</w:t>
            </w:r>
            <w:r w:rsidRPr="00C52B5C">
              <w:rPr>
                <w:spacing w:val="-2"/>
              </w:rPr>
              <w:t xml:space="preserve"> PRICES</w:t>
            </w:r>
          </w:p>
        </w:tc>
      </w:tr>
      <w:tr w:rsidR="00BF2C2F" w:rsidRPr="00C52B5C" w14:paraId="2BE229F7" w14:textId="77777777" w:rsidTr="00F73601">
        <w:tc>
          <w:tcPr>
            <w:tcW w:w="2333" w:type="dxa"/>
            <w:shd w:val="clear" w:color="auto" w:fill="FFFF99"/>
          </w:tcPr>
          <w:p w14:paraId="0EB45DDF" w14:textId="337FFAAA" w:rsidR="00BF2C2F" w:rsidRPr="00C52B5C" w:rsidRDefault="0077422D" w:rsidP="00770C90">
            <w:pPr>
              <w:spacing w:before="120" w:after="120"/>
            </w:pPr>
            <w:r w:rsidRPr="00C52B5C">
              <w:t>Jet Fuel</w:t>
            </w:r>
          </w:p>
        </w:tc>
        <w:tc>
          <w:tcPr>
            <w:tcW w:w="2333" w:type="dxa"/>
            <w:shd w:val="clear" w:color="auto" w:fill="FFFF99"/>
          </w:tcPr>
          <w:p w14:paraId="3881F3A0" w14:textId="77777777" w:rsidR="00BF2C2F" w:rsidRPr="00C52B5C" w:rsidRDefault="00BF2C2F" w:rsidP="00770C90">
            <w:pPr>
              <w:spacing w:before="120" w:after="120"/>
            </w:pPr>
          </w:p>
        </w:tc>
        <w:tc>
          <w:tcPr>
            <w:tcW w:w="2332" w:type="dxa"/>
            <w:gridSpan w:val="2"/>
            <w:shd w:val="clear" w:color="auto" w:fill="FFFF99"/>
          </w:tcPr>
          <w:p w14:paraId="6C6C2321" w14:textId="6FE601C7" w:rsidR="00BF2C2F" w:rsidRPr="00C52B5C" w:rsidRDefault="0077422D" w:rsidP="00770C90">
            <w:pPr>
              <w:spacing w:before="120" w:after="120"/>
            </w:pPr>
            <w:r w:rsidRPr="00C52B5C">
              <w:t>Jet Fuel</w:t>
            </w:r>
          </w:p>
        </w:tc>
        <w:tc>
          <w:tcPr>
            <w:tcW w:w="2332" w:type="dxa"/>
            <w:shd w:val="clear" w:color="auto" w:fill="FFFF99"/>
          </w:tcPr>
          <w:p w14:paraId="0B8C994F" w14:textId="620116DF" w:rsidR="00BF2C2F" w:rsidRPr="00C52B5C" w:rsidRDefault="00BF2C2F" w:rsidP="00770C90">
            <w:pPr>
              <w:spacing w:before="120" w:after="120"/>
            </w:pPr>
          </w:p>
        </w:tc>
      </w:tr>
      <w:tr w:rsidR="00BF2C2F" w:rsidRPr="00C52B5C" w14:paraId="63B38031" w14:textId="77777777" w:rsidTr="00F73601">
        <w:tc>
          <w:tcPr>
            <w:tcW w:w="2333" w:type="dxa"/>
            <w:shd w:val="clear" w:color="auto" w:fill="FFFF99"/>
          </w:tcPr>
          <w:p w14:paraId="1E70C066" w14:textId="4F03CC06" w:rsidR="00BF2C2F" w:rsidRPr="00C52B5C" w:rsidRDefault="00F73601" w:rsidP="00770C90">
            <w:pPr>
              <w:spacing w:after="120"/>
            </w:pPr>
            <w:r w:rsidRPr="00C52B5C">
              <w:t>100</w:t>
            </w:r>
            <w:r w:rsidR="0048234A" w:rsidRPr="00C52B5C">
              <w:t>LL Aviation Gasoline</w:t>
            </w:r>
          </w:p>
        </w:tc>
        <w:tc>
          <w:tcPr>
            <w:tcW w:w="2333" w:type="dxa"/>
            <w:shd w:val="clear" w:color="auto" w:fill="FFFF99"/>
          </w:tcPr>
          <w:p w14:paraId="6691D076" w14:textId="22811A43" w:rsidR="00BF2C2F" w:rsidRPr="00C52B5C" w:rsidRDefault="00BF2C2F" w:rsidP="00770C90">
            <w:pPr>
              <w:spacing w:after="120"/>
              <w:jc w:val="center"/>
              <w:rPr>
                <w:b/>
                <w:bCs/>
              </w:rPr>
            </w:pPr>
          </w:p>
        </w:tc>
        <w:tc>
          <w:tcPr>
            <w:tcW w:w="2332" w:type="dxa"/>
            <w:gridSpan w:val="2"/>
            <w:shd w:val="clear" w:color="auto" w:fill="FFFF99"/>
          </w:tcPr>
          <w:p w14:paraId="02F71CAE" w14:textId="51CF805D" w:rsidR="00BF2C2F" w:rsidRPr="00C52B5C" w:rsidRDefault="0048234A" w:rsidP="00770C90">
            <w:pPr>
              <w:spacing w:after="120"/>
            </w:pPr>
            <w:r w:rsidRPr="00C52B5C">
              <w:t>100LL Aviation Gasoline</w:t>
            </w:r>
          </w:p>
        </w:tc>
        <w:tc>
          <w:tcPr>
            <w:tcW w:w="2332" w:type="dxa"/>
            <w:shd w:val="clear" w:color="auto" w:fill="FFFF99"/>
          </w:tcPr>
          <w:p w14:paraId="5D140292" w14:textId="77777777" w:rsidR="00BF2C2F" w:rsidRPr="00C52B5C" w:rsidRDefault="00BF2C2F" w:rsidP="00770C90">
            <w:pPr>
              <w:spacing w:before="120" w:after="120"/>
            </w:pPr>
          </w:p>
        </w:tc>
      </w:tr>
      <w:tr w:rsidR="00BF2C2F" w:rsidRPr="00C52B5C" w14:paraId="1BBC8C5A" w14:textId="77777777" w:rsidTr="00F73601">
        <w:tc>
          <w:tcPr>
            <w:tcW w:w="2333" w:type="dxa"/>
            <w:shd w:val="clear" w:color="auto" w:fill="FFFF99"/>
          </w:tcPr>
          <w:p w14:paraId="7849D0E2" w14:textId="3DE28E3A" w:rsidR="00BF2C2F" w:rsidRPr="00C52B5C" w:rsidRDefault="0048234A" w:rsidP="00770C90">
            <w:pPr>
              <w:spacing w:after="120"/>
            </w:pPr>
            <w:r w:rsidRPr="00C52B5C">
              <w:t>EFFECTIVE DATE</w:t>
            </w:r>
          </w:p>
        </w:tc>
        <w:tc>
          <w:tcPr>
            <w:tcW w:w="2333" w:type="dxa"/>
            <w:shd w:val="clear" w:color="auto" w:fill="FFFF99"/>
          </w:tcPr>
          <w:p w14:paraId="42DF5C52" w14:textId="6E32F849" w:rsidR="00BF2C2F" w:rsidRPr="00C52B5C" w:rsidRDefault="0048234A" w:rsidP="00770C90">
            <w:pPr>
              <w:spacing w:after="0"/>
              <w:jc w:val="left"/>
            </w:pPr>
            <w:r w:rsidRPr="00C52B5C">
              <w:t>Award</w:t>
            </w:r>
          </w:p>
        </w:tc>
        <w:tc>
          <w:tcPr>
            <w:tcW w:w="2332" w:type="dxa"/>
            <w:gridSpan w:val="2"/>
            <w:shd w:val="clear" w:color="auto" w:fill="FFFF99"/>
          </w:tcPr>
          <w:p w14:paraId="0DE59720" w14:textId="09F62616" w:rsidR="00BF2C2F" w:rsidRPr="00C52B5C" w:rsidRDefault="0048234A" w:rsidP="00770C90">
            <w:pPr>
              <w:spacing w:after="120"/>
            </w:pPr>
            <w:r w:rsidRPr="00C52B5C">
              <w:t>EFFECTIVE DATE</w:t>
            </w:r>
          </w:p>
        </w:tc>
        <w:tc>
          <w:tcPr>
            <w:tcW w:w="2332" w:type="dxa"/>
            <w:shd w:val="clear" w:color="auto" w:fill="FFFF99"/>
          </w:tcPr>
          <w:p w14:paraId="3BE3583A" w14:textId="323488C1" w:rsidR="00BF2C2F" w:rsidRPr="00C52B5C" w:rsidRDefault="00BF2C2F" w:rsidP="00770C90"/>
        </w:tc>
      </w:tr>
      <w:tr w:rsidR="00BF2C2F" w:rsidRPr="00C52B5C" w14:paraId="4EDCB476" w14:textId="77777777" w:rsidTr="00F73601">
        <w:tc>
          <w:tcPr>
            <w:tcW w:w="2333" w:type="dxa"/>
            <w:shd w:val="clear" w:color="auto" w:fill="FFFF99"/>
          </w:tcPr>
          <w:p w14:paraId="2B612606" w14:textId="269C63E4" w:rsidR="00BF2C2F" w:rsidRPr="00C52B5C" w:rsidRDefault="0048234A" w:rsidP="00770C90">
            <w:r w:rsidRPr="00C52B5C">
              <w:t>SOURCE DOCUMENT</w:t>
            </w:r>
          </w:p>
        </w:tc>
        <w:tc>
          <w:tcPr>
            <w:tcW w:w="2333" w:type="dxa"/>
            <w:shd w:val="clear" w:color="auto" w:fill="FFFF99"/>
          </w:tcPr>
          <w:p w14:paraId="18BC4BB4" w14:textId="50C0F475" w:rsidR="00BF2C2F" w:rsidRPr="00C52B5C" w:rsidRDefault="0048234A" w:rsidP="00770C90">
            <w:pPr>
              <w:spacing w:after="0"/>
              <w:ind w:left="246" w:hanging="246"/>
              <w:jc w:val="left"/>
            </w:pPr>
            <w:r w:rsidRPr="00C52B5C">
              <w:t>Original Contract</w:t>
            </w:r>
          </w:p>
        </w:tc>
        <w:tc>
          <w:tcPr>
            <w:tcW w:w="2332" w:type="dxa"/>
            <w:gridSpan w:val="2"/>
            <w:shd w:val="clear" w:color="auto" w:fill="FFFF99"/>
          </w:tcPr>
          <w:p w14:paraId="0AB0EE6B" w14:textId="13C20C28" w:rsidR="00BF2C2F" w:rsidRPr="00C52B5C" w:rsidRDefault="00720A8F" w:rsidP="00770C90">
            <w:pPr>
              <w:spacing w:after="120"/>
            </w:pPr>
            <w:r w:rsidRPr="00C52B5C">
              <w:t>SOURCE DOCUMENT</w:t>
            </w:r>
          </w:p>
        </w:tc>
        <w:tc>
          <w:tcPr>
            <w:tcW w:w="2332" w:type="dxa"/>
            <w:shd w:val="clear" w:color="auto" w:fill="FFFF99"/>
          </w:tcPr>
          <w:p w14:paraId="40B730EC" w14:textId="77777777" w:rsidR="00BF2C2F" w:rsidRPr="00C52B5C" w:rsidRDefault="00BF2C2F" w:rsidP="00770C90">
            <w:pPr>
              <w:spacing w:before="120" w:after="120"/>
            </w:pPr>
          </w:p>
        </w:tc>
      </w:tr>
      <w:tr w:rsidR="00720A8F" w:rsidRPr="00C52B5C" w14:paraId="48520014" w14:textId="77777777" w:rsidTr="00720A8F">
        <w:tc>
          <w:tcPr>
            <w:tcW w:w="2333" w:type="dxa"/>
            <w:shd w:val="clear" w:color="auto" w:fill="FFFF99"/>
          </w:tcPr>
          <w:p w14:paraId="4E58A6D5" w14:textId="77777777" w:rsidR="00525112" w:rsidRPr="00C52B5C" w:rsidRDefault="00720A8F" w:rsidP="00770C90">
            <w:pPr>
              <w:spacing w:after="0"/>
              <w:jc w:val="left"/>
            </w:pPr>
            <w:r w:rsidRPr="00C52B5C">
              <w:t>Re-established</w:t>
            </w:r>
          </w:p>
          <w:p w14:paraId="0403EDD6" w14:textId="5B7C65C2" w:rsidR="00BF2C2F" w:rsidRPr="00C52B5C" w:rsidRDefault="00720A8F" w:rsidP="00770C90">
            <w:pPr>
              <w:spacing w:before="0"/>
              <w:jc w:val="left"/>
            </w:pPr>
            <w:r w:rsidRPr="00C52B5C">
              <w:t>Base Price(s)</w:t>
            </w:r>
          </w:p>
        </w:tc>
        <w:tc>
          <w:tcPr>
            <w:tcW w:w="2333" w:type="dxa"/>
            <w:shd w:val="clear" w:color="auto" w:fill="FFFF99"/>
          </w:tcPr>
          <w:p w14:paraId="25C7CB7D" w14:textId="314D081B" w:rsidR="00BF2C2F" w:rsidRPr="00C52B5C" w:rsidRDefault="00525112" w:rsidP="00770C90">
            <w:pPr>
              <w:jc w:val="left"/>
            </w:pPr>
            <w:r w:rsidRPr="00C52B5C">
              <w:t>Jet Fuel</w:t>
            </w:r>
          </w:p>
        </w:tc>
        <w:tc>
          <w:tcPr>
            <w:tcW w:w="1169" w:type="dxa"/>
            <w:shd w:val="clear" w:color="auto" w:fill="FFFF99"/>
          </w:tcPr>
          <w:p w14:paraId="7CD63C58" w14:textId="7924173F" w:rsidR="00BF2C2F" w:rsidRPr="00C52B5C" w:rsidRDefault="00525E6C" w:rsidP="00770C90">
            <w:pPr>
              <w:jc w:val="center"/>
            </w:pPr>
            <w:r w:rsidRPr="00C52B5C">
              <w:t>100LL</w:t>
            </w:r>
          </w:p>
        </w:tc>
        <w:tc>
          <w:tcPr>
            <w:tcW w:w="3495" w:type="dxa"/>
            <w:gridSpan w:val="2"/>
            <w:shd w:val="clear" w:color="auto" w:fill="FFFF99"/>
          </w:tcPr>
          <w:p w14:paraId="41D5F62D" w14:textId="181A43D3" w:rsidR="00BF2C2F" w:rsidRPr="00C52B5C" w:rsidRDefault="00525E6C" w:rsidP="00770C90">
            <w:r w:rsidRPr="00C52B5C">
              <w:t>Effective Date</w:t>
            </w:r>
          </w:p>
        </w:tc>
      </w:tr>
    </w:tbl>
    <w:p w14:paraId="2E69335C" w14:textId="77777777" w:rsidR="00E17B9B" w:rsidRPr="00C52B5C" w:rsidRDefault="00E17B9B" w:rsidP="00770C90">
      <w:pPr>
        <w:spacing w:before="0" w:after="0"/>
        <w:rPr>
          <w:snapToGrid w:val="0"/>
        </w:rPr>
      </w:pPr>
    </w:p>
    <w:p w14:paraId="20C6E412" w14:textId="45F6F6DC" w:rsidR="003A1C04" w:rsidRPr="00C52B5C" w:rsidRDefault="003A1C04" w:rsidP="00770C90">
      <w:pPr>
        <w:spacing w:before="0" w:after="0"/>
        <w:rPr>
          <w:snapToGrid w:val="0"/>
        </w:rPr>
      </w:pPr>
      <w:r w:rsidRPr="00C52B5C">
        <w:rPr>
          <w:snapToGrid w:val="0"/>
        </w:rPr>
        <w:br w:type="page"/>
      </w:r>
    </w:p>
    <w:p w14:paraId="6FD74DDD" w14:textId="25593844" w:rsidR="003A1C04" w:rsidRPr="00C52B5C" w:rsidRDefault="003A1C04" w:rsidP="00C52B5C">
      <w:pPr>
        <w:tabs>
          <w:tab w:val="left" w:pos="4548"/>
        </w:tabs>
        <w:spacing w:before="0" w:after="120"/>
        <w:ind w:left="270"/>
      </w:pPr>
      <w:r w:rsidRPr="00C52B5C">
        <w:rPr>
          <w:snapToGrid w:val="0"/>
        </w:rPr>
        <w:lastRenderedPageBreak/>
        <w:t xml:space="preserve">Full Service Fuel prices obtained from </w:t>
      </w:r>
      <w:hyperlink r:id="rId18" w:history="1">
        <w:r w:rsidRPr="00C52B5C">
          <w:rPr>
            <w:rStyle w:val="Hyperlink"/>
            <w:snapToGrid w:val="0"/>
          </w:rPr>
          <w:t>http://www.airnav.com/fuel</w:t>
        </w:r>
      </w:hyperlink>
      <w:r w:rsidRPr="00C52B5C">
        <w:rPr>
          <w:snapToGrid w:val="0"/>
        </w:rPr>
        <w:tab/>
      </w:r>
    </w:p>
    <w:tbl>
      <w:tblPr>
        <w:tblW w:w="435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771"/>
        <w:gridCol w:w="1825"/>
        <w:gridCol w:w="1553"/>
      </w:tblGrid>
      <w:tr w:rsidR="00EA0EDF" w:rsidRPr="00C52B5C" w14:paraId="0A4878F9" w14:textId="77777777" w:rsidTr="00C52B5C">
        <w:trPr>
          <w:trHeight w:val="647"/>
          <w:jc w:val="center"/>
        </w:trPr>
        <w:tc>
          <w:tcPr>
            <w:tcW w:w="2927" w:type="pct"/>
          </w:tcPr>
          <w:p w14:paraId="6637E378" w14:textId="77777777" w:rsidR="00EA0EDF" w:rsidRPr="00C52B5C" w:rsidRDefault="00EA0EDF" w:rsidP="00770C90">
            <w:pPr>
              <w:spacing w:before="0" w:after="0"/>
              <w:rPr>
                <w:snapToGrid w:val="0"/>
              </w:rPr>
            </w:pPr>
          </w:p>
        </w:tc>
        <w:tc>
          <w:tcPr>
            <w:tcW w:w="1120" w:type="pct"/>
          </w:tcPr>
          <w:p w14:paraId="769574F9" w14:textId="69950537" w:rsidR="00EA0EDF" w:rsidRPr="00C52B5C" w:rsidRDefault="00EA0EDF" w:rsidP="00770C90">
            <w:pPr>
              <w:spacing w:before="0" w:after="0"/>
              <w:rPr>
                <w:snapToGrid w:val="0"/>
              </w:rPr>
            </w:pPr>
            <w:r w:rsidRPr="00C52B5C">
              <w:rPr>
                <w:b/>
                <w:spacing w:val="-2"/>
              </w:rPr>
              <w:t>100LL AVIATION GASOLINE</w:t>
            </w:r>
          </w:p>
        </w:tc>
        <w:tc>
          <w:tcPr>
            <w:tcW w:w="953" w:type="pct"/>
          </w:tcPr>
          <w:p w14:paraId="5EB57867" w14:textId="77777777" w:rsidR="00EA0EDF" w:rsidRPr="00C52B5C" w:rsidRDefault="00EA0EDF" w:rsidP="00770C90">
            <w:pPr>
              <w:spacing w:before="0" w:after="0"/>
              <w:jc w:val="center"/>
              <w:rPr>
                <w:b/>
                <w:snapToGrid w:val="0"/>
              </w:rPr>
            </w:pPr>
            <w:r w:rsidRPr="00C52B5C">
              <w:rPr>
                <w:b/>
                <w:snapToGrid w:val="0"/>
              </w:rPr>
              <w:t>JET FUEL</w:t>
            </w:r>
          </w:p>
          <w:p w14:paraId="72D902AC" w14:textId="77777777" w:rsidR="00EA0EDF" w:rsidRPr="00C52B5C" w:rsidRDefault="00EA0EDF" w:rsidP="00770C90">
            <w:pPr>
              <w:spacing w:before="0" w:after="0"/>
              <w:jc w:val="center"/>
              <w:rPr>
                <w:b/>
                <w:snapToGrid w:val="0"/>
              </w:rPr>
            </w:pPr>
            <w:r w:rsidRPr="00C52B5C">
              <w:rPr>
                <w:b/>
                <w:snapToGrid w:val="0"/>
              </w:rPr>
              <w:t>$/GAL</w:t>
            </w:r>
          </w:p>
        </w:tc>
      </w:tr>
      <w:tr w:rsidR="00EA0EDF" w:rsidRPr="00C52B5C" w14:paraId="27776C95" w14:textId="77777777" w:rsidTr="00C52B5C">
        <w:trPr>
          <w:trHeight w:val="566"/>
          <w:jc w:val="center"/>
        </w:trPr>
        <w:tc>
          <w:tcPr>
            <w:tcW w:w="2927" w:type="pct"/>
          </w:tcPr>
          <w:p w14:paraId="19559EEF" w14:textId="77777777" w:rsidR="00EA0EDF" w:rsidRPr="00C52B5C" w:rsidRDefault="00EA0EDF" w:rsidP="00770C90">
            <w:pPr>
              <w:suppressAutoHyphens/>
              <w:spacing w:before="0" w:after="0"/>
              <w:rPr>
                <w:snapToGrid w:val="0"/>
                <w:spacing w:val="-2"/>
              </w:rPr>
            </w:pPr>
            <w:r w:rsidRPr="00C52B5C">
              <w:rPr>
                <w:snapToGrid w:val="0"/>
                <w:spacing w:val="-2"/>
              </w:rPr>
              <w:t>Pocatello (KPIH)</w:t>
            </w:r>
          </w:p>
        </w:tc>
        <w:tc>
          <w:tcPr>
            <w:tcW w:w="1120" w:type="pct"/>
          </w:tcPr>
          <w:p w14:paraId="2B7CFA27" w14:textId="209F175A" w:rsidR="00EA0EDF" w:rsidRPr="00C52B5C" w:rsidRDefault="00EA0EDF" w:rsidP="00770C90">
            <w:pPr>
              <w:suppressAutoHyphens/>
              <w:spacing w:before="0" w:after="0"/>
              <w:rPr>
                <w:snapToGrid w:val="0"/>
                <w:spacing w:val="-2"/>
              </w:rPr>
            </w:pPr>
          </w:p>
        </w:tc>
        <w:tc>
          <w:tcPr>
            <w:tcW w:w="953" w:type="pct"/>
            <w:vAlign w:val="bottom"/>
          </w:tcPr>
          <w:p w14:paraId="74958760" w14:textId="79A27137" w:rsidR="00EA0EDF" w:rsidRPr="00C52B5C" w:rsidRDefault="00EA0EDF" w:rsidP="00770C90">
            <w:pPr>
              <w:spacing w:before="0" w:after="0"/>
              <w:jc w:val="center"/>
              <w:rPr>
                <w:snapToGrid w:val="0"/>
              </w:rPr>
            </w:pPr>
          </w:p>
        </w:tc>
      </w:tr>
      <w:tr w:rsidR="00EA0EDF" w:rsidRPr="00C52B5C" w14:paraId="5FFF2AC2" w14:textId="77777777" w:rsidTr="00C52B5C">
        <w:trPr>
          <w:jc w:val="center"/>
        </w:trPr>
        <w:tc>
          <w:tcPr>
            <w:tcW w:w="2927" w:type="pct"/>
          </w:tcPr>
          <w:p w14:paraId="2B8D499A" w14:textId="77777777" w:rsidR="00EA0EDF" w:rsidRPr="00C52B5C" w:rsidRDefault="00EA0EDF" w:rsidP="00770C90">
            <w:pPr>
              <w:suppressAutoHyphens/>
              <w:spacing w:before="0" w:after="0"/>
              <w:rPr>
                <w:snapToGrid w:val="0"/>
                <w:spacing w:val="-2"/>
              </w:rPr>
            </w:pPr>
            <w:r w:rsidRPr="00C52B5C">
              <w:rPr>
                <w:snapToGrid w:val="0"/>
                <w:spacing w:val="-2"/>
              </w:rPr>
              <w:t>Twin Falls (KTWF)</w:t>
            </w:r>
          </w:p>
        </w:tc>
        <w:tc>
          <w:tcPr>
            <w:tcW w:w="1120" w:type="pct"/>
          </w:tcPr>
          <w:p w14:paraId="404E27D4" w14:textId="67DE4EB4" w:rsidR="00EA0EDF" w:rsidRPr="00C52B5C" w:rsidRDefault="00EA0EDF" w:rsidP="00770C90">
            <w:pPr>
              <w:suppressAutoHyphens/>
              <w:spacing w:before="0" w:after="0"/>
              <w:rPr>
                <w:snapToGrid w:val="0"/>
                <w:spacing w:val="-2"/>
              </w:rPr>
            </w:pPr>
          </w:p>
        </w:tc>
        <w:tc>
          <w:tcPr>
            <w:tcW w:w="953" w:type="pct"/>
            <w:vAlign w:val="bottom"/>
          </w:tcPr>
          <w:p w14:paraId="115AB5DA" w14:textId="2B8DF8D5" w:rsidR="00EA0EDF" w:rsidRPr="00C52B5C" w:rsidRDefault="00EA0EDF" w:rsidP="00770C90">
            <w:pPr>
              <w:spacing w:before="0" w:after="0"/>
              <w:jc w:val="center"/>
              <w:rPr>
                <w:snapToGrid w:val="0"/>
              </w:rPr>
            </w:pPr>
          </w:p>
        </w:tc>
      </w:tr>
      <w:tr w:rsidR="00EA0EDF" w:rsidRPr="00C52B5C" w14:paraId="25D54565" w14:textId="77777777" w:rsidTr="00C52B5C">
        <w:trPr>
          <w:jc w:val="center"/>
        </w:trPr>
        <w:tc>
          <w:tcPr>
            <w:tcW w:w="2927" w:type="pct"/>
          </w:tcPr>
          <w:p w14:paraId="5B184804" w14:textId="77777777" w:rsidR="00EA0EDF" w:rsidRPr="00C52B5C" w:rsidRDefault="00EA0EDF" w:rsidP="00770C90">
            <w:pPr>
              <w:suppressAutoHyphens/>
              <w:spacing w:before="0" w:after="0"/>
              <w:rPr>
                <w:snapToGrid w:val="0"/>
                <w:spacing w:val="-2"/>
              </w:rPr>
            </w:pPr>
            <w:r w:rsidRPr="00C52B5C">
              <w:rPr>
                <w:snapToGrid w:val="0"/>
                <w:spacing w:val="-2"/>
              </w:rPr>
              <w:t>Ontario Municipal (KONO)</w:t>
            </w:r>
          </w:p>
        </w:tc>
        <w:tc>
          <w:tcPr>
            <w:tcW w:w="1120" w:type="pct"/>
          </w:tcPr>
          <w:p w14:paraId="19C997F9" w14:textId="008FC3D2" w:rsidR="00EA0EDF" w:rsidRPr="00C52B5C" w:rsidRDefault="00EA0EDF" w:rsidP="00770C90">
            <w:pPr>
              <w:suppressAutoHyphens/>
              <w:spacing w:before="0" w:after="0"/>
              <w:rPr>
                <w:snapToGrid w:val="0"/>
                <w:spacing w:val="-2"/>
              </w:rPr>
            </w:pPr>
          </w:p>
        </w:tc>
        <w:tc>
          <w:tcPr>
            <w:tcW w:w="953" w:type="pct"/>
            <w:vAlign w:val="bottom"/>
          </w:tcPr>
          <w:p w14:paraId="65D7E0BB" w14:textId="54EA2475" w:rsidR="00EA0EDF" w:rsidRPr="00C52B5C" w:rsidRDefault="00EA0EDF" w:rsidP="00770C90">
            <w:pPr>
              <w:spacing w:before="0" w:after="0"/>
              <w:jc w:val="center"/>
              <w:rPr>
                <w:snapToGrid w:val="0"/>
              </w:rPr>
            </w:pPr>
          </w:p>
        </w:tc>
      </w:tr>
      <w:tr w:rsidR="00EA0EDF" w:rsidRPr="00C52B5C" w14:paraId="569979AA" w14:textId="77777777" w:rsidTr="00C52B5C">
        <w:trPr>
          <w:jc w:val="center"/>
        </w:trPr>
        <w:tc>
          <w:tcPr>
            <w:tcW w:w="2927" w:type="pct"/>
          </w:tcPr>
          <w:p w14:paraId="01D3F6E8" w14:textId="35857B7A" w:rsidR="00EA0EDF" w:rsidRPr="00C52B5C" w:rsidRDefault="00EA0EDF" w:rsidP="00770C90">
            <w:pPr>
              <w:suppressAutoHyphens/>
              <w:spacing w:before="0" w:after="0"/>
              <w:rPr>
                <w:snapToGrid w:val="0"/>
                <w:spacing w:val="-2"/>
              </w:rPr>
            </w:pPr>
            <w:r w:rsidRPr="00C52B5C">
              <w:t>Cedar</w:t>
            </w:r>
            <w:r w:rsidRPr="00C52B5C">
              <w:rPr>
                <w:spacing w:val="-1"/>
              </w:rPr>
              <w:t xml:space="preserve"> </w:t>
            </w:r>
            <w:r w:rsidRPr="00C52B5C">
              <w:t>City Regional Airport,</w:t>
            </w:r>
            <w:r w:rsidRPr="00C52B5C">
              <w:rPr>
                <w:spacing w:val="-1"/>
              </w:rPr>
              <w:t xml:space="preserve"> </w:t>
            </w:r>
            <w:r w:rsidRPr="00C52B5C">
              <w:t xml:space="preserve">Cedar City, UT </w:t>
            </w:r>
            <w:r w:rsidRPr="00C52B5C">
              <w:rPr>
                <w:spacing w:val="-2"/>
              </w:rPr>
              <w:t>(KCDC)</w:t>
            </w:r>
          </w:p>
        </w:tc>
        <w:tc>
          <w:tcPr>
            <w:tcW w:w="1120" w:type="pct"/>
          </w:tcPr>
          <w:p w14:paraId="7CB7A9AC" w14:textId="5CDEC6BE" w:rsidR="00EA0EDF" w:rsidRPr="00C52B5C" w:rsidRDefault="00EA0EDF" w:rsidP="00770C90">
            <w:pPr>
              <w:suppressAutoHyphens/>
              <w:spacing w:before="0" w:after="0"/>
              <w:rPr>
                <w:snapToGrid w:val="0"/>
                <w:spacing w:val="-2"/>
              </w:rPr>
            </w:pPr>
          </w:p>
        </w:tc>
        <w:tc>
          <w:tcPr>
            <w:tcW w:w="953" w:type="pct"/>
            <w:vAlign w:val="bottom"/>
          </w:tcPr>
          <w:p w14:paraId="2CF53907" w14:textId="404ACD37" w:rsidR="00EA0EDF" w:rsidRPr="00C52B5C" w:rsidRDefault="00EA0EDF" w:rsidP="00770C90">
            <w:pPr>
              <w:spacing w:before="0" w:after="0"/>
              <w:jc w:val="center"/>
              <w:rPr>
                <w:snapToGrid w:val="0"/>
              </w:rPr>
            </w:pPr>
          </w:p>
        </w:tc>
      </w:tr>
      <w:tr w:rsidR="00EA0EDF" w:rsidRPr="00C52B5C" w14:paraId="12872AD6" w14:textId="77777777" w:rsidTr="00C52B5C">
        <w:trPr>
          <w:jc w:val="center"/>
        </w:trPr>
        <w:tc>
          <w:tcPr>
            <w:tcW w:w="2927" w:type="pct"/>
          </w:tcPr>
          <w:p w14:paraId="58DD4A78" w14:textId="10AF9FE2" w:rsidR="00EA0EDF" w:rsidRPr="00C52B5C" w:rsidRDefault="00EA0EDF" w:rsidP="00770C90">
            <w:pPr>
              <w:suppressAutoHyphens/>
              <w:spacing w:before="0" w:after="0"/>
              <w:rPr>
                <w:snapToGrid w:val="0"/>
                <w:spacing w:val="-2"/>
              </w:rPr>
            </w:pPr>
            <w:r w:rsidRPr="00C52B5C">
              <w:t>Boise</w:t>
            </w:r>
            <w:r w:rsidRPr="00C52B5C">
              <w:rPr>
                <w:spacing w:val="-3"/>
              </w:rPr>
              <w:t xml:space="preserve"> </w:t>
            </w:r>
            <w:r w:rsidRPr="00C52B5C">
              <w:t>Air</w:t>
            </w:r>
            <w:r w:rsidRPr="00C52B5C">
              <w:rPr>
                <w:spacing w:val="-1"/>
              </w:rPr>
              <w:t xml:space="preserve"> </w:t>
            </w:r>
            <w:r w:rsidRPr="00C52B5C">
              <w:t>Terminal/Gowen Field,</w:t>
            </w:r>
            <w:r w:rsidRPr="00C52B5C">
              <w:rPr>
                <w:spacing w:val="-1"/>
              </w:rPr>
              <w:t xml:space="preserve"> </w:t>
            </w:r>
            <w:r w:rsidRPr="00C52B5C">
              <w:t>Boise,</w:t>
            </w:r>
            <w:r w:rsidRPr="00C52B5C">
              <w:rPr>
                <w:spacing w:val="-1"/>
              </w:rPr>
              <w:t xml:space="preserve"> </w:t>
            </w:r>
            <w:r w:rsidRPr="00C52B5C">
              <w:t xml:space="preserve">ID </w:t>
            </w:r>
            <w:r w:rsidRPr="00C52B5C">
              <w:rPr>
                <w:snapToGrid w:val="0"/>
                <w:spacing w:val="-2"/>
              </w:rPr>
              <w:t>(KBOI)</w:t>
            </w:r>
          </w:p>
        </w:tc>
        <w:tc>
          <w:tcPr>
            <w:tcW w:w="1120" w:type="pct"/>
          </w:tcPr>
          <w:p w14:paraId="6632D944" w14:textId="3C955FF8" w:rsidR="00EA0EDF" w:rsidRPr="00C52B5C" w:rsidRDefault="00EA0EDF" w:rsidP="00770C90">
            <w:pPr>
              <w:suppressAutoHyphens/>
              <w:spacing w:before="0" w:after="0"/>
              <w:rPr>
                <w:snapToGrid w:val="0"/>
                <w:spacing w:val="-2"/>
              </w:rPr>
            </w:pPr>
          </w:p>
        </w:tc>
        <w:tc>
          <w:tcPr>
            <w:tcW w:w="953" w:type="pct"/>
            <w:vAlign w:val="bottom"/>
          </w:tcPr>
          <w:p w14:paraId="47C603A8" w14:textId="4A772150" w:rsidR="00EA0EDF" w:rsidRPr="00C52B5C" w:rsidRDefault="00EA0EDF" w:rsidP="00770C90">
            <w:pPr>
              <w:spacing w:before="0" w:after="0"/>
              <w:jc w:val="center"/>
              <w:rPr>
                <w:snapToGrid w:val="0"/>
              </w:rPr>
            </w:pPr>
          </w:p>
        </w:tc>
      </w:tr>
      <w:tr w:rsidR="00EA0EDF" w:rsidRPr="00C52B5C" w14:paraId="180F9745" w14:textId="77777777" w:rsidTr="00C52B5C">
        <w:trPr>
          <w:jc w:val="center"/>
        </w:trPr>
        <w:tc>
          <w:tcPr>
            <w:tcW w:w="2927" w:type="pct"/>
          </w:tcPr>
          <w:p w14:paraId="66830F4F" w14:textId="2B07ABCD" w:rsidR="00EA0EDF" w:rsidRPr="00C52B5C" w:rsidRDefault="00EA0EDF" w:rsidP="00770C90">
            <w:pPr>
              <w:suppressAutoHyphens/>
              <w:spacing w:before="0" w:after="0"/>
              <w:rPr>
                <w:snapToGrid w:val="0"/>
                <w:spacing w:val="-2"/>
              </w:rPr>
            </w:pPr>
            <w:r w:rsidRPr="00C52B5C">
              <w:rPr>
                <w:snapToGrid w:val="0"/>
                <w:spacing w:val="-2"/>
              </w:rPr>
              <w:t>Salt Lake City International Airport (KSLC)</w:t>
            </w:r>
          </w:p>
        </w:tc>
        <w:tc>
          <w:tcPr>
            <w:tcW w:w="1120" w:type="pct"/>
          </w:tcPr>
          <w:p w14:paraId="0F863C0A" w14:textId="6056A22D" w:rsidR="00EA0EDF" w:rsidRPr="00C52B5C" w:rsidRDefault="00EA0EDF" w:rsidP="00770C90">
            <w:pPr>
              <w:suppressAutoHyphens/>
              <w:spacing w:before="0" w:after="0"/>
              <w:rPr>
                <w:snapToGrid w:val="0"/>
                <w:spacing w:val="-2"/>
              </w:rPr>
            </w:pPr>
          </w:p>
        </w:tc>
        <w:tc>
          <w:tcPr>
            <w:tcW w:w="953" w:type="pct"/>
            <w:vAlign w:val="bottom"/>
          </w:tcPr>
          <w:p w14:paraId="2BB9F598" w14:textId="3D1DE947" w:rsidR="00EA0EDF" w:rsidRPr="00C52B5C" w:rsidRDefault="00EA0EDF" w:rsidP="00770C90">
            <w:pPr>
              <w:spacing w:before="0" w:after="0"/>
              <w:jc w:val="center"/>
              <w:rPr>
                <w:snapToGrid w:val="0"/>
              </w:rPr>
            </w:pPr>
          </w:p>
        </w:tc>
      </w:tr>
      <w:tr w:rsidR="00EA0EDF" w:rsidRPr="00C52B5C" w14:paraId="5A845E70" w14:textId="77777777" w:rsidTr="00C52B5C">
        <w:trPr>
          <w:jc w:val="center"/>
        </w:trPr>
        <w:tc>
          <w:tcPr>
            <w:tcW w:w="2927" w:type="pct"/>
          </w:tcPr>
          <w:p w14:paraId="292AFDBF" w14:textId="3F8B3058" w:rsidR="00EA0EDF" w:rsidRPr="00C52B5C" w:rsidRDefault="00EA0EDF" w:rsidP="00770C90">
            <w:pPr>
              <w:suppressAutoHyphens/>
              <w:spacing w:before="0" w:after="0"/>
              <w:rPr>
                <w:snapToGrid w:val="0"/>
                <w:spacing w:val="-2"/>
              </w:rPr>
            </w:pPr>
            <w:r w:rsidRPr="00C52B5C">
              <w:t>Grand</w:t>
            </w:r>
            <w:r w:rsidRPr="00C52B5C">
              <w:rPr>
                <w:spacing w:val="-1"/>
              </w:rPr>
              <w:t xml:space="preserve"> </w:t>
            </w:r>
            <w:r w:rsidRPr="00C52B5C">
              <w:t>Junction Regional Airport,</w:t>
            </w:r>
            <w:r w:rsidRPr="00C52B5C">
              <w:rPr>
                <w:spacing w:val="-1"/>
              </w:rPr>
              <w:t xml:space="preserve"> </w:t>
            </w:r>
            <w:r w:rsidRPr="00C52B5C">
              <w:t>Grand Junction, CO</w:t>
            </w:r>
            <w:r w:rsidRPr="00C52B5C">
              <w:rPr>
                <w:spacing w:val="-1"/>
              </w:rPr>
              <w:t xml:space="preserve"> </w:t>
            </w:r>
            <w:r w:rsidRPr="00C52B5C">
              <w:rPr>
                <w:snapToGrid w:val="0"/>
                <w:spacing w:val="-2"/>
              </w:rPr>
              <w:t>(KGJT)</w:t>
            </w:r>
          </w:p>
        </w:tc>
        <w:tc>
          <w:tcPr>
            <w:tcW w:w="1120" w:type="pct"/>
          </w:tcPr>
          <w:p w14:paraId="708700B1" w14:textId="59CA7ADB" w:rsidR="00EA0EDF" w:rsidRPr="00C52B5C" w:rsidRDefault="00EA0EDF" w:rsidP="00770C90">
            <w:pPr>
              <w:suppressAutoHyphens/>
              <w:spacing w:before="0" w:after="0"/>
              <w:rPr>
                <w:snapToGrid w:val="0"/>
                <w:spacing w:val="-2"/>
              </w:rPr>
            </w:pPr>
          </w:p>
        </w:tc>
        <w:tc>
          <w:tcPr>
            <w:tcW w:w="953" w:type="pct"/>
            <w:vAlign w:val="bottom"/>
          </w:tcPr>
          <w:p w14:paraId="063280D0" w14:textId="0E14B77C" w:rsidR="00EA0EDF" w:rsidRPr="00C52B5C" w:rsidRDefault="00EA0EDF" w:rsidP="00770C90">
            <w:pPr>
              <w:spacing w:before="0" w:after="0"/>
              <w:jc w:val="center"/>
              <w:rPr>
                <w:snapToGrid w:val="0"/>
              </w:rPr>
            </w:pPr>
          </w:p>
        </w:tc>
      </w:tr>
      <w:tr w:rsidR="00EA0EDF" w:rsidRPr="00C52B5C" w14:paraId="3F4D3203" w14:textId="77777777" w:rsidTr="00C52B5C">
        <w:trPr>
          <w:jc w:val="center"/>
        </w:trPr>
        <w:tc>
          <w:tcPr>
            <w:tcW w:w="2927" w:type="pct"/>
          </w:tcPr>
          <w:p w14:paraId="2327D557" w14:textId="4BCFD0DC" w:rsidR="00EA0EDF" w:rsidRPr="00C52B5C" w:rsidRDefault="00EA0EDF" w:rsidP="00770C90">
            <w:pPr>
              <w:suppressAutoHyphens/>
              <w:spacing w:before="0" w:after="0"/>
              <w:rPr>
                <w:snapToGrid w:val="0"/>
                <w:spacing w:val="-2"/>
              </w:rPr>
            </w:pPr>
            <w:r w:rsidRPr="00C52B5C">
              <w:t>Reno/Tahoe</w:t>
            </w:r>
            <w:r w:rsidRPr="00C52B5C">
              <w:rPr>
                <w:spacing w:val="-1"/>
              </w:rPr>
              <w:t xml:space="preserve"> </w:t>
            </w:r>
            <w:r w:rsidRPr="00C52B5C">
              <w:t>International</w:t>
            </w:r>
            <w:r w:rsidRPr="00C52B5C">
              <w:rPr>
                <w:spacing w:val="-1"/>
              </w:rPr>
              <w:t xml:space="preserve"> </w:t>
            </w:r>
            <w:r w:rsidRPr="00C52B5C">
              <w:t>Airport, Reno,</w:t>
            </w:r>
            <w:r w:rsidRPr="00C52B5C">
              <w:rPr>
                <w:spacing w:val="-1"/>
              </w:rPr>
              <w:t xml:space="preserve"> </w:t>
            </w:r>
            <w:r w:rsidRPr="00C52B5C">
              <w:t>NV</w:t>
            </w:r>
            <w:r w:rsidRPr="00C52B5C">
              <w:rPr>
                <w:spacing w:val="-1"/>
              </w:rPr>
              <w:t xml:space="preserve"> </w:t>
            </w:r>
            <w:r w:rsidRPr="00C52B5C">
              <w:rPr>
                <w:snapToGrid w:val="0"/>
                <w:spacing w:val="-2"/>
              </w:rPr>
              <w:t>(KRNO)</w:t>
            </w:r>
          </w:p>
        </w:tc>
        <w:tc>
          <w:tcPr>
            <w:tcW w:w="1120" w:type="pct"/>
          </w:tcPr>
          <w:p w14:paraId="37DE652D" w14:textId="7E8C6654" w:rsidR="00EA0EDF" w:rsidRPr="00C52B5C" w:rsidRDefault="00EA0EDF" w:rsidP="00770C90">
            <w:pPr>
              <w:suppressAutoHyphens/>
              <w:spacing w:before="0" w:after="0"/>
              <w:rPr>
                <w:snapToGrid w:val="0"/>
                <w:spacing w:val="-2"/>
              </w:rPr>
            </w:pPr>
          </w:p>
        </w:tc>
        <w:tc>
          <w:tcPr>
            <w:tcW w:w="953" w:type="pct"/>
            <w:vAlign w:val="bottom"/>
          </w:tcPr>
          <w:p w14:paraId="69DC30E8" w14:textId="7C3678B8" w:rsidR="00EA0EDF" w:rsidRPr="00C52B5C" w:rsidRDefault="00EA0EDF" w:rsidP="00770C90">
            <w:pPr>
              <w:spacing w:before="0" w:after="0"/>
              <w:jc w:val="center"/>
              <w:rPr>
                <w:snapToGrid w:val="0"/>
              </w:rPr>
            </w:pPr>
          </w:p>
        </w:tc>
      </w:tr>
      <w:tr w:rsidR="00EA0EDF" w:rsidRPr="00C52B5C" w14:paraId="7D79FBE3" w14:textId="77777777" w:rsidTr="00C52B5C">
        <w:trPr>
          <w:jc w:val="center"/>
        </w:trPr>
        <w:tc>
          <w:tcPr>
            <w:tcW w:w="2927" w:type="pct"/>
          </w:tcPr>
          <w:p w14:paraId="0F846EFD" w14:textId="77777777" w:rsidR="00EA0EDF" w:rsidRPr="00C52B5C" w:rsidRDefault="00EA0EDF" w:rsidP="00770C90">
            <w:pPr>
              <w:suppressAutoHyphens/>
              <w:spacing w:before="0" w:after="0"/>
              <w:rPr>
                <w:snapToGrid w:val="0"/>
                <w:spacing w:val="-2"/>
              </w:rPr>
            </w:pPr>
            <w:r w:rsidRPr="00C52B5C">
              <w:rPr>
                <w:snapToGrid w:val="0"/>
                <w:spacing w:val="-2"/>
              </w:rPr>
              <w:t>ELKO Regional Airport (KEKO)</w:t>
            </w:r>
          </w:p>
        </w:tc>
        <w:tc>
          <w:tcPr>
            <w:tcW w:w="1120" w:type="pct"/>
          </w:tcPr>
          <w:p w14:paraId="090DCB56" w14:textId="50C22F2B" w:rsidR="00EA0EDF" w:rsidRPr="00C52B5C" w:rsidRDefault="00EA0EDF" w:rsidP="00770C90">
            <w:pPr>
              <w:suppressAutoHyphens/>
              <w:spacing w:before="0" w:after="0"/>
              <w:rPr>
                <w:snapToGrid w:val="0"/>
                <w:spacing w:val="-2"/>
              </w:rPr>
            </w:pPr>
          </w:p>
        </w:tc>
        <w:tc>
          <w:tcPr>
            <w:tcW w:w="953" w:type="pct"/>
            <w:vAlign w:val="bottom"/>
          </w:tcPr>
          <w:p w14:paraId="713E48C1" w14:textId="386F81C5" w:rsidR="00EA0EDF" w:rsidRPr="00C52B5C" w:rsidRDefault="00EA0EDF" w:rsidP="00770C90">
            <w:pPr>
              <w:spacing w:before="0" w:after="0"/>
              <w:jc w:val="center"/>
              <w:rPr>
                <w:snapToGrid w:val="0"/>
              </w:rPr>
            </w:pPr>
          </w:p>
        </w:tc>
      </w:tr>
      <w:tr w:rsidR="00EA0EDF" w:rsidRPr="00C52B5C" w14:paraId="660E3423" w14:textId="77777777" w:rsidTr="00C52B5C">
        <w:trPr>
          <w:jc w:val="center"/>
        </w:trPr>
        <w:tc>
          <w:tcPr>
            <w:tcW w:w="2927" w:type="pct"/>
          </w:tcPr>
          <w:p w14:paraId="4BC12355" w14:textId="77777777" w:rsidR="00EA0EDF" w:rsidRPr="00C52B5C" w:rsidRDefault="00EA0EDF" w:rsidP="00770C90">
            <w:pPr>
              <w:suppressAutoHyphens/>
              <w:spacing w:before="0" w:after="0"/>
            </w:pPr>
            <w:r w:rsidRPr="00C52B5C">
              <w:rPr>
                <w:snapToGrid w:val="0"/>
                <w:spacing w:val="-2"/>
              </w:rPr>
              <w:t>Billings Logan International Airport (KBIL)</w:t>
            </w:r>
          </w:p>
        </w:tc>
        <w:tc>
          <w:tcPr>
            <w:tcW w:w="1120" w:type="pct"/>
          </w:tcPr>
          <w:p w14:paraId="6F4D10D7" w14:textId="28D22D32" w:rsidR="00EA0EDF" w:rsidRPr="00C52B5C" w:rsidRDefault="00EA0EDF" w:rsidP="00770C90">
            <w:pPr>
              <w:suppressAutoHyphens/>
              <w:spacing w:before="0" w:after="0"/>
            </w:pPr>
          </w:p>
        </w:tc>
        <w:tc>
          <w:tcPr>
            <w:tcW w:w="953" w:type="pct"/>
            <w:vAlign w:val="bottom"/>
          </w:tcPr>
          <w:p w14:paraId="7A8BF3A0" w14:textId="6DAE1078" w:rsidR="00EA0EDF" w:rsidRPr="00C52B5C" w:rsidRDefault="00EA0EDF" w:rsidP="00770C90">
            <w:pPr>
              <w:spacing w:before="0" w:after="0"/>
              <w:jc w:val="center"/>
              <w:rPr>
                <w:color w:val="000000"/>
              </w:rPr>
            </w:pPr>
          </w:p>
        </w:tc>
      </w:tr>
      <w:tr w:rsidR="00EA0EDF" w:rsidRPr="00C52B5C" w14:paraId="6AF90766" w14:textId="77777777" w:rsidTr="00C52B5C">
        <w:trPr>
          <w:jc w:val="center"/>
        </w:trPr>
        <w:tc>
          <w:tcPr>
            <w:tcW w:w="2927" w:type="pct"/>
          </w:tcPr>
          <w:p w14:paraId="74D72CB2" w14:textId="16E339BF" w:rsidR="00EA0EDF" w:rsidRPr="00C52B5C" w:rsidRDefault="00EA0EDF" w:rsidP="00EA0EDF">
            <w:pPr>
              <w:suppressAutoHyphens/>
              <w:spacing w:before="0" w:after="0"/>
              <w:rPr>
                <w:snapToGrid w:val="0"/>
                <w:spacing w:val="-2"/>
              </w:rPr>
            </w:pPr>
            <w:r w:rsidRPr="00C52B5C">
              <w:t>San</w:t>
            </w:r>
            <w:r w:rsidRPr="00C52B5C">
              <w:rPr>
                <w:spacing w:val="-3"/>
              </w:rPr>
              <w:t xml:space="preserve"> </w:t>
            </w:r>
            <w:r w:rsidRPr="00C52B5C">
              <w:t>Bernardino</w:t>
            </w:r>
            <w:r w:rsidRPr="00C52B5C">
              <w:rPr>
                <w:spacing w:val="-1"/>
              </w:rPr>
              <w:t xml:space="preserve"> </w:t>
            </w:r>
            <w:r w:rsidRPr="00C52B5C">
              <w:t>International</w:t>
            </w:r>
            <w:r w:rsidRPr="00C52B5C">
              <w:rPr>
                <w:spacing w:val="-1"/>
              </w:rPr>
              <w:t xml:space="preserve"> </w:t>
            </w:r>
            <w:r w:rsidRPr="00C52B5C">
              <w:t>Airport,</w:t>
            </w:r>
            <w:r w:rsidRPr="00C52B5C">
              <w:rPr>
                <w:spacing w:val="-1"/>
              </w:rPr>
              <w:t xml:space="preserve"> </w:t>
            </w:r>
            <w:r w:rsidRPr="00C52B5C">
              <w:t>CA</w:t>
            </w:r>
            <w:r w:rsidRPr="00C52B5C">
              <w:rPr>
                <w:spacing w:val="-1"/>
              </w:rPr>
              <w:t xml:space="preserve"> </w:t>
            </w:r>
            <w:r w:rsidRPr="00C52B5C">
              <w:rPr>
                <w:spacing w:val="-2"/>
              </w:rPr>
              <w:t>(KSBD)</w:t>
            </w:r>
          </w:p>
        </w:tc>
        <w:tc>
          <w:tcPr>
            <w:tcW w:w="1120" w:type="pct"/>
          </w:tcPr>
          <w:p w14:paraId="7DDAA1D2" w14:textId="77777777" w:rsidR="00EA0EDF" w:rsidRPr="00C52B5C" w:rsidDel="00EA0EDF" w:rsidRDefault="00EA0EDF" w:rsidP="00EA0EDF">
            <w:pPr>
              <w:suppressAutoHyphens/>
              <w:spacing w:before="0" w:after="0"/>
            </w:pPr>
          </w:p>
        </w:tc>
        <w:tc>
          <w:tcPr>
            <w:tcW w:w="953" w:type="pct"/>
            <w:vAlign w:val="bottom"/>
          </w:tcPr>
          <w:p w14:paraId="477EEA8D" w14:textId="77777777" w:rsidR="00EA0EDF" w:rsidRPr="00C52B5C" w:rsidDel="00EA0EDF" w:rsidRDefault="00EA0EDF" w:rsidP="00EA0EDF">
            <w:pPr>
              <w:spacing w:before="0" w:after="0"/>
              <w:jc w:val="center"/>
              <w:rPr>
                <w:color w:val="000000" w:themeColor="text1"/>
              </w:rPr>
            </w:pPr>
          </w:p>
        </w:tc>
      </w:tr>
      <w:tr w:rsidR="00EA0EDF" w:rsidRPr="00C52B5C" w14:paraId="433CAC47" w14:textId="77777777" w:rsidTr="00C52B5C">
        <w:trPr>
          <w:jc w:val="center"/>
        </w:trPr>
        <w:tc>
          <w:tcPr>
            <w:tcW w:w="2927" w:type="pct"/>
          </w:tcPr>
          <w:p w14:paraId="1B05FBF7" w14:textId="262AFF66" w:rsidR="00EA0EDF" w:rsidRPr="00C52B5C" w:rsidRDefault="00EA0EDF" w:rsidP="00EA0EDF">
            <w:pPr>
              <w:suppressAutoHyphens/>
              <w:spacing w:before="0" w:after="0"/>
              <w:rPr>
                <w:snapToGrid w:val="0"/>
                <w:spacing w:val="-2"/>
              </w:rPr>
            </w:pPr>
            <w:r w:rsidRPr="00C52B5C">
              <w:t>Albuquerque</w:t>
            </w:r>
            <w:r w:rsidRPr="00C52B5C">
              <w:rPr>
                <w:spacing w:val="-3"/>
              </w:rPr>
              <w:t xml:space="preserve"> </w:t>
            </w:r>
            <w:r w:rsidRPr="00C52B5C">
              <w:t>International</w:t>
            </w:r>
            <w:r w:rsidRPr="00C52B5C">
              <w:rPr>
                <w:spacing w:val="-1"/>
              </w:rPr>
              <w:t xml:space="preserve"> </w:t>
            </w:r>
            <w:r w:rsidRPr="00C52B5C">
              <w:t>Support Airport,</w:t>
            </w:r>
            <w:r w:rsidRPr="00C52B5C">
              <w:rPr>
                <w:spacing w:val="-1"/>
              </w:rPr>
              <w:t xml:space="preserve"> </w:t>
            </w:r>
            <w:r w:rsidRPr="00C52B5C">
              <w:t>Albuquerque,</w:t>
            </w:r>
            <w:r w:rsidRPr="00C52B5C">
              <w:rPr>
                <w:spacing w:val="-1"/>
              </w:rPr>
              <w:t xml:space="preserve"> </w:t>
            </w:r>
            <w:r w:rsidRPr="00C52B5C">
              <w:t>NM</w:t>
            </w:r>
            <w:r w:rsidRPr="00C52B5C">
              <w:rPr>
                <w:spacing w:val="-1"/>
              </w:rPr>
              <w:t xml:space="preserve"> </w:t>
            </w:r>
            <w:r w:rsidRPr="00C52B5C">
              <w:rPr>
                <w:spacing w:val="-2"/>
              </w:rPr>
              <w:t>(KABQ)</w:t>
            </w:r>
          </w:p>
        </w:tc>
        <w:tc>
          <w:tcPr>
            <w:tcW w:w="1120" w:type="pct"/>
          </w:tcPr>
          <w:p w14:paraId="4F9FF4BE" w14:textId="77777777" w:rsidR="00EA0EDF" w:rsidRPr="00C52B5C" w:rsidDel="00EA0EDF" w:rsidRDefault="00EA0EDF" w:rsidP="00EA0EDF">
            <w:pPr>
              <w:suppressAutoHyphens/>
              <w:spacing w:before="0" w:after="0"/>
            </w:pPr>
          </w:p>
        </w:tc>
        <w:tc>
          <w:tcPr>
            <w:tcW w:w="953" w:type="pct"/>
            <w:vAlign w:val="bottom"/>
          </w:tcPr>
          <w:p w14:paraId="467CF7D6" w14:textId="77777777" w:rsidR="00EA0EDF" w:rsidRPr="00C52B5C" w:rsidDel="00EA0EDF" w:rsidRDefault="00EA0EDF" w:rsidP="00EA0EDF">
            <w:pPr>
              <w:spacing w:before="0" w:after="0"/>
              <w:jc w:val="center"/>
              <w:rPr>
                <w:color w:val="000000" w:themeColor="text1"/>
              </w:rPr>
            </w:pPr>
          </w:p>
        </w:tc>
      </w:tr>
      <w:tr w:rsidR="00EA0EDF" w:rsidRPr="00C52B5C" w14:paraId="745F90C3" w14:textId="77777777" w:rsidTr="00C52B5C">
        <w:trPr>
          <w:jc w:val="center"/>
        </w:trPr>
        <w:tc>
          <w:tcPr>
            <w:tcW w:w="2927" w:type="pct"/>
          </w:tcPr>
          <w:p w14:paraId="2824A65E" w14:textId="5A94A992" w:rsidR="00EA0EDF" w:rsidRPr="00C52B5C" w:rsidRDefault="00EA0EDF" w:rsidP="00EA0EDF">
            <w:pPr>
              <w:suppressAutoHyphens/>
              <w:spacing w:before="0" w:after="0"/>
              <w:rPr>
                <w:snapToGrid w:val="0"/>
                <w:spacing w:val="-2"/>
              </w:rPr>
            </w:pPr>
            <w:r w:rsidRPr="00C52B5C">
              <w:t>Tucson</w:t>
            </w:r>
            <w:r w:rsidRPr="00C52B5C">
              <w:rPr>
                <w:spacing w:val="-1"/>
              </w:rPr>
              <w:t xml:space="preserve"> </w:t>
            </w:r>
            <w:r w:rsidRPr="00C52B5C">
              <w:t>International Airport,</w:t>
            </w:r>
            <w:r w:rsidRPr="00C52B5C">
              <w:rPr>
                <w:spacing w:val="-1"/>
              </w:rPr>
              <w:t xml:space="preserve"> </w:t>
            </w:r>
            <w:r w:rsidRPr="00C52B5C">
              <w:t xml:space="preserve">Tucson, AZ </w:t>
            </w:r>
            <w:r w:rsidRPr="00C52B5C">
              <w:rPr>
                <w:spacing w:val="-2"/>
              </w:rPr>
              <w:t>(KTUS)</w:t>
            </w:r>
          </w:p>
        </w:tc>
        <w:tc>
          <w:tcPr>
            <w:tcW w:w="1120" w:type="pct"/>
          </w:tcPr>
          <w:p w14:paraId="210F1980" w14:textId="77777777" w:rsidR="00EA0EDF" w:rsidRPr="00C52B5C" w:rsidDel="00EA0EDF" w:rsidRDefault="00EA0EDF" w:rsidP="00EA0EDF">
            <w:pPr>
              <w:suppressAutoHyphens/>
              <w:spacing w:before="0" w:after="0"/>
            </w:pPr>
          </w:p>
        </w:tc>
        <w:tc>
          <w:tcPr>
            <w:tcW w:w="953" w:type="pct"/>
            <w:vAlign w:val="bottom"/>
          </w:tcPr>
          <w:p w14:paraId="5B520390" w14:textId="77777777" w:rsidR="00EA0EDF" w:rsidRPr="00C52B5C" w:rsidDel="00EA0EDF" w:rsidRDefault="00EA0EDF" w:rsidP="00EA0EDF">
            <w:pPr>
              <w:spacing w:before="0" w:after="0"/>
              <w:jc w:val="center"/>
              <w:rPr>
                <w:color w:val="000000" w:themeColor="text1"/>
              </w:rPr>
            </w:pPr>
          </w:p>
        </w:tc>
      </w:tr>
      <w:tr w:rsidR="00EA0EDF" w:rsidRPr="00C52B5C" w14:paraId="62EB849F" w14:textId="77777777" w:rsidTr="00C52B5C">
        <w:trPr>
          <w:jc w:val="center"/>
        </w:trPr>
        <w:tc>
          <w:tcPr>
            <w:tcW w:w="2927" w:type="pct"/>
          </w:tcPr>
          <w:p w14:paraId="114186CC" w14:textId="143A24C0" w:rsidR="00EA0EDF" w:rsidRPr="00C52B5C" w:rsidRDefault="00EA0EDF" w:rsidP="00EA0EDF">
            <w:pPr>
              <w:suppressAutoHyphens/>
              <w:spacing w:before="0" w:after="0"/>
              <w:rPr>
                <w:snapToGrid w:val="0"/>
                <w:spacing w:val="-2"/>
              </w:rPr>
            </w:pPr>
            <w:r w:rsidRPr="00C52B5C">
              <w:t>Yakima</w:t>
            </w:r>
            <w:r w:rsidRPr="00C52B5C">
              <w:rPr>
                <w:spacing w:val="-4"/>
              </w:rPr>
              <w:t xml:space="preserve"> </w:t>
            </w:r>
            <w:r w:rsidRPr="00C52B5C">
              <w:t>Air</w:t>
            </w:r>
            <w:r w:rsidRPr="00C52B5C">
              <w:rPr>
                <w:spacing w:val="-1"/>
              </w:rPr>
              <w:t xml:space="preserve"> </w:t>
            </w:r>
            <w:r w:rsidRPr="00C52B5C">
              <w:t>Terminal/McAllister</w:t>
            </w:r>
            <w:r w:rsidRPr="00C52B5C">
              <w:rPr>
                <w:spacing w:val="-1"/>
              </w:rPr>
              <w:t xml:space="preserve"> </w:t>
            </w:r>
            <w:r w:rsidRPr="00C52B5C">
              <w:t>Field,</w:t>
            </w:r>
            <w:r w:rsidRPr="00C52B5C">
              <w:rPr>
                <w:spacing w:val="-1"/>
              </w:rPr>
              <w:t xml:space="preserve"> </w:t>
            </w:r>
            <w:r w:rsidRPr="00C52B5C">
              <w:t>Yakima,</w:t>
            </w:r>
            <w:r w:rsidRPr="00C52B5C">
              <w:rPr>
                <w:spacing w:val="-2"/>
              </w:rPr>
              <w:t xml:space="preserve"> </w:t>
            </w:r>
            <w:r w:rsidRPr="00C52B5C">
              <w:t>WA</w:t>
            </w:r>
            <w:r w:rsidRPr="00C52B5C">
              <w:rPr>
                <w:spacing w:val="-1"/>
              </w:rPr>
              <w:t xml:space="preserve"> </w:t>
            </w:r>
            <w:r w:rsidRPr="00C52B5C">
              <w:rPr>
                <w:spacing w:val="-2"/>
              </w:rPr>
              <w:t>(KYKM)</w:t>
            </w:r>
          </w:p>
        </w:tc>
        <w:tc>
          <w:tcPr>
            <w:tcW w:w="1120" w:type="pct"/>
          </w:tcPr>
          <w:p w14:paraId="19DD00A0" w14:textId="77777777" w:rsidR="00EA0EDF" w:rsidRPr="00C52B5C" w:rsidDel="00EA0EDF" w:rsidRDefault="00EA0EDF" w:rsidP="00EA0EDF">
            <w:pPr>
              <w:suppressAutoHyphens/>
              <w:spacing w:before="0" w:after="0"/>
            </w:pPr>
          </w:p>
        </w:tc>
        <w:tc>
          <w:tcPr>
            <w:tcW w:w="953" w:type="pct"/>
            <w:vAlign w:val="bottom"/>
          </w:tcPr>
          <w:p w14:paraId="4E6DBCA9" w14:textId="77777777" w:rsidR="00EA0EDF" w:rsidRPr="00C52B5C" w:rsidDel="00EA0EDF" w:rsidRDefault="00EA0EDF" w:rsidP="00EA0EDF">
            <w:pPr>
              <w:spacing w:before="0" w:after="0"/>
              <w:jc w:val="center"/>
              <w:rPr>
                <w:color w:val="000000" w:themeColor="text1"/>
              </w:rPr>
            </w:pPr>
          </w:p>
        </w:tc>
      </w:tr>
      <w:tr w:rsidR="00EA0EDF" w:rsidRPr="00C52B5C" w14:paraId="64743390" w14:textId="77777777" w:rsidTr="00C52B5C">
        <w:trPr>
          <w:jc w:val="center"/>
        </w:trPr>
        <w:tc>
          <w:tcPr>
            <w:tcW w:w="2927" w:type="pct"/>
          </w:tcPr>
          <w:p w14:paraId="7D54C936" w14:textId="15A0A402" w:rsidR="00EA0EDF" w:rsidRPr="00C52B5C" w:rsidRDefault="00EA0EDF" w:rsidP="00EA0EDF">
            <w:pPr>
              <w:suppressAutoHyphens/>
              <w:spacing w:before="0" w:after="0"/>
              <w:rPr>
                <w:snapToGrid w:val="0"/>
                <w:spacing w:val="-2"/>
              </w:rPr>
            </w:pPr>
            <w:r w:rsidRPr="00C52B5C">
              <w:t>Burlington/Alamance</w:t>
            </w:r>
            <w:r w:rsidRPr="00C52B5C">
              <w:rPr>
                <w:spacing w:val="-1"/>
              </w:rPr>
              <w:t xml:space="preserve"> </w:t>
            </w:r>
            <w:r w:rsidRPr="00C52B5C">
              <w:t>Regional</w:t>
            </w:r>
            <w:r w:rsidRPr="00C52B5C">
              <w:rPr>
                <w:spacing w:val="-1"/>
              </w:rPr>
              <w:t xml:space="preserve"> </w:t>
            </w:r>
            <w:r w:rsidRPr="00C52B5C">
              <w:t>Airport, Burlington,</w:t>
            </w:r>
            <w:r w:rsidRPr="00C52B5C">
              <w:rPr>
                <w:spacing w:val="-1"/>
              </w:rPr>
              <w:t xml:space="preserve"> </w:t>
            </w:r>
            <w:r w:rsidRPr="00C52B5C">
              <w:t xml:space="preserve">NC </w:t>
            </w:r>
            <w:r w:rsidRPr="00C52B5C">
              <w:rPr>
                <w:spacing w:val="-2"/>
              </w:rPr>
              <w:t>(KBUY)</w:t>
            </w:r>
          </w:p>
        </w:tc>
        <w:tc>
          <w:tcPr>
            <w:tcW w:w="1120" w:type="pct"/>
          </w:tcPr>
          <w:p w14:paraId="38B81A1F" w14:textId="77777777" w:rsidR="00EA0EDF" w:rsidRPr="00C52B5C" w:rsidDel="00EA0EDF" w:rsidRDefault="00EA0EDF" w:rsidP="00EA0EDF">
            <w:pPr>
              <w:suppressAutoHyphens/>
              <w:spacing w:before="0" w:after="0"/>
            </w:pPr>
          </w:p>
        </w:tc>
        <w:tc>
          <w:tcPr>
            <w:tcW w:w="953" w:type="pct"/>
            <w:vAlign w:val="bottom"/>
          </w:tcPr>
          <w:p w14:paraId="09CEFAB2" w14:textId="77777777" w:rsidR="00EA0EDF" w:rsidRPr="00C52B5C" w:rsidDel="00EA0EDF" w:rsidRDefault="00EA0EDF" w:rsidP="00EA0EDF">
            <w:pPr>
              <w:spacing w:before="0" w:after="0"/>
              <w:jc w:val="center"/>
              <w:rPr>
                <w:color w:val="000000" w:themeColor="text1"/>
              </w:rPr>
            </w:pPr>
          </w:p>
        </w:tc>
      </w:tr>
      <w:tr w:rsidR="00EA0EDF" w:rsidRPr="00C52B5C" w14:paraId="17CDB61A" w14:textId="77777777" w:rsidTr="00C52B5C">
        <w:trPr>
          <w:jc w:val="center"/>
        </w:trPr>
        <w:tc>
          <w:tcPr>
            <w:tcW w:w="2927" w:type="pct"/>
          </w:tcPr>
          <w:p w14:paraId="58EAFE4B" w14:textId="4EC0946D" w:rsidR="00EA0EDF" w:rsidRPr="00C52B5C" w:rsidRDefault="00EA0EDF" w:rsidP="00EA0EDF">
            <w:pPr>
              <w:suppressAutoHyphens/>
              <w:spacing w:before="0" w:after="0"/>
              <w:rPr>
                <w:snapToGrid w:val="0"/>
                <w:spacing w:val="-2"/>
              </w:rPr>
            </w:pPr>
            <w:r w:rsidRPr="00C52B5C">
              <w:t>Waycross</w:t>
            </w:r>
            <w:r w:rsidRPr="00C52B5C">
              <w:rPr>
                <w:spacing w:val="-5"/>
              </w:rPr>
              <w:t xml:space="preserve"> </w:t>
            </w:r>
            <w:r w:rsidRPr="00C52B5C">
              <w:t>–</w:t>
            </w:r>
            <w:r w:rsidRPr="00C52B5C">
              <w:rPr>
                <w:spacing w:val="-1"/>
              </w:rPr>
              <w:t xml:space="preserve"> </w:t>
            </w:r>
            <w:r w:rsidRPr="00C52B5C">
              <w:t>Ware</w:t>
            </w:r>
            <w:r w:rsidRPr="00C52B5C">
              <w:rPr>
                <w:spacing w:val="-2"/>
              </w:rPr>
              <w:t xml:space="preserve"> </w:t>
            </w:r>
            <w:r w:rsidRPr="00C52B5C">
              <w:t>County</w:t>
            </w:r>
            <w:r w:rsidRPr="00C52B5C">
              <w:rPr>
                <w:spacing w:val="-1"/>
              </w:rPr>
              <w:t xml:space="preserve"> </w:t>
            </w:r>
            <w:r w:rsidRPr="00C52B5C">
              <w:t>Airport,</w:t>
            </w:r>
            <w:r w:rsidRPr="00C52B5C">
              <w:rPr>
                <w:spacing w:val="-1"/>
              </w:rPr>
              <w:t xml:space="preserve"> </w:t>
            </w:r>
            <w:r w:rsidRPr="00C52B5C">
              <w:t>Waycross,</w:t>
            </w:r>
            <w:r w:rsidRPr="00C52B5C">
              <w:rPr>
                <w:spacing w:val="-1"/>
              </w:rPr>
              <w:t xml:space="preserve"> </w:t>
            </w:r>
            <w:r w:rsidRPr="00C52B5C">
              <w:t>GA</w:t>
            </w:r>
            <w:r w:rsidRPr="00C52B5C">
              <w:rPr>
                <w:spacing w:val="-2"/>
              </w:rPr>
              <w:t xml:space="preserve"> (KAYS)</w:t>
            </w:r>
          </w:p>
        </w:tc>
        <w:tc>
          <w:tcPr>
            <w:tcW w:w="1120" w:type="pct"/>
          </w:tcPr>
          <w:p w14:paraId="4A2A5B10" w14:textId="77777777" w:rsidR="00EA0EDF" w:rsidRPr="00C52B5C" w:rsidDel="00EA0EDF" w:rsidRDefault="00EA0EDF" w:rsidP="00EA0EDF">
            <w:pPr>
              <w:suppressAutoHyphens/>
              <w:spacing w:before="0" w:after="0"/>
            </w:pPr>
          </w:p>
        </w:tc>
        <w:tc>
          <w:tcPr>
            <w:tcW w:w="953" w:type="pct"/>
            <w:vAlign w:val="bottom"/>
          </w:tcPr>
          <w:p w14:paraId="55F44A28" w14:textId="77777777" w:rsidR="00EA0EDF" w:rsidRPr="00C52B5C" w:rsidDel="00EA0EDF" w:rsidRDefault="00EA0EDF" w:rsidP="00EA0EDF">
            <w:pPr>
              <w:spacing w:before="0" w:after="0"/>
              <w:jc w:val="center"/>
              <w:rPr>
                <w:color w:val="000000" w:themeColor="text1"/>
              </w:rPr>
            </w:pPr>
          </w:p>
        </w:tc>
      </w:tr>
      <w:tr w:rsidR="00EA0EDF" w:rsidRPr="00C52B5C" w14:paraId="3ED5BB39" w14:textId="77777777" w:rsidTr="00C52B5C">
        <w:trPr>
          <w:jc w:val="center"/>
        </w:trPr>
        <w:tc>
          <w:tcPr>
            <w:tcW w:w="2927" w:type="pct"/>
          </w:tcPr>
          <w:p w14:paraId="49CFC78E" w14:textId="4D0B002D" w:rsidR="00EA0EDF" w:rsidRPr="00C52B5C" w:rsidRDefault="00EA0EDF" w:rsidP="00EA0EDF">
            <w:pPr>
              <w:suppressAutoHyphens/>
              <w:spacing w:before="0" w:after="0"/>
              <w:rPr>
                <w:snapToGrid w:val="0"/>
                <w:spacing w:val="-2"/>
              </w:rPr>
            </w:pPr>
            <w:r w:rsidRPr="00C52B5C">
              <w:rPr>
                <w:b/>
                <w:spacing w:val="-2"/>
              </w:rPr>
              <w:t>Average</w:t>
            </w:r>
          </w:p>
        </w:tc>
        <w:tc>
          <w:tcPr>
            <w:tcW w:w="1120" w:type="pct"/>
          </w:tcPr>
          <w:p w14:paraId="432770B2" w14:textId="77777777" w:rsidR="00EA0EDF" w:rsidRPr="00C52B5C" w:rsidDel="00EA0EDF" w:rsidRDefault="00EA0EDF" w:rsidP="00EA0EDF">
            <w:pPr>
              <w:suppressAutoHyphens/>
              <w:spacing w:before="0" w:after="0"/>
            </w:pPr>
          </w:p>
        </w:tc>
        <w:tc>
          <w:tcPr>
            <w:tcW w:w="953" w:type="pct"/>
            <w:vAlign w:val="bottom"/>
          </w:tcPr>
          <w:p w14:paraId="5B1B3BE6" w14:textId="77777777" w:rsidR="00EA0EDF" w:rsidRPr="00C52B5C" w:rsidDel="00EA0EDF" w:rsidRDefault="00EA0EDF" w:rsidP="00EA0EDF">
            <w:pPr>
              <w:spacing w:before="0" w:after="0"/>
              <w:jc w:val="center"/>
              <w:rPr>
                <w:color w:val="000000" w:themeColor="text1"/>
              </w:rPr>
            </w:pPr>
          </w:p>
        </w:tc>
      </w:tr>
      <w:tr w:rsidR="00EA0EDF" w:rsidRPr="00C52B5C" w14:paraId="5B04F7B1" w14:textId="77777777" w:rsidTr="00EA0EDF">
        <w:trPr>
          <w:jc w:val="center"/>
        </w:trPr>
        <w:tc>
          <w:tcPr>
            <w:tcW w:w="2927" w:type="pct"/>
          </w:tcPr>
          <w:p w14:paraId="287C5D4A" w14:textId="3A128B60" w:rsidR="00EA0EDF" w:rsidRPr="00C52B5C" w:rsidRDefault="00EA0EDF" w:rsidP="00EA0EDF">
            <w:pPr>
              <w:suppressAutoHyphens/>
              <w:spacing w:before="0" w:after="0"/>
              <w:rPr>
                <w:snapToGrid w:val="0"/>
                <w:spacing w:val="-2"/>
              </w:rPr>
            </w:pPr>
            <w:r w:rsidRPr="00C52B5C">
              <w:t>Date</w:t>
            </w:r>
            <w:r w:rsidRPr="00C52B5C">
              <w:rPr>
                <w:spacing w:val="-2"/>
              </w:rPr>
              <w:t xml:space="preserve"> </w:t>
            </w:r>
            <w:r w:rsidRPr="00C52B5C">
              <w:t>fuel</w:t>
            </w:r>
            <w:r w:rsidRPr="00C52B5C">
              <w:rPr>
                <w:spacing w:val="-3"/>
              </w:rPr>
              <w:t xml:space="preserve"> </w:t>
            </w:r>
            <w:r w:rsidRPr="00C52B5C">
              <w:t>prices</w:t>
            </w:r>
            <w:r w:rsidRPr="00C52B5C">
              <w:rPr>
                <w:spacing w:val="-2"/>
              </w:rPr>
              <w:t xml:space="preserve"> obtained</w:t>
            </w:r>
          </w:p>
        </w:tc>
        <w:tc>
          <w:tcPr>
            <w:tcW w:w="2073" w:type="pct"/>
            <w:gridSpan w:val="2"/>
          </w:tcPr>
          <w:p w14:paraId="7A564794" w14:textId="77777777" w:rsidR="00EA0EDF" w:rsidRPr="00C52B5C" w:rsidDel="00EA0EDF" w:rsidRDefault="00EA0EDF" w:rsidP="00EA0EDF">
            <w:pPr>
              <w:spacing w:before="0" w:after="0"/>
              <w:jc w:val="center"/>
              <w:rPr>
                <w:color w:val="000000" w:themeColor="text1"/>
              </w:rPr>
            </w:pPr>
          </w:p>
        </w:tc>
      </w:tr>
    </w:tbl>
    <w:p w14:paraId="5804458A" w14:textId="77777777" w:rsidR="00186A9C" w:rsidRPr="00C52B5C" w:rsidRDefault="00186A9C" w:rsidP="00C52B5C">
      <w:pPr>
        <w:spacing w:before="0" w:after="0"/>
      </w:pPr>
    </w:p>
    <w:p w14:paraId="33FAC0A5" w14:textId="77777777" w:rsidR="00186A9C" w:rsidRPr="00C52B5C" w:rsidRDefault="00186A9C" w:rsidP="00770C90">
      <w:pPr>
        <w:spacing w:before="0" w:after="0"/>
      </w:pPr>
    </w:p>
    <w:p w14:paraId="07F6D81A" w14:textId="77777777" w:rsidR="00123E7D" w:rsidRPr="00C52B5C" w:rsidRDefault="00123E7D" w:rsidP="00C52B5C">
      <w:pPr>
        <w:spacing w:before="0" w:after="0"/>
        <w:sectPr w:rsidR="00123E7D" w:rsidRPr="00C52B5C" w:rsidSect="00FB57F0">
          <w:pgSz w:w="12240" w:h="15840"/>
          <w:pgMar w:top="1440" w:right="1440" w:bottom="1440" w:left="1440" w:header="720" w:footer="720" w:gutter="0"/>
          <w:cols w:space="720"/>
          <w:docGrid w:linePitch="360"/>
        </w:sectPr>
      </w:pPr>
    </w:p>
    <w:p w14:paraId="6A8EEAE5" w14:textId="77777777" w:rsidR="00211798" w:rsidRPr="00C52B5C" w:rsidRDefault="00211798" w:rsidP="00770C90">
      <w:pPr>
        <w:pStyle w:val="Heading1"/>
      </w:pPr>
      <w:bookmarkStart w:id="7" w:name="_Toc226966013"/>
      <w:r w:rsidRPr="00C52B5C">
        <w:lastRenderedPageBreak/>
        <w:t>SECTION B – TECHNICAL SPECIFICATIONS</w:t>
      </w:r>
      <w:bookmarkEnd w:id="7"/>
    </w:p>
    <w:p w14:paraId="43F6BF1D" w14:textId="77777777" w:rsidR="00211798" w:rsidRPr="00C52B5C" w:rsidRDefault="00211798" w:rsidP="00770C90">
      <w:pPr>
        <w:pStyle w:val="Heading1"/>
      </w:pPr>
      <w:bookmarkStart w:id="8" w:name="_Toc226966014"/>
      <w:r w:rsidRPr="00C52B5C">
        <w:t>GENERAL REQUIREMENTS</w:t>
      </w:r>
      <w:bookmarkEnd w:id="8"/>
    </w:p>
    <w:p w14:paraId="071DAEB2" w14:textId="77777777" w:rsidR="00211798" w:rsidRPr="00C52B5C" w:rsidRDefault="00211798" w:rsidP="00770C90">
      <w:pPr>
        <w:pStyle w:val="Heading2"/>
      </w:pPr>
      <w:bookmarkStart w:id="9" w:name="_Toc226966015"/>
      <w:r w:rsidRPr="00C52B5C">
        <w:t>B1 Scope of Contract</w:t>
      </w:r>
      <w:bookmarkEnd w:id="9"/>
    </w:p>
    <w:p w14:paraId="2418A118" w14:textId="326D711B" w:rsidR="00211798" w:rsidRPr="00C52B5C" w:rsidRDefault="00211798" w:rsidP="00770C90">
      <w:r w:rsidRPr="00C52B5C">
        <w:t xml:space="preserve">B1.1 </w:t>
      </w:r>
      <w:bookmarkStart w:id="10" w:name="_Hlk219375404"/>
      <w:r w:rsidR="00A2524A" w:rsidRPr="00C52B5C">
        <w:t xml:space="preserve">The intent of this contract is to </w:t>
      </w:r>
      <w:r w:rsidR="0069622D" w:rsidRPr="00C52B5C">
        <w:t>obtain</w:t>
      </w:r>
      <w:r w:rsidR="00A2524A" w:rsidRPr="00C52B5C">
        <w:t xml:space="preserve"> fully </w:t>
      </w:r>
      <w:r w:rsidR="0069622D" w:rsidRPr="00C52B5C">
        <w:t>C</w:t>
      </w:r>
      <w:r w:rsidR="00A2524A" w:rsidRPr="00C52B5C">
        <w:t xml:space="preserve">ontractor-operated and maintained </w:t>
      </w:r>
      <w:r w:rsidR="000C4011" w:rsidRPr="00C52B5C">
        <w:t>Air Attack (OC and/or EU) flight services in support of Government missions in the contiguous United States</w:t>
      </w:r>
      <w:r w:rsidR="00E61E78" w:rsidRPr="00C52B5C">
        <w:t xml:space="preserve"> </w:t>
      </w:r>
      <w:r w:rsidR="000C4011" w:rsidRPr="00C52B5C">
        <w:t>and Alaska.</w:t>
      </w:r>
      <w:r w:rsidR="003D3082" w:rsidRPr="00C52B5C">
        <w:t xml:space="preserve"> Contractor services include provisions of an airplane, pilot(s), fuel (when not operating in Alaska), aircraft maintenance support, and all other associated equipment, as prescribed in this solicitation.</w:t>
      </w:r>
      <w:r w:rsidR="00A523DD" w:rsidRPr="00C52B5C">
        <w:t xml:space="preserve"> </w:t>
      </w:r>
      <w:r w:rsidRPr="00C52B5C">
        <w:t>Mission activities may include, but are not limited to, air tactical operations, aerial fire reconnaissance and detection, law enforcement limited to non</w:t>
      </w:r>
      <w:r w:rsidR="007A4C93" w:rsidRPr="00C52B5C">
        <w:t>-</w:t>
      </w:r>
      <w:r w:rsidRPr="00C52B5C">
        <w:t>threatening surveillance and reconnaissance, and other administrative and related resource activities.</w:t>
      </w:r>
      <w:r w:rsidR="00F413EF" w:rsidRPr="00C52B5C">
        <w:t xml:space="preserve"> </w:t>
      </w:r>
      <w:bookmarkEnd w:id="10"/>
      <w:r w:rsidR="0084288B" w:rsidRPr="00C52B5C">
        <w:t>The Government will direct aircraft to support its missions and objectives.</w:t>
      </w:r>
    </w:p>
    <w:p w14:paraId="0446E921" w14:textId="6E04757A" w:rsidR="00211798" w:rsidRPr="00C52B5C" w:rsidRDefault="00211798" w:rsidP="00770C90">
      <w:r w:rsidRPr="00C52B5C">
        <w:t>B1.1.1 Typical mission profile:</w:t>
      </w:r>
    </w:p>
    <w:p w14:paraId="19E01E1D" w14:textId="7BC4DEC4" w:rsidR="00211798" w:rsidRPr="00C52B5C" w:rsidRDefault="00211798" w:rsidP="00770C90">
      <w:pPr>
        <w:pStyle w:val="ListParagraph-Dot"/>
      </w:pPr>
      <w:r w:rsidRPr="00C52B5C">
        <w:t>Engine start, taxi and takeoff from 4,500’ Mean Sea Level (MSL) at ISA plus 20. Climb to 22,000’ MSL pressure altitude cruise 150 nm descend to working/loiter altitude of 14,500’ MSL pressure altitude, for a minimum of 3 hours.</w:t>
      </w:r>
    </w:p>
    <w:p w14:paraId="45F0093D" w14:textId="6B133887" w:rsidR="00211798" w:rsidRPr="00C52B5C" w:rsidRDefault="00211798" w:rsidP="00770C90">
      <w:pPr>
        <w:pStyle w:val="ListParagraph-Dot"/>
      </w:pPr>
      <w:r w:rsidRPr="00C52B5C">
        <w:t>Mission flights consist of a high amount of flight time at speeds that require high angles of attack and/or flap extension in a right-hand orbit</w:t>
      </w:r>
    </w:p>
    <w:p w14:paraId="249F46AC" w14:textId="6A9400AB" w:rsidR="00211798" w:rsidRPr="00C52B5C" w:rsidRDefault="00211798" w:rsidP="00770C90">
      <w:pPr>
        <w:pStyle w:val="ListParagraph-Dot"/>
      </w:pPr>
      <w:r w:rsidRPr="00C52B5C">
        <w:t>Aircraft loiter is typically at altitudes between 10,000’ Above Ground Level (AGL) and 3500’ AGL.</w:t>
      </w:r>
    </w:p>
    <w:p w14:paraId="0D670257" w14:textId="261E0170" w:rsidR="00211798" w:rsidRPr="00C52B5C" w:rsidRDefault="00211798" w:rsidP="00770C90">
      <w:pPr>
        <w:pStyle w:val="ListParagraph-Dot"/>
      </w:pPr>
      <w:r w:rsidRPr="00C52B5C">
        <w:t>Aircraft will leave the area of operation climb back to 22,000’ MSL pressure altitude and return to base.</w:t>
      </w:r>
    </w:p>
    <w:p w14:paraId="543CE489" w14:textId="4740976D" w:rsidR="00211798" w:rsidRPr="00C52B5C" w:rsidRDefault="00211798" w:rsidP="00770C90">
      <w:r w:rsidRPr="00C52B5C">
        <w:t xml:space="preserve">B1.2 The Government and Contractor must establish an effective working relationship to successfully complete this contract. The cooperation, professionalism, and positive attitude of the Contractor’s employees toward aviation safety and accomplishment of the mission are an integral element of this relationship. </w:t>
      </w:r>
    </w:p>
    <w:p w14:paraId="1F93CA6C" w14:textId="39E92015" w:rsidR="00211798" w:rsidRPr="00C52B5C" w:rsidRDefault="00211798" w:rsidP="00770C90">
      <w:r w:rsidRPr="00C52B5C">
        <w:t>B1.3 The Government has interagency and cooperative agreements with other Federal agencies, State agencies, and private landholders and may dispatch aircraft under this contract for such cooperative use which is subject to the ordering procedures and legal limitations applicable to the underlying IDIQ Contract(s).</w:t>
      </w:r>
      <w:r w:rsidR="002869FD" w:rsidRPr="00C52B5C">
        <w:t xml:space="preserve"> </w:t>
      </w:r>
    </w:p>
    <w:p w14:paraId="5EADC5A3" w14:textId="01C9CB23" w:rsidR="00211798" w:rsidRPr="00C52B5C" w:rsidRDefault="00211798" w:rsidP="00770C90">
      <w:r w:rsidRPr="00C52B5C">
        <w:t>B1.4 During any task order period, aircraft furnished shall be subject to the exclusive use of the Government.</w:t>
      </w:r>
    </w:p>
    <w:p w14:paraId="1DBC2EF9" w14:textId="54E7164C" w:rsidR="00211798" w:rsidRPr="00C52B5C" w:rsidRDefault="00211798" w:rsidP="00770C90">
      <w:r w:rsidRPr="00C52B5C">
        <w:t>B1.5 This aircraft may be dispatched to Alaska. Alaska-specific equipment and/or operational requirements are referenced throughout this document, and in the First Aid/Survival Equipment. Because deployment to Alaska from the Lower 48 usually requires transit through Canada all contractor personnel are required to possess a current passport. For operations in Alaska, the contractor must provide personal tents and sleeping bags for the aircraft’s crew for use in field camp environments.</w:t>
      </w:r>
    </w:p>
    <w:p w14:paraId="04B152E7" w14:textId="2C89B3E7" w:rsidR="00211798" w:rsidRPr="00C52B5C" w:rsidRDefault="00211798" w:rsidP="00770C90">
      <w:pPr>
        <w:pStyle w:val="Heading2"/>
      </w:pPr>
      <w:bookmarkStart w:id="11" w:name="_Toc226966016"/>
      <w:r w:rsidRPr="00C52B5C">
        <w:t>B2 Certifications</w:t>
      </w:r>
      <w:bookmarkEnd w:id="11"/>
    </w:p>
    <w:p w14:paraId="45B73EA7" w14:textId="508338CC" w:rsidR="00211798" w:rsidRPr="00C52B5C" w:rsidRDefault="00211798" w:rsidP="00770C90">
      <w:r w:rsidRPr="00C52B5C">
        <w:t>The Contractor must obtain and keep current all of the following required certificates and must ensure that contract aircraft are operated and maintained in compliance with those certificates at all times:</w:t>
      </w:r>
    </w:p>
    <w:p w14:paraId="5CCB91CA" w14:textId="2B98EA42" w:rsidR="00211798" w:rsidRPr="00C52B5C" w:rsidRDefault="00211798" w:rsidP="00770C90">
      <w:r w:rsidRPr="00C52B5C">
        <w:t xml:space="preserve">B2.1 A 14 CFR </w:t>
      </w:r>
      <w:r w:rsidR="003D1239" w:rsidRPr="00C52B5C">
        <w:t xml:space="preserve">Part </w:t>
      </w:r>
      <w:r w:rsidRPr="00C52B5C">
        <w:t>135 Air Carrier Certificate or Operating Certificate which authorizes the Contractor to operate in the category and class of aircraft and under flight conditions and locations required by this contract (e.g., airplane, multiengine, VFR, IFR, day/night, passengers, and cargo).</w:t>
      </w:r>
    </w:p>
    <w:p w14:paraId="353E5840" w14:textId="09842806" w:rsidR="00211798" w:rsidRPr="00C52B5C" w:rsidRDefault="00211798" w:rsidP="00770C90">
      <w:r w:rsidRPr="00C52B5C">
        <w:t>B2.2 The aircraft must be carried on the list required by 14 CFR Part 135.63 (Operations Specifications Part D, “Aircraft Listing,”).</w:t>
      </w:r>
    </w:p>
    <w:p w14:paraId="433910EB" w14:textId="5081E385" w:rsidR="00211798" w:rsidRPr="00C52B5C" w:rsidRDefault="00211798" w:rsidP="00770C90">
      <w:r w:rsidRPr="00C52B5C">
        <w:lastRenderedPageBreak/>
        <w:t>B2.3 The contract aircraft must have a Standard Airworthiness Certificate and have engineering support for continued air worthiness from the current type certificate holder or supplemental type certificate (STC) holder.</w:t>
      </w:r>
      <w:r w:rsidR="00F413EF" w:rsidRPr="00C52B5C">
        <w:t xml:space="preserve"> </w:t>
      </w:r>
      <w:r w:rsidRPr="00C52B5C">
        <w:t>Installation of any equipment required by this contract must be Federal Aviation Administration (FAA) approved.</w:t>
      </w:r>
    </w:p>
    <w:p w14:paraId="740B24AE" w14:textId="245FAA77" w:rsidR="00211798" w:rsidRPr="00C52B5C" w:rsidRDefault="00211798" w:rsidP="00770C90">
      <w:r w:rsidRPr="00C52B5C">
        <w:t xml:space="preserve">B2.4 The Contractor must have Operations Specifications that permit all </w:t>
      </w:r>
      <w:r w:rsidR="00E51D18" w:rsidRPr="00C52B5C">
        <w:t>contiguous</w:t>
      </w:r>
      <w:r w:rsidRPr="00C52B5C">
        <w:t xml:space="preserve"> United States and Alaska operations.</w:t>
      </w:r>
    </w:p>
    <w:p w14:paraId="730D11F3" w14:textId="43068B17" w:rsidR="00211798" w:rsidRPr="00C52B5C" w:rsidRDefault="00211798" w:rsidP="00770C90">
      <w:pPr>
        <w:pStyle w:val="Heading2"/>
      </w:pPr>
      <w:bookmarkStart w:id="12" w:name="_Toc226966017"/>
      <w:r w:rsidRPr="00C52B5C">
        <w:t>B3 Order of Precedence (Specifications)</w:t>
      </w:r>
      <w:bookmarkEnd w:id="12"/>
    </w:p>
    <w:p w14:paraId="77796B39" w14:textId="13A80083" w:rsidR="00211798" w:rsidRPr="00C52B5C" w:rsidRDefault="00211798" w:rsidP="00770C90">
      <w:r w:rsidRPr="00C52B5C">
        <w:t xml:space="preserve">In the event of inconsistencies within the technical specification, the following order will be used in such resolution: (1) typed provisions of these specifications; (2) </w:t>
      </w:r>
      <w:r w:rsidR="00C51C98">
        <w:t>United States Wildland Fire Service (USWFS) Aviation Operations and Management (AOM)</w:t>
      </w:r>
      <w:r w:rsidR="00981B48">
        <w:t>AOM</w:t>
      </w:r>
      <w:r w:rsidRPr="00C52B5C">
        <w:t xml:space="preserve"> supplements and/or exhibits incorporated by reference; (3) 14 CFR incorporated by reference; (4) aircraft manufacturer’s specifications; and (5) other documents incorporated by reference.</w:t>
      </w:r>
    </w:p>
    <w:p w14:paraId="6BC4821C" w14:textId="48B7DA23" w:rsidR="00211798" w:rsidRPr="00C52B5C" w:rsidRDefault="00211798" w:rsidP="00770C90">
      <w:pPr>
        <w:pStyle w:val="Heading2"/>
      </w:pPr>
      <w:bookmarkStart w:id="13" w:name="_Toc226966018"/>
      <w:r w:rsidRPr="00C52B5C">
        <w:t>B4 Contracts and Task Orders</w:t>
      </w:r>
      <w:bookmarkEnd w:id="13"/>
    </w:p>
    <w:p w14:paraId="2C669812" w14:textId="257262AF" w:rsidR="00211798" w:rsidRPr="00C52B5C" w:rsidRDefault="00211798" w:rsidP="00770C90">
      <w:r w:rsidRPr="00C52B5C">
        <w:t>B4.1 The Contractor must maintain a complete, current copy of the contract, modifications, and task orders (if applicable) in each contract aircraft throughout the performance period.</w:t>
      </w:r>
    </w:p>
    <w:p w14:paraId="3E4C3192" w14:textId="630730DB" w:rsidR="00211798" w:rsidRPr="00C52B5C" w:rsidRDefault="00211798" w:rsidP="00770C90">
      <w:r w:rsidRPr="00C52B5C">
        <w:t>B4.2 The pilot must have task order information (i.e. task number, performance period) in his/her possession prior to any flights under this contract and make this information available to government representatives on request.</w:t>
      </w:r>
    </w:p>
    <w:p w14:paraId="5625A2E5" w14:textId="06FB1F6B" w:rsidR="00211798" w:rsidRPr="00C52B5C" w:rsidRDefault="00211798" w:rsidP="00770C90">
      <w:r w:rsidRPr="00C52B5C">
        <w:t>B4.3 Electronic copies of contracts and task orders may be used. However, the contractor is responsible for ensuring that the documents are uploaded on an appropriate viewing device (e.g., laptop or tablet), which must be charged and made available at the aircraft for reference by government representatives upon request. Further, the contractor must agree to hold the government harmless for any inadvertent or accidental damage to the device.</w:t>
      </w:r>
    </w:p>
    <w:p w14:paraId="45D59449" w14:textId="766B7A04" w:rsidR="00211798" w:rsidRPr="00C52B5C" w:rsidRDefault="00211798" w:rsidP="00770C90">
      <w:pPr>
        <w:pStyle w:val="Heading1"/>
      </w:pPr>
      <w:bookmarkStart w:id="14" w:name="_Toc226966019"/>
      <w:r w:rsidRPr="00C52B5C">
        <w:t>EQUIPMENT REQUIREMENTS</w:t>
      </w:r>
      <w:bookmarkEnd w:id="14"/>
    </w:p>
    <w:p w14:paraId="6931B6C8" w14:textId="62C3854E" w:rsidR="00211798" w:rsidRPr="00C52B5C" w:rsidRDefault="00211798" w:rsidP="00770C90">
      <w:pPr>
        <w:pStyle w:val="Heading2"/>
      </w:pPr>
      <w:bookmarkStart w:id="15" w:name="_Toc226966020"/>
      <w:r w:rsidRPr="00C52B5C">
        <w:t>B5 Condition of Equipment</w:t>
      </w:r>
      <w:bookmarkEnd w:id="15"/>
    </w:p>
    <w:p w14:paraId="6E5C1A79" w14:textId="02A36B94" w:rsidR="00211798" w:rsidRPr="00C52B5C" w:rsidRDefault="00211798" w:rsidP="00770C90">
      <w:r w:rsidRPr="00C52B5C">
        <w:t>The Contractor-furnished aircraft and all other required equipment must be operable, free of damage, and in good repair.</w:t>
      </w:r>
      <w:r w:rsidR="00F413EF" w:rsidRPr="00C52B5C">
        <w:t xml:space="preserve"> </w:t>
      </w:r>
      <w:r w:rsidRPr="00C52B5C">
        <w:t>Aircraft systems and components must be free of leaks, except where specified by the manufacturer.</w:t>
      </w:r>
    </w:p>
    <w:p w14:paraId="1E0DD05F" w14:textId="0529E70A" w:rsidR="00211798" w:rsidRPr="00C52B5C" w:rsidRDefault="00211798" w:rsidP="00770C90">
      <w:r w:rsidRPr="00C52B5C">
        <w:t>B5.1 Prior to inspection and acceptance, the Contractor must permanently repair or replace all windows and windshields that have been temporarily repaired.</w:t>
      </w:r>
      <w:r w:rsidR="00F413EF" w:rsidRPr="00C52B5C">
        <w:t xml:space="preserve"> </w:t>
      </w:r>
      <w:r w:rsidRPr="00C52B5C">
        <w:t>All windows and windshields must be maintained at all times and must be clean and free of scratches, cracks, crazing, distortion, repairs, or tinting which hinder visibility.</w:t>
      </w:r>
      <w:r w:rsidR="00F413EF" w:rsidRPr="00C52B5C">
        <w:t xml:space="preserve"> </w:t>
      </w:r>
    </w:p>
    <w:p w14:paraId="701CF039" w14:textId="1B0F909A" w:rsidR="00211798" w:rsidRPr="00C52B5C" w:rsidRDefault="00211798" w:rsidP="00770C90">
      <w:r w:rsidRPr="00C52B5C">
        <w:t>B5.2 The aircraft interior must be clean and neat with no unrepaired tears, rips, or other damage.</w:t>
      </w:r>
      <w:r w:rsidR="00F413EF" w:rsidRPr="00C52B5C">
        <w:t xml:space="preserve"> </w:t>
      </w:r>
      <w:r w:rsidRPr="00C52B5C">
        <w:t>The exterior finish, including the paint, must be clean, neat, and in good condition.</w:t>
      </w:r>
      <w:r w:rsidR="00F413EF" w:rsidRPr="00C52B5C">
        <w:t xml:space="preserve"> </w:t>
      </w:r>
      <w:r w:rsidRPr="00C52B5C">
        <w:t>Any corrosion must be within manufacturer or FAA acceptable limits.</w:t>
      </w:r>
    </w:p>
    <w:p w14:paraId="18C62A0D" w14:textId="0CF58072" w:rsidR="00211798" w:rsidRPr="00C52B5C" w:rsidRDefault="00211798" w:rsidP="00770C90">
      <w:r w:rsidRPr="00C52B5C">
        <w:t xml:space="preserve">B5.3 See the Unacceptable Lap Belt and Shoulder Harness Conditions Exhibit for lap belt and shoulder harness conditions that are not acceptable. </w:t>
      </w:r>
    </w:p>
    <w:p w14:paraId="353040D8" w14:textId="7D27E97C" w:rsidR="00211798" w:rsidRPr="00C52B5C" w:rsidRDefault="00211798" w:rsidP="00770C90">
      <w:pPr>
        <w:pStyle w:val="Heading2"/>
      </w:pPr>
      <w:bookmarkStart w:id="16" w:name="_Toc226966021"/>
      <w:r w:rsidRPr="00C52B5C">
        <w:t>B6 Aircraft Equipment Requirements</w:t>
      </w:r>
      <w:bookmarkEnd w:id="16"/>
    </w:p>
    <w:p w14:paraId="50B0BAA0" w14:textId="247F3BAD" w:rsidR="00211798" w:rsidRPr="00C52B5C" w:rsidRDefault="00211798" w:rsidP="00770C90">
      <w:r w:rsidRPr="00C52B5C">
        <w:t xml:space="preserve">Any </w:t>
      </w:r>
      <w:r w:rsidR="001078C8" w:rsidRPr="00C52B5C">
        <w:t>aircraft</w:t>
      </w:r>
      <w:r w:rsidRPr="00C52B5C">
        <w:t xml:space="preserve"> provided for use under this </w:t>
      </w:r>
      <w:r w:rsidR="004A1D15" w:rsidRPr="00C52B5C">
        <w:t>contract</w:t>
      </w:r>
      <w:r w:rsidRPr="00C52B5C">
        <w:t xml:space="preserve"> must be equipped with items as shown below:</w:t>
      </w:r>
    </w:p>
    <w:p w14:paraId="07CAB3FC" w14:textId="0CB2EE9B" w:rsidR="00211798" w:rsidRPr="00C52B5C" w:rsidRDefault="00211798" w:rsidP="00770C90">
      <w:r w:rsidRPr="00C52B5C">
        <w:t>B6.1 Current aeronautical charts covering area of operations (including Canada when in transit). Electronic Flight Bags (EFB) meeting Op</w:t>
      </w:r>
      <w:r w:rsidR="006B3B85" w:rsidRPr="00C52B5C">
        <w:t>S</w:t>
      </w:r>
      <w:r w:rsidRPr="00C52B5C">
        <w:t>pec A061 are authorized.</w:t>
      </w:r>
    </w:p>
    <w:p w14:paraId="4CE44C22" w14:textId="432D7F20" w:rsidR="00211798" w:rsidRPr="00C52B5C" w:rsidRDefault="00211798" w:rsidP="00770C90">
      <w:r w:rsidRPr="00C52B5C">
        <w:t>B6.2 Reserved.</w:t>
      </w:r>
    </w:p>
    <w:p w14:paraId="3B704D7F" w14:textId="4B7E4574" w:rsidR="00211798" w:rsidRPr="00C52B5C" w:rsidRDefault="00211798" w:rsidP="00770C90">
      <w:r w:rsidRPr="00C52B5C">
        <w:t>B6.3 Free air temperature gauge.</w:t>
      </w:r>
    </w:p>
    <w:p w14:paraId="3888B69D" w14:textId="2723A587" w:rsidR="00211798" w:rsidRPr="00C52B5C" w:rsidRDefault="00211798" w:rsidP="00770C90">
      <w:r w:rsidRPr="00C52B5C">
        <w:lastRenderedPageBreak/>
        <w:t>B6.4 One set of individual lap belts for each installed seat.</w:t>
      </w:r>
    </w:p>
    <w:p w14:paraId="78013890" w14:textId="282ACAFF" w:rsidR="00211798" w:rsidRPr="00C52B5C" w:rsidRDefault="503CB083" w:rsidP="00770C90">
      <w:r w:rsidRPr="00C52B5C">
        <w:t>B6.5 Shoulder harness with automatic or manual-locking inertia reel for each front seat occupant.</w:t>
      </w:r>
      <w:r w:rsidR="339032EC" w:rsidRPr="00C52B5C">
        <w:t xml:space="preserve"> </w:t>
      </w:r>
      <w:r w:rsidRPr="00C52B5C">
        <w:t>Shoulder straps and lap belts must fasten with one single-point, metal-to-metal, quick-release mechanism.</w:t>
      </w:r>
      <w:r w:rsidR="339032EC" w:rsidRPr="00C52B5C">
        <w:t xml:space="preserve"> </w:t>
      </w:r>
      <w:r w:rsidRPr="00C52B5C">
        <w:t>Heavy-duty (military-style) harnesses with fabric loop connecting the shoulder harness to the male portion of the lap belt buckle are acceptable.</w:t>
      </w:r>
    </w:p>
    <w:p w14:paraId="7F48DD75" w14:textId="53C4C118" w:rsidR="00211798" w:rsidRPr="00C52B5C" w:rsidRDefault="00211798" w:rsidP="00770C90">
      <w:r w:rsidRPr="00C52B5C">
        <w:t>B6.6 Fire extinguisher(s), as required by 14 CFR Part 135, for the purposes of this contract, must be a handheld bottle, minimum 2-B:C rating, mounted and accessible to the flight crew while seated.</w:t>
      </w:r>
      <w:r w:rsidR="00F413EF" w:rsidRPr="00C52B5C">
        <w:t xml:space="preserve"> </w:t>
      </w:r>
      <w:r w:rsidRPr="00C52B5C">
        <w:t xml:space="preserve">The fire extinguisher must be maintained in accordance with National Fire Protection Association (NFPA) Manual 10, Standards for Portable Fire Extinguishers or the Contractor’s 135 operations manual. </w:t>
      </w:r>
    </w:p>
    <w:p w14:paraId="1997980E" w14:textId="374649A0" w:rsidR="00211798" w:rsidRPr="00C52B5C" w:rsidRDefault="00211798" w:rsidP="00770C90">
      <w:r w:rsidRPr="00C52B5C">
        <w:t>B6.7 Dual flight controls for initial pilot performance evaluation.</w:t>
      </w:r>
    </w:p>
    <w:p w14:paraId="0FFCD7FA" w14:textId="5CD475C7" w:rsidR="00211798" w:rsidRPr="00C52B5C" w:rsidRDefault="00211798" w:rsidP="00770C90">
      <w:r w:rsidRPr="00C52B5C">
        <w:t>B6.8 Aircraft lighting for night operation in accordance with 14 CFR Part 91.205(c), including instrument lights.</w:t>
      </w:r>
    </w:p>
    <w:p w14:paraId="0E4937BE" w14:textId="6DDF8C96" w:rsidR="00211798" w:rsidRPr="00C52B5C" w:rsidRDefault="00211798" w:rsidP="00770C90">
      <w:r w:rsidRPr="00C52B5C">
        <w:t>B6.9 A wing and tail strobe light system with an independent activating switch.</w:t>
      </w:r>
    </w:p>
    <w:p w14:paraId="66888A94" w14:textId="712B7DBB" w:rsidR="00211798" w:rsidRPr="00C52B5C" w:rsidRDefault="00211798" w:rsidP="00770C90">
      <w:r w:rsidRPr="00C52B5C">
        <w:t xml:space="preserve">B6.10 High-visibility, pulsating, forward facing, conspicuity lighting. </w:t>
      </w:r>
    </w:p>
    <w:p w14:paraId="7444F432" w14:textId="679B3AEB" w:rsidR="00211798" w:rsidRPr="00C52B5C" w:rsidRDefault="00211798" w:rsidP="00770C90">
      <w:r w:rsidRPr="00C52B5C">
        <w:t>B6.11 Air Conditioning</w:t>
      </w:r>
    </w:p>
    <w:p w14:paraId="37A86301" w14:textId="30F9A778" w:rsidR="00211798" w:rsidRPr="00C52B5C" w:rsidRDefault="00211798" w:rsidP="00770C90">
      <w:r w:rsidRPr="00C52B5C">
        <w:t>B6.12 Cabin heater and window defogger.</w:t>
      </w:r>
    </w:p>
    <w:p w14:paraId="3C348D6B" w14:textId="0B5B9D13" w:rsidR="00211798" w:rsidRPr="00C52B5C" w:rsidRDefault="00211798" w:rsidP="00770C90">
      <w:r w:rsidRPr="00C52B5C">
        <w:t>B6.13 Reserved.</w:t>
      </w:r>
    </w:p>
    <w:p w14:paraId="035FBD5A" w14:textId="390911DF" w:rsidR="00211798" w:rsidRPr="00C52B5C" w:rsidRDefault="00211798" w:rsidP="00770C90">
      <w:r w:rsidRPr="00C52B5C">
        <w:t xml:space="preserve">B6.14 A first aid kit containing at least the items specified in the First Aid and Survival Kits </w:t>
      </w:r>
      <w:r w:rsidR="007E058E" w:rsidRPr="00C52B5C">
        <w:t>(</w:t>
      </w:r>
      <w:r w:rsidRPr="00C52B5C">
        <w:t>Exhibit</w:t>
      </w:r>
      <w:r w:rsidR="007E058E" w:rsidRPr="00C52B5C">
        <w:t xml:space="preserve"> 3)</w:t>
      </w:r>
      <w:r w:rsidRPr="00C52B5C">
        <w:t xml:space="preserve"> must be carried aboard the aircraft on all flights.</w:t>
      </w:r>
    </w:p>
    <w:p w14:paraId="2F42D4F5" w14:textId="5681F574" w:rsidR="00211798" w:rsidRPr="00C52B5C" w:rsidRDefault="00211798" w:rsidP="00770C90">
      <w:r w:rsidRPr="00C52B5C">
        <w:t>B6.15 A survival kit containing at least the items specified in the First Aid and Survival Kits Exhibit must be carried aboard the aircraft on all flights and must be included in weight and balance calculations.</w:t>
      </w:r>
    </w:p>
    <w:p w14:paraId="752658AA" w14:textId="5201104F" w:rsidR="00211798" w:rsidRPr="00C52B5C" w:rsidRDefault="00211798" w:rsidP="00770C90">
      <w:r w:rsidRPr="00C52B5C">
        <w:t>B6.16 FAA-approved cargo restraints, cargo nets, and cargo straps for cargo tie down in cabin and baggage compartment area.</w:t>
      </w:r>
    </w:p>
    <w:p w14:paraId="3FC60F08" w14:textId="3FA1170F" w:rsidR="00211798" w:rsidRPr="00C52B5C" w:rsidRDefault="00211798" w:rsidP="00770C90">
      <w:r w:rsidRPr="00C52B5C">
        <w:t>B6.17 Aerial Supervision Mission checklist.</w:t>
      </w:r>
      <w:r w:rsidR="00F413EF" w:rsidRPr="00C52B5C">
        <w:t xml:space="preserve"> </w:t>
      </w:r>
      <w:r w:rsidRPr="00C52B5C">
        <w:t>This checklist is required to be in the aircraft and utilized in-accordance-with the National Wildfire Coordinating Group (NWCG) Standards for Aerial Supervision (SAS)</w:t>
      </w:r>
      <w:r w:rsidR="00D62AE4" w:rsidRPr="00C52B5C">
        <w:t>, PMS 505</w:t>
      </w:r>
      <w:r w:rsidRPr="00C52B5C">
        <w:t>.</w:t>
      </w:r>
      <w:r w:rsidR="00F413EF" w:rsidRPr="00C52B5C">
        <w:t xml:space="preserve"> </w:t>
      </w:r>
      <w:r w:rsidRPr="00C52B5C">
        <w:t>The aerial supervision mission checklist is attached as an exhibit to Section C of this contract.</w:t>
      </w:r>
      <w:r w:rsidR="00F413EF" w:rsidRPr="00C52B5C">
        <w:t xml:space="preserve"> </w:t>
      </w:r>
      <w:r w:rsidRPr="00C52B5C">
        <w:t>These checklists can be in print or electronic format. Copies of the SAS may be obtained from any interagency fire cache; item National Fire Equipment System (NFES) 2544.</w:t>
      </w:r>
    </w:p>
    <w:p w14:paraId="7EB8158D" w14:textId="39B3299D" w:rsidR="00211798" w:rsidRPr="00C52B5C" w:rsidRDefault="00211798" w:rsidP="00770C90">
      <w:pPr>
        <w:pStyle w:val="Heading2"/>
      </w:pPr>
      <w:bookmarkStart w:id="17" w:name="_Toc226966022"/>
      <w:r w:rsidRPr="00C52B5C">
        <w:t>B7 Avionics Requirements</w:t>
      </w:r>
      <w:bookmarkEnd w:id="17"/>
    </w:p>
    <w:p w14:paraId="175BCDF7" w14:textId="5E70E9A1" w:rsidR="00211798" w:rsidRPr="00C52B5C" w:rsidRDefault="00211798" w:rsidP="00770C90">
      <w:r w:rsidRPr="00C52B5C">
        <w:t>B7.1 General</w:t>
      </w:r>
    </w:p>
    <w:p w14:paraId="722D7FB6" w14:textId="2F284F13" w:rsidR="00211798" w:rsidRPr="00C52B5C" w:rsidRDefault="00211798" w:rsidP="00770C90">
      <w:r w:rsidRPr="00C52B5C">
        <w:t>B7.1.1 The Contractor must provide, install, and maintain the following systems in accordance with the manufacturer’s specifications and the installation and maintenance standards of Section B7. Detailed avionics systems performance requirements are listed in Avionics Operational Test Standards</w:t>
      </w:r>
      <w:r w:rsidR="00547E69" w:rsidRPr="00C52B5C">
        <w:t xml:space="preserve"> </w:t>
      </w:r>
      <w:r w:rsidRPr="00C52B5C">
        <w:t xml:space="preserve">(copies available upon request from </w:t>
      </w:r>
      <w:r w:rsidR="00981B48">
        <w:t>AOM</w:t>
      </w:r>
      <w:r w:rsidRPr="00C52B5C">
        <w:t xml:space="preserve"> Avionics, or the most recent list may be found online at:</w:t>
      </w:r>
      <w:r w:rsidR="00F413EF" w:rsidRPr="00C52B5C">
        <w:t xml:space="preserve"> </w:t>
      </w:r>
      <w:hyperlink r:id="rId19" w:history="1">
        <w:r w:rsidR="00BF2EFF" w:rsidRPr="00C52B5C">
          <w:rPr>
            <w:rStyle w:val="Hyperlink"/>
          </w:rPr>
          <w:t>https://www.nifc.gov/resources/NIICD/niicd-documents</w:t>
        </w:r>
      </w:hyperlink>
      <w:r w:rsidRPr="00C52B5C">
        <w:t>)</w:t>
      </w:r>
    </w:p>
    <w:p w14:paraId="6D6FA501" w14:textId="3DFB383B" w:rsidR="00211798" w:rsidRPr="00C52B5C" w:rsidRDefault="00211798" w:rsidP="00770C90">
      <w:pPr>
        <w:rPr>
          <w:b/>
          <w:bCs/>
        </w:rPr>
      </w:pPr>
      <w:r w:rsidRPr="00C52B5C">
        <w:rPr>
          <w:b/>
          <w:bCs/>
        </w:rPr>
        <w:t>B7.2 Avionics Installation and Maintenance Standards</w:t>
      </w:r>
    </w:p>
    <w:p w14:paraId="53F06AE9" w14:textId="5C4E8E08" w:rsidR="00211798" w:rsidRPr="00C52B5C" w:rsidRDefault="00211798" w:rsidP="00770C90">
      <w:r w:rsidRPr="00C52B5C">
        <w:t>B7.2.1 Strict adherence to the recommendations in the following FAA Advisory Circulars (AC) is required:</w:t>
      </w:r>
      <w:r w:rsidR="00F413EF" w:rsidRPr="00C52B5C">
        <w:t xml:space="preserve"> </w:t>
      </w:r>
      <w:r w:rsidRPr="00C52B5C">
        <w:t xml:space="preserve">AC 43.13 1B Chapter 11, “Aircraft Electrical Systems,” and Chapter 12, “Aircraft Avionics Systems”; AC 43.13 2B </w:t>
      </w:r>
      <w:r w:rsidRPr="00C52B5C">
        <w:lastRenderedPageBreak/>
        <w:t>Chapter 1, “Structural Data,” Chapter 2, “Communication, Navigation, and Emergency Locator Transmitter System Installations,” and Chapter 3, “Antenna Installation.”</w:t>
      </w:r>
    </w:p>
    <w:p w14:paraId="11A4B18C" w14:textId="694D366C" w:rsidR="00211798" w:rsidRPr="00C52B5C" w:rsidRDefault="00211798" w:rsidP="00770C90">
      <w:r w:rsidRPr="00C52B5C">
        <w:t>B7.2.2 All avionics systems requiring an antenna must be installed with a properly matched, aircraft-certified antenna, unless otherwise specified.</w:t>
      </w:r>
      <w:r w:rsidR="00F413EF" w:rsidRPr="00C52B5C">
        <w:t xml:space="preserve"> </w:t>
      </w:r>
      <w:r w:rsidRPr="00C52B5C">
        <w:t>Antennas must be polarized as required by the avionics system and must have a voltage standing wave ratio (VSWR) of 3.0 to 1 or better.</w:t>
      </w:r>
    </w:p>
    <w:p w14:paraId="74D2B32C" w14:textId="0E90EF9C" w:rsidR="00211798" w:rsidRPr="00C52B5C" w:rsidRDefault="00211798" w:rsidP="00770C90">
      <w:r w:rsidRPr="00C52B5C">
        <w:t xml:space="preserve">B7.2.3 The aircraft’s static pressure system, altimeter instrument system, and automatic pressure altitude reporting system must be maintained in accordance with the IFR requirements of 14 CFR Part 91.411 and inspected and tested every 24 calendar months, as specified by 14 CFR Part 43, appendices E and F. </w:t>
      </w:r>
    </w:p>
    <w:p w14:paraId="2C695C6E" w14:textId="7DA3FB10" w:rsidR="00211798" w:rsidRPr="00C52B5C" w:rsidRDefault="00211798" w:rsidP="00770C90">
      <w:r w:rsidRPr="00C52B5C">
        <w:t>B7.2.4 Transmitters must not open squelch on, or interfere with, other AM or FM transceivers in the aircraft which are monitoring different frequencies.</w:t>
      </w:r>
      <w:r w:rsidR="00F413EF" w:rsidRPr="00C52B5C">
        <w:t xml:space="preserve"> </w:t>
      </w:r>
      <w:r w:rsidRPr="00C52B5C">
        <w:t>So-called “Transmit Interlock” functions must not be used with communication transceivers.</w:t>
      </w:r>
    </w:p>
    <w:p w14:paraId="190E5E8E" w14:textId="55F0AD86" w:rsidR="00211798" w:rsidRPr="00C52B5C" w:rsidRDefault="00211798" w:rsidP="00770C90">
      <w:r w:rsidRPr="00C52B5C">
        <w:t>B7.2.5 All installed transceivers must be placarded with designations matching the transmitter/receiver controls on the installed audio control system(s).</w:t>
      </w:r>
    </w:p>
    <w:p w14:paraId="6DD277E7" w14:textId="1296FEBC" w:rsidR="00211798" w:rsidRPr="00C52B5C" w:rsidRDefault="00211798" w:rsidP="00770C90">
      <w:pPr>
        <w:rPr>
          <w:b/>
          <w:bCs/>
        </w:rPr>
      </w:pPr>
      <w:r w:rsidRPr="00C52B5C">
        <w:rPr>
          <w:b/>
          <w:bCs/>
        </w:rPr>
        <w:t>B7.3 Communications Systems</w:t>
      </w:r>
    </w:p>
    <w:p w14:paraId="6D999DDF" w14:textId="5227D0DE" w:rsidR="00211798" w:rsidRPr="00C52B5C" w:rsidRDefault="00211798" w:rsidP="00770C90">
      <w:r w:rsidRPr="00C52B5C">
        <w:t xml:space="preserve">B7.3.1 One automatic-portable or automatic-fixed 406 MHz Electronic Locator Transmitter – Automatic Portable (ELT/AP) or Electronic Locator Transmitter – Automatic Fixed (ELT/AF), meeting FAA Technical Standard Order (TSO)-C126 and COSPAS/SARSAT specifications, must be installed in the aircraft per the manufacturer’s </w:t>
      </w:r>
      <w:r w:rsidR="008E2D16" w:rsidRPr="00C52B5C">
        <w:t>installation</w:t>
      </w:r>
      <w:r w:rsidRPr="00C52B5C">
        <w:t xml:space="preserve"> manual, in a conspicuous or marked location.</w:t>
      </w:r>
      <w:r w:rsidR="00F413EF" w:rsidRPr="00C52B5C">
        <w:t xml:space="preserve"> </w:t>
      </w:r>
      <w:r w:rsidRPr="00C52B5C">
        <w:t>The ELT must include a 121.5 MHz homing beacon and be equipped with an external fixed-type antenna, mounted in a location approved by the aircraft manufacturer.</w:t>
      </w:r>
      <w:r w:rsidR="00F413EF" w:rsidRPr="00C52B5C">
        <w:t xml:space="preserve"> </w:t>
      </w:r>
      <w:r w:rsidRPr="00C52B5C">
        <w:t>Documentation of bi-annual registration from the National Oceanic and Atmospheric Administration (NOAA) is required for all TSO C126 and newer ELTs.</w:t>
      </w:r>
    </w:p>
    <w:p w14:paraId="76ACE712" w14:textId="5C509A07" w:rsidR="00211798" w:rsidRPr="00C52B5C" w:rsidRDefault="00211798" w:rsidP="00C52B5C">
      <w:pPr>
        <w:spacing w:before="0" w:after="0"/>
      </w:pPr>
      <w:r w:rsidRPr="00C52B5C">
        <w:t>B7.3.2 Three panel-mounted VHF-AM (VHF-1, VHF-2, VHF-3) aeronautical transceivers, each with a minimum of 760 channels covering 118.000 to 136.975 MHz.</w:t>
      </w:r>
      <w:r w:rsidR="00F413EF" w:rsidRPr="00C52B5C">
        <w:t xml:space="preserve"> </w:t>
      </w:r>
      <w:r w:rsidRPr="00C52B5C">
        <w:t>The transceivers must have channels selectable in no greater than 25 kHz increments and a minimum of 5 watts carrier output power.</w:t>
      </w:r>
      <w:r w:rsidR="00F413EF" w:rsidRPr="00C52B5C">
        <w:t xml:space="preserve"> </w:t>
      </w:r>
      <w:r w:rsidRPr="00C52B5C">
        <w:t>The transceivers’ operational controls must be mounted so they are readily visible and accessible to the pilot</w:t>
      </w:r>
      <w:r w:rsidR="00835348" w:rsidRPr="00C52B5C">
        <w:t xml:space="preserve">, and </w:t>
      </w:r>
      <w:r w:rsidRPr="00C52B5C">
        <w:t>the aircraft’s radio call sign (normally the aircraft registration number) must be displayed on the instrument panel, in view of the flight crew.</w:t>
      </w:r>
    </w:p>
    <w:p w14:paraId="6DE39E64" w14:textId="084CA26C" w:rsidR="00211798" w:rsidRPr="00C52B5C" w:rsidRDefault="00211798" w:rsidP="00770C90">
      <w:r w:rsidRPr="00C52B5C">
        <w:t>B7.3.3 Three P25-compliant VHF-FM transceivers.</w:t>
      </w:r>
      <w:r w:rsidR="00F413EF" w:rsidRPr="00C52B5C">
        <w:t xml:space="preserve"> </w:t>
      </w:r>
      <w:r w:rsidR="00B8244D" w:rsidRPr="00C52B5C">
        <w:t>Each transceiver (FM-1, FM-2, FM-3)</w:t>
      </w:r>
      <w:r w:rsidRPr="00C52B5C">
        <w:t xml:space="preserve"> must provide selection of narrowband analog (12.5 kHz) or narrowband digital (12.5kHz) operation on each of a minimum of 100 channels.</w:t>
      </w:r>
      <w:r w:rsidR="00F413EF" w:rsidRPr="00C52B5C">
        <w:t xml:space="preserve"> </w:t>
      </w:r>
      <w:r w:rsidRPr="00C52B5C">
        <w:t xml:space="preserve"> Each transceivers’ operational controls must be located and arranged so that the pilot and observer/copilot when seated, have full and unrestricted movement of each control without interference from clothing, the cockpit structure, or the flight controls. </w:t>
      </w:r>
    </w:p>
    <w:p w14:paraId="4F4D8188" w14:textId="45A80A7E" w:rsidR="00211798" w:rsidRPr="00C52B5C" w:rsidRDefault="00211798" w:rsidP="00770C90">
      <w:r w:rsidRPr="00C52B5C">
        <w:t>B7.3.3.1 Each transceiver’s operational frequency range must include the band of 136.0000 MHz to 173.9975 MHz. The operator(s) must be able to program any usable channels within that band, along with any required Continuous Tone Coded Squelch System (CTCSS) tones, National Access Codes (NAC’s), or Talk Group ID’s (TGID’s), while in flight.</w:t>
      </w:r>
      <w:r w:rsidR="00F413EF" w:rsidRPr="00C52B5C">
        <w:t xml:space="preserve"> </w:t>
      </w:r>
      <w:r w:rsidRPr="00C52B5C">
        <w:t>Each transceiver must also incorporate a separate, programmable GUARD receiver, with accompanying GUARD transmit capability. Unless instructed by the Government for use on a specific project, all frequencies programmed for use under this Contract must be in the narrowband analog mode.</w:t>
      </w:r>
    </w:p>
    <w:p w14:paraId="21410C35" w14:textId="00C7F020" w:rsidR="00211798" w:rsidRPr="00C52B5C" w:rsidRDefault="00211798" w:rsidP="00770C90">
      <w:r w:rsidRPr="00C52B5C">
        <w:t>B7.3.3.2 Carrier output power for each transceiver must be 10 watts nominal value (original design specification).</w:t>
      </w:r>
      <w:r w:rsidR="00F413EF" w:rsidRPr="00C52B5C">
        <w:t xml:space="preserve"> </w:t>
      </w:r>
      <w:r w:rsidRPr="00C52B5C">
        <w:t>Each transceiver must be capable of displaying receiver and transmitter operating frequency, alpha-numeric channel labels, and must provide both receiver and transmitter activation indicators for MAIN and GUARD.</w:t>
      </w:r>
      <w:r w:rsidR="00F413EF" w:rsidRPr="00C52B5C">
        <w:t xml:space="preserve"> </w:t>
      </w:r>
      <w:r w:rsidRPr="00C52B5C">
        <w:t>Simultaneous monitoring of both MAIN and GUARD receivers is required.</w:t>
      </w:r>
      <w:r w:rsidR="00F413EF" w:rsidRPr="00C52B5C">
        <w:t xml:space="preserve"> </w:t>
      </w:r>
      <w:r w:rsidRPr="00C52B5C">
        <w:t xml:space="preserve"> Scanning of the GUARD frequency is not acceptable.</w:t>
      </w:r>
    </w:p>
    <w:p w14:paraId="18509336" w14:textId="00EF581B" w:rsidR="00211798" w:rsidRPr="00C52B5C" w:rsidRDefault="00211798" w:rsidP="00770C90">
      <w:r w:rsidRPr="00C52B5C">
        <w:t>B7.3.3.3 Prior to acceptance under this contract, at least one transceiver must be programmed with the narrowband analog GUARD receive and transmit frequencies of 168.625 MHz, with a 110.9 Hz CTCSS tone on transmit only.</w:t>
      </w:r>
      <w:r w:rsidR="00F413EF" w:rsidRPr="00C52B5C">
        <w:t xml:space="preserve"> </w:t>
      </w:r>
      <w:r w:rsidRPr="00C52B5C">
        <w:t xml:space="preserve"> </w:t>
      </w:r>
    </w:p>
    <w:p w14:paraId="2278A1C8" w14:textId="58AA05DB" w:rsidR="00C01B9A" w:rsidRPr="00C52B5C" w:rsidRDefault="00C01B9A" w:rsidP="00770C90">
      <w:r w:rsidRPr="00C52B5C">
        <w:lastRenderedPageBreak/>
        <w:t>B7.3.3.4 The following VHF-FM aeronautical transceivers are known to meet the above requirements:</w:t>
      </w:r>
    </w:p>
    <w:p w14:paraId="08E3435C" w14:textId="77777777" w:rsidR="00C01B9A" w:rsidRPr="00C52B5C" w:rsidRDefault="00C01B9A" w:rsidP="00770C90">
      <w:pPr>
        <w:pStyle w:val="ListParagraph-Dot"/>
      </w:pPr>
      <w:r w:rsidRPr="00C52B5C">
        <w:t>Technisonics: TDFM-136, TDFM-136A, TDFM-136/NV, TDFM-136A/NV, TDFM-136B, TDFM-136B/NV.</w:t>
      </w:r>
    </w:p>
    <w:p w14:paraId="119BE1C3" w14:textId="77777777" w:rsidR="00C01B9A" w:rsidRPr="00C52B5C" w:rsidRDefault="00C01B9A" w:rsidP="00770C90">
      <w:pPr>
        <w:pStyle w:val="ListParagraph-Dot"/>
        <w:rPr>
          <w:color w:val="000000"/>
          <w:shd w:val="clear" w:color="auto" w:fill="FFFFFF"/>
        </w:rPr>
      </w:pPr>
      <w:r w:rsidRPr="00C52B5C">
        <w:t xml:space="preserve">Cobham: (formerly NAT) NPX-136D-070, </w:t>
      </w:r>
      <w:r w:rsidRPr="00C52B5C">
        <w:rPr>
          <w:color w:val="000000"/>
          <w:shd w:val="clear" w:color="auto" w:fill="FFFFFF"/>
        </w:rPr>
        <w:t>Anodyne Electronics Manufacturing MTP136D</w:t>
      </w:r>
    </w:p>
    <w:p w14:paraId="3214E935" w14:textId="49AAE36C" w:rsidR="00211798" w:rsidRPr="00C52B5C" w:rsidRDefault="00211798" w:rsidP="00770C90">
      <w:r w:rsidRPr="00C52B5C">
        <w:t>B7.3.4 Each required VHF-FM transceiver specified in B7.3.4 above must also be equipped with a conveniently located programming port, to facilitate programming via a Government-owned laptop computer. The port(s) must be protected from accidental damage via contact, be hard-wired to the transceiver(s), not require switching of any cables for utilization, and must be conveniently located for ease of use.</w:t>
      </w:r>
      <w:r w:rsidR="00F413EF" w:rsidRPr="00C52B5C">
        <w:t xml:space="preserve"> </w:t>
      </w:r>
      <w:r w:rsidRPr="00C52B5C">
        <w:t>The Contractor must also furnish appropriate cables of adequate length, and/or any necessary adapters, to interconnect the aircraft programming ports to the serial and/or USB port(s) of the Government laptop computers as required.</w:t>
      </w:r>
      <w:r w:rsidR="00F413EF" w:rsidRPr="00C52B5C">
        <w:t xml:space="preserve"> </w:t>
      </w:r>
      <w:r w:rsidRPr="00C52B5C">
        <w:t xml:space="preserve"> </w:t>
      </w:r>
    </w:p>
    <w:p w14:paraId="1FD44A0B" w14:textId="33227B42" w:rsidR="00211798" w:rsidRPr="00C52B5C" w:rsidRDefault="00211798" w:rsidP="00770C90">
      <w:r w:rsidRPr="00C52B5C">
        <w:rPr>
          <w:b/>
          <w:bCs/>
          <w:u w:val="single"/>
        </w:rPr>
        <w:t>Note</w:t>
      </w:r>
      <w:r w:rsidRPr="00C52B5C">
        <w:rPr>
          <w:b/>
          <w:bCs/>
        </w:rPr>
        <w:t>:</w:t>
      </w:r>
      <w:r w:rsidRPr="00C52B5C">
        <w:t xml:space="preserve"> The “DIN” type connector receptacle on the front panel of some TDFM-136-series radios is part of an encryption </w:t>
      </w:r>
      <w:r w:rsidR="00043924" w:rsidRPr="00C52B5C">
        <w:t>feature and</w:t>
      </w:r>
      <w:r w:rsidRPr="00C52B5C">
        <w:t xml:space="preserve"> may not function as a programming port connector.</w:t>
      </w:r>
      <w:r w:rsidR="00F413EF" w:rsidRPr="00C52B5C">
        <w:t xml:space="preserve">  </w:t>
      </w:r>
      <w:r w:rsidRPr="00C52B5C">
        <w:t>This connector can be utilized for channel programming on model TDFM-136A, serial numbers FDA1200 and higher, and model TDFM-136B ONLY.</w:t>
      </w:r>
    </w:p>
    <w:p w14:paraId="7EC74388" w14:textId="6116DC13" w:rsidR="00211798" w:rsidRPr="00C52B5C" w:rsidRDefault="00211798" w:rsidP="00770C90">
      <w:pPr>
        <w:rPr>
          <w:b/>
          <w:bCs/>
        </w:rPr>
      </w:pPr>
      <w:r w:rsidRPr="00C52B5C">
        <w:rPr>
          <w:b/>
          <w:bCs/>
        </w:rPr>
        <w:t xml:space="preserve">B7.3.5 Automated Flight Following (AFF) Program </w:t>
      </w:r>
    </w:p>
    <w:p w14:paraId="0D16BBB3" w14:textId="47FA0BA0" w:rsidR="00211798" w:rsidRPr="00C52B5C" w:rsidRDefault="00211798" w:rsidP="00770C90">
      <w:r w:rsidRPr="00C52B5C">
        <w:t>B7.3.5.1 One satellite-based aircraft tracking hardware for each aircraft offered, compatible with the government’s AFF Program (</w:t>
      </w:r>
      <w:hyperlink r:id="rId20" w:history="1">
        <w:r w:rsidR="00952A31" w:rsidRPr="00C52B5C">
          <w:rPr>
            <w:rStyle w:val="Hyperlink"/>
          </w:rPr>
          <w:t>https://www.aff.gov</w:t>
        </w:r>
      </w:hyperlink>
      <w:r w:rsidRPr="00C52B5C">
        <w:t xml:space="preserve">). Not all available satellite-based tracking systems are compatible with the Government’s AFF Program, nor meets AFF’s requirements. The contractor must ensure that the aircraft hardware offered is compatible with AFF.gov. For questions about current compatibility requirements, select the “HELP” button at </w:t>
      </w:r>
      <w:hyperlink r:id="rId21" w:history="1">
        <w:r w:rsidR="00952A31" w:rsidRPr="00C52B5C">
          <w:rPr>
            <w:rStyle w:val="Hyperlink"/>
          </w:rPr>
          <w:t>https://www.aff.gov</w:t>
        </w:r>
      </w:hyperlink>
      <w:r w:rsidRPr="00C52B5C">
        <w:t xml:space="preserve">. </w:t>
      </w:r>
    </w:p>
    <w:p w14:paraId="6833DF75" w14:textId="75D4372C" w:rsidR="00211798" w:rsidRPr="00C52B5C" w:rsidRDefault="00211798" w:rsidP="00770C90">
      <w:r w:rsidRPr="00C52B5C">
        <w:t>B7.3.5.2 The AFF aircraft hardware must be powered by the aircraft’s electrical system, installed per the manufacturer’s installation manual, and operational in all phases of flight. AFF aircraft hardware must utilize as a minimum: Satellite communications, an externally or internally mounted antenna, provide data to the Government’s AFF viewing software, use aircraft power via a dedicated circuit breaker for power protection, and be mounted so as to not endanger any occupant from AFF aircraft hardware during periods of turbulence. Antennas should be placed where they have the best view of the overhead sky as possible. Externally mounted antennas are recommended to improve system performance. Any visual indicators for remotely installed units must be mounted so that they can be easily viewed by the pilot.</w:t>
      </w:r>
      <w:r w:rsidR="00F413EF" w:rsidRPr="00C52B5C">
        <w:t xml:space="preserve"> </w:t>
      </w:r>
    </w:p>
    <w:p w14:paraId="7A00599B" w14:textId="432BDA7F" w:rsidR="00211798" w:rsidRPr="00C52B5C" w:rsidRDefault="00211798" w:rsidP="00C52B5C">
      <w:pPr>
        <w:spacing w:before="0" w:after="0"/>
      </w:pPr>
      <w:r w:rsidRPr="00C52B5C">
        <w:t xml:space="preserve">B7.3.5.3 </w:t>
      </w:r>
      <w:r w:rsidR="0059165D" w:rsidRPr="00C52B5C">
        <w:t xml:space="preserve">AFF communications must always be fully operational in all areas of operation. Contractors working in or accepting dispatches to the State of Alaska, Southern Canada, or Western Canada must have an AFF system capable of being always tracked in these locations. Not all manufacturers’ AFF equipment communication links will operate effectively in all geographic areas. </w:t>
      </w:r>
    </w:p>
    <w:p w14:paraId="48AA1FE3" w14:textId="2E70D4DF" w:rsidR="00211798" w:rsidRPr="00C52B5C" w:rsidRDefault="00211798" w:rsidP="00770C90">
      <w:r w:rsidRPr="00C52B5C">
        <w:t xml:space="preserve">B7.3.5.4 The contractor must maintain a subscription service through the AFF aircraft hardware provider allowing AFF position reporting for satellite tracking via the Government AFF viewing software. The position-reporting interval must be every two minutes while the aircraft is in flight. The contractor must register their AFF aircraft hardware with the Government through </w:t>
      </w:r>
      <w:hyperlink r:id="rId22" w:history="1">
        <w:r w:rsidR="002F4257" w:rsidRPr="00C52B5C">
          <w:rPr>
            <w:rStyle w:val="Hyperlink"/>
          </w:rPr>
          <w:t>https://www.aff.gov</w:t>
        </w:r>
      </w:hyperlink>
      <w:r w:rsidRPr="00C52B5C">
        <w:t xml:space="preserve"> providing complete tail number; manufacturer and serial number of the AFF transceiver; aircraft make and model; and contractor contact information. If the contractor relocates previously registered AFF aircraft hardware into another aircraft, then the contractor must contact the government’s AFF Program making the appropriate changes prior to aircraft use. In all cases, the contractor must ensure that the correct aircraft information is indicated within AFF. The contractor must notify the Government of system changes, scheduled maintenance, and planned service outages. </w:t>
      </w:r>
    </w:p>
    <w:p w14:paraId="3A7F5CDE" w14:textId="119D9BD9" w:rsidR="00211798" w:rsidRPr="00C52B5C" w:rsidRDefault="00211798" w:rsidP="00770C90">
      <w:r w:rsidRPr="00C52B5C">
        <w:t xml:space="preserve">B7.3.5.5 Registration contact information, a web accessible feedback form, and additional information is available at: </w:t>
      </w:r>
      <w:hyperlink r:id="rId23" w:history="1">
        <w:r w:rsidR="002F4257" w:rsidRPr="00C52B5C">
          <w:rPr>
            <w:rStyle w:val="Hyperlink"/>
          </w:rPr>
          <w:t>https://www.aff.gov</w:t>
        </w:r>
      </w:hyperlink>
      <w:r w:rsidRPr="00C52B5C">
        <w:t xml:space="preserve">. </w:t>
      </w:r>
    </w:p>
    <w:p w14:paraId="6A1D87A7" w14:textId="0C9E410A" w:rsidR="00211798" w:rsidRPr="00C52B5C" w:rsidRDefault="00211798" w:rsidP="00770C90">
      <w:r w:rsidRPr="00C52B5C">
        <w:t xml:space="preserve">B7.3.5.6 Prior to the aircraft’s annual contract inspection, the contractor must ensure compliance with all AFF systems requirements. The contractor must additionally perform an operational check of the system. As a minimum, </w:t>
      </w:r>
      <w:r w:rsidRPr="00C52B5C">
        <w:lastRenderedPageBreak/>
        <w:t xml:space="preserve">the operational check must consist of confirming the aircraft being tested is displayed in AFF.gov (indicating it is currently transmitting data to AFF.gov) and that all information displayed in AFF.gov is current. A username and password are required to access AFF.gov. Log on to the AFF website at </w:t>
      </w:r>
      <w:hyperlink r:id="rId24" w:history="1">
        <w:r w:rsidR="001325E4" w:rsidRPr="00C52B5C">
          <w:rPr>
            <w:rStyle w:val="Hyperlink"/>
          </w:rPr>
          <w:t>https://www.aff.gov</w:t>
        </w:r>
      </w:hyperlink>
      <w:r w:rsidRPr="00C52B5C">
        <w:t xml:space="preserve"> to request a username and password. </w:t>
      </w:r>
    </w:p>
    <w:p w14:paraId="70471183" w14:textId="31EDBE73" w:rsidR="00211798" w:rsidRPr="00C52B5C" w:rsidRDefault="00211798" w:rsidP="00770C90">
      <w:r w:rsidRPr="00C52B5C">
        <w:t xml:space="preserve">B7.3.5.7 If AFF becomes inoperable/unreliable the aircraft may, at the discretion of the Government, remain available for service utilizing radio/voice system for flight following. The contractor will return the AFF system to full operational capability within 72 hours after the inoperative/unreliable unit is first discovered as defective. </w:t>
      </w:r>
    </w:p>
    <w:p w14:paraId="1CB24E95" w14:textId="2862B348" w:rsidR="00211798" w:rsidRPr="00C52B5C" w:rsidRDefault="00211798" w:rsidP="00770C90">
      <w:r w:rsidRPr="00C52B5C">
        <w:t xml:space="preserve">B7.3.5.8 AFF Systems must comply with supplemental requirements contained in Specification Section Supplement document available </w:t>
      </w:r>
      <w:r w:rsidR="002739B1" w:rsidRPr="00C52B5C">
        <w:t>at:</w:t>
      </w:r>
      <w:r w:rsidRPr="00C52B5C">
        <w:t xml:space="preserve"> </w:t>
      </w:r>
      <w:hyperlink r:id="rId25" w:history="1">
        <w:r w:rsidR="001325E4" w:rsidRPr="00C52B5C">
          <w:rPr>
            <w:rStyle w:val="Hyperlink"/>
          </w:rPr>
          <w:t>https://www.aff.gov/support/Specification_Section_Supplement.pdf</w:t>
        </w:r>
      </w:hyperlink>
      <w:r w:rsidRPr="00C52B5C">
        <w:t>.</w:t>
      </w:r>
    </w:p>
    <w:p w14:paraId="08010F09" w14:textId="2E2266E6" w:rsidR="00211798" w:rsidRPr="00C52B5C" w:rsidRDefault="00211798" w:rsidP="00770C90">
      <w:pPr>
        <w:rPr>
          <w:b/>
          <w:bCs/>
        </w:rPr>
      </w:pPr>
      <w:r w:rsidRPr="00C52B5C">
        <w:rPr>
          <w:b/>
          <w:bCs/>
        </w:rPr>
        <w:t xml:space="preserve">B7.3.6 Satellite Phone System </w:t>
      </w:r>
      <w:r w:rsidR="00EB3819" w:rsidRPr="00C52B5C">
        <w:rPr>
          <w:b/>
          <w:bCs/>
        </w:rPr>
        <w:t>(For Alaska location only)</w:t>
      </w:r>
    </w:p>
    <w:p w14:paraId="473890F4" w14:textId="62CF0C56" w:rsidR="00211798" w:rsidRPr="00C52B5C" w:rsidRDefault="00211798" w:rsidP="00770C90">
      <w:r w:rsidRPr="00C52B5C">
        <w:t xml:space="preserve">B7.3.6.1 One Iridium-network based Satellite Telephone (SatPhone) system. The installation must be in accordance with 14 CFR 43. </w:t>
      </w:r>
    </w:p>
    <w:p w14:paraId="71E37732" w14:textId="6A8D0AAB" w:rsidR="00211798" w:rsidRPr="00C52B5C" w:rsidRDefault="00211798" w:rsidP="00770C90">
      <w:r w:rsidRPr="00C52B5C">
        <w:t xml:space="preserve">B7.3.6.2 The SatPhone handset, or remote dialer, must be mounted in a convenient location in the cockpit. The location must provide ready and unencumbered access to its controls by both front seat occupants. </w:t>
      </w:r>
    </w:p>
    <w:p w14:paraId="1C6CC2A9" w14:textId="1D731F4D" w:rsidR="00211798" w:rsidRPr="00C52B5C" w:rsidRDefault="00211798" w:rsidP="00770C90">
      <w:r w:rsidRPr="00C52B5C">
        <w:t xml:space="preserve">B7.3.6.3 The SatPhone system audio must be permanently interfaced to the aircraft audio system in the same manner as the aircraft radios, so that the pilot and observer/copilot can utilize the SatPhone via their headsets. It is preferred that all occupants of the aircraft be able to converse over the SatPhone through their headsets, though keypad access may be limited to the two front seat occupants. </w:t>
      </w:r>
    </w:p>
    <w:p w14:paraId="7A97391E" w14:textId="02AB5235" w:rsidR="00211798" w:rsidRPr="00C52B5C" w:rsidRDefault="00211798" w:rsidP="00770C90">
      <w:r w:rsidRPr="00C52B5C">
        <w:t>B7.3.6.4 The SatPhone system must provide the capability to pre-program at least six (6) telephone numbers that can be quickly selected by either front seat occupant while in flight.</w:t>
      </w:r>
      <w:r w:rsidR="00F413EF" w:rsidRPr="00C52B5C">
        <w:t xml:space="preserve"> </w:t>
      </w:r>
    </w:p>
    <w:p w14:paraId="72E91FB7" w14:textId="165F6FE0" w:rsidR="00211798" w:rsidRPr="00C52B5C" w:rsidRDefault="00211798" w:rsidP="00C52B5C">
      <w:pPr>
        <w:spacing w:before="0" w:after="0"/>
      </w:pPr>
      <w:r w:rsidRPr="00C52B5C">
        <w:t xml:space="preserve">B7.3.6.5 A TSO C-129a L-band antenna acceptable to the manufacturer of the Sat Phone system must be installed on top of the fuselage, giving as much a view of the overhead hemisphere as possible. </w:t>
      </w:r>
    </w:p>
    <w:p w14:paraId="6B46E6DF" w14:textId="019AB8D2" w:rsidR="00211798" w:rsidRPr="00C52B5C" w:rsidRDefault="00211798" w:rsidP="00770C90">
      <w:r w:rsidRPr="00C52B5C">
        <w:t>B7.3.6.6 The SatPhone system may be integrated into the AFF system (see B7.3.5) using either the same Iridium communicator or a separate Iridium communicator. In the former case, it is acceptable for phone calls to interrupt the transmission of AFF position reports for brief periods of time, and flight crews must be instructed as to this conflict.</w:t>
      </w:r>
    </w:p>
    <w:p w14:paraId="0B2A0648" w14:textId="45842FF1" w:rsidR="00211798" w:rsidRPr="00C52B5C" w:rsidRDefault="00211798" w:rsidP="00770C90">
      <w:pPr>
        <w:rPr>
          <w:b/>
          <w:bCs/>
        </w:rPr>
      </w:pPr>
      <w:r w:rsidRPr="00C52B5C">
        <w:rPr>
          <w:b/>
          <w:bCs/>
        </w:rPr>
        <w:t>B7.4 Navigational Systems</w:t>
      </w:r>
      <w:r w:rsidR="00F413EF" w:rsidRPr="00C52B5C">
        <w:rPr>
          <w:b/>
          <w:bCs/>
        </w:rPr>
        <w:t xml:space="preserve"> </w:t>
      </w:r>
    </w:p>
    <w:p w14:paraId="364BB922" w14:textId="5F8854C1" w:rsidR="00211798" w:rsidRPr="00C52B5C" w:rsidRDefault="00211798" w:rsidP="00770C90">
      <w:r w:rsidRPr="00C52B5C">
        <w:t xml:space="preserve">B7.4.1 </w:t>
      </w:r>
      <w:r w:rsidR="0021613E" w:rsidRPr="00C52B5C">
        <w:t>One permanently installed, panel-mounted global positioning system (GPS-1) utilizing an approved, fixed external aircraft antenna and powered by the aircraft electrical system or an aviation portable GPS unit (Garmin GPSMap 296/396/496 or equivalent) provided the portable unit is securely mounted, presents information from an overhead orientation (not a drive-along-the-road type), and is powered by the aircraft electrical system. The GPS (permanently installed or portable) must utilize the WGS-84 datum and reference latitude and longitude coordinates in the degrees/minutes/decimal minutes (DM) mode for aircraft positioning. The GPS navigation database must be updated annually covering the geographic areas where the aircraft will operate.</w:t>
      </w:r>
    </w:p>
    <w:p w14:paraId="2915C56B" w14:textId="0E33AC81" w:rsidR="00211798" w:rsidRPr="00C52B5C" w:rsidRDefault="00211798" w:rsidP="00770C90">
      <w:r w:rsidRPr="00C52B5C">
        <w:t xml:space="preserve">B7.4.1.1 </w:t>
      </w:r>
      <w:r w:rsidR="00306607" w:rsidRPr="00C52B5C">
        <w:t>A GPS data port connector must be installed for the purposes of external data retrieval by a GIS laptop computer from the above GPS. The connector must be a DB-9F type D sub-connector, must be wired for RS-232C serial format for laptop computers (pin 2=transmit data, pin 3=receive data [if applicable], and pin 5=ground) and must be mounted in a location convenient to the front seat observer. The contractor must also furnish an adapter cable to interface the DB-9F Type D sub-connector to a USB connector.</w:t>
      </w:r>
    </w:p>
    <w:p w14:paraId="08543D00" w14:textId="6CEB938D" w:rsidR="00211798" w:rsidRPr="00C52B5C" w:rsidRDefault="00211798" w:rsidP="00770C90">
      <w:r w:rsidRPr="00C52B5C">
        <w:t>B7.4.2 Additional Navigational Systems.</w:t>
      </w:r>
      <w:r w:rsidR="00F413EF" w:rsidRPr="00C52B5C">
        <w:t xml:space="preserve"> </w:t>
      </w:r>
      <w:r w:rsidRPr="00C52B5C">
        <w:t>The aircraft must be equipped with the navigational equipment required for IFR operations as specified in 14 CFR 135.165, including, but not limited to, the following:</w:t>
      </w:r>
    </w:p>
    <w:p w14:paraId="0D83FCA1" w14:textId="342BD98C" w:rsidR="00211798" w:rsidRPr="00C52B5C" w:rsidRDefault="00211798" w:rsidP="00770C90">
      <w:r w:rsidRPr="00C52B5C">
        <w:lastRenderedPageBreak/>
        <w:t>B7.4.2.1 Two VHF, VOR/LOC aeronautical navigation receivers with indicators (NAV-1, NAV-2), each with a minimum of 100 navigation receive channels.</w:t>
      </w:r>
    </w:p>
    <w:p w14:paraId="7F58067F" w14:textId="3C9C4727" w:rsidR="00211798" w:rsidRPr="00C52B5C" w:rsidRDefault="00211798" w:rsidP="00770C90">
      <w:r w:rsidRPr="00C52B5C">
        <w:t>B7.4.2.2 One glideslope (GS) system, with a minimum of 20 receive channels.</w:t>
      </w:r>
    </w:p>
    <w:p w14:paraId="27B9ED53" w14:textId="529D7015" w:rsidR="00211798" w:rsidRPr="00C52B5C" w:rsidRDefault="00211798" w:rsidP="00770C90">
      <w:r w:rsidRPr="00C52B5C">
        <w:t xml:space="preserve">B7.4.2.3 One marker beacon receiver system with three-light indicator must be installed. The marker beacon receiver system is not required, if the aircraft is equipped with approved substitute equipment as described 14 CFR 91.175 (k). </w:t>
      </w:r>
    </w:p>
    <w:p w14:paraId="7A1B93BD" w14:textId="5EFB7CD5" w:rsidR="00211798" w:rsidRPr="00C52B5C" w:rsidRDefault="00211798" w:rsidP="00770C90">
      <w:r w:rsidRPr="00C52B5C">
        <w:rPr>
          <w:b/>
          <w:bCs/>
          <w:u w:val="single"/>
        </w:rPr>
        <w:t>Note</w:t>
      </w:r>
      <w:r w:rsidRPr="00C52B5C">
        <w:rPr>
          <w:b/>
          <w:bCs/>
        </w:rPr>
        <w:t>:</w:t>
      </w:r>
      <w:r w:rsidRPr="00C52B5C">
        <w:t xml:space="preserve"> </w:t>
      </w:r>
      <w:r w:rsidR="00273129" w:rsidRPr="00C52B5C">
        <w:t xml:space="preserve">14 CFR </w:t>
      </w:r>
      <w:r w:rsidR="007F38C7" w:rsidRPr="00C52B5C">
        <w:t xml:space="preserve">Part </w:t>
      </w:r>
      <w:r w:rsidR="00273129" w:rsidRPr="00C52B5C">
        <w:t>91.175 (k) Approved substitute equipment is described as compass locator; precision approach radar (PAR) or airport surveillance radar (ASR); DME, VOR, or nondirectional beacon fixes authorized in the standard instrument approach procedure; or a suitable RNAV system in conjunction with a fix identified in the standard instrument approach procedure.</w:t>
      </w:r>
    </w:p>
    <w:p w14:paraId="021FF555" w14:textId="1CCC234B" w:rsidR="00211798" w:rsidRPr="00C52B5C" w:rsidRDefault="00211798" w:rsidP="00770C90">
      <w:r w:rsidRPr="00C52B5C">
        <w:t>B7.4.2.4 One DME system, with a minimum of 100 channels and NAV-1/NAV-2 channeling.</w:t>
      </w:r>
      <w:r w:rsidR="00F413EF" w:rsidRPr="00C52B5C">
        <w:t xml:space="preserve"> </w:t>
      </w:r>
      <w:r w:rsidRPr="00C52B5C">
        <w:t>Note:</w:t>
      </w:r>
      <w:r w:rsidR="00F413EF" w:rsidRPr="00C52B5C">
        <w:t xml:space="preserve"> </w:t>
      </w:r>
      <w:r w:rsidRPr="00C52B5C">
        <w:t xml:space="preserve">If the GPS unit supplied to meet the requirements of B7.4.1 above is certified for IFR Supplemental Navigation under TSO-C129, a separate DME unit is not required. </w:t>
      </w:r>
    </w:p>
    <w:p w14:paraId="463E7543" w14:textId="45B542E9" w:rsidR="00211798" w:rsidRPr="00C52B5C" w:rsidRDefault="00211798" w:rsidP="00C52B5C">
      <w:pPr>
        <w:spacing w:before="0" w:after="0"/>
      </w:pPr>
      <w:r w:rsidRPr="00C52B5C">
        <w:rPr>
          <w:b/>
          <w:bCs/>
        </w:rPr>
        <w:t>B7.5 Audio Control System(s).</w:t>
      </w:r>
    </w:p>
    <w:p w14:paraId="658DB40E" w14:textId="2D9C594C" w:rsidR="00211798" w:rsidRPr="00C52B5C" w:rsidRDefault="00211798" w:rsidP="00770C90">
      <w:r w:rsidRPr="00C52B5C">
        <w:t>B7.5.1 Two separate audio control systems (dual systems installed in a single unit are NOT acceptable) must be provided for the pilot and ATGS/copilot, in locations convenient to each.</w:t>
      </w:r>
      <w:r w:rsidR="00F413EF" w:rsidRPr="00C52B5C">
        <w:t xml:space="preserve"> </w:t>
      </w:r>
      <w:r w:rsidRPr="00C52B5C">
        <w:t>Each system must provide pilot and ATGS/copilot with separate controls for selection of receiver audio outputs and transmitter microphone/Push to Talk (PTT) audio inputs for all installed radios and Public Address (PA) systems.</w:t>
      </w:r>
      <w:r w:rsidR="00F413EF" w:rsidRPr="00C52B5C">
        <w:t xml:space="preserve"> </w:t>
      </w:r>
      <w:r w:rsidRPr="00C52B5C">
        <w:t>Each system must also provide pilot and ATGS/copilot with separate controls for adjustment of both the intercommunications system (ICS) and the receiver audio output levels.</w:t>
      </w:r>
    </w:p>
    <w:p w14:paraId="50A771A0" w14:textId="56293D72" w:rsidR="00211798" w:rsidRPr="00C52B5C" w:rsidRDefault="00211798" w:rsidP="00770C90">
      <w:r w:rsidRPr="00C52B5C">
        <w:t>B7.5.1.1 Transmitter selection and operation.</w:t>
      </w:r>
      <w:r w:rsidR="00F413EF" w:rsidRPr="00C52B5C">
        <w:t xml:space="preserve"> </w:t>
      </w:r>
      <w:r w:rsidRPr="00C52B5C">
        <w:t>Separate transmitter selection controls must be provided for the microphone/PTT inputs of both pilot and ATGS/copilot.</w:t>
      </w:r>
      <w:r w:rsidR="00F413EF" w:rsidRPr="00C52B5C">
        <w:t xml:space="preserve"> </w:t>
      </w:r>
      <w:r w:rsidRPr="00C52B5C">
        <w:t>The system must be configured so that the pilot, ATGS/copilot, and (where required) Aft ATGS Instructor may each simultaneously select and utilize a different transmitter (or PA system when installed) via their respective microphone/PTT. Whenever a transmitter is selected, the companion receiver audio must automatically be selected for the corresponding earphone.</w:t>
      </w:r>
      <w:r w:rsidR="00F413EF" w:rsidRPr="00C52B5C">
        <w:t xml:space="preserve"> </w:t>
      </w:r>
      <w:r w:rsidRPr="00C52B5C">
        <w:t>Transmitter sidetone audio must be provided for the user as well as for cross-monitoring via the corresponding receiver selection switch on the other audio control system.</w:t>
      </w:r>
    </w:p>
    <w:p w14:paraId="3366CBC3" w14:textId="164A3081" w:rsidR="00211798" w:rsidRPr="00C52B5C" w:rsidRDefault="00211798" w:rsidP="00770C90">
      <w:r w:rsidRPr="00C52B5C">
        <w:t>B7.5.1.2 Receiver selection and operation.</w:t>
      </w:r>
      <w:r w:rsidR="00F413EF" w:rsidRPr="00C52B5C">
        <w:t xml:space="preserve"> </w:t>
      </w:r>
      <w:r w:rsidRPr="00C52B5C">
        <w:t xml:space="preserve"> Separate controls must be provided for both pilot and ATGS/co-pilot selection of audio from one or any combination of available receivers.</w:t>
      </w:r>
      <w:r w:rsidR="00F413EF" w:rsidRPr="00C52B5C">
        <w:t xml:space="preserve"> </w:t>
      </w:r>
      <w:r w:rsidRPr="00C52B5C">
        <w:t>Any ICS-equipped aft seat passenger positions not furnished with its own audio system must monitor the receiver(s) as selected by the ATGS/copilot.</w:t>
      </w:r>
      <w:r w:rsidR="00F413EF" w:rsidRPr="00C52B5C">
        <w:t xml:space="preserve"> </w:t>
      </w:r>
      <w:r w:rsidRPr="00C52B5C">
        <w:t xml:space="preserve">The receiver audio output must be free of excessive distortion, hum, noise, and crosstalk, and must be amplified sufficiently to facilitate ease of use in a noisy cockpit/cabin environment. </w:t>
      </w:r>
    </w:p>
    <w:p w14:paraId="693A79B7" w14:textId="0DA94266" w:rsidR="00211798" w:rsidRPr="00C52B5C" w:rsidRDefault="00211798" w:rsidP="00770C90">
      <w:r w:rsidRPr="00C52B5C">
        <w:t xml:space="preserve">B7.5.1.3 The controls of the audio system(s) must be located and arranged so that both the pilot and ATGS/copilot, when seated, have full and unrestricted movement of each control without interference from their clothing, the cockpit structure, or the flight controls. Labeling and marking of controls must be clear, understandable, legible, and permanent. Electronic label maker marking is acceptable. </w:t>
      </w:r>
    </w:p>
    <w:p w14:paraId="04C9C58D" w14:textId="2A03A751" w:rsidR="00211798" w:rsidRPr="00C52B5C" w:rsidRDefault="00211798" w:rsidP="00770C90">
      <w:r w:rsidRPr="00C52B5C">
        <w:t>B7.5.1.4 Aft ATGS Instructor Station.</w:t>
      </w:r>
      <w:r w:rsidR="00F413EF" w:rsidRPr="00C52B5C">
        <w:t xml:space="preserve"> </w:t>
      </w:r>
      <w:r w:rsidRPr="00C52B5C">
        <w:t xml:space="preserve"> One aft cabin position must be provided for use by an ATGS instructor.</w:t>
      </w:r>
      <w:r w:rsidR="00F413EF" w:rsidRPr="00C52B5C">
        <w:t xml:space="preserve"> </w:t>
      </w:r>
      <w:r w:rsidRPr="00C52B5C">
        <w:t>A third audio control system, providing the same functions as those described in B7.5.1 et. Seq. above, is required at this position.</w:t>
      </w:r>
      <w:r w:rsidR="00F413EF" w:rsidRPr="00C52B5C">
        <w:t xml:space="preserve"> </w:t>
      </w:r>
      <w:r w:rsidRPr="00C52B5C">
        <w:t xml:space="preserve"> </w:t>
      </w:r>
    </w:p>
    <w:p w14:paraId="2F3C5BE8" w14:textId="2744112D" w:rsidR="00211798" w:rsidRPr="00C52B5C" w:rsidRDefault="00211798" w:rsidP="00770C90">
      <w:r w:rsidRPr="00C52B5C">
        <w:t>B7.5.2 An ICS must be provided for the pilot, ATGS/copilot, the aft cabin ATGS instructor, and at least one other aft seat passenger positions.</w:t>
      </w:r>
      <w:r w:rsidR="00F413EF" w:rsidRPr="00C52B5C">
        <w:t xml:space="preserve"> </w:t>
      </w:r>
      <w:r w:rsidRPr="00C52B5C">
        <w:t>ICS audio must mix with, but not mute, selected receiver audio.</w:t>
      </w:r>
      <w:r w:rsidR="00F413EF" w:rsidRPr="00C52B5C">
        <w:t xml:space="preserve"> </w:t>
      </w:r>
      <w:r w:rsidRPr="00C52B5C">
        <w:t>An ICS audio level control must be provided for each position above.</w:t>
      </w:r>
      <w:r w:rsidR="00F413EF" w:rsidRPr="00C52B5C">
        <w:t xml:space="preserve"> </w:t>
      </w:r>
      <w:r w:rsidRPr="00C52B5C">
        <w:t>Adjustment of the ICS audio level at any position must not affect the level at any other position.</w:t>
      </w:r>
      <w:r w:rsidR="00F413EF" w:rsidRPr="00C52B5C">
        <w:t xml:space="preserve"> </w:t>
      </w:r>
      <w:r w:rsidRPr="00C52B5C">
        <w:t>A “hot mic" capability, controlled via voice activation (VOX), must be provided for each position above.</w:t>
      </w:r>
      <w:r w:rsidR="00F413EF" w:rsidRPr="00C52B5C">
        <w:t xml:space="preserve"> </w:t>
      </w:r>
      <w:r w:rsidRPr="00C52B5C">
        <w:t xml:space="preserve">ICS sidetone audio must be provided for the earphones corresponding with the microphone in </w:t>
      </w:r>
      <w:r w:rsidRPr="00C52B5C">
        <w:lastRenderedPageBreak/>
        <w:t>use.</w:t>
      </w:r>
      <w:r w:rsidR="00F413EF" w:rsidRPr="00C52B5C">
        <w:t xml:space="preserve"> </w:t>
      </w:r>
      <w:r w:rsidRPr="00C52B5C">
        <w:t xml:space="preserve">The ICS audio output must be free of excessive distortion, hum, noise, and crosstalk, and must be amplified sufficiently to facilitate ease of use in a noisy cockpit/cabin environment. </w:t>
      </w:r>
    </w:p>
    <w:p w14:paraId="1839065E" w14:textId="5C25DD2F" w:rsidR="00211798" w:rsidRPr="00C52B5C" w:rsidRDefault="00211798" w:rsidP="00770C90">
      <w:r w:rsidRPr="00C52B5C">
        <w:t xml:space="preserve">B7.5.3 Earphones, microphones, </w:t>
      </w:r>
      <w:r w:rsidR="00043924" w:rsidRPr="00C52B5C">
        <w:t>PTTs</w:t>
      </w:r>
      <w:r w:rsidRPr="00C52B5C">
        <w:t>, and jacks designed for operation with</w:t>
      </w:r>
      <w:r w:rsidR="00F413EF" w:rsidRPr="00C52B5C">
        <w:t xml:space="preserve"> </w:t>
      </w:r>
      <w:r w:rsidRPr="00C52B5C">
        <w:t xml:space="preserve">600-ohm earphones and carbon-equivalent, noise-canceling boom type microphones (Gentex electret type Model 5060 2, military dynamic typeM 87/AIC with CE 100 TR preamplifier, or equivalent) must be furnished at all required positions. </w:t>
      </w:r>
    </w:p>
    <w:p w14:paraId="06230437" w14:textId="5D879EE0" w:rsidR="00211798" w:rsidRPr="00C52B5C" w:rsidRDefault="00211798" w:rsidP="00770C90">
      <w:r w:rsidRPr="00C52B5C">
        <w:t>B7.5.3.1 A single set of J-033 and J-034 type connector jacks, providing all specified radio and ICS functions, must be provided at each required position in the aircraft.</w:t>
      </w:r>
      <w:r w:rsidR="00F413EF" w:rsidRPr="00C52B5C">
        <w:t xml:space="preserve"> </w:t>
      </w:r>
      <w:r w:rsidRPr="00C52B5C">
        <w:t>These jacks must accept the PJ-055B and PJ-068 type connector plugs as utilized with the headset/ microphone.</w:t>
      </w:r>
    </w:p>
    <w:p w14:paraId="340655C8" w14:textId="6AA005FB" w:rsidR="00211798" w:rsidRPr="00C52B5C" w:rsidRDefault="00211798" w:rsidP="00770C90">
      <w:r w:rsidRPr="00C52B5C">
        <w:t>B7.5.3.2 Separate PTT switches must be provided for radio transmitter microphone operation at the pilot, ATGS/copilot, and aft cabin ATGS instructor positions.</w:t>
      </w:r>
      <w:r w:rsidR="00F413EF" w:rsidRPr="00C52B5C">
        <w:t xml:space="preserve"> </w:t>
      </w:r>
      <w:r w:rsidRPr="00C52B5C">
        <w:t>The pilot's PTT switch must be mounted on the control yoke.</w:t>
      </w:r>
      <w:r w:rsidR="00F413EF" w:rsidRPr="00C52B5C">
        <w:t xml:space="preserve"> </w:t>
      </w:r>
      <w:r w:rsidRPr="00C52B5C">
        <w:t xml:space="preserve">The PTT switches for the ATGS/copilot and ATGS instructor positions must be mounted on the cord to the headset/microphone connector, or otherwise conveniently located for use, However, PTT switches for the ATGS/copilot, other than any mounted on the flight controls must also be furnished. </w:t>
      </w:r>
    </w:p>
    <w:p w14:paraId="4468EE42" w14:textId="7044F07A" w:rsidR="00211798" w:rsidRPr="00C52B5C" w:rsidRDefault="00211798" w:rsidP="00770C90">
      <w:pPr>
        <w:rPr>
          <w:b/>
          <w:bCs/>
        </w:rPr>
      </w:pPr>
      <w:r w:rsidRPr="00C52B5C">
        <w:rPr>
          <w:b/>
          <w:bCs/>
        </w:rPr>
        <w:t>B7.6 Other Required Avionics</w:t>
      </w:r>
    </w:p>
    <w:p w14:paraId="13871FBD" w14:textId="634024B6" w:rsidR="00211798" w:rsidRPr="00C52B5C" w:rsidRDefault="00211798" w:rsidP="00770C90">
      <w:r w:rsidRPr="00C52B5C">
        <w:t xml:space="preserve">B7.6.1 One Air Traffic Control (ATC) transponder and altitude reporting system meeting the requirements of 14 CFR Part 91.215 (a) and (b) and inspected and tested every 24 months in accordance with 14 CFR </w:t>
      </w:r>
      <w:r w:rsidR="00792645" w:rsidRPr="00C52B5C">
        <w:t xml:space="preserve">Part </w:t>
      </w:r>
      <w:r w:rsidRPr="00C52B5C">
        <w:t>91.413.</w:t>
      </w:r>
    </w:p>
    <w:p w14:paraId="47A3D7B7" w14:textId="5847EA48" w:rsidR="00211798" w:rsidRPr="00C52B5C" w:rsidRDefault="00211798" w:rsidP="00770C90">
      <w:r w:rsidRPr="00C52B5C">
        <w:t xml:space="preserve">B7.6.2 </w:t>
      </w:r>
      <w:r w:rsidR="007F59E4" w:rsidRPr="00C52B5C">
        <w:t>The aircraft must be equipped with an FAA Technical Standard Order (TSO) approved traffic awareness and avoidance system (TCAS/TAS/TCAD/etc.) featuring active interrogation of threat aircraft. The system’s antennas must be mounted on the aircraft to minimize airframe shadowing and provide 360-degree coverage. The system must also incorporate visual alerts for both pilot and co-pilot and an aural alerting feature which announces an alert of threat aircraft whenever such aircraft enter a zone of a programmable size with range selections from no more than two nautical miles to at least ten nautical miles around the aircraft. The audio alert output must be interconnected to the aircraft's audio system in such a manner that all ICS-equipped positions will receive the alert.  If the aircraft is equipped with a Multi-Function Display (MFD), GPS, or other system capable of displaying threat aircraft output data, the system must also be interfaced to such.</w:t>
      </w:r>
    </w:p>
    <w:p w14:paraId="110A5DA3" w14:textId="4106060C" w:rsidR="00211798" w:rsidRPr="00C52B5C" w:rsidRDefault="00211798" w:rsidP="00770C90">
      <w:r w:rsidRPr="00C52B5C">
        <w:t xml:space="preserve">B7.6.2.1 </w:t>
      </w:r>
      <w:r w:rsidR="0006381B" w:rsidRPr="00C52B5C">
        <w:t>The system must be installed in accordance with a STC or FAA field approval based upon an existing STC and the manufacturers installation manual. Installation of the system must be accomplished by a certified avionics repair station which has been approved for such by the system’s manufacturer. The system must be maintained for continued airworthiness but may be listed in an approved Minimum Equipment List (MEL), provided the MEL does not permit the system to be inoperable for a period exceeding 15 days.</w:t>
      </w:r>
    </w:p>
    <w:p w14:paraId="274456BA" w14:textId="5840BD99" w:rsidR="007D6C49" w:rsidRPr="00C52B5C" w:rsidRDefault="00211798" w:rsidP="00770C90">
      <w:r w:rsidRPr="00C52B5C">
        <w:t xml:space="preserve">B7.6.2.2 </w:t>
      </w:r>
      <w:r w:rsidR="0006381B" w:rsidRPr="00C52B5C">
        <w:t>The following systems are known to meet the above requirements:</w:t>
      </w:r>
    </w:p>
    <w:p w14:paraId="2DBCF806" w14:textId="5A2D6859" w:rsidR="0006381B" w:rsidRPr="00C52B5C" w:rsidRDefault="0006381B" w:rsidP="00770C90">
      <w:pPr>
        <w:pStyle w:val="ListParagraph-Dot"/>
      </w:pPr>
      <w:r w:rsidRPr="00C52B5C">
        <w:t>TCAS: Any TSO’d system which provides a range selection of 2 nautical miles or less.</w:t>
      </w:r>
    </w:p>
    <w:p w14:paraId="7699DD4D" w14:textId="054B6A21" w:rsidR="0006381B" w:rsidRPr="00C52B5C" w:rsidRDefault="0006381B" w:rsidP="00770C90">
      <w:pPr>
        <w:pStyle w:val="ListParagraph-Dot"/>
      </w:pPr>
      <w:r w:rsidRPr="00C52B5C">
        <w:t>TAS: Bendix-King KTA 870, Goodrich Skywatch HP</w:t>
      </w:r>
    </w:p>
    <w:p w14:paraId="2FADD581" w14:textId="4FB99CAD" w:rsidR="0006381B" w:rsidRPr="00C52B5C" w:rsidRDefault="0006381B" w:rsidP="00770C90">
      <w:pPr>
        <w:pStyle w:val="ListParagraph-Dot"/>
      </w:pPr>
      <w:r w:rsidRPr="00C52B5C">
        <w:t>TCAD: Avidyne TAS600/605/615/620 (formerly Ryan International TCAD 9900BX) only when a separate, approved MFD is used to display threat aircraft data.</w:t>
      </w:r>
    </w:p>
    <w:p w14:paraId="169CBE77" w14:textId="646EC3E9" w:rsidR="00211798" w:rsidRPr="00C52B5C" w:rsidRDefault="00211798" w:rsidP="00C52B5C">
      <w:pPr>
        <w:spacing w:before="0" w:after="0"/>
      </w:pPr>
      <w:r w:rsidRPr="00C52B5C">
        <w:t xml:space="preserve">B7.6.2.3 </w:t>
      </w:r>
      <w:r w:rsidR="00237FCB" w:rsidRPr="00C52B5C">
        <w:t>Satellite-based Traffic Information Systems (TIS), and Automatic Dependent Surveillance - Broadcast (ADS-B) systems do not meet the above requirements.</w:t>
      </w:r>
    </w:p>
    <w:p w14:paraId="143A155C" w14:textId="26C1C235" w:rsidR="00211798" w:rsidRPr="00C52B5C" w:rsidRDefault="00211798" w:rsidP="00770C90">
      <w:r w:rsidRPr="00C52B5C">
        <w:t>B7.6.4 Automatic Dependent Surveillance – Broadcast (ADS-B)</w:t>
      </w:r>
    </w:p>
    <w:p w14:paraId="13522458" w14:textId="1D40A1F2" w:rsidR="00211798" w:rsidRPr="00C52B5C" w:rsidRDefault="00211798" w:rsidP="00C52B5C">
      <w:pPr>
        <w:spacing w:before="0" w:after="0"/>
      </w:pPr>
      <w:r w:rsidRPr="00C52B5C">
        <w:t xml:space="preserve">B7.6.4.1 All aircraft must be equipped to meet the ADS-B OUT requirements of 14 CFR </w:t>
      </w:r>
      <w:r w:rsidR="00A864CD" w:rsidRPr="00C52B5C">
        <w:t xml:space="preserve">Part </w:t>
      </w:r>
      <w:r w:rsidRPr="00C52B5C">
        <w:t>91.225.</w:t>
      </w:r>
      <w:r w:rsidR="00F413EF" w:rsidRPr="00C52B5C">
        <w:t xml:space="preserve"> </w:t>
      </w:r>
      <w:r w:rsidRPr="00C52B5C">
        <w:t>ADS-B OUT systems must be approved to either TSO-C154c (978MHz Universal Access Transceiver [UAT]) or TSO-C166b (1090MHz Extended Squitter [1090ES]).</w:t>
      </w:r>
      <w:r w:rsidR="00F413EF" w:rsidRPr="00C52B5C">
        <w:t xml:space="preserve"> </w:t>
      </w:r>
      <w:r w:rsidRPr="00C52B5C">
        <w:t xml:space="preserve">Aircraft operating outside of the United States must be equipped with systems approved to TSO-C166b. </w:t>
      </w:r>
    </w:p>
    <w:p w14:paraId="5149071B" w14:textId="54E1CD04" w:rsidR="00211798" w:rsidRPr="00C52B5C" w:rsidRDefault="00211798" w:rsidP="00770C90">
      <w:r w:rsidRPr="00C52B5C">
        <w:lastRenderedPageBreak/>
        <w:t>B7.6.4.2 ADS-B IN system is required, system furnished must be TSO-approved, use diversity antennas on both the top and bottom of the aircraft, receive both UAT and 1090ES, and be interfaced to a multifunction display (MFD) capable of displaying TIS-B traffic and FIS-B weather.</w:t>
      </w:r>
    </w:p>
    <w:p w14:paraId="282B9216" w14:textId="66539DD8" w:rsidR="000D1F8D" w:rsidRPr="00C52B5C" w:rsidRDefault="000D1F8D" w:rsidP="00770C90">
      <w:r w:rsidRPr="00C52B5C">
        <w:t>B7.6.4.3 All ADS-B IN systems installed in aircraft that are required to transition from the contiguous United States through Canada to Alaska are required to use TSO-approved diversity antennas on both the top and bottom of the aircraft.</w:t>
      </w:r>
    </w:p>
    <w:p w14:paraId="66587287" w14:textId="5AD3282C" w:rsidR="00211798" w:rsidRPr="00C52B5C" w:rsidRDefault="00211798" w:rsidP="00770C90">
      <w:r w:rsidRPr="00C52B5C">
        <w:t>B7.6.4.</w:t>
      </w:r>
      <w:r w:rsidR="000D1F8D" w:rsidRPr="00C52B5C">
        <w:t>4</w:t>
      </w:r>
      <w:r w:rsidRPr="00C52B5C">
        <w:t xml:space="preserve"> All aircraft must be equipped with Bluetooth or Wi-Fi wireless connectivity to allow ADS-B IN information to be displayed on multiple government personnel</w:t>
      </w:r>
      <w:r w:rsidR="00285ED9" w:rsidRPr="00C52B5C">
        <w:t>-</w:t>
      </w:r>
      <w:r w:rsidRPr="00C52B5C">
        <w:t>owned tablets or mobile devices using third party application software. ADS-B IN information must include the aircraft current position, TIS-B traffic, and FIS-B weather.</w:t>
      </w:r>
    </w:p>
    <w:p w14:paraId="190AC4A2" w14:textId="6F662ABF" w:rsidR="00211798" w:rsidRPr="00C52B5C" w:rsidRDefault="00211798" w:rsidP="00770C90">
      <w:r w:rsidRPr="00C52B5C">
        <w:t xml:space="preserve">B7.6.5 One thunderstorm detection (or weather radar) system, meeting the same requirements as those specified in 14 CFR </w:t>
      </w:r>
      <w:r w:rsidR="001D6BF5" w:rsidRPr="00C52B5C">
        <w:t xml:space="preserve">Part </w:t>
      </w:r>
      <w:r w:rsidRPr="00C52B5C">
        <w:t>135.173.</w:t>
      </w:r>
    </w:p>
    <w:p w14:paraId="64F87842" w14:textId="0C5E9275" w:rsidR="00763B94" w:rsidRPr="00C52B5C" w:rsidRDefault="00A2411D" w:rsidP="00770C90">
      <w:r w:rsidRPr="00C52B5C">
        <w:t xml:space="preserve">B7.6.6 </w:t>
      </w:r>
      <w:r w:rsidR="00E808B4" w:rsidRPr="00C52B5C">
        <w:t>One Terrain Awareness and Warning System class B (TAWS-B) or Enhanced Ground Proximity Warning System (EGPWS) ensuring they are operational and maintained per manufacturer guidelines. TAWS-B or EGPWS installations will comply with applicable regulations in the Code of Federal Regulations (CFR), specifically 14 CFR Part 91, and TSO-C151c. The audio alert output must be interconnected to the aircraft's audio system in such a manner that flight crew positions will receive the alert.  The aircraft must include an approved terrain situational awareness display such as a Multi-Function Display (MFD), GPS, or other system capable of displaying TAWS/EGPWS output data.</w:t>
      </w:r>
    </w:p>
    <w:p w14:paraId="2DD3C44D" w14:textId="4A71F2C6" w:rsidR="00852D54" w:rsidRPr="00C52B5C" w:rsidRDefault="00EA1666" w:rsidP="00770C90">
      <w:r w:rsidRPr="00C52B5C">
        <w:t xml:space="preserve">B7.6.6.1 The Contractor shall also install a pilot-controlled TAWS inhibit switch in </w:t>
      </w:r>
      <w:r w:rsidR="00BE0746" w:rsidRPr="00C52B5C">
        <w:t>the</w:t>
      </w:r>
      <w:r w:rsidRPr="00C52B5C">
        <w:t xml:space="preserve"> aircraft. This switch must enable the flight crew to temporarily disable TAWS alerts under specific conditions where the alerts may not be applicable. The following requirements apply:</w:t>
      </w:r>
    </w:p>
    <w:p w14:paraId="2CB3E853" w14:textId="77777777" w:rsidR="00F22342" w:rsidRPr="00C52B5C" w:rsidRDefault="00EA1666" w:rsidP="00770C90">
      <w:pPr>
        <w:pStyle w:val="ListParagraph-Dot"/>
      </w:pPr>
      <w:r w:rsidRPr="00C52B5C">
        <w:t>The switch must be clearly labeled and easily accessible to the pilot.</w:t>
      </w:r>
    </w:p>
    <w:p w14:paraId="7A00CF5D" w14:textId="77777777" w:rsidR="00F22342" w:rsidRPr="00C52B5C" w:rsidRDefault="00EA1666" w:rsidP="00770C90">
      <w:pPr>
        <w:pStyle w:val="ListParagraph-Dot"/>
      </w:pPr>
      <w:r w:rsidRPr="00C52B5C">
        <w:t>The system must provide visual or audible confirmation when the inhibit function is activated.</w:t>
      </w:r>
    </w:p>
    <w:p w14:paraId="301E98B6" w14:textId="0DFB3A86" w:rsidR="00EA1666" w:rsidRPr="00C52B5C" w:rsidRDefault="00EA1666" w:rsidP="00770C90">
      <w:pPr>
        <w:pStyle w:val="ListParagraph-Dot"/>
      </w:pPr>
      <w:r w:rsidRPr="00C52B5C">
        <w:t>The switch must comply with all relevant regulatory standards and guidance.</w:t>
      </w:r>
    </w:p>
    <w:p w14:paraId="64A03A11" w14:textId="3F618E8E" w:rsidR="00AC0466" w:rsidRPr="00C52B5C" w:rsidRDefault="00AC0466" w:rsidP="00770C90">
      <w:r w:rsidRPr="00C52B5C">
        <w:t>B7.6.6.2</w:t>
      </w:r>
      <w:r w:rsidR="004725EB" w:rsidRPr="00C52B5C">
        <w:t xml:space="preserve"> The </w:t>
      </w:r>
      <w:r w:rsidR="00DB139C" w:rsidRPr="00C52B5C">
        <w:t>Airplane Flight Manual</w:t>
      </w:r>
      <w:r w:rsidR="0069643A" w:rsidRPr="00C52B5C">
        <w:t xml:space="preserve"> </w:t>
      </w:r>
      <w:r w:rsidR="002A19A8" w:rsidRPr="00C52B5C">
        <w:t xml:space="preserve">(AFM) </w:t>
      </w:r>
      <w:r w:rsidR="0069643A" w:rsidRPr="00C52B5C">
        <w:t>shall contain appropriate procedures</w:t>
      </w:r>
      <w:r w:rsidR="0098716F" w:rsidRPr="00C52B5C">
        <w:t xml:space="preserve"> for</w:t>
      </w:r>
      <w:r w:rsidR="00FC3D7F" w:rsidRPr="00C52B5C">
        <w:t>: The use of the terrain awareness and warning system</w:t>
      </w:r>
      <w:r w:rsidR="009D27EE" w:rsidRPr="00C52B5C">
        <w:t xml:space="preserve">; and </w:t>
      </w:r>
      <w:r w:rsidR="002A19A8" w:rsidRPr="00C52B5C">
        <w:t>proper flight crew reaction in response to the terrain awareness and warning system audio and visual warnings.</w:t>
      </w:r>
    </w:p>
    <w:p w14:paraId="5B1305F3" w14:textId="4C6A77A9" w:rsidR="007E1822" w:rsidRPr="00C52B5C" w:rsidRDefault="007E1822" w:rsidP="00770C90">
      <w:r w:rsidRPr="00C52B5C">
        <w:t>B7.6.</w:t>
      </w:r>
      <w:r w:rsidR="003456DB" w:rsidRPr="00C52B5C">
        <w:t>7. Reserved.</w:t>
      </w:r>
    </w:p>
    <w:p w14:paraId="51186CD5" w14:textId="231348B9" w:rsidR="00153AC9" w:rsidRPr="00C52B5C" w:rsidRDefault="007E1822" w:rsidP="00770C90">
      <w:r w:rsidRPr="00C52B5C">
        <w:rPr>
          <w:shd w:val="clear" w:color="auto" w:fill="FFFFFF"/>
        </w:rPr>
        <w:t>B7.6.8 The aircraft must be equipped with two permanently installed circuit breaker-protected, dual USB charging ports. The ports must be approved under TSO-C71, providing a maximum of 2.1A power at 5VDC and mounted in a location convenient to the pilot and copilot/observer positions. (Cigarette lighter adapter is not acceptable)</w:t>
      </w:r>
      <w:r w:rsidR="00CB6551" w:rsidRPr="00C52B5C">
        <w:rPr>
          <w:shd w:val="clear" w:color="auto" w:fill="FFFFFF"/>
        </w:rPr>
        <w:t>.</w:t>
      </w:r>
    </w:p>
    <w:p w14:paraId="4DC35311" w14:textId="6CA77A42" w:rsidR="00211798" w:rsidRPr="00C52B5C" w:rsidRDefault="00211798" w:rsidP="00770C90">
      <w:pPr>
        <w:pStyle w:val="Heading2"/>
      </w:pPr>
      <w:bookmarkStart w:id="18" w:name="_Toc226966023"/>
      <w:r w:rsidRPr="00C52B5C">
        <w:t>B8 Reserved</w:t>
      </w:r>
      <w:bookmarkEnd w:id="18"/>
      <w:r w:rsidRPr="00C52B5C">
        <w:t xml:space="preserve"> </w:t>
      </w:r>
    </w:p>
    <w:p w14:paraId="66FCB4AD" w14:textId="239BAC94" w:rsidR="00211798" w:rsidRPr="00C52B5C" w:rsidRDefault="00211798" w:rsidP="00770C90">
      <w:pPr>
        <w:pStyle w:val="Heading1"/>
      </w:pPr>
      <w:bookmarkStart w:id="19" w:name="_Toc226966024"/>
      <w:r w:rsidRPr="00C52B5C">
        <w:t>PERSONNEL REQUIREMENTS</w:t>
      </w:r>
      <w:bookmarkEnd w:id="19"/>
    </w:p>
    <w:p w14:paraId="772D02B9" w14:textId="761F007B" w:rsidR="00211798" w:rsidRPr="00C52B5C" w:rsidRDefault="00211798" w:rsidP="00770C90">
      <w:pPr>
        <w:pStyle w:val="Heading2"/>
      </w:pPr>
      <w:bookmarkStart w:id="20" w:name="_Toc226966025"/>
      <w:r w:rsidRPr="00C52B5C">
        <w:t>B9 Pilot Requirements</w:t>
      </w:r>
      <w:bookmarkEnd w:id="20"/>
    </w:p>
    <w:p w14:paraId="4BA1FDC2" w14:textId="3694EBBE" w:rsidR="00211798" w:rsidRPr="00C52B5C" w:rsidRDefault="00211798" w:rsidP="00770C90">
      <w:r w:rsidRPr="00C52B5C">
        <w:t>B9.1 The Contractor must furnish a pilot for each day the aircraft is required to be available (see B10.2.6).</w:t>
      </w:r>
    </w:p>
    <w:p w14:paraId="6FFDEE77" w14:textId="540689C5" w:rsidR="00211798" w:rsidRPr="00C52B5C" w:rsidRDefault="00211798" w:rsidP="00770C90">
      <w:r w:rsidRPr="00C52B5C">
        <w:t>B9.2 The pilot must be familiar with this contract and all applicable task orders issued under this contract.</w:t>
      </w:r>
    </w:p>
    <w:p w14:paraId="00022A26" w14:textId="79FACCF7" w:rsidR="00211798" w:rsidRPr="00C52B5C" w:rsidRDefault="00211798" w:rsidP="00C52B5C">
      <w:pPr>
        <w:spacing w:before="0" w:after="0"/>
      </w:pPr>
      <w:r w:rsidRPr="00C52B5C">
        <w:lastRenderedPageBreak/>
        <w:t xml:space="preserve">B9.2.1 The pilot must be able to provide contract and/or task order information to the </w:t>
      </w:r>
      <w:r w:rsidR="00544CE5">
        <w:t>AOM</w:t>
      </w:r>
      <w:r w:rsidR="003D230B" w:rsidRPr="00C52B5C">
        <w:t xml:space="preserve"> Technical Inspector</w:t>
      </w:r>
      <w:r w:rsidRPr="00C52B5C">
        <w:t xml:space="preserve">, </w:t>
      </w:r>
      <w:r w:rsidR="00544CE5">
        <w:t>AOM</w:t>
      </w:r>
      <w:r w:rsidRPr="00C52B5C">
        <w:t xml:space="preserve"> </w:t>
      </w:r>
      <w:r w:rsidR="0013747F" w:rsidRPr="00C52B5C">
        <w:t>I</w:t>
      </w:r>
      <w:r w:rsidRPr="00C52B5C">
        <w:t>nspector, Contracting Officer’s Representative (COR), project inspector (PI), or Government Manager as requested.</w:t>
      </w:r>
    </w:p>
    <w:p w14:paraId="1DBB3859" w14:textId="1F22303B" w:rsidR="00211798" w:rsidRPr="00C52B5C" w:rsidRDefault="00211798" w:rsidP="00770C90">
      <w:pPr>
        <w:pStyle w:val="Heading2"/>
      </w:pPr>
      <w:bookmarkStart w:id="21" w:name="_Toc226966026"/>
      <w:r w:rsidRPr="00C52B5C">
        <w:t>B10 Pilot Qualifications</w:t>
      </w:r>
      <w:bookmarkEnd w:id="21"/>
    </w:p>
    <w:p w14:paraId="2B257EAA" w14:textId="1A7E7A20" w:rsidR="00211798" w:rsidRPr="00C52B5C" w:rsidRDefault="00211798" w:rsidP="00770C90">
      <w:r w:rsidRPr="00C52B5C">
        <w:t>B10.1 General.</w:t>
      </w:r>
    </w:p>
    <w:p w14:paraId="353A3DE6" w14:textId="01BAD2BC" w:rsidR="00211798" w:rsidRPr="00C52B5C" w:rsidRDefault="00211798" w:rsidP="00770C90">
      <w:r w:rsidRPr="00C52B5C">
        <w:t>Further verification of pilot flight hours must be provided if requested by the COR.</w:t>
      </w:r>
    </w:p>
    <w:p w14:paraId="4BA8624C" w14:textId="62DAA73A" w:rsidR="00211798" w:rsidRPr="00C52B5C" w:rsidRDefault="00211798" w:rsidP="00770C90">
      <w:r w:rsidRPr="00C52B5C">
        <w:t>B10.2 Minimum Qualifications.</w:t>
      </w:r>
    </w:p>
    <w:p w14:paraId="62A2DBC6" w14:textId="32746DC0" w:rsidR="00211798" w:rsidRPr="00C52B5C" w:rsidRDefault="00211798" w:rsidP="00770C90">
      <w:r w:rsidRPr="00C52B5C">
        <w:t>The Contractor must provide a pilot(s) who meets the following minimum qualifications and who possesses the required certificates and evidence of having satisfactorily passed the evaluations for the required tasks:</w:t>
      </w:r>
      <w:r w:rsidR="00F413EF" w:rsidRPr="00C52B5C">
        <w:t xml:space="preserve"> </w:t>
      </w:r>
    </w:p>
    <w:p w14:paraId="5E8DFCB7" w14:textId="0EE08A48" w:rsidR="00211798" w:rsidRPr="00C52B5C" w:rsidRDefault="00211798" w:rsidP="00770C90">
      <w:r w:rsidRPr="00C52B5C">
        <w:t>B10.2.1 An FAA commercial pilot certificate or higher with airplane category, appropriate class(es), type if required and instrument rating for offered aircraft.</w:t>
      </w:r>
    </w:p>
    <w:p w14:paraId="0B4E7B4E" w14:textId="61DDDB73" w:rsidR="00211798" w:rsidRPr="00C52B5C" w:rsidRDefault="00211798" w:rsidP="00770C90">
      <w:r w:rsidRPr="00C52B5C">
        <w:t>B10.2.2 A minimum of a current second-class medical certificate issued in accordance with 14 CFR Part 67.</w:t>
      </w:r>
    </w:p>
    <w:p w14:paraId="27F9894E" w14:textId="4A8C1742" w:rsidR="00211798" w:rsidRPr="00C52B5C" w:rsidRDefault="00211798" w:rsidP="00770C90">
      <w:r w:rsidRPr="00C52B5C">
        <w:t xml:space="preserve">B10.2.3 A current FAA competency check completed in accordance with 14 CFR </w:t>
      </w:r>
      <w:r w:rsidR="00D33D53" w:rsidRPr="00C52B5C">
        <w:t xml:space="preserve">Part </w:t>
      </w:r>
      <w:r w:rsidRPr="00C52B5C">
        <w:t xml:space="preserve">135.293(a and b) in the same make and model as the contract aircraft; a current 14 CFR </w:t>
      </w:r>
      <w:r w:rsidR="00D33D53" w:rsidRPr="00C52B5C">
        <w:t xml:space="preserve">Part </w:t>
      </w:r>
      <w:r w:rsidRPr="00C52B5C">
        <w:t xml:space="preserve">135.299 line check; and, if appropriate (for airplane multiengine and single engine turbine), a current 14 CFR </w:t>
      </w:r>
      <w:r w:rsidR="00D33D53" w:rsidRPr="00C52B5C">
        <w:t xml:space="preserve">Part </w:t>
      </w:r>
      <w:r w:rsidRPr="00C52B5C">
        <w:t>135.297 instrument proficiency check.</w:t>
      </w:r>
    </w:p>
    <w:p w14:paraId="69DC166B" w14:textId="4A5479DF" w:rsidR="00211798" w:rsidRPr="00C52B5C" w:rsidRDefault="00211798" w:rsidP="00770C90">
      <w:r w:rsidRPr="00C52B5C">
        <w:t xml:space="preserve">B10.2.4 An initial and 60-month recurrent ATGS, fire-reconnaissance and resource-reconnaissance agency flight evaluation is required to be </w:t>
      </w:r>
      <w:r w:rsidR="00C84A5B" w:rsidRPr="00C52B5C">
        <w:t>flown,</w:t>
      </w:r>
      <w:r w:rsidRPr="00C52B5C">
        <w:t xml:space="preserve"> and any flight evaluations thereafter are at the COR’s discretion in the same make and model as the contract aircraft.</w:t>
      </w:r>
      <w:r w:rsidR="00F413EF" w:rsidRPr="00C52B5C">
        <w:t xml:space="preserve"> </w:t>
      </w:r>
      <w:r w:rsidRPr="00C52B5C">
        <w:t>The Contractor must supply the aircraft for the flight evaluation at no expense to the Government.</w:t>
      </w:r>
    </w:p>
    <w:p w14:paraId="3B54E49B" w14:textId="25961CB6" w:rsidR="00211798" w:rsidRPr="00C52B5C" w:rsidRDefault="00211798" w:rsidP="00770C90">
      <w:r w:rsidRPr="00C52B5C">
        <w:t>B10.2.5 Proficient operation of all equipment identified in Section B (e.g., aircraft, FM radios and GPS).</w:t>
      </w:r>
      <w:r w:rsidR="00F413EF" w:rsidRPr="00C52B5C">
        <w:t xml:space="preserve"> </w:t>
      </w:r>
      <w:r w:rsidRPr="00C52B5C">
        <w:t xml:space="preserve">The agencies may require pilots to demonstrate this proficiency with an </w:t>
      </w:r>
      <w:r w:rsidR="00544CE5">
        <w:t>AOM</w:t>
      </w:r>
      <w:r w:rsidRPr="00C52B5C">
        <w:t>/USFS approved inspector pilot during an evaluation flight.</w:t>
      </w:r>
    </w:p>
    <w:p w14:paraId="37E619B3" w14:textId="26C4493B" w:rsidR="00211798" w:rsidRPr="00C52B5C" w:rsidRDefault="00211798" w:rsidP="00770C90">
      <w:r w:rsidRPr="00C52B5C">
        <w:t xml:space="preserve">B10.2.6 The Contractor must complete an OAS-64A for each contract pilot. The OAS-64A must be submitted to the </w:t>
      </w:r>
      <w:r w:rsidR="00544CE5">
        <w:t>AOM</w:t>
      </w:r>
      <w:r w:rsidRPr="00C52B5C">
        <w:t xml:space="preserve"> Inspector Pilot annually and prior to any carding or pilot inspection event.</w:t>
      </w:r>
      <w:r w:rsidR="00E84F1E" w:rsidRPr="00C52B5C">
        <w:t xml:space="preserve"> </w:t>
      </w:r>
      <w:r w:rsidRPr="00C52B5C">
        <w:t xml:space="preserve">The </w:t>
      </w:r>
      <w:r w:rsidR="00981B48">
        <w:t>AOM</w:t>
      </w:r>
      <w:r w:rsidRPr="00C52B5C">
        <w:t xml:space="preserve"> 64A can be found at: </w:t>
      </w:r>
      <w:hyperlink r:id="rId26" w:anchor="inspforms" w:history="1">
        <w:r w:rsidR="000373DD" w:rsidRPr="00C52B5C">
          <w:rPr>
            <w:rStyle w:val="Hyperlink"/>
          </w:rPr>
          <w:t>https://www.doi.gov/aviation/library/forms#inspforms</w:t>
        </w:r>
      </w:hyperlink>
    </w:p>
    <w:p w14:paraId="31B8F09C" w14:textId="130474DF" w:rsidR="00D676D2" w:rsidRPr="00C52B5C" w:rsidRDefault="00211798" w:rsidP="00770C90">
      <w:r w:rsidRPr="00C52B5C">
        <w:t>B10.2.7 Reserved.</w:t>
      </w:r>
    </w:p>
    <w:tbl>
      <w:tblPr>
        <w:tblStyle w:val="TableGrid4"/>
        <w:tblW w:w="5000" w:type="pct"/>
        <w:tblLook w:val="01E0" w:firstRow="1" w:lastRow="1" w:firstColumn="1" w:lastColumn="1" w:noHBand="0" w:noVBand="0"/>
      </w:tblPr>
      <w:tblGrid>
        <w:gridCol w:w="9350"/>
      </w:tblGrid>
      <w:tr w:rsidR="00676803" w:rsidRPr="00C52B5C" w14:paraId="6C5181D5" w14:textId="77777777">
        <w:tc>
          <w:tcPr>
            <w:tcW w:w="5000" w:type="pct"/>
            <w:tcBorders>
              <w:top w:val="single" w:sz="4" w:space="0" w:color="auto"/>
              <w:left w:val="single" w:sz="4" w:space="0" w:color="auto"/>
              <w:bottom w:val="single" w:sz="4" w:space="0" w:color="auto"/>
              <w:right w:val="single" w:sz="4" w:space="0" w:color="auto"/>
            </w:tcBorders>
            <w:shd w:val="clear" w:color="auto" w:fill="D9D9D9"/>
          </w:tcPr>
          <w:p w14:paraId="2A9D36F1" w14:textId="77777777" w:rsidR="00676803" w:rsidRPr="00C52B5C" w:rsidRDefault="00676803">
            <w:pPr>
              <w:spacing w:before="120" w:after="120"/>
              <w:jc w:val="left"/>
              <w:rPr>
                <w:rFonts w:eastAsia="Calibri"/>
              </w:rPr>
            </w:pPr>
            <w:r w:rsidRPr="00C52B5C">
              <w:rPr>
                <w:rFonts w:eastAsia="Calibri"/>
              </w:rPr>
              <w:t>B10.2.8 PIC Qualifications</w:t>
            </w:r>
          </w:p>
        </w:tc>
      </w:tr>
      <w:tr w:rsidR="00676803" w:rsidRPr="00C52B5C" w14:paraId="18FFB701" w14:textId="77777777">
        <w:tc>
          <w:tcPr>
            <w:tcW w:w="5000" w:type="pct"/>
            <w:tcBorders>
              <w:top w:val="single" w:sz="4" w:space="0" w:color="auto"/>
              <w:left w:val="single" w:sz="4" w:space="0" w:color="auto"/>
              <w:bottom w:val="single" w:sz="4" w:space="0" w:color="auto"/>
              <w:right w:val="single" w:sz="4" w:space="0" w:color="auto"/>
            </w:tcBorders>
            <w:hideMark/>
          </w:tcPr>
          <w:p w14:paraId="0DEEB0C2" w14:textId="77777777" w:rsidR="00676803" w:rsidRPr="00C52B5C" w:rsidRDefault="00676803">
            <w:pPr>
              <w:spacing w:before="120" w:after="120"/>
              <w:jc w:val="left"/>
              <w:rPr>
                <w:rFonts w:eastAsia="Calibri"/>
              </w:rPr>
            </w:pPr>
            <w:r w:rsidRPr="00C52B5C">
              <w:rPr>
                <w:rFonts w:eastAsia="Calibri"/>
              </w:rPr>
              <w:t>(a)</w:t>
            </w:r>
            <w:r w:rsidRPr="00C52B5C">
              <w:rPr>
                <w:rFonts w:eastAsia="Calibri"/>
              </w:rPr>
              <w:tab/>
              <w:t>1,500 hours…total pilot time.</w:t>
            </w:r>
          </w:p>
        </w:tc>
      </w:tr>
      <w:tr w:rsidR="00676803" w:rsidRPr="00C52B5C" w14:paraId="4CD557EC" w14:textId="77777777">
        <w:tc>
          <w:tcPr>
            <w:tcW w:w="5000" w:type="pct"/>
            <w:tcBorders>
              <w:top w:val="single" w:sz="4" w:space="0" w:color="auto"/>
              <w:left w:val="single" w:sz="4" w:space="0" w:color="auto"/>
              <w:bottom w:val="single" w:sz="4" w:space="0" w:color="auto"/>
              <w:right w:val="single" w:sz="4" w:space="0" w:color="auto"/>
            </w:tcBorders>
            <w:hideMark/>
          </w:tcPr>
          <w:p w14:paraId="251C6181" w14:textId="77777777" w:rsidR="00676803" w:rsidRPr="00C52B5C" w:rsidRDefault="00676803">
            <w:pPr>
              <w:spacing w:before="120" w:after="120"/>
              <w:jc w:val="left"/>
              <w:rPr>
                <w:rFonts w:eastAsia="Calibri"/>
              </w:rPr>
            </w:pPr>
            <w:r w:rsidRPr="00C52B5C">
              <w:rPr>
                <w:rFonts w:eastAsia="Calibri"/>
              </w:rPr>
              <w:t>(b)</w:t>
            </w:r>
            <w:r w:rsidRPr="00C52B5C">
              <w:rPr>
                <w:rFonts w:eastAsia="Calibri"/>
              </w:rPr>
              <w:tab/>
              <w:t>1,200 hours…Pilot in command in category.</w:t>
            </w:r>
          </w:p>
        </w:tc>
      </w:tr>
      <w:tr w:rsidR="00676803" w:rsidRPr="00C52B5C" w14:paraId="6098CE11" w14:textId="77777777">
        <w:tc>
          <w:tcPr>
            <w:tcW w:w="5000" w:type="pct"/>
            <w:tcBorders>
              <w:top w:val="single" w:sz="4" w:space="0" w:color="auto"/>
              <w:left w:val="single" w:sz="4" w:space="0" w:color="auto"/>
              <w:bottom w:val="single" w:sz="4" w:space="0" w:color="auto"/>
              <w:right w:val="single" w:sz="4" w:space="0" w:color="auto"/>
            </w:tcBorders>
            <w:hideMark/>
          </w:tcPr>
          <w:p w14:paraId="2F9ACC35" w14:textId="77777777" w:rsidR="00676803" w:rsidRPr="00C52B5C" w:rsidRDefault="00676803">
            <w:pPr>
              <w:spacing w:before="120" w:after="120"/>
              <w:jc w:val="left"/>
              <w:rPr>
                <w:rFonts w:eastAsia="Calibri"/>
              </w:rPr>
            </w:pPr>
            <w:r w:rsidRPr="00C52B5C">
              <w:rPr>
                <w:rFonts w:eastAsia="Calibri"/>
              </w:rPr>
              <w:t>(c)</w:t>
            </w:r>
            <w:r w:rsidRPr="00C52B5C">
              <w:rPr>
                <w:rFonts w:eastAsia="Calibri"/>
              </w:rPr>
              <w:tab/>
              <w:t>200 hours…in category/class to be flown.</w:t>
            </w:r>
          </w:p>
        </w:tc>
      </w:tr>
      <w:tr w:rsidR="00676803" w:rsidRPr="00C52B5C" w14:paraId="13888F3D" w14:textId="77777777">
        <w:tc>
          <w:tcPr>
            <w:tcW w:w="5000" w:type="pct"/>
            <w:tcBorders>
              <w:top w:val="single" w:sz="4" w:space="0" w:color="auto"/>
              <w:left w:val="single" w:sz="4" w:space="0" w:color="auto"/>
              <w:bottom w:val="single" w:sz="4" w:space="0" w:color="auto"/>
              <w:right w:val="single" w:sz="4" w:space="0" w:color="auto"/>
            </w:tcBorders>
            <w:vAlign w:val="center"/>
            <w:hideMark/>
          </w:tcPr>
          <w:p w14:paraId="61264095" w14:textId="77777777" w:rsidR="00676803" w:rsidRPr="00C52B5C" w:rsidRDefault="00676803">
            <w:pPr>
              <w:spacing w:before="120" w:after="120"/>
              <w:jc w:val="left"/>
              <w:rPr>
                <w:rFonts w:eastAsia="Calibri"/>
              </w:rPr>
            </w:pPr>
            <w:r w:rsidRPr="00C52B5C">
              <w:rPr>
                <w:rFonts w:eastAsia="Calibri"/>
              </w:rPr>
              <w:t>(d)</w:t>
            </w:r>
            <w:r w:rsidRPr="00C52B5C">
              <w:rPr>
                <w:rFonts w:eastAsia="Calibri"/>
              </w:rPr>
              <w:tab/>
              <w:t xml:space="preserve">100 hours…night flying to include the recent flight experience requirements of 14 CFR 61. </w:t>
            </w:r>
          </w:p>
        </w:tc>
      </w:tr>
      <w:tr w:rsidR="00676803" w:rsidRPr="00C52B5C" w14:paraId="0B4AA40D" w14:textId="77777777">
        <w:tc>
          <w:tcPr>
            <w:tcW w:w="5000" w:type="pct"/>
            <w:tcBorders>
              <w:top w:val="single" w:sz="4" w:space="0" w:color="auto"/>
              <w:left w:val="single" w:sz="4" w:space="0" w:color="auto"/>
              <w:bottom w:val="single" w:sz="4" w:space="0" w:color="auto"/>
              <w:right w:val="single" w:sz="4" w:space="0" w:color="auto"/>
            </w:tcBorders>
            <w:hideMark/>
          </w:tcPr>
          <w:p w14:paraId="78EBDB57" w14:textId="77777777" w:rsidR="00676803" w:rsidRPr="00C52B5C" w:rsidRDefault="00676803">
            <w:pPr>
              <w:spacing w:before="120" w:after="120"/>
              <w:jc w:val="left"/>
              <w:rPr>
                <w:rFonts w:eastAsia="Calibri"/>
              </w:rPr>
            </w:pPr>
            <w:r w:rsidRPr="00C52B5C">
              <w:rPr>
                <w:rFonts w:eastAsia="Calibri"/>
              </w:rPr>
              <w:t>(e)</w:t>
            </w:r>
            <w:r w:rsidRPr="00C52B5C">
              <w:rPr>
                <w:rFonts w:eastAsia="Calibri"/>
              </w:rPr>
              <w:tab/>
              <w:t xml:space="preserve">75 hours…actual or simulated instrument flight time (including 50 hours in flight). </w:t>
            </w:r>
          </w:p>
        </w:tc>
      </w:tr>
      <w:tr w:rsidR="00676803" w:rsidRPr="00C52B5C" w14:paraId="70ED45DE" w14:textId="77777777">
        <w:tc>
          <w:tcPr>
            <w:tcW w:w="5000" w:type="pct"/>
            <w:tcBorders>
              <w:top w:val="single" w:sz="4" w:space="0" w:color="auto"/>
              <w:left w:val="single" w:sz="4" w:space="0" w:color="auto"/>
              <w:bottom w:val="single" w:sz="4" w:space="0" w:color="auto"/>
              <w:right w:val="single" w:sz="4" w:space="0" w:color="auto"/>
            </w:tcBorders>
          </w:tcPr>
          <w:p w14:paraId="49843B8C" w14:textId="77777777" w:rsidR="00676803" w:rsidRPr="00C52B5C" w:rsidRDefault="00676803">
            <w:pPr>
              <w:spacing w:before="120" w:after="120"/>
              <w:jc w:val="left"/>
              <w:rPr>
                <w:rFonts w:eastAsia="Calibri"/>
              </w:rPr>
            </w:pPr>
            <w:r w:rsidRPr="00C52B5C">
              <w:rPr>
                <w:rFonts w:eastAsia="Calibri"/>
              </w:rPr>
              <w:t>(f)</w:t>
            </w:r>
            <w:r w:rsidRPr="00C52B5C">
              <w:rPr>
                <w:rFonts w:eastAsia="Calibri"/>
              </w:rPr>
              <w:tab/>
              <w:t>100 hours…total time in class, preceding 12 months.</w:t>
            </w:r>
          </w:p>
        </w:tc>
      </w:tr>
      <w:tr w:rsidR="00676803" w:rsidRPr="00C52B5C" w14:paraId="2AA0DA53" w14:textId="77777777">
        <w:tc>
          <w:tcPr>
            <w:tcW w:w="5000" w:type="pct"/>
            <w:tcBorders>
              <w:top w:val="single" w:sz="4" w:space="0" w:color="auto"/>
              <w:left w:val="single" w:sz="4" w:space="0" w:color="auto"/>
              <w:bottom w:val="single" w:sz="4" w:space="0" w:color="auto"/>
              <w:right w:val="single" w:sz="4" w:space="0" w:color="auto"/>
            </w:tcBorders>
          </w:tcPr>
          <w:p w14:paraId="599E57F3" w14:textId="77777777" w:rsidR="00676803" w:rsidRPr="00C52B5C" w:rsidRDefault="00676803">
            <w:pPr>
              <w:spacing w:before="120" w:after="120"/>
            </w:pPr>
            <w:r w:rsidRPr="00C52B5C">
              <w:rPr>
                <w:rFonts w:eastAsia="Calibri"/>
              </w:rPr>
              <w:t>(g)</w:t>
            </w:r>
            <w:r w:rsidRPr="00C52B5C">
              <w:rPr>
                <w:rFonts w:eastAsia="Calibri"/>
              </w:rPr>
              <w:tab/>
              <w:t>250 hours…large airplanes over 12,500lbs if offered aircraft is over 12,500lbs MTOW.</w:t>
            </w:r>
          </w:p>
        </w:tc>
      </w:tr>
      <w:tr w:rsidR="00676803" w:rsidRPr="00C52B5C" w14:paraId="0EA4686E" w14:textId="77777777">
        <w:tc>
          <w:tcPr>
            <w:tcW w:w="5000" w:type="pct"/>
            <w:tcBorders>
              <w:top w:val="single" w:sz="4" w:space="0" w:color="auto"/>
              <w:left w:val="single" w:sz="4" w:space="0" w:color="auto"/>
              <w:bottom w:val="single" w:sz="4" w:space="0" w:color="auto"/>
              <w:right w:val="single" w:sz="4" w:space="0" w:color="auto"/>
            </w:tcBorders>
            <w:hideMark/>
          </w:tcPr>
          <w:p w14:paraId="77E45BD8" w14:textId="77777777" w:rsidR="00676803" w:rsidRPr="00C52B5C" w:rsidRDefault="00676803">
            <w:pPr>
              <w:spacing w:before="120" w:after="120"/>
              <w:ind w:left="785" w:hanging="785"/>
              <w:jc w:val="left"/>
              <w:rPr>
                <w:rFonts w:eastAsia="Calibri"/>
              </w:rPr>
            </w:pPr>
            <w:r w:rsidRPr="00C52B5C">
              <w:rPr>
                <w:rFonts w:eastAsia="Calibri"/>
              </w:rPr>
              <w:lastRenderedPageBreak/>
              <w:t>(h)</w:t>
            </w:r>
            <w:r w:rsidRPr="00C52B5C">
              <w:rPr>
                <w:rFonts w:eastAsia="Calibri"/>
              </w:rPr>
              <w:tab/>
              <w:t>50 hours…</w:t>
            </w:r>
            <w:r w:rsidRPr="00C52B5C">
              <w:t>PIC in make and model of aircraft to be used on this contract. (25 hours if the pilot has attended a formal training course which includes ground school for the make and model and a flight check.)</w:t>
            </w:r>
            <w:r w:rsidRPr="00C52B5C">
              <w:rPr>
                <w:rFonts w:eastAsia="Calibri"/>
              </w:rPr>
              <w:t>.</w:t>
            </w:r>
          </w:p>
        </w:tc>
      </w:tr>
      <w:tr w:rsidR="00676803" w:rsidRPr="00C52B5C" w14:paraId="41FC9072" w14:textId="77777777">
        <w:tc>
          <w:tcPr>
            <w:tcW w:w="5000" w:type="pct"/>
            <w:tcBorders>
              <w:top w:val="single" w:sz="4" w:space="0" w:color="auto"/>
              <w:left w:val="single" w:sz="4" w:space="0" w:color="auto"/>
              <w:bottom w:val="single" w:sz="4" w:space="0" w:color="auto"/>
              <w:right w:val="single" w:sz="4" w:space="0" w:color="auto"/>
            </w:tcBorders>
            <w:hideMark/>
          </w:tcPr>
          <w:p w14:paraId="5446FA48" w14:textId="77777777" w:rsidR="00676803" w:rsidRPr="00C52B5C" w:rsidRDefault="00676803">
            <w:pPr>
              <w:spacing w:before="120" w:after="120"/>
              <w:jc w:val="left"/>
              <w:rPr>
                <w:rFonts w:eastAsia="Calibri"/>
              </w:rPr>
            </w:pPr>
            <w:r w:rsidRPr="00C52B5C">
              <w:rPr>
                <w:rFonts w:eastAsia="Calibri"/>
              </w:rPr>
              <w:t>(i)</w:t>
            </w:r>
            <w:r w:rsidRPr="00C52B5C">
              <w:rPr>
                <w:rFonts w:eastAsia="Calibri"/>
              </w:rPr>
              <w:tab/>
              <w:t>100 hours…PIC in Turboprop or jet airplanes as appropriate.</w:t>
            </w:r>
          </w:p>
        </w:tc>
      </w:tr>
      <w:tr w:rsidR="00676803" w:rsidRPr="00C52B5C" w14:paraId="1B83787F" w14:textId="77777777">
        <w:tc>
          <w:tcPr>
            <w:tcW w:w="5000" w:type="pct"/>
            <w:tcBorders>
              <w:top w:val="single" w:sz="4" w:space="0" w:color="auto"/>
              <w:left w:val="single" w:sz="4" w:space="0" w:color="auto"/>
              <w:bottom w:val="single" w:sz="4" w:space="0" w:color="auto"/>
              <w:right w:val="single" w:sz="4" w:space="0" w:color="auto"/>
            </w:tcBorders>
            <w:hideMark/>
          </w:tcPr>
          <w:p w14:paraId="113E3BA9" w14:textId="77777777" w:rsidR="00676803" w:rsidRPr="00C52B5C" w:rsidRDefault="00676803">
            <w:pPr>
              <w:spacing w:before="120" w:after="120"/>
              <w:ind w:left="785" w:hanging="785"/>
              <w:jc w:val="left"/>
              <w:rPr>
                <w:rFonts w:eastAsia="Calibri"/>
              </w:rPr>
            </w:pPr>
            <w:r w:rsidRPr="00C52B5C">
              <w:rPr>
                <w:rFonts w:eastAsia="Calibri"/>
              </w:rPr>
              <w:t>(j)</w:t>
            </w:r>
            <w:r w:rsidRPr="00C52B5C">
              <w:rPr>
                <w:rFonts w:eastAsia="Calibri"/>
              </w:rPr>
              <w:tab/>
              <w:t>200 hours…in mountainous terrain or 100 hours after successfully graduating from a recognized mountain flying school. See Exhibit 2 for recognized schools. Mountainous terrain experience is defined as experience in operating airplanes in mountainous terrain as identified in 14 CFR 95 Subpart B, Designated Mountainous Area. Operating includes maneuvering near terrain, crossing ridgelines, and evaluating conditions such as wind, temperature, and density altitude.</w:t>
            </w:r>
          </w:p>
        </w:tc>
      </w:tr>
    </w:tbl>
    <w:p w14:paraId="2A196CC2" w14:textId="2695A93E" w:rsidR="00510C5F" w:rsidRPr="00C52B5C" w:rsidRDefault="00211798" w:rsidP="00770C90">
      <w:pPr>
        <w:rPr>
          <w:b/>
          <w:bCs/>
        </w:rPr>
      </w:pPr>
      <w:r w:rsidRPr="003C684A">
        <w:rPr>
          <w:b/>
          <w:bCs/>
        </w:rPr>
        <w:t>Note:</w:t>
      </w:r>
      <w:r w:rsidRPr="00C52B5C">
        <w:t xml:space="preserve"> RE: B10.2.8(k) The Contractor may request that this pilot flight hour requirement be waived for a pilot under special circumstances; however, the waiver may or may not be granted.</w:t>
      </w:r>
      <w:r w:rsidR="00F413EF" w:rsidRPr="00C52B5C">
        <w:t xml:space="preserve"> </w:t>
      </w:r>
      <w:r w:rsidRPr="00C52B5C">
        <w:t>The Contractor should contact the CO in advance of this need for additional information on this process</w:t>
      </w:r>
      <w:r w:rsidRPr="00C52B5C">
        <w:rPr>
          <w:b/>
          <w:bCs/>
        </w:rPr>
        <w:t>.</w:t>
      </w:r>
      <w:r w:rsidR="00F413EF" w:rsidRPr="00C52B5C">
        <w:rPr>
          <w:b/>
          <w:bCs/>
        </w:rPr>
        <w:t xml:space="preserve"> </w:t>
      </w:r>
      <w:r w:rsidRPr="00C52B5C">
        <w:rPr>
          <w:b/>
          <w:bCs/>
        </w:rPr>
        <w:t>No other pilot qualification exceptions will be considered by the Government.</w:t>
      </w:r>
    </w:p>
    <w:p w14:paraId="165B9C24" w14:textId="503CAD4C" w:rsidR="00211798" w:rsidRPr="00C52B5C" w:rsidRDefault="00211798" w:rsidP="00770C90">
      <w:r w:rsidRPr="00C52B5C">
        <w:t>Vendor in-house FAA approved 14 CFR Part 135 training courses do not qualify for the 50% reduction in B10.2.8(i).</w:t>
      </w:r>
    </w:p>
    <w:p w14:paraId="330B1C85" w14:textId="55B5022B" w:rsidR="00211798" w:rsidRPr="00C52B5C" w:rsidRDefault="00211798" w:rsidP="00676803">
      <w:pPr>
        <w:pStyle w:val="Heading2"/>
      </w:pPr>
      <w:bookmarkStart w:id="22" w:name="_Toc226966027"/>
      <w:r w:rsidRPr="00C52B5C">
        <w:t>B11 Flight Crewmembers Duty and Flight Limitations</w:t>
      </w:r>
      <w:bookmarkEnd w:id="22"/>
    </w:p>
    <w:p w14:paraId="7D220A72" w14:textId="1B8569FE" w:rsidR="00211798" w:rsidRPr="00C52B5C" w:rsidRDefault="00211798" w:rsidP="00770C90">
      <w:r w:rsidRPr="00C52B5C">
        <w:t>Assigned duty of any kind must not exceed 14 hours in any 24-hour period.</w:t>
      </w:r>
      <w:r w:rsidR="00F413EF" w:rsidRPr="00C52B5C">
        <w:t xml:space="preserve"> </w:t>
      </w:r>
      <w:r w:rsidRPr="00C52B5C">
        <w:t>“Duty” includes flight time, ground duty of any kind, and standby.</w:t>
      </w:r>
      <w:r w:rsidR="00F413EF" w:rsidRPr="00C52B5C">
        <w:t xml:space="preserve"> </w:t>
      </w:r>
      <w:r w:rsidRPr="00C52B5C">
        <w:t>Local travel up to a maximum of 30 minutes each way between the worksite and place of lodging will not be considered duty time.</w:t>
      </w:r>
      <w:r w:rsidR="00F413EF" w:rsidRPr="00C52B5C">
        <w:t xml:space="preserve"> </w:t>
      </w:r>
      <w:r w:rsidRPr="00C52B5C">
        <w:t>Flight crewmembers will be subject to the following duty hour limitations:</w:t>
      </w:r>
    </w:p>
    <w:p w14:paraId="40385D95" w14:textId="25FAB04E" w:rsidR="00211798" w:rsidRPr="00C52B5C" w:rsidRDefault="00211798" w:rsidP="00770C90">
      <w:r w:rsidRPr="00C52B5C">
        <w:t>B11.1 A maximum of 14 consecutive duty hours during any assigned duty period.</w:t>
      </w:r>
    </w:p>
    <w:p w14:paraId="1949D405" w14:textId="6D8C51BD" w:rsidR="00211798" w:rsidRPr="00C52B5C" w:rsidRDefault="00211798" w:rsidP="00770C90">
      <w:r w:rsidRPr="00C52B5C">
        <w:t xml:space="preserve">B11.1.1 All crewmembers must have two 24-hour periods of rest (off duty) within any 14 consecutive calendar days. In the </w:t>
      </w:r>
      <w:r w:rsidR="00381393" w:rsidRPr="00C52B5C">
        <w:t xml:space="preserve">contiguous </w:t>
      </w:r>
      <w:r w:rsidRPr="00C52B5C">
        <w:t>United States, these two 24-hour rest periods must be 2 calendar days off duty.</w:t>
      </w:r>
    </w:p>
    <w:p w14:paraId="7B1A3547" w14:textId="5740B467" w:rsidR="00211798" w:rsidRPr="00C52B5C" w:rsidRDefault="00211798" w:rsidP="00770C90">
      <w:r w:rsidRPr="00C52B5C">
        <w:t>B11.1.2 The pilot must be given a minimum of 10 consecutive hours of rest (off duty) prior to any assigned duty period.</w:t>
      </w:r>
    </w:p>
    <w:p w14:paraId="0239AA98" w14:textId="54661F0F" w:rsidR="00211798" w:rsidRPr="00C52B5C" w:rsidRDefault="00211798" w:rsidP="00770C90">
      <w:r w:rsidRPr="00C52B5C">
        <w:t>B11.1.3 Regardless of the above limits, pilots are expected to notify the government if they become fatigued prior to reaching the duty day limit.</w:t>
      </w:r>
    </w:p>
    <w:p w14:paraId="647ED85C" w14:textId="1DA5E7F3" w:rsidR="00211798" w:rsidRPr="00C52B5C" w:rsidRDefault="00211798" w:rsidP="00770C90">
      <w:pPr>
        <w:tabs>
          <w:tab w:val="right" w:pos="9360"/>
        </w:tabs>
      </w:pPr>
      <w:r w:rsidRPr="00C52B5C">
        <w:t>B11.2 Flight Limitations.</w:t>
      </w:r>
      <w:r w:rsidR="00F413EF" w:rsidRPr="00C52B5C">
        <w:t xml:space="preserve"> </w:t>
      </w:r>
    </w:p>
    <w:p w14:paraId="20CB7F8F" w14:textId="218EC22A" w:rsidR="00211798" w:rsidRPr="00C52B5C" w:rsidRDefault="00211798" w:rsidP="00770C90">
      <w:r w:rsidRPr="00C52B5C">
        <w:t>B11.2.1 Each crewmember must report all flight time, regardless of how or where performed, except personal pleasure flying.</w:t>
      </w:r>
      <w:r w:rsidR="00F413EF" w:rsidRPr="00C52B5C">
        <w:t xml:space="preserve"> </w:t>
      </w:r>
      <w:r w:rsidRPr="00C52B5C">
        <w:t>Crewmembers and relief crewmembers reporting for duty may be required to furnish a record of all duty and/or flight time during the previous 14 days.</w:t>
      </w:r>
      <w:r w:rsidR="00F413EF" w:rsidRPr="00C52B5C">
        <w:t xml:space="preserve"> </w:t>
      </w:r>
      <w:r w:rsidRPr="00C52B5C">
        <w:t>This record will be used to administer flight and duty time limitations.</w:t>
      </w:r>
    </w:p>
    <w:p w14:paraId="4A1D1FC8" w14:textId="26A49068" w:rsidR="00211798" w:rsidRPr="00C52B5C" w:rsidRDefault="00211798" w:rsidP="00770C90">
      <w:r w:rsidRPr="00C52B5C">
        <w:t>B11.2.2 Flight time to and from a duty station as a flight crewmember (commuting) must be reported and counted toward limitations if it is flown on a duty day.</w:t>
      </w:r>
      <w:r w:rsidR="00F413EF" w:rsidRPr="00C52B5C">
        <w:t xml:space="preserve"> </w:t>
      </w:r>
      <w:r w:rsidRPr="00C52B5C">
        <w:t>Flight time includes but is not limited to military flight time, charter, flight instruction, 14 CFR Part 61.56 flight review, flight examinations by FAA designees, any flight time for which a flight crewmember is compensated, or any other flight time of a commercial nature whether compensated or not.</w:t>
      </w:r>
      <w:r w:rsidR="00F413EF" w:rsidRPr="00C52B5C">
        <w:t xml:space="preserve"> </w:t>
      </w:r>
    </w:p>
    <w:p w14:paraId="2427D701" w14:textId="7EC53F56" w:rsidR="00211798" w:rsidRPr="00C52B5C" w:rsidRDefault="00211798" w:rsidP="00770C90">
      <w:r w:rsidRPr="00C52B5C">
        <w:t>B11.2.3 Flight crewmembers will be limited to the following flight hour limitations, which must fall within their duty hour limitations:</w:t>
      </w:r>
    </w:p>
    <w:p w14:paraId="0F6692E1" w14:textId="5C116C30" w:rsidR="00211798" w:rsidRPr="00C52B5C" w:rsidRDefault="00211798" w:rsidP="00770C90">
      <w:r w:rsidRPr="00C52B5C">
        <w:t xml:space="preserve">B11.2.3.1 A maximum of 8 hours flight time during any assigned duty period. </w:t>
      </w:r>
    </w:p>
    <w:p w14:paraId="21DB25FA" w14:textId="49A65286" w:rsidR="00211798" w:rsidRPr="00C52B5C" w:rsidRDefault="00211798" w:rsidP="00770C90">
      <w:r w:rsidRPr="00C52B5C">
        <w:lastRenderedPageBreak/>
        <w:t>B11.2.3.2 A maximum of 42 hours flight time during any consecutive 6-day period.</w:t>
      </w:r>
      <w:r w:rsidR="00F413EF" w:rsidRPr="00C52B5C">
        <w:t xml:space="preserve"> </w:t>
      </w:r>
      <w:r w:rsidRPr="00C52B5C">
        <w:t>When a pilot acquires 36 or more flight hours in a consecutive 6-day period, the pilot will be given the following 1 calendar day off duty for rest, after which a new 6-day cycle will begin.</w:t>
      </w:r>
    </w:p>
    <w:p w14:paraId="6C07E096" w14:textId="71F4778C" w:rsidR="00211798" w:rsidRPr="00C52B5C" w:rsidRDefault="00211798" w:rsidP="00770C90">
      <w:pPr>
        <w:pStyle w:val="Heading2"/>
      </w:pPr>
      <w:bookmarkStart w:id="23" w:name="_Toc226966028"/>
      <w:r w:rsidRPr="00C52B5C">
        <w:t>B12 Personnel Duty Limitations</w:t>
      </w:r>
      <w:bookmarkEnd w:id="23"/>
    </w:p>
    <w:p w14:paraId="79EFDBDC" w14:textId="5BE72C17" w:rsidR="00211798" w:rsidRPr="00C52B5C" w:rsidRDefault="00211798" w:rsidP="00770C90">
      <w:r w:rsidRPr="00C52B5C">
        <w:t>B12.1 The Contractor must monitor and remove from duty any personnel for fatigue or other causes before they reach their daily duty or flight limitations.</w:t>
      </w:r>
    </w:p>
    <w:p w14:paraId="061AB6FE" w14:textId="4D0053C8" w:rsidR="00211798" w:rsidRPr="00C52B5C" w:rsidRDefault="00211798" w:rsidP="00770C90">
      <w:r w:rsidRPr="00C52B5C">
        <w:t>B12.2 Federal agencies may issue a notice reducing the length of personnel duty days and/or increasing days off either on a geographic or agency-wide basis.</w:t>
      </w:r>
    </w:p>
    <w:p w14:paraId="5206155F" w14:textId="2AF0FBA9" w:rsidR="00211798" w:rsidRPr="00C52B5C" w:rsidRDefault="00211798" w:rsidP="00C52B5C">
      <w:pPr>
        <w:pStyle w:val="Heading2"/>
        <w:spacing w:before="0" w:after="0"/>
      </w:pPr>
      <w:bookmarkStart w:id="24" w:name="_Toc226966029"/>
      <w:r w:rsidRPr="00C52B5C">
        <w:t>B13 Mechanic Requirement</w:t>
      </w:r>
      <w:bookmarkEnd w:id="24"/>
    </w:p>
    <w:p w14:paraId="1B4EE792" w14:textId="4BFB6DFB" w:rsidR="004E5805" w:rsidRPr="00C52B5C" w:rsidRDefault="004E5805" w:rsidP="004E5805">
      <w:r w:rsidRPr="00C52B5C">
        <w:t xml:space="preserve">B13.1 A mechanic must maintain the aircraft in accordance with the Contractor’s FAA-approved maintenance program.   </w:t>
      </w:r>
    </w:p>
    <w:p w14:paraId="3D167D6B" w14:textId="77777777" w:rsidR="004E5805" w:rsidRPr="00C52B5C" w:rsidRDefault="004E5805" w:rsidP="004E5805">
      <w:r w:rsidRPr="00C52B5C">
        <w:t>B13.2 For the Billings/Fairbanks location only. When assigned to the designated base in Fairbanks, AK, the Contractor must furnish a mechanic who is on-site and immediately available to service and inspect the contract aircraft at the designated/alternate base.</w:t>
      </w:r>
    </w:p>
    <w:p w14:paraId="22D64040" w14:textId="77777777" w:rsidR="004E5805" w:rsidRPr="00C52B5C" w:rsidRDefault="004E5805" w:rsidP="004E5805">
      <w:r w:rsidRPr="00C52B5C">
        <w:t>B13.3 For opera</w:t>
      </w:r>
      <w:r w:rsidRPr="00C52B5C">
        <w:rPr>
          <w:rFonts w:eastAsia="Times New Roman"/>
        </w:rPr>
        <w:t>tions in the</w:t>
      </w:r>
      <w:r w:rsidRPr="00C52B5C">
        <w:t xml:space="preserve"> contiguous </w:t>
      </w:r>
      <w:r w:rsidRPr="00C52B5C">
        <w:rPr>
          <w:rFonts w:eastAsia="Times New Roman"/>
        </w:rPr>
        <w:t xml:space="preserve">United States, The mechanic </w:t>
      </w:r>
      <w:r w:rsidRPr="00C52B5C">
        <w:t>does not need to remain at the designated/alternate base but must be available when aircraft maintenance is required.</w:t>
      </w:r>
    </w:p>
    <w:p w14:paraId="5E32252E" w14:textId="4A76413B" w:rsidR="00211798" w:rsidRPr="00C52B5C" w:rsidRDefault="00211798" w:rsidP="00770C90">
      <w:pPr>
        <w:pStyle w:val="Heading2"/>
      </w:pPr>
      <w:bookmarkStart w:id="25" w:name="_Toc226966030"/>
      <w:r w:rsidRPr="00C52B5C">
        <w:t>B14 Mechanic Qualifications</w:t>
      </w:r>
      <w:bookmarkEnd w:id="25"/>
    </w:p>
    <w:p w14:paraId="7828E3C0" w14:textId="209F4A98" w:rsidR="00211798" w:rsidRPr="00C52B5C" w:rsidRDefault="00211798" w:rsidP="00770C90">
      <w:r w:rsidRPr="00C52B5C">
        <w:t xml:space="preserve">The Contractor may enter into an agreement with a qualified mechanic or </w:t>
      </w:r>
      <w:r w:rsidR="6B8A744A" w:rsidRPr="00C52B5C">
        <w:t xml:space="preserve">qualified </w:t>
      </w:r>
      <w:r w:rsidRPr="00C52B5C">
        <w:t>maintenance facility.</w:t>
      </w:r>
      <w:r w:rsidR="00F413EF" w:rsidRPr="00C52B5C">
        <w:t xml:space="preserve"> </w:t>
      </w:r>
      <w:r w:rsidRPr="00C52B5C">
        <w:t>The mechanic provided to support this contract must possess the required certificates and minimum qualifications shown below:</w:t>
      </w:r>
    </w:p>
    <w:p w14:paraId="0F2B06F6" w14:textId="170BF32E" w:rsidR="00211798" w:rsidRPr="00C52B5C" w:rsidRDefault="00211798" w:rsidP="00770C90">
      <w:r w:rsidRPr="00C52B5C">
        <w:t>B14.1 The mechanic must have a valid FAA mechanic certificate with airframe and powerplant (A&amp;P) ratings and must have held the certificate, or foreign equivalent, with both ratings for a period of 24 months.</w:t>
      </w:r>
    </w:p>
    <w:p w14:paraId="0119EFBC" w14:textId="79B08EB9" w:rsidR="00211798" w:rsidRPr="00C52B5C" w:rsidRDefault="00211798" w:rsidP="00770C90">
      <w:r w:rsidRPr="00C52B5C">
        <w:t>B14.2 The mechanic must have been actively engaged in aircraft maintenance as a certificated mechanic for at least 18 months out of the last 24 months.</w:t>
      </w:r>
    </w:p>
    <w:p w14:paraId="5E68CD8A" w14:textId="032B5570" w:rsidR="00211798" w:rsidRPr="00C52B5C" w:rsidRDefault="00211798" w:rsidP="00770C90">
      <w:r w:rsidRPr="00C52B5C">
        <w:t>B14.3 The mechanic must have 12 months experience as an A&amp;P mechanic, or foreign equivalent, in maintaining the same category (i.e. airplane/rotorcraft) of aircraft as the contract aircraft (3 of those 12 months must have been in the preceding 24 months).</w:t>
      </w:r>
    </w:p>
    <w:p w14:paraId="46F90F77" w14:textId="77777777" w:rsidR="009F4FC3" w:rsidRPr="00C52B5C" w:rsidRDefault="009F4FC3" w:rsidP="009F4FC3">
      <w:r w:rsidRPr="00C52B5C">
        <w:t>B14.4 The mechanic must have 12 months maintenance experience on the same make and model as the contract aircraft or satisfactory completion of a manufacturer, or equivalent, maintenance course for the same make and model as the contract aircraft.</w:t>
      </w:r>
    </w:p>
    <w:p w14:paraId="63EC580A" w14:textId="3B28BD51" w:rsidR="00211798" w:rsidRPr="00C52B5C" w:rsidRDefault="00211798" w:rsidP="00770C90">
      <w:pPr>
        <w:spacing w:before="0" w:after="0"/>
        <w:rPr>
          <w:rFonts w:eastAsia="Times New Roman"/>
          <w:szCs w:val="20"/>
        </w:rPr>
      </w:pPr>
      <w:r w:rsidRPr="00C52B5C">
        <w:t>B14.</w:t>
      </w:r>
      <w:r w:rsidR="009F4FC3" w:rsidRPr="00C52B5C">
        <w:t>5</w:t>
      </w:r>
      <w:r w:rsidRPr="00C52B5C">
        <w:t xml:space="preserve"> </w:t>
      </w:r>
      <w:r w:rsidR="351FEC23" w:rsidRPr="00C52B5C">
        <w:rPr>
          <w:rFonts w:eastAsia="Times New Roman"/>
          <w:szCs w:val="20"/>
        </w:rPr>
        <w:t>For the Billings/Fairbanks location only. The mechanic must show evidence of maintaining an aircraft of the same make and model as the contract aircraft under “field” conditions for one full season. Three months experience maintaining the aircraft away from the operator’s base of operations, while under minimal supervision, will meet this requirement.</w:t>
      </w:r>
    </w:p>
    <w:p w14:paraId="2E79D9F8" w14:textId="533A1A8C" w:rsidR="00211798" w:rsidRPr="00C52B5C" w:rsidRDefault="009748E8" w:rsidP="00BE2FD9">
      <w:r w:rsidRPr="00C52B5C">
        <w:t>B</w:t>
      </w:r>
      <w:r w:rsidR="00211798" w:rsidRPr="00C52B5C">
        <w:t>14.6 For the Billings/Fairbanks location only</w:t>
      </w:r>
      <w:r w:rsidR="003D230B" w:rsidRPr="00C52B5C">
        <w:t>.</w:t>
      </w:r>
      <w:r w:rsidR="00211798" w:rsidRPr="00C52B5C">
        <w:t xml:space="preserve"> The contractor will provide the </w:t>
      </w:r>
      <w:r w:rsidR="00544CE5">
        <w:t>AOM</w:t>
      </w:r>
      <w:r w:rsidR="003D230B" w:rsidRPr="00C52B5C">
        <w:t xml:space="preserve"> Technical Inspector</w:t>
      </w:r>
      <w:r w:rsidR="00211798" w:rsidRPr="00C52B5C">
        <w:t>, or their designated representative, with a completed OAS-41 Aircraft Maintenance Personnel Experience Summary (</w:t>
      </w:r>
      <w:hyperlink r:id="rId27" w:anchor="inspforms">
        <w:r w:rsidR="003D230B" w:rsidRPr="00C52B5C">
          <w:rPr>
            <w:rStyle w:val="Hyperlink"/>
          </w:rPr>
          <w:t>https://www.doi.gov/aviation/library/forms#inspforms</w:t>
        </w:r>
      </w:hyperlink>
      <w:r w:rsidR="00211798" w:rsidRPr="00C52B5C">
        <w:t>) for mechanics provided under paragraph B13.1.2.</w:t>
      </w:r>
      <w:r w:rsidR="00F413EF" w:rsidRPr="00C52B5C">
        <w:t xml:space="preserve"> </w:t>
      </w:r>
      <w:r w:rsidR="00211798" w:rsidRPr="00C52B5C">
        <w:t>The individual mechanic and a contractor representative (Director of Maintenance or higher) must sign the form to indicate that the data listed has been verified from logbooks, employment records, etc.</w:t>
      </w:r>
    </w:p>
    <w:p w14:paraId="5F75DAC8" w14:textId="77777777" w:rsidR="00EC3A22" w:rsidRPr="00C52B5C" w:rsidRDefault="00EC3A22" w:rsidP="00EC3A22">
      <w:r w:rsidRPr="00C52B5C">
        <w:lastRenderedPageBreak/>
        <w:t xml:space="preserve">B14.6.1 For the Billings/Fairbanks location only. When requested by the Government, each mechanic must furnish a valid Interagency Mechanic Qualification Card for review. The designated Interagency Maintenance Inspector will issue the card. </w:t>
      </w:r>
    </w:p>
    <w:p w14:paraId="03047928" w14:textId="3201549E" w:rsidR="00211798" w:rsidRPr="00C52B5C" w:rsidRDefault="00211798" w:rsidP="00C52B5C">
      <w:pPr>
        <w:pStyle w:val="Heading2"/>
        <w:spacing w:before="0" w:after="0"/>
      </w:pPr>
      <w:bookmarkStart w:id="26" w:name="_Toc226966031"/>
      <w:r w:rsidRPr="00C52B5C">
        <w:t>B15 Mechanic Duty Limitations</w:t>
      </w:r>
      <w:bookmarkEnd w:id="26"/>
    </w:p>
    <w:p w14:paraId="2AAB82F0" w14:textId="26250F92" w:rsidR="00211798" w:rsidRPr="00C52B5C" w:rsidRDefault="00211798" w:rsidP="00770C90">
      <w:r w:rsidRPr="00C52B5C">
        <w:t>Contractor supplied mechanics deployed to the aircraft’s operating location (on-site) for field maintenance must not exceed the following duty limitations:</w:t>
      </w:r>
    </w:p>
    <w:p w14:paraId="53F23113" w14:textId="1317B0F3" w:rsidR="00211798" w:rsidRPr="00C52B5C" w:rsidRDefault="00211798" w:rsidP="00770C90">
      <w:r w:rsidRPr="00C52B5C">
        <w:t>B15.1 Within any 24-hour period, mechanics must have a minimum of 8 consecutive hours off duty immediately prior to the beginning of any duty day.</w:t>
      </w:r>
      <w:r w:rsidR="00F413EF" w:rsidRPr="00C52B5C">
        <w:t xml:space="preserve"> </w:t>
      </w:r>
      <w:r w:rsidRPr="00C52B5C">
        <w:t xml:space="preserve">Local travel up to a maximum of 30 minutes each way between the worksite and place of lodging will not be considered duty time. </w:t>
      </w:r>
    </w:p>
    <w:p w14:paraId="0AFD496E" w14:textId="3856335A" w:rsidR="00211798" w:rsidRPr="00C52B5C" w:rsidRDefault="00211798" w:rsidP="00770C90">
      <w:r w:rsidRPr="00C52B5C">
        <w:t>B15.2 Mechanics must have 2 full days off duty during any 14-day period during the performance of this contract.</w:t>
      </w:r>
      <w:r w:rsidR="00F413EF" w:rsidRPr="00C52B5C">
        <w:t xml:space="preserve"> </w:t>
      </w:r>
      <w:r w:rsidRPr="00C52B5C">
        <w:t>Off duty days need not be consecutive.</w:t>
      </w:r>
    </w:p>
    <w:p w14:paraId="63018100" w14:textId="1720CED5" w:rsidR="00211798" w:rsidRPr="00C52B5C" w:rsidRDefault="00211798" w:rsidP="00770C90">
      <w:r w:rsidRPr="00C52B5C">
        <w:t>B15.3 “Duty time” includes availability and work or alert status at any job site for which a mechanic is compensated, or any other time of a commercial nature whether compensated or not.</w:t>
      </w:r>
    </w:p>
    <w:p w14:paraId="71F15FD0" w14:textId="5A23F652" w:rsidR="00211798" w:rsidRPr="00C52B5C" w:rsidRDefault="00211798" w:rsidP="00770C90">
      <w:r w:rsidRPr="00C52B5C">
        <w:t>B15.4 The Government may further restrict duty hours and may remove the mechanic for fatigue or other causes before reaching their daily duty limitations.</w:t>
      </w:r>
    </w:p>
    <w:p w14:paraId="1210949B" w14:textId="3A8E0399" w:rsidR="00211798" w:rsidRPr="00C52B5C" w:rsidRDefault="00211798" w:rsidP="00770C90">
      <w:r w:rsidRPr="00C52B5C">
        <w:t>B15.5 The mechanic is responsible for keeping the Government apprised of his or her duty limitation status.</w:t>
      </w:r>
    </w:p>
    <w:p w14:paraId="284EB3EC" w14:textId="6325C50B" w:rsidR="00211798" w:rsidRPr="00C52B5C" w:rsidRDefault="00211798" w:rsidP="00770C90">
      <w:r w:rsidRPr="00C52B5C">
        <w:t>B15.6 Relief or substitute mechanics reporting for duty may be required to furnish a record of all duty time during the previous 14 days.</w:t>
      </w:r>
    </w:p>
    <w:p w14:paraId="4B216BD4" w14:textId="410B08F8" w:rsidR="000D4585" w:rsidRPr="00C52B5C" w:rsidRDefault="00211798" w:rsidP="00770C90">
      <w:pPr>
        <w:pStyle w:val="Heading2"/>
      </w:pPr>
      <w:bookmarkStart w:id="27" w:name="_Toc226966032"/>
      <w:r w:rsidRPr="00C52B5C">
        <w:t>B16</w:t>
      </w:r>
      <w:r w:rsidR="000D4585" w:rsidRPr="00C52B5C">
        <w:t xml:space="preserve"> Reserved</w:t>
      </w:r>
      <w:bookmarkEnd w:id="27"/>
    </w:p>
    <w:p w14:paraId="6CAEEE04" w14:textId="692FA507" w:rsidR="00211798" w:rsidRPr="00C52B5C" w:rsidRDefault="00211798" w:rsidP="00770C90">
      <w:pPr>
        <w:pStyle w:val="Heading2"/>
      </w:pPr>
      <w:bookmarkStart w:id="28" w:name="_Toc226966033"/>
      <w:r w:rsidRPr="00C52B5C">
        <w:t>B17 Reserved</w:t>
      </w:r>
      <w:bookmarkEnd w:id="28"/>
    </w:p>
    <w:p w14:paraId="00C472D1" w14:textId="4CFAA6CA" w:rsidR="00211798" w:rsidRPr="00C52B5C" w:rsidRDefault="00211798" w:rsidP="00770C90">
      <w:pPr>
        <w:pStyle w:val="Heading2"/>
      </w:pPr>
      <w:bookmarkStart w:id="29" w:name="_Toc226966034"/>
      <w:r w:rsidRPr="00C52B5C">
        <w:t>B18 Relief Crew Requirement</w:t>
      </w:r>
      <w:bookmarkEnd w:id="29"/>
    </w:p>
    <w:p w14:paraId="336AB227" w14:textId="2EE13C84" w:rsidR="00211798" w:rsidRPr="00C52B5C" w:rsidRDefault="00211798" w:rsidP="00770C90">
      <w:r w:rsidRPr="00C52B5C">
        <w:t>B18.1 The Contractor must provide a qualified relief crew, consisting of a pilot that is available to perform duties during the regular crewmember’s scheduled days off.</w:t>
      </w:r>
    </w:p>
    <w:p w14:paraId="2797CFCE" w14:textId="4827127B" w:rsidR="00211798" w:rsidRPr="00C52B5C" w:rsidRDefault="00211798" w:rsidP="00770C90">
      <w:r w:rsidRPr="00C52B5C">
        <w:t xml:space="preserve">B18.2 The Contractor must provide a planned schedule of relief duty days to the COR at the start of </w:t>
      </w:r>
      <w:r w:rsidR="008B1954" w:rsidRPr="00C52B5C">
        <w:t>any</w:t>
      </w:r>
      <w:r w:rsidRPr="00C52B5C">
        <w:t xml:space="preserve"> EU period.</w:t>
      </w:r>
      <w:r w:rsidR="00F413EF" w:rsidRPr="00C52B5C">
        <w:t xml:space="preserve"> </w:t>
      </w:r>
      <w:r w:rsidRPr="00C52B5C">
        <w:t>Relief crewmembers must arrive at the designated base before the scheduled duty period begins to ensure compliance with rest periods set forth herein.</w:t>
      </w:r>
    </w:p>
    <w:p w14:paraId="0E25BE16" w14:textId="49C4F3A1" w:rsidR="00211798" w:rsidRPr="00C52B5C" w:rsidRDefault="00211798" w:rsidP="00770C90">
      <w:pPr>
        <w:pStyle w:val="Heading1"/>
      </w:pPr>
      <w:bookmarkStart w:id="30" w:name="_Toc226966035"/>
      <w:r w:rsidRPr="00C52B5C">
        <w:t>OPERATIONS</w:t>
      </w:r>
      <w:bookmarkEnd w:id="30"/>
    </w:p>
    <w:p w14:paraId="09AF59D8" w14:textId="16A04CEF" w:rsidR="00211798" w:rsidRPr="00C52B5C" w:rsidRDefault="00211798" w:rsidP="00770C90">
      <w:pPr>
        <w:pStyle w:val="Heading2"/>
      </w:pPr>
      <w:bookmarkStart w:id="31" w:name="_Toc226966036"/>
      <w:r w:rsidRPr="00C52B5C">
        <w:t>B19 Pilot Authority and Responsibility</w:t>
      </w:r>
      <w:bookmarkEnd w:id="31"/>
    </w:p>
    <w:p w14:paraId="22107CBC" w14:textId="6E7B252D" w:rsidR="00211798" w:rsidRPr="00C52B5C" w:rsidRDefault="00211798" w:rsidP="00C8255B">
      <w:r w:rsidRPr="00C52B5C">
        <w:t>The Contractor must ensure that the pilot is responsible for (1) operating the aircraft within its operating limits, (2) the safety of the aircraft, (3) its occupants, and (4) the cargo.</w:t>
      </w:r>
      <w:r w:rsidR="00F413EF" w:rsidRPr="00C52B5C">
        <w:t xml:space="preserve"> </w:t>
      </w:r>
    </w:p>
    <w:p w14:paraId="7A4CE912" w14:textId="7EB732AF" w:rsidR="00211798" w:rsidRPr="00C52B5C" w:rsidRDefault="00211798" w:rsidP="00C8255B">
      <w:r w:rsidRPr="00C52B5C">
        <w:t>The contract pilot:</w:t>
      </w:r>
    </w:p>
    <w:p w14:paraId="685DB507" w14:textId="4EC1195B" w:rsidR="00211798" w:rsidRPr="00C52B5C" w:rsidRDefault="00211798" w:rsidP="00C8255B">
      <w:r w:rsidRPr="00C52B5C">
        <w:t>B19.1 Must have the authority to represent the Contractor in all matters except changes in price and time unless the CO is notified otherwise, in writing, prior to performance. The pilot must be familiar with the contract and all applicable task orders assigned to this contract and must be able to provide contract and/or task order information to the PI or manager as requested.</w:t>
      </w:r>
    </w:p>
    <w:p w14:paraId="2F5FB426" w14:textId="59873CE3" w:rsidR="00211798" w:rsidRPr="00C52B5C" w:rsidRDefault="00211798" w:rsidP="00C8255B">
      <w:r w:rsidRPr="00C52B5C">
        <w:lastRenderedPageBreak/>
        <w:t>B19.2 Must comply with Government directions except, when in the pilot's judgment, such compliance would violate Federal or State regulations or contract terms and conditions.</w:t>
      </w:r>
      <w:r w:rsidR="00F413EF" w:rsidRPr="00C52B5C">
        <w:t xml:space="preserve"> </w:t>
      </w:r>
      <w:r w:rsidRPr="00C52B5C">
        <w:t>The pilot has final authority to determine whether the flight can be accomplished safely and must refuse any flight or landing that is considered hazardous or unsafe.</w:t>
      </w:r>
    </w:p>
    <w:p w14:paraId="53E90884" w14:textId="4F21B1B2" w:rsidR="00211798" w:rsidRPr="00C52B5C" w:rsidRDefault="00211798" w:rsidP="00C8255B">
      <w:r w:rsidRPr="00C52B5C">
        <w:t>B19.3 Must not permit any passenger to ride in the aircraft or any cargo to be loaded therein unless authorized by the COR or his/her authorized representative.</w:t>
      </w:r>
    </w:p>
    <w:p w14:paraId="319A5021" w14:textId="6CA5A527" w:rsidR="00211798" w:rsidRPr="00C52B5C" w:rsidRDefault="00211798" w:rsidP="00C8255B">
      <w:r w:rsidRPr="00C52B5C">
        <w:t>B19.4 Is responsible for computing the aircraft’s weight and balance for all flights and for ensuring that the gross weight and center of gravity do not exceed the aircraft's limitations.</w:t>
      </w:r>
      <w:r w:rsidR="00F413EF" w:rsidRPr="00C52B5C">
        <w:t xml:space="preserve"> </w:t>
      </w:r>
      <w:r w:rsidRPr="00C52B5C">
        <w:t>The pilot must also properly secure all cargo.</w:t>
      </w:r>
    </w:p>
    <w:p w14:paraId="20664F13" w14:textId="3F3B39B6" w:rsidR="00211798" w:rsidRPr="00C52B5C" w:rsidRDefault="00211798" w:rsidP="00C8255B">
      <w:r w:rsidRPr="00C52B5C">
        <w:t>B19.5 Must perform takeoff performance calculations which include:</w:t>
      </w:r>
    </w:p>
    <w:p w14:paraId="2A46E5DB" w14:textId="6B0C4EFE" w:rsidR="00211798" w:rsidRPr="00C52B5C" w:rsidRDefault="00211798" w:rsidP="00C8255B">
      <w:pPr>
        <w:pStyle w:val="ListParagraph-Dot"/>
      </w:pPr>
      <w:r w:rsidRPr="00C52B5C">
        <w:t>Take off distance required vs. runway available.</w:t>
      </w:r>
    </w:p>
    <w:p w14:paraId="7CECDCB2" w14:textId="65C6C294" w:rsidR="00211798" w:rsidRPr="00C52B5C" w:rsidRDefault="00211798" w:rsidP="00C8255B">
      <w:pPr>
        <w:pStyle w:val="ListParagraph-Dot"/>
      </w:pPr>
      <w:r w:rsidRPr="00C52B5C">
        <w:t>Climb performance to include single engine performance.</w:t>
      </w:r>
    </w:p>
    <w:p w14:paraId="71B88EAB" w14:textId="792B6C0E" w:rsidR="00211798" w:rsidRPr="00C52B5C" w:rsidRDefault="00211798" w:rsidP="00770C90">
      <w:r w:rsidRPr="00C52B5C">
        <w:t>Under no circumstances will a takeoff or landing be attempted if existing environmental conditions at takeoff (e.g.</w:t>
      </w:r>
      <w:r w:rsidR="00FD2DD6" w:rsidRPr="00C52B5C">
        <w:t>,</w:t>
      </w:r>
      <w:r w:rsidRPr="00C52B5C">
        <w:t xml:space="preserve"> temperature and density altitude) cannot be accurately addressed in the Aircraft Flight Manual (AFM) or Pilot’s Operating Handbook (POH).</w:t>
      </w:r>
    </w:p>
    <w:p w14:paraId="31317961" w14:textId="53BEF4D0" w:rsidR="00211798" w:rsidRPr="00C52B5C" w:rsidRDefault="00211798" w:rsidP="00770C90">
      <w:r w:rsidRPr="00C52B5C">
        <w:t xml:space="preserve">B19.6 May not perform preventative maintenance in accordance with 14 CFR </w:t>
      </w:r>
      <w:r w:rsidR="00C8255B" w:rsidRPr="00C52B5C">
        <w:t xml:space="preserve">Part </w:t>
      </w:r>
      <w:r w:rsidRPr="00C52B5C">
        <w:t>43.3(h) unless authorized by the Contractor’s FAA-issued operations specifications.</w:t>
      </w:r>
    </w:p>
    <w:p w14:paraId="7126F157" w14:textId="7159F938" w:rsidR="00211798" w:rsidRPr="00C52B5C" w:rsidRDefault="00211798" w:rsidP="00C52B5C">
      <w:pPr>
        <w:spacing w:before="0" w:after="0"/>
      </w:pPr>
      <w:r w:rsidRPr="00C52B5C">
        <w:t>B19.7 May function as a mechanic when the aircraft is not available due to unscheduled maintenance provided the pilot</w:t>
      </w:r>
      <w:r w:rsidR="007B50C9" w:rsidRPr="00C52B5C">
        <w:t xml:space="preserve"> meets the requirements of B14</w:t>
      </w:r>
      <w:r w:rsidR="006450D5" w:rsidRPr="00C52B5C">
        <w:t>.1</w:t>
      </w:r>
      <w:r w:rsidR="000978B9" w:rsidRPr="00C52B5C">
        <w:t>, B14.4</w:t>
      </w:r>
      <w:r w:rsidR="009748E8" w:rsidRPr="00C52B5C">
        <w:t>,</w:t>
      </w:r>
      <w:r w:rsidR="00EF789D" w:rsidRPr="00C52B5C">
        <w:t xml:space="preserve"> and the contractor’s operations specifications.</w:t>
      </w:r>
      <w:r w:rsidR="000978B9" w:rsidRPr="00C52B5C">
        <w:t xml:space="preserve">  Must</w:t>
      </w:r>
      <w:r w:rsidRPr="00C52B5C">
        <w:t xml:space="preserve"> hold an A&amp;P certificate and meet all of the mechanic qualifications required by the contractor’s operations specifications.</w:t>
      </w:r>
    </w:p>
    <w:p w14:paraId="374C36D0" w14:textId="031EC130" w:rsidR="00211798" w:rsidRPr="00C52B5C" w:rsidRDefault="00211798" w:rsidP="00770C90">
      <w:r w:rsidRPr="00C52B5C">
        <w:t>B19.8 Must not perform scheduled maintenance and inspections when on duty as the primary or relief pilot.</w:t>
      </w:r>
    </w:p>
    <w:p w14:paraId="4058740E" w14:textId="77777777" w:rsidR="00184E0D" w:rsidRPr="00C52B5C" w:rsidRDefault="00184E0D" w:rsidP="00184E0D">
      <w:r w:rsidRPr="00C52B5C">
        <w:t>B19.9 Will apply against the pilot's duty day limitations any time during which the pilot is engaged in mechanic duties performing unscheduled maintenance, or as an authorized pilot performing preventative maintenance. All time in excess of 2 hours (not necessarily consecutive) will be applied against the pilot's flight hour limitations. After 2 hours, every hour spent as a mechanic, or as an authorized pilot performing preventative maintenance, will be applied against pilot flight time limitation on a one-to-one basis.</w:t>
      </w:r>
    </w:p>
    <w:p w14:paraId="7849123F" w14:textId="063669DC" w:rsidR="00211798" w:rsidRPr="00C52B5C" w:rsidRDefault="00211798" w:rsidP="00770C90">
      <w:pPr>
        <w:pStyle w:val="Heading2"/>
      </w:pPr>
      <w:bookmarkStart w:id="32" w:name="_Toc226966037"/>
      <w:r w:rsidRPr="00C52B5C">
        <w:t>B20 Flight Operations</w:t>
      </w:r>
      <w:bookmarkEnd w:id="32"/>
    </w:p>
    <w:p w14:paraId="195E6AD4" w14:textId="5E7F2EDC" w:rsidR="00211798" w:rsidRPr="00C52B5C" w:rsidRDefault="00211798" w:rsidP="00770C90">
      <w:r w:rsidRPr="00C52B5C">
        <w:t xml:space="preserve">Regardless of any status as a public aircraft operation, the Contractor must operate in accordance with their approved FAA operations specifications and all portions of 14 CFR </w:t>
      </w:r>
      <w:r w:rsidR="00184E0D" w:rsidRPr="00C52B5C">
        <w:t xml:space="preserve">Part </w:t>
      </w:r>
      <w:r w:rsidRPr="00C52B5C">
        <w:t>91 (including those portions applicable to civil aircraft) and each certification required under Section B2 unless otherwise authorized by the CO.</w:t>
      </w:r>
      <w:r w:rsidR="00F413EF" w:rsidRPr="00C52B5C">
        <w:t xml:space="preserve"> </w:t>
      </w:r>
      <w:r w:rsidRPr="00C52B5C">
        <w:t>The Contractor must ensure that all personnel operate in compliance with the following requirements:</w:t>
      </w:r>
    </w:p>
    <w:p w14:paraId="4B2C91EB" w14:textId="28F3F749" w:rsidR="00211798" w:rsidRPr="00C52B5C" w:rsidRDefault="00211798" w:rsidP="00770C90">
      <w:r w:rsidRPr="00C52B5C">
        <w:t>B20.1 Manifesting.</w:t>
      </w:r>
      <w:r w:rsidR="00F413EF" w:rsidRPr="00C52B5C">
        <w:t xml:space="preserve"> </w:t>
      </w:r>
      <w:r w:rsidRPr="00C52B5C">
        <w:t>The PIC must ensure that a manifest of all crewmembers and passengers on board has been completed and that a copy of this manifest remains at the appropriate dispatch office.</w:t>
      </w:r>
      <w:r w:rsidR="00F413EF" w:rsidRPr="00C52B5C">
        <w:t xml:space="preserve"> </w:t>
      </w:r>
      <w:r w:rsidRPr="00C52B5C">
        <w:t>Manifest changes must be made with that office.</w:t>
      </w:r>
    </w:p>
    <w:p w14:paraId="4DD3AB71" w14:textId="26D592A5" w:rsidR="00D57A34" w:rsidRPr="00C52B5C" w:rsidRDefault="00211798" w:rsidP="00770C90">
      <w:r w:rsidRPr="00C52B5C">
        <w:t>B20.2 Passenger briefings.</w:t>
      </w:r>
      <w:r w:rsidR="00F413EF" w:rsidRPr="00C52B5C">
        <w:t xml:space="preserve"> </w:t>
      </w:r>
      <w:r w:rsidRPr="00C52B5C">
        <w:t xml:space="preserve">Before each takeoff, the PIC must ensure that all passengers have been briefed in accordance with 14 CFR </w:t>
      </w:r>
      <w:r w:rsidR="006534E1" w:rsidRPr="00C52B5C">
        <w:t xml:space="preserve">Part </w:t>
      </w:r>
      <w:r w:rsidRPr="00C52B5C">
        <w:t>135.</w:t>
      </w:r>
      <w:r w:rsidR="00F413EF" w:rsidRPr="00C52B5C">
        <w:t xml:space="preserve"> </w:t>
      </w:r>
      <w:r w:rsidRPr="00C52B5C">
        <w:t>Briefings for short flights do not need to be repeated unless new passengers come aboard.</w:t>
      </w:r>
      <w:r w:rsidR="00F413EF" w:rsidRPr="00C52B5C">
        <w:t xml:space="preserve"> </w:t>
      </w:r>
      <w:r w:rsidRPr="00C52B5C">
        <w:t>The briefing must describe the location/use of the following:</w:t>
      </w:r>
    </w:p>
    <w:p w14:paraId="0851DA88" w14:textId="66BDD15C" w:rsidR="00211798" w:rsidRPr="00C52B5C" w:rsidRDefault="00211798" w:rsidP="00770C90">
      <w:pPr>
        <w:pStyle w:val="ListParagraph-Dot"/>
      </w:pPr>
      <w:r w:rsidRPr="00C52B5C">
        <w:t>Emergency locator transmitter</w:t>
      </w:r>
    </w:p>
    <w:p w14:paraId="473935E0" w14:textId="26EA1964" w:rsidR="00211798" w:rsidRPr="00C52B5C" w:rsidRDefault="00211798" w:rsidP="00770C90">
      <w:pPr>
        <w:pStyle w:val="ListParagraph-Dot"/>
      </w:pPr>
      <w:r w:rsidRPr="00C52B5C">
        <w:t>Emergency Exits</w:t>
      </w:r>
    </w:p>
    <w:p w14:paraId="78D49B21" w14:textId="1C73821C" w:rsidR="00211798" w:rsidRPr="00C52B5C" w:rsidRDefault="00211798" w:rsidP="00770C90">
      <w:pPr>
        <w:pStyle w:val="ListParagraph-Dot"/>
      </w:pPr>
      <w:r w:rsidRPr="00C52B5C">
        <w:t>First aid/survival kits</w:t>
      </w:r>
    </w:p>
    <w:p w14:paraId="0F502924" w14:textId="10535990" w:rsidR="00211798" w:rsidRPr="00C52B5C" w:rsidRDefault="00211798" w:rsidP="00770C90">
      <w:pPr>
        <w:pStyle w:val="ListParagraph-Dot"/>
      </w:pPr>
      <w:r w:rsidRPr="00C52B5C">
        <w:lastRenderedPageBreak/>
        <w:t>Personal protective equipment (PPE)</w:t>
      </w:r>
    </w:p>
    <w:p w14:paraId="6E42E22F" w14:textId="0787B5F3" w:rsidR="00211798" w:rsidRPr="00C52B5C" w:rsidRDefault="00211798" w:rsidP="00770C90">
      <w:r w:rsidRPr="00C52B5C">
        <w:t xml:space="preserve">B20.3 The pilot must brief the occupant of a pilot position to remain clear of the flight controls at all times. </w:t>
      </w:r>
    </w:p>
    <w:p w14:paraId="789ED1BB" w14:textId="3387D4FB" w:rsidR="00211798" w:rsidRPr="00C52B5C" w:rsidRDefault="00211798" w:rsidP="00770C90">
      <w:r w:rsidRPr="00C52B5C">
        <w:t>B20.4 Day/night use.</w:t>
      </w:r>
      <w:r w:rsidR="00F413EF" w:rsidRPr="00C52B5C">
        <w:t xml:space="preserve"> </w:t>
      </w:r>
      <w:r w:rsidRPr="00C52B5C">
        <w:t>Both day and night flight may be required by this contract.</w:t>
      </w:r>
    </w:p>
    <w:p w14:paraId="5158B5D8" w14:textId="77777777" w:rsidR="00095589" w:rsidRPr="00C52B5C" w:rsidRDefault="00095589" w:rsidP="00095589">
      <w:r w:rsidRPr="00C52B5C">
        <w:t>B20.4.1 Night/IFR Operations. Only multiengine and single engine turbine aircraft are approved for transporting passengers at night or in instrument meteorological conditions. Pilots flying night missions shall not land at an airport unless it meets FAA airport lighting standards.</w:t>
      </w:r>
    </w:p>
    <w:p w14:paraId="43D6788C" w14:textId="77777777" w:rsidR="004128C5" w:rsidRPr="00C52B5C" w:rsidRDefault="004128C5" w:rsidP="004128C5">
      <w:r w:rsidRPr="00C52B5C">
        <w:t>B20.5 Flight plans. Pilots must file and operate on an FAA, International Civil Aviation Organization (ICAO), or agency approved flight plan. Contractor flight plans are not acceptable. Flight plans must be filed prior to takeoff when possible.</w:t>
      </w:r>
    </w:p>
    <w:p w14:paraId="1B840350" w14:textId="770D37BE" w:rsidR="00211798" w:rsidRPr="00C52B5C" w:rsidRDefault="00211798" w:rsidP="00770C90">
      <w:r w:rsidRPr="00C52B5C">
        <w:t>B20.6 Flight following.</w:t>
      </w:r>
      <w:r w:rsidR="00F413EF" w:rsidRPr="00C52B5C">
        <w:t xml:space="preserve"> </w:t>
      </w:r>
      <w:r w:rsidRPr="00C52B5C">
        <w:t>Pilots are responsible for flight following with the FAA, ICAO, and/or in accordance with the agency approved procedures.</w:t>
      </w:r>
      <w:r w:rsidR="00F413EF" w:rsidRPr="00C52B5C">
        <w:t xml:space="preserve"> </w:t>
      </w:r>
    </w:p>
    <w:p w14:paraId="6F07BD69" w14:textId="39FB82FD" w:rsidR="00211798" w:rsidRPr="00C52B5C" w:rsidRDefault="00211798" w:rsidP="00770C90">
      <w:r w:rsidRPr="00C52B5C">
        <w:t>B20.7 Smoking (including electronic cigarettes and personal vaporizers) will not be allowed in the aircraft.</w:t>
      </w:r>
    </w:p>
    <w:p w14:paraId="1AEFE878" w14:textId="3CEC23D4" w:rsidR="00211798" w:rsidRPr="00C52B5C" w:rsidRDefault="00211798" w:rsidP="00770C90">
      <w:r w:rsidRPr="00C52B5C">
        <w:t>B20.8 The pilot must remain at the flight controls while any engine is running.</w:t>
      </w:r>
    </w:p>
    <w:p w14:paraId="6232C3EC" w14:textId="7037F47F" w:rsidR="00211798" w:rsidRPr="00C52B5C" w:rsidRDefault="00211798" w:rsidP="00770C90">
      <w:r w:rsidRPr="00C52B5C">
        <w:t>B20.9 Prior to passenger or cargo loading/unloading, all engines must be shut down, and all propellers or engines must have ceased rotation.</w:t>
      </w:r>
    </w:p>
    <w:p w14:paraId="367D4533" w14:textId="19080D77" w:rsidR="00211798" w:rsidRPr="00C52B5C" w:rsidRDefault="00211798" w:rsidP="00770C90">
      <w:r w:rsidRPr="00C52B5C">
        <w:t>B20.10 Crew briefings.</w:t>
      </w:r>
      <w:r w:rsidR="00F413EF" w:rsidRPr="00C52B5C">
        <w:t xml:space="preserve"> </w:t>
      </w:r>
      <w:r w:rsidRPr="00C52B5C">
        <w:t>The Air Attack Pilot, Air Tactical Group Supervisor and ATGS trainee (when onboard) are considered the flight crew.</w:t>
      </w:r>
    </w:p>
    <w:p w14:paraId="7233109C" w14:textId="77777777" w:rsidR="0048334D" w:rsidRPr="00C52B5C" w:rsidRDefault="0048334D" w:rsidP="0048334D">
      <w:r w:rsidRPr="00C52B5C">
        <w:t>B20.9.1 Crew briefing. Pilot and ATGS must complete the Aerial Supervision - Aircraft Mission Checklist for each flight. Each section of the checklist must be completed at or before the implied time indicated on the checklist. A copy of the checklist is required to be in the aircraft on all ATGS missions (preferably a laminated hard copy) and utilized in accordance with the NWCG SAS. See Aircraft Mission Checklist Exhibit 1 in Section C. The aerial supervision mission checklist is attached as an exhibit to this contract and is an appendix in the SAS. Copies of the SAS may be obtained from any interagency fire cache; item NFES 2544.</w:t>
      </w:r>
    </w:p>
    <w:p w14:paraId="43ADF7AB" w14:textId="6CC6D223" w:rsidR="00F71A9C" w:rsidRPr="00C52B5C" w:rsidRDefault="00211798" w:rsidP="0048334D">
      <w:r w:rsidRPr="00C52B5C">
        <w:t>B20.9.2 Pre takeoff briefings. Prior to departure the PIC must ensure the ATGS has given the pilot a mission safety briefing conducted in accordance with the SAS. And, in addition to a passenger briefing, the PIC must brief the flight crew. The briefing must include at least:</w:t>
      </w:r>
    </w:p>
    <w:p w14:paraId="32708E8E" w14:textId="080EABA1" w:rsidR="00211798" w:rsidRPr="00C52B5C" w:rsidRDefault="00211798" w:rsidP="0048334D">
      <w:pPr>
        <w:pStyle w:val="ListParagraph-Dot"/>
      </w:pPr>
      <w:r w:rsidRPr="00C52B5C">
        <w:t>Emergency procedures</w:t>
      </w:r>
    </w:p>
    <w:p w14:paraId="2319A8D1" w14:textId="6F2041EA" w:rsidR="00211798" w:rsidRPr="00C52B5C" w:rsidRDefault="00211798" w:rsidP="0048334D">
      <w:pPr>
        <w:pStyle w:val="ListParagraph-Dot"/>
      </w:pPr>
      <w:r w:rsidRPr="00C52B5C">
        <w:t>Crew Resource Management (CRM) procedures</w:t>
      </w:r>
    </w:p>
    <w:p w14:paraId="2A6E1B7D" w14:textId="15FAE4A4" w:rsidR="00211798" w:rsidRPr="00C52B5C" w:rsidRDefault="00211798" w:rsidP="0048334D">
      <w:pPr>
        <w:pStyle w:val="ListParagraph-Dot"/>
      </w:pPr>
      <w:r w:rsidRPr="00C52B5C">
        <w:t>Fuel on board</w:t>
      </w:r>
    </w:p>
    <w:p w14:paraId="5D2161C6" w14:textId="58E0EB56" w:rsidR="00211798" w:rsidRPr="00C52B5C" w:rsidRDefault="00211798" w:rsidP="0048334D">
      <w:pPr>
        <w:pStyle w:val="ListParagraph-Dot"/>
      </w:pPr>
      <w:r w:rsidRPr="00C52B5C">
        <w:t>Performance considerations including maximum forecast temperature for the day and minimum runway requirements.</w:t>
      </w:r>
    </w:p>
    <w:p w14:paraId="70BBDCBB" w14:textId="178CC79A" w:rsidR="00211798" w:rsidRPr="00C52B5C" w:rsidRDefault="00211798" w:rsidP="0048334D">
      <w:r w:rsidRPr="00C52B5C">
        <w:t>B20.9.3 Enroute briefing. After departure and before entering the Fire Traffic Area (FTA) the PIC must ensure a crew briefing is completed. The briefing will be done in accordance with the SAS and must include at least:</w:t>
      </w:r>
    </w:p>
    <w:p w14:paraId="720FDA28" w14:textId="7BB7ABC8" w:rsidR="00211798" w:rsidRPr="00C52B5C" w:rsidRDefault="00211798" w:rsidP="0048334D">
      <w:pPr>
        <w:pStyle w:val="ListParagraph-Dot"/>
      </w:pPr>
      <w:r w:rsidRPr="00C52B5C">
        <w:t>Communications/radios</w:t>
      </w:r>
    </w:p>
    <w:p w14:paraId="653123D8" w14:textId="1C1113C6" w:rsidR="00211798" w:rsidRPr="00C52B5C" w:rsidRDefault="00211798" w:rsidP="0048334D">
      <w:pPr>
        <w:pStyle w:val="ListParagraph-Dot"/>
      </w:pPr>
      <w:r w:rsidRPr="00C52B5C">
        <w:t>Other aircraft on scene</w:t>
      </w:r>
    </w:p>
    <w:p w14:paraId="2939044A" w14:textId="1B5DE4A2" w:rsidR="00211798" w:rsidRPr="00C52B5C" w:rsidRDefault="00211798" w:rsidP="0048334D">
      <w:pPr>
        <w:pStyle w:val="ListParagraph-Dot"/>
      </w:pPr>
      <w:r w:rsidRPr="00C52B5C">
        <w:t>Level of supervision on scene</w:t>
      </w:r>
    </w:p>
    <w:p w14:paraId="0B66572A" w14:textId="57251455" w:rsidR="00211798" w:rsidRPr="00C52B5C" w:rsidRDefault="00211798" w:rsidP="0048334D">
      <w:pPr>
        <w:pStyle w:val="ListParagraph-Dot"/>
      </w:pPr>
      <w:r w:rsidRPr="00C52B5C">
        <w:t>Alternate airports</w:t>
      </w:r>
    </w:p>
    <w:p w14:paraId="702A9649" w14:textId="454E7B3D" w:rsidR="00211798" w:rsidRPr="00C52B5C" w:rsidRDefault="00211798" w:rsidP="0048334D">
      <w:pPr>
        <w:pStyle w:val="ListParagraph-Dot"/>
      </w:pPr>
      <w:r w:rsidRPr="00C52B5C">
        <w:lastRenderedPageBreak/>
        <w:t>Initial altitude and altimeter setting</w:t>
      </w:r>
    </w:p>
    <w:p w14:paraId="2CD458EB" w14:textId="46BF1C36" w:rsidR="00211798" w:rsidRPr="00C52B5C" w:rsidRDefault="00211798" w:rsidP="0048334D">
      <w:pPr>
        <w:pStyle w:val="ListParagraph-Dot"/>
      </w:pPr>
      <w:r w:rsidRPr="00C52B5C">
        <w:t>Time on scene, based on current fuel available and planned refueling location.</w:t>
      </w:r>
    </w:p>
    <w:p w14:paraId="4F2AC6C6" w14:textId="77777777" w:rsidR="00197AEF" w:rsidRPr="00C52B5C" w:rsidRDefault="00197AEF" w:rsidP="00197AEF">
      <w:r w:rsidRPr="00C52B5C">
        <w:t>B20.10 Airplanes in Alaska may be required to operate from gravel runways. Contractors should not accept orders or dispatches requiring relocation to Alaska if the contractor is not willing to operate from gravel runways.</w:t>
      </w:r>
    </w:p>
    <w:p w14:paraId="27BA9DE8" w14:textId="6E51A0BF" w:rsidR="00EB3335" w:rsidRPr="00C52B5C" w:rsidRDefault="00EB3335" w:rsidP="00AC1216">
      <w:r w:rsidRPr="00C52B5C">
        <w:t>B20.11 Operational Pause</w:t>
      </w:r>
      <w:r w:rsidR="0036506F" w:rsidRPr="00C52B5C">
        <w:t xml:space="preserve">. </w:t>
      </w:r>
      <w:r w:rsidR="00527FAD" w:rsidRPr="00C52B5C">
        <w:t>In the event of credible safety concerns that may pose an immediate or significant risk to personnel, operations, or the public, the Government reserves the right to initiate a full or partial</w:t>
      </w:r>
      <w:r w:rsidR="0028177B" w:rsidRPr="00C52B5C">
        <w:t xml:space="preserve"> pause</w:t>
      </w:r>
      <w:r w:rsidR="00527FAD" w:rsidRPr="00C52B5C">
        <w:t xml:space="preserve"> of contractor operations. The contractor </w:t>
      </w:r>
      <w:r w:rsidR="00AA6B2C" w:rsidRPr="00C52B5C">
        <w:t>will be unavailable and</w:t>
      </w:r>
      <w:r w:rsidR="00527FAD" w:rsidRPr="00C52B5C">
        <w:t xml:space="preserve"> shall comply with all directives and take immediate action to mitigate identified risks.</w:t>
      </w:r>
    </w:p>
    <w:p w14:paraId="2B08E92F" w14:textId="77777777" w:rsidR="00B43024" w:rsidRPr="00C52B5C" w:rsidRDefault="0096278D" w:rsidP="00B43024">
      <w:r w:rsidRPr="00C52B5C">
        <w:t>B20.11.1</w:t>
      </w:r>
      <w:r w:rsidR="00DC3D57" w:rsidRPr="00C52B5C">
        <w:t xml:space="preserve"> </w:t>
      </w:r>
      <w:r w:rsidR="001217D3" w:rsidRPr="00C52B5C">
        <w:t>– Return-to-Work Conditions Following Operational Pause</w:t>
      </w:r>
      <w:r w:rsidR="00D42B0F" w:rsidRPr="00C52B5C">
        <w:t xml:space="preserve">. </w:t>
      </w:r>
      <w:r w:rsidR="00C3138A" w:rsidRPr="00C52B5C">
        <w:t>F</w:t>
      </w:r>
      <w:r w:rsidR="001217D3" w:rsidRPr="00C52B5C">
        <w:t>ollowing</w:t>
      </w:r>
      <w:r w:rsidR="005647D1" w:rsidRPr="00C52B5C">
        <w:t xml:space="preserve"> an operational pause</w:t>
      </w:r>
      <w:r w:rsidR="001217D3" w:rsidRPr="00C52B5C">
        <w:t>,</w:t>
      </w:r>
      <w:r w:rsidR="005647D1" w:rsidRPr="00C52B5C">
        <w:t xml:space="preserve"> the </w:t>
      </w:r>
      <w:r w:rsidR="001217D3" w:rsidRPr="00C52B5C">
        <w:t>Government</w:t>
      </w:r>
      <w:r w:rsidR="005647D1" w:rsidRPr="00C52B5C">
        <w:t xml:space="preserve"> will </w:t>
      </w:r>
      <w:r w:rsidR="00B337CD" w:rsidRPr="00C52B5C">
        <w:t>provide the contractor</w:t>
      </w:r>
      <w:r w:rsidR="001217D3" w:rsidRPr="00C52B5C">
        <w:t xml:space="preserve"> with written notification outlining the </w:t>
      </w:r>
      <w:r w:rsidR="009E6929" w:rsidRPr="00C52B5C">
        <w:t>specific conditions</w:t>
      </w:r>
      <w:r w:rsidR="00B337CD" w:rsidRPr="00C52B5C">
        <w:t xml:space="preserve"> </w:t>
      </w:r>
      <w:r w:rsidR="001217D3" w:rsidRPr="00C52B5C">
        <w:t xml:space="preserve">required </w:t>
      </w:r>
      <w:r w:rsidR="00ED10D1" w:rsidRPr="00C52B5C">
        <w:t xml:space="preserve">for </w:t>
      </w:r>
      <w:r w:rsidR="001217D3" w:rsidRPr="00C52B5C">
        <w:t>resuming</w:t>
      </w:r>
      <w:r w:rsidR="00ED10D1" w:rsidRPr="00C52B5C">
        <w:t xml:space="preserve"> work.</w:t>
      </w:r>
      <w:r w:rsidR="005647D1" w:rsidRPr="00C52B5C">
        <w:t xml:space="preserve"> </w:t>
      </w:r>
      <w:r w:rsidR="001217D3" w:rsidRPr="00C52B5C">
        <w:t>These conditions may include, but are not limited to, corrective actions, safety verifications, documentation of hazard mitigation, and any additional compliance measures deemed necessary</w:t>
      </w:r>
      <w:r w:rsidR="00AC1216" w:rsidRPr="00C52B5C">
        <w:t>.</w:t>
      </w:r>
    </w:p>
    <w:p w14:paraId="351A525B" w14:textId="0B34B68E" w:rsidR="00211798" w:rsidRPr="00C52B5C" w:rsidRDefault="00211798" w:rsidP="00B43024">
      <w:pPr>
        <w:pStyle w:val="Heading2"/>
      </w:pPr>
      <w:bookmarkStart w:id="33" w:name="_Toc226966038"/>
      <w:r w:rsidRPr="00C52B5C">
        <w:t>B21 Security of Aircraft and Equipment</w:t>
      </w:r>
      <w:bookmarkEnd w:id="33"/>
    </w:p>
    <w:p w14:paraId="300EBB5E" w14:textId="48E0501B" w:rsidR="00211798" w:rsidRPr="00C52B5C" w:rsidRDefault="00211798" w:rsidP="00770C90">
      <w:r w:rsidRPr="00C52B5C">
        <w:t xml:space="preserve">B21.1 The Contractor is solely responsible for the security of their contract aircraft, vehicles, and associated equipment. </w:t>
      </w:r>
    </w:p>
    <w:p w14:paraId="4CA8D9BE" w14:textId="77777777" w:rsidR="007F5678" w:rsidRPr="00C52B5C" w:rsidRDefault="007F5678" w:rsidP="007F5678">
      <w:r w:rsidRPr="00C52B5C">
        <w:t>B21.2 Any aircraft used under this contract must be physically secured and disabled via a dual-lock method whenever the aircraft is unattended. Any combination of two different anti-theft devices designed to lock aircraft flight control surfaces when not in use, or designed to secure an aircraft to the ground, is acceptable, provided they are appropriate for the aircraft. Operational environments and personnel safety must be considered when selecting the locking devices and methods to be used.</w:t>
      </w:r>
    </w:p>
    <w:p w14:paraId="525822ED" w14:textId="062AF493" w:rsidR="00211798" w:rsidRPr="00C52B5C" w:rsidRDefault="00211798" w:rsidP="00770C90">
      <w:r w:rsidRPr="00C52B5C">
        <w:t>B21.2.1 Removal and/or disabling of locking devices and methods must be incorporated into preflight checklists to prevent accidental damage to the aircraft.</w:t>
      </w:r>
      <w:r w:rsidR="00F413EF" w:rsidRPr="00C52B5C">
        <w:t xml:space="preserve"> </w:t>
      </w:r>
      <w:r w:rsidRPr="00C52B5C">
        <w:t>The devices must be installed in a manner that precludes their inadvertent interference with in-flight operations.</w:t>
      </w:r>
    </w:p>
    <w:p w14:paraId="24099FF2" w14:textId="77777777" w:rsidR="0031508F" w:rsidRPr="00C52B5C" w:rsidRDefault="0031508F" w:rsidP="0031508F">
      <w:r w:rsidRPr="00C52B5C">
        <w:t xml:space="preserve">B21.2.2 Using other means of securing or disabling an aircraft is acceptable, provided it achieves a level of security equal to or greater than the following example locking devices and methods: </w:t>
      </w:r>
    </w:p>
    <w:p w14:paraId="5D57467C" w14:textId="77777777" w:rsidR="00CB596B" w:rsidRPr="00C52B5C" w:rsidRDefault="00CB596B" w:rsidP="00CB596B">
      <w:pPr>
        <w:pStyle w:val="ListParagraph-Dot"/>
        <w:spacing w:before="0"/>
      </w:pPr>
      <w:r w:rsidRPr="00C52B5C">
        <w:t>Locking hangar door</w:t>
      </w:r>
    </w:p>
    <w:p w14:paraId="7837F83B" w14:textId="77777777" w:rsidR="00CB596B" w:rsidRPr="00C52B5C" w:rsidRDefault="00CB596B" w:rsidP="00CB596B">
      <w:pPr>
        <w:pStyle w:val="ListParagraph-Dot"/>
        <w:spacing w:before="0"/>
      </w:pPr>
      <w:r w:rsidRPr="00C52B5C">
        <w:t>Keyed ignition switch</w:t>
      </w:r>
    </w:p>
    <w:p w14:paraId="163AF2F0" w14:textId="77777777" w:rsidR="00CB596B" w:rsidRPr="00C52B5C" w:rsidRDefault="00CB596B" w:rsidP="00CB596B">
      <w:pPr>
        <w:pStyle w:val="ListParagraph-Dot"/>
        <w:spacing w:before="0"/>
      </w:pPr>
      <w:r w:rsidRPr="00C52B5C">
        <w:t>Keyed starter switch</w:t>
      </w:r>
    </w:p>
    <w:p w14:paraId="6E868C45" w14:textId="77777777" w:rsidR="00CB596B" w:rsidRPr="00C52B5C" w:rsidRDefault="00CB596B" w:rsidP="00CB596B">
      <w:pPr>
        <w:pStyle w:val="ListParagraph-Dot"/>
        <w:spacing w:before="0"/>
      </w:pPr>
      <w:r w:rsidRPr="00C52B5C">
        <w:t>Keyed master power switch</w:t>
      </w:r>
    </w:p>
    <w:p w14:paraId="3AC01DEA" w14:textId="77777777" w:rsidR="00CB596B" w:rsidRPr="00C52B5C" w:rsidRDefault="00CB596B" w:rsidP="00CB596B">
      <w:pPr>
        <w:pStyle w:val="ListParagraph-Dot"/>
        <w:spacing w:before="0"/>
      </w:pPr>
      <w:r w:rsidRPr="00C52B5C">
        <w:t>Hidden battery cutoff switches</w:t>
      </w:r>
    </w:p>
    <w:p w14:paraId="774874BE" w14:textId="77777777" w:rsidR="00CB596B" w:rsidRPr="00C52B5C" w:rsidRDefault="00CB596B" w:rsidP="00CB596B">
      <w:pPr>
        <w:pStyle w:val="ListParagraph-Dot"/>
        <w:spacing w:before="0"/>
      </w:pPr>
      <w:r w:rsidRPr="00C52B5C">
        <w:t>Throttle/power lever lock</w:t>
      </w:r>
    </w:p>
    <w:p w14:paraId="31B39BF4" w14:textId="77777777" w:rsidR="00CB596B" w:rsidRPr="00C52B5C" w:rsidRDefault="00CB596B" w:rsidP="00CB596B">
      <w:pPr>
        <w:pStyle w:val="ListParagraph-Dot"/>
        <w:spacing w:before="0"/>
      </w:pPr>
      <w:r w:rsidRPr="00C52B5C">
        <w:t>Mixture/fuel lever lock</w:t>
      </w:r>
    </w:p>
    <w:p w14:paraId="5272AE17" w14:textId="77777777" w:rsidR="00CB596B" w:rsidRPr="00C52B5C" w:rsidRDefault="00CB596B" w:rsidP="00CB596B">
      <w:pPr>
        <w:pStyle w:val="ListParagraph-Dot"/>
        <w:spacing w:before="0"/>
      </w:pPr>
      <w:r w:rsidRPr="00C52B5C">
        <w:t>Locking fuel cutoff</w:t>
      </w:r>
    </w:p>
    <w:p w14:paraId="148D8904" w14:textId="77777777" w:rsidR="00CB596B" w:rsidRPr="00C52B5C" w:rsidRDefault="00CB596B" w:rsidP="00CB596B">
      <w:pPr>
        <w:pStyle w:val="ListParagraph-Dot"/>
        <w:spacing w:before="0"/>
      </w:pPr>
      <w:r w:rsidRPr="00C52B5C">
        <w:t>Locking tie-down cable</w:t>
      </w:r>
    </w:p>
    <w:p w14:paraId="14CE1E12" w14:textId="77777777" w:rsidR="00CB596B" w:rsidRPr="00C52B5C" w:rsidRDefault="00CB596B" w:rsidP="00CB596B">
      <w:pPr>
        <w:pStyle w:val="ListParagraph-Dot"/>
        <w:spacing w:before="0"/>
      </w:pPr>
      <w:r w:rsidRPr="00C52B5C">
        <w:t>Locking control surface “gust-lock”</w:t>
      </w:r>
    </w:p>
    <w:p w14:paraId="4264542F" w14:textId="77777777" w:rsidR="00CB596B" w:rsidRPr="00C52B5C" w:rsidRDefault="00CB596B" w:rsidP="00CB596B">
      <w:pPr>
        <w:pStyle w:val="ListParagraph-Dot"/>
        <w:spacing w:before="0"/>
      </w:pPr>
      <w:r w:rsidRPr="00C52B5C">
        <w:t>Propeller lock</w:t>
      </w:r>
    </w:p>
    <w:p w14:paraId="1DFE5908" w14:textId="77777777" w:rsidR="00CB596B" w:rsidRPr="00C52B5C" w:rsidRDefault="00CB596B" w:rsidP="00CB596B">
      <w:pPr>
        <w:pStyle w:val="ListParagraph-Dot"/>
        <w:spacing w:before="0"/>
      </w:pPr>
      <w:r w:rsidRPr="00C52B5C">
        <w:t>Propeller chain lock</w:t>
      </w:r>
    </w:p>
    <w:p w14:paraId="41AA4619" w14:textId="77777777" w:rsidR="00CB596B" w:rsidRPr="00C52B5C" w:rsidRDefault="00CB596B" w:rsidP="00CB596B">
      <w:pPr>
        <w:pStyle w:val="ListParagraph-Dot"/>
        <w:spacing w:before="0"/>
      </w:pPr>
      <w:r w:rsidRPr="00C52B5C">
        <w:t>Propeller cable lock</w:t>
      </w:r>
    </w:p>
    <w:p w14:paraId="3C4FFDC8" w14:textId="77777777" w:rsidR="00CB596B" w:rsidRPr="00C52B5C" w:rsidRDefault="00CB596B" w:rsidP="00CB596B">
      <w:pPr>
        <w:pStyle w:val="ListParagraph-Dot"/>
        <w:spacing w:before="0"/>
      </w:pPr>
      <w:r w:rsidRPr="00C52B5C">
        <w:lastRenderedPageBreak/>
        <w:t>Locking wheel lock or chock</w:t>
      </w:r>
    </w:p>
    <w:p w14:paraId="63C7AD2F" w14:textId="77777777" w:rsidR="00CB596B" w:rsidRPr="00C52B5C" w:rsidRDefault="00CB596B" w:rsidP="00CB596B">
      <w:pPr>
        <w:pStyle w:val="ListParagraph-Dot"/>
        <w:spacing w:before="0"/>
      </w:pPr>
      <w:r w:rsidRPr="00C52B5C">
        <w:t>Locking “club-type” devices for control yoke</w:t>
      </w:r>
    </w:p>
    <w:p w14:paraId="7E4BC182" w14:textId="77777777" w:rsidR="00CB596B" w:rsidRPr="00C52B5C" w:rsidRDefault="00CB596B" w:rsidP="00CB596B">
      <w:r w:rsidRPr="00C52B5C">
        <w:t>The following locking devices and security methods do not satisfy the physical security requirements:</w:t>
      </w:r>
    </w:p>
    <w:p w14:paraId="3B4B8579" w14:textId="77777777" w:rsidR="00CB596B" w:rsidRPr="00C52B5C" w:rsidRDefault="00CB596B" w:rsidP="00CB596B">
      <w:pPr>
        <w:pStyle w:val="ListParagraph-Dot"/>
      </w:pPr>
      <w:r w:rsidRPr="00C52B5C">
        <w:t>Locking aircraft doors</w:t>
      </w:r>
    </w:p>
    <w:p w14:paraId="5B4C4680" w14:textId="77777777" w:rsidR="00CB596B" w:rsidRPr="00C52B5C" w:rsidRDefault="00CB596B" w:rsidP="00CB596B">
      <w:pPr>
        <w:pStyle w:val="ListParagraph-Dot"/>
      </w:pPr>
      <w:r w:rsidRPr="00C52B5C">
        <w:t>Fenced or gated parking area</w:t>
      </w:r>
    </w:p>
    <w:p w14:paraId="0EF19AC1" w14:textId="03576596" w:rsidR="00211798" w:rsidRPr="00C52B5C" w:rsidRDefault="00211798" w:rsidP="00C52B5C">
      <w:pPr>
        <w:pStyle w:val="Heading2"/>
        <w:spacing w:before="0" w:after="0"/>
      </w:pPr>
      <w:bookmarkStart w:id="34" w:name="_Toc226966039"/>
      <w:r w:rsidRPr="00C52B5C">
        <w:t xml:space="preserve">B22 </w:t>
      </w:r>
      <w:r w:rsidR="00B572DF" w:rsidRPr="00C52B5C">
        <w:t>Personnel Protective Equipment (</w:t>
      </w:r>
      <w:r w:rsidRPr="00C52B5C">
        <w:t>PPE</w:t>
      </w:r>
      <w:r w:rsidR="00B572DF" w:rsidRPr="00C52B5C">
        <w:t>)</w:t>
      </w:r>
      <w:r w:rsidRPr="00C52B5C">
        <w:t xml:space="preserve"> for Flight Operations</w:t>
      </w:r>
      <w:bookmarkEnd w:id="34"/>
    </w:p>
    <w:p w14:paraId="25E72F0C" w14:textId="1CB62E66" w:rsidR="00211798" w:rsidRPr="00C52B5C" w:rsidRDefault="00211798" w:rsidP="00770C90">
      <w:r w:rsidRPr="00C52B5C">
        <w:t xml:space="preserve">B22.1 The Contractor must provide and require personnel to wear PPE in accordance with the Interagency Aviation Life Support Equipment (ALSE) Guide/Handbook, Chapter 2 Personal Protective Equipment. </w:t>
      </w:r>
    </w:p>
    <w:p w14:paraId="785B7DE1" w14:textId="77195CF3" w:rsidR="002F1C21" w:rsidRPr="00C52B5C" w:rsidRDefault="00BA5806" w:rsidP="00770C90">
      <w:r w:rsidRPr="00C52B5C">
        <w:t xml:space="preserve">B22.2 </w:t>
      </w:r>
      <w:r w:rsidR="002F1C21" w:rsidRPr="00C52B5C">
        <w:t xml:space="preserve">The DOI/USFS ALSE Guide/Handbook can be located </w:t>
      </w:r>
      <w:hyperlink r:id="rId28" w:history="1">
        <w:r w:rsidR="002F1C21" w:rsidRPr="00C52B5C">
          <w:rPr>
            <w:rStyle w:val="Hyperlink"/>
          </w:rPr>
          <w:t xml:space="preserve">here </w:t>
        </w:r>
      </w:hyperlink>
      <w:r w:rsidR="002F1C21" w:rsidRPr="00C52B5C">
        <w:t xml:space="preserve">and the Aviation Helmet Standard, along with the list of approved helmets and associated certificates of compliance, are available on the </w:t>
      </w:r>
      <w:r w:rsidR="00544CE5">
        <w:t>AOM</w:t>
      </w:r>
      <w:r w:rsidR="002F1C21" w:rsidRPr="00C52B5C">
        <w:t xml:space="preserve"> website at: </w:t>
      </w:r>
      <w:hyperlink r:id="rId29" w:history="1">
        <w:r w:rsidR="002F1C21" w:rsidRPr="00C52B5C">
          <w:rPr>
            <w:rStyle w:val="Hyperlink"/>
          </w:rPr>
          <w:t>https://www.doi.gov/aviation/safety/helmet</w:t>
        </w:r>
      </w:hyperlink>
      <w:r w:rsidR="002F1C21" w:rsidRPr="00C52B5C">
        <w:t xml:space="preserve">. </w:t>
      </w:r>
    </w:p>
    <w:p w14:paraId="1DEEB66E" w14:textId="4C8FD6F4" w:rsidR="00211798" w:rsidRPr="00C52B5C" w:rsidRDefault="00211798" w:rsidP="00770C90">
      <w:pPr>
        <w:pStyle w:val="Heading2"/>
        <w:spacing w:before="0" w:after="0"/>
        <w:jc w:val="both"/>
        <w:rPr>
          <w:rFonts w:eastAsia="Times New Roman" w:cs="Times New Roman"/>
          <w:bCs/>
          <w:color w:val="000000" w:themeColor="text1"/>
          <w:szCs w:val="20"/>
        </w:rPr>
      </w:pPr>
      <w:bookmarkStart w:id="35" w:name="_Toc226966040"/>
      <w:r w:rsidRPr="00C52B5C">
        <w:t>B23 Reserved</w:t>
      </w:r>
      <w:bookmarkEnd w:id="35"/>
    </w:p>
    <w:p w14:paraId="38824507" w14:textId="2FBF49B2" w:rsidR="00211798" w:rsidRPr="00C52B5C" w:rsidRDefault="00211798" w:rsidP="00770C90">
      <w:pPr>
        <w:pStyle w:val="Heading2"/>
      </w:pPr>
      <w:bookmarkStart w:id="36" w:name="_Toc226966041"/>
      <w:r w:rsidRPr="00C52B5C">
        <w:t>B24 Transportation of Hazardous Materials</w:t>
      </w:r>
      <w:bookmarkEnd w:id="36"/>
      <w:r w:rsidRPr="00C52B5C">
        <w:t xml:space="preserve"> </w:t>
      </w:r>
    </w:p>
    <w:p w14:paraId="01A2A906" w14:textId="3DC1C26F" w:rsidR="00211798" w:rsidRPr="00C52B5C" w:rsidRDefault="00211798" w:rsidP="00770C90">
      <w:r w:rsidRPr="00C52B5C">
        <w:t>B24.1 Regardless of any FAA Air Carrier Operations Manual declaration of Will or Will Not Carry, the Contractor may be required to transport hazardous materials.</w:t>
      </w:r>
      <w:r w:rsidR="00F413EF" w:rsidRPr="00C52B5C">
        <w:t xml:space="preserve"> </w:t>
      </w:r>
      <w:r w:rsidRPr="00C52B5C">
        <w:t>Such transportation must be in accordance with 49 CFR, Department of Transportation Special Permit DOT-SP 9198, and the NWCG Standards for Aviation Transport of Hazardous Materials.</w:t>
      </w:r>
      <w:r w:rsidR="00F413EF" w:rsidRPr="00C52B5C">
        <w:t xml:space="preserve"> </w:t>
      </w:r>
    </w:p>
    <w:p w14:paraId="2E3B42C3" w14:textId="55902F13" w:rsidR="00211798" w:rsidRPr="00C52B5C" w:rsidRDefault="00211798" w:rsidP="00770C90">
      <w:pPr>
        <w:spacing w:before="0" w:after="0"/>
        <w:rPr>
          <w:rFonts w:eastAsia="Times New Roman"/>
          <w:color w:val="0000FF"/>
          <w:szCs w:val="20"/>
          <w:u w:val="single"/>
        </w:rPr>
      </w:pPr>
      <w:r w:rsidRPr="00C52B5C">
        <w:t>B24.2 A copy of the current Department of Transportation (DOT) Special Permit, DOI Grantee Status Letter, NWCG Standards, and DOT Emergency Response Guidebook must be carried aboard each aircraft transporting hazardous materials.</w:t>
      </w:r>
      <w:r w:rsidR="00F413EF" w:rsidRPr="00C52B5C">
        <w:t xml:space="preserve"> </w:t>
      </w:r>
      <w:r w:rsidR="193CE4E1" w:rsidRPr="00C52B5C">
        <w:rPr>
          <w:rFonts w:eastAsia="Times New Roman"/>
          <w:szCs w:val="20"/>
        </w:rPr>
        <w:t xml:space="preserve">All documents are available online at  </w:t>
      </w:r>
      <w:hyperlink r:id="rId30" w:history="1">
        <w:r w:rsidR="193CE4E1" w:rsidRPr="00C52B5C">
          <w:rPr>
            <w:rStyle w:val="Hyperlink"/>
            <w:rFonts w:eastAsia="Times New Roman"/>
            <w:color w:val="0000FF"/>
            <w:szCs w:val="20"/>
          </w:rPr>
          <w:t>www.doi.gov/aviation/library/guides</w:t>
        </w:r>
      </w:hyperlink>
      <w:r w:rsidR="193CE4E1" w:rsidRPr="00C52B5C">
        <w:rPr>
          <w:rFonts w:eastAsia="Times New Roman"/>
          <w:color w:val="0000FF"/>
          <w:szCs w:val="20"/>
          <w:u w:val="single"/>
        </w:rPr>
        <w:t>.</w:t>
      </w:r>
    </w:p>
    <w:p w14:paraId="74505176" w14:textId="0F4DD275" w:rsidR="00211798" w:rsidRPr="00C52B5C" w:rsidRDefault="00211798" w:rsidP="00770C90">
      <w:r w:rsidRPr="00C52B5C">
        <w:t>B24.3 The Contractor must ensure that each employee who may perform a function subject to this DOT Special Permit has completed the Interagency Aviation Training (IAT) Training Module A-110, Aviation Transportation of Hazardous Materials, within the previous 3 years.</w:t>
      </w:r>
      <w:r w:rsidR="00F413EF" w:rsidRPr="00C52B5C">
        <w:t xml:space="preserve"> </w:t>
      </w:r>
      <w:r w:rsidRPr="00C52B5C">
        <w:t>The training can be completed online at</w:t>
      </w:r>
      <w:r w:rsidR="00790689" w:rsidRPr="00C52B5C">
        <w:t xml:space="preserve"> </w:t>
      </w:r>
      <w:hyperlink r:id="rId31" w:history="1">
        <w:r w:rsidR="00790689" w:rsidRPr="00C52B5C">
          <w:rPr>
            <w:rStyle w:val="Hyperlink"/>
          </w:rPr>
          <w:t>https://www.iat.gov/</w:t>
        </w:r>
      </w:hyperlink>
      <w:r w:rsidRPr="00C52B5C">
        <w:t>.</w:t>
      </w:r>
      <w:r w:rsidR="00F413EF" w:rsidRPr="00C52B5C">
        <w:t xml:space="preserve"> </w:t>
      </w:r>
      <w:r w:rsidRPr="00C52B5C">
        <w:t>The Contractor must document this training in the employee’s records and make it available to the Government when requested.</w:t>
      </w:r>
    </w:p>
    <w:p w14:paraId="2B2F723E" w14:textId="385CA30E" w:rsidR="00211798" w:rsidRPr="00C52B5C" w:rsidRDefault="00211798" w:rsidP="00C52B5C">
      <w:pPr>
        <w:pStyle w:val="Heading2"/>
        <w:spacing w:before="0" w:after="0"/>
      </w:pPr>
      <w:bookmarkStart w:id="37" w:name="_Toc226966042"/>
      <w:r w:rsidRPr="00C52B5C">
        <w:t>B25 Fuel and Servicing Requirements</w:t>
      </w:r>
      <w:bookmarkEnd w:id="37"/>
    </w:p>
    <w:p w14:paraId="35D1DB06" w14:textId="7A498469" w:rsidR="00211798" w:rsidRPr="00C52B5C" w:rsidRDefault="00211798" w:rsidP="00770C90">
      <w:r w:rsidRPr="00C52B5C">
        <w:t>B25.1 General</w:t>
      </w:r>
    </w:p>
    <w:p w14:paraId="0C4B83A9" w14:textId="3D927234" w:rsidR="00211798" w:rsidRPr="00C52B5C" w:rsidRDefault="00211798" w:rsidP="00C52B5C">
      <w:pPr>
        <w:spacing w:before="0" w:after="0"/>
      </w:pPr>
      <w:r w:rsidRPr="00C52B5C">
        <w:t>B25.1.1 The Contractor must supply all fuel and lubricating oils required to operate all equipment during the contract period. For operations in Alaska, Government fuel is provided. However, the contractor must be capable of purchasing fuel and understand that the Government will reimburse the contractor for the fuel purchased as provided under additional pay items</w:t>
      </w:r>
      <w:r w:rsidR="07CAFB44" w:rsidRPr="00C52B5C">
        <w:t xml:space="preserve"> in Section C</w:t>
      </w:r>
      <w:r w:rsidRPr="00C52B5C">
        <w:t>.</w:t>
      </w:r>
      <w:r w:rsidR="00F413EF" w:rsidRPr="00C52B5C">
        <w:t xml:space="preserve"> </w:t>
      </w:r>
      <w:r w:rsidR="1768F115" w:rsidRPr="00C52B5C">
        <w:t>The contractor will be responsible for assuring fuel quality when procuring fuel from commercial sources.</w:t>
      </w:r>
    </w:p>
    <w:p w14:paraId="402E2DD5" w14:textId="6E91FCC6" w:rsidR="00211798" w:rsidRPr="00C52B5C" w:rsidRDefault="00211798" w:rsidP="00770C90">
      <w:r w:rsidRPr="00C52B5C">
        <w:t>B25.1.1.1 Government Furnished Fuel – When Operating in Alaska</w:t>
      </w:r>
    </w:p>
    <w:p w14:paraId="2CA9CC2F" w14:textId="7A615A18" w:rsidR="00211798" w:rsidRPr="00C52B5C" w:rsidRDefault="00211798" w:rsidP="00770C90">
      <w:r w:rsidRPr="00C52B5C">
        <w:t>B25.1.1.2 Grades of Government-furnished fuel vary from location to location, and the Contractor shall use the grade available.</w:t>
      </w:r>
    </w:p>
    <w:p w14:paraId="02D3695A" w14:textId="6ED25F34" w:rsidR="00211798" w:rsidRPr="00C52B5C" w:rsidRDefault="00211798" w:rsidP="00770C90">
      <w:r w:rsidRPr="00C52B5C">
        <w:t>B25.1.1.3 The appropriate type of fuel (Avgas or Jet fuel), in one of the following grades, will be available at each location:</w:t>
      </w:r>
    </w:p>
    <w:tbl>
      <w:tblPr>
        <w:tblStyle w:val="TableGrid"/>
        <w:tblW w:w="0" w:type="auto"/>
        <w:tblLook w:val="04A0" w:firstRow="1" w:lastRow="0" w:firstColumn="1" w:lastColumn="0" w:noHBand="0" w:noVBand="1"/>
      </w:tblPr>
      <w:tblGrid>
        <w:gridCol w:w="905"/>
        <w:gridCol w:w="2250"/>
      </w:tblGrid>
      <w:tr w:rsidR="004B299A" w:rsidRPr="00C52B5C" w14:paraId="127BF709" w14:textId="77777777" w:rsidTr="004B299A">
        <w:tc>
          <w:tcPr>
            <w:tcW w:w="895" w:type="dxa"/>
            <w:shd w:val="clear" w:color="auto" w:fill="F2F2F2" w:themeFill="background1" w:themeFillShade="F2"/>
          </w:tcPr>
          <w:p w14:paraId="7DC690DB" w14:textId="16B4CC2A" w:rsidR="004B299A" w:rsidRPr="00C52B5C" w:rsidRDefault="004B299A" w:rsidP="00770C90">
            <w:pPr>
              <w:spacing w:before="0" w:after="0"/>
            </w:pPr>
            <w:r w:rsidRPr="00C52B5C">
              <w:lastRenderedPageBreak/>
              <w:t>AVGAS</w:t>
            </w:r>
          </w:p>
        </w:tc>
        <w:tc>
          <w:tcPr>
            <w:tcW w:w="2250" w:type="dxa"/>
            <w:shd w:val="clear" w:color="auto" w:fill="F2F2F2" w:themeFill="background1" w:themeFillShade="F2"/>
          </w:tcPr>
          <w:p w14:paraId="45B02B5A" w14:textId="130E9F57" w:rsidR="004B299A" w:rsidRPr="00C52B5C" w:rsidRDefault="004B299A" w:rsidP="00770C90">
            <w:pPr>
              <w:spacing w:before="0" w:after="0"/>
            </w:pPr>
            <w:r w:rsidRPr="00C52B5C">
              <w:t>JET FUEL</w:t>
            </w:r>
          </w:p>
        </w:tc>
      </w:tr>
      <w:tr w:rsidR="004B299A" w:rsidRPr="00C52B5C" w14:paraId="184D5356" w14:textId="77777777" w:rsidTr="004B299A">
        <w:tc>
          <w:tcPr>
            <w:tcW w:w="895" w:type="dxa"/>
          </w:tcPr>
          <w:p w14:paraId="375C232E" w14:textId="77777777" w:rsidR="004B299A" w:rsidRPr="00C52B5C" w:rsidRDefault="004B299A" w:rsidP="00770C90">
            <w:pPr>
              <w:spacing w:before="0" w:after="0"/>
            </w:pPr>
            <w:r w:rsidRPr="00C52B5C">
              <w:t>100</w:t>
            </w:r>
          </w:p>
          <w:p w14:paraId="38C0D7DB" w14:textId="3D322CE5" w:rsidR="004B299A" w:rsidRPr="00C52B5C" w:rsidRDefault="004B299A" w:rsidP="00770C90">
            <w:pPr>
              <w:spacing w:before="0" w:after="0"/>
            </w:pPr>
            <w:r w:rsidRPr="00C52B5C">
              <w:t>100LL</w:t>
            </w:r>
          </w:p>
        </w:tc>
        <w:tc>
          <w:tcPr>
            <w:tcW w:w="2250" w:type="dxa"/>
          </w:tcPr>
          <w:p w14:paraId="08EE8510" w14:textId="77777777" w:rsidR="004B299A" w:rsidRPr="00C52B5C" w:rsidRDefault="004B299A" w:rsidP="00770C90">
            <w:pPr>
              <w:spacing w:before="0" w:after="0"/>
            </w:pPr>
            <w:r w:rsidRPr="00C52B5C">
              <w:t>Jet A</w:t>
            </w:r>
          </w:p>
          <w:p w14:paraId="0BB6C5B2" w14:textId="77777777" w:rsidR="00C9770F" w:rsidRPr="00C52B5C" w:rsidRDefault="00C9770F" w:rsidP="00770C90">
            <w:pPr>
              <w:spacing w:before="0" w:after="0"/>
            </w:pPr>
            <w:r w:rsidRPr="00C52B5C">
              <w:t>Jet-A 50</w:t>
            </w:r>
          </w:p>
          <w:p w14:paraId="26E5A2C6" w14:textId="77777777" w:rsidR="00C9770F" w:rsidRPr="00C52B5C" w:rsidRDefault="00C9770F" w:rsidP="00770C90">
            <w:pPr>
              <w:spacing w:before="0" w:after="0"/>
            </w:pPr>
            <w:r w:rsidRPr="00C52B5C">
              <w:t>Jet B</w:t>
            </w:r>
          </w:p>
          <w:p w14:paraId="5925C041" w14:textId="417194CE" w:rsidR="00C9770F" w:rsidRPr="00C52B5C" w:rsidRDefault="00C9770F" w:rsidP="00770C90">
            <w:pPr>
              <w:spacing w:before="0" w:after="0"/>
            </w:pPr>
            <w:r w:rsidRPr="00C52B5C">
              <w:t>JP-4, JP-5, or JP-8</w:t>
            </w:r>
          </w:p>
        </w:tc>
      </w:tr>
    </w:tbl>
    <w:p w14:paraId="2098DF4F" w14:textId="595393E5" w:rsidR="00211798" w:rsidRPr="00C52B5C" w:rsidRDefault="00211798" w:rsidP="00770C90">
      <w:r w:rsidRPr="00C52B5C">
        <w:t>B25.1.2 All fuel must be commercial (or military) grade aviation fuel approved for use by the airframe and engine manufacturer.</w:t>
      </w:r>
      <w:r w:rsidR="00F413EF" w:rsidRPr="00C52B5C">
        <w:t xml:space="preserve"> </w:t>
      </w:r>
      <w:r w:rsidRPr="00C52B5C">
        <w:t>Only fuels meeting American Society for Testing and Material (ASTM) or Military Detail (MIL-DTL) specifications are authorized for use.</w:t>
      </w:r>
      <w:r w:rsidR="00F413EF" w:rsidRPr="00C52B5C">
        <w:t xml:space="preserve"> </w:t>
      </w:r>
      <w:r w:rsidRPr="00C52B5C">
        <w:t>ASTM D-1655 (Jet A, A-1, or B), MIL-DTL-83133 (JP-8).</w:t>
      </w:r>
    </w:p>
    <w:p w14:paraId="6E575B2E" w14:textId="5B40C2E1" w:rsidR="00211798" w:rsidRPr="00C52B5C" w:rsidRDefault="00211798" w:rsidP="00770C90">
      <w:r w:rsidRPr="00C52B5C">
        <w:t>B25.1.3 Contractors must ensure that fuel obtained from distributors or fixed-base operators (FBO) meets the specifications of B25.1.2 and the aircraft is serviced with the proper type of fuel.</w:t>
      </w:r>
      <w:r w:rsidR="00F413EF" w:rsidRPr="00C52B5C">
        <w:t xml:space="preserve"> </w:t>
      </w:r>
      <w:r w:rsidRPr="00C52B5C">
        <w:t>The Contractor must retain fuel delivery records throughout the contract period.</w:t>
      </w:r>
    </w:p>
    <w:p w14:paraId="681EAB2C" w14:textId="183DA5EA" w:rsidR="00211798" w:rsidRPr="00C52B5C" w:rsidRDefault="00211798" w:rsidP="00770C90">
      <w:r w:rsidRPr="00C52B5C">
        <w:t>B25.2 Fueling Operations.</w:t>
      </w:r>
      <w:r w:rsidR="00F413EF" w:rsidRPr="00C52B5C">
        <w:t xml:space="preserve"> </w:t>
      </w:r>
    </w:p>
    <w:p w14:paraId="51FEAAA7" w14:textId="4A53CF5A" w:rsidR="00211798" w:rsidRPr="00C52B5C" w:rsidRDefault="00211798" w:rsidP="00770C90">
      <w:r w:rsidRPr="00C52B5C">
        <w:t>B25.2.1 Aircraft must not be refueled while any engine is running.</w:t>
      </w:r>
    </w:p>
    <w:p w14:paraId="53F3CBBD" w14:textId="7CB2EC5C" w:rsidR="00211798" w:rsidRPr="00C52B5C" w:rsidRDefault="00211798" w:rsidP="00770C90">
      <w:r w:rsidRPr="00C52B5C">
        <w:t>B25.2.2 The NFPA 407: Standard for Aircraft Fuel Servicing handbook must be used as a guide.</w:t>
      </w:r>
      <w:r w:rsidR="00F413EF" w:rsidRPr="00C52B5C">
        <w:t xml:space="preserve"> </w:t>
      </w:r>
      <w:r w:rsidRPr="00C52B5C">
        <w:t>Copies of NFPA 407 can be obtained from the NFPA, www.nfpa.org.</w:t>
      </w:r>
    </w:p>
    <w:p w14:paraId="745EC2B8" w14:textId="57F9A341" w:rsidR="00211798" w:rsidRPr="00C52B5C" w:rsidRDefault="00211798" w:rsidP="00770C90">
      <w:r w:rsidRPr="00C52B5C">
        <w:t>B25.2.3 Government personnel are not allowed in the safety zone during aircraft fueling operations.</w:t>
      </w:r>
      <w:r w:rsidR="00F413EF" w:rsidRPr="00C52B5C">
        <w:t xml:space="preserve"> </w:t>
      </w:r>
      <w:r w:rsidRPr="00C52B5C">
        <w:t>The safety zone is defined as within 50 feet of the aircraft refueling receptacle.</w:t>
      </w:r>
    </w:p>
    <w:p w14:paraId="3AC9CA2B" w14:textId="18AD92CA" w:rsidR="64B2B9BA" w:rsidRPr="00C52B5C" w:rsidRDefault="00211798" w:rsidP="00C52B5C">
      <w:pPr>
        <w:spacing w:before="0" w:after="0"/>
      </w:pPr>
      <w:r w:rsidRPr="00C52B5C">
        <w:t>B25.2.4</w:t>
      </w:r>
      <w:r w:rsidR="0C5EFDF2" w:rsidRPr="00C52B5C">
        <w:t xml:space="preserve"> </w:t>
      </w:r>
      <w:r w:rsidR="0896B767" w:rsidRPr="00C52B5C">
        <w:t xml:space="preserve"> Government personnel will not be involved with refueling of the contract aircraft, unless specifically trained/approved (Alaska operations only) or the pilot has determined that it is an absolute necessity due to an emergency situation.</w:t>
      </w:r>
      <w:r w:rsidR="0896B767" w:rsidRPr="00C52B5C">
        <w:rPr>
          <w:rFonts w:ascii="Calibri" w:eastAsia="Calibri" w:hAnsi="Calibri" w:cs="Calibri"/>
          <w:sz w:val="22"/>
          <w:szCs w:val="22"/>
        </w:rPr>
        <w:t xml:space="preserve">  </w:t>
      </w:r>
      <w:r w:rsidR="0896B767" w:rsidRPr="00C52B5C">
        <w:t>Such emergencies must be documented by the pilot using the SAFECOM system.</w:t>
      </w:r>
    </w:p>
    <w:p w14:paraId="6311C3AE" w14:textId="54626CA6" w:rsidR="00211798" w:rsidRPr="00C52B5C" w:rsidRDefault="00211798" w:rsidP="00770C90">
      <w:r w:rsidRPr="00C52B5C">
        <w:t>B25.2.5 Smoking (to include electronic cigarettes</w:t>
      </w:r>
      <w:r w:rsidR="393596E3" w:rsidRPr="00C52B5C">
        <w:t>/personal vaporizers</w:t>
      </w:r>
      <w:r w:rsidRPr="00C52B5C">
        <w:t>) is prohibited within 50 feet of the aircraft and fuel servicing facilities/vehicles.</w:t>
      </w:r>
    </w:p>
    <w:p w14:paraId="270CC190" w14:textId="3388AEEC" w:rsidR="00211798" w:rsidRPr="00C52B5C" w:rsidRDefault="00211798" w:rsidP="00770C90">
      <w:r w:rsidRPr="00C52B5C">
        <w:t>B25.2.6 Cell phone use is prohibited within 50 feet of the aircraft and fuel servicing facility/vehicle during fueling operations.</w:t>
      </w:r>
    </w:p>
    <w:p w14:paraId="126E06B4" w14:textId="77777777" w:rsidR="00C9770F" w:rsidRPr="00C52B5C" w:rsidRDefault="00211798" w:rsidP="00770C90">
      <w:r w:rsidRPr="00C52B5C">
        <w:t>B25.2.7 A contract pilot must be present during all fueling operations.</w:t>
      </w:r>
    </w:p>
    <w:p w14:paraId="4F75E12B" w14:textId="77777777" w:rsidR="000B2C44" w:rsidRPr="00C52B5C" w:rsidRDefault="775C5938" w:rsidP="000B2C44">
      <w:pPr>
        <w:rPr>
          <w:rFonts w:eastAsia="Times New Roman"/>
          <w:b/>
          <w:caps/>
          <w:szCs w:val="20"/>
        </w:rPr>
      </w:pPr>
      <w:r w:rsidRPr="00C52B5C">
        <w:rPr>
          <w:rFonts w:eastAsia="Times New Roman"/>
          <w:szCs w:val="20"/>
        </w:rPr>
        <w:t xml:space="preserve">B25.4 See Exhibit 13, Alaska </w:t>
      </w:r>
      <w:r w:rsidRPr="00C52B5C">
        <w:t>Supplement</w:t>
      </w:r>
    </w:p>
    <w:p w14:paraId="55DBD15F" w14:textId="5EF3F11D" w:rsidR="00211798" w:rsidRPr="00C52B5C" w:rsidRDefault="00211798" w:rsidP="000B2C44">
      <w:pPr>
        <w:pStyle w:val="Heading1"/>
      </w:pPr>
      <w:bookmarkStart w:id="38" w:name="_Toc226966043"/>
      <w:r w:rsidRPr="00C52B5C">
        <w:t>AIRCRAFT MAINTENANCE REQUIREMENTS</w:t>
      </w:r>
      <w:bookmarkEnd w:id="38"/>
    </w:p>
    <w:p w14:paraId="1A72ACDF" w14:textId="6D02E3B6" w:rsidR="00211798" w:rsidRPr="00C52B5C" w:rsidRDefault="00211798" w:rsidP="00770C90">
      <w:pPr>
        <w:pStyle w:val="Heading2"/>
      </w:pPr>
      <w:bookmarkStart w:id="39" w:name="_Toc226966044"/>
      <w:r w:rsidRPr="00C52B5C">
        <w:t>B26 General - Maintenance</w:t>
      </w:r>
      <w:bookmarkEnd w:id="39"/>
    </w:p>
    <w:p w14:paraId="159B709A" w14:textId="2AE5F8A4" w:rsidR="00211798" w:rsidRPr="00C52B5C" w:rsidRDefault="00211798" w:rsidP="00770C90">
      <w:r w:rsidRPr="00C52B5C">
        <w:t>B26.1 The Contractor must ensure that the aircraft and all required equipment are operated and maintained in accordance with the Original Equipment Manufacturers (OEM) or approved STC holder’s current instructions including airframe, engine, appliances, emergency equipment, and all instructions for continued airworthiness (ICA’s).</w:t>
      </w:r>
      <w:r w:rsidR="00F413EF" w:rsidRPr="00C52B5C">
        <w:t xml:space="preserve"> </w:t>
      </w:r>
    </w:p>
    <w:p w14:paraId="52E236B8" w14:textId="59A168EA" w:rsidR="000B3F8D" w:rsidRPr="00C52B5C" w:rsidRDefault="000B3F8D" w:rsidP="006B5FE9">
      <w:pPr>
        <w:rPr>
          <w:rFonts w:eastAsia="Times New Roman"/>
        </w:rPr>
      </w:pPr>
      <w:r w:rsidRPr="00C52B5C">
        <w:t>B26.1.1 The contractor must obtain an inspection program or supplement from the OEM/TC holder for the aerial supervision missions described in Section B1. T</w:t>
      </w:r>
      <w:r w:rsidRPr="00C52B5C">
        <w:rPr>
          <w:rFonts w:eastAsia="Times New Roman"/>
        </w:rPr>
        <w:t>he contractor shall provide a copy of the inspection program with the contract proposal, when received from the OEM/TC holder but no later than 12 months from date of award.</w:t>
      </w:r>
    </w:p>
    <w:p w14:paraId="3952EA26" w14:textId="512974DF" w:rsidR="776E8413" w:rsidRPr="00C52B5C" w:rsidRDefault="776E8413" w:rsidP="00770C90">
      <w:pPr>
        <w:rPr>
          <w:rFonts w:eastAsia="Times New Roman"/>
          <w:color w:val="222222"/>
        </w:rPr>
      </w:pPr>
      <w:r w:rsidRPr="00C52B5C">
        <w:rPr>
          <w:rFonts w:eastAsia="Times New Roman"/>
          <w:color w:val="222222"/>
        </w:rPr>
        <w:t xml:space="preserve">B26.1.2 The government acknowledges that the Aerial Supervision mission requires a flight profile or operating envelope that may deviate from that for which the aircraft was originally designed. See </w:t>
      </w:r>
      <w:r w:rsidR="00014176" w:rsidRPr="00C52B5C">
        <w:rPr>
          <w:rFonts w:eastAsia="Times New Roman"/>
          <w:color w:val="222222"/>
        </w:rPr>
        <w:t>B1.1.1</w:t>
      </w:r>
      <w:r w:rsidRPr="00C52B5C">
        <w:rPr>
          <w:rFonts w:eastAsia="Times New Roman"/>
          <w:color w:val="222222"/>
        </w:rPr>
        <w:t>, Aerial Supervision Flight Profile, for a description of the mission.</w:t>
      </w:r>
    </w:p>
    <w:p w14:paraId="48BEEA51" w14:textId="1C9DF620" w:rsidR="6990FE7A" w:rsidRPr="00C52B5C" w:rsidRDefault="776E8413" w:rsidP="00770C90">
      <w:pPr>
        <w:rPr>
          <w:rFonts w:eastAsia="Times New Roman"/>
          <w:color w:val="222222"/>
        </w:rPr>
      </w:pPr>
      <w:r w:rsidRPr="00C52B5C">
        <w:rPr>
          <w:rFonts w:eastAsia="Times New Roman"/>
          <w:color w:val="222222"/>
        </w:rPr>
        <w:lastRenderedPageBreak/>
        <w:t>B26.1.3 The Contractor is required to submit evidence that the offered aircraft OEM</w:t>
      </w:r>
      <w:r w:rsidR="001A4F09" w:rsidRPr="00C52B5C">
        <w:rPr>
          <w:rFonts w:eastAsia="Times New Roman"/>
          <w:color w:val="222222"/>
        </w:rPr>
        <w:t>/TC holder</w:t>
      </w:r>
      <w:r w:rsidRPr="00C52B5C">
        <w:rPr>
          <w:rFonts w:eastAsia="Times New Roman"/>
          <w:color w:val="222222"/>
        </w:rPr>
        <w:t xml:space="preserve"> will continue to provide engineering support for updating Instructions for Continued Airworthiness (ICA) and any elevated Airworthiness Limitations from a Fatigue and Damage Tolerance Evaluation if the aircraft is operated in accordance with this profile. If the aircraft has previously been flown in the aerial supervision environment or in other than a standard Part 135 operation, the Contractor will also submit evidence of previously developed OEM approved ICAs and elevated Airworthiness Limitations.</w:t>
      </w:r>
    </w:p>
    <w:p w14:paraId="2636F314" w14:textId="375DBE25" w:rsidR="00211798" w:rsidRPr="00C52B5C" w:rsidRDefault="00211798" w:rsidP="00770C90">
      <w:r w:rsidRPr="00C52B5C">
        <w:t xml:space="preserve">B26.2 Before the start date of the contract, the Contractor must ensure that all maintenance deficiencies have been corrected or deferred in accordance with 14 CFR </w:t>
      </w:r>
      <w:r w:rsidR="0089759C" w:rsidRPr="00C52B5C">
        <w:t xml:space="preserve">Part </w:t>
      </w:r>
      <w:r w:rsidRPr="00C52B5C">
        <w:t>91.213 or the operator's FAA approved maintenance program.</w:t>
      </w:r>
      <w:r w:rsidR="00F413EF" w:rsidRPr="00C52B5C">
        <w:t xml:space="preserve"> </w:t>
      </w:r>
      <w:r w:rsidRPr="00C52B5C">
        <w:t>Deferred discrepancies will be evaluated, and the aircraft approved for contract use on a case-by-case basis.</w:t>
      </w:r>
      <w:r w:rsidR="00F413EF" w:rsidRPr="00C52B5C">
        <w:t xml:space="preserve"> </w:t>
      </w:r>
    </w:p>
    <w:p w14:paraId="269ABFC1" w14:textId="4DAC1EEB" w:rsidR="00211798" w:rsidRPr="00C52B5C" w:rsidRDefault="00211798" w:rsidP="00770C90">
      <w:r w:rsidRPr="00C52B5C">
        <w:t>B26.3 The Contractor must correct deficiencies that occur during contract performance in accordance with the appropriate Federal Aviation Regulations or the FAA approved maintenance program.</w:t>
      </w:r>
    </w:p>
    <w:p w14:paraId="38FCEE65" w14:textId="230FCC4B" w:rsidR="00211798" w:rsidRPr="00C52B5C" w:rsidRDefault="00211798" w:rsidP="00CB643E">
      <w:pPr>
        <w:spacing w:before="0" w:after="0"/>
      </w:pPr>
      <w:r w:rsidRPr="00C52B5C">
        <w:t xml:space="preserve">B26.4 The Contractor must immediately notify the COR and </w:t>
      </w:r>
      <w:r w:rsidR="00544CE5">
        <w:t>AOM</w:t>
      </w:r>
      <w:r w:rsidR="003D230B" w:rsidRPr="00C52B5C">
        <w:t xml:space="preserve"> Technical Inspector</w:t>
      </w:r>
      <w:r w:rsidRPr="00C52B5C">
        <w:t xml:space="preserve"> of any </w:t>
      </w:r>
      <w:r w:rsidR="1BD0A63F" w:rsidRPr="00C52B5C">
        <w:t>unscheduled maintenance,</w:t>
      </w:r>
      <w:r w:rsidRPr="00C52B5C">
        <w:t xml:space="preserve"> change to any engine, propeller, flight control, major airframe component, or any major repair following an incident or accident and must describe the circumstances involved.</w:t>
      </w:r>
    </w:p>
    <w:p w14:paraId="651252CF" w14:textId="43842EAE" w:rsidR="0282E198" w:rsidRPr="00C52B5C" w:rsidRDefault="0282E198" w:rsidP="0282E198">
      <w:pPr>
        <w:spacing w:before="0" w:after="0"/>
      </w:pPr>
    </w:p>
    <w:p w14:paraId="4AF4DF53" w14:textId="7FF6E043" w:rsidR="0004A6C1" w:rsidRPr="00C52B5C" w:rsidRDefault="0004A6C1" w:rsidP="020B9E64">
      <w:pPr>
        <w:spacing w:before="0" w:after="0"/>
      </w:pPr>
      <w:r w:rsidRPr="00C52B5C">
        <w:t xml:space="preserve">B26.5 Operational Load Monitoring (OLM) to be installed at the Governments request and Governments expense. See Exhibit </w:t>
      </w:r>
      <w:r w:rsidR="6041569C" w:rsidRPr="00C52B5C">
        <w:t>14.</w:t>
      </w:r>
    </w:p>
    <w:p w14:paraId="646B84F8" w14:textId="20D852B1" w:rsidR="020B9E64" w:rsidRPr="00C52B5C" w:rsidRDefault="020B9E64" w:rsidP="020B9E64">
      <w:pPr>
        <w:spacing w:before="0" w:after="0"/>
      </w:pPr>
    </w:p>
    <w:p w14:paraId="27C43FCC" w14:textId="02B883F1" w:rsidR="00211798" w:rsidRPr="00C52B5C" w:rsidRDefault="00211798" w:rsidP="79067D9F">
      <w:pPr>
        <w:pStyle w:val="Heading2"/>
        <w:spacing w:before="0" w:after="0"/>
      </w:pPr>
      <w:bookmarkStart w:id="40" w:name="_Toc226966045"/>
      <w:r w:rsidRPr="00C52B5C">
        <w:t>B27 Airworthiness Directives (ADs) and Manufacturer’s Mandatory Service Bulletins (MMSBs)</w:t>
      </w:r>
      <w:bookmarkEnd w:id="40"/>
    </w:p>
    <w:p w14:paraId="47097519" w14:textId="7B8B9820" w:rsidR="005222DD" w:rsidRPr="00C52B5C" w:rsidRDefault="005222DD" w:rsidP="005222DD">
      <w:r w:rsidRPr="00C52B5C">
        <w:t>B27.1 The Contractor must comply with all applicable FAA ADs and MMSBs before and during contract performance at the Contractor’s expense.</w:t>
      </w:r>
    </w:p>
    <w:p w14:paraId="77D85FDF" w14:textId="77D35E6B" w:rsidR="00211798" w:rsidRPr="00C52B5C" w:rsidRDefault="00211798" w:rsidP="00770C90">
      <w:r w:rsidRPr="00C52B5C">
        <w:t>B27.2 The Contractor must provide, at the time of agency inspection, a list of issued FAAs ADs and MMSBs identifying all those that are applicable and not applicable to the contract aircraft.</w:t>
      </w:r>
      <w:r w:rsidR="00F413EF" w:rsidRPr="00C52B5C">
        <w:t xml:space="preserve"> </w:t>
      </w:r>
      <w:r w:rsidRPr="00C52B5C">
        <w:t>The list must be in a format similar to the one shown in AC 43-9C, Appendix 1, complete with authorized signature, certificate type and number.</w:t>
      </w:r>
      <w:r w:rsidR="00F413EF" w:rsidRPr="00C52B5C">
        <w:t xml:space="preserve"> </w:t>
      </w:r>
      <w:r w:rsidRPr="00C52B5C">
        <w:t>This list must include all accessories and equipment installed in each aircraft offered.</w:t>
      </w:r>
      <w:r w:rsidR="00F413EF" w:rsidRPr="00C52B5C">
        <w:t xml:space="preserve"> </w:t>
      </w:r>
      <w:r w:rsidRPr="00C52B5C">
        <w:t>Signature of the person verifying accuracy of the list is required.</w:t>
      </w:r>
      <w:r w:rsidR="00F413EF" w:rsidRPr="00C52B5C">
        <w:t xml:space="preserve"> </w:t>
      </w:r>
    </w:p>
    <w:p w14:paraId="17C25B2E" w14:textId="3125581F" w:rsidR="00211798" w:rsidRPr="00C52B5C" w:rsidRDefault="00211798" w:rsidP="00770C90">
      <w:pPr>
        <w:pStyle w:val="Heading2"/>
      </w:pPr>
      <w:bookmarkStart w:id="41" w:name="_Toc226966046"/>
      <w:r w:rsidRPr="00C52B5C">
        <w:t>B28 Manuals/Records</w:t>
      </w:r>
      <w:bookmarkEnd w:id="41"/>
    </w:p>
    <w:p w14:paraId="65313B19" w14:textId="156D26E2" w:rsidR="00211798" w:rsidRPr="00C52B5C" w:rsidRDefault="00211798" w:rsidP="00770C90">
      <w:r w:rsidRPr="00C52B5C">
        <w:t>B28.1 The Contractor must ensure that all aircraft maintenance is recorded in accordance with 14 CFR Parts 43, 91, and 135 (reference 14 CFR Parts 43.9, 43.11, 91.417, and 135.439).</w:t>
      </w:r>
      <w:r w:rsidR="00F413EF" w:rsidRPr="00C52B5C">
        <w:t xml:space="preserve"> </w:t>
      </w:r>
      <w:r w:rsidRPr="00C52B5C">
        <w:t>Aircraft total time in service must be recorded. A copy of the current maintenance record must be kept with the aircraft.</w:t>
      </w:r>
      <w:r w:rsidR="00F413EF" w:rsidRPr="00C52B5C">
        <w:t xml:space="preserve"> </w:t>
      </w:r>
      <w:r w:rsidRPr="00C52B5C">
        <w:t xml:space="preserve">Electronic copies of manuals and records are acceptable. </w:t>
      </w:r>
    </w:p>
    <w:p w14:paraId="39200D58" w14:textId="301D1005" w:rsidR="00211798" w:rsidRPr="00C52B5C" w:rsidRDefault="00211798" w:rsidP="00770C90">
      <w:r w:rsidRPr="00C52B5C">
        <w:t xml:space="preserve">B28.2 The Contractor must provide any documentation or record requested by the </w:t>
      </w:r>
      <w:r w:rsidR="00544CE5">
        <w:t>AOM</w:t>
      </w:r>
      <w:r w:rsidR="003D230B" w:rsidRPr="00C52B5C">
        <w:t xml:space="preserve"> Technical Inspector</w:t>
      </w:r>
      <w:r w:rsidRPr="00C52B5C">
        <w:t xml:space="preserve"> regarding the aircraft, equipment, and/or maintenance.</w:t>
      </w:r>
    </w:p>
    <w:p w14:paraId="088667B1" w14:textId="65FC6130" w:rsidR="00211798" w:rsidRPr="00C52B5C" w:rsidRDefault="00211798" w:rsidP="00770C90">
      <w:r w:rsidRPr="00C52B5C">
        <w:t xml:space="preserve">B28.3 If requested by the Government, the Contractor must furnish to the </w:t>
      </w:r>
      <w:r w:rsidR="00544CE5">
        <w:t>AOM</w:t>
      </w:r>
      <w:r w:rsidR="003D230B" w:rsidRPr="00C52B5C">
        <w:t xml:space="preserve"> Technical Inspector</w:t>
      </w:r>
      <w:r w:rsidRPr="00C52B5C">
        <w:t xml:space="preserve"> a copy of the Contractor's procedures manuals, as outlined in 14 CFR Part 135.21, along with any revisions made during the contract period.</w:t>
      </w:r>
    </w:p>
    <w:p w14:paraId="1186000B" w14:textId="66FDD43D" w:rsidR="00211798" w:rsidRPr="00C52B5C" w:rsidRDefault="00211798" w:rsidP="00770C90">
      <w:pPr>
        <w:pStyle w:val="Heading2"/>
      </w:pPr>
      <w:bookmarkStart w:id="42" w:name="_Toc226966047"/>
      <w:r w:rsidRPr="00C52B5C">
        <w:t>B29 Maintenance</w:t>
      </w:r>
      <w:bookmarkEnd w:id="42"/>
    </w:p>
    <w:p w14:paraId="416AE100" w14:textId="37875BF3" w:rsidR="00211798" w:rsidRPr="00C52B5C" w:rsidRDefault="00211798" w:rsidP="00770C90">
      <w:r w:rsidRPr="00C52B5C">
        <w:t>Aircraft must be maintained and inspected in accordance with the operator’s FAA approved maintenance program.</w:t>
      </w:r>
    </w:p>
    <w:p w14:paraId="7912FEEC" w14:textId="2EB8FDE8" w:rsidR="00211798" w:rsidRPr="00C52B5C" w:rsidRDefault="00211798" w:rsidP="00770C90">
      <w:r w:rsidRPr="00C52B5C">
        <w:t>B29.1 All maintenance, including inspection, rebuilding, alteration, and installation must be accomplished by a person authorized to perform maintenance in accordance with 14 CFR Part 43. Contracted maintenance must be in accordance with 14 CFR 135.426.</w:t>
      </w:r>
    </w:p>
    <w:p w14:paraId="423F11A7" w14:textId="2F1F3EFC" w:rsidR="00211798" w:rsidRPr="00C52B5C" w:rsidRDefault="00211798" w:rsidP="00770C90">
      <w:r w:rsidRPr="00C52B5C">
        <w:lastRenderedPageBreak/>
        <w:t>B29.2 The Contractor must ensure that a mechanic who meets the contract qualification requirements, identified in B14, inspects the contract aircraft in accordance with the procedures outlined in the operator’s FAA approved maintenance program.</w:t>
      </w:r>
      <w:r w:rsidR="00F413EF" w:rsidRPr="00C52B5C">
        <w:t xml:space="preserve"> </w:t>
      </w:r>
      <w:r w:rsidRPr="00C52B5C">
        <w:t>Aircraft total time in service must be recorded.</w:t>
      </w:r>
    </w:p>
    <w:p w14:paraId="5BA98993" w14:textId="0892D4F9" w:rsidR="00211798" w:rsidRPr="00C52B5C" w:rsidRDefault="00211798" w:rsidP="00770C90">
      <w:r w:rsidRPr="00C52B5C">
        <w:t>B29.3 All aircraft maintenance entries must include a reference to the approved technical data used to perform any installation, overhaul, major repair, or replacement of any engine, propeller, flight control, or major airframe component.</w:t>
      </w:r>
      <w:r w:rsidR="00F413EF" w:rsidRPr="00C52B5C">
        <w:t xml:space="preserve"> </w:t>
      </w:r>
      <w:r w:rsidRPr="00C52B5C">
        <w:t>The reference must include the title of the maintenance publication and identify the procedure performed or chapter, page, and paragraph where the procedure can be found.</w:t>
      </w:r>
      <w:r w:rsidR="00F413EF" w:rsidRPr="00C52B5C">
        <w:t xml:space="preserve"> </w:t>
      </w:r>
      <w:r w:rsidRPr="00C52B5C">
        <w:t>Adherence to this requirement will begin the date of contract award and continue through the duration of the contract.</w:t>
      </w:r>
    </w:p>
    <w:p w14:paraId="0012AB8D" w14:textId="18CB86A9" w:rsidR="00211798" w:rsidRPr="00C52B5C" w:rsidRDefault="00211798" w:rsidP="00770C90">
      <w:r w:rsidRPr="00C52B5C">
        <w:t>B29.4 Routine/preventative maintenance must be performed before or after the Government’s scheduled daily use period or as approved by the COR.</w:t>
      </w:r>
    </w:p>
    <w:p w14:paraId="651C2ADE" w14:textId="6E9138E7" w:rsidR="00211798" w:rsidRPr="00C52B5C" w:rsidRDefault="00211798" w:rsidP="00770C90">
      <w:r w:rsidRPr="00C52B5C">
        <w:t>B29.5 The fire extinguisher must be maintained in accordance with NFPA 10: Standards for Portable Fire Extinguishers or the Contractor’s 135 operations manual.</w:t>
      </w:r>
    </w:p>
    <w:p w14:paraId="58C97DB1" w14:textId="02C291AB" w:rsidR="00211798" w:rsidRPr="00C52B5C" w:rsidRDefault="00211798" w:rsidP="00770C90">
      <w:r w:rsidRPr="00C52B5C">
        <w:t xml:space="preserve">B29.6 After contract award and for the duration of the contract, </w:t>
      </w:r>
      <w:r w:rsidR="00B76D31" w:rsidRPr="00C52B5C">
        <w:t xml:space="preserve">for aircraft that have an applicable inspection program available, </w:t>
      </w:r>
      <w:r w:rsidRPr="00C52B5C">
        <w:t>the aircraft must be inspected and maintained in accordance with the OEM/TC holder’s aerial supervision inspection program.</w:t>
      </w:r>
      <w:r w:rsidR="00F413EF" w:rsidRPr="00C52B5C">
        <w:t xml:space="preserve"> </w:t>
      </w:r>
    </w:p>
    <w:p w14:paraId="13B921E2" w14:textId="2F465F20" w:rsidR="1B51C9B7" w:rsidRPr="00C52B5C" w:rsidRDefault="1B51C9B7" w:rsidP="376E28ED">
      <w:pPr>
        <w:rPr>
          <w:rFonts w:eastAsia="Times New Roman"/>
          <w:szCs w:val="20"/>
        </w:rPr>
      </w:pPr>
      <w:r w:rsidRPr="00C52B5C">
        <w:t xml:space="preserve">B29.6.1 </w:t>
      </w:r>
      <w:r w:rsidRPr="00C52B5C">
        <w:rPr>
          <w:rFonts w:eastAsia="Times New Roman"/>
          <w:szCs w:val="20"/>
        </w:rPr>
        <w:t>The Government will not accept Twin Commander 690 model aircraft that incorporate the Modified Saunders Spar, unless an OEM/TC holder approved inspection program is developed.</w:t>
      </w:r>
    </w:p>
    <w:p w14:paraId="0C4A0E2D" w14:textId="7D5B1187" w:rsidR="00211798" w:rsidRPr="00C52B5C" w:rsidRDefault="00211798" w:rsidP="00770C90">
      <w:r w:rsidRPr="00C52B5C">
        <w:t>B29.6.</w:t>
      </w:r>
      <w:r w:rsidR="411ED8CE" w:rsidRPr="00C52B5C">
        <w:t>2</w:t>
      </w:r>
      <w:r w:rsidRPr="00C52B5C">
        <w:t xml:space="preserve"> Discrepancies identified from structural inspections must be repaired using OEM/TC holder repair data. Structural repairs not related to the aerial supervision inspection program must have documentation of “No Technical Objection” from the OEM/TC holder when OEM/TC holder repair data is not used.</w:t>
      </w:r>
    </w:p>
    <w:p w14:paraId="16D12E99" w14:textId="45C3B641" w:rsidR="00211798" w:rsidRPr="00C52B5C" w:rsidRDefault="00211798" w:rsidP="00770C90">
      <w:pPr>
        <w:pStyle w:val="Heading2"/>
      </w:pPr>
      <w:bookmarkStart w:id="43" w:name="_Toc226966048"/>
      <w:r w:rsidRPr="00C52B5C">
        <w:t>B30 Maintenance Test Flight</w:t>
      </w:r>
      <w:bookmarkEnd w:id="43"/>
    </w:p>
    <w:p w14:paraId="276EC59F" w14:textId="1E295252" w:rsidR="00965187" w:rsidRPr="00C52B5C" w:rsidRDefault="00965187" w:rsidP="00965187">
      <w:r w:rsidRPr="00C52B5C">
        <w:t xml:space="preserve">The Contractor must, at their own expense, perform an operational check flight following installation, overhaul, major repair, or replacement of any engine, propeller, flight control system, or when requested by the CO or </w:t>
      </w:r>
      <w:r w:rsidR="00544CE5">
        <w:t>AOM</w:t>
      </w:r>
      <w:r w:rsidRPr="00C52B5C">
        <w:t xml:space="preserve"> Technical Inspector. This must be accomplished before the aircraft resumes service under the contract. The pilot must enter the result of this test flight in the aircraft records, as outlined in 14 CFR Part 91.407.</w:t>
      </w:r>
    </w:p>
    <w:p w14:paraId="2776963B" w14:textId="59745773" w:rsidR="00211798" w:rsidRPr="00C52B5C" w:rsidRDefault="00211798" w:rsidP="00770C90">
      <w:pPr>
        <w:pStyle w:val="Heading2"/>
      </w:pPr>
      <w:bookmarkStart w:id="44" w:name="_Toc226966049"/>
      <w:r w:rsidRPr="00C52B5C">
        <w:t>B31 Time Between Overhaul (TBO) and Life-Limited Parts</w:t>
      </w:r>
      <w:bookmarkEnd w:id="44"/>
    </w:p>
    <w:p w14:paraId="1CFE8345" w14:textId="7CCC904A" w:rsidR="00211798" w:rsidRPr="00C52B5C" w:rsidRDefault="00211798" w:rsidP="00770C90">
      <w:r w:rsidRPr="00C52B5C">
        <w:t>B31.1 All components, including engines, must be replaced upon reaching the manufacturer’s recommended TBO or FAA approved extension.</w:t>
      </w:r>
      <w:r w:rsidR="00F413EF" w:rsidRPr="00C52B5C">
        <w:t xml:space="preserve"> </w:t>
      </w:r>
      <w:r w:rsidRPr="00C52B5C">
        <w:t>Life-limited parts must be replaced at the specified time-in-service hours or cycles.</w:t>
      </w:r>
    </w:p>
    <w:p w14:paraId="45460624" w14:textId="7CB12B3B" w:rsidR="00211798" w:rsidRPr="00C52B5C" w:rsidRDefault="00211798" w:rsidP="00770C90">
      <w:r w:rsidRPr="00C52B5C">
        <w:t>B31.2 Aircraft operated with components or accessories on FAA approved TBO extension programs are acceptable. The Contractor must be the holder of the approved extension authorization (not the owner if the aircraft is leased).</w:t>
      </w:r>
      <w:r w:rsidR="00F413EF" w:rsidRPr="00C52B5C">
        <w:t xml:space="preserve"> </w:t>
      </w:r>
      <w:r w:rsidRPr="00C52B5C">
        <w:t>The Contractor must operate in accordance with the extension authorization.</w:t>
      </w:r>
      <w:r w:rsidR="00F413EF" w:rsidRPr="00C52B5C">
        <w:t xml:space="preserve"> </w:t>
      </w:r>
      <w:r w:rsidRPr="00C52B5C">
        <w:t>The extension authorization must be kept with the aircraft.</w:t>
      </w:r>
    </w:p>
    <w:p w14:paraId="3913A686" w14:textId="00A92386" w:rsidR="00211798" w:rsidRPr="00C52B5C" w:rsidRDefault="00211798" w:rsidP="00770C90">
      <w:r w:rsidRPr="00C52B5C">
        <w:t>B31.3 The Contractor must provide, at the time of agency inspection, a list of all items installed on the aircraft that are required to be overhauled or replaced on a specified time basis.</w:t>
      </w:r>
      <w:r w:rsidR="00F413EF" w:rsidRPr="00C52B5C">
        <w:t xml:space="preserve"> </w:t>
      </w:r>
      <w:r w:rsidRPr="00C52B5C">
        <w:t>This list must include the component’s name, part number, serial number, total time, service life (or inspection/overhaul time interval), time remaining, and time and date when the component was overhauled, replaced, or inspected.</w:t>
      </w:r>
    </w:p>
    <w:p w14:paraId="034FE40C" w14:textId="3CE43A7E" w:rsidR="00211798" w:rsidRPr="00C52B5C" w:rsidRDefault="00211798" w:rsidP="00770C90">
      <w:pPr>
        <w:pStyle w:val="Heading2"/>
      </w:pPr>
      <w:bookmarkStart w:id="45" w:name="_Toc226966050"/>
      <w:r w:rsidRPr="00C52B5C">
        <w:t>B32 Weight and Balance</w:t>
      </w:r>
      <w:bookmarkEnd w:id="45"/>
    </w:p>
    <w:p w14:paraId="472B0C7C" w14:textId="31AD9AEB" w:rsidR="00211798" w:rsidRPr="00C52B5C" w:rsidRDefault="00211798" w:rsidP="00965187">
      <w:r w:rsidRPr="00C52B5C">
        <w:t xml:space="preserve">The aircraft weight and balance report must include a (1) </w:t>
      </w:r>
      <w:r w:rsidRPr="00C52B5C">
        <w:rPr>
          <w:u w:val="single"/>
        </w:rPr>
        <w:t>weight and balance record</w:t>
      </w:r>
      <w:r w:rsidRPr="00C52B5C">
        <w:t xml:space="preserve">, (2) </w:t>
      </w:r>
      <w:r w:rsidRPr="00C52B5C">
        <w:rPr>
          <w:u w:val="single"/>
        </w:rPr>
        <w:t>equipment list</w:t>
      </w:r>
      <w:r w:rsidRPr="00C52B5C">
        <w:t xml:space="preserve">, and any (3) </w:t>
      </w:r>
      <w:r w:rsidRPr="00C52B5C">
        <w:rPr>
          <w:u w:val="single"/>
        </w:rPr>
        <w:t>calculations</w:t>
      </w:r>
      <w:r w:rsidRPr="00C52B5C">
        <w:t xml:space="preserve"> due to changes in the equipment list.</w:t>
      </w:r>
      <w:r w:rsidR="00F413EF" w:rsidRPr="00C52B5C">
        <w:t xml:space="preserve"> </w:t>
      </w:r>
      <w:r w:rsidRPr="00C52B5C">
        <w:t xml:space="preserve"> A copy of the current weight and balance report must be kept with the aircraft.</w:t>
      </w:r>
      <w:r w:rsidR="00F413EF" w:rsidRPr="00C52B5C">
        <w:t xml:space="preserve"> </w:t>
      </w:r>
    </w:p>
    <w:p w14:paraId="40BD8961" w14:textId="2510D045" w:rsidR="72C919E2" w:rsidRPr="00C52B5C" w:rsidRDefault="72C919E2" w:rsidP="00965187">
      <w:pPr>
        <w:rPr>
          <w:rFonts w:eastAsia="Times New Roman"/>
          <w:szCs w:val="20"/>
        </w:rPr>
      </w:pPr>
      <w:r w:rsidRPr="00C52B5C">
        <w:rPr>
          <w:rFonts w:eastAsia="Times New Roman"/>
          <w:szCs w:val="20"/>
        </w:rPr>
        <w:lastRenderedPageBreak/>
        <w:t>B32.1 Weight and Balance Record: The aircraft's required weight and balance record must be determined by actual weighing of the aircraft.  The weight and balance record must be current based on the chart below. Scale readings must be recorded on the weight and balance record. Signature of a rated mechanic verifying accuracy of the record is required. This record is not superseded until the aircraft is reweighed.</w:t>
      </w:r>
    </w:p>
    <w:tbl>
      <w:tblPr>
        <w:tblW w:w="0" w:type="auto"/>
        <w:tblInd w:w="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29"/>
        <w:gridCol w:w="2346"/>
      </w:tblGrid>
      <w:tr w:rsidR="1570579D" w:rsidRPr="00C52B5C" w14:paraId="04924E60" w14:textId="77777777" w:rsidTr="00C52B5C">
        <w:trPr>
          <w:trHeight w:val="360"/>
        </w:trPr>
        <w:tc>
          <w:tcPr>
            <w:tcW w:w="4875" w:type="dxa"/>
            <w:gridSpan w:val="2"/>
            <w:vAlign w:val="center"/>
          </w:tcPr>
          <w:p w14:paraId="712A8582" w14:textId="264D4E98" w:rsidR="1570579D" w:rsidRPr="00C52B5C" w:rsidRDefault="1570579D" w:rsidP="007E43D3">
            <w:pPr>
              <w:spacing w:before="0" w:after="0"/>
              <w:jc w:val="both"/>
              <w:rPr>
                <w:rFonts w:eastAsia="Times New Roman"/>
                <w:color w:val="010101"/>
                <w:szCs w:val="20"/>
              </w:rPr>
            </w:pPr>
            <w:r w:rsidRPr="00C52B5C">
              <w:rPr>
                <w:rFonts w:eastAsia="Times New Roman"/>
                <w:color w:val="010101"/>
                <w:szCs w:val="20"/>
              </w:rPr>
              <w:t>Weigh</w:t>
            </w:r>
            <w:r w:rsidRPr="00C52B5C">
              <w:rPr>
                <w:rFonts w:eastAsia="Times New Roman"/>
                <w:color w:val="232323"/>
                <w:szCs w:val="20"/>
              </w:rPr>
              <w:t>i</w:t>
            </w:r>
            <w:r w:rsidRPr="00C52B5C">
              <w:rPr>
                <w:rFonts w:eastAsia="Times New Roman"/>
                <w:color w:val="010101"/>
                <w:szCs w:val="20"/>
              </w:rPr>
              <w:t>ng Frequency on All Aircraft</w:t>
            </w:r>
          </w:p>
        </w:tc>
      </w:tr>
      <w:tr w:rsidR="1570579D" w:rsidRPr="00C52B5C" w14:paraId="3CCE2FBF" w14:textId="77777777" w:rsidTr="00C52B5C">
        <w:trPr>
          <w:trHeight w:val="645"/>
        </w:trPr>
        <w:tc>
          <w:tcPr>
            <w:tcW w:w="2529" w:type="dxa"/>
            <w:vAlign w:val="center"/>
          </w:tcPr>
          <w:p w14:paraId="19FF4899" w14:textId="1A5BF826" w:rsidR="1570579D" w:rsidRPr="00C52B5C" w:rsidRDefault="1570579D" w:rsidP="007E43D3">
            <w:pPr>
              <w:spacing w:before="0" w:after="0"/>
              <w:jc w:val="both"/>
              <w:rPr>
                <w:rFonts w:eastAsia="Times New Roman"/>
                <w:i/>
                <w:iCs/>
                <w:color w:val="010101"/>
                <w:szCs w:val="20"/>
              </w:rPr>
            </w:pPr>
            <w:r w:rsidRPr="00C52B5C">
              <w:rPr>
                <w:rFonts w:eastAsia="Times New Roman"/>
                <w:i/>
                <w:iCs/>
                <w:color w:val="010101"/>
                <w:szCs w:val="20"/>
              </w:rPr>
              <w:t>Aircraft</w:t>
            </w:r>
          </w:p>
        </w:tc>
        <w:tc>
          <w:tcPr>
            <w:tcW w:w="2346" w:type="dxa"/>
            <w:vAlign w:val="center"/>
          </w:tcPr>
          <w:p w14:paraId="4944CED8" w14:textId="498FD1C1" w:rsidR="1570579D" w:rsidRPr="00C52B5C" w:rsidRDefault="1570579D" w:rsidP="007E43D3">
            <w:pPr>
              <w:spacing w:before="0" w:after="0"/>
              <w:jc w:val="both"/>
              <w:rPr>
                <w:rFonts w:eastAsia="Times New Roman"/>
                <w:i/>
                <w:iCs/>
                <w:color w:val="010101"/>
                <w:szCs w:val="20"/>
              </w:rPr>
            </w:pPr>
            <w:r w:rsidRPr="00C52B5C">
              <w:rPr>
                <w:rFonts w:eastAsia="Times New Roman"/>
                <w:i/>
                <w:iCs/>
                <w:color w:val="010101"/>
                <w:szCs w:val="20"/>
              </w:rPr>
              <w:t>Frequency</w:t>
            </w:r>
          </w:p>
          <w:p w14:paraId="577F5E4B" w14:textId="39786805" w:rsidR="1570579D" w:rsidRPr="00C52B5C" w:rsidRDefault="1570579D" w:rsidP="007E43D3">
            <w:pPr>
              <w:spacing w:before="0" w:after="0"/>
              <w:jc w:val="both"/>
              <w:rPr>
                <w:rFonts w:eastAsia="Times New Roman"/>
                <w:i/>
                <w:iCs/>
                <w:color w:val="010101"/>
                <w:szCs w:val="20"/>
              </w:rPr>
            </w:pPr>
            <w:r w:rsidRPr="00C52B5C">
              <w:rPr>
                <w:rFonts w:eastAsia="Times New Roman"/>
                <w:i/>
                <w:iCs/>
                <w:color w:val="010101"/>
                <w:szCs w:val="20"/>
              </w:rPr>
              <w:t>(Calendar Months)</w:t>
            </w:r>
          </w:p>
        </w:tc>
      </w:tr>
      <w:tr w:rsidR="1570579D" w:rsidRPr="00C52B5C" w14:paraId="77173D9E" w14:textId="77777777" w:rsidTr="00C52B5C">
        <w:trPr>
          <w:trHeight w:val="300"/>
        </w:trPr>
        <w:tc>
          <w:tcPr>
            <w:tcW w:w="2529" w:type="dxa"/>
            <w:vAlign w:val="center"/>
          </w:tcPr>
          <w:p w14:paraId="7D960826" w14:textId="431E0A14" w:rsidR="1570579D" w:rsidRPr="00C52B5C" w:rsidRDefault="1570579D" w:rsidP="007E43D3">
            <w:pPr>
              <w:spacing w:before="0" w:after="0"/>
              <w:ind w:left="-7"/>
              <w:jc w:val="both"/>
              <w:rPr>
                <w:rFonts w:eastAsia="Times New Roman"/>
                <w:color w:val="010101"/>
                <w:szCs w:val="20"/>
              </w:rPr>
            </w:pPr>
            <w:r w:rsidRPr="00C52B5C">
              <w:rPr>
                <w:rFonts w:eastAsia="Times New Roman"/>
                <w:color w:val="010101"/>
                <w:szCs w:val="20"/>
              </w:rPr>
              <w:t>Single engine airplanes</w:t>
            </w:r>
          </w:p>
        </w:tc>
        <w:tc>
          <w:tcPr>
            <w:tcW w:w="2346" w:type="dxa"/>
            <w:vAlign w:val="center"/>
          </w:tcPr>
          <w:p w14:paraId="3A6CAD19" w14:textId="7635024F" w:rsidR="1570579D" w:rsidRPr="00C52B5C" w:rsidRDefault="1570579D" w:rsidP="007E43D3">
            <w:pPr>
              <w:spacing w:before="0" w:after="0"/>
              <w:jc w:val="both"/>
              <w:rPr>
                <w:rFonts w:eastAsia="Times New Roman"/>
                <w:color w:val="010101"/>
                <w:szCs w:val="20"/>
              </w:rPr>
            </w:pPr>
            <w:r w:rsidRPr="00C52B5C">
              <w:rPr>
                <w:rFonts w:eastAsia="Times New Roman"/>
                <w:color w:val="010101"/>
                <w:szCs w:val="20"/>
              </w:rPr>
              <w:t>60</w:t>
            </w:r>
          </w:p>
        </w:tc>
      </w:tr>
      <w:tr w:rsidR="1570579D" w:rsidRPr="00C52B5C" w14:paraId="4D89500D" w14:textId="77777777" w:rsidTr="00C52B5C">
        <w:trPr>
          <w:trHeight w:val="300"/>
        </w:trPr>
        <w:tc>
          <w:tcPr>
            <w:tcW w:w="2529" w:type="dxa"/>
            <w:vAlign w:val="center"/>
          </w:tcPr>
          <w:p w14:paraId="401DD28D" w14:textId="341D9A99" w:rsidR="1570579D" w:rsidRPr="00C52B5C" w:rsidRDefault="1570579D" w:rsidP="007E43D3">
            <w:pPr>
              <w:spacing w:before="0" w:after="0"/>
              <w:ind w:left="-7"/>
              <w:jc w:val="both"/>
              <w:rPr>
                <w:rFonts w:eastAsia="Times New Roman"/>
                <w:color w:val="010101"/>
                <w:szCs w:val="20"/>
              </w:rPr>
            </w:pPr>
            <w:r w:rsidRPr="00C52B5C">
              <w:rPr>
                <w:rFonts w:eastAsia="Times New Roman"/>
                <w:color w:val="010101"/>
                <w:szCs w:val="20"/>
              </w:rPr>
              <w:t>Multiengine a</w:t>
            </w:r>
            <w:r w:rsidRPr="00C52B5C">
              <w:rPr>
                <w:rFonts w:eastAsia="Times New Roman"/>
                <w:color w:val="232323"/>
                <w:szCs w:val="20"/>
              </w:rPr>
              <w:t>i</w:t>
            </w:r>
            <w:r w:rsidRPr="00C52B5C">
              <w:rPr>
                <w:rFonts w:eastAsia="Times New Roman"/>
                <w:color w:val="010101"/>
                <w:szCs w:val="20"/>
              </w:rPr>
              <w:t>rplanes</w:t>
            </w:r>
          </w:p>
        </w:tc>
        <w:tc>
          <w:tcPr>
            <w:tcW w:w="2346" w:type="dxa"/>
            <w:vAlign w:val="center"/>
          </w:tcPr>
          <w:p w14:paraId="6914A833" w14:textId="17C31E79" w:rsidR="1570579D" w:rsidRPr="00C52B5C" w:rsidRDefault="1570579D" w:rsidP="007E43D3">
            <w:pPr>
              <w:spacing w:before="0" w:after="0"/>
              <w:jc w:val="both"/>
              <w:rPr>
                <w:rFonts w:eastAsia="Times New Roman"/>
                <w:color w:val="010101"/>
                <w:szCs w:val="20"/>
              </w:rPr>
            </w:pPr>
            <w:r w:rsidRPr="00C52B5C">
              <w:rPr>
                <w:rFonts w:eastAsia="Times New Roman"/>
                <w:color w:val="010101"/>
                <w:szCs w:val="20"/>
              </w:rPr>
              <w:t>36</w:t>
            </w:r>
          </w:p>
        </w:tc>
      </w:tr>
    </w:tbl>
    <w:p w14:paraId="674AB9DE" w14:textId="0CFDB662" w:rsidR="00211798" w:rsidRPr="00C52B5C" w:rsidRDefault="00211798" w:rsidP="00965187">
      <w:r w:rsidRPr="00C52B5C">
        <w:t>B32.1.1 The aircraft must be weighed following any major repair, major alteration, or change to the equipment list that significantly affects the center of gravity of the aircraft.</w:t>
      </w:r>
      <w:r w:rsidR="00F413EF" w:rsidRPr="00C52B5C">
        <w:t xml:space="preserve"> </w:t>
      </w:r>
    </w:p>
    <w:p w14:paraId="1FD98578" w14:textId="40792871" w:rsidR="00211798" w:rsidRPr="00C52B5C" w:rsidRDefault="00211798" w:rsidP="00770C90">
      <w:r w:rsidRPr="00C52B5C">
        <w:t>B32.1.2 All aircraft must be weighed on scales that have been certified as accurate within the preceding 12 calendar months.</w:t>
      </w:r>
      <w:r w:rsidR="00F413EF" w:rsidRPr="00C52B5C">
        <w:t xml:space="preserve"> </w:t>
      </w:r>
      <w:r w:rsidRPr="00C52B5C">
        <w:t>Any accredited weights and measures laboratory may serve as the certifying agency.</w:t>
      </w:r>
      <w:r w:rsidR="00F413EF" w:rsidRPr="00C52B5C">
        <w:t xml:space="preserve"> </w:t>
      </w:r>
      <w:r w:rsidRPr="00C52B5C">
        <w:t>The weight and balance record must include the make, model, serial number, and calibration date of the scales used to weigh the aircraft.</w:t>
      </w:r>
    </w:p>
    <w:p w14:paraId="5C0BEBF4" w14:textId="5A91F46E" w:rsidR="00211798" w:rsidRPr="00C52B5C" w:rsidRDefault="00211798" w:rsidP="00C52B5C">
      <w:pPr>
        <w:spacing w:before="0" w:after="0"/>
      </w:pPr>
      <w:r w:rsidRPr="00C52B5C">
        <w:t xml:space="preserve">B32.2 </w:t>
      </w:r>
      <w:r w:rsidRPr="00C52B5C">
        <w:rPr>
          <w:u w:val="single"/>
        </w:rPr>
        <w:t>Equipment List:</w:t>
      </w:r>
      <w:r w:rsidR="00F413EF" w:rsidRPr="00C52B5C">
        <w:t xml:space="preserve"> </w:t>
      </w:r>
      <w:r w:rsidRPr="00C52B5C">
        <w:t xml:space="preserve">The Contractor must compile a </w:t>
      </w:r>
      <w:r w:rsidR="363D299F" w:rsidRPr="00C52B5C">
        <w:t xml:space="preserve">complete </w:t>
      </w:r>
      <w:r w:rsidRPr="00C52B5C">
        <w:t>list of equipment installed in the aircraft at the time of weighing.</w:t>
      </w:r>
      <w:r w:rsidR="00F413EF" w:rsidRPr="00C52B5C">
        <w:t xml:space="preserve"> </w:t>
      </w:r>
      <w:r w:rsidRPr="00C52B5C">
        <w:t>Each page of the equipment list must identify the specific aircraft by its serial and registration numbers and must be dated to indicate the last date of weighing.</w:t>
      </w:r>
      <w:r w:rsidR="00F413EF" w:rsidRPr="00C52B5C">
        <w:t xml:space="preserve"> </w:t>
      </w:r>
      <w:r w:rsidRPr="00C52B5C">
        <w:t xml:space="preserve">Weight and Balance Handbook (FAA-H-8083-1B) </w:t>
      </w:r>
      <w:r w:rsidR="40066C15" w:rsidRPr="00C52B5C">
        <w:t>may</w:t>
      </w:r>
      <w:r w:rsidRPr="00C52B5C">
        <w:t xml:space="preserve"> be used as a guide.</w:t>
      </w:r>
    </w:p>
    <w:p w14:paraId="3A2A7407" w14:textId="2224500A" w:rsidR="00211798" w:rsidRPr="00C52B5C" w:rsidRDefault="00211798" w:rsidP="00770C90">
      <w:r w:rsidRPr="00C52B5C">
        <w:t>B32.2.1 Items that may be easily removed or installed for aircraft configuration changes (seats, doors, radios, special mission equipment, etc.) must be listed and include the name, weight, and arm of each item.</w:t>
      </w:r>
      <w:r w:rsidR="00F413EF" w:rsidRPr="00C52B5C">
        <w:t xml:space="preserve"> </w:t>
      </w:r>
    </w:p>
    <w:p w14:paraId="300B1E17" w14:textId="18E08B95" w:rsidR="465FFD40" w:rsidRPr="00C52B5C" w:rsidRDefault="465FFD40" w:rsidP="00770C90">
      <w:r w:rsidRPr="00C52B5C">
        <w:t>B32.2.2 All required equipment listed in section B6 and B7 must be listed on the equipment list.</w:t>
      </w:r>
    </w:p>
    <w:p w14:paraId="0BEF3E2D" w14:textId="3098F3D4" w:rsidR="00211798" w:rsidRPr="00C52B5C" w:rsidRDefault="00211798" w:rsidP="00770C90">
      <w:r w:rsidRPr="00C52B5C">
        <w:t xml:space="preserve">B32.3 </w:t>
      </w:r>
      <w:r w:rsidRPr="00C52B5C">
        <w:rPr>
          <w:u w:val="single"/>
        </w:rPr>
        <w:t>Calculations</w:t>
      </w:r>
      <w:r w:rsidRPr="00C52B5C">
        <w:t>:</w:t>
      </w:r>
      <w:r w:rsidR="00F413EF" w:rsidRPr="00C52B5C">
        <w:t xml:space="preserve"> </w:t>
      </w:r>
      <w:r w:rsidRPr="00C52B5C">
        <w:t>Each time equipment is removed or installed, and the aircraft is not reweighed, the aircraft’s weight and balance must be calculated.</w:t>
      </w:r>
      <w:r w:rsidR="00F413EF" w:rsidRPr="00C52B5C">
        <w:t xml:space="preserve"> </w:t>
      </w:r>
      <w:r w:rsidRPr="00C52B5C">
        <w:t>A weight and balance revision or continuous history form must be used to show the calculated weight and balance of the aircraft resulting from the change in equipment.</w:t>
      </w:r>
      <w:r w:rsidR="00F413EF" w:rsidRPr="00C52B5C">
        <w:t xml:space="preserve"> </w:t>
      </w:r>
      <w:r w:rsidRPr="00C52B5C">
        <w:t>This is an additional document and does not supersede the weight and balance record.</w:t>
      </w:r>
      <w:r w:rsidR="00F413EF" w:rsidRPr="00C52B5C">
        <w:t xml:space="preserve"> </w:t>
      </w:r>
      <w:r w:rsidRPr="00C52B5C">
        <w:t xml:space="preserve">Weight and Balance Handbook (FAA-H-8083-1B) </w:t>
      </w:r>
      <w:r w:rsidR="0A0E579F" w:rsidRPr="00C52B5C">
        <w:t>may</w:t>
      </w:r>
      <w:r w:rsidRPr="00C52B5C">
        <w:t xml:space="preserve"> be used as a guide.</w:t>
      </w:r>
    </w:p>
    <w:p w14:paraId="5C9FFEB5" w14:textId="3473B4CC" w:rsidR="00247B22" w:rsidRPr="00C52B5C" w:rsidRDefault="00211798" w:rsidP="00770C90">
      <w:pPr>
        <w:pStyle w:val="Heading2"/>
        <w:sectPr w:rsidR="00247B22" w:rsidRPr="00C52B5C" w:rsidSect="00FB57F0">
          <w:headerReference w:type="even" r:id="rId32"/>
          <w:headerReference w:type="default" r:id="rId33"/>
          <w:headerReference w:type="first" r:id="rId34"/>
          <w:pgSz w:w="12240" w:h="15840"/>
          <w:pgMar w:top="1440" w:right="1440" w:bottom="1440" w:left="1440" w:header="720" w:footer="720" w:gutter="0"/>
          <w:cols w:space="720"/>
          <w:docGrid w:linePitch="360"/>
        </w:sectPr>
      </w:pPr>
      <w:bookmarkStart w:id="46" w:name="_Toc226966051"/>
      <w:r w:rsidRPr="00C52B5C">
        <w:t>B33 Reserved</w:t>
      </w:r>
      <w:bookmarkEnd w:id="46"/>
    </w:p>
    <w:p w14:paraId="7D08852D" w14:textId="77777777" w:rsidR="00211798" w:rsidRDefault="00211798" w:rsidP="00941C58">
      <w:pPr>
        <w:pStyle w:val="Heading1"/>
      </w:pPr>
      <w:bookmarkStart w:id="47" w:name="_Toc226966052"/>
      <w:r w:rsidRPr="00941C58">
        <w:lastRenderedPageBreak/>
        <w:t>SECTION</w:t>
      </w:r>
      <w:r w:rsidRPr="00C52B5C">
        <w:t xml:space="preserve"> C-CONTRACT TERMS AND CONDITIONS</w:t>
      </w:r>
      <w:bookmarkEnd w:id="47"/>
    </w:p>
    <w:p w14:paraId="11F01420" w14:textId="3D34D572" w:rsidR="00211798" w:rsidRDefault="00211798" w:rsidP="00941C58">
      <w:pPr>
        <w:pStyle w:val="Heading2"/>
      </w:pPr>
      <w:r w:rsidRPr="00C52B5C">
        <w:t>C1 CONTRACT CLAUSES</w:t>
      </w:r>
    </w:p>
    <w:p w14:paraId="13B1DACE" w14:textId="0BE88382" w:rsidR="00B27096" w:rsidRDefault="000500EE" w:rsidP="00941C58">
      <w:r>
        <w:t>All Offerors must comply with the following FAR, Department of the Interior Acquisition Regulation (DIAR) and Acquisition Services Directorate (AQD) clauses which apply to this acquisition:</w:t>
      </w:r>
    </w:p>
    <w:p w14:paraId="16005F59" w14:textId="739A7817" w:rsidR="000500EE" w:rsidRDefault="00945809" w:rsidP="00941C58">
      <w:pPr>
        <w:pStyle w:val="Heading2"/>
      </w:pPr>
      <w:r>
        <w:t>FAR 52.252-2 Clauses Incorporated by Reference</w:t>
      </w:r>
      <w:r w:rsidR="00575CC5">
        <w:t>.</w:t>
      </w:r>
      <w:r w:rsidR="00E219BF">
        <w:t xml:space="preserve"> (Feb 1998)</w:t>
      </w:r>
    </w:p>
    <w:p w14:paraId="1E4A6CFC" w14:textId="1D5C3B4A" w:rsidR="00575CC5" w:rsidRPr="00FF4185" w:rsidRDefault="00575CC5" w:rsidP="00941C58">
      <w:r w:rsidRPr="00FF4185">
        <w:t>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r>
        <w:t xml:space="preserve"> https://acquisition.gov</w:t>
      </w:r>
    </w:p>
    <w:p w14:paraId="2843C322" w14:textId="77777777" w:rsidR="00575CC5" w:rsidRPr="00FF4185" w:rsidRDefault="00575CC5" w:rsidP="00FF4185">
      <w:pPr>
        <w:spacing w:before="0" w:after="0"/>
        <w:jc w:val="center"/>
      </w:pPr>
      <w:r w:rsidRPr="00FF4185">
        <w:t>(End of clause)</w:t>
      </w:r>
    </w:p>
    <w:p w14:paraId="7651441C" w14:textId="3D614A12" w:rsidR="00A533A7" w:rsidRDefault="00A533A7" w:rsidP="00941C58">
      <w:pPr>
        <w:pStyle w:val="Heading2"/>
      </w:pPr>
      <w:r>
        <w:t>CLAUSES INCORPORATED BY REFERENCE</w:t>
      </w:r>
    </w:p>
    <w:p w14:paraId="4B3B39E7" w14:textId="49B0FA90" w:rsidR="005B53F2" w:rsidRDefault="00977BB0" w:rsidP="00C52B5C">
      <w:pPr>
        <w:spacing w:before="0" w:after="0"/>
      </w:pPr>
      <w:r>
        <w:t>52.203-6</w:t>
      </w:r>
      <w:r w:rsidR="00F97178">
        <w:t xml:space="preserve"> </w:t>
      </w:r>
      <w:r w:rsidR="00580239">
        <w:tab/>
        <w:t>Restrictions on Subcontractor Sales to the Government</w:t>
      </w:r>
      <w:r w:rsidR="00580239">
        <w:tab/>
      </w:r>
      <w:r w:rsidR="00580239">
        <w:tab/>
        <w:t>Jun 2020</w:t>
      </w:r>
    </w:p>
    <w:p w14:paraId="12778696" w14:textId="75B6B592" w:rsidR="00580239" w:rsidRPr="00FF4185" w:rsidRDefault="00580239" w:rsidP="00C52B5C">
      <w:pPr>
        <w:spacing w:before="0" w:after="0"/>
      </w:pPr>
      <w:r>
        <w:t>52.203-6 Alt 1</w:t>
      </w:r>
      <w:r>
        <w:tab/>
      </w:r>
      <w:r w:rsidR="00C36D45">
        <w:t>Restrictions on Subcontractor Sales to the Government (Alternate 1)</w:t>
      </w:r>
      <w:r w:rsidR="00C36D45">
        <w:tab/>
      </w:r>
      <w:r w:rsidR="00403A16">
        <w:t>Nov 2021</w:t>
      </w:r>
    </w:p>
    <w:p w14:paraId="220849D5" w14:textId="77777777" w:rsidR="00CF4C16" w:rsidRDefault="00403A16">
      <w:pPr>
        <w:spacing w:before="0" w:after="0"/>
      </w:pPr>
      <w:r>
        <w:t>52.203-13</w:t>
      </w:r>
      <w:r w:rsidR="001C64C8">
        <w:tab/>
        <w:t>Contractor Code of Business Ethics and Conduct</w:t>
      </w:r>
      <w:r w:rsidR="001C64C8">
        <w:tab/>
      </w:r>
      <w:r w:rsidR="001C64C8">
        <w:tab/>
      </w:r>
      <w:r w:rsidR="001C64C8">
        <w:tab/>
        <w:t>Nov 2021</w:t>
      </w:r>
    </w:p>
    <w:p w14:paraId="5140964A" w14:textId="77777777" w:rsidR="00C3298F" w:rsidRDefault="00CF4C16">
      <w:pPr>
        <w:spacing w:before="0" w:after="0"/>
      </w:pPr>
      <w:r>
        <w:t>52.203-17</w:t>
      </w:r>
      <w:r>
        <w:tab/>
        <w:t>Contractor Employee</w:t>
      </w:r>
      <w:r w:rsidR="00C3298F">
        <w:t xml:space="preserve"> Whistleblower Rights</w:t>
      </w:r>
      <w:r w:rsidR="00C3298F">
        <w:tab/>
      </w:r>
      <w:r w:rsidR="00C3298F">
        <w:tab/>
      </w:r>
      <w:r w:rsidR="00C3298F">
        <w:tab/>
      </w:r>
      <w:r w:rsidR="00C3298F">
        <w:tab/>
        <w:t>Nov 2023</w:t>
      </w:r>
    </w:p>
    <w:p w14:paraId="71C2B09E" w14:textId="77777777" w:rsidR="00063FD1" w:rsidRDefault="006533A8">
      <w:pPr>
        <w:spacing w:before="0" w:after="0"/>
      </w:pPr>
      <w:r>
        <w:t>52.203-19</w:t>
      </w:r>
      <w:r>
        <w:tab/>
        <w:t xml:space="preserve">Prohibition on Requiring Certain Internal </w:t>
      </w:r>
      <w:r w:rsidR="00063FD1">
        <w:t>Confidentiality</w:t>
      </w:r>
      <w:r w:rsidR="00063FD1">
        <w:tab/>
      </w:r>
      <w:r w:rsidR="00063FD1">
        <w:tab/>
        <w:t>Jan 2017</w:t>
      </w:r>
    </w:p>
    <w:p w14:paraId="0AB8D2B2" w14:textId="77777777" w:rsidR="00063FD1" w:rsidRDefault="00063FD1">
      <w:pPr>
        <w:spacing w:before="0" w:after="0"/>
      </w:pPr>
      <w:r>
        <w:tab/>
      </w:r>
      <w:r>
        <w:tab/>
        <w:t>Agreements or Statements</w:t>
      </w:r>
    </w:p>
    <w:p w14:paraId="0D1BF7E3" w14:textId="77777777" w:rsidR="00851CEF" w:rsidRDefault="001E5405">
      <w:pPr>
        <w:spacing w:before="0" w:after="0"/>
      </w:pPr>
      <w:r>
        <w:t>52.204-13</w:t>
      </w:r>
      <w:r>
        <w:tab/>
        <w:t>System</w:t>
      </w:r>
      <w:r w:rsidR="00555366">
        <w:t xml:space="preserve"> for Award Management – Maintenance</w:t>
      </w:r>
      <w:r w:rsidR="00555366">
        <w:tab/>
      </w:r>
      <w:r w:rsidR="001279F7">
        <w:tab/>
      </w:r>
      <w:r w:rsidR="001279F7">
        <w:tab/>
        <w:t>Oct 2018</w:t>
      </w:r>
    </w:p>
    <w:p w14:paraId="5B571FD9" w14:textId="4F71D573" w:rsidR="0076423E" w:rsidRDefault="00851CEF">
      <w:pPr>
        <w:spacing w:before="0" w:after="0"/>
      </w:pPr>
      <w:r>
        <w:t>52.209-6</w:t>
      </w:r>
      <w:r w:rsidR="0076423E">
        <w:tab/>
      </w:r>
      <w:r w:rsidR="0076423E">
        <w:tab/>
      </w:r>
      <w:r w:rsidR="00623B5A">
        <w:t>P</w:t>
      </w:r>
      <w:r w:rsidR="0076423E">
        <w:t>rotecting the Government’s Interest When Subcontracting With</w:t>
      </w:r>
      <w:r w:rsidR="00623B5A">
        <w:tab/>
        <w:t>Jan 2025</w:t>
      </w:r>
    </w:p>
    <w:p w14:paraId="70618EC8" w14:textId="77416EDF" w:rsidR="00623B5A" w:rsidRDefault="00623B5A">
      <w:pPr>
        <w:spacing w:before="0" w:after="0"/>
      </w:pPr>
      <w:r>
        <w:tab/>
      </w:r>
      <w:r>
        <w:tab/>
      </w:r>
      <w:r w:rsidR="00E81E9C">
        <w:t>Contractors Debarred, Suspended, Proposed for Debarment</w:t>
      </w:r>
      <w:r w:rsidR="00EE139D">
        <w:t>, or</w:t>
      </w:r>
    </w:p>
    <w:p w14:paraId="67A1C896" w14:textId="77777777" w:rsidR="00EE139D" w:rsidRDefault="00EE139D">
      <w:pPr>
        <w:spacing w:before="0" w:after="0"/>
      </w:pPr>
      <w:r>
        <w:tab/>
      </w:r>
      <w:r>
        <w:tab/>
        <w:t>Voluntarily Excluded</w:t>
      </w:r>
    </w:p>
    <w:p w14:paraId="5382B001" w14:textId="1047D514" w:rsidR="00EE139D" w:rsidRDefault="008B4EA9">
      <w:pPr>
        <w:spacing w:before="0" w:after="0"/>
      </w:pPr>
      <w:r>
        <w:t>52.209-9</w:t>
      </w:r>
      <w:r>
        <w:tab/>
      </w:r>
      <w:r>
        <w:tab/>
        <w:t xml:space="preserve">Updates of Publicly </w:t>
      </w:r>
      <w:r w:rsidR="00643F7C">
        <w:t>Available</w:t>
      </w:r>
      <w:r w:rsidR="00833476">
        <w:t xml:space="preserve"> Information Regarding </w:t>
      </w:r>
      <w:r w:rsidR="00833476">
        <w:tab/>
      </w:r>
      <w:r w:rsidR="00833476">
        <w:tab/>
        <w:t>Oct 2018</w:t>
      </w:r>
    </w:p>
    <w:p w14:paraId="5E485DDC" w14:textId="628A0D38" w:rsidR="00643F7C" w:rsidRDefault="00643F7C">
      <w:pPr>
        <w:spacing w:before="0" w:after="0"/>
      </w:pPr>
      <w:r>
        <w:tab/>
      </w:r>
      <w:r>
        <w:tab/>
        <w:t>Responsibility Matters</w:t>
      </w:r>
    </w:p>
    <w:p w14:paraId="1F07550D" w14:textId="77777777" w:rsidR="00E77C0E" w:rsidRDefault="00CB354C">
      <w:pPr>
        <w:spacing w:before="0" w:after="0"/>
      </w:pPr>
      <w:r>
        <w:t>52.209-10</w:t>
      </w:r>
      <w:r>
        <w:tab/>
        <w:t>Prohibition on Contracting with Inverted Domestic Corporations</w:t>
      </w:r>
      <w:r>
        <w:tab/>
        <w:t>Nov 2015</w:t>
      </w:r>
    </w:p>
    <w:p w14:paraId="41D79001" w14:textId="310DD422" w:rsidR="00551B0C" w:rsidRDefault="00551B0C">
      <w:pPr>
        <w:spacing w:before="0" w:after="0"/>
      </w:pPr>
      <w:r>
        <w:t>52.212-4</w:t>
      </w:r>
      <w:r w:rsidR="00AA2750">
        <w:tab/>
      </w:r>
      <w:r w:rsidR="00AA2750">
        <w:tab/>
        <w:t xml:space="preserve">Contract Terms and Conditions – Commercial Products and </w:t>
      </w:r>
      <w:r w:rsidR="00AA2750">
        <w:tab/>
      </w:r>
      <w:r w:rsidR="00AA2750">
        <w:tab/>
        <w:t>Nov 2023</w:t>
      </w:r>
    </w:p>
    <w:p w14:paraId="38F7F691" w14:textId="13F01D5F" w:rsidR="00AA2750" w:rsidRDefault="00AA2750">
      <w:pPr>
        <w:spacing w:before="0" w:after="0"/>
      </w:pPr>
      <w:r>
        <w:tab/>
      </w:r>
      <w:r>
        <w:tab/>
        <w:t>Commercial Services</w:t>
      </w:r>
    </w:p>
    <w:p w14:paraId="1239405B" w14:textId="361ACFFB" w:rsidR="00850F94" w:rsidRDefault="00AA2750" w:rsidP="00850F94">
      <w:pPr>
        <w:spacing w:before="0" w:after="0"/>
      </w:pPr>
      <w:r>
        <w:t>52.212-4 Alt 1</w:t>
      </w:r>
      <w:r>
        <w:tab/>
      </w:r>
      <w:r w:rsidR="00850F94">
        <w:t xml:space="preserve">Contract Terms and Conditions – Commercial Products and </w:t>
      </w:r>
      <w:r w:rsidR="00850F94">
        <w:tab/>
      </w:r>
      <w:r w:rsidR="00850F94">
        <w:tab/>
        <w:t>Nov 2021</w:t>
      </w:r>
    </w:p>
    <w:p w14:paraId="027B96E8" w14:textId="2038B5BF" w:rsidR="00551B0C" w:rsidRDefault="00850F94">
      <w:pPr>
        <w:spacing w:before="0" w:after="0"/>
      </w:pPr>
      <w:r>
        <w:tab/>
      </w:r>
      <w:r>
        <w:tab/>
        <w:t>Commercial Services</w:t>
      </w:r>
    </w:p>
    <w:p w14:paraId="134A6513" w14:textId="541B995E" w:rsidR="00CE6838" w:rsidRDefault="00A668B3">
      <w:pPr>
        <w:spacing w:before="0" w:after="0"/>
      </w:pPr>
      <w:r>
        <w:t>52.219-3</w:t>
      </w:r>
      <w:r w:rsidR="00CC3BB3">
        <w:t>2</w:t>
      </w:r>
      <w:r>
        <w:tab/>
      </w:r>
      <w:r w:rsidR="00CC3BB3">
        <w:t>Orders Issued Directly Under</w:t>
      </w:r>
      <w:r>
        <w:t xml:space="preserve"> Small Business Reserve</w:t>
      </w:r>
      <w:r>
        <w:tab/>
      </w:r>
      <w:r>
        <w:tab/>
      </w:r>
      <w:r w:rsidR="00CE6838">
        <w:t>Mar 2020</w:t>
      </w:r>
    </w:p>
    <w:p w14:paraId="4676E3FD" w14:textId="77777777" w:rsidR="00495009" w:rsidRDefault="00486652">
      <w:pPr>
        <w:spacing w:before="0" w:after="0"/>
      </w:pPr>
      <w:r>
        <w:t>52.</w:t>
      </w:r>
      <w:r w:rsidR="00D575AF">
        <w:t>222-3</w:t>
      </w:r>
      <w:r w:rsidR="00D575AF">
        <w:tab/>
      </w:r>
      <w:r w:rsidR="00D575AF">
        <w:tab/>
        <w:t>Convict Labor</w:t>
      </w:r>
      <w:r w:rsidR="00D575AF">
        <w:tab/>
      </w:r>
      <w:r w:rsidR="00D575AF">
        <w:tab/>
      </w:r>
      <w:r w:rsidR="00D575AF">
        <w:tab/>
      </w:r>
      <w:r w:rsidR="00D575AF">
        <w:tab/>
      </w:r>
      <w:r w:rsidR="00D575AF">
        <w:tab/>
      </w:r>
      <w:r w:rsidR="00D575AF">
        <w:tab/>
      </w:r>
      <w:r w:rsidR="00D575AF">
        <w:tab/>
      </w:r>
      <w:r w:rsidR="00644CFC">
        <w:t>June 2003</w:t>
      </w:r>
    </w:p>
    <w:p w14:paraId="7FDE7A95" w14:textId="77777777" w:rsidR="00907BAC" w:rsidRDefault="00C51A3E">
      <w:pPr>
        <w:spacing w:before="0" w:after="0"/>
      </w:pPr>
      <w:r>
        <w:t>52.222-19</w:t>
      </w:r>
      <w:r>
        <w:tab/>
        <w:t>Child Labor-Cooperat</w:t>
      </w:r>
      <w:r w:rsidR="00A41A6E">
        <w:t>ion</w:t>
      </w:r>
      <w:r w:rsidR="00907BAC">
        <w:t xml:space="preserve"> with Authorities and Remedies</w:t>
      </w:r>
      <w:r w:rsidR="00907BAC">
        <w:tab/>
      </w:r>
      <w:r w:rsidR="00907BAC">
        <w:tab/>
        <w:t>Mar 2026</w:t>
      </w:r>
      <w:r w:rsidR="00555366">
        <w:tab/>
      </w:r>
    </w:p>
    <w:p w14:paraId="78FF6F1B" w14:textId="77777777" w:rsidR="00D31D07" w:rsidRDefault="00923E46">
      <w:pPr>
        <w:spacing w:before="0" w:after="0"/>
      </w:pPr>
      <w:r>
        <w:t>52.222-35</w:t>
      </w:r>
      <w:r w:rsidR="00555366">
        <w:tab/>
      </w:r>
      <w:r>
        <w:t>Equal Opportunity for Veterans</w:t>
      </w:r>
      <w:r>
        <w:tab/>
      </w:r>
      <w:r>
        <w:tab/>
      </w:r>
      <w:r>
        <w:tab/>
      </w:r>
      <w:r>
        <w:tab/>
      </w:r>
      <w:r>
        <w:tab/>
        <w:t>Jun 2020</w:t>
      </w:r>
    </w:p>
    <w:p w14:paraId="3E28915A" w14:textId="77777777" w:rsidR="00D31D07" w:rsidRDefault="00D31D07">
      <w:pPr>
        <w:spacing w:before="0" w:after="0"/>
      </w:pPr>
      <w:r>
        <w:t>52.222-37</w:t>
      </w:r>
      <w:r>
        <w:tab/>
        <w:t>Employment Reports on Veterans</w:t>
      </w:r>
      <w:r>
        <w:tab/>
      </w:r>
      <w:r>
        <w:tab/>
      </w:r>
      <w:r>
        <w:tab/>
      </w:r>
      <w:r>
        <w:tab/>
      </w:r>
      <w:r>
        <w:tab/>
        <w:t>Jun 2020</w:t>
      </w:r>
    </w:p>
    <w:p w14:paraId="41402399" w14:textId="5A81DD9D" w:rsidR="002F3D3B" w:rsidRDefault="002F3D3B">
      <w:pPr>
        <w:spacing w:before="0" w:after="0"/>
      </w:pPr>
      <w:r>
        <w:t>52.222-40</w:t>
      </w:r>
      <w:r>
        <w:tab/>
        <w:t>Notification of Employee Rights Under the National Labor</w:t>
      </w:r>
      <w:r>
        <w:tab/>
      </w:r>
      <w:r>
        <w:tab/>
      </w:r>
      <w:r w:rsidR="0055710B">
        <w:t>Dec 2010</w:t>
      </w:r>
    </w:p>
    <w:p w14:paraId="015D49BF" w14:textId="77777777" w:rsidR="0055710B" w:rsidRDefault="002F3D3B">
      <w:pPr>
        <w:spacing w:before="0" w:after="0"/>
      </w:pPr>
      <w:r>
        <w:tab/>
      </w:r>
      <w:r>
        <w:tab/>
        <w:t>Relations Act</w:t>
      </w:r>
    </w:p>
    <w:p w14:paraId="57D351C9" w14:textId="77777777" w:rsidR="00C2580B" w:rsidRDefault="0055710B">
      <w:pPr>
        <w:spacing w:before="0" w:after="0"/>
      </w:pPr>
      <w:r>
        <w:t>52.222-41</w:t>
      </w:r>
      <w:r>
        <w:tab/>
        <w:t>Service Contract Labor Standards</w:t>
      </w:r>
      <w:r w:rsidR="003D1B17">
        <w:tab/>
      </w:r>
      <w:r w:rsidR="003D1B17">
        <w:tab/>
      </w:r>
      <w:r w:rsidR="003D1B17">
        <w:tab/>
      </w:r>
      <w:r w:rsidR="003D1B17">
        <w:tab/>
      </w:r>
      <w:r w:rsidR="003D1B17">
        <w:tab/>
        <w:t>Aug 2018</w:t>
      </w:r>
    </w:p>
    <w:p w14:paraId="12EE1376" w14:textId="77777777" w:rsidR="00A15F82" w:rsidRDefault="00C2580B">
      <w:pPr>
        <w:spacing w:before="0" w:after="0"/>
        <w:rPr>
          <w:b/>
          <w:bCs/>
        </w:rPr>
      </w:pPr>
      <w:r>
        <w:tab/>
      </w:r>
      <w:r w:rsidR="00C20D05">
        <w:tab/>
      </w:r>
      <w:r w:rsidR="00B978BA">
        <w:rPr>
          <w:b/>
          <w:bCs/>
        </w:rPr>
        <w:t>WD 1995-0221</w:t>
      </w:r>
      <w:r w:rsidR="00A15F82">
        <w:rPr>
          <w:b/>
          <w:bCs/>
        </w:rPr>
        <w:t xml:space="preserve"> Rev 73</w:t>
      </w:r>
    </w:p>
    <w:p w14:paraId="754E57A9" w14:textId="77777777" w:rsidR="00A15F82" w:rsidRDefault="00A15F82">
      <w:pPr>
        <w:spacing w:before="0" w:after="0"/>
        <w:rPr>
          <w:b/>
          <w:bCs/>
        </w:rPr>
      </w:pPr>
      <w:r>
        <w:rPr>
          <w:b/>
          <w:bCs/>
        </w:rPr>
        <w:tab/>
      </w:r>
      <w:r>
        <w:rPr>
          <w:b/>
          <w:bCs/>
        </w:rPr>
        <w:tab/>
        <w:t>WD 1995-0222 Rev 71</w:t>
      </w:r>
    </w:p>
    <w:p w14:paraId="3AB9F0F4" w14:textId="25559D51" w:rsidR="00FE73F6" w:rsidRDefault="00A15F82">
      <w:pPr>
        <w:spacing w:before="0" w:after="0"/>
      </w:pPr>
      <w:r>
        <w:t>52.222-43</w:t>
      </w:r>
      <w:r w:rsidR="00FE73F6">
        <w:tab/>
        <w:t xml:space="preserve">Fair Labor Standards Act and Service Contract Labor Standards- </w:t>
      </w:r>
      <w:r w:rsidR="00FE73F6">
        <w:tab/>
        <w:t>Aug 2018</w:t>
      </w:r>
    </w:p>
    <w:p w14:paraId="25C7ECF2" w14:textId="77777777" w:rsidR="00623CB3" w:rsidRDefault="00FE73F6">
      <w:pPr>
        <w:spacing w:before="0" w:after="0"/>
      </w:pPr>
      <w:r>
        <w:tab/>
      </w:r>
      <w:r>
        <w:tab/>
        <w:t>Price Adjustment (</w:t>
      </w:r>
      <w:r w:rsidR="003964E7">
        <w:t>Multiple Year and Option Contracts)</w:t>
      </w:r>
    </w:p>
    <w:p w14:paraId="6F10F22B" w14:textId="77777777" w:rsidR="00E342CF" w:rsidRDefault="00623CB3">
      <w:pPr>
        <w:spacing w:before="0" w:after="0"/>
      </w:pPr>
      <w:r>
        <w:t>52.222-50</w:t>
      </w:r>
      <w:r>
        <w:tab/>
        <w:t>Combat Trafficking in Persons</w:t>
      </w:r>
      <w:r>
        <w:tab/>
      </w:r>
      <w:r>
        <w:tab/>
      </w:r>
      <w:r>
        <w:tab/>
      </w:r>
      <w:r>
        <w:tab/>
      </w:r>
      <w:r>
        <w:tab/>
        <w:t>Oct 2025</w:t>
      </w:r>
    </w:p>
    <w:p w14:paraId="54E4D9D5" w14:textId="77777777" w:rsidR="004474A3" w:rsidRDefault="00E342CF">
      <w:pPr>
        <w:spacing w:before="0" w:after="0"/>
      </w:pPr>
      <w:r>
        <w:t>52.222-54</w:t>
      </w:r>
      <w:r>
        <w:tab/>
        <w:t>Employment Eligibility Verification</w:t>
      </w:r>
      <w:r w:rsidR="004474A3">
        <w:tab/>
      </w:r>
      <w:r w:rsidR="004474A3">
        <w:tab/>
      </w:r>
      <w:r w:rsidR="004474A3">
        <w:tab/>
      </w:r>
      <w:r w:rsidR="004474A3">
        <w:tab/>
        <w:t>Jan 2025</w:t>
      </w:r>
    </w:p>
    <w:p w14:paraId="25CA08CC" w14:textId="77777777" w:rsidR="0002044B" w:rsidRDefault="004474A3">
      <w:pPr>
        <w:spacing w:before="0" w:after="0"/>
      </w:pPr>
      <w:r>
        <w:t>52.222-62</w:t>
      </w:r>
      <w:r>
        <w:tab/>
        <w:t>Paid Sick Leave Under Executive Order 13706</w:t>
      </w:r>
      <w:r>
        <w:tab/>
      </w:r>
      <w:r>
        <w:tab/>
      </w:r>
      <w:r>
        <w:tab/>
        <w:t>Jan 2022</w:t>
      </w:r>
    </w:p>
    <w:p w14:paraId="1DD22760" w14:textId="25C09E25" w:rsidR="0002044B" w:rsidRDefault="009A1BBA">
      <w:pPr>
        <w:spacing w:before="0" w:after="0"/>
      </w:pPr>
      <w:r>
        <w:t>52.232-29</w:t>
      </w:r>
      <w:r>
        <w:tab/>
        <w:t xml:space="preserve">Terms for Financing of Purchases of Commercial Products and </w:t>
      </w:r>
      <w:r w:rsidR="00DD7C20">
        <w:tab/>
        <w:t>Nov 2021</w:t>
      </w:r>
    </w:p>
    <w:p w14:paraId="502E7620" w14:textId="3B456B3F" w:rsidR="00DD7C20" w:rsidRDefault="00DD7C20">
      <w:pPr>
        <w:spacing w:before="0" w:after="0"/>
      </w:pPr>
      <w:r>
        <w:tab/>
      </w:r>
      <w:r>
        <w:tab/>
        <w:t>Commercial Services</w:t>
      </w:r>
    </w:p>
    <w:p w14:paraId="042E0E23" w14:textId="69107A9B" w:rsidR="00505037" w:rsidRDefault="00DD7C20">
      <w:pPr>
        <w:spacing w:before="0" w:after="0"/>
      </w:pPr>
      <w:r>
        <w:t>52.232-33</w:t>
      </w:r>
      <w:r>
        <w:tab/>
        <w:t xml:space="preserve">Payment by Electronic Funds Transfer – System for Award </w:t>
      </w:r>
      <w:r w:rsidR="00505037">
        <w:tab/>
      </w:r>
      <w:r w:rsidR="00505037">
        <w:tab/>
        <w:t>Oct 2018</w:t>
      </w:r>
    </w:p>
    <w:p w14:paraId="753658CF" w14:textId="1BAAD806" w:rsidR="00DD7C20" w:rsidRDefault="00DD7C20" w:rsidP="00505037">
      <w:pPr>
        <w:spacing w:before="0" w:after="0"/>
        <w:ind w:left="720" w:firstLine="720"/>
      </w:pPr>
      <w:r>
        <w:t>Management</w:t>
      </w:r>
    </w:p>
    <w:p w14:paraId="284668DD" w14:textId="631A5B7B" w:rsidR="00505037" w:rsidRDefault="00505037" w:rsidP="00505037">
      <w:pPr>
        <w:spacing w:before="0" w:after="0"/>
      </w:pPr>
      <w:r>
        <w:t>52.233-3</w:t>
      </w:r>
      <w:r w:rsidR="00566BAB">
        <w:tab/>
      </w:r>
      <w:r w:rsidR="00566BAB">
        <w:tab/>
      </w:r>
      <w:r w:rsidR="00C722BF">
        <w:t>Protest After Award</w:t>
      </w:r>
      <w:r w:rsidR="00C722BF">
        <w:tab/>
      </w:r>
      <w:r w:rsidR="00C722BF">
        <w:tab/>
      </w:r>
      <w:r w:rsidR="00C722BF">
        <w:tab/>
      </w:r>
      <w:r w:rsidR="00C722BF">
        <w:tab/>
      </w:r>
      <w:r w:rsidR="00C722BF">
        <w:tab/>
      </w:r>
      <w:r w:rsidR="00C722BF">
        <w:tab/>
        <w:t>Aug 1996</w:t>
      </w:r>
    </w:p>
    <w:p w14:paraId="36B1B92D" w14:textId="5F494D81" w:rsidR="00C722BF" w:rsidRDefault="00C722BF" w:rsidP="00505037">
      <w:pPr>
        <w:spacing w:before="0" w:after="0"/>
      </w:pPr>
      <w:r>
        <w:t>52.233-4</w:t>
      </w:r>
      <w:r>
        <w:tab/>
      </w:r>
      <w:r>
        <w:tab/>
        <w:t>Applicable Law for Breach of Contract Claim</w:t>
      </w:r>
      <w:r>
        <w:tab/>
      </w:r>
      <w:r>
        <w:tab/>
      </w:r>
      <w:r>
        <w:tab/>
        <w:t>Oct 2004</w:t>
      </w:r>
    </w:p>
    <w:p w14:paraId="0755A122" w14:textId="74FC3979" w:rsidR="00BD74B2" w:rsidRDefault="00BD74B2" w:rsidP="00941C58">
      <w:pPr>
        <w:pStyle w:val="Heading2"/>
      </w:pPr>
      <w:r>
        <w:lastRenderedPageBreak/>
        <w:t>CLAUSES</w:t>
      </w:r>
      <w:r w:rsidR="00032480">
        <w:t xml:space="preserve"> IN</w:t>
      </w:r>
      <w:r w:rsidR="005F2936">
        <w:t>CORPO</w:t>
      </w:r>
      <w:r w:rsidR="00B27096">
        <w:t>RATED BY</w:t>
      </w:r>
      <w:r>
        <w:t xml:space="preserve"> FULL TEXT</w:t>
      </w:r>
    </w:p>
    <w:p w14:paraId="00489240" w14:textId="4F3B6D3A" w:rsidR="00B27096" w:rsidRDefault="00CB028F" w:rsidP="00941C58">
      <w:pPr>
        <w:pStyle w:val="Heading3"/>
      </w:pPr>
      <w:r>
        <w:t xml:space="preserve">FAR </w:t>
      </w:r>
      <w:r w:rsidR="00C521BB">
        <w:t xml:space="preserve">52.216-5 Price Redetermination – Prospective </w:t>
      </w:r>
      <w:r w:rsidR="00E219BF">
        <w:t>(Jan 2022)</w:t>
      </w:r>
    </w:p>
    <w:p w14:paraId="7C649690" w14:textId="77777777" w:rsidR="00802D4E" w:rsidRPr="00FF4185" w:rsidRDefault="00802D4E" w:rsidP="00941C58">
      <w:r w:rsidRPr="00FF4185">
        <w:t>(a) </w:t>
      </w:r>
      <w:r w:rsidRPr="00FF4185">
        <w:rPr>
          <w:i/>
          <w:iCs/>
        </w:rPr>
        <w:t>General</w:t>
      </w:r>
      <w:r w:rsidRPr="00FF4185">
        <w:t>. The unit prices and the total price stated in this contract shall be periodically redetermined in accordance with this clause, except that-</w:t>
      </w:r>
    </w:p>
    <w:p w14:paraId="39F101E2" w14:textId="2037002B" w:rsidR="00802D4E" w:rsidRPr="00FF4185" w:rsidRDefault="00802D4E" w:rsidP="00941C58">
      <w:r w:rsidRPr="00FF4185">
        <w:t>(1) The prices for supplies delivered and services performed before the first effective date of price redetermination (see paragraph (c) of this clause) shall remain fixed; and</w:t>
      </w:r>
    </w:p>
    <w:p w14:paraId="6DE20068" w14:textId="6732BCD1" w:rsidR="00802D4E" w:rsidRPr="00FF4185" w:rsidRDefault="00802D4E" w:rsidP="00941C58">
      <w:r w:rsidRPr="00FF4185">
        <w:t>(2) In no event shall the total amount paid under this contract exceed any ceiling price included in the contract.</w:t>
      </w:r>
    </w:p>
    <w:p w14:paraId="123696A9" w14:textId="1B71C335" w:rsidR="00802D4E" w:rsidRPr="00FF4185" w:rsidRDefault="00802D4E" w:rsidP="00941C58">
      <w:r w:rsidRPr="00FF4185">
        <w:t>(b) </w:t>
      </w:r>
      <w:r w:rsidRPr="00FF4185">
        <w:rPr>
          <w:i/>
          <w:iCs/>
        </w:rPr>
        <w:t>Definition</w:t>
      </w:r>
      <w:r w:rsidRPr="00FF4185">
        <w:t>. "Costs," as used in this clause, means allowable costs in accordance with </w:t>
      </w:r>
      <w:hyperlink r:id="rId35" w:anchor="FAR_Part_31" w:tooltip="part  31" w:history="1">
        <w:r w:rsidRPr="00FF4185">
          <w:rPr>
            <w:rStyle w:val="Hyperlink"/>
          </w:rPr>
          <w:t>part  31</w:t>
        </w:r>
      </w:hyperlink>
      <w:r w:rsidRPr="00FF4185">
        <w:t> of the Federal Acquisition Regulation (FAR) in effect on the date of this contract.</w:t>
      </w:r>
    </w:p>
    <w:p w14:paraId="533E950E" w14:textId="5F360BBD" w:rsidR="00802D4E" w:rsidRPr="00FF4185" w:rsidRDefault="00802D4E" w:rsidP="00941C58">
      <w:r w:rsidRPr="00FF4185">
        <w:t>(c) </w:t>
      </w:r>
      <w:r w:rsidRPr="00FF4185">
        <w:rPr>
          <w:i/>
          <w:iCs/>
        </w:rPr>
        <w:t>Price redetermination periods</w:t>
      </w:r>
      <w:r w:rsidRPr="00FF4185">
        <w:t>. For the purpose of price redetermination, performance of this contract is divided into successive periods. The first period shall extend from the date of the contract to </w:t>
      </w:r>
      <w:r w:rsidR="00013E0F" w:rsidRPr="00FF4185">
        <w:rPr>
          <w:b/>
          <w:bCs/>
          <w:highlight w:val="red"/>
        </w:rPr>
        <w:t>8/22/2026-8/21/2031</w:t>
      </w:r>
      <w:r w:rsidRPr="00FF4185">
        <w:t xml:space="preserve"> and the second and each succeeding period shall extend f</w:t>
      </w:r>
      <w:r w:rsidR="00862FD4">
        <w:t xml:space="preserve">rom </w:t>
      </w:r>
      <w:r w:rsidR="00862FD4" w:rsidRPr="00FF4185">
        <w:rPr>
          <w:b/>
          <w:bCs/>
          <w:highlight w:val="red"/>
        </w:rPr>
        <w:t>8/22/2031-8/21/2036</w:t>
      </w:r>
      <w:r w:rsidR="00013E0F" w:rsidRPr="00FF4185">
        <w:rPr>
          <w:b/>
          <w:bCs/>
        </w:rPr>
        <w:t xml:space="preserve"> </w:t>
      </w:r>
      <w:r w:rsidRPr="00FF4185">
        <w:t>months from the end of the last preceding period, except that the parties may agree to vary the length of the final period. The first day of the second and each succeeding period shall be the effective date of price redetermination for that period.</w:t>
      </w:r>
    </w:p>
    <w:p w14:paraId="22E914C0" w14:textId="07965D05" w:rsidR="00802D4E" w:rsidRPr="00FF4185" w:rsidRDefault="00802D4E" w:rsidP="00941C58">
      <w:r w:rsidRPr="00FF4185">
        <w:t>(d) Data submission.</w:t>
      </w:r>
    </w:p>
    <w:p w14:paraId="0E64B7C2" w14:textId="0E011038" w:rsidR="00802D4E" w:rsidRPr="00FF4185" w:rsidRDefault="00802D4E" w:rsidP="00941C58">
      <w:r w:rsidRPr="00FF4185">
        <w:t>(1) Not more than </w:t>
      </w:r>
      <w:r w:rsidR="00301515" w:rsidRPr="00FF4185">
        <w:rPr>
          <w:b/>
          <w:bCs/>
          <w:highlight w:val="red"/>
        </w:rPr>
        <w:t>180 days</w:t>
      </w:r>
      <w:r w:rsidRPr="00FF4185">
        <w:t>  before the end of each redetermination period, except the last, the Contractor shall submit-</w:t>
      </w:r>
    </w:p>
    <w:p w14:paraId="48EA3976" w14:textId="69180A60" w:rsidR="00802D4E" w:rsidRPr="00FF4185" w:rsidRDefault="00802D4E" w:rsidP="00941C58">
      <w:r w:rsidRPr="00FF4185">
        <w:t>(i) Proposed prices for supplies that may be delivered or services that may be performed in the next succeeding period, and-</w:t>
      </w:r>
    </w:p>
    <w:p w14:paraId="5CAB2F3E" w14:textId="5445F24C" w:rsidR="00802D4E" w:rsidRPr="00FF4185" w:rsidRDefault="00802D4E" w:rsidP="00941C58">
      <w:r w:rsidRPr="00FF4185">
        <w:t>(A) An estimate and breakdown of the costs of these supplies or services in the format of </w:t>
      </w:r>
      <w:hyperlink r:id="rId36" w:anchor="FAR_15_408__i1106753" w:tooltip="Table  15-1" w:history="1">
        <w:r w:rsidRPr="00FF4185">
          <w:rPr>
            <w:rStyle w:val="Hyperlink"/>
          </w:rPr>
          <w:t>Table  15-1</w:t>
        </w:r>
      </w:hyperlink>
      <w:r w:rsidRPr="00FF4185">
        <w:t>, FAR </w:t>
      </w:r>
      <w:hyperlink r:id="rId37" w:anchor="FAR_15_408" w:tooltip="15.408" w:history="1">
        <w:r w:rsidRPr="00FF4185">
          <w:rPr>
            <w:rStyle w:val="Hyperlink"/>
          </w:rPr>
          <w:t>15.408</w:t>
        </w:r>
      </w:hyperlink>
      <w:r w:rsidRPr="00FF4185">
        <w:t>, or in any other form on which the parties may agree;</w:t>
      </w:r>
    </w:p>
    <w:p w14:paraId="2E405363" w14:textId="4B41BF4E" w:rsidR="00802D4E" w:rsidRPr="00FF4185" w:rsidRDefault="00802D4E" w:rsidP="00941C58">
      <w:r w:rsidRPr="00FF4185">
        <w:t>(B) Sufficient data to support the accuracy and reliability of this estimate; and</w:t>
      </w:r>
    </w:p>
    <w:p w14:paraId="74CBCC16" w14:textId="5522C9AB" w:rsidR="00802D4E" w:rsidRPr="00FF4185" w:rsidRDefault="00802D4E" w:rsidP="00941C58">
      <w:r w:rsidRPr="00FF4185">
        <w:t>(C) An explanation of the differences between this estimate and the original (or last preceding) estimate for the same supplies or services; and</w:t>
      </w:r>
    </w:p>
    <w:p w14:paraId="49616100" w14:textId="2ED328EC" w:rsidR="00802D4E" w:rsidRPr="00FF4185" w:rsidRDefault="00802D4E" w:rsidP="00941C58">
      <w:r w:rsidRPr="00FF4185">
        <w:t>(ii) A statement of all costs incurred in performing this contract through the end of the </w:t>
      </w:r>
      <w:r w:rsidR="007B6F23" w:rsidRPr="00FF4185">
        <w:rPr>
          <w:b/>
          <w:bCs/>
          <w:highlight w:val="red"/>
        </w:rPr>
        <w:t>60</w:t>
      </w:r>
      <w:r w:rsidR="007B6F23" w:rsidRPr="00FF4185">
        <w:rPr>
          <w:b/>
          <w:bCs/>
          <w:highlight w:val="red"/>
          <w:vertAlign w:val="superscript"/>
        </w:rPr>
        <w:t>th</w:t>
      </w:r>
      <w:r w:rsidR="007B6F23" w:rsidRPr="00FF4185">
        <w:rPr>
          <w:b/>
          <w:bCs/>
        </w:rPr>
        <w:t xml:space="preserve"> </w:t>
      </w:r>
      <w:r w:rsidRPr="00FF4185">
        <w:t>month before the submission of proposed prices in the format of </w:t>
      </w:r>
      <w:hyperlink r:id="rId38" w:anchor="FAR_15_408__i1106753" w:tooltip="Table  15-1" w:history="1">
        <w:r w:rsidRPr="00FF4185">
          <w:rPr>
            <w:rStyle w:val="Hyperlink"/>
          </w:rPr>
          <w:t>Table  15-1</w:t>
        </w:r>
      </w:hyperlink>
      <w:r w:rsidRPr="00FF4185">
        <w:t>, FAR </w:t>
      </w:r>
      <w:hyperlink r:id="rId39" w:anchor="FAR_15_408" w:tooltip="15.408" w:history="1">
        <w:r w:rsidRPr="00FF4185">
          <w:rPr>
            <w:rStyle w:val="Hyperlink"/>
          </w:rPr>
          <w:t>15.408</w:t>
        </w:r>
      </w:hyperlink>
      <w:r w:rsidRPr="00FF4185">
        <w:t> (or in any other form on which the parties may agree), with sufficient supporting data to disclose unit costs and cost trends for-</w:t>
      </w:r>
    </w:p>
    <w:p w14:paraId="37D32454" w14:textId="36358666" w:rsidR="00802D4E" w:rsidRPr="00FF4185" w:rsidRDefault="00802D4E" w:rsidP="00941C58">
      <w:r w:rsidRPr="00FF4185">
        <w:t>(A) Supplies delivered and services performed; and</w:t>
      </w:r>
    </w:p>
    <w:p w14:paraId="3A257080" w14:textId="5770EFF6" w:rsidR="00802D4E" w:rsidRPr="00FF4185" w:rsidRDefault="00802D4E" w:rsidP="00941C58">
      <w:r w:rsidRPr="00FF4185">
        <w:t>(B) Inventories of work in process and undelivered contract supplies on hand (estimated to the extent necessary).</w:t>
      </w:r>
    </w:p>
    <w:p w14:paraId="4959AB00" w14:textId="6A8961FC" w:rsidR="00802D4E" w:rsidRPr="00FF4185" w:rsidRDefault="00802D4E" w:rsidP="00941C58">
      <w:r w:rsidRPr="00FF4185">
        <w:t>(2) The Contractor shall also submit, to the extent that it becomes available before negotiations on redetermined prices are concluded-</w:t>
      </w:r>
    </w:p>
    <w:p w14:paraId="10020A4D" w14:textId="49ECB327" w:rsidR="00802D4E" w:rsidRPr="00FF4185" w:rsidRDefault="00802D4E" w:rsidP="00941C58">
      <w:r w:rsidRPr="00FF4185">
        <w:t>(i) Supplemental statements of costs incurred after the date stated in subdivision (d)(1)(ii) of this section for-</w:t>
      </w:r>
    </w:p>
    <w:p w14:paraId="3951E3A5" w14:textId="30F61AF4" w:rsidR="00802D4E" w:rsidRPr="00FF4185" w:rsidRDefault="00802D4E" w:rsidP="00941C58">
      <w:r w:rsidRPr="00FF4185">
        <w:t>(A) Supplies delivered and services performed; and</w:t>
      </w:r>
    </w:p>
    <w:p w14:paraId="15970936" w14:textId="3D03F6C2" w:rsidR="00802D4E" w:rsidRPr="00FF4185" w:rsidRDefault="00802D4E" w:rsidP="00941C58">
      <w:r w:rsidRPr="00FF4185">
        <w:t>(B) Inventories of work in process and undelivered contract supplies on hand (estimated to the extent necessary); and</w:t>
      </w:r>
    </w:p>
    <w:p w14:paraId="5E490F0B" w14:textId="1506E078" w:rsidR="00802D4E" w:rsidRPr="00FF4185" w:rsidRDefault="00802D4E" w:rsidP="00941C58">
      <w:r w:rsidRPr="00FF4185">
        <w:t>(ii) Any other relevant data that the Contracting Officer may reasonably require.</w:t>
      </w:r>
    </w:p>
    <w:p w14:paraId="33D2FC34" w14:textId="77777777" w:rsidR="00802D4E" w:rsidRPr="00FF4185" w:rsidRDefault="00802D4E" w:rsidP="00941C58">
      <w:r w:rsidRPr="00FF4185">
        <w:t xml:space="preserve">(3) If the Contractor fails to submit the data required by paragraphs (d)(1) and (2) of this section, within the time specified, the Contracting Officer may suspend payments under this contract until the data are furnished. If it is later determined that the </w:t>
      </w:r>
      <w:r w:rsidRPr="00FF4185">
        <w:lastRenderedPageBreak/>
        <w:t>Government has overpaid the Contractor, the Contractor shall repay the excess to the Government immediately. Unless repaid within 30 days after the end of the data submittal period, the amount of the excess shall bear interest, computed from the date the data were due to the date of repayment, at the rate established in accordance with the Interest clause.</w:t>
      </w:r>
    </w:p>
    <w:p w14:paraId="40221D40" w14:textId="5323ADE3" w:rsidR="00802D4E" w:rsidRPr="00FF4185" w:rsidRDefault="00802D4E" w:rsidP="00941C58">
      <w:r w:rsidRPr="00FF4185">
        <w:t>(e) </w:t>
      </w:r>
      <w:r w:rsidRPr="00FF4185">
        <w:rPr>
          <w:i/>
          <w:iCs/>
        </w:rPr>
        <w:t>Price redetermination</w:t>
      </w:r>
      <w:r w:rsidRPr="00FF4185">
        <w:t>. Upon the Contracting Officer’s receipt of the data required by paragraph (d) of this section, the Contracting Officer and the Contractor shall promptly negotiate to redetermine fair and reasonable prices for supplies that may be delivered or services that may be performed in the period following the effective date of price redetermination.</w:t>
      </w:r>
    </w:p>
    <w:p w14:paraId="77C8E93A" w14:textId="5D497B4D" w:rsidR="00802D4E" w:rsidRPr="00FF4185" w:rsidRDefault="00802D4E" w:rsidP="00941C58">
      <w:r w:rsidRPr="00FF4185">
        <w:t>(f) </w:t>
      </w:r>
      <w:r w:rsidRPr="00FF4185">
        <w:rPr>
          <w:i/>
          <w:iCs/>
        </w:rPr>
        <w:t>Contract modifications</w:t>
      </w:r>
      <w:r w:rsidRPr="00FF4185">
        <w:t>. Each negotiated redetermination of prices shall be evidenced by a modification to this contract, signed by the Contractor and the Contracting Officer, stating the redetermined prices that apply during the redetermination period.</w:t>
      </w:r>
    </w:p>
    <w:p w14:paraId="71A8531F" w14:textId="1D2D6E84" w:rsidR="00802D4E" w:rsidRPr="00FF4185" w:rsidRDefault="00802D4E" w:rsidP="00941C58">
      <w:r w:rsidRPr="00FF4185">
        <w:t>(g) </w:t>
      </w:r>
      <w:r w:rsidRPr="00FF4185">
        <w:rPr>
          <w:i/>
          <w:iCs/>
        </w:rPr>
        <w:t>Adjusting billing prices</w:t>
      </w:r>
      <w:r w:rsidRPr="00FF4185">
        <w:t>. Pending execution of the contract modification (see paragraph (f) of this section), the Contractor shall submit invoices or vouchers in accordance with the billing prices stated in this contract. If at any time it appears that the then-current billing prices will be substantially greater than the estimated final prices, or if the Contractor submits data showing that the redetermined price will be substantially greater than the current billing prices, the parties shall negotiate an appropriate decrease or increase in billing prices. Any billing price adjustment shall be reflected in a contract modification and shall not affect the redetermination of prices under this clause. After the contract modification for price redetermination is executed, the total amount paid or to be paid on all invoices or vouchers shall be adjusted to reflect the agreed-upon prices, and any requested additional payments, refunds, or credits shall be made promptly.</w:t>
      </w:r>
    </w:p>
    <w:p w14:paraId="6189D29B" w14:textId="4DA0EB2B" w:rsidR="00802D4E" w:rsidRPr="00FF4185" w:rsidRDefault="00802D4E" w:rsidP="00941C58">
      <w:r w:rsidRPr="00FF4185">
        <w:t>(h) </w:t>
      </w:r>
      <w:r w:rsidRPr="00FF4185">
        <w:rPr>
          <w:i/>
          <w:iCs/>
        </w:rPr>
        <w:t>Quarterly limitation on payments statement</w:t>
      </w:r>
      <w:r w:rsidRPr="00FF4185">
        <w:t>. This paragraph (h) applies only during periods for which firm prices have not been established.</w:t>
      </w:r>
    </w:p>
    <w:p w14:paraId="7F61785E" w14:textId="19057750" w:rsidR="00802D4E" w:rsidRPr="00FF4185" w:rsidRDefault="00802D4E" w:rsidP="00941C58">
      <w:r w:rsidRPr="00FF4185">
        <w:t>(1) Within 45 days after the end of the quarter of the Contractor’s fiscal year in which a delivery is first made (or services are first performed) and accepted by the Government under this contract, and for each quarter thereafter, the Contractor shall submit to the contract administration office (with a copy to the contracting office and the cognizant contract auditor) a statement, cumulative from the beginning of the contract, showing-</w:t>
      </w:r>
    </w:p>
    <w:p w14:paraId="5953BC36" w14:textId="5ADD11B4" w:rsidR="00802D4E" w:rsidRPr="00FF4185" w:rsidRDefault="00802D4E" w:rsidP="00941C58">
      <w:r w:rsidRPr="00FF4185">
        <w:t>(i) The total contract price of all supplies delivered (or services performed) and accepted by the Government and for which final prices have been established;</w:t>
      </w:r>
    </w:p>
    <w:p w14:paraId="7C684C70" w14:textId="6AE3AB94" w:rsidR="00802D4E" w:rsidRPr="00FF4185" w:rsidRDefault="00802D4E" w:rsidP="00941C58">
      <w:r w:rsidRPr="00FF4185">
        <w:t>(ii) The total costs (estimated to the extent necessary) reasonably incurred for, and properly allocable solely to, the supplies delivered (or services performed) and accepted by the Government and for which final prices have not been established;</w:t>
      </w:r>
    </w:p>
    <w:p w14:paraId="4849694F" w14:textId="5A4F8FBE" w:rsidR="00802D4E" w:rsidRPr="00FF4185" w:rsidRDefault="00802D4E" w:rsidP="00941C58">
      <w:r w:rsidRPr="00FF4185">
        <w:t>(iii) The portion of the total interim profit (used in establishing the initial contract price or agreed to for the purpose of this paragraph (h)) that is in direct proportion to the supplies delivered (or services performed) and accepted by the Government and for which final prices have not been established; and</w:t>
      </w:r>
    </w:p>
    <w:p w14:paraId="4359E905" w14:textId="52D0B76E" w:rsidR="00802D4E" w:rsidRPr="00FF4185" w:rsidRDefault="00802D4E" w:rsidP="00941C58">
      <w:r w:rsidRPr="00FF4185">
        <w:t>(iv) The total amount of all invoices or vouchers for supplies delivered (or services performed) and accepted by the Government (including amounts applied or to be applied to liquidate progress payments).</w:t>
      </w:r>
    </w:p>
    <w:p w14:paraId="6B4D3F2D" w14:textId="0AE6F393" w:rsidR="00802D4E" w:rsidRPr="00FF4185" w:rsidRDefault="00802D4E" w:rsidP="00941C58">
      <w:r w:rsidRPr="00FF4185">
        <w:t>(2) The statement required by paragraph (h)(1) of this section need not be submitted for any quarter for which either no costs are to be reported under subdivision (h)(1)(ii) of this section, or revised billing prices have been established in accordance with paragraph (g) of this section, and do not exceed the existing contract price, the Contractor’s price-redetermination proposal, or a price based on the most recent quarterly statement, whichever is least.</w:t>
      </w:r>
    </w:p>
    <w:p w14:paraId="0D7DA3CD" w14:textId="0A2211A4" w:rsidR="00802D4E" w:rsidRPr="00FF4185" w:rsidRDefault="00802D4E" w:rsidP="00941C58">
      <w:r w:rsidRPr="00FF4185">
        <w:t>(3) Notwithstanding any provision of this contract authorizing greater payments, if on any quarterly statement the amount under subdivision (h)(1)(iv) of this section exceeds the sum due the Contractor, as computed in accordance with subdivisions (h)(1)(i), (ii), and (iii) of this section, the Contractor shall immediately refund or credit to the Government the amount of this excess. The Contractor may, when appropriate, reduce this refund or credit by the amount of previous refunds or credits affected under this clause. If any portion of the excess has been applied to the liquidation of progress payments, then that portion may, instead of being refunded, be added to the unliquidated progress payment account, consistent with the Progress Payments clause. The Contractor shall provide complete details to support any claimed reductions in refunds.</w:t>
      </w:r>
    </w:p>
    <w:p w14:paraId="2801AC17" w14:textId="77777777" w:rsidR="00802D4E" w:rsidRPr="00FF4185" w:rsidRDefault="00802D4E" w:rsidP="00941C58">
      <w:r w:rsidRPr="00FF4185">
        <w:lastRenderedPageBreak/>
        <w:t>(4) If the Contractor fails to submit the quarterly statement within 45 days after the end of each quarter and it is later determined that the Government has overpaid the Contractor, the Contractor shall repay the excess to the Government immediately. Unless repaid within 30 days after the end of the statement submittal period, the amount of the excess shall bear interest, computed from the date the quarterly statement was due to the date of repayment, at the rate established in accordance with the Interest clause.</w:t>
      </w:r>
    </w:p>
    <w:p w14:paraId="6333C62B" w14:textId="62DC493B" w:rsidR="00802D4E" w:rsidRPr="00FF4185" w:rsidRDefault="00802D4E" w:rsidP="00941C58">
      <w:r w:rsidRPr="00FF4185">
        <w:t>(i) </w:t>
      </w:r>
      <w:r w:rsidRPr="00FF4185">
        <w:rPr>
          <w:i/>
          <w:iCs/>
        </w:rPr>
        <w:t>Subcontracts</w:t>
      </w:r>
      <w:r w:rsidRPr="00FF4185">
        <w:t>. No subcontract placed under this contract may provide for payment on a cost-plus-a-percentage-of-cost- basis.</w:t>
      </w:r>
    </w:p>
    <w:p w14:paraId="54465B54" w14:textId="15D2E444" w:rsidR="00802D4E" w:rsidRPr="00FF4185" w:rsidRDefault="00802D4E" w:rsidP="00941C58">
      <w:r w:rsidRPr="00FF4185">
        <w:t>(j) </w:t>
      </w:r>
      <w:r w:rsidRPr="00FF4185">
        <w:rPr>
          <w:i/>
          <w:iCs/>
        </w:rPr>
        <w:t>Disagreements</w:t>
      </w:r>
      <w:r w:rsidRPr="00FF4185">
        <w:t>. If the Contractor and the Contracting Officer fail to agree upon redetermined prices for any price redetermination period within 60 days (or within such other period as the parties agree) after the date on which the data required by paragraph (d) of this section are to be submitted, the Contracting Officer shall promptly issue a decision in accordance with the Disputes clause. For the purpose of paragraphs (f), (g), and (h) of this section, and pending final settlement of the disagreement on appeal, by failure to appeal, or by agreement, this decision shall be treated as an executed contract modification. Pending final settlement, price redetermination for subsequent periods, if any, shall continue to be negotiated as provided in this clause.</w:t>
      </w:r>
    </w:p>
    <w:p w14:paraId="2A2A7B16" w14:textId="6508C402" w:rsidR="00802D4E" w:rsidRPr="00FF4185" w:rsidRDefault="00802D4E" w:rsidP="00941C58">
      <w:r w:rsidRPr="00FF4185">
        <w:t>(k) </w:t>
      </w:r>
      <w:r w:rsidRPr="00FF4185">
        <w:rPr>
          <w:i/>
          <w:iCs/>
        </w:rPr>
        <w:t>Termination</w:t>
      </w:r>
      <w:r w:rsidRPr="00FF4185">
        <w:t>. If this contract is terminated, prices shall continue to be established in accordance with this clause for (1) completed supplies and services accepted by the Government and (2) those supplies and services not terminated under a partial termination. All other elements of the termination shall be resolved in accordance with other applicable clauses of this contract.</w:t>
      </w:r>
    </w:p>
    <w:p w14:paraId="284FCA96" w14:textId="77777777" w:rsidR="00802D4E" w:rsidRDefault="00802D4E" w:rsidP="00941C58">
      <w:pPr>
        <w:jc w:val="center"/>
      </w:pPr>
      <w:r w:rsidRPr="00FF4185">
        <w:t>(End of clause)</w:t>
      </w:r>
    </w:p>
    <w:p w14:paraId="06E7FB48" w14:textId="4D1083EF" w:rsidR="00D211F3" w:rsidRDefault="00D211F3" w:rsidP="00941C58">
      <w:pPr>
        <w:pStyle w:val="Heading3"/>
      </w:pPr>
      <w:r>
        <w:t>FAR 52.216-18 Ordering (Aug 2020)</w:t>
      </w:r>
    </w:p>
    <w:p w14:paraId="5085F785" w14:textId="4378D71F" w:rsidR="00FE36D1" w:rsidRPr="00FF4185" w:rsidRDefault="00FE36D1" w:rsidP="00941C58">
      <w:r w:rsidRPr="00FE36D1">
        <w:t>(a) Any supplies and services to be furnished under this contract shall be ordered by issuance of delivery orders or task orders by the individuals or activities designated in the Schedule. Such orders may be issued from</w:t>
      </w:r>
      <w:r w:rsidR="004B22E3">
        <w:t xml:space="preserve"> </w:t>
      </w:r>
      <w:r w:rsidR="004B22E3" w:rsidRPr="00FF4185">
        <w:t>8/22/2026-8/21/2036</w:t>
      </w:r>
      <w:r w:rsidR="004B22E3">
        <w:t>.</w:t>
      </w:r>
    </w:p>
    <w:p w14:paraId="3E7591FE" w14:textId="340CF62A" w:rsidR="00FE36D1" w:rsidRPr="00FE36D1" w:rsidRDefault="00FE36D1" w:rsidP="00941C58">
      <w:r w:rsidRPr="00FE36D1">
        <w:t>(b) All delivery orders or task orders are subject to the terms and conditions of this contract. In the event of conflict between a delivery order or task order and this contract, the contract shall control.</w:t>
      </w:r>
    </w:p>
    <w:p w14:paraId="3F6E8D99" w14:textId="0BB43FF1" w:rsidR="00FE36D1" w:rsidRPr="00FE36D1" w:rsidRDefault="00FE36D1" w:rsidP="00941C58">
      <w:r w:rsidRPr="00FE36D1">
        <w:t>(c) A delivery order or task order is considered "issued" when—</w:t>
      </w:r>
    </w:p>
    <w:p w14:paraId="0F3AF5A2" w14:textId="13C9B825" w:rsidR="00FE36D1" w:rsidRPr="00FE36D1" w:rsidRDefault="00FE36D1" w:rsidP="00941C58">
      <w:r w:rsidRPr="00FE36D1">
        <w:t>(1) If sent by mail (includes transmittal by U.S. mail or private delivery service), the Government deposits the order in the mail;</w:t>
      </w:r>
    </w:p>
    <w:p w14:paraId="63EE1387" w14:textId="79B51D39" w:rsidR="00FE36D1" w:rsidRPr="00FE36D1" w:rsidRDefault="00FE36D1" w:rsidP="00941C58">
      <w:r w:rsidRPr="00FE36D1">
        <w:t>(2) If sent by fax, the Government transmits the order to the Contractor's fax number; or</w:t>
      </w:r>
    </w:p>
    <w:p w14:paraId="3F700D6A" w14:textId="53F4CD80" w:rsidR="00FE36D1" w:rsidRPr="00FE36D1" w:rsidRDefault="00FE36D1" w:rsidP="00941C58">
      <w:r w:rsidRPr="00FE36D1">
        <w:t>(3) If sent electronically, the Government either—</w:t>
      </w:r>
    </w:p>
    <w:p w14:paraId="48BF8083" w14:textId="3C58CA1F" w:rsidR="00FE36D1" w:rsidRPr="00FE36D1" w:rsidRDefault="00FE36D1" w:rsidP="00941C58">
      <w:r w:rsidRPr="00FE36D1">
        <w:t>(i) Posts a copy of the delivery order or task order to a Government document access system, and notice is sent to the Contractor; or</w:t>
      </w:r>
    </w:p>
    <w:p w14:paraId="75B1F5BB" w14:textId="09E1AB81" w:rsidR="00FE36D1" w:rsidRPr="00FE36D1" w:rsidRDefault="00FE36D1" w:rsidP="00941C58">
      <w:r w:rsidRPr="00FE36D1">
        <w:t>(ii) Distributes the delivery order or task order via email to the Contractor's email address.</w:t>
      </w:r>
    </w:p>
    <w:p w14:paraId="472D0676" w14:textId="616EC609" w:rsidR="00FE36D1" w:rsidRPr="00FE36D1" w:rsidRDefault="00FE36D1" w:rsidP="00941C58">
      <w:r w:rsidRPr="00FE36D1">
        <w:t>(d) Orders may be issued by methods other than those enumerated in this clause only if authorized in the contract.</w:t>
      </w:r>
    </w:p>
    <w:p w14:paraId="255DBCB4" w14:textId="799C26F4" w:rsidR="00FE36D1" w:rsidRDefault="00FE36D1" w:rsidP="00941C58">
      <w:pPr>
        <w:jc w:val="center"/>
      </w:pPr>
      <w:r w:rsidRPr="00FE36D1">
        <w:t>(End of clause)</w:t>
      </w:r>
    </w:p>
    <w:p w14:paraId="614FA06A" w14:textId="0C36E434" w:rsidR="00924140" w:rsidRDefault="00B70A6E" w:rsidP="00941C58">
      <w:pPr>
        <w:pStyle w:val="Heading3"/>
      </w:pPr>
      <w:r>
        <w:t>FAR 52.216-19 Order Limitations (Oct 1995)</w:t>
      </w:r>
    </w:p>
    <w:p w14:paraId="3E814619" w14:textId="7950175C" w:rsidR="006574D1" w:rsidRPr="00FF4185" w:rsidRDefault="006574D1" w:rsidP="00941C58">
      <w:r w:rsidRPr="00FF4185">
        <w:t>(a) </w:t>
      </w:r>
      <w:r w:rsidRPr="00FF4185">
        <w:rPr>
          <w:i/>
          <w:iCs/>
        </w:rPr>
        <w:t>Minimum order</w:t>
      </w:r>
      <w:r w:rsidRPr="00FF4185">
        <w:t>. When the Government requires supplies or services covered by this contract in an amount of less than </w:t>
      </w:r>
      <w:r w:rsidRPr="00FF4185">
        <w:rPr>
          <w:b/>
          <w:bCs/>
          <w:highlight w:val="red"/>
        </w:rPr>
        <w:t>$500</w:t>
      </w:r>
      <w:r w:rsidRPr="00FF4185">
        <w:t>, the Government is not obligated to purchase, nor is the Contractor obligated to furnish, those supplies or services under the contract.</w:t>
      </w:r>
    </w:p>
    <w:p w14:paraId="006AF072" w14:textId="48164D59" w:rsidR="006574D1" w:rsidRPr="00FF4185" w:rsidRDefault="006574D1" w:rsidP="00941C58">
      <w:r w:rsidRPr="00FF4185">
        <w:t>(b) </w:t>
      </w:r>
      <w:r w:rsidRPr="00FF4185">
        <w:rPr>
          <w:i/>
          <w:iCs/>
        </w:rPr>
        <w:t>Maximum order</w:t>
      </w:r>
      <w:r w:rsidRPr="00FF4185">
        <w:t>. The Contractor is not obligated to honor-</w:t>
      </w:r>
    </w:p>
    <w:p w14:paraId="21970435" w14:textId="269640A7" w:rsidR="006574D1" w:rsidRPr="00FF4185" w:rsidRDefault="006574D1" w:rsidP="00941C58">
      <w:r w:rsidRPr="00FF4185">
        <w:t>(1) Any order for a single item in excess of </w:t>
      </w:r>
      <w:r w:rsidR="000845EB" w:rsidRPr="00FF4185">
        <w:rPr>
          <w:b/>
          <w:bCs/>
          <w:highlight w:val="red"/>
        </w:rPr>
        <w:t>$</w:t>
      </w:r>
      <w:r w:rsidR="00956858" w:rsidRPr="00FF4185">
        <w:rPr>
          <w:b/>
          <w:bCs/>
          <w:highlight w:val="red"/>
        </w:rPr>
        <w:t>1</w:t>
      </w:r>
      <w:r w:rsidR="00872281" w:rsidRPr="00FF4185">
        <w:rPr>
          <w:b/>
          <w:bCs/>
          <w:highlight w:val="red"/>
        </w:rPr>
        <w:t>,</w:t>
      </w:r>
      <w:r w:rsidR="00956858" w:rsidRPr="00FF4185">
        <w:rPr>
          <w:b/>
          <w:bCs/>
          <w:highlight w:val="red"/>
        </w:rPr>
        <w:t>0</w:t>
      </w:r>
      <w:r w:rsidR="00872281" w:rsidRPr="00FF4185">
        <w:rPr>
          <w:b/>
          <w:bCs/>
          <w:highlight w:val="red"/>
        </w:rPr>
        <w:t>00,000</w:t>
      </w:r>
      <w:r w:rsidR="00323BA7">
        <w:t>;</w:t>
      </w:r>
    </w:p>
    <w:p w14:paraId="398920F9" w14:textId="297FD168" w:rsidR="006574D1" w:rsidRPr="00FF4185" w:rsidRDefault="006574D1" w:rsidP="00941C58">
      <w:r w:rsidRPr="00FF4185">
        <w:t>(2) Any order for a combination of items in excess of </w:t>
      </w:r>
      <w:r w:rsidR="00956858" w:rsidRPr="00FF4185">
        <w:rPr>
          <w:b/>
          <w:bCs/>
          <w:highlight w:val="red"/>
        </w:rPr>
        <w:t>$4,500,000</w:t>
      </w:r>
      <w:r w:rsidRPr="00FF4185">
        <w:t>; or</w:t>
      </w:r>
    </w:p>
    <w:p w14:paraId="5CC2CCE1" w14:textId="2B8AC2A6" w:rsidR="006574D1" w:rsidRPr="00FF4185" w:rsidRDefault="006574D1" w:rsidP="00941C58">
      <w:r w:rsidRPr="00FF4185">
        <w:lastRenderedPageBreak/>
        <w:t>(3) A series of orders from the same ordering office within </w:t>
      </w:r>
      <w:r w:rsidR="008D37C1" w:rsidRPr="00FF4185">
        <w:rPr>
          <w:highlight w:val="red"/>
        </w:rPr>
        <w:t>7</w:t>
      </w:r>
      <w:r w:rsidRPr="00FF4185">
        <w:t> days that together call for quantities exceeding the limitation in paragraph (b)(1) or (2) of this section.</w:t>
      </w:r>
    </w:p>
    <w:p w14:paraId="383AC2C8" w14:textId="77777777" w:rsidR="006574D1" w:rsidRPr="00FF4185" w:rsidRDefault="006574D1" w:rsidP="00941C58">
      <w:r w:rsidRPr="00FF4185">
        <w:t>(c) If this is a requirements contract (</w:t>
      </w:r>
      <w:r w:rsidRPr="00FF4185">
        <w:rPr>
          <w:i/>
          <w:iCs/>
        </w:rPr>
        <w:t>i.e.,</w:t>
      </w:r>
      <w:r w:rsidRPr="00FF4185">
        <w:t> includes the Requirements clause at subsection </w:t>
      </w:r>
      <w:hyperlink r:id="rId40" w:anchor="FAR_52_216_21" w:tooltip="52.216-21" w:history="1">
        <w:r w:rsidRPr="00FF4185">
          <w:rPr>
            <w:rStyle w:val="Hyperlink"/>
          </w:rPr>
          <w:t>52.216-21</w:t>
        </w:r>
      </w:hyperlink>
      <w:r w:rsidRPr="00FF4185">
        <w:t> of the Federal Acquisition Regulation (FAR)), the Government is not required to order a part of any one requirement from the Contractor if that requirement exceeds the maximum-order limitations in paragraph (b) of this section.</w:t>
      </w:r>
    </w:p>
    <w:p w14:paraId="414F53D7" w14:textId="6B244779" w:rsidR="006574D1" w:rsidRPr="00FF4185" w:rsidRDefault="006574D1" w:rsidP="00941C58">
      <w:r w:rsidRPr="00FF4185">
        <w:t>(d) Notwithstanding paragraphs (b) and (c) of this section, the Contractor shall honor any order exceeding the maximum order limitations in paragraph (b), unless that order (or orders) is returned to the ordering office within </w:t>
      </w:r>
      <w:r w:rsidR="00A55812" w:rsidRPr="00FF4185">
        <w:rPr>
          <w:b/>
          <w:bCs/>
          <w:highlight w:val="red"/>
        </w:rPr>
        <w:t>2</w:t>
      </w:r>
      <w:r w:rsidRPr="00FF4185">
        <w:t> days after issuance, with written notice stating the Contractor’s intent not to ship the item (or items) called for and the reasons. Upon receiving this notice, the Government may acquire the supplies or services from another source.</w:t>
      </w:r>
    </w:p>
    <w:p w14:paraId="1B502923" w14:textId="60B9C630" w:rsidR="006574D1" w:rsidRPr="00FF4185" w:rsidRDefault="006574D1" w:rsidP="00941C58">
      <w:pPr>
        <w:jc w:val="center"/>
      </w:pPr>
      <w:r w:rsidRPr="00FF4185">
        <w:t>(End of clause)</w:t>
      </w:r>
    </w:p>
    <w:p w14:paraId="2C853BF3" w14:textId="0F8A900D" w:rsidR="00FE36D1" w:rsidRDefault="00856F06" w:rsidP="00941C58">
      <w:pPr>
        <w:pStyle w:val="Heading3"/>
      </w:pPr>
      <w:r>
        <w:t xml:space="preserve">FAR </w:t>
      </w:r>
      <w:r w:rsidR="00996508">
        <w:t>52.216-22 Indefinite Quantity (Oct 1995)</w:t>
      </w:r>
    </w:p>
    <w:p w14:paraId="60E33AA5" w14:textId="77777777" w:rsidR="00F25773" w:rsidRPr="00FF4185" w:rsidRDefault="00F25773" w:rsidP="00941C58">
      <w:r w:rsidRPr="00FF4185">
        <w:t>(a) This is an indefinite-quantity contract for the supplies or services specified, and effective for the period stated, in the Schedule. The quantities of supplies and services specified in the Schedule are estimates only and are not purchased by this contract.</w:t>
      </w:r>
    </w:p>
    <w:p w14:paraId="084DC182" w14:textId="36C6C824" w:rsidR="00F25773" w:rsidRPr="00FF4185" w:rsidRDefault="00F25773" w:rsidP="00941C58">
      <w:r w:rsidRPr="00FF4185">
        <w:t>(b) Delivery or performance shall be made only as authorized by orders issued in accordance with the Ordering clause.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w:t>
      </w:r>
    </w:p>
    <w:p w14:paraId="2A054B7B" w14:textId="19E0C9B9" w:rsidR="00F25773" w:rsidRPr="00FF4185" w:rsidRDefault="00F25773" w:rsidP="00941C58">
      <w:r w:rsidRPr="00FF4185">
        <w:t>(c) Except for any limitations on quantities in the Order Limitations clause or in the Schedule, there is no limit on the number of orders that may be issued. The Government may issue orders requiring delivery to multiple destinations or performance at multiple locations.</w:t>
      </w:r>
    </w:p>
    <w:p w14:paraId="282D6A74" w14:textId="7683B935" w:rsidR="00F25773" w:rsidRPr="00FF4185" w:rsidRDefault="00F25773" w:rsidP="00941C58">
      <w:r w:rsidRPr="00FF4185">
        <w:t>(d) Any order issued during the effective period of this contract and not completed within that period shall be completed by the Contractor within the time specified in the order. The contract shall govern the Contractor’s and Government’s rights and obligations with respect to that order to the same extent as if the order were completed during the contract’s effective period; </w:t>
      </w:r>
      <w:r w:rsidRPr="00FF4185">
        <w:rPr>
          <w:i/>
          <w:iCs/>
        </w:rPr>
        <w:t>provided</w:t>
      </w:r>
      <w:r w:rsidRPr="00FF4185">
        <w:t>, that the Contractor shall not be required to make any deliveries under this contract after </w:t>
      </w:r>
      <w:r w:rsidR="00CE4F2A" w:rsidRPr="00FF4185">
        <w:rPr>
          <w:highlight w:val="red"/>
        </w:rPr>
        <w:t>12 months after the expiration of the IDIQ</w:t>
      </w:r>
      <w:r w:rsidRPr="00FF4185">
        <w:rPr>
          <w:i/>
          <w:iCs/>
        </w:rPr>
        <w:t>.</w:t>
      </w:r>
    </w:p>
    <w:p w14:paraId="7159A387" w14:textId="4A8F5FC4" w:rsidR="00F25773" w:rsidRPr="00FF4185" w:rsidRDefault="00F25773" w:rsidP="00941C58">
      <w:pPr>
        <w:jc w:val="center"/>
      </w:pPr>
      <w:r w:rsidRPr="00FF4185">
        <w:t>(End of clause)</w:t>
      </w:r>
    </w:p>
    <w:p w14:paraId="0F680F3A" w14:textId="38856E38" w:rsidR="00E219BF" w:rsidRDefault="004A0F8C" w:rsidP="00941C58">
      <w:pPr>
        <w:pStyle w:val="Heading3"/>
      </w:pPr>
      <w:r>
        <w:t>FAR 52.216-32 Task-Order and Delivery-Order Ombudsman</w:t>
      </w:r>
      <w:r w:rsidR="00370B8A">
        <w:t xml:space="preserve"> (Sep 2019)</w:t>
      </w:r>
    </w:p>
    <w:p w14:paraId="192CC1D3" w14:textId="77777777" w:rsidR="000520D9" w:rsidRDefault="00370B8A" w:rsidP="00941C58">
      <w:r w:rsidRPr="00FF4185">
        <w:t>(a) In accordance with </w:t>
      </w:r>
      <w:hyperlink r:id="rId41" w:tgtFrame="_blank" w:tooltip="41 U.S.C. 4106 (opens in a new window)" w:history="1">
        <w:r w:rsidRPr="00FF4185">
          <w:rPr>
            <w:rStyle w:val="Hyperlink"/>
          </w:rPr>
          <w:t>41 U.S.C. 4106</w:t>
        </w:r>
      </w:hyperlink>
      <w:r w:rsidRPr="00FF4185">
        <w:t>(g), the Agency has designated the following task-order and delivery-order Ombudsman for this contract. The Ombudsman must review complaints from the Contractor concerning all task-order and delivery-order actions for this contract and ensure the Contractor is afforded a fair opportunity for consideration in the award of orders, consistent with the procedures in the contract. </w:t>
      </w:r>
    </w:p>
    <w:p w14:paraId="2D776486" w14:textId="77777777" w:rsidR="007822C1" w:rsidRDefault="007822C1" w:rsidP="00941C58">
      <w:pPr>
        <w:spacing w:before="0" w:after="0"/>
        <w:ind w:left="720"/>
      </w:pPr>
      <w:r>
        <w:t>Appointed Competition Advocate for the Department of the Interior:</w:t>
      </w:r>
    </w:p>
    <w:p w14:paraId="2F3F886F" w14:textId="77777777" w:rsidR="00223C8C" w:rsidRDefault="00223C8C" w:rsidP="00941C58">
      <w:pPr>
        <w:spacing w:before="0" w:after="0"/>
        <w:ind w:left="720"/>
      </w:pPr>
      <w:r>
        <w:t>Kaprice Tucker</w:t>
      </w:r>
    </w:p>
    <w:p w14:paraId="2B895E1D" w14:textId="7F9B24C1" w:rsidR="00BD5828" w:rsidRDefault="00223C8C" w:rsidP="00941C58">
      <w:pPr>
        <w:spacing w:before="0" w:after="0"/>
        <w:ind w:left="720"/>
      </w:pPr>
      <w:r>
        <w:t>Email:</w:t>
      </w:r>
      <w:r w:rsidR="00FC59DA">
        <w:t xml:space="preserve"> </w:t>
      </w:r>
      <w:r w:rsidR="00BD5828">
        <w:t>kaprice_tucker@ios</w:t>
      </w:r>
      <w:r w:rsidR="00DF5D51">
        <w:t>.doi.gov</w:t>
      </w:r>
    </w:p>
    <w:p w14:paraId="4075E2B0" w14:textId="08B16196" w:rsidR="00370B8A" w:rsidRPr="00FF4185" w:rsidRDefault="00BD5828" w:rsidP="00941C58">
      <w:pPr>
        <w:spacing w:before="0" w:after="0"/>
        <w:ind w:left="720"/>
      </w:pPr>
      <w:r>
        <w:t>Phone Number: 202-208-3466</w:t>
      </w:r>
    </w:p>
    <w:p w14:paraId="058657FA" w14:textId="3211BBF6" w:rsidR="00370B8A" w:rsidRPr="00FF4185" w:rsidRDefault="00370B8A" w:rsidP="00941C58">
      <w:r w:rsidRPr="00FF4185">
        <w:t>(b) Consulting an ombudsman does not alter or postpone the timeline for any other process (e.g., protests).</w:t>
      </w:r>
    </w:p>
    <w:p w14:paraId="0DE9C3BA" w14:textId="598E21EC" w:rsidR="00370B8A" w:rsidRPr="00FF4185" w:rsidRDefault="00370B8A" w:rsidP="00941C58">
      <w:r w:rsidRPr="00FF4185">
        <w:t>(c) Before consulting with the Ombudsman, the Contractor is encouraged to first address complaints with the Contracting Officer for resolution. When requested by the Contractor, the Ombudsman may keep the identity of the concerned party or entity confidential, unless prohibited by law or agency procedure.</w:t>
      </w:r>
    </w:p>
    <w:p w14:paraId="5C0668FF" w14:textId="74AEC3BB" w:rsidR="00370B8A" w:rsidRPr="00FF4185" w:rsidRDefault="00370B8A" w:rsidP="00941C58">
      <w:pPr>
        <w:jc w:val="center"/>
      </w:pPr>
      <w:r w:rsidRPr="00FF4185">
        <w:t>(End of clause)</w:t>
      </w:r>
    </w:p>
    <w:p w14:paraId="6C193DC9" w14:textId="6E09F293" w:rsidR="0026770B" w:rsidRDefault="006E253D" w:rsidP="00941C58">
      <w:pPr>
        <w:pStyle w:val="Heading3"/>
      </w:pPr>
      <w:r>
        <w:lastRenderedPageBreak/>
        <w:t xml:space="preserve">FAR </w:t>
      </w:r>
      <w:r w:rsidR="0026770B">
        <w:t>52.217-8 Option to Extend Services (Nov 1999)</w:t>
      </w:r>
    </w:p>
    <w:p w14:paraId="2CE18D3E" w14:textId="081119BD" w:rsidR="00D53BB7" w:rsidRPr="00FF4185" w:rsidRDefault="00D53BB7" w:rsidP="00941C58">
      <w:r w:rsidRPr="00FF4185">
        <w:t xml:space="preserve">The Government may require continued performance of any services within the limits and at the rates specified in the contract. These rates may be adjusted only as a result of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t>
      </w:r>
      <w:r w:rsidRPr="00FF4185">
        <w:rPr>
          <w:b/>
          <w:bCs/>
          <w:highlight w:val="red"/>
        </w:rPr>
        <w:t>prior to the expiration date of the contract.</w:t>
      </w:r>
      <w:r>
        <w:t xml:space="preserve">  </w:t>
      </w:r>
    </w:p>
    <w:p w14:paraId="63F43C51" w14:textId="5B905ECD" w:rsidR="00D53BB7" w:rsidRPr="00FF4185" w:rsidRDefault="00D53BB7" w:rsidP="00941C58">
      <w:pPr>
        <w:jc w:val="center"/>
      </w:pPr>
      <w:r w:rsidRPr="00FF4185">
        <w:t>(End of clause)</w:t>
      </w:r>
    </w:p>
    <w:p w14:paraId="55F7FC51" w14:textId="6B82A8E1" w:rsidR="00C521BB" w:rsidRDefault="006E253D" w:rsidP="00941C58">
      <w:pPr>
        <w:pStyle w:val="Heading3"/>
      </w:pPr>
      <w:r>
        <w:t>FAR 52.217-9 Option to Extend the Term of the Contract (Mar 2000)</w:t>
      </w:r>
    </w:p>
    <w:p w14:paraId="101D1072" w14:textId="45AD4827" w:rsidR="005243EE" w:rsidRPr="00FF4185" w:rsidRDefault="005243EE" w:rsidP="00941C58">
      <w:r w:rsidRPr="00FF4185">
        <w:t>(a) The Government may extend the term of this contract by written notice to the Contractor</w:t>
      </w:r>
      <w:r>
        <w:t xml:space="preserve"> </w:t>
      </w:r>
      <w:r w:rsidRPr="00FF4185">
        <w:t xml:space="preserve"> </w:t>
      </w:r>
      <w:r w:rsidRPr="007460B5">
        <w:rPr>
          <w:b/>
          <w:bCs/>
          <w:highlight w:val="red"/>
        </w:rPr>
        <w:t>prior to the expiration date of the contract</w:t>
      </w:r>
      <w:r w:rsidRPr="00FF4185">
        <w:t xml:space="preserve">; provided that the Government gives the Contractor a preliminary written notice of its intent to extend </w:t>
      </w:r>
      <w:r w:rsidRPr="007460B5">
        <w:rPr>
          <w:b/>
          <w:bCs/>
          <w:highlight w:val="red"/>
        </w:rPr>
        <w:t>prior to the expiration date of the contract</w:t>
      </w:r>
      <w:r w:rsidRPr="00FF4185">
        <w:t>. The preliminary notice does not commit the Government to an extension.</w:t>
      </w:r>
    </w:p>
    <w:p w14:paraId="460CA148" w14:textId="256FB6AD" w:rsidR="005243EE" w:rsidRPr="00FF4185" w:rsidRDefault="005243EE" w:rsidP="00941C58">
      <w:r w:rsidRPr="00FF4185">
        <w:t>(b) If the Government exercises this option, the extended contract shall be considered to include this option clause.</w:t>
      </w:r>
    </w:p>
    <w:p w14:paraId="6D942603" w14:textId="5E233023" w:rsidR="005243EE" w:rsidRPr="00FF4185" w:rsidRDefault="005243EE" w:rsidP="00941C58">
      <w:r w:rsidRPr="00FF4185">
        <w:t>(c) The total duration of this contract, including the exercise of any options under this clause, shall not exceed </w:t>
      </w:r>
      <w:r w:rsidR="00784CEC" w:rsidRPr="00FF4185">
        <w:rPr>
          <w:b/>
          <w:bCs/>
          <w:highlight w:val="red"/>
        </w:rPr>
        <w:t>120 months</w:t>
      </w:r>
      <w:r w:rsidRPr="00FF4185">
        <w:t>.</w:t>
      </w:r>
    </w:p>
    <w:p w14:paraId="67833FA4" w14:textId="33A56F45" w:rsidR="005243EE" w:rsidRPr="00FF4185" w:rsidRDefault="005243EE" w:rsidP="00941C58">
      <w:pPr>
        <w:jc w:val="center"/>
      </w:pPr>
      <w:r w:rsidRPr="00FF4185">
        <w:t>(End of clause)</w:t>
      </w:r>
    </w:p>
    <w:p w14:paraId="31879B13" w14:textId="77777777" w:rsidR="00B70BAD" w:rsidRDefault="00EF32DB" w:rsidP="00941C58">
      <w:pPr>
        <w:pStyle w:val="Heading3"/>
      </w:pPr>
      <w:r>
        <w:t>FAR 52.222-42</w:t>
      </w:r>
      <w:r w:rsidR="00FA11B1">
        <w:t xml:space="preserve"> Statement of Equivalent Rates for Federal Hires (May 2014)</w:t>
      </w:r>
    </w:p>
    <w:p w14:paraId="6905F506" w14:textId="77777777" w:rsidR="00870083" w:rsidRPr="00FF4185" w:rsidRDefault="00870083" w:rsidP="00941C58">
      <w:r w:rsidRPr="00FF4185">
        <w:t>In compliance with the Service Contract Labor Standards statute and the regulations of the Secretary of Labor ( 29 CFR Part 4), this clause identifies the classes of service employees expected to be employed under the contract and states the wages and fringe benefits payable to each if they were employed by the contracting agency subject to the provisions of </w:t>
      </w:r>
      <w:hyperlink r:id="rId42" w:tgtFrame="_blank" w:tooltip="5 U.S.C.5341 (opens in a new window)" w:history="1">
        <w:r w:rsidRPr="00FF4185">
          <w:rPr>
            <w:rStyle w:val="Hyperlink"/>
          </w:rPr>
          <w:t>5 U.S.C.5341</w:t>
        </w:r>
      </w:hyperlink>
      <w:r w:rsidRPr="00FF4185">
        <w:t> or 5 332.</w:t>
      </w:r>
    </w:p>
    <w:p w14:paraId="2495D15B" w14:textId="47799696" w:rsidR="00870083" w:rsidRPr="00FF4185" w:rsidRDefault="00870083" w:rsidP="00941C58">
      <w:r w:rsidRPr="00FF4185">
        <w:t>This Statement is for Information Only: It is not a Wage Determination</w:t>
      </w:r>
    </w:p>
    <w:tbl>
      <w:tblPr>
        <w:tblStyle w:val="TableGrid"/>
        <w:tblW w:w="0" w:type="auto"/>
        <w:tblInd w:w="1128" w:type="dxa"/>
        <w:tblLook w:val="04A0" w:firstRow="1" w:lastRow="0" w:firstColumn="1" w:lastColumn="0" w:noHBand="0" w:noVBand="1"/>
      </w:tblPr>
      <w:tblGrid>
        <w:gridCol w:w="2443"/>
        <w:gridCol w:w="2443"/>
      </w:tblGrid>
      <w:tr w:rsidR="002345FD" w:rsidRPr="00B2051F" w14:paraId="701F0EA3" w14:textId="77777777" w:rsidTr="007460B5">
        <w:tc>
          <w:tcPr>
            <w:tcW w:w="2443" w:type="dxa"/>
          </w:tcPr>
          <w:p w14:paraId="0040BE69" w14:textId="77777777" w:rsidR="002345FD" w:rsidRPr="00B2051F" w:rsidRDefault="002345FD" w:rsidP="00941C58">
            <w:pPr>
              <w:spacing w:before="120" w:after="120"/>
              <w:jc w:val="left"/>
              <w:rPr>
                <w:snapToGrid w:val="0"/>
                <w:spacing w:val="-3"/>
              </w:rPr>
            </w:pPr>
            <w:r w:rsidRPr="00B2051F">
              <w:rPr>
                <w:snapToGrid w:val="0"/>
                <w:spacing w:val="-3"/>
              </w:rPr>
              <w:t xml:space="preserve">Employee Class </w:t>
            </w:r>
          </w:p>
        </w:tc>
        <w:tc>
          <w:tcPr>
            <w:tcW w:w="2443" w:type="dxa"/>
          </w:tcPr>
          <w:p w14:paraId="4ED58368" w14:textId="77777777" w:rsidR="002345FD" w:rsidRPr="00B2051F" w:rsidRDefault="002345FD" w:rsidP="00941C58">
            <w:pPr>
              <w:spacing w:before="120" w:after="120"/>
              <w:jc w:val="left"/>
              <w:rPr>
                <w:snapToGrid w:val="0"/>
                <w:spacing w:val="-3"/>
              </w:rPr>
            </w:pPr>
            <w:r w:rsidRPr="00B2051F">
              <w:rPr>
                <w:snapToGrid w:val="0"/>
                <w:spacing w:val="-3"/>
              </w:rPr>
              <w:t xml:space="preserve">Monetary Wage – Fringe Benefits </w:t>
            </w:r>
          </w:p>
        </w:tc>
      </w:tr>
      <w:tr w:rsidR="002345FD" w:rsidRPr="00B2051F" w14:paraId="42B9655B" w14:textId="77777777" w:rsidTr="007460B5">
        <w:trPr>
          <w:trHeight w:val="233"/>
        </w:trPr>
        <w:tc>
          <w:tcPr>
            <w:tcW w:w="2443" w:type="dxa"/>
          </w:tcPr>
          <w:p w14:paraId="728173FB" w14:textId="77777777" w:rsidR="002345FD" w:rsidRPr="00B2051F" w:rsidRDefault="002345FD" w:rsidP="00941C58">
            <w:pPr>
              <w:spacing w:before="120" w:after="120"/>
              <w:jc w:val="left"/>
              <w:rPr>
                <w:snapToGrid w:val="0"/>
                <w:spacing w:val="-3"/>
              </w:rPr>
            </w:pPr>
            <w:r w:rsidRPr="00B2051F">
              <w:rPr>
                <w:snapToGrid w:val="0"/>
                <w:spacing w:val="-3"/>
              </w:rPr>
              <w:t>Aircraft Pilot, Hawaii GS-2181-11, Step 1</w:t>
            </w:r>
          </w:p>
        </w:tc>
        <w:tc>
          <w:tcPr>
            <w:tcW w:w="2443" w:type="dxa"/>
          </w:tcPr>
          <w:p w14:paraId="6B4B4C42" w14:textId="4F09D8EA" w:rsidR="002345FD" w:rsidRPr="00B2051F" w:rsidRDefault="002345FD" w:rsidP="00941C58">
            <w:pPr>
              <w:spacing w:before="120" w:after="120"/>
              <w:jc w:val="left"/>
              <w:rPr>
                <w:snapToGrid w:val="0"/>
                <w:spacing w:val="-3"/>
              </w:rPr>
            </w:pPr>
            <w:r w:rsidRPr="00B2051F">
              <w:rPr>
                <w:snapToGrid w:val="0"/>
                <w:spacing w:val="-3"/>
              </w:rPr>
              <w:t>$3</w:t>
            </w:r>
            <w:r w:rsidR="00EA7C47">
              <w:rPr>
                <w:snapToGrid w:val="0"/>
                <w:spacing w:val="-3"/>
              </w:rPr>
              <w:t>6</w:t>
            </w:r>
            <w:r w:rsidRPr="00B2051F">
              <w:rPr>
                <w:snapToGrid w:val="0"/>
                <w:spacing w:val="-3"/>
              </w:rPr>
              <w:t>.</w:t>
            </w:r>
            <w:r w:rsidR="008E7D9C">
              <w:rPr>
                <w:snapToGrid w:val="0"/>
                <w:spacing w:val="-3"/>
              </w:rPr>
              <w:t>2</w:t>
            </w:r>
            <w:r w:rsidRPr="00B2051F">
              <w:rPr>
                <w:snapToGrid w:val="0"/>
                <w:spacing w:val="-3"/>
              </w:rPr>
              <w:t>4</w:t>
            </w:r>
          </w:p>
        </w:tc>
      </w:tr>
      <w:tr w:rsidR="002345FD" w:rsidRPr="00B2051F" w14:paraId="2F68EDCD" w14:textId="77777777" w:rsidTr="007460B5">
        <w:trPr>
          <w:trHeight w:val="233"/>
        </w:trPr>
        <w:tc>
          <w:tcPr>
            <w:tcW w:w="2443" w:type="dxa"/>
          </w:tcPr>
          <w:p w14:paraId="5D7224C1" w14:textId="77777777" w:rsidR="002345FD" w:rsidRPr="00B2051F" w:rsidRDefault="002345FD" w:rsidP="00941C58">
            <w:pPr>
              <w:spacing w:before="120" w:after="120"/>
              <w:jc w:val="left"/>
              <w:rPr>
                <w:snapToGrid w:val="0"/>
                <w:spacing w:val="-3"/>
              </w:rPr>
            </w:pPr>
            <w:r w:rsidRPr="00B2051F">
              <w:rPr>
                <w:snapToGrid w:val="0"/>
                <w:spacing w:val="-3"/>
              </w:rPr>
              <w:t>Aircraft Mechanic, WG-8852-10, Step 2</w:t>
            </w:r>
          </w:p>
        </w:tc>
        <w:tc>
          <w:tcPr>
            <w:tcW w:w="2443" w:type="dxa"/>
          </w:tcPr>
          <w:p w14:paraId="7EF8F200" w14:textId="6708BCFC" w:rsidR="002345FD" w:rsidRPr="00B2051F" w:rsidRDefault="002345FD" w:rsidP="00941C58">
            <w:pPr>
              <w:spacing w:before="120" w:after="120"/>
              <w:jc w:val="left"/>
              <w:rPr>
                <w:snapToGrid w:val="0"/>
                <w:spacing w:val="-3"/>
              </w:rPr>
            </w:pPr>
            <w:r w:rsidRPr="00B2051F">
              <w:rPr>
                <w:snapToGrid w:val="0"/>
                <w:spacing w:val="-3"/>
              </w:rPr>
              <w:t>$</w:t>
            </w:r>
            <w:r w:rsidR="00EE0890">
              <w:rPr>
                <w:snapToGrid w:val="0"/>
                <w:spacing w:val="-3"/>
              </w:rPr>
              <w:t>31</w:t>
            </w:r>
            <w:r w:rsidRPr="00B2051F">
              <w:rPr>
                <w:snapToGrid w:val="0"/>
                <w:spacing w:val="-3"/>
              </w:rPr>
              <w:t>.</w:t>
            </w:r>
            <w:r w:rsidR="00EE0890">
              <w:rPr>
                <w:snapToGrid w:val="0"/>
                <w:spacing w:val="-3"/>
              </w:rPr>
              <w:t>36</w:t>
            </w:r>
          </w:p>
        </w:tc>
      </w:tr>
      <w:tr w:rsidR="002345FD" w:rsidRPr="00B2051F" w14:paraId="4AA339E5" w14:textId="77777777" w:rsidTr="007460B5">
        <w:trPr>
          <w:trHeight w:val="232"/>
        </w:trPr>
        <w:tc>
          <w:tcPr>
            <w:tcW w:w="4886" w:type="dxa"/>
            <w:gridSpan w:val="2"/>
          </w:tcPr>
          <w:p w14:paraId="15BB9D45" w14:textId="77777777" w:rsidR="00941C58" w:rsidRPr="00B2051F" w:rsidRDefault="00941C58" w:rsidP="00941C58">
            <w:pPr>
              <w:spacing w:before="120" w:after="120"/>
              <w:jc w:val="left"/>
              <w:rPr>
                <w:snapToGrid w:val="0"/>
                <w:spacing w:val="-3"/>
              </w:rPr>
            </w:pPr>
            <w:r w:rsidRPr="00B2051F">
              <w:rPr>
                <w:snapToGrid w:val="0"/>
                <w:spacing w:val="-3"/>
              </w:rPr>
              <w:t xml:space="preserve">Fringe benefits such as, life, accident, health insurance, </w:t>
            </w:r>
          </w:p>
          <w:p w14:paraId="0D2B2125" w14:textId="037834AA" w:rsidR="002345FD" w:rsidRPr="00B2051F" w:rsidRDefault="00941C58" w:rsidP="00941C58">
            <w:pPr>
              <w:spacing w:before="120" w:after="120"/>
              <w:jc w:val="left"/>
              <w:rPr>
                <w:snapToGrid w:val="0"/>
                <w:spacing w:val="-3"/>
              </w:rPr>
            </w:pPr>
            <w:r w:rsidRPr="00B2051F">
              <w:rPr>
                <w:snapToGrid w:val="0"/>
                <w:spacing w:val="-3"/>
              </w:rPr>
              <w:t xml:space="preserve">and sick leave, are not less than 5.1 percent of the basic hourly rate. The percentage of the basic hourly rate that is contributed by the contracting agency for retirement is currently 7 to 17.5 percent. Fringe benefits also include 11 paid holidays, paid vacation time as follows: Two (2) hours of annual leave each week for an employee with less than three (3) years of service. Three (3) hours of annual leave each week for an employee with three (3) but less than fifteen (15) years of service. Four (4) hours of annual leave each week for an employee with fifteen (15) or more years of service. </w:t>
            </w:r>
          </w:p>
        </w:tc>
      </w:tr>
    </w:tbl>
    <w:p w14:paraId="3CECEE48" w14:textId="77777777" w:rsidR="002345FD" w:rsidRPr="00FF4185" w:rsidRDefault="002345FD">
      <w:pPr>
        <w:spacing w:before="0" w:after="0"/>
      </w:pPr>
    </w:p>
    <w:p w14:paraId="0A4F1D91" w14:textId="77777777" w:rsidR="00040987" w:rsidRDefault="00040987">
      <w:pPr>
        <w:spacing w:before="0" w:after="0"/>
      </w:pPr>
    </w:p>
    <w:p w14:paraId="0D6DC0DA" w14:textId="77777777" w:rsidR="00040987" w:rsidRDefault="00040987">
      <w:pPr>
        <w:spacing w:before="0" w:after="0"/>
      </w:pPr>
    </w:p>
    <w:p w14:paraId="078D2927" w14:textId="77777777" w:rsidR="00040987" w:rsidRDefault="00040987">
      <w:pPr>
        <w:spacing w:before="0" w:after="0"/>
      </w:pPr>
    </w:p>
    <w:p w14:paraId="71270C85" w14:textId="77777777" w:rsidR="00040987" w:rsidRPr="00B2051F" w:rsidRDefault="00040987" w:rsidP="00040987">
      <w:pPr>
        <w:pStyle w:val="Heading2"/>
      </w:pPr>
      <w:bookmarkStart w:id="48" w:name="_Toc158117772"/>
      <w:bookmarkStart w:id="49" w:name="_Toc226966053"/>
      <w:r w:rsidRPr="00B2051F">
        <w:lastRenderedPageBreak/>
        <w:t>1452.201-70 Authorities and Delegations (SEP 2011)</w:t>
      </w:r>
      <w:bookmarkEnd w:id="48"/>
      <w:bookmarkEnd w:id="49"/>
    </w:p>
    <w:p w14:paraId="79629CE3" w14:textId="77777777" w:rsidR="00040987" w:rsidRPr="00B2051F" w:rsidRDefault="00040987" w:rsidP="00040987">
      <w:r w:rsidRPr="00B2051F">
        <w:tab/>
        <w:t>(a) The Contracting Officer is the only individual authorized to enter into or terminate this contract, modify any term or condition of this contract, waive any requirement of this contract, or accept nonconforming work.</w:t>
      </w:r>
    </w:p>
    <w:p w14:paraId="5729ABCC" w14:textId="77777777" w:rsidR="00040987" w:rsidRPr="00B2051F" w:rsidRDefault="00040987" w:rsidP="00040987">
      <w:r w:rsidRPr="00B2051F">
        <w:tab/>
        <w:t>(b) The Contracting Officer will designate a Contracting Officer’s Representative (COR) at time of award.  The COR will be responsible for technical monitoring of the contractor’s performance and deliveries.  The COR will be appointed in writing, and a copy of the appointment will be furnished to the Contractor.  Changes to this delegation will be made by written changes to the existing appointment or by issuance of a new appointment.  :</w:t>
      </w:r>
    </w:p>
    <w:p w14:paraId="74B0A146" w14:textId="77777777" w:rsidR="00040987" w:rsidRPr="00B2051F" w:rsidRDefault="00040987" w:rsidP="00040987">
      <w:r w:rsidRPr="00B2051F">
        <w:tab/>
        <w:t>(c) The COR is not authorized to perform, formally or informally, any of the following actions:</w:t>
      </w:r>
    </w:p>
    <w:p w14:paraId="3727F769" w14:textId="77777777" w:rsidR="00040987" w:rsidRPr="00B2051F" w:rsidRDefault="00040987" w:rsidP="00040987">
      <w:r w:rsidRPr="00B2051F">
        <w:tab/>
      </w:r>
      <w:r w:rsidRPr="00B2051F">
        <w:tab/>
        <w:t>(1) Promise, award, agree to award, or execute any contract, contract modification, or notice of intent that changes or may change this contract;</w:t>
      </w:r>
    </w:p>
    <w:p w14:paraId="134B5016" w14:textId="77777777" w:rsidR="00040987" w:rsidRPr="00B2051F" w:rsidRDefault="00040987" w:rsidP="00040987">
      <w:r w:rsidRPr="00B2051F">
        <w:tab/>
      </w:r>
      <w:r w:rsidRPr="00B2051F">
        <w:tab/>
        <w:t>(2) Waive or agree to modification of the delivery schedule;</w:t>
      </w:r>
    </w:p>
    <w:p w14:paraId="4B4C26C5" w14:textId="77777777" w:rsidR="00040987" w:rsidRPr="00B2051F" w:rsidRDefault="00040987" w:rsidP="00040987">
      <w:r w:rsidRPr="00B2051F">
        <w:tab/>
      </w:r>
      <w:r w:rsidRPr="00B2051F">
        <w:tab/>
        <w:t>(3) Make any final decision on any contract matter subject to the Disputes Clause;</w:t>
      </w:r>
    </w:p>
    <w:p w14:paraId="4378380C" w14:textId="77777777" w:rsidR="00040987" w:rsidRPr="00B2051F" w:rsidRDefault="00040987" w:rsidP="00040987">
      <w:r w:rsidRPr="00B2051F">
        <w:tab/>
      </w:r>
      <w:r w:rsidRPr="00B2051F">
        <w:tab/>
        <w:t>(4) Terminate, for any reason, the Contractor’s right to proceed; or</w:t>
      </w:r>
    </w:p>
    <w:p w14:paraId="760AEE16" w14:textId="77777777" w:rsidR="00040987" w:rsidRPr="00B2051F" w:rsidRDefault="00040987" w:rsidP="00040987">
      <w:r w:rsidRPr="00B2051F">
        <w:tab/>
      </w:r>
      <w:r w:rsidRPr="00B2051F">
        <w:tab/>
        <w:t>(5) Obligate in any way, the payment of money by the Government.</w:t>
      </w:r>
    </w:p>
    <w:p w14:paraId="1C5CB802" w14:textId="77777777" w:rsidR="00040987" w:rsidRPr="00B2051F" w:rsidRDefault="00040987" w:rsidP="00040987">
      <w:r w:rsidRPr="00B2051F">
        <w:t>(d) The Contractor shall comply with the written or oral direction of the Contracting Officer or authorized representative(s) acting within the scope and authority of the appointment memorandum.  The Contractor need not proceed with direction that it considers to have been issued without proper authority.  The Contractor shall notify the Contracting Officer in writing, with as much detail as possible, when the COR has taken an action or has issued direction (written or oral) that the Contractor considers to exceed the COR’s appointment, within 3 days of the occurrence.  Unless otherwise provided in this contract, the Contractor assumes all costs, risks, liabilities, and consequences of performing any work it is directed to perform that falls within any of € categories defined in paragraph (c) prior to receipt of the Contracting Offeror’s response issued under paragraph (e) of this clause.</w:t>
      </w:r>
    </w:p>
    <w:p w14:paraId="5DF08EDF" w14:textId="77777777" w:rsidR="00040987" w:rsidRPr="00B2051F" w:rsidRDefault="00040987" w:rsidP="00040987">
      <w:r w:rsidRPr="00B2051F">
        <w:t>(e) The Contracting Officer shall respond in writing within 30 days to any notice made under paragraph (d) of this clause.  A failure of the parties to agree upon the nature of a direction, or upon the contract action to be taken with respect thereto, shall be subject to the provisions of the Disputes clause of this contract.</w:t>
      </w:r>
    </w:p>
    <w:p w14:paraId="70A5E4E3" w14:textId="77777777" w:rsidR="00040987" w:rsidRPr="00B2051F" w:rsidRDefault="00040987" w:rsidP="00040987">
      <w:r w:rsidRPr="00B2051F">
        <w:t>(f) The Contractor shall provide copies of all correspondence to the Contracting Officer and the COR.</w:t>
      </w:r>
    </w:p>
    <w:p w14:paraId="274ADD8A" w14:textId="77777777" w:rsidR="00040987" w:rsidRPr="00B2051F" w:rsidRDefault="00040987" w:rsidP="00040987">
      <w:r w:rsidRPr="00B2051F">
        <w:t>(g) Any action(s) taken by the Contractor, in response to any direction given by any person acting on behalf of the Government or any Government official other than the Contracting Officer or the COR acting within his or her appointment, shall be at the Contractor’s risk.</w:t>
      </w:r>
    </w:p>
    <w:p w14:paraId="7004CD07" w14:textId="77777777" w:rsidR="00040987" w:rsidRPr="00B2051F" w:rsidRDefault="00040987" w:rsidP="00040987">
      <w:pPr>
        <w:jc w:val="center"/>
      </w:pPr>
      <w:r w:rsidRPr="00B2051F">
        <w:t xml:space="preserve"> (End of Clause)</w:t>
      </w:r>
    </w:p>
    <w:p w14:paraId="73586E1A" w14:textId="77777777" w:rsidR="00040987" w:rsidRPr="00B2051F" w:rsidRDefault="00040987" w:rsidP="00040987">
      <w:pPr>
        <w:pStyle w:val="Heading2"/>
        <w:rPr>
          <w:rStyle w:val="eop"/>
        </w:rPr>
      </w:pPr>
      <w:bookmarkStart w:id="50" w:name="_Toc158117773"/>
      <w:bookmarkStart w:id="51" w:name="_Toc226966054"/>
      <w:r w:rsidRPr="00B2051F">
        <w:rPr>
          <w:bCs/>
        </w:rPr>
        <w:t>1452.203-70 Restrictions on Endorsements (JUL 1996)</w:t>
      </w:r>
      <w:bookmarkEnd w:id="50"/>
      <w:bookmarkEnd w:id="51"/>
      <w:r w:rsidRPr="00B2051F">
        <w:rPr>
          <w:rStyle w:val="eop"/>
        </w:rPr>
        <w:t> </w:t>
      </w:r>
    </w:p>
    <w:p w14:paraId="5C280C5B" w14:textId="77777777" w:rsidR="00040987" w:rsidRPr="00B2051F" w:rsidRDefault="00040987" w:rsidP="00941C58">
      <w:r w:rsidRPr="00B2051F">
        <w:t>The Contractor shall not refer to contracts awarded by the Department of the Interior in commercial advertising, as defined in FAR 31.205–1, in a manner which states or implies that the product or service provided is approved or endorsed by the Government, or is considered by the Government to be superior to other products or services. This restriction is intended to avoid the appearance of preference by the Government toward any product or service. The Contractor may request the Contracting Officer to make a determination as to the propriety of promotional material.</w:t>
      </w:r>
      <w:r w:rsidRPr="00B2051F">
        <w:rPr>
          <w:rStyle w:val="eop"/>
          <w:color w:val="000000"/>
          <w:szCs w:val="20"/>
        </w:rPr>
        <w:t> </w:t>
      </w:r>
    </w:p>
    <w:p w14:paraId="471B6C55" w14:textId="09FCD375" w:rsidR="00040987" w:rsidRPr="00B2051F" w:rsidRDefault="00040987" w:rsidP="00941C58">
      <w:pPr>
        <w:jc w:val="center"/>
      </w:pPr>
      <w:r w:rsidRPr="00B2051F">
        <w:t>(End of clause) </w:t>
      </w:r>
    </w:p>
    <w:p w14:paraId="67494B06" w14:textId="2F422721" w:rsidR="00040987" w:rsidRPr="00B2051F" w:rsidRDefault="00040987" w:rsidP="00941C58">
      <w:pPr>
        <w:pStyle w:val="Heading2"/>
        <w:rPr>
          <w:rStyle w:val="eop"/>
          <w:b w:val="0"/>
          <w:bCs/>
        </w:rPr>
      </w:pPr>
      <w:bookmarkStart w:id="52" w:name="_Toc158117774"/>
      <w:bookmarkStart w:id="53" w:name="_Toc226966055"/>
      <w:r w:rsidRPr="00B2051F">
        <w:t>1452.228-71 Aircraft and General Public Liability Insurance (Mar 1989)</w:t>
      </w:r>
      <w:bookmarkEnd w:id="52"/>
      <w:bookmarkEnd w:id="53"/>
      <w:r w:rsidRPr="00B2051F">
        <w:rPr>
          <w:rStyle w:val="eop"/>
          <w:bCs/>
        </w:rPr>
        <w:t> </w:t>
      </w:r>
    </w:p>
    <w:p w14:paraId="23F8A5AC" w14:textId="77777777" w:rsidR="00040987" w:rsidRPr="00B2051F" w:rsidRDefault="00040987" w:rsidP="00040987">
      <w:pPr>
        <w:pStyle w:val="paragraph"/>
        <w:shd w:val="clear" w:color="auto" w:fill="FFFFFF"/>
        <w:spacing w:before="0" w:beforeAutospacing="0" w:after="0" w:afterAutospacing="0"/>
        <w:ind w:firstLine="360"/>
        <w:textAlignment w:val="baseline"/>
        <w:rPr>
          <w:sz w:val="20"/>
          <w:szCs w:val="20"/>
        </w:rPr>
      </w:pPr>
      <w:r w:rsidRPr="00B2051F">
        <w:rPr>
          <w:color w:val="000000"/>
          <w:sz w:val="20"/>
          <w:szCs w:val="20"/>
        </w:rPr>
        <w:t>(a) The Contractor, at the Contractor's expense, agrees to maintain, during the continuance of this contract, aircraft liability and general public liability insurance with limits of liability for:</w:t>
      </w:r>
      <w:r w:rsidRPr="00B2051F">
        <w:rPr>
          <w:rStyle w:val="eop"/>
          <w:color w:val="000000"/>
          <w:sz w:val="20"/>
          <w:szCs w:val="20"/>
        </w:rPr>
        <w:t> </w:t>
      </w:r>
    </w:p>
    <w:p w14:paraId="5DBE0377" w14:textId="77777777" w:rsidR="00941C58" w:rsidRPr="00B2051F" w:rsidRDefault="00941C58" w:rsidP="00941C58">
      <w:pPr>
        <w:ind w:firstLine="720"/>
      </w:pPr>
      <w:r w:rsidRPr="00B2051F">
        <w:lastRenderedPageBreak/>
        <w:t>(1) Bodily injury to or death of aircraft passengers of not less than $75,000 for any one passenger and a limit for each occurrence in any one aircraft of at least an amount equal to the sum produced by multiplying $75,000 by 75 percent of the total number of passenger seats installed in the aircraft;</w:t>
      </w:r>
      <w:r w:rsidRPr="00B2051F">
        <w:rPr>
          <w:rStyle w:val="eop"/>
          <w:color w:val="000000"/>
          <w:szCs w:val="20"/>
        </w:rPr>
        <w:t> </w:t>
      </w:r>
    </w:p>
    <w:p w14:paraId="5D97C64B" w14:textId="77777777" w:rsidR="00941C58" w:rsidRPr="00B2051F" w:rsidRDefault="00941C58" w:rsidP="00941C58">
      <w:pPr>
        <w:ind w:firstLine="720"/>
      </w:pPr>
      <w:r w:rsidRPr="00B2051F">
        <w:t>(2) Bodily injury to or death of persons (excluding passengers) of not less than $75,000 for any one person in any one occurrence and $300,000 for occurrence; and</w:t>
      </w:r>
      <w:r w:rsidRPr="00B2051F">
        <w:rPr>
          <w:rStyle w:val="eop"/>
          <w:color w:val="000000"/>
          <w:szCs w:val="20"/>
        </w:rPr>
        <w:t> </w:t>
      </w:r>
    </w:p>
    <w:p w14:paraId="229F11D3" w14:textId="77777777" w:rsidR="00941C58" w:rsidRPr="00B2051F" w:rsidRDefault="00941C58" w:rsidP="00941C58">
      <w:pPr>
        <w:ind w:firstLine="720"/>
      </w:pPr>
      <w:r w:rsidRPr="00B2051F">
        <w:t>(3) Property damage of not less than $100,000 for each occurrence; or</w:t>
      </w:r>
      <w:r w:rsidRPr="00B2051F">
        <w:rPr>
          <w:rStyle w:val="eop"/>
          <w:color w:val="000000"/>
          <w:szCs w:val="20"/>
        </w:rPr>
        <w:t> </w:t>
      </w:r>
    </w:p>
    <w:p w14:paraId="4B7B98AE" w14:textId="77777777" w:rsidR="00941C58" w:rsidRPr="00B2051F" w:rsidRDefault="00941C58" w:rsidP="00941C58">
      <w:pPr>
        <w:ind w:firstLine="720"/>
      </w:pPr>
      <w:r w:rsidRPr="00B2051F">
        <w:t>(4) a single limit of liability for each occurrence equal to or greater than the combined required minimums set forth in paragraphs (a)(1) through (3) of this clause.</w:t>
      </w:r>
      <w:r w:rsidRPr="00B2051F">
        <w:rPr>
          <w:rStyle w:val="eop"/>
          <w:color w:val="000000"/>
          <w:szCs w:val="20"/>
        </w:rPr>
        <w:t> </w:t>
      </w:r>
    </w:p>
    <w:p w14:paraId="5F9D1A8F" w14:textId="77777777" w:rsidR="00941C58" w:rsidRPr="00B2051F" w:rsidRDefault="00941C58" w:rsidP="00941C58">
      <w:pPr>
        <w:ind w:firstLine="720"/>
      </w:pPr>
      <w:r w:rsidRPr="00B2051F">
        <w:t>(b) The Contractor also agrees to maintain worker's compensation and other legally required insurance with respect to the Contractor's own employees and agents.</w:t>
      </w:r>
      <w:r w:rsidRPr="00B2051F">
        <w:rPr>
          <w:rStyle w:val="eop"/>
          <w:color w:val="000000"/>
          <w:szCs w:val="20"/>
        </w:rPr>
        <w:t> </w:t>
      </w:r>
    </w:p>
    <w:p w14:paraId="3DB8BF0E" w14:textId="3EDC7D8C" w:rsidR="00040987" w:rsidRDefault="00040987" w:rsidP="00941C58">
      <w:pPr>
        <w:jc w:val="center"/>
        <w:rPr>
          <w:rStyle w:val="eop"/>
          <w:color w:val="000000"/>
          <w:szCs w:val="20"/>
        </w:rPr>
      </w:pPr>
      <w:r w:rsidRPr="00B2051F">
        <w:t>(End of clause)</w:t>
      </w:r>
    </w:p>
    <w:p w14:paraId="316A3FCA" w14:textId="0E14470B" w:rsidR="00211798" w:rsidRPr="00C52B5C" w:rsidRDefault="00211798" w:rsidP="00941C58">
      <w:pPr>
        <w:pStyle w:val="Heading2"/>
      </w:pPr>
      <w:r w:rsidRPr="00C52B5C">
        <w:t>52.212-4 Contract Terms and Conditions – Commercial Items-Addendum</w:t>
      </w:r>
    </w:p>
    <w:p w14:paraId="19E14914" w14:textId="6B176ACE" w:rsidR="00211798" w:rsidRPr="00C52B5C" w:rsidRDefault="00211798" w:rsidP="00943D80">
      <w:pPr>
        <w:pStyle w:val="Heading3"/>
      </w:pPr>
      <w:r w:rsidRPr="00C52B5C">
        <w:t>52.212-4(a) Inspection/Acceptance-The following is added:</w:t>
      </w:r>
    </w:p>
    <w:p w14:paraId="609FFF3A" w14:textId="3247CC23" w:rsidR="00211798" w:rsidRPr="00C52B5C" w:rsidRDefault="00544CE5" w:rsidP="00AE6BC7">
      <w:pPr>
        <w:spacing w:before="0" w:after="0"/>
        <w:rPr>
          <w:b/>
          <w:bCs/>
        </w:rPr>
      </w:pPr>
      <w:r>
        <w:rPr>
          <w:b/>
          <w:bCs/>
        </w:rPr>
        <w:t>AOM</w:t>
      </w:r>
      <w:r w:rsidR="003D230B" w:rsidRPr="00C52B5C">
        <w:rPr>
          <w:b/>
          <w:bCs/>
        </w:rPr>
        <w:t xml:space="preserve"> Technical Inspector</w:t>
      </w:r>
    </w:p>
    <w:p w14:paraId="65ED6C73" w14:textId="4DEA1828" w:rsidR="00211798" w:rsidRPr="00C52B5C" w:rsidRDefault="00211798" w:rsidP="00AE6BC7">
      <w:r w:rsidRPr="00C52B5C">
        <w:t xml:space="preserve">The </w:t>
      </w:r>
      <w:r w:rsidR="003334D6">
        <w:t>AOM</w:t>
      </w:r>
      <w:r w:rsidR="003D230B" w:rsidRPr="00C52B5C">
        <w:t xml:space="preserve"> Technical Inspector</w:t>
      </w:r>
      <w:r w:rsidRPr="00C52B5C">
        <w:t xml:space="preserve"> is authorized to take any or all actions necessary to assure compliance with the technical portions of the contract.</w:t>
      </w:r>
      <w:r w:rsidR="00F413EF" w:rsidRPr="00C52B5C">
        <w:t xml:space="preserve"> </w:t>
      </w:r>
      <w:r w:rsidRPr="00C52B5C">
        <w:t xml:space="preserve">The </w:t>
      </w:r>
      <w:r w:rsidR="003334D6">
        <w:t>AOM</w:t>
      </w:r>
      <w:r w:rsidR="003D230B" w:rsidRPr="00C52B5C">
        <w:t xml:space="preserve"> Technical Inspector</w:t>
      </w:r>
      <w:r w:rsidRPr="00C52B5C">
        <w:t xml:space="preserve"> will conduct all requested or required inspections.</w:t>
      </w:r>
    </w:p>
    <w:p w14:paraId="509AE8F7" w14:textId="28AD9D1C" w:rsidR="00211798" w:rsidRPr="00C52B5C" w:rsidRDefault="00211798" w:rsidP="00AE6BC7">
      <w:r w:rsidRPr="00C52B5C">
        <w:t xml:space="preserve">The </w:t>
      </w:r>
      <w:r w:rsidR="003334D6">
        <w:t>AOM</w:t>
      </w:r>
      <w:r w:rsidR="003D230B" w:rsidRPr="00C52B5C">
        <w:t xml:space="preserve"> Technical Inspector</w:t>
      </w:r>
      <w:r w:rsidRPr="00C52B5C">
        <w:t xml:space="preserve"> for this contract is:</w:t>
      </w:r>
      <w:r w:rsidR="00F413EF" w:rsidRPr="00C52B5C">
        <w:t xml:space="preserve"> </w:t>
      </w:r>
    </w:p>
    <w:p w14:paraId="7087B38B" w14:textId="354C69FD" w:rsidR="00211798" w:rsidRPr="00C52B5C" w:rsidRDefault="00211798" w:rsidP="00AE6BC7">
      <w:pPr>
        <w:spacing w:before="0" w:after="0"/>
      </w:pPr>
      <w:r w:rsidRPr="00C52B5C">
        <w:t>DOI – Office of Aviation Services (</w:t>
      </w:r>
      <w:r w:rsidR="00981B48">
        <w:t>AOM</w:t>
      </w:r>
      <w:r w:rsidRPr="00C52B5C">
        <w:t>)</w:t>
      </w:r>
    </w:p>
    <w:p w14:paraId="20FFD209" w14:textId="77777777" w:rsidR="00211798" w:rsidRPr="00C52B5C" w:rsidRDefault="00211798" w:rsidP="00AE6BC7">
      <w:pPr>
        <w:spacing w:before="0" w:after="0"/>
      </w:pPr>
      <w:r w:rsidRPr="00C52B5C">
        <w:t>300 E. Mallard Dr., Ste 180</w:t>
      </w:r>
    </w:p>
    <w:p w14:paraId="11296489" w14:textId="77777777" w:rsidR="00211798" w:rsidRPr="00C52B5C" w:rsidRDefault="00211798" w:rsidP="00AE6BC7">
      <w:pPr>
        <w:spacing w:before="0" w:after="0"/>
      </w:pPr>
      <w:r w:rsidRPr="00C52B5C">
        <w:t>Boise, ID 83706-3991</w:t>
      </w:r>
    </w:p>
    <w:p w14:paraId="38E3F222" w14:textId="1AA24998" w:rsidR="00211798" w:rsidRPr="00C52B5C" w:rsidRDefault="00981B48" w:rsidP="00AE6BC7">
      <w:pPr>
        <w:rPr>
          <w:b/>
          <w:bCs/>
        </w:rPr>
      </w:pPr>
      <w:r>
        <w:t>AOM</w:t>
      </w:r>
      <w:r w:rsidR="00211798" w:rsidRPr="00C52B5C">
        <w:rPr>
          <w:b/>
          <w:bCs/>
        </w:rPr>
        <w:t>Project Inspector (PI).</w:t>
      </w:r>
    </w:p>
    <w:p w14:paraId="1B030E2D" w14:textId="4C33C634" w:rsidR="00211798" w:rsidRPr="00C52B5C" w:rsidRDefault="00211798" w:rsidP="00AE6BC7">
      <w:r w:rsidRPr="00C52B5C">
        <w:t>If necessary, due to distance or geographic dispersion of sites, the COR may request in writing to the CO, a Project Inspector to monitor the contract in their absence.</w:t>
      </w:r>
      <w:r w:rsidR="00F413EF" w:rsidRPr="00C52B5C">
        <w:t xml:space="preserve"> </w:t>
      </w:r>
      <w:r w:rsidRPr="00C52B5C">
        <w:t>The CO will appoint the PI in writing with copies to the contractor and the COR.</w:t>
      </w:r>
      <w:r w:rsidR="00F413EF" w:rsidRPr="00C52B5C">
        <w:t xml:space="preserve"> </w:t>
      </w:r>
      <w:r w:rsidRPr="00C52B5C">
        <w:t>The PIs will not be delegated COR authority and must immediately bring any potentially controversial matter to the COR for action.</w:t>
      </w:r>
      <w:r w:rsidR="00F413EF" w:rsidRPr="00C52B5C">
        <w:t xml:space="preserve"> </w:t>
      </w:r>
      <w:r w:rsidRPr="00C52B5C">
        <w:t xml:space="preserve">The COR will remain the delegated Government representative directly responsible to the CO. </w:t>
      </w:r>
    </w:p>
    <w:p w14:paraId="3FA6F9D4" w14:textId="0BC7D64C" w:rsidR="00211798" w:rsidRPr="00C52B5C" w:rsidRDefault="00211798" w:rsidP="00AE6BC7">
      <w:r w:rsidRPr="00C52B5C">
        <w:t>A qualified Manager will be assigned to each base of operations and may be designated as a Project Inspector.</w:t>
      </w:r>
      <w:r w:rsidR="00F413EF" w:rsidRPr="00C52B5C">
        <w:t xml:space="preserve"> </w:t>
      </w:r>
      <w:r w:rsidRPr="00C52B5C">
        <w:t>In addition to directing work of the Air attack the manager has the following contract administration duties and authority:</w:t>
      </w:r>
    </w:p>
    <w:p w14:paraId="21B9DF3D" w14:textId="53D6B564" w:rsidR="00211798" w:rsidRPr="00C52B5C" w:rsidRDefault="00211798" w:rsidP="00980114">
      <w:pPr>
        <w:pStyle w:val="ListParagraph-Dot"/>
      </w:pPr>
      <w:r w:rsidRPr="00C52B5C">
        <w:t xml:space="preserve">Conduct pre-use </w:t>
      </w:r>
      <w:r w:rsidR="00A2703C" w:rsidRPr="00C52B5C">
        <w:t>inspection. *</w:t>
      </w:r>
    </w:p>
    <w:p w14:paraId="72B5FB87" w14:textId="413D67AA" w:rsidR="00211798" w:rsidRPr="00C52B5C" w:rsidRDefault="00211798" w:rsidP="00980114">
      <w:pPr>
        <w:pStyle w:val="ListParagraph-Dot"/>
      </w:pPr>
      <w:r w:rsidRPr="00C52B5C">
        <w:t>Order aircraft services as provided in the contract.</w:t>
      </w:r>
    </w:p>
    <w:p w14:paraId="4A7F581D" w14:textId="1CC21199" w:rsidR="00211798" w:rsidRPr="00C52B5C" w:rsidRDefault="00211798" w:rsidP="00980114">
      <w:pPr>
        <w:pStyle w:val="ListParagraph-Dot"/>
      </w:pPr>
      <w:r w:rsidRPr="00C52B5C">
        <w:t>Secure compliance with all contract provisions and specifications.</w:t>
      </w:r>
    </w:p>
    <w:p w14:paraId="126423EF" w14:textId="5292F03C" w:rsidR="00211798" w:rsidRPr="00C52B5C" w:rsidRDefault="00211798" w:rsidP="00980114">
      <w:pPr>
        <w:pStyle w:val="ListParagraph-Dot"/>
      </w:pPr>
      <w:r w:rsidRPr="00C52B5C">
        <w:t>Record and agree to availability and flight times.</w:t>
      </w:r>
    </w:p>
    <w:p w14:paraId="26C341AC" w14:textId="299E6D5D" w:rsidR="00211798" w:rsidRPr="00C52B5C" w:rsidRDefault="00211798" w:rsidP="00980114">
      <w:pPr>
        <w:pStyle w:val="ListParagraph-Dot"/>
      </w:pPr>
      <w:r w:rsidRPr="00C52B5C">
        <w:t>Approve authorized breaks.</w:t>
      </w:r>
    </w:p>
    <w:p w14:paraId="2BBB1FA7" w14:textId="420E8EB3" w:rsidR="00211798" w:rsidRPr="00C52B5C" w:rsidRDefault="00211798" w:rsidP="00980114">
      <w:pPr>
        <w:pStyle w:val="ListParagraph-Dot"/>
      </w:pPr>
      <w:r w:rsidRPr="00C52B5C">
        <w:t>Suspend Operations</w:t>
      </w:r>
      <w:r w:rsidR="00A2703C">
        <w:t>.</w:t>
      </w:r>
    </w:p>
    <w:p w14:paraId="44BA1E0A" w14:textId="1860DF0C" w:rsidR="00211798" w:rsidRPr="00C52B5C" w:rsidRDefault="00211798" w:rsidP="00980114">
      <w:pPr>
        <w:pStyle w:val="ListParagraph-Dot"/>
      </w:pPr>
      <w:r w:rsidRPr="00C52B5C">
        <w:t>Complete Contractor evaluation at end of assignment.</w:t>
      </w:r>
    </w:p>
    <w:p w14:paraId="4E1B35ED" w14:textId="77777777" w:rsidR="00211798" w:rsidRPr="00C52B5C" w:rsidRDefault="00211798" w:rsidP="00B81236">
      <w:r w:rsidRPr="00C52B5C">
        <w:t>*The pre-use inspection is required each time the aircraft is hired for use. If the pre-use inspection reveals equipment problems the manager should call the appropriate AM Area office and consult with an AM technical specialist.</w:t>
      </w:r>
    </w:p>
    <w:p w14:paraId="1DF72FE5" w14:textId="5EEDF940" w:rsidR="00211798" w:rsidRPr="00C52B5C" w:rsidRDefault="00211798" w:rsidP="00B81236">
      <w:pPr>
        <w:rPr>
          <w:b/>
          <w:bCs/>
        </w:rPr>
      </w:pPr>
      <w:r w:rsidRPr="00C52B5C">
        <w:rPr>
          <w:b/>
          <w:bCs/>
        </w:rPr>
        <w:lastRenderedPageBreak/>
        <w:t xml:space="preserve">The </w:t>
      </w:r>
      <w:r w:rsidR="003334D6">
        <w:rPr>
          <w:b/>
          <w:bCs/>
        </w:rPr>
        <w:t>AOM</w:t>
      </w:r>
      <w:r w:rsidRPr="00C52B5C">
        <w:rPr>
          <w:b/>
          <w:bCs/>
        </w:rPr>
        <w:t xml:space="preserve"> Aviation Safety Manager.</w:t>
      </w:r>
    </w:p>
    <w:p w14:paraId="107954AB" w14:textId="6A7FEC75" w:rsidR="00211798" w:rsidRPr="00C52B5C" w:rsidRDefault="00211798" w:rsidP="00514066">
      <w:r w:rsidRPr="00C52B5C">
        <w:t xml:space="preserve">The </w:t>
      </w:r>
      <w:r w:rsidR="003334D6">
        <w:t>AOM</w:t>
      </w:r>
      <w:r w:rsidRPr="00C52B5C">
        <w:t xml:space="preserve"> Aviation Safety Manager (ASM) is responsible for all matters concerning accident and incident with potential investigations. The ASM is:</w:t>
      </w:r>
    </w:p>
    <w:p w14:paraId="227F8C73" w14:textId="1CA958A4" w:rsidR="00211798" w:rsidRPr="00C52B5C" w:rsidRDefault="00981B48" w:rsidP="00514066">
      <w:pPr>
        <w:spacing w:before="0" w:after="0"/>
      </w:pPr>
      <w:r>
        <w:t>AOM</w:t>
      </w:r>
      <w:r w:rsidR="00CA5E0C">
        <w:t>USWFS Aviation Operations and Management (AOM) ASM</w:t>
      </w:r>
    </w:p>
    <w:p w14:paraId="123BDFB6" w14:textId="77777777" w:rsidR="00211798" w:rsidRPr="00C52B5C" w:rsidRDefault="00211798" w:rsidP="00514066">
      <w:pPr>
        <w:spacing w:before="0" w:after="0"/>
      </w:pPr>
      <w:r w:rsidRPr="00C52B5C">
        <w:t>300 E. Mallard Dr., Ste. 200</w:t>
      </w:r>
    </w:p>
    <w:p w14:paraId="1E020AFB" w14:textId="77777777" w:rsidR="00211798" w:rsidRPr="00C52B5C" w:rsidRDefault="00211798" w:rsidP="00514066">
      <w:pPr>
        <w:spacing w:before="0" w:after="0"/>
      </w:pPr>
      <w:r w:rsidRPr="00C52B5C">
        <w:t>Boise, ID 83706-3991</w:t>
      </w:r>
    </w:p>
    <w:p w14:paraId="4F6C0C0F" w14:textId="77777777" w:rsidR="00211798" w:rsidRPr="00C52B5C" w:rsidRDefault="00211798" w:rsidP="00514066">
      <w:pPr>
        <w:spacing w:before="0" w:after="0"/>
      </w:pPr>
      <w:r w:rsidRPr="00C52B5C">
        <w:t>Phone:</w:t>
      </w:r>
      <w:r w:rsidRPr="00C52B5C">
        <w:tab/>
        <w:t>208-433-5071</w:t>
      </w:r>
    </w:p>
    <w:p w14:paraId="44121180" w14:textId="36210046" w:rsidR="00211798" w:rsidRPr="00C52B5C" w:rsidRDefault="00211798" w:rsidP="00514066">
      <w:pPr>
        <w:rPr>
          <w:b/>
          <w:bCs/>
        </w:rPr>
      </w:pPr>
      <w:commentRangeStart w:id="54"/>
      <w:r w:rsidRPr="00C52B5C">
        <w:rPr>
          <w:b/>
          <w:bCs/>
        </w:rPr>
        <w:t xml:space="preserve">BLM Aviation Safety Advisor </w:t>
      </w:r>
    </w:p>
    <w:p w14:paraId="2EB49BC3" w14:textId="315DB08C" w:rsidR="00211798" w:rsidRPr="00C52B5C" w:rsidRDefault="00211798" w:rsidP="00514066">
      <w:r w:rsidRPr="00C52B5C">
        <w:t xml:space="preserve">BLM Aviation Safety </w:t>
      </w:r>
      <w:commentRangeEnd w:id="54"/>
      <w:r w:rsidR="00421D6B">
        <w:rPr>
          <w:rStyle w:val="CommentReference"/>
        </w:rPr>
        <w:commentReference w:id="54"/>
      </w:r>
      <w:r w:rsidRPr="00C52B5C">
        <w:t>Advisor may at any time conduct assurance reviews with company employees performing on the contract.</w:t>
      </w:r>
      <w:r w:rsidR="00F413EF" w:rsidRPr="00C52B5C">
        <w:t xml:space="preserve"> </w:t>
      </w:r>
      <w:r w:rsidRPr="00C52B5C">
        <w:t xml:space="preserve">Reviews will be based on Safety Management System (SMS) </w:t>
      </w:r>
      <w:r w:rsidR="006648E1" w:rsidRPr="00C52B5C">
        <w:t>manual</w:t>
      </w:r>
      <w:r w:rsidRPr="00C52B5C">
        <w:t xml:space="preserve"> as required in contract. (See C7).</w:t>
      </w:r>
    </w:p>
    <w:p w14:paraId="5CCE7F1C" w14:textId="05350CCC" w:rsidR="00211798" w:rsidRPr="00C52B5C" w:rsidRDefault="00211798" w:rsidP="00514066">
      <w:r w:rsidRPr="00C52B5C">
        <w:rPr>
          <w:u w:val="single"/>
        </w:rPr>
        <w:t>Inspection Scheduling and Process</w:t>
      </w:r>
      <w:r w:rsidRPr="00C52B5C">
        <w:t>.</w:t>
      </w:r>
      <w:r w:rsidR="00F413EF" w:rsidRPr="00C52B5C">
        <w:t xml:space="preserve"> </w:t>
      </w:r>
      <w:r w:rsidRPr="00C52B5C">
        <w:t xml:space="preserve">After either contract award or renewal, the </w:t>
      </w:r>
      <w:r w:rsidR="003334D6">
        <w:t>AOM</w:t>
      </w:r>
      <w:r w:rsidR="003D230B" w:rsidRPr="00C52B5C">
        <w:t xml:space="preserve"> Technical Inspector</w:t>
      </w:r>
      <w:r w:rsidRPr="00C52B5C">
        <w:t xml:space="preserve"> will schedule an initial inspection of all of the Contractor’s proposed aircraft, equipment and personnel to ensure contract compliance.</w:t>
      </w:r>
      <w:r w:rsidR="00F413EF" w:rsidRPr="00C52B5C">
        <w:t xml:space="preserve"> </w:t>
      </w:r>
      <w:r w:rsidRPr="00C52B5C">
        <w:t xml:space="preserve">This inspection is expected to be accomplished when the </w:t>
      </w:r>
      <w:r w:rsidR="003334D6">
        <w:t>AOM</w:t>
      </w:r>
      <w:r w:rsidR="003D230B" w:rsidRPr="00C52B5C">
        <w:t xml:space="preserve"> Technical Inspector</w:t>
      </w:r>
      <w:r w:rsidRPr="00C52B5C">
        <w:t>’s inspectors’ normal schedule brings them to the Contractor’s vicinity.</w:t>
      </w:r>
      <w:r w:rsidR="00F413EF" w:rsidRPr="00C52B5C">
        <w:t xml:space="preserve"> </w:t>
      </w:r>
      <w:r w:rsidRPr="00C52B5C">
        <w:t xml:space="preserve">Contractors who have not been inspected but are requested for use should immediately contact the </w:t>
      </w:r>
      <w:r w:rsidR="003334D6">
        <w:t>AOM</w:t>
      </w:r>
      <w:r w:rsidR="003D230B" w:rsidRPr="00C52B5C">
        <w:t xml:space="preserve"> Technical Inspector</w:t>
      </w:r>
      <w:r w:rsidRPr="00C52B5C">
        <w:t xml:space="preserve"> to schedule an inspection.</w:t>
      </w:r>
      <w:r w:rsidR="00F413EF" w:rsidRPr="00C52B5C">
        <w:t xml:space="preserve"> </w:t>
      </w:r>
      <w:r w:rsidRPr="00C52B5C">
        <w:t xml:space="preserve">Failure to contact the </w:t>
      </w:r>
      <w:r w:rsidR="003334D6">
        <w:t>AOM</w:t>
      </w:r>
      <w:r w:rsidR="003D230B" w:rsidRPr="00C52B5C">
        <w:t xml:space="preserve"> Technical Inspector</w:t>
      </w:r>
      <w:r w:rsidRPr="00C52B5C">
        <w:t xml:space="preserve"> may result in the use of a different Contractor.</w:t>
      </w:r>
      <w:r w:rsidR="00F413EF" w:rsidRPr="00C52B5C">
        <w:t xml:space="preserve"> </w:t>
      </w:r>
      <w:r w:rsidRPr="00C52B5C">
        <w:t>The inspection will be conducted at the Contractor's facility or other location acceptable to the Government at a mutually agreeable time.</w:t>
      </w:r>
      <w:r w:rsidR="00F413EF" w:rsidRPr="00C52B5C">
        <w:t xml:space="preserve"> </w:t>
      </w:r>
      <w:r w:rsidRPr="00C52B5C">
        <w:t xml:space="preserve">The inspection time and date will be scheduled for between 0730 and 1630 local time, Monday through Friday, unless otherwise agreed upon by the </w:t>
      </w:r>
      <w:r w:rsidR="003334D6">
        <w:t>AOM</w:t>
      </w:r>
      <w:r w:rsidR="003D230B" w:rsidRPr="00C52B5C">
        <w:t xml:space="preserve"> Technical Inspector</w:t>
      </w:r>
      <w:r w:rsidRPr="00C52B5C">
        <w:t>.</w:t>
      </w:r>
      <w:r w:rsidR="00F413EF" w:rsidRPr="00C52B5C">
        <w:t xml:space="preserve"> </w:t>
      </w:r>
      <w:r w:rsidRPr="00C52B5C">
        <w:t xml:space="preserve">The </w:t>
      </w:r>
      <w:r w:rsidR="003334D6">
        <w:t>AOM</w:t>
      </w:r>
      <w:r w:rsidR="003D230B" w:rsidRPr="00C52B5C">
        <w:t xml:space="preserve"> Technical Inspector</w:t>
      </w:r>
      <w:r w:rsidRPr="00C52B5C">
        <w:t xml:space="preserve"> will normally confirm the inspection details in writing.</w:t>
      </w:r>
      <w:r w:rsidR="00F413EF" w:rsidRPr="00C52B5C">
        <w:t xml:space="preserve"> </w:t>
      </w:r>
      <w:r w:rsidRPr="00C52B5C">
        <w:t xml:space="preserve">Contractor written requests for inspection rescheduling that are received by the </w:t>
      </w:r>
      <w:r w:rsidR="003334D6">
        <w:t>AOM</w:t>
      </w:r>
      <w:r w:rsidR="003D230B" w:rsidRPr="00C52B5C">
        <w:t xml:space="preserve"> Technical Inspector</w:t>
      </w:r>
      <w:r w:rsidRPr="00C52B5C">
        <w:t xml:space="preserve"> at least 10 calendar days prior to the originally scheduled inspection date may be accommodated by the </w:t>
      </w:r>
      <w:r w:rsidR="003334D6">
        <w:t>AOM</w:t>
      </w:r>
      <w:r w:rsidR="003D230B" w:rsidRPr="00C52B5C">
        <w:t xml:space="preserve"> Technical Inspector</w:t>
      </w:r>
      <w:r w:rsidRPr="00C52B5C">
        <w:t>, depending upon their work schedule.</w:t>
      </w:r>
      <w:r w:rsidR="00F413EF" w:rsidRPr="00C52B5C">
        <w:t xml:space="preserve"> </w:t>
      </w:r>
    </w:p>
    <w:p w14:paraId="0C72462D" w14:textId="5F3899A4" w:rsidR="00211798" w:rsidRPr="00C52B5C" w:rsidRDefault="00211798" w:rsidP="00514066">
      <w:r w:rsidRPr="00C52B5C">
        <w:t xml:space="preserve">The Contractor must provide information specific to the aircraft, equipment, and personnel being proposed for use during each year of the contract when requested by the </w:t>
      </w:r>
      <w:r w:rsidR="003334D6">
        <w:t>AOM</w:t>
      </w:r>
      <w:r w:rsidR="003D230B" w:rsidRPr="00C52B5C">
        <w:t xml:space="preserve"> Technical Inspector</w:t>
      </w:r>
      <w:r w:rsidRPr="00C52B5C">
        <w:t>.</w:t>
      </w:r>
    </w:p>
    <w:p w14:paraId="339CD9FA" w14:textId="3C59513D" w:rsidR="00211798" w:rsidRPr="00C52B5C" w:rsidRDefault="00211798" w:rsidP="00514066">
      <w:r w:rsidRPr="00C52B5C">
        <w:t xml:space="preserve">The Contractor must notify the CO, the COR, and the </w:t>
      </w:r>
      <w:r w:rsidR="003334D6">
        <w:t>AOM</w:t>
      </w:r>
      <w:r w:rsidR="003D230B" w:rsidRPr="00C52B5C">
        <w:t xml:space="preserve"> Technical Inspector</w:t>
      </w:r>
      <w:r w:rsidRPr="00C52B5C">
        <w:t xml:space="preserve"> when an action has been imposed by the FAA on the operator’s certificate or on any pilot or aircraft carded under this contract.</w:t>
      </w:r>
      <w:r w:rsidR="00F413EF" w:rsidRPr="00C52B5C">
        <w:t xml:space="preserve"> </w:t>
      </w:r>
      <w:r w:rsidRPr="00C52B5C">
        <w:t xml:space="preserve">The Contractor must also notify the </w:t>
      </w:r>
      <w:r w:rsidR="003334D6">
        <w:t>AOM</w:t>
      </w:r>
      <w:r w:rsidR="003D230B" w:rsidRPr="00C52B5C">
        <w:t xml:space="preserve"> Technical Inspector</w:t>
      </w:r>
      <w:r w:rsidRPr="00C52B5C">
        <w:t xml:space="preserve"> of any changes in the Director of Operations, Chief Pilot, and Director of Maintenance as well as any additional positions approved under 14 CFR </w:t>
      </w:r>
      <w:r w:rsidR="00C960A5" w:rsidRPr="00C52B5C">
        <w:t xml:space="preserve">Part </w:t>
      </w:r>
      <w:r w:rsidRPr="00C52B5C">
        <w:t>119.69(b).</w:t>
      </w:r>
    </w:p>
    <w:p w14:paraId="2D46DA77" w14:textId="29BC6208" w:rsidR="00211798" w:rsidRPr="00C52B5C" w:rsidRDefault="00211798" w:rsidP="00514066">
      <w:r w:rsidRPr="00C52B5C">
        <w:t>Approved aircraft, and pilots will be issued an Interagency Aircraft Data Card, an Interagency Data</w:t>
      </w:r>
      <w:r w:rsidR="00D63D00" w:rsidRPr="00C52B5C">
        <w:t xml:space="preserve"> </w:t>
      </w:r>
      <w:r w:rsidRPr="00C52B5C">
        <w:t>Card and Interagency Pilot Qualification card, as applicable.</w:t>
      </w:r>
      <w:r w:rsidR="00F413EF" w:rsidRPr="00C52B5C">
        <w:t xml:space="preserve"> </w:t>
      </w:r>
      <w:r w:rsidRPr="00C52B5C">
        <w:t>The aircraft and pilot cards detail the activities for which they are authorized.</w:t>
      </w:r>
      <w:r w:rsidR="00C85581" w:rsidRPr="00C52B5C">
        <w:t xml:space="preserve"> Interagency </w:t>
      </w:r>
      <w:r w:rsidR="00A96F63" w:rsidRPr="00C52B5C">
        <w:t xml:space="preserve">Data/Qualification cards remain the property of the government and may be suspended or revoked in response to an </w:t>
      </w:r>
      <w:r w:rsidR="00AA3AFB" w:rsidRPr="00C52B5C">
        <w:t>unsafe act, incident or incident with potential. Interagency Qualification cards are automatically suspended</w:t>
      </w:r>
      <w:r w:rsidR="002F4B5C" w:rsidRPr="00C52B5C">
        <w:t xml:space="preserve"> following any accident</w:t>
      </w:r>
      <w:r w:rsidR="00AA3AFB" w:rsidRPr="00C52B5C">
        <w:t xml:space="preserve">. </w:t>
      </w:r>
      <w:r w:rsidR="008172ED" w:rsidRPr="00C52B5C">
        <w:t xml:space="preserve">Contractors must </w:t>
      </w:r>
      <w:r w:rsidR="000F5FDD" w:rsidRPr="00C52B5C">
        <w:t xml:space="preserve">report mishaps </w:t>
      </w:r>
      <w:r w:rsidR="00A33F54" w:rsidRPr="00C52B5C">
        <w:t xml:space="preserve">(see C-8) </w:t>
      </w:r>
      <w:r w:rsidR="000F5FDD" w:rsidRPr="00C52B5C">
        <w:t xml:space="preserve">involving </w:t>
      </w:r>
      <w:r w:rsidR="00D93570" w:rsidRPr="00C52B5C">
        <w:t>equipment and</w:t>
      </w:r>
      <w:r w:rsidR="00581D84" w:rsidRPr="00C52B5C">
        <w:t>/</w:t>
      </w:r>
      <w:r w:rsidR="00D93570" w:rsidRPr="00C52B5C">
        <w:t>or person</w:t>
      </w:r>
      <w:r w:rsidR="00FC51C3" w:rsidRPr="00C52B5C">
        <w:t xml:space="preserve">nel </w:t>
      </w:r>
      <w:r w:rsidR="00E94DD9" w:rsidRPr="00C52B5C">
        <w:t xml:space="preserve">in possession of interagency data/qualification </w:t>
      </w:r>
      <w:r w:rsidR="00A33F54" w:rsidRPr="00C52B5C">
        <w:t>card</w:t>
      </w:r>
      <w:r w:rsidR="006F7B69" w:rsidRPr="00C52B5C">
        <w:t>(s)</w:t>
      </w:r>
      <w:r w:rsidR="00A33F54" w:rsidRPr="00C52B5C">
        <w:t xml:space="preserve"> </w:t>
      </w:r>
      <w:r w:rsidR="00214AFA" w:rsidRPr="00C52B5C">
        <w:t xml:space="preserve">regardless of </w:t>
      </w:r>
      <w:r w:rsidR="00650DE7" w:rsidRPr="00C52B5C">
        <w:t>the contract or oversight agency</w:t>
      </w:r>
      <w:r w:rsidR="00562CC4" w:rsidRPr="00C52B5C">
        <w:t xml:space="preserve"> in place at the </w:t>
      </w:r>
      <w:r w:rsidR="00650DE7" w:rsidRPr="00C52B5C">
        <w:t xml:space="preserve">time of the event. </w:t>
      </w:r>
    </w:p>
    <w:p w14:paraId="02B15903" w14:textId="77777777" w:rsidR="00211798" w:rsidRPr="00C52B5C" w:rsidRDefault="00211798" w:rsidP="00514066">
      <w:r w:rsidRPr="00C52B5C">
        <w:t>Contractor must submit the Aircraft Data card, Interagency Pilot card for inspection upon request of a government official.</w:t>
      </w:r>
    </w:p>
    <w:p w14:paraId="54170BA5" w14:textId="2B634E90" w:rsidR="00211798" w:rsidRPr="00C52B5C" w:rsidRDefault="00211798" w:rsidP="00514066">
      <w:r w:rsidRPr="00C52B5C">
        <w:t>The aircraft data card will be kept in the aircraft and available for inspection at all times.</w:t>
      </w:r>
    </w:p>
    <w:p w14:paraId="4A8EEC2E" w14:textId="707E4403" w:rsidR="00211798" w:rsidRPr="00C52B5C" w:rsidRDefault="00211798" w:rsidP="00514066">
      <w:r w:rsidRPr="00C52B5C">
        <w:t>The pilot qualification card will be kept in the possession of the pilot and available for inspection at all times.</w:t>
      </w:r>
    </w:p>
    <w:p w14:paraId="66759C39" w14:textId="75BA670B" w:rsidR="00211798" w:rsidRPr="00C52B5C" w:rsidRDefault="00211798" w:rsidP="00514066">
      <w:r w:rsidRPr="00C52B5C">
        <w:t xml:space="preserve">If the </w:t>
      </w:r>
      <w:r w:rsidR="003334D6">
        <w:t>AOM</w:t>
      </w:r>
      <w:r w:rsidR="003D230B" w:rsidRPr="00C52B5C">
        <w:t xml:space="preserve"> Technical Inspector</w:t>
      </w:r>
      <w:r w:rsidRPr="00C52B5C">
        <w:t xml:space="preserve"> determines any aircraft, equipment, personnel, records, or documents presented for inspection are not completely ready for the inspection or are determined to be nonconforming as required by the contract, the </w:t>
      </w:r>
      <w:r w:rsidR="003334D6">
        <w:t>AOM</w:t>
      </w:r>
      <w:r w:rsidR="003D230B" w:rsidRPr="00C52B5C">
        <w:t xml:space="preserve"> Technical Inspector</w:t>
      </w:r>
      <w:r w:rsidRPr="00C52B5C">
        <w:t xml:space="preserve"> may suspend the inspection(s) and schedule a re-inspection for another time/date/site.</w:t>
      </w:r>
      <w:r w:rsidR="00F413EF" w:rsidRPr="00C52B5C">
        <w:t xml:space="preserve"> </w:t>
      </w:r>
      <w:r w:rsidRPr="00C52B5C">
        <w:t>The Contractor may be charged for the cost of re-inspection, in accordance with the below.</w:t>
      </w:r>
    </w:p>
    <w:p w14:paraId="4DDD3E83" w14:textId="4FD7C075" w:rsidR="00211798" w:rsidRPr="00C52B5C" w:rsidRDefault="00211798" w:rsidP="00514066">
      <w:r w:rsidRPr="00C52B5C">
        <w:t>Failure to have an originally offered aircraft presented for inspection within 60 calendar days after notice for an inspection may result in removal of the aircraft from the contract.</w:t>
      </w:r>
      <w:r w:rsidR="00F413EF" w:rsidRPr="00C52B5C">
        <w:t xml:space="preserve"> </w:t>
      </w:r>
      <w:r w:rsidRPr="00C52B5C">
        <w:t xml:space="preserve"> </w:t>
      </w:r>
    </w:p>
    <w:p w14:paraId="01FB5DE8" w14:textId="67FFBA40" w:rsidR="00211798" w:rsidRPr="00C52B5C" w:rsidRDefault="00211798" w:rsidP="00514066">
      <w:r w:rsidRPr="00C52B5C">
        <w:lastRenderedPageBreak/>
        <w:t>When an aircraft has not flown under a DOI issued TO within a 12 consecutive month timeframe, the card may be revoked and aircraft removed from the contract.</w:t>
      </w:r>
    </w:p>
    <w:p w14:paraId="0C0E848B" w14:textId="11761A5B" w:rsidR="00211798" w:rsidRPr="00C52B5C" w:rsidRDefault="00211798" w:rsidP="00514066">
      <w:pPr>
        <w:rPr>
          <w:b/>
          <w:bCs/>
        </w:rPr>
      </w:pPr>
      <w:r w:rsidRPr="00C52B5C">
        <w:rPr>
          <w:b/>
          <w:bCs/>
        </w:rPr>
        <w:t>Equipment.</w:t>
      </w:r>
    </w:p>
    <w:p w14:paraId="1ABF9715" w14:textId="1E34CCB4" w:rsidR="00211798" w:rsidRPr="00C52B5C" w:rsidRDefault="00211798" w:rsidP="00D63D00">
      <w:r w:rsidRPr="00C52B5C">
        <w:t>The aircraft will be inspected to ensure compliance with all contract requirements.</w:t>
      </w:r>
      <w:r w:rsidR="00F413EF" w:rsidRPr="00C52B5C">
        <w:t xml:space="preserve"> </w:t>
      </w:r>
      <w:r w:rsidRPr="00C52B5C">
        <w:t>The Government may require in-flight dynamic testing of aircraft systems.</w:t>
      </w:r>
      <w:r w:rsidR="00F413EF" w:rsidRPr="00C52B5C">
        <w:t xml:space="preserve"> </w:t>
      </w:r>
      <w:r w:rsidRPr="00C52B5C">
        <w:t>This testing may be conducted in conjunction with pilot evaluation flight(s</w:t>
      </w:r>
      <w:r w:rsidR="00753C41" w:rsidRPr="00C52B5C">
        <w:t>) and</w:t>
      </w:r>
      <w:r w:rsidRPr="00C52B5C">
        <w:t xml:space="preserve"> will be performed at no cost to the Government.</w:t>
      </w:r>
    </w:p>
    <w:p w14:paraId="6589C622" w14:textId="4E3E3CEA" w:rsidR="00211798" w:rsidRPr="00C52B5C" w:rsidRDefault="00211798" w:rsidP="00D63D00">
      <w:r w:rsidRPr="00C52B5C">
        <w:t>Fuel cache(s) and other equipment will be inspected to ensure contract compliance.</w:t>
      </w:r>
    </w:p>
    <w:p w14:paraId="49CA90D4" w14:textId="4D13F7C7" w:rsidR="00211798" w:rsidRPr="00C52B5C" w:rsidRDefault="00211798" w:rsidP="005F6FA4">
      <w:pPr>
        <w:rPr>
          <w:b/>
          <w:bCs/>
        </w:rPr>
      </w:pPr>
      <w:r w:rsidRPr="00C52B5C">
        <w:rPr>
          <w:b/>
          <w:bCs/>
        </w:rPr>
        <w:t>Personnel.</w:t>
      </w:r>
    </w:p>
    <w:p w14:paraId="05D61D5F" w14:textId="11782561" w:rsidR="00211798" w:rsidRPr="00C52B5C" w:rsidRDefault="00211798" w:rsidP="00BA4057">
      <w:r w:rsidRPr="00C52B5C">
        <w:t>Pilots.</w:t>
      </w:r>
      <w:r w:rsidR="00F413EF" w:rsidRPr="00C52B5C">
        <w:t xml:space="preserve"> </w:t>
      </w:r>
      <w:r w:rsidRPr="00C52B5C">
        <w:t>Only those individuals whose past flight time and experience can be verified from log books, employment records, etc., will be approved for contract use. The Contractor cannot substitute any pilot flight evaluation time for any of the total pilot flight hour requirements listed in this contract.</w:t>
      </w:r>
    </w:p>
    <w:p w14:paraId="4173B721" w14:textId="0B1000CB" w:rsidR="00211798" w:rsidRPr="00C52B5C" w:rsidRDefault="00211798" w:rsidP="00BA4057">
      <w:r w:rsidRPr="00C52B5C">
        <w:t xml:space="preserve">The </w:t>
      </w:r>
      <w:r w:rsidR="003334D6">
        <w:t>AOM</w:t>
      </w:r>
      <w:r w:rsidR="003D230B" w:rsidRPr="00C52B5C">
        <w:t xml:space="preserve"> Technical Inspector</w:t>
      </w:r>
      <w:r w:rsidRPr="00C52B5C">
        <w:t>’s representative may conduct a pilot flight evaluation to further verify each pilot’s ability to perform under this contract, when determined necessary. The evaluation may include but is not limited to:</w:t>
      </w:r>
      <w:r w:rsidR="00F413EF" w:rsidRPr="00C52B5C">
        <w:t xml:space="preserve"> </w:t>
      </w:r>
      <w:r w:rsidRPr="00C52B5C">
        <w:t>weight and balance performance, center of gravity limitations, aircraft performance charts, density altitude considerations, load calculation preparation and actual flying of the aircraft</w:t>
      </w:r>
      <w:r w:rsidR="001D27A5" w:rsidRPr="00C52B5C">
        <w:t>.</w:t>
      </w:r>
      <w:r w:rsidR="00F413EF" w:rsidRPr="00C52B5C">
        <w:t xml:space="preserve"> </w:t>
      </w:r>
      <w:r w:rsidRPr="00C52B5C">
        <w:t xml:space="preserve"> Portions of the evaluation may be evaluated orally. The flight evaluation will be conducted in accordance with the Interagency </w:t>
      </w:r>
      <w:r w:rsidR="006A4F9E" w:rsidRPr="00C52B5C">
        <w:t>Mission Certification</w:t>
      </w:r>
      <w:r w:rsidRPr="00C52B5C">
        <w:t xml:space="preserve"> Standards and the FAA Airman Certification Standards (ACS). A pilot must also be capable of demonstrating proficient operation of all aircraft equipment identified in Section B during an evaluation flight.</w:t>
      </w:r>
    </w:p>
    <w:p w14:paraId="71C64427" w14:textId="06288333" w:rsidR="00211798" w:rsidRPr="00C52B5C" w:rsidRDefault="00211798" w:rsidP="00BA4057">
      <w:r w:rsidRPr="00C52B5C">
        <w:t xml:space="preserve">The aircraft used for the evaluations must be the same make, model, and series awarded for this contract and equipped with dual controls. Flight evaluations will usually be performed in areas that provide access to terrain similar to that to be flown during the contract period. Flight evaluations are conducted at the Contractor’s expense. </w:t>
      </w:r>
    </w:p>
    <w:p w14:paraId="294B3F3B" w14:textId="01F44E3E" w:rsidR="00211798" w:rsidRPr="00C52B5C" w:rsidRDefault="00211798" w:rsidP="00BA4057">
      <w:r w:rsidRPr="00C52B5C">
        <w:t xml:space="preserve">During the flight evaluation, pilot inspectors retain discretionary authority in determining the competency of the pilot. The Government will make the final determination as to the pilot’s ability to successfully meet contract requirements. </w:t>
      </w:r>
    </w:p>
    <w:p w14:paraId="20BCE24F" w14:textId="7FFB1F85" w:rsidR="00211798" w:rsidRPr="00C52B5C" w:rsidRDefault="00211798" w:rsidP="00BA4057">
      <w:r w:rsidRPr="00C52B5C">
        <w:t>Services provided under this contract require DOI special use flight activities as identified herein. Pilots must have satisfactorily completed an initial agency and/or periodic flight evaluations for these activities before being approved for use under the contract, unless otherwise indicated in the contract.</w:t>
      </w:r>
      <w:r w:rsidR="00F413EF" w:rsidRPr="00C52B5C">
        <w:t xml:space="preserve"> </w:t>
      </w:r>
      <w:r w:rsidRPr="00C52B5C">
        <w:t xml:space="preserve">The </w:t>
      </w:r>
      <w:r w:rsidR="003334D6">
        <w:t>AOM</w:t>
      </w:r>
      <w:r w:rsidR="003D230B" w:rsidRPr="00C52B5C">
        <w:t xml:space="preserve"> Technical Inspector</w:t>
      </w:r>
      <w:r w:rsidRPr="00C52B5C">
        <w:t xml:space="preserve"> will provide detailed information concerning the types and frequency of special use pilot flight evaluations when requested.</w:t>
      </w:r>
      <w:r w:rsidR="00F413EF" w:rsidRPr="00C52B5C">
        <w:t xml:space="preserve"> </w:t>
      </w:r>
    </w:p>
    <w:p w14:paraId="5DC376F5" w14:textId="417C80F4" w:rsidR="00211798" w:rsidRPr="00C52B5C" w:rsidRDefault="00211798" w:rsidP="00D63D00">
      <w:pPr>
        <w:spacing w:before="0" w:after="0"/>
      </w:pPr>
      <w:r w:rsidRPr="00C52B5C">
        <w:rPr>
          <w:b/>
          <w:bCs/>
          <w:u w:val="single"/>
        </w:rPr>
        <w:t>List of Special Use Flight Activities</w:t>
      </w:r>
      <w:r w:rsidRPr="00C52B5C">
        <w:rPr>
          <w:b/>
          <w:bCs/>
        </w:rPr>
        <w:t>:</w:t>
      </w:r>
    </w:p>
    <w:p w14:paraId="4EF03CF5" w14:textId="272AEB7D" w:rsidR="00211798" w:rsidRPr="00C52B5C" w:rsidRDefault="00211798" w:rsidP="00BA4057">
      <w:r w:rsidRPr="00C52B5C">
        <w:t>See Operational Procedure Manual (OPM) OPM-29 for complete list of special use activities and requirements.</w:t>
      </w:r>
      <w:r w:rsidR="00821C22" w:rsidRPr="00C52B5C">
        <w:t xml:space="preserve"> </w:t>
      </w:r>
      <w:hyperlink r:id="rId47" w:history="1">
        <w:r w:rsidR="00821C22" w:rsidRPr="00C52B5C">
          <w:rPr>
            <w:rStyle w:val="Hyperlink"/>
          </w:rPr>
          <w:t>https://www.doi.gov/aviation/library/opm</w:t>
        </w:r>
      </w:hyperlink>
      <w:r w:rsidR="00821C22" w:rsidRPr="00C52B5C">
        <w:t xml:space="preserve"> </w:t>
      </w:r>
    </w:p>
    <w:p w14:paraId="748D6436" w14:textId="279335AA" w:rsidR="00211798" w:rsidRPr="00C52B5C" w:rsidRDefault="00211798" w:rsidP="00BA4057">
      <w:pPr>
        <w:rPr>
          <w:b/>
          <w:bCs/>
        </w:rPr>
      </w:pPr>
      <w:r w:rsidRPr="00C52B5C">
        <w:rPr>
          <w:b/>
          <w:bCs/>
        </w:rPr>
        <w:t>Special Use Activities required under this contract:</w:t>
      </w:r>
    </w:p>
    <w:p w14:paraId="6F4A7050" w14:textId="77777777" w:rsidR="00211798" w:rsidRPr="00C52B5C" w:rsidRDefault="00211798" w:rsidP="00BA4057">
      <w:pPr>
        <w:pStyle w:val="ListParagraph-Dot"/>
      </w:pPr>
      <w:r w:rsidRPr="00C52B5C">
        <w:t>Reconnaissance</w:t>
      </w:r>
    </w:p>
    <w:p w14:paraId="15C3A147" w14:textId="77777777" w:rsidR="00211798" w:rsidRPr="00C52B5C" w:rsidRDefault="00211798" w:rsidP="00BA4057">
      <w:pPr>
        <w:pStyle w:val="ListParagraph-Dot"/>
      </w:pPr>
      <w:r w:rsidRPr="00C52B5C">
        <w:t>Mountainous Terrain</w:t>
      </w:r>
    </w:p>
    <w:p w14:paraId="0D0EF025" w14:textId="77777777" w:rsidR="00211798" w:rsidRPr="00C52B5C" w:rsidRDefault="00211798" w:rsidP="00BA4057">
      <w:pPr>
        <w:pStyle w:val="ListParagraph-Dot"/>
      </w:pPr>
      <w:r w:rsidRPr="00C52B5C">
        <w:t>Air Attack Pilot (ATGS)</w:t>
      </w:r>
    </w:p>
    <w:p w14:paraId="7FFD075F" w14:textId="74A25FC8" w:rsidR="00211798" w:rsidRPr="00C52B5C" w:rsidRDefault="00211798" w:rsidP="00BA4057">
      <w:pPr>
        <w:rPr>
          <w:b/>
          <w:bCs/>
        </w:rPr>
      </w:pPr>
      <w:r w:rsidRPr="00C52B5C">
        <w:rPr>
          <w:b/>
          <w:bCs/>
        </w:rPr>
        <w:t>Re-inspection Expenses.</w:t>
      </w:r>
    </w:p>
    <w:p w14:paraId="05B0534D" w14:textId="77777777" w:rsidR="00211798" w:rsidRPr="00C52B5C" w:rsidRDefault="00211798" w:rsidP="00BA4057">
      <w:r w:rsidRPr="00C52B5C">
        <w:t>The Government may charge the Contractor for the cost of any substitute inspections in accordance with the following section (Re-inspection Expenses).</w:t>
      </w:r>
    </w:p>
    <w:p w14:paraId="1CBE0C72" w14:textId="5A4C9DF6" w:rsidR="00211798" w:rsidRPr="00C52B5C" w:rsidRDefault="00211798" w:rsidP="00BA4057">
      <w:r w:rsidRPr="00C52B5C">
        <w:t>The bureau may require substitute pilots to obtain up to three hours each of training or orientation flight time at Contractor’s expense. (</w:t>
      </w:r>
      <w:r w:rsidRPr="00C52B5C">
        <w:rPr>
          <w:b/>
          <w:bCs/>
        </w:rPr>
        <w:t>Note:</w:t>
      </w:r>
      <w:r w:rsidRPr="00C52B5C">
        <w:t xml:space="preserve"> This flight time is in addition to any necessary pilot evaluation flight(s).)</w:t>
      </w:r>
    </w:p>
    <w:p w14:paraId="4D97F987" w14:textId="0378FBBF" w:rsidR="00821C22" w:rsidRPr="00C52B5C" w:rsidRDefault="00211798" w:rsidP="00BA4057">
      <w:r w:rsidRPr="00C52B5C">
        <w:lastRenderedPageBreak/>
        <w:t>Reinspection expenses may include but are not limited to:</w:t>
      </w:r>
      <w:r w:rsidR="00F413EF" w:rsidRPr="00C52B5C">
        <w:t xml:space="preserve"> </w:t>
      </w:r>
      <w:r w:rsidRPr="00C52B5C">
        <w:t>inspector’s time at $</w:t>
      </w:r>
      <w:r w:rsidR="245C89DD" w:rsidRPr="00C52B5C">
        <w:t>100.00</w:t>
      </w:r>
      <w:r w:rsidRPr="00C52B5C">
        <w:t xml:space="preserve"> per hour (including travel time); transportation and subsistence expenses at actual cost; and any applicable indirect cost recovery rates.</w:t>
      </w:r>
      <w:r w:rsidR="00821C22" w:rsidRPr="00C52B5C">
        <w:t xml:space="preserve"> </w:t>
      </w:r>
    </w:p>
    <w:p w14:paraId="1DCB306D" w14:textId="7A293FC4" w:rsidR="00211798" w:rsidRPr="00C52B5C" w:rsidRDefault="00211798" w:rsidP="008D67F4">
      <w:pPr>
        <w:rPr>
          <w:b/>
          <w:bCs/>
        </w:rPr>
      </w:pPr>
      <w:r w:rsidRPr="00C52B5C">
        <w:rPr>
          <w:b/>
          <w:bCs/>
        </w:rPr>
        <w:t>52.212-4(k) Taxes</w:t>
      </w:r>
    </w:p>
    <w:p w14:paraId="7B1B7D5F" w14:textId="77777777" w:rsidR="00211798" w:rsidRPr="00C52B5C" w:rsidRDefault="00211798" w:rsidP="008D67F4">
      <w:pPr>
        <w:rPr>
          <w:b/>
          <w:bCs/>
          <w:u w:val="single"/>
        </w:rPr>
      </w:pPr>
      <w:r w:rsidRPr="00C52B5C">
        <w:rPr>
          <w:b/>
          <w:bCs/>
          <w:u w:val="single"/>
        </w:rPr>
        <w:t>Important Notice:</w:t>
      </w:r>
    </w:p>
    <w:p w14:paraId="36C1C492" w14:textId="2F9F870B" w:rsidR="00211798" w:rsidRPr="00C52B5C" w:rsidRDefault="00211798" w:rsidP="008D67F4">
      <w:r w:rsidRPr="00C52B5C">
        <w:t>In accordance with 52.212-4(k), the price(s) in the schedule within Section A of the contract include all applicable Federal, State, and local taxes and duties. The Government’s electronic business systems will not calculate nor pay for any federal, state, local taxes, or duties separately under the contract.</w:t>
      </w:r>
      <w:r w:rsidR="00F413EF" w:rsidRPr="00C52B5C">
        <w:t xml:space="preserve"> </w:t>
      </w:r>
      <w:r w:rsidRPr="00C52B5C">
        <w:t>Examples of some but not all taxes and duties that are considered included in the contract prices are:</w:t>
      </w:r>
    </w:p>
    <w:p w14:paraId="630044C9" w14:textId="1C6C1375" w:rsidR="00211798" w:rsidRPr="00C52B5C" w:rsidRDefault="00211798" w:rsidP="008D67F4">
      <w:pPr>
        <w:pStyle w:val="ListParagraph-Dot"/>
      </w:pPr>
      <w:r w:rsidRPr="00C52B5C">
        <w:t>Federal Airport and Airway Excise Taxes</w:t>
      </w:r>
    </w:p>
    <w:p w14:paraId="1C5BAE23" w14:textId="532CAE86" w:rsidR="00211798" w:rsidRPr="00C52B5C" w:rsidRDefault="00211798" w:rsidP="008D67F4">
      <w:pPr>
        <w:pStyle w:val="ListParagraph-Dot"/>
      </w:pPr>
      <w:r w:rsidRPr="00C52B5C">
        <w:t>Fuel Taxes</w:t>
      </w:r>
    </w:p>
    <w:p w14:paraId="04342366" w14:textId="77777777" w:rsidR="00211798" w:rsidRPr="00C52B5C" w:rsidRDefault="00211798" w:rsidP="008D67F4">
      <w:pPr>
        <w:pStyle w:val="ListParagraph-Dot"/>
      </w:pPr>
      <w:r w:rsidRPr="00C52B5C">
        <w:t>Transportation Taxes (passengers and cargo)</w:t>
      </w:r>
    </w:p>
    <w:p w14:paraId="0468CF59" w14:textId="599B5B0B" w:rsidR="00211798" w:rsidRPr="00C52B5C" w:rsidRDefault="00211798" w:rsidP="00421285">
      <w:pPr>
        <w:pStyle w:val="Heading3"/>
      </w:pPr>
      <w:bookmarkStart w:id="55" w:name="_Toc226966056"/>
      <w:r w:rsidRPr="00C52B5C">
        <w:t>FAR 52.212-4(q) Other Compliances (Only Applies to Alaska)</w:t>
      </w:r>
      <w:bookmarkEnd w:id="55"/>
    </w:p>
    <w:p w14:paraId="197EFE17" w14:textId="77777777" w:rsidR="00211798" w:rsidRPr="00C52B5C" w:rsidRDefault="00211798" w:rsidP="008D67F4">
      <w:r w:rsidRPr="00C52B5C">
        <w:t>Operations in Alaska will be scheduled by the Government and paid by the Government in accordance with the contract Availability Requirements and Measurement and Payment Requirements contained in the contract. Additionally, the following will apply.</w:t>
      </w:r>
    </w:p>
    <w:p w14:paraId="1DD7BB26" w14:textId="619D854E" w:rsidR="00211798" w:rsidRPr="00C52B5C" w:rsidRDefault="00211798" w:rsidP="00CB5C86">
      <w:r w:rsidRPr="00C52B5C">
        <w:t>Other compliances. The Contractor shall comply with all applicable Federal, State and local laws, executive orders and rules and regulations applicable to its performance under this contract.</w:t>
      </w:r>
      <w:r w:rsidR="00F413EF" w:rsidRPr="00C52B5C">
        <w:t xml:space="preserve"> </w:t>
      </w:r>
    </w:p>
    <w:p w14:paraId="6590F02D" w14:textId="549504E9" w:rsidR="00211798" w:rsidRPr="00C52B5C" w:rsidRDefault="00211798" w:rsidP="00CB5C86">
      <w:r w:rsidRPr="00C52B5C">
        <w:t>It is the Contractor’s responsibility to comply with the above, even though this contract may not address every individual item that the Contractor may encounter during performance. As a minimum the Contractor should carry and maintain aircraft insurance for operations in Alaska as would be required and to obtain visas for employees as would be applicable if required to enter Canada.</w:t>
      </w:r>
    </w:p>
    <w:p w14:paraId="2F72E96A" w14:textId="2E8A7017" w:rsidR="00211798" w:rsidRPr="00C52B5C" w:rsidRDefault="00211798" w:rsidP="00421285">
      <w:pPr>
        <w:pStyle w:val="Heading3"/>
      </w:pPr>
      <w:r w:rsidRPr="00C52B5C">
        <w:t>Contractor Responsibilities - Conduct of Business on a Military Installation. (Alaska Only)</w:t>
      </w:r>
    </w:p>
    <w:p w14:paraId="66714B04" w14:textId="77777777" w:rsidR="00211798" w:rsidRPr="00C52B5C" w:rsidRDefault="00211798" w:rsidP="000B370C">
      <w:r w:rsidRPr="00C52B5C">
        <w:t>Performance under this contract involves basing aircraft, support equipment and personnel on military installations. The Department of the Interior, Bureau of Land Management, and Alaska Fire Service has Support Agreements covering the use of the grounds and facilities. The Contractor agrees to cooperate in the adherence to the terms of said agreements as a condition of performing under this contract.</w:t>
      </w:r>
    </w:p>
    <w:p w14:paraId="7A286D55" w14:textId="0ABC5B97" w:rsidR="00211798" w:rsidRPr="00C52B5C" w:rsidRDefault="00211798" w:rsidP="000B370C">
      <w:r w:rsidRPr="00C52B5C">
        <w:t>Rules of Conduct and Regulations</w:t>
      </w:r>
    </w:p>
    <w:p w14:paraId="7BF74DE9" w14:textId="632E8DA3" w:rsidR="00211798" w:rsidRPr="00C52B5C" w:rsidRDefault="00211798" w:rsidP="000B370C">
      <w:r w:rsidRPr="00C52B5C">
        <w:t>The Contractor and its employees are expected to adhere to the rules of conduct and regulations prescribed by the military installation Commander applicable to civilians entering or doing business with the Government on military installations.</w:t>
      </w:r>
      <w:r w:rsidR="00F413EF" w:rsidRPr="00C52B5C">
        <w:t xml:space="preserve"> </w:t>
      </w:r>
      <w:r w:rsidRPr="00C52B5C">
        <w:t>The contractor and its employees shall be required to maintain automobile insurance on company and personal owned vehicles that are used on the military installation.</w:t>
      </w:r>
    </w:p>
    <w:p w14:paraId="744A4E18" w14:textId="7014DBF5" w:rsidR="00211798" w:rsidRPr="00C52B5C" w:rsidRDefault="00211798" w:rsidP="000B370C">
      <w:r w:rsidRPr="00C52B5C">
        <w:t xml:space="preserve">The minimum vehicle insurance levels are those prescribed by the State of Alaska. A certificate of insurance is required for entry to Ft. Wainwright. Vehicle operators shall be prepared to show proof of insurance upon request of the </w:t>
      </w:r>
      <w:r w:rsidR="00277672" w:rsidRPr="00C52B5C">
        <w:t>m</w:t>
      </w:r>
      <w:r w:rsidRPr="00C52B5C">
        <w:t>ilitary or BLM personnel.</w:t>
      </w:r>
    </w:p>
    <w:p w14:paraId="40676011" w14:textId="67CC0FC0" w:rsidR="00211798" w:rsidRPr="00C52B5C" w:rsidRDefault="00211798" w:rsidP="000B370C">
      <w:r w:rsidRPr="00C52B5C">
        <w:t>Contractor shall submit the vehicle identification number (VIN) for all restricted Bureau of Land Management retardant ramp site vehicles to the Contracting Officer 10 days prior to award or when such vehicles are presented to the site.</w:t>
      </w:r>
      <w:r w:rsidR="00F413EF" w:rsidRPr="00C52B5C">
        <w:t xml:space="preserve"> </w:t>
      </w:r>
      <w:r w:rsidRPr="00C52B5C">
        <w:t>The Government will reserve the right to require insurance on the restricted ramp site vehicles.</w:t>
      </w:r>
    </w:p>
    <w:p w14:paraId="3DF8E06D" w14:textId="53B96EF2" w:rsidR="00211798" w:rsidRPr="00C52B5C" w:rsidRDefault="00211798" w:rsidP="000B370C">
      <w:r w:rsidRPr="00C52B5C">
        <w:t>The Government will issue Fort Wainwright base vehicle passes. Passes are available at the Ft. Wainwright front gate.</w:t>
      </w:r>
    </w:p>
    <w:p w14:paraId="4C6E9068" w14:textId="6B4743A9" w:rsidR="00211798" w:rsidRPr="00C52B5C" w:rsidRDefault="00211798" w:rsidP="000B370C">
      <w:r w:rsidRPr="00C52B5C">
        <w:t xml:space="preserve">Department Of </w:t>
      </w:r>
      <w:r w:rsidR="00EA00A7" w:rsidRPr="00C52B5C">
        <w:t>War</w:t>
      </w:r>
      <w:r w:rsidRPr="00C52B5C">
        <w:t xml:space="preserve"> Approval to Utilize Military Airfields Within the State Of Alaska.</w:t>
      </w:r>
    </w:p>
    <w:p w14:paraId="40A4A1D7" w14:textId="41CBDA8D" w:rsidR="00211798" w:rsidRPr="00C52B5C" w:rsidRDefault="00211798" w:rsidP="000B370C">
      <w:r w:rsidRPr="00C52B5C">
        <w:t>Aircraft Landing Permits</w:t>
      </w:r>
    </w:p>
    <w:p w14:paraId="13642C0D" w14:textId="27FB8C54" w:rsidR="00211798" w:rsidRPr="00C52B5C" w:rsidRDefault="00211798" w:rsidP="000B370C">
      <w:r w:rsidRPr="00C52B5C">
        <w:lastRenderedPageBreak/>
        <w:t>Performance under this contract requires that the Contractor use military airfields within the State of Alaska as either reporting and/or operating base.</w:t>
      </w:r>
      <w:r w:rsidR="00F413EF" w:rsidRPr="00C52B5C">
        <w:t xml:space="preserve"> </w:t>
      </w:r>
      <w:r w:rsidRPr="00C52B5C">
        <w:t xml:space="preserve">As a condition of this use, the contractor must comply with the following requirements imposed by the Department of </w:t>
      </w:r>
      <w:r w:rsidR="00EA00A7" w:rsidRPr="00C52B5C">
        <w:t>War</w:t>
      </w:r>
      <w:r w:rsidRPr="00C52B5C">
        <w:t>.</w:t>
      </w:r>
      <w:r w:rsidR="00F413EF" w:rsidRPr="00C52B5C">
        <w:t xml:space="preserve"> </w:t>
      </w:r>
      <w:r w:rsidRPr="00C52B5C">
        <w:t>The following forms must be completed and submitted to the Contracting Officer:</w:t>
      </w:r>
    </w:p>
    <w:p w14:paraId="1DE5736F" w14:textId="16E6D1D6" w:rsidR="00211798" w:rsidRPr="00C52B5C" w:rsidRDefault="00211798" w:rsidP="000B370C">
      <w:pPr>
        <w:pStyle w:val="ListParagraph-Dot"/>
      </w:pPr>
      <w:r w:rsidRPr="00C52B5C">
        <w:t>Civil Aircraft Landing Permit, DD Form 2401</w:t>
      </w:r>
    </w:p>
    <w:p w14:paraId="068A36A7" w14:textId="4973F290" w:rsidR="00211798" w:rsidRPr="00C52B5C" w:rsidRDefault="00211798" w:rsidP="000B370C">
      <w:pPr>
        <w:pStyle w:val="ListParagraph-Dot"/>
      </w:pPr>
      <w:r w:rsidRPr="00C52B5C">
        <w:t>Civil Aircraft Certificate of Insurance, DD Form 2400</w:t>
      </w:r>
    </w:p>
    <w:p w14:paraId="7F5F6986" w14:textId="0AE3038B" w:rsidR="00211798" w:rsidRPr="00C52B5C" w:rsidRDefault="00211798" w:rsidP="000B370C">
      <w:pPr>
        <w:pStyle w:val="ListParagraph-Dot"/>
      </w:pPr>
      <w:r w:rsidRPr="00C52B5C">
        <w:t>Civil Aircraft Hold Harmless Agreement, DD Form 2402</w:t>
      </w:r>
    </w:p>
    <w:p w14:paraId="282F09B6" w14:textId="78AD2B2C" w:rsidR="00211798" w:rsidRPr="00C52B5C" w:rsidRDefault="00211798" w:rsidP="000B370C">
      <w:r w:rsidRPr="00C52B5C">
        <w:t>Civil Aircraft Landing Permit, DD Form 2401, and Civil Aircraft Hold Harmless Agreement, DD Form 2402. The contractor must submit these forms within ten calendar days after receipt of contract award, to the COR.</w:t>
      </w:r>
    </w:p>
    <w:p w14:paraId="6712294B" w14:textId="05288A3B" w:rsidR="00211798" w:rsidRPr="00C52B5C" w:rsidRDefault="00211798" w:rsidP="000B370C">
      <w:r w:rsidRPr="00C52B5C">
        <w:t xml:space="preserve">Civil Aircraft Certificate of Insurance, DD Form 2400. Contractor shall be required to submit a DD Form 2400, Civil Aircraft Certificate of Insurance within ten calendar days after receipt of contract award or the award. </w:t>
      </w:r>
    </w:p>
    <w:p w14:paraId="7309866E" w14:textId="67F5059C" w:rsidR="00211798" w:rsidRPr="00C52B5C" w:rsidRDefault="00211798" w:rsidP="000B370C">
      <w:r w:rsidRPr="00C52B5C">
        <w:t xml:space="preserve">Forms can be found at </w:t>
      </w:r>
      <w:commentRangeStart w:id="56"/>
      <w:r w:rsidR="006B11B2">
        <w:fldChar w:fldCharType="begin"/>
      </w:r>
      <w:r w:rsidR="006B11B2">
        <w:instrText>HYPERLINK "</w:instrText>
      </w:r>
      <w:r w:rsidR="006B11B2" w:rsidRPr="006B11B2">
        <w:instrText>http://www.usaasa.tradoc.army.mil/ob_CivilAirfieldLandingPermits.asp</w:instrText>
      </w:r>
      <w:r w:rsidR="006B11B2">
        <w:instrText>"</w:instrText>
      </w:r>
      <w:r w:rsidR="006B11B2">
        <w:fldChar w:fldCharType="separate"/>
      </w:r>
      <w:r w:rsidR="006B11B2" w:rsidRPr="006D4F19">
        <w:rPr>
          <w:rStyle w:val="Hyperlink"/>
        </w:rPr>
        <w:t>http://www.usaasa.tradoc.army.mil/ob_CivilAirfieldLandingPermits.asp</w:t>
      </w:r>
      <w:r w:rsidR="006B11B2">
        <w:fldChar w:fldCharType="end"/>
      </w:r>
      <w:commentRangeEnd w:id="56"/>
      <w:r w:rsidR="00B76A7B">
        <w:rPr>
          <w:rStyle w:val="CommentReference"/>
        </w:rPr>
        <w:commentReference w:id="56"/>
      </w:r>
    </w:p>
    <w:p w14:paraId="25972D40" w14:textId="59DF622C" w:rsidR="00211798" w:rsidRPr="00C52B5C" w:rsidRDefault="00211798" w:rsidP="00421285">
      <w:pPr>
        <w:pStyle w:val="Heading3"/>
      </w:pPr>
      <w:r w:rsidRPr="00C52B5C">
        <w:t>Government Identification Cards - Contractor Employees (Alaska Only)</w:t>
      </w:r>
    </w:p>
    <w:p w14:paraId="7830D9D0" w14:textId="092E585C" w:rsidR="00211798" w:rsidRPr="00C52B5C" w:rsidRDefault="00211798" w:rsidP="002C57FD">
      <w:r w:rsidRPr="00C52B5C">
        <w:t>Contractor employees, who are assigned to operate in and out of Ft. Wainwright, Alaska may be issued an U.S. Government Identification Card. The Bureau of Land Management, Alaska Fire Service, will issue this card. The card will be clearly marked as "Contractor Employee" and include the name of the contractor they are employed by. This Identification Card is the property of the US Government.</w:t>
      </w:r>
    </w:p>
    <w:p w14:paraId="5AD73706" w14:textId="2A3DBE1D" w:rsidR="00211798" w:rsidRPr="00C52B5C" w:rsidRDefault="00211798" w:rsidP="002C57FD">
      <w:r w:rsidRPr="00C52B5C">
        <w:t>Identification cards shall be returned to the COR upon request at any time. Cards shall also be returned to the COR upon the employee's release either at the end of each EU period or upon permanent dispatch to an alternate base.</w:t>
      </w:r>
    </w:p>
    <w:p w14:paraId="3D06F39D" w14:textId="33E6F675" w:rsidR="00211798" w:rsidRPr="00C52B5C" w:rsidRDefault="00211798" w:rsidP="002C57FD">
      <w:r w:rsidRPr="00C52B5C">
        <w:t>The Government may withhold final payment to the contractor until such time as all cards have been turned in.</w:t>
      </w:r>
    </w:p>
    <w:p w14:paraId="34DA810F" w14:textId="1D26ADD3" w:rsidR="00211798" w:rsidRPr="00C52B5C" w:rsidRDefault="00211798" w:rsidP="002C57FD">
      <w:r w:rsidRPr="00C52B5C">
        <w:t>Contractor Employee Background Investigation.</w:t>
      </w:r>
      <w:r w:rsidR="00F413EF" w:rsidRPr="00C52B5C">
        <w:t xml:space="preserve"> </w:t>
      </w:r>
      <w:r w:rsidRPr="00C52B5C">
        <w:t>Contractor employees, who are assigned to operate in and out of Ft. Wainwright, Alaska may be subject to a background investigation by the Government. This background investigation shall be at the expense of the Government. At the request of the Contracting Officer, the Contractor shall submit information on each employee to facilitate this investigation.</w:t>
      </w:r>
      <w:r w:rsidR="00F413EF" w:rsidRPr="00C52B5C">
        <w:t xml:space="preserve"> </w:t>
      </w:r>
      <w:r w:rsidRPr="00C52B5C">
        <w:t xml:space="preserve">Failure to provide such information or upon receipt of an unsatisfactory background check, the employee shall be denied access to Ft. Wainwright or other Federal Installations. The contractor agrees to replace employees who refuse to provide information, or those who, in the Government's opinion result in an unsatisfactory background check. </w:t>
      </w:r>
    </w:p>
    <w:p w14:paraId="3BD1752B" w14:textId="05B2D80E" w:rsidR="00211798" w:rsidRPr="00C52B5C" w:rsidRDefault="00211798" w:rsidP="002C57FD">
      <w:r w:rsidRPr="00C52B5C">
        <w:t>Weapons.</w:t>
      </w:r>
    </w:p>
    <w:p w14:paraId="6D88D154" w14:textId="7794A008" w:rsidR="00211798" w:rsidRPr="00C52B5C" w:rsidRDefault="00211798" w:rsidP="002C57FD">
      <w:r w:rsidRPr="00C52B5C">
        <w:t>All weapons in the aircraft survival kit shall be registered with the Ft Wainwright Provost Marshal.</w:t>
      </w:r>
    </w:p>
    <w:p w14:paraId="2F1B167E" w14:textId="47F5BD8E" w:rsidR="00211798" w:rsidRPr="00C52B5C" w:rsidRDefault="00211798" w:rsidP="002C57FD">
      <w:r w:rsidRPr="00C52B5C">
        <w:t>Use of Support/staging and Storage Space at Ft. Wainwright, Alaska.</w:t>
      </w:r>
    </w:p>
    <w:p w14:paraId="0E23CDEA" w14:textId="27AF6566" w:rsidR="00211798" w:rsidRPr="00C52B5C" w:rsidRDefault="00211798" w:rsidP="002C57FD">
      <w:r w:rsidRPr="00C52B5C">
        <w:t>The Government will assign the Contractor a limited amount of space on or adjacent to the aircraft/fire suppressant material ramp for supporting its aircraft. The space is limited and will be apportioned (by the COR) based upon the number of aircraft furnished by the Contractor, as well as the total space available for this purpose. Only serviceable spare parts and support equipment will be permitted to be stored in this area.</w:t>
      </w:r>
      <w:r w:rsidR="00F413EF" w:rsidRPr="00C52B5C">
        <w:t xml:space="preserve"> </w:t>
      </w:r>
      <w:r w:rsidRPr="00C52B5C">
        <w:t>The Contractor will be required to keep their designated area clean and orderly. All items must be properly stored and/or disposed. The use of this space is limited to the direct support of the contract aircraft. No other use is permitted.</w:t>
      </w:r>
    </w:p>
    <w:p w14:paraId="0C82812E" w14:textId="3500CAEE" w:rsidR="00211798" w:rsidRPr="00C52B5C" w:rsidRDefault="00211798" w:rsidP="002C57FD">
      <w:r w:rsidRPr="00C52B5C">
        <w:t>The Contractor shall be required to comply with all State, Federal and local Environmental Protection (EPA) laws and regulations as well as those prescribed by the military installation Commander in the handling, storage, transportation, utilization and disposal of hazardous materials and waste such as oil solvents, etc. At the time of space assignment, the Contractor shall designate an individual responsible for hazardous waste management.</w:t>
      </w:r>
    </w:p>
    <w:p w14:paraId="474803A6" w14:textId="45C2782F" w:rsidR="00211798" w:rsidRPr="00C52B5C" w:rsidRDefault="00211798" w:rsidP="002C57FD">
      <w:r w:rsidRPr="00C52B5C">
        <w:t>Occupancy of the space shall be limited to a period NTE 5 calendar days prior to and after the EU period stated in the schedule or as established in the Notice to Proceed.</w:t>
      </w:r>
      <w:r w:rsidR="00F413EF" w:rsidRPr="00C52B5C">
        <w:t xml:space="preserve"> </w:t>
      </w:r>
      <w:r w:rsidRPr="00C52B5C">
        <w:t xml:space="preserve">Storage of a limited number of items outside this time period (i.e., winter period) shall only </w:t>
      </w:r>
      <w:r w:rsidRPr="00C52B5C">
        <w:lastRenderedPageBreak/>
        <w:t>be permitted with the written permission of the COR. At the end of the contract term, all Contractor equipment, supplies, automobiles, and aircraft must be removed within 5 calendar days after the end of the EU period.</w:t>
      </w:r>
    </w:p>
    <w:p w14:paraId="7049A86E" w14:textId="38C229E6" w:rsidR="00211798" w:rsidRPr="00C52B5C" w:rsidRDefault="00211798" w:rsidP="002C57FD">
      <w:r w:rsidRPr="00C52B5C">
        <w:t>All usage of the assigned area is subject to the approval of the COR.</w:t>
      </w:r>
    </w:p>
    <w:p w14:paraId="35B54C1C" w14:textId="7FFE352E" w:rsidR="00211798" w:rsidRPr="00C52B5C" w:rsidRDefault="00211798" w:rsidP="002C57FD">
      <w:r w:rsidRPr="00C52B5C">
        <w:t>The Government assumes no responsibility/liability for loss of or damage to the Contractor's equipment stored at the site.</w:t>
      </w:r>
    </w:p>
    <w:p w14:paraId="2F58F9D3" w14:textId="2BDD798F" w:rsidR="00211798" w:rsidRPr="00C52B5C" w:rsidRDefault="00211798" w:rsidP="002C57FD">
      <w:r w:rsidRPr="00C52B5C">
        <w:t>Contract Retainage.</w:t>
      </w:r>
      <w:r w:rsidR="00F413EF" w:rsidRPr="00C52B5C">
        <w:t xml:space="preserve"> </w:t>
      </w:r>
    </w:p>
    <w:p w14:paraId="0374E747" w14:textId="495D8443" w:rsidR="00211798" w:rsidRPr="00C52B5C" w:rsidRDefault="00211798" w:rsidP="002C57FD">
      <w:r w:rsidRPr="00C52B5C">
        <w:t xml:space="preserve">The Government reserves the right to withhold interim or final payments under this contract pending compliance with the provisions contained in this section. </w:t>
      </w:r>
    </w:p>
    <w:p w14:paraId="4626B5E1" w14:textId="66794A37" w:rsidR="00211798" w:rsidRPr="00C52B5C" w:rsidRDefault="00211798" w:rsidP="002C57FD">
      <w:r w:rsidRPr="00C52B5C">
        <w:rPr>
          <w:b/>
          <w:bCs/>
        </w:rPr>
        <w:t>Additional Aircraft Insurance</w:t>
      </w:r>
      <w:r w:rsidRPr="00C52B5C">
        <w:t>. The Contractor must have aircraft insurance coverage for operating in Alaska.</w:t>
      </w:r>
    </w:p>
    <w:p w14:paraId="16F210F1" w14:textId="713E8231" w:rsidR="00211798" w:rsidRPr="00C52B5C" w:rsidRDefault="00211798" w:rsidP="007D710E">
      <w:pPr>
        <w:pStyle w:val="Heading3"/>
      </w:pPr>
      <w:r w:rsidRPr="00C52B5C">
        <w:t>Flight Time</w:t>
      </w:r>
    </w:p>
    <w:p w14:paraId="65F04CBA" w14:textId="53785D41" w:rsidR="00211798" w:rsidRPr="00C52B5C" w:rsidRDefault="00211798" w:rsidP="002C57FD">
      <w:r w:rsidRPr="00C52B5C">
        <w:t>Ferry flights through Canada</w:t>
      </w:r>
    </w:p>
    <w:p w14:paraId="2FA5EF73" w14:textId="59ADCD57" w:rsidR="00211798" w:rsidRPr="00C52B5C" w:rsidRDefault="00211798" w:rsidP="002C57FD">
      <w:r w:rsidRPr="00C52B5C">
        <w:t xml:space="preserve">Northbound flight time thru Canada shall be paid at the wet flight rate until the first enroute stop is required for fuel. The Contractor shall close out the </w:t>
      </w:r>
      <w:r w:rsidR="00981B48">
        <w:t>AOM</w:t>
      </w:r>
      <w:r w:rsidRPr="00C52B5C">
        <w:t xml:space="preserve">-23 Flight Use report at this time and enter fuel on board. (Contractor will be provided a credit for fuel on board, using the price per gallon contained in the contract) The Contractor shall begin a new </w:t>
      </w:r>
      <w:r w:rsidR="00981B48">
        <w:t>AOM</w:t>
      </w:r>
      <w:r w:rsidRPr="00C52B5C">
        <w:t>-23 Flight Use Report upon resuming flight through Canada. This flight time shall be at the dry flight rate specified in the schedule of items. The Contractor shall be reimbursed for fuel acquired upon submission of an itemized fuel receipt</w:t>
      </w:r>
      <w:r w:rsidR="00F413EF" w:rsidRPr="00C52B5C">
        <w:t xml:space="preserve"> </w:t>
      </w:r>
      <w:r w:rsidRPr="00C52B5C">
        <w:t>that identifies the purchase location, type of fuel purchased, gallons purchased, price per gallon, and total cost. Conversion of Canadian currency to US currency shall be made at time of payment.</w:t>
      </w:r>
    </w:p>
    <w:p w14:paraId="24317202" w14:textId="5332E253" w:rsidR="00211798" w:rsidRPr="00C52B5C" w:rsidRDefault="00211798" w:rsidP="002C57FD">
      <w:r w:rsidRPr="00C52B5C">
        <w:t xml:space="preserve">Southbound flight time thru Canada shall be paid at the dry flight rate until the first enroute stop is required in the </w:t>
      </w:r>
      <w:r w:rsidR="007B6D6D" w:rsidRPr="00C52B5C">
        <w:t>contiguous</w:t>
      </w:r>
      <w:r w:rsidRPr="00C52B5C">
        <w:t xml:space="preserve"> </w:t>
      </w:r>
      <w:r w:rsidR="007B6D6D" w:rsidRPr="00C52B5C">
        <w:t xml:space="preserve">United </w:t>
      </w:r>
      <w:r w:rsidRPr="00C52B5C">
        <w:t xml:space="preserve">States. The Contractor shall close out the invoice at this </w:t>
      </w:r>
      <w:r w:rsidR="001B41E2" w:rsidRPr="00C52B5C">
        <w:t>time and</w:t>
      </w:r>
      <w:r w:rsidRPr="00C52B5C">
        <w:t xml:space="preserve"> enter total remaining Government fuel on board. (A deduction will be made for the remaining Government reimbursed fuel at this time) The Contractor shall begin a new invoice line upon resuming flight thru the </w:t>
      </w:r>
      <w:r w:rsidR="007B6D6D" w:rsidRPr="00C52B5C">
        <w:t>contiguous</w:t>
      </w:r>
      <w:r w:rsidR="006B37E2" w:rsidRPr="00C52B5C">
        <w:t xml:space="preserve"> </w:t>
      </w:r>
      <w:r w:rsidR="0009408F" w:rsidRPr="00C52B5C">
        <w:t>United</w:t>
      </w:r>
      <w:r w:rsidRPr="00C52B5C">
        <w:t xml:space="preserve"> States. The Contractor shall be paid the wet flight rate from this point until such time as they are released from service.</w:t>
      </w:r>
    </w:p>
    <w:p w14:paraId="5A8A335E" w14:textId="6DAEDB18" w:rsidR="00211798" w:rsidRPr="00C52B5C" w:rsidRDefault="00211798" w:rsidP="002C57FD">
      <w:r w:rsidRPr="00C52B5C">
        <w:t>The cost of fuel purchased and provided by the Contractor in lieu of Government-furnished fuel while operating in Alaska will be reimbursed to the Contractor as provided below:</w:t>
      </w:r>
    </w:p>
    <w:p w14:paraId="1F3F9258" w14:textId="77777777" w:rsidR="00211798" w:rsidRPr="00C52B5C" w:rsidRDefault="00211798" w:rsidP="002C57FD">
      <w:r w:rsidRPr="00C52B5C">
        <w:t xml:space="preserve">The Contractor shall not charge any fuel acquired under this contract directly to the Government. All fuel not otherwise furnished by the Government must be purchased by or charged to the Contractor. The purchase must be approved by the Contracting Officer. Fuel related costs shall be recorded as a line entry (i.e., date, fuel charge, dollar amount, and use-item code fuel charge [FC]), shall be used and shall be supported by paid legible, itemized invoices from the supplier. Certified true copies may be submitted in lieu of the original invoice. </w:t>
      </w:r>
    </w:p>
    <w:p w14:paraId="30C2D8E7" w14:textId="6522AD48" w:rsidR="00211798" w:rsidRPr="00C52B5C" w:rsidRDefault="00211798" w:rsidP="002C57FD">
      <w:r w:rsidRPr="00C52B5C">
        <w:t>Government-furnished fuel utilized by the Contractor in support of maintenance flights, repositioning aircraft, crew transportation, or any other flight for the convenience of the Contractor, will result in a deduction from the Contractor using the Contractor’s proposed wet flight rate specified in Section A times the flight time for the Contractor’s benefit.</w:t>
      </w:r>
    </w:p>
    <w:p w14:paraId="4D3E886C" w14:textId="1A7D1213" w:rsidR="00211798" w:rsidRPr="00C52B5C" w:rsidRDefault="00211798" w:rsidP="002C57FD">
      <w:r w:rsidRPr="00C52B5C">
        <w:t>The Government will furnish, transport and store all aircraft fuel required at no expense to the Contractor</w:t>
      </w:r>
      <w:r w:rsidRPr="00C52B5C">
        <w:rPr>
          <w:b/>
          <w:bCs/>
        </w:rPr>
        <w:t>. A fuel servicing vehicle and driver are not required.</w:t>
      </w:r>
    </w:p>
    <w:p w14:paraId="0BF71D24" w14:textId="3790272C" w:rsidR="00211798" w:rsidRPr="00C52B5C" w:rsidRDefault="00211798" w:rsidP="002C57FD">
      <w:pPr>
        <w:jc w:val="center"/>
      </w:pPr>
      <w:r w:rsidRPr="00C52B5C">
        <w:t>(End Addendum)</w:t>
      </w:r>
    </w:p>
    <w:p w14:paraId="2A3A411A" w14:textId="77777777" w:rsidR="00050E54" w:rsidRPr="00C52B5C" w:rsidRDefault="00050E54" w:rsidP="002C57FD">
      <w:r w:rsidRPr="00C52B5C">
        <w:br w:type="page"/>
      </w:r>
    </w:p>
    <w:p w14:paraId="634AF3A5" w14:textId="08471697" w:rsidR="00211798" w:rsidRPr="00C52B5C" w:rsidRDefault="00211798" w:rsidP="002C57FD">
      <w:pPr>
        <w:pStyle w:val="Heading1"/>
        <w:spacing w:before="0" w:after="0"/>
      </w:pPr>
      <w:bookmarkStart w:id="57" w:name="_Toc226966057"/>
      <w:r w:rsidRPr="00C52B5C">
        <w:lastRenderedPageBreak/>
        <w:t>GENERAL CONTRACT TERMS AND CONDITIONS</w:t>
      </w:r>
      <w:bookmarkEnd w:id="57"/>
    </w:p>
    <w:p w14:paraId="28BFA455" w14:textId="085B4DE3" w:rsidR="00211798" w:rsidRPr="00C52B5C" w:rsidRDefault="00211798" w:rsidP="00706745">
      <w:pPr>
        <w:pStyle w:val="Heading2"/>
      </w:pPr>
      <w:bookmarkStart w:id="58" w:name="_Toc226966058"/>
      <w:r w:rsidRPr="00C52B5C">
        <w:t>C2 Aircraft Use Reports</w:t>
      </w:r>
      <w:bookmarkEnd w:id="58"/>
      <w:r w:rsidRPr="00C52B5C">
        <w:t xml:space="preserve">  </w:t>
      </w:r>
    </w:p>
    <w:p w14:paraId="5B101690" w14:textId="1DB564E2" w:rsidR="00211798" w:rsidRPr="00C52B5C" w:rsidRDefault="00211798" w:rsidP="0009408F">
      <w:r w:rsidRPr="00C52B5C">
        <w:t>C2.1 The Contractor, or Contractor’s representative, and the Government must complete and sign an Aircraft Use Report</w:t>
      </w:r>
      <w:r w:rsidR="007710C1" w:rsidRPr="00C52B5C">
        <w:t xml:space="preserve"> (AUR)</w:t>
      </w:r>
      <w:r w:rsidRPr="00C52B5C">
        <w:t xml:space="preserve">, </w:t>
      </w:r>
      <w:commentRangeStart w:id="59"/>
      <w:r w:rsidR="00981B48">
        <w:t>AQD</w:t>
      </w:r>
      <w:r w:rsidRPr="00C52B5C">
        <w:t xml:space="preserve">-23/23E </w:t>
      </w:r>
      <w:commentRangeEnd w:id="59"/>
      <w:r w:rsidR="00981B48">
        <w:rPr>
          <w:rStyle w:val="CommentReference"/>
        </w:rPr>
        <w:commentReference w:id="59"/>
      </w:r>
      <w:r w:rsidRPr="00C52B5C">
        <w:t xml:space="preserve">form or other form as directed by the CO. An electronic report will be initiated by the Contractor in a Department of the Interior electronic reporting system that documents the daily services recorded on the signed </w:t>
      </w:r>
      <w:r w:rsidR="00981B48">
        <w:t>AQD</w:t>
      </w:r>
      <w:r w:rsidRPr="00C52B5C">
        <w:t xml:space="preserve">-23/23E or other form as directed by the CO. Hard copies of the signed </w:t>
      </w:r>
      <w:r w:rsidR="00981B48">
        <w:t>AQD</w:t>
      </w:r>
      <w:r w:rsidRPr="00C52B5C">
        <w:t>-23/23E are to be uploaded/attached to the electronic system.</w:t>
      </w:r>
    </w:p>
    <w:p w14:paraId="5C5AAAC1" w14:textId="3DC7DFD7" w:rsidR="00211798" w:rsidRPr="00C52B5C" w:rsidRDefault="00211798" w:rsidP="0009408F">
      <w:r w:rsidRPr="00C52B5C">
        <w:t xml:space="preserve">C2.2 Supporting documentation as required by the contract to support actual additional pay items (i.e. relief transportation costs, tie-downs, landing fees, etc.) shall be attached electronically to the applicable AUR. Failure to include such documentation would result in rejection of the report back to the Contractor for inclusion and resubmission. </w:t>
      </w:r>
    </w:p>
    <w:p w14:paraId="75B4E8A7" w14:textId="1FACC24F" w:rsidR="00211798" w:rsidRPr="00C52B5C" w:rsidRDefault="00211798" w:rsidP="0009408F">
      <w:r w:rsidRPr="00C52B5C">
        <w:t>C2.3 A</w:t>
      </w:r>
      <w:r w:rsidR="007710C1" w:rsidRPr="00C52B5C">
        <w:t>URs</w:t>
      </w:r>
      <w:r w:rsidR="00014F95" w:rsidRPr="00C52B5C">
        <w:t xml:space="preserve"> </w:t>
      </w:r>
      <w:r w:rsidRPr="00C52B5C">
        <w:t xml:space="preserve">are to be submitted no sooner than every two weeks or upon conclusion of a project, if less than two weeks duration. </w:t>
      </w:r>
    </w:p>
    <w:p w14:paraId="2FE6CABE" w14:textId="745B1C33" w:rsidR="00211798" w:rsidRPr="00C52B5C" w:rsidRDefault="00211798" w:rsidP="0009408F">
      <w:r w:rsidRPr="00C52B5C">
        <w:t>C2.4 Subsequent electronic invoicing through IPP will match the same period as the AUR submission or other form as directed by the CO.</w:t>
      </w:r>
    </w:p>
    <w:p w14:paraId="4DE1D46B" w14:textId="3FDFFEBA" w:rsidR="00211798" w:rsidRPr="00C52B5C" w:rsidRDefault="00211798" w:rsidP="00706745">
      <w:pPr>
        <w:pStyle w:val="Heading2"/>
      </w:pPr>
      <w:bookmarkStart w:id="60" w:name="_Toc226966059"/>
      <w:r w:rsidRPr="00C52B5C">
        <w:t>C3 Substitute Personnel, Aircraft, or Equipment. </w:t>
      </w:r>
      <w:bookmarkEnd w:id="60"/>
      <w:r w:rsidRPr="00C52B5C">
        <w:t xml:space="preserve"> </w:t>
      </w:r>
    </w:p>
    <w:p w14:paraId="49BDC906" w14:textId="585250DD" w:rsidR="00211798" w:rsidRPr="00C52B5C" w:rsidRDefault="00211798" w:rsidP="0009408F">
      <w:r w:rsidRPr="00C52B5C">
        <w:t xml:space="preserve">The Contractor may request the use of substitute personnel, aircraft, or equipment that was not initially approved for use. </w:t>
      </w:r>
      <w:r w:rsidR="00984250" w:rsidRPr="00C52B5C">
        <w:t>A</w:t>
      </w:r>
      <w:r w:rsidRPr="00C52B5C">
        <w:t xml:space="preserve">ll proposed substitutes must meet pertinent contract specifications and be subject to inspections and approvals identified herein prior to use. The Contractor must submit a written request for inspections of pilot substitutes to the </w:t>
      </w:r>
      <w:r w:rsidR="003334D6">
        <w:t>AOM</w:t>
      </w:r>
      <w:r w:rsidR="003D230B" w:rsidRPr="00C52B5C">
        <w:t xml:space="preserve"> Technical Inspector</w:t>
      </w:r>
      <w:r w:rsidRPr="00C52B5C">
        <w:t xml:space="preserve"> seven days prior to the scheduled arrival at the site. Requests for aircraft substitution must be submitted to the CO for approval prior to inspection. The CO may issue a bilateral modification prior to submitting a request to the </w:t>
      </w:r>
      <w:r w:rsidR="003334D6">
        <w:t>AOM</w:t>
      </w:r>
      <w:r w:rsidR="003D230B" w:rsidRPr="00C52B5C">
        <w:t xml:space="preserve"> Technical Inspector</w:t>
      </w:r>
      <w:r w:rsidRPr="00C52B5C">
        <w:t xml:space="preserve"> for inspection scheduling. Requests received with fewer than seven days’ notice will be accomplished as permitted by the </w:t>
      </w:r>
      <w:r w:rsidR="003334D6">
        <w:t>AOM</w:t>
      </w:r>
      <w:r w:rsidR="003D230B" w:rsidRPr="00C52B5C">
        <w:t xml:space="preserve"> Technical Inspector</w:t>
      </w:r>
      <w:r w:rsidRPr="00C52B5C">
        <w:t xml:space="preserve">’s schedule. </w:t>
      </w:r>
    </w:p>
    <w:p w14:paraId="7216F7F4" w14:textId="0B5311D6" w:rsidR="00211798" w:rsidRPr="00C52B5C" w:rsidRDefault="00211798" w:rsidP="0009408F">
      <w:r w:rsidRPr="00C52B5C">
        <w:t xml:space="preserve">Any request for aircraft substitutions must include: </w:t>
      </w:r>
    </w:p>
    <w:p w14:paraId="763344F2" w14:textId="333B4359" w:rsidR="00211798" w:rsidRPr="00C52B5C" w:rsidRDefault="00211798" w:rsidP="0009408F">
      <w:pPr>
        <w:pStyle w:val="ListParagraph-Dot"/>
      </w:pPr>
      <w:r w:rsidRPr="00C52B5C">
        <w:t xml:space="preserve">Completed Aircraft Questionnaire </w:t>
      </w:r>
    </w:p>
    <w:p w14:paraId="27E8FB1E" w14:textId="4BFDA871" w:rsidR="00211798" w:rsidRPr="00C52B5C" w:rsidRDefault="00211798" w:rsidP="0009408F">
      <w:pPr>
        <w:pStyle w:val="ListParagraph-Dot"/>
      </w:pPr>
      <w:r w:rsidRPr="00C52B5C">
        <w:t xml:space="preserve">Completed Aircraft Information Form </w:t>
      </w:r>
    </w:p>
    <w:p w14:paraId="2FF66379" w14:textId="2A515070" w:rsidR="00211798" w:rsidRPr="00C52B5C" w:rsidRDefault="00211798" w:rsidP="0009408F">
      <w:pPr>
        <w:pStyle w:val="ListParagraph-Dot"/>
      </w:pPr>
      <w:r w:rsidRPr="00C52B5C">
        <w:t xml:space="preserve">Airworthiness Certificate </w:t>
      </w:r>
    </w:p>
    <w:p w14:paraId="1A52EDEE" w14:textId="4AFE6C0E" w:rsidR="00211798" w:rsidRPr="00C52B5C" w:rsidRDefault="00211798" w:rsidP="0009408F">
      <w:pPr>
        <w:pStyle w:val="ListParagraph-Dot"/>
      </w:pPr>
      <w:r w:rsidRPr="00C52B5C">
        <w:t xml:space="preserve">Aircraft Registration </w:t>
      </w:r>
    </w:p>
    <w:p w14:paraId="7A7E762F" w14:textId="078236D3" w:rsidR="00211798" w:rsidRPr="00C52B5C" w:rsidRDefault="00211798" w:rsidP="0009408F">
      <w:pPr>
        <w:pStyle w:val="ListParagraph-Dot"/>
      </w:pPr>
      <w:r w:rsidRPr="00C52B5C">
        <w:t>Current Weight and Balance (based on table in Section B32),</w:t>
      </w:r>
      <w:r w:rsidR="00F413EF" w:rsidRPr="00C52B5C">
        <w:t xml:space="preserve"> </w:t>
      </w:r>
    </w:p>
    <w:p w14:paraId="6088E827" w14:textId="12F04093" w:rsidR="00211798" w:rsidRPr="00C52B5C" w:rsidRDefault="00211798" w:rsidP="0009408F">
      <w:pPr>
        <w:pStyle w:val="ListParagraph-Dot"/>
      </w:pPr>
      <w:r w:rsidRPr="00C52B5C">
        <w:t xml:space="preserve">Equipment list certified accurate at the time of weighing, </w:t>
      </w:r>
    </w:p>
    <w:p w14:paraId="7F3EFC67" w14:textId="1F1BDAF4" w:rsidR="00211798" w:rsidRPr="00C52B5C" w:rsidRDefault="00211798" w:rsidP="0009408F">
      <w:pPr>
        <w:pStyle w:val="ListParagraph-Dot"/>
      </w:pPr>
      <w:r w:rsidRPr="00C52B5C">
        <w:t xml:space="preserve">Any calculations indicating changes to the aircraft and equipment list that may have occurred after the time of weighing, </w:t>
      </w:r>
    </w:p>
    <w:p w14:paraId="2E65EC43" w14:textId="6F048CE3" w:rsidR="00211798" w:rsidRPr="00C52B5C" w:rsidRDefault="00211798" w:rsidP="0009408F">
      <w:pPr>
        <w:pStyle w:val="ListParagraph-Dot"/>
      </w:pPr>
      <w:r w:rsidRPr="00C52B5C">
        <w:t xml:space="preserve">Payload calculations showing performance characteristics of the offered aircraft, </w:t>
      </w:r>
    </w:p>
    <w:p w14:paraId="17258F19" w14:textId="6D680CF8" w:rsidR="00211798" w:rsidRPr="00C52B5C" w:rsidRDefault="00211798" w:rsidP="0009408F">
      <w:pPr>
        <w:pStyle w:val="ListParagraph-Dot"/>
      </w:pPr>
      <w:r w:rsidRPr="00C52B5C">
        <w:t xml:space="preserve">Applicable performance charts from the aircraft flight manual </w:t>
      </w:r>
    </w:p>
    <w:p w14:paraId="16EF73DF" w14:textId="5DBD0751" w:rsidR="00211798" w:rsidRPr="00C52B5C" w:rsidRDefault="00211798" w:rsidP="0009408F">
      <w:pPr>
        <w:pStyle w:val="ListParagraph-Dot"/>
      </w:pPr>
      <w:r w:rsidRPr="00C52B5C">
        <w:t>Copy of the 14 CFR Part 135 Operations Specifications (D085)</w:t>
      </w:r>
      <w:r w:rsidR="00F413EF" w:rsidRPr="00C52B5C">
        <w:t xml:space="preserve"> </w:t>
      </w:r>
    </w:p>
    <w:p w14:paraId="6CFFDE44" w14:textId="102C3D13" w:rsidR="00211798" w:rsidRPr="00C52B5C" w:rsidRDefault="00211798" w:rsidP="0009408F">
      <w:r w:rsidRPr="00C52B5C">
        <w:t>The Contractor must transport substitute personnel, aircraft, or equipment to the point of use at their expense.</w:t>
      </w:r>
    </w:p>
    <w:p w14:paraId="7F0370FE" w14:textId="2D8E6684" w:rsidR="00211798" w:rsidRPr="00C52B5C" w:rsidRDefault="00211798" w:rsidP="0009408F">
      <w:pPr>
        <w:rPr>
          <w:b/>
          <w:bCs/>
        </w:rPr>
      </w:pPr>
      <w:r w:rsidRPr="00C52B5C">
        <w:rPr>
          <w:b/>
          <w:bCs/>
        </w:rPr>
        <w:t>C3.1 Safety and Accident Prevention</w:t>
      </w:r>
    </w:p>
    <w:p w14:paraId="65C4EAC0" w14:textId="547A32A6" w:rsidR="00211798" w:rsidRPr="00C52B5C" w:rsidRDefault="00211798" w:rsidP="004D6F5A">
      <w:r w:rsidRPr="00C52B5C">
        <w:t>C3.1.1 The Contractor shall keep and maintain programs necessary to assure safety of ground and flight operations. The development and maintenance of these programs are a material part of the performance of the contract. Examples of such programs are (1) personnel activities, (2) maintenance, (3) safety, and (4) compliance with regulations.</w:t>
      </w:r>
    </w:p>
    <w:p w14:paraId="087E69E6" w14:textId="4E80D931" w:rsidR="00211798" w:rsidRPr="00C52B5C" w:rsidRDefault="00211798" w:rsidP="004D6F5A">
      <w:r w:rsidRPr="00C52B5C">
        <w:t xml:space="preserve">C3.1.2 </w:t>
      </w:r>
      <w:r w:rsidR="00DE2E33" w:rsidRPr="00C52B5C">
        <w:t>T</w:t>
      </w:r>
      <w:r w:rsidRPr="00C52B5C">
        <w:t xml:space="preserve">he Contractor must submit a copy of all reports required by the Federal Aviation Regulations that relate to pilot and maintenance personnel performance, aircraft airworthiness or operations to the </w:t>
      </w:r>
      <w:r w:rsidR="00BC54CD" w:rsidRPr="00C52B5C">
        <w:t>Aviation Safety Manager (</w:t>
      </w:r>
      <w:r w:rsidRPr="00C52B5C">
        <w:t>ASM</w:t>
      </w:r>
      <w:r w:rsidR="00BC54CD" w:rsidRPr="00C52B5C">
        <w:t>)</w:t>
      </w:r>
      <w:r w:rsidRPr="00C52B5C">
        <w:t>.</w:t>
      </w:r>
    </w:p>
    <w:p w14:paraId="4FC8868E" w14:textId="0A381AE0" w:rsidR="00211798" w:rsidRPr="00C52B5C" w:rsidRDefault="00211798" w:rsidP="004D6F5A">
      <w:r w:rsidRPr="00C52B5C">
        <w:lastRenderedPageBreak/>
        <w:t>C3.1.</w:t>
      </w:r>
      <w:r w:rsidR="002022DA" w:rsidRPr="00C52B5C">
        <w:t>2.1</w:t>
      </w:r>
      <w:r w:rsidRPr="00C52B5C">
        <w:t xml:space="preserve"> Examples of these reports are shown in paragraphs 14 CFR Part 135.415 Service Difficulty Reports (SDR) and Part 135.417 Mechanical Interruption Summary Reports required of the Federal Aviation Regulations, 49 CFR Part 830.5 and 49 CFR 830.15, and FAA Form 8010-4, Malfunction or Defect Report.</w:t>
      </w:r>
    </w:p>
    <w:p w14:paraId="30555F72" w14:textId="122BE20D" w:rsidR="00211798" w:rsidRPr="00C52B5C" w:rsidRDefault="00211798" w:rsidP="00706745">
      <w:pPr>
        <w:pStyle w:val="Heading2"/>
      </w:pPr>
      <w:bookmarkStart w:id="61" w:name="_Toc226966060"/>
      <w:r w:rsidRPr="00C52B5C">
        <w:t>C4 Aircraft Insurance</w:t>
      </w:r>
      <w:bookmarkEnd w:id="61"/>
    </w:p>
    <w:p w14:paraId="3D7EE89E" w14:textId="77777777" w:rsidR="00211798" w:rsidRPr="00C52B5C" w:rsidRDefault="00211798" w:rsidP="00770C90">
      <w:pPr>
        <w:spacing w:before="0" w:after="0"/>
      </w:pPr>
      <w:r w:rsidRPr="00C52B5C">
        <w:t>The Contractor must maintain as a minimum, aircraft insurance coverage required by 14 CFR, Part 205, during contract performance in accordance with DIAR 1452.228-71.</w:t>
      </w:r>
    </w:p>
    <w:p w14:paraId="2282C747" w14:textId="77777777" w:rsidR="00135175" w:rsidRPr="00825C0D" w:rsidRDefault="0006786A" w:rsidP="00135175">
      <w:pPr>
        <w:pStyle w:val="Heading2"/>
      </w:pPr>
      <w:bookmarkStart w:id="62" w:name="_Toc226966061"/>
      <w:r w:rsidRPr="00C52B5C">
        <w:t xml:space="preserve">C5 </w:t>
      </w:r>
      <w:r w:rsidR="00135175" w:rsidRPr="00825C0D">
        <w:t>Post Award Evaluation of Contractor Performance Contractor Performance Assessment Reporting System (Dec 2015)</w:t>
      </w:r>
      <w:bookmarkEnd w:id="62"/>
      <w:r w:rsidR="00135175" w:rsidRPr="00825C0D">
        <w:t> </w:t>
      </w:r>
    </w:p>
    <w:p w14:paraId="0E23B574" w14:textId="77777777" w:rsidR="00135175" w:rsidRPr="00825C0D" w:rsidRDefault="00135175" w:rsidP="00FF4185">
      <w:pPr>
        <w:pStyle w:val="paragraph"/>
        <w:spacing w:before="0" w:beforeAutospacing="0" w:after="0" w:afterAutospacing="0"/>
        <w:ind w:firstLine="360"/>
        <w:textAlignment w:val="baseline"/>
        <w:rPr>
          <w:rFonts w:ascii="Segoe UI" w:hAnsi="Segoe UI" w:cs="Segoe UI"/>
          <w:sz w:val="20"/>
          <w:szCs w:val="20"/>
        </w:rPr>
      </w:pPr>
      <w:r w:rsidRPr="00825C0D">
        <w:rPr>
          <w:rStyle w:val="eop"/>
          <w:sz w:val="22"/>
          <w:szCs w:val="22"/>
        </w:rPr>
        <w:t> </w:t>
      </w:r>
      <w:r w:rsidRPr="00825C0D">
        <w:rPr>
          <w:sz w:val="20"/>
          <w:szCs w:val="20"/>
        </w:rPr>
        <w:t xml:space="preserve">(1) </w:t>
      </w:r>
      <w:hyperlink r:id="rId48" w:tgtFrame="_blank" w:history="1">
        <w:r w:rsidRPr="00825C0D">
          <w:rPr>
            <w:color w:val="1155CC"/>
            <w:sz w:val="20"/>
            <w:szCs w:val="20"/>
            <w:u w:val="single"/>
          </w:rPr>
          <w:t>FAR 42.1502</w:t>
        </w:r>
      </w:hyperlink>
      <w:r w:rsidRPr="00825C0D">
        <w:rPr>
          <w:sz w:val="20"/>
          <w:szCs w:val="20"/>
        </w:rPr>
        <w:t xml:space="preserve"> directs all Federal agencies to collect past performance information on contracts. DOI has implemented the Contractor Performance Assessment Reporting System (CPARS) to comply with this regulation. One or more past performance evaluations will be conducted in order to record your contract performance as required by </w:t>
      </w:r>
      <w:hyperlink r:id="rId49" w:tgtFrame="_blank" w:history="1">
        <w:r w:rsidRPr="00825C0D">
          <w:rPr>
            <w:color w:val="1155CC"/>
            <w:sz w:val="20"/>
            <w:szCs w:val="20"/>
            <w:u w:val="single"/>
          </w:rPr>
          <w:t>FAR 42.15</w:t>
        </w:r>
      </w:hyperlink>
      <w:r w:rsidRPr="00825C0D">
        <w:rPr>
          <w:sz w:val="20"/>
          <w:szCs w:val="20"/>
        </w:rPr>
        <w:t>.</w:t>
      </w:r>
      <w:r w:rsidRPr="00825C0D">
        <w:rPr>
          <w:rStyle w:val="eop"/>
          <w:sz w:val="20"/>
          <w:szCs w:val="20"/>
        </w:rPr>
        <w:t> </w:t>
      </w:r>
    </w:p>
    <w:p w14:paraId="0AF4E1A2" w14:textId="77777777" w:rsidR="00135175" w:rsidRPr="00825C0D" w:rsidRDefault="00135175" w:rsidP="00FF4185">
      <w:pPr>
        <w:pStyle w:val="paragraph"/>
        <w:spacing w:before="0" w:beforeAutospacing="0" w:after="0" w:afterAutospacing="0"/>
        <w:ind w:firstLine="360"/>
        <w:textAlignment w:val="baseline"/>
        <w:rPr>
          <w:rFonts w:ascii="Segoe UI" w:hAnsi="Segoe UI" w:cs="Segoe UI"/>
          <w:sz w:val="20"/>
          <w:szCs w:val="20"/>
        </w:rPr>
      </w:pPr>
      <w:r w:rsidRPr="00825C0D">
        <w:rPr>
          <w:sz w:val="20"/>
          <w:szCs w:val="20"/>
        </w:rPr>
        <w:t>(2) The past performance evaluation process is a totally paperless process using CPARS. CPARS is a web-based system that allows for electronic processing of the performance evaluation report. Once approved it is viewable in CPARS and will used by the Government in evaluating past performance as part of a source selection action.</w:t>
      </w:r>
      <w:r w:rsidRPr="00825C0D">
        <w:rPr>
          <w:rStyle w:val="eop"/>
          <w:sz w:val="20"/>
          <w:szCs w:val="20"/>
        </w:rPr>
        <w:t> </w:t>
      </w:r>
    </w:p>
    <w:p w14:paraId="6F80CA0F" w14:textId="77777777" w:rsidR="00135175" w:rsidRPr="00825C0D" w:rsidRDefault="00135175" w:rsidP="00FF4185">
      <w:pPr>
        <w:pStyle w:val="paragraph"/>
        <w:spacing w:before="0" w:beforeAutospacing="0" w:after="0" w:afterAutospacing="0"/>
        <w:ind w:firstLine="360"/>
        <w:textAlignment w:val="baseline"/>
        <w:rPr>
          <w:rFonts w:ascii="Segoe UI" w:hAnsi="Segoe UI" w:cs="Segoe UI"/>
          <w:sz w:val="20"/>
          <w:szCs w:val="20"/>
        </w:rPr>
      </w:pPr>
      <w:r w:rsidRPr="00825C0D">
        <w:rPr>
          <w:sz w:val="20"/>
          <w:szCs w:val="20"/>
        </w:rPr>
        <w:t xml:space="preserve">(3) We request that you furnish the CO with the name, position title, phone number, and email address for each person designated to have access to your firm's past performance evaluation(s) for the contract no later than </w:t>
      </w:r>
      <w:r w:rsidRPr="00825C0D">
        <w:rPr>
          <w:b/>
          <w:bCs/>
          <w:sz w:val="20"/>
          <w:szCs w:val="20"/>
        </w:rPr>
        <w:t xml:space="preserve">30 days after award. </w:t>
      </w:r>
      <w:r w:rsidRPr="00825C0D">
        <w:rPr>
          <w:sz w:val="20"/>
          <w:szCs w:val="20"/>
        </w:rPr>
        <w:t>Each person granted access will have the ability to provide comments in the Contractor portion of the report and state whether or not the Contractor agrees with the evaluation, before returning the report to the Assessing Official (AO). Information in the report must be protected as source selection sensitive information not releasable to the public.</w:t>
      </w:r>
      <w:r w:rsidRPr="00825C0D">
        <w:rPr>
          <w:rStyle w:val="eop"/>
          <w:sz w:val="20"/>
          <w:szCs w:val="20"/>
        </w:rPr>
        <w:t> </w:t>
      </w:r>
    </w:p>
    <w:p w14:paraId="3AD482DB" w14:textId="77777777" w:rsidR="00135175" w:rsidRPr="00825C0D" w:rsidRDefault="00135175" w:rsidP="00FF4185">
      <w:pPr>
        <w:pStyle w:val="paragraph"/>
        <w:spacing w:before="0" w:beforeAutospacing="0" w:after="0" w:afterAutospacing="0"/>
        <w:ind w:firstLine="360"/>
        <w:textAlignment w:val="baseline"/>
        <w:rPr>
          <w:rFonts w:ascii="Segoe UI" w:hAnsi="Segoe UI" w:cs="Segoe UI"/>
          <w:sz w:val="20"/>
          <w:szCs w:val="20"/>
        </w:rPr>
      </w:pPr>
      <w:r w:rsidRPr="00825C0D">
        <w:rPr>
          <w:sz w:val="20"/>
          <w:szCs w:val="20"/>
        </w:rPr>
        <w:t xml:space="preserve">(4) When your Contractor Representative(s) are registered in CPARS, they will receive an automatically generated email with detailed login instructions. Further details, systems requirements, and training information for CPARS is available at </w:t>
      </w:r>
      <w:hyperlink r:id="rId50" w:tgtFrame="_blank" w:history="1">
        <w:r w:rsidRPr="00825C0D">
          <w:rPr>
            <w:color w:val="1155CC"/>
            <w:sz w:val="20"/>
            <w:szCs w:val="20"/>
            <w:u w:val="single"/>
          </w:rPr>
          <w:t>https://www.cpars.gov/</w:t>
        </w:r>
      </w:hyperlink>
      <w:r w:rsidRPr="00825C0D">
        <w:rPr>
          <w:sz w:val="20"/>
          <w:szCs w:val="20"/>
        </w:rPr>
        <w:t xml:space="preserve">. </w:t>
      </w:r>
    </w:p>
    <w:p w14:paraId="05ACEA7F" w14:textId="77777777" w:rsidR="00135175" w:rsidRPr="00825C0D" w:rsidRDefault="00135175" w:rsidP="00FF4185">
      <w:pPr>
        <w:pStyle w:val="paragraph"/>
        <w:spacing w:before="0" w:beforeAutospacing="0" w:after="0" w:afterAutospacing="0"/>
        <w:ind w:firstLine="360"/>
        <w:textAlignment w:val="baseline"/>
        <w:rPr>
          <w:rFonts w:ascii="Segoe UI" w:hAnsi="Segoe UI" w:cs="Segoe UI"/>
          <w:sz w:val="20"/>
          <w:szCs w:val="20"/>
        </w:rPr>
      </w:pPr>
      <w:r w:rsidRPr="00825C0D">
        <w:rPr>
          <w:sz w:val="20"/>
          <w:szCs w:val="20"/>
        </w:rPr>
        <w:t>(5) Within 60 days after the end of a performance period, the AO will complete an interim or final past performance evaluation, and the report will be accessible at</w:t>
      </w:r>
      <w:hyperlink r:id="rId51" w:tgtFrame="_blank" w:history="1">
        <w:r w:rsidRPr="00825C0D">
          <w:rPr>
            <w:color w:val="0000FF"/>
            <w:sz w:val="20"/>
            <w:szCs w:val="20"/>
          </w:rPr>
          <w:t xml:space="preserve"> </w:t>
        </w:r>
      </w:hyperlink>
      <w:hyperlink r:id="rId52" w:tgtFrame="_blank" w:history="1">
        <w:r w:rsidRPr="00825C0D">
          <w:rPr>
            <w:color w:val="1155CC"/>
            <w:sz w:val="20"/>
            <w:szCs w:val="20"/>
            <w:u w:val="single"/>
          </w:rPr>
          <w:t>https://www.cpars.gov/</w:t>
        </w:r>
      </w:hyperlink>
      <w:r w:rsidRPr="00825C0D">
        <w:rPr>
          <w:sz w:val="20"/>
          <w:szCs w:val="20"/>
        </w:rPr>
        <w:t xml:space="preserve">. </w:t>
      </w:r>
    </w:p>
    <w:p w14:paraId="55ACC2EE" w14:textId="77777777" w:rsidR="00135175" w:rsidRPr="00825C0D" w:rsidRDefault="00135175" w:rsidP="00FF4185">
      <w:pPr>
        <w:pStyle w:val="paragraph"/>
        <w:spacing w:before="0" w:beforeAutospacing="0" w:after="0" w:afterAutospacing="0"/>
        <w:ind w:firstLine="720"/>
        <w:textAlignment w:val="baseline"/>
        <w:rPr>
          <w:rFonts w:ascii="Segoe UI" w:hAnsi="Segoe UI" w:cs="Segoe UI"/>
          <w:sz w:val="20"/>
          <w:szCs w:val="20"/>
        </w:rPr>
      </w:pPr>
      <w:r w:rsidRPr="00825C0D">
        <w:rPr>
          <w:sz w:val="20"/>
          <w:szCs w:val="20"/>
        </w:rPr>
        <w:t xml:space="preserve">(i) Contractor Representatives may then provide comments in response to the evaluation, or return the evaluation without comment. </w:t>
      </w:r>
    </w:p>
    <w:p w14:paraId="5FBF1886" w14:textId="77777777" w:rsidR="00135175" w:rsidRPr="00825C0D" w:rsidRDefault="00135175" w:rsidP="00FF4185">
      <w:pPr>
        <w:pStyle w:val="paragraph"/>
        <w:spacing w:before="0" w:beforeAutospacing="0" w:after="0" w:afterAutospacing="0"/>
        <w:ind w:firstLine="720"/>
        <w:textAlignment w:val="baseline"/>
        <w:rPr>
          <w:rFonts w:ascii="Segoe UI" w:hAnsi="Segoe UI" w:cs="Segoe UI"/>
          <w:sz w:val="20"/>
          <w:szCs w:val="20"/>
        </w:rPr>
      </w:pPr>
      <w:r w:rsidRPr="00825C0D">
        <w:rPr>
          <w:sz w:val="20"/>
          <w:szCs w:val="20"/>
        </w:rPr>
        <w:t xml:space="preserve">(ii) Your comments should focus on objective facts in the AO's narrative and should provide your views on the causes and ramifications of the assessed performance. </w:t>
      </w:r>
    </w:p>
    <w:p w14:paraId="411CB461" w14:textId="77777777" w:rsidR="00135175" w:rsidRPr="00825C0D" w:rsidRDefault="00135175" w:rsidP="00FF4185">
      <w:pPr>
        <w:pStyle w:val="paragraph"/>
        <w:spacing w:before="0" w:beforeAutospacing="0" w:after="0" w:afterAutospacing="0"/>
        <w:ind w:firstLine="720"/>
        <w:textAlignment w:val="baseline"/>
        <w:rPr>
          <w:rFonts w:ascii="Segoe UI" w:hAnsi="Segoe UI" w:cs="Segoe UI"/>
          <w:sz w:val="20"/>
          <w:szCs w:val="20"/>
        </w:rPr>
      </w:pPr>
      <w:r w:rsidRPr="00825C0D">
        <w:rPr>
          <w:sz w:val="20"/>
          <w:szCs w:val="20"/>
        </w:rPr>
        <w:t xml:space="preserve">(iii)All information provided should be reviewed for accuracy prior to submission. </w:t>
      </w:r>
    </w:p>
    <w:p w14:paraId="0540D611" w14:textId="77777777" w:rsidR="00135175" w:rsidRPr="00825C0D" w:rsidRDefault="00135175" w:rsidP="00FF4185">
      <w:pPr>
        <w:pStyle w:val="paragraph"/>
        <w:spacing w:before="0" w:beforeAutospacing="0" w:after="0" w:afterAutospacing="0"/>
        <w:ind w:firstLine="720"/>
        <w:textAlignment w:val="baseline"/>
        <w:rPr>
          <w:rFonts w:ascii="Segoe UI" w:hAnsi="Segoe UI" w:cs="Segoe UI"/>
          <w:sz w:val="20"/>
          <w:szCs w:val="20"/>
        </w:rPr>
      </w:pPr>
      <w:r w:rsidRPr="00825C0D">
        <w:rPr>
          <w:sz w:val="20"/>
          <w:szCs w:val="20"/>
        </w:rPr>
        <w:t>(iv) If you elect not to provide comments, please acknowledge receipt of the evaluation by indicating "No comment" in the space provided, and then selecting “Accept the Ratings and Close the Evaluation”.</w:t>
      </w:r>
      <w:r w:rsidRPr="00825C0D">
        <w:rPr>
          <w:rStyle w:val="eop"/>
          <w:sz w:val="20"/>
          <w:szCs w:val="20"/>
        </w:rPr>
        <w:t> </w:t>
      </w:r>
    </w:p>
    <w:p w14:paraId="23610213" w14:textId="77777777" w:rsidR="00135175" w:rsidRPr="00825C0D" w:rsidRDefault="00135175" w:rsidP="00FF4185">
      <w:pPr>
        <w:pStyle w:val="paragraph"/>
        <w:spacing w:before="0" w:beforeAutospacing="0" w:after="0" w:afterAutospacing="0"/>
        <w:ind w:firstLine="720"/>
        <w:textAlignment w:val="baseline"/>
        <w:rPr>
          <w:rFonts w:ascii="Segoe UI" w:hAnsi="Segoe UI" w:cs="Segoe UI"/>
          <w:sz w:val="20"/>
          <w:szCs w:val="20"/>
        </w:rPr>
      </w:pPr>
      <w:r w:rsidRPr="00825C0D">
        <w:rPr>
          <w:sz w:val="20"/>
          <w:szCs w:val="20"/>
        </w:rPr>
        <w:t>(v)Your response is due within 60 calendar days after receipt of the CPAR. On day 15, the evaluation will become available in PPIRS-RC marked as “Pending” with or without comments and whether or not it has been closed.</w:t>
      </w:r>
      <w:r w:rsidRPr="00825C0D">
        <w:rPr>
          <w:rStyle w:val="eop"/>
          <w:sz w:val="20"/>
          <w:szCs w:val="20"/>
        </w:rPr>
        <w:t> </w:t>
      </w:r>
    </w:p>
    <w:p w14:paraId="5B9959B5" w14:textId="77777777" w:rsidR="00135175" w:rsidRPr="00825C0D" w:rsidRDefault="00135175" w:rsidP="00FF4185">
      <w:pPr>
        <w:pStyle w:val="paragraph"/>
        <w:spacing w:before="0" w:beforeAutospacing="0" w:after="0" w:afterAutospacing="0"/>
        <w:ind w:firstLine="720"/>
        <w:textAlignment w:val="baseline"/>
        <w:rPr>
          <w:rFonts w:ascii="Segoe UI" w:hAnsi="Segoe UI" w:cs="Segoe UI"/>
          <w:sz w:val="20"/>
          <w:szCs w:val="20"/>
        </w:rPr>
      </w:pPr>
      <w:r w:rsidRPr="00825C0D">
        <w:rPr>
          <w:sz w:val="20"/>
          <w:szCs w:val="20"/>
        </w:rPr>
        <w:t xml:space="preserve">(vi) If you do not sign and submit the CPAR within 60 days, it will automatically be returned to the Government and will be annotated: "The report was delivered/received by the contractor on (date). The contractor neither signed nor offered comment in response to this assessment." </w:t>
      </w:r>
    </w:p>
    <w:p w14:paraId="2513678C" w14:textId="77777777" w:rsidR="00135175" w:rsidRPr="00825C0D" w:rsidRDefault="00135175" w:rsidP="00FF4185">
      <w:pPr>
        <w:pStyle w:val="paragraph"/>
        <w:spacing w:before="0" w:beforeAutospacing="0" w:after="0" w:afterAutospacing="0"/>
        <w:ind w:firstLine="360"/>
        <w:textAlignment w:val="baseline"/>
        <w:rPr>
          <w:rFonts w:ascii="Segoe UI" w:hAnsi="Segoe UI" w:cs="Segoe UI"/>
          <w:sz w:val="20"/>
          <w:szCs w:val="20"/>
        </w:rPr>
      </w:pPr>
      <w:r w:rsidRPr="00825C0D">
        <w:rPr>
          <w:sz w:val="20"/>
          <w:szCs w:val="20"/>
        </w:rPr>
        <w:t>(6) The following guidelines apply concerning your use of the past performance evaluation:</w:t>
      </w:r>
      <w:r w:rsidRPr="00825C0D">
        <w:rPr>
          <w:rStyle w:val="eop"/>
          <w:sz w:val="20"/>
          <w:szCs w:val="20"/>
        </w:rPr>
        <w:t> </w:t>
      </w:r>
    </w:p>
    <w:p w14:paraId="747823D2" w14:textId="77777777" w:rsidR="00135175" w:rsidRPr="00825C0D" w:rsidRDefault="00135175" w:rsidP="00FF4185">
      <w:pPr>
        <w:pStyle w:val="paragraph"/>
        <w:spacing w:before="0" w:beforeAutospacing="0" w:after="0" w:afterAutospacing="0"/>
        <w:ind w:firstLine="720"/>
        <w:textAlignment w:val="baseline"/>
        <w:rPr>
          <w:rFonts w:ascii="Segoe UI" w:hAnsi="Segoe UI" w:cs="Segoe UI"/>
          <w:sz w:val="20"/>
          <w:szCs w:val="20"/>
        </w:rPr>
      </w:pPr>
      <w:r w:rsidRPr="00825C0D">
        <w:rPr>
          <w:sz w:val="20"/>
          <w:szCs w:val="20"/>
        </w:rPr>
        <w:t>(i) Protect the evaluation as source selection information. After review, transmit the evaluation by completing and submitting the form through CPARS. If for some reason you are unable to view and/or submit the form through CPARS, contact the CO for instructions.</w:t>
      </w:r>
      <w:r w:rsidRPr="00825C0D">
        <w:rPr>
          <w:rStyle w:val="eop"/>
          <w:sz w:val="20"/>
          <w:szCs w:val="20"/>
        </w:rPr>
        <w:t> </w:t>
      </w:r>
    </w:p>
    <w:p w14:paraId="400337CF" w14:textId="77777777" w:rsidR="00135175" w:rsidRPr="00825C0D" w:rsidRDefault="00135175" w:rsidP="00FF4185">
      <w:pPr>
        <w:pStyle w:val="paragraph"/>
        <w:spacing w:before="0" w:beforeAutospacing="0" w:after="0" w:afterAutospacing="0"/>
        <w:ind w:firstLine="720"/>
        <w:textAlignment w:val="baseline"/>
        <w:rPr>
          <w:rFonts w:ascii="Segoe UI" w:hAnsi="Segoe UI" w:cs="Segoe UI"/>
          <w:sz w:val="20"/>
          <w:szCs w:val="20"/>
        </w:rPr>
      </w:pPr>
      <w:r w:rsidRPr="00825C0D">
        <w:rPr>
          <w:sz w:val="20"/>
          <w:szCs w:val="20"/>
        </w:rPr>
        <w:t>(ii) Strictly control access to the evaluation within your organization. Ensure the evaluation is never released to persons or entities outside of your control.</w:t>
      </w:r>
      <w:r w:rsidRPr="00825C0D">
        <w:rPr>
          <w:rStyle w:val="eop"/>
          <w:sz w:val="20"/>
          <w:szCs w:val="20"/>
        </w:rPr>
        <w:t> </w:t>
      </w:r>
    </w:p>
    <w:p w14:paraId="5680D83D" w14:textId="77777777" w:rsidR="00135175" w:rsidRPr="00825C0D" w:rsidRDefault="00135175" w:rsidP="00FF4185">
      <w:pPr>
        <w:pStyle w:val="paragraph"/>
        <w:spacing w:before="0" w:beforeAutospacing="0" w:after="0" w:afterAutospacing="0"/>
        <w:ind w:firstLine="720"/>
        <w:textAlignment w:val="baseline"/>
        <w:rPr>
          <w:rFonts w:ascii="Segoe UI" w:hAnsi="Segoe UI" w:cs="Segoe UI"/>
          <w:sz w:val="20"/>
          <w:szCs w:val="20"/>
        </w:rPr>
      </w:pPr>
      <w:r w:rsidRPr="00825C0D">
        <w:rPr>
          <w:sz w:val="20"/>
          <w:szCs w:val="20"/>
        </w:rPr>
        <w:t>(iii) Prohibit the use of or reference to evaluation data for advertising, promotional material, pre-award surveys, responsibility determinations, production readiness reviews, or other similar purposes.</w:t>
      </w:r>
      <w:r w:rsidRPr="00825C0D">
        <w:rPr>
          <w:rStyle w:val="eop"/>
          <w:sz w:val="20"/>
          <w:szCs w:val="20"/>
        </w:rPr>
        <w:t> </w:t>
      </w:r>
    </w:p>
    <w:p w14:paraId="27F48669" w14:textId="77777777" w:rsidR="00135175" w:rsidRPr="00825C0D" w:rsidRDefault="00135175" w:rsidP="00FF4185">
      <w:pPr>
        <w:pStyle w:val="paragraph"/>
        <w:spacing w:before="0" w:beforeAutospacing="0" w:after="0" w:afterAutospacing="0"/>
        <w:ind w:firstLine="360"/>
        <w:textAlignment w:val="baseline"/>
        <w:rPr>
          <w:rFonts w:ascii="Segoe UI" w:hAnsi="Segoe UI" w:cs="Segoe UI"/>
          <w:sz w:val="20"/>
          <w:szCs w:val="20"/>
        </w:rPr>
      </w:pPr>
      <w:r w:rsidRPr="00825C0D">
        <w:rPr>
          <w:sz w:val="20"/>
          <w:szCs w:val="20"/>
        </w:rPr>
        <w:t xml:space="preserve">(7) If you wish to discuss a past performance evaluation, you should request a meeting in writing to the CO no later than </w:t>
      </w:r>
      <w:r w:rsidRPr="00825C0D">
        <w:rPr>
          <w:sz w:val="20"/>
          <w:szCs w:val="20"/>
          <w:u w:val="single"/>
        </w:rPr>
        <w:t>seven</w:t>
      </w:r>
      <w:r w:rsidRPr="00825C0D">
        <w:rPr>
          <w:sz w:val="20"/>
          <w:szCs w:val="20"/>
        </w:rPr>
        <w:t xml:space="preserve"> days following your receipt of the evaluation. The meeting will be held in person or via telephone or other means during your 60-day review period.</w:t>
      </w:r>
      <w:r w:rsidRPr="00825C0D">
        <w:rPr>
          <w:rStyle w:val="eop"/>
          <w:sz w:val="20"/>
          <w:szCs w:val="20"/>
        </w:rPr>
        <w:t> </w:t>
      </w:r>
    </w:p>
    <w:p w14:paraId="6AD53359" w14:textId="77777777" w:rsidR="00135175" w:rsidRPr="00825C0D" w:rsidRDefault="00135175" w:rsidP="00FF4185">
      <w:pPr>
        <w:pStyle w:val="paragraph"/>
        <w:spacing w:before="0" w:beforeAutospacing="0" w:after="0" w:afterAutospacing="0"/>
        <w:ind w:firstLine="360"/>
        <w:textAlignment w:val="baseline"/>
        <w:rPr>
          <w:rFonts w:ascii="Segoe UI" w:hAnsi="Segoe UI" w:cs="Segoe UI"/>
          <w:sz w:val="20"/>
          <w:szCs w:val="20"/>
        </w:rPr>
      </w:pPr>
      <w:r w:rsidRPr="00825C0D">
        <w:rPr>
          <w:sz w:val="20"/>
          <w:szCs w:val="20"/>
        </w:rPr>
        <w:t>(8) A copy of the completed past performance evaluation will be available in CPARS for your viewing and for Government use supporting source selection actions after it has been finalized.</w:t>
      </w:r>
      <w:r w:rsidRPr="00825C0D">
        <w:rPr>
          <w:rStyle w:val="eop"/>
          <w:sz w:val="20"/>
          <w:szCs w:val="20"/>
        </w:rPr>
        <w:t> </w:t>
      </w:r>
    </w:p>
    <w:p w14:paraId="3F795C2E" w14:textId="70EF1DFD" w:rsidR="00211798" w:rsidRPr="00C52B5C" w:rsidRDefault="00211798" w:rsidP="004D6F5A">
      <w:pPr>
        <w:pStyle w:val="Heading2"/>
      </w:pPr>
      <w:bookmarkStart w:id="63" w:name="_Toc226966062"/>
      <w:r w:rsidRPr="00C52B5C">
        <w:t>C6 Personnel Conduct</w:t>
      </w:r>
      <w:bookmarkEnd w:id="63"/>
    </w:p>
    <w:p w14:paraId="74DC47A8" w14:textId="4BDD1894" w:rsidR="00211798" w:rsidRPr="00C52B5C" w:rsidRDefault="00211798" w:rsidP="004D6F5A">
      <w:r w:rsidRPr="00C52B5C">
        <w:t>C6.1 Replacement of Contractor Personnel.</w:t>
      </w:r>
    </w:p>
    <w:p w14:paraId="78C2586D" w14:textId="45C6F1E7" w:rsidR="00211798" w:rsidRPr="00C52B5C" w:rsidRDefault="00211798" w:rsidP="004D6F5A">
      <w:r w:rsidRPr="00C52B5C">
        <w:lastRenderedPageBreak/>
        <w:t>C6.1.1 Contractor employees required to work or reside on Federal property (National Parks, Refuges, Indian Reservations, etc.) are expected to follow the facility manager’s rules of conduct that apply to both Government or non-Government personnel working or residing at these facilities.</w:t>
      </w:r>
      <w:r w:rsidR="00F413EF" w:rsidRPr="00C52B5C">
        <w:t xml:space="preserve"> </w:t>
      </w:r>
      <w:r w:rsidRPr="00C52B5C">
        <w:t>The COR will make available a copy of such rules. The Contractor may be required to replace employees who do not comply with these rules of conduct.</w:t>
      </w:r>
    </w:p>
    <w:p w14:paraId="41B5F204" w14:textId="3E472DCD" w:rsidR="00211798" w:rsidRPr="00C52B5C" w:rsidRDefault="00211798" w:rsidP="004D6F5A">
      <w:r w:rsidRPr="00C52B5C">
        <w:t>C6.1.2 The Contractor must replace any employee who performs unsafely, ineffectively; refuses to cooperate; is unable or unwilling to adapt to field living conditions; or whose general performance is unsatisfactory, disruptive or detrimental to the purpose for which contracted.</w:t>
      </w:r>
      <w:r w:rsidR="00F413EF" w:rsidRPr="00C52B5C">
        <w:t xml:space="preserve"> </w:t>
      </w:r>
    </w:p>
    <w:p w14:paraId="6988E149" w14:textId="10904F62" w:rsidR="00211798" w:rsidRPr="00C52B5C" w:rsidRDefault="00211798" w:rsidP="004D6F5A">
      <w:r w:rsidRPr="00C52B5C">
        <w:t>C6.1.3 The CO will notify the Contractor of all known unsatisfactory personnel conduct or unsafe performance. The employee may be afforded an opportunity for corrective action when the conditions warrant. When directed by the CO, the Contractor must replace unacceptable personnel not later than 24 hours after such notification, or as otherwise mutually agreed.</w:t>
      </w:r>
      <w:r w:rsidR="00F413EF" w:rsidRPr="00C52B5C">
        <w:t xml:space="preserve"> </w:t>
      </w:r>
      <w:r w:rsidRPr="00C52B5C">
        <w:t>The decision as to unacceptability will be at the sole discretion of the CO.</w:t>
      </w:r>
      <w:r w:rsidR="00F413EF" w:rsidRPr="00C52B5C">
        <w:t xml:space="preserve"> </w:t>
      </w:r>
    </w:p>
    <w:p w14:paraId="456A596B" w14:textId="6A59E6F1" w:rsidR="00211798" w:rsidRPr="00C52B5C" w:rsidRDefault="00211798" w:rsidP="00706745">
      <w:pPr>
        <w:pStyle w:val="Heading2"/>
      </w:pPr>
      <w:bookmarkStart w:id="64" w:name="_Toc226966063"/>
      <w:r w:rsidRPr="00C52B5C">
        <w:t>C7 Safety Management System (SMS)</w:t>
      </w:r>
      <w:bookmarkEnd w:id="64"/>
    </w:p>
    <w:p w14:paraId="2C0D7445" w14:textId="2ECDD70C" w:rsidR="00211798" w:rsidRPr="00C52B5C" w:rsidRDefault="00211798" w:rsidP="004D6F5A">
      <w:r w:rsidRPr="00C52B5C">
        <w:t xml:space="preserve">C7.1 The Contractor must </w:t>
      </w:r>
      <w:r w:rsidR="007B14CE" w:rsidRPr="00C52B5C">
        <w:t xml:space="preserve">meet the FAA’s SMS requirements for Part 135 or air tour operators operating under </w:t>
      </w:r>
      <w:r w:rsidR="0050558F" w:rsidRPr="00C52B5C">
        <w:rPr>
          <w:spacing w:val="-2"/>
        </w:rPr>
        <w:t>§ 91.147 no later than May 28, 2027 (FAA Final Rule, May 2024).</w:t>
      </w:r>
    </w:p>
    <w:p w14:paraId="47EDE65E" w14:textId="29BFB463" w:rsidR="00587CBF" w:rsidRPr="00C52B5C" w:rsidRDefault="00211798" w:rsidP="004D6F5A">
      <w:r w:rsidRPr="00C52B5C">
        <w:t>C7.</w:t>
      </w:r>
      <w:r w:rsidR="00587CBF" w:rsidRPr="00C52B5C">
        <w:t>2</w:t>
      </w:r>
      <w:r w:rsidRPr="00C52B5C">
        <w:t xml:space="preserve"> </w:t>
      </w:r>
      <w:r w:rsidR="00587CBF" w:rsidRPr="00C52B5C">
        <w:t>The Contractor must have and maintain a Safety Management System (SMS) Manual for its organization</w:t>
      </w:r>
    </w:p>
    <w:p w14:paraId="72D97201" w14:textId="62EB46EC" w:rsidR="00211798" w:rsidRPr="00C52B5C" w:rsidRDefault="00587CBF" w:rsidP="004D6F5A">
      <w:r w:rsidRPr="00C52B5C">
        <w:t>C7.</w:t>
      </w:r>
      <w:r w:rsidR="00254FE1" w:rsidRPr="00C52B5C">
        <w:t xml:space="preserve">2.1 </w:t>
      </w:r>
      <w:r w:rsidR="00211798" w:rsidRPr="00C52B5C">
        <w:t xml:space="preserve">The Contractor must submit within 30 days after contract award an electronic copy of its SMS Plan to the CO and ASM. The Contractor’s SMS </w:t>
      </w:r>
      <w:r w:rsidR="00254FE1" w:rsidRPr="00C52B5C">
        <w:t xml:space="preserve">Manual </w:t>
      </w:r>
      <w:r w:rsidR="00211798" w:rsidRPr="00C52B5C">
        <w:t xml:space="preserve">should include implemented practices vice a generic ready-made </w:t>
      </w:r>
      <w:r w:rsidR="00870867" w:rsidRPr="00C52B5C">
        <w:t xml:space="preserve">Manual </w:t>
      </w:r>
      <w:r w:rsidR="00211798" w:rsidRPr="00C52B5C">
        <w:t>that was purchased and never implemented.</w:t>
      </w:r>
    </w:p>
    <w:p w14:paraId="2643DE7E" w14:textId="770CB23C" w:rsidR="00211798" w:rsidRPr="00C52B5C" w:rsidRDefault="00211798" w:rsidP="004D6F5A">
      <w:r w:rsidRPr="00C52B5C">
        <w:t xml:space="preserve">C7.1.2 The Contractor shall submit electronic updates and/or revisions of their SMS </w:t>
      </w:r>
      <w:r w:rsidR="00870867" w:rsidRPr="00C52B5C">
        <w:t xml:space="preserve">Manual </w:t>
      </w:r>
      <w:r w:rsidRPr="00C52B5C">
        <w:t>to the CO and ASM throughout the life of this contract within 30 days of the revision/update.</w:t>
      </w:r>
    </w:p>
    <w:p w14:paraId="72F8BD13" w14:textId="3D1E9438" w:rsidR="00211798" w:rsidRPr="00C52B5C" w:rsidRDefault="00211798" w:rsidP="004D6F5A">
      <w:r w:rsidRPr="00C52B5C">
        <w:t xml:space="preserve">C7.1.3 Contractor employees working under this contract must be familiar with the Offeror’s SMS </w:t>
      </w:r>
      <w:r w:rsidR="00870867" w:rsidRPr="00C52B5C">
        <w:t xml:space="preserve">Manual </w:t>
      </w:r>
      <w:r w:rsidRPr="00C52B5C">
        <w:t>and be in compliance with its requirements.</w:t>
      </w:r>
    </w:p>
    <w:p w14:paraId="3681F01C" w14:textId="1454219D" w:rsidR="00211798" w:rsidRPr="00C52B5C" w:rsidRDefault="00211798" w:rsidP="004D6F5A">
      <w:r w:rsidRPr="00C52B5C">
        <w:t xml:space="preserve">C7.1.4 The government may at any time conduct reviews with the Contractor’s employees performing on this contract to determine their familiarity with the Contractor’s SMS </w:t>
      </w:r>
      <w:r w:rsidR="002E08A3" w:rsidRPr="00C52B5C">
        <w:t>Manual</w:t>
      </w:r>
      <w:r w:rsidRPr="00C52B5C">
        <w:t xml:space="preserve">. The Contractor’s adherence to their SMS and the standards within Exhibit </w:t>
      </w:r>
      <w:r w:rsidR="005C4385" w:rsidRPr="00C52B5C">
        <w:t>4</w:t>
      </w:r>
      <w:r w:rsidRPr="00C52B5C">
        <w:t xml:space="preserve"> may be reviewed during an on-site assurance review and documented in CPARS.</w:t>
      </w:r>
    </w:p>
    <w:p w14:paraId="4175B9AF" w14:textId="6E8BD00E" w:rsidR="00211798" w:rsidRPr="00C52B5C" w:rsidRDefault="00211798" w:rsidP="004D6F5A">
      <w:r w:rsidRPr="00C52B5C">
        <w:t>C7.1.5</w:t>
      </w:r>
      <w:r w:rsidR="007D5CAC" w:rsidRPr="00C52B5C">
        <w:t xml:space="preserve"> </w:t>
      </w:r>
      <w:r w:rsidRPr="00C52B5C">
        <w:t>Additional information on SMS can be found at:</w:t>
      </w:r>
    </w:p>
    <w:p w14:paraId="1D7121AC" w14:textId="4653CBC4" w:rsidR="00211798" w:rsidRPr="00C52B5C" w:rsidRDefault="00211798" w:rsidP="004D6F5A">
      <w:pPr>
        <w:pStyle w:val="ListParagraph-Dot"/>
      </w:pPr>
      <w:r w:rsidRPr="00C52B5C">
        <w:t>FAA AC 120-92</w:t>
      </w:r>
      <w:r w:rsidR="00695BCB" w:rsidRPr="00C52B5C">
        <w:t>D</w:t>
      </w:r>
      <w:r w:rsidRPr="00C52B5C">
        <w:t>:</w:t>
      </w:r>
      <w:r w:rsidR="00F413EF" w:rsidRPr="00C52B5C">
        <w:t xml:space="preserve"> </w:t>
      </w:r>
      <w:hyperlink r:id="rId53" w:history="1">
        <w:r w:rsidR="005C4385" w:rsidRPr="00C52B5C">
          <w:rPr>
            <w:rStyle w:val="Hyperlink"/>
          </w:rPr>
          <w:t>https://www.faa.gov/regulations_policies/advisory_circulars/</w:t>
        </w:r>
      </w:hyperlink>
      <w:r w:rsidR="00F413EF" w:rsidRPr="00C52B5C">
        <w:t xml:space="preserve"> </w:t>
      </w:r>
    </w:p>
    <w:p w14:paraId="182575B0" w14:textId="655E562A" w:rsidR="00211798" w:rsidRPr="00C52B5C" w:rsidRDefault="00211798" w:rsidP="004D6F5A">
      <w:pPr>
        <w:pStyle w:val="ListParagraph-Dot"/>
      </w:pPr>
      <w:r w:rsidRPr="00C52B5C">
        <w:t xml:space="preserve">FAA initiatives: </w:t>
      </w:r>
      <w:hyperlink r:id="rId54" w:history="1">
        <w:r w:rsidR="005C4385" w:rsidRPr="00C52B5C">
          <w:rPr>
            <w:rStyle w:val="Hyperlink"/>
          </w:rPr>
          <w:t>https://www.faa.gov/about/initiatives/sms/</w:t>
        </w:r>
      </w:hyperlink>
      <w:r w:rsidR="00F413EF" w:rsidRPr="00C52B5C">
        <w:t xml:space="preserve"> </w:t>
      </w:r>
    </w:p>
    <w:p w14:paraId="7020AF3C" w14:textId="34C9A5EE" w:rsidR="00211798" w:rsidRPr="00C52B5C" w:rsidRDefault="00211798" w:rsidP="004D6F5A">
      <w:pPr>
        <w:pStyle w:val="ListParagraph-Dot"/>
      </w:pPr>
      <w:r w:rsidRPr="00C52B5C">
        <w:t xml:space="preserve">International Standard for Business Aircraft Operations (IS-BAO): </w:t>
      </w:r>
      <w:hyperlink r:id="rId55" w:history="1">
        <w:r w:rsidR="005C4385" w:rsidRPr="00C52B5C">
          <w:rPr>
            <w:rStyle w:val="Hyperlink"/>
          </w:rPr>
          <w:t>https://nbaa.org/flight-department-administration/sms/</w:t>
        </w:r>
      </w:hyperlink>
      <w:r w:rsidR="00F413EF" w:rsidRPr="00C52B5C">
        <w:t xml:space="preserve"> </w:t>
      </w:r>
    </w:p>
    <w:p w14:paraId="70896AF5" w14:textId="31434657" w:rsidR="00211798" w:rsidRPr="00C52B5C" w:rsidRDefault="00211798" w:rsidP="00770C90">
      <w:pPr>
        <w:pStyle w:val="Heading2"/>
      </w:pPr>
      <w:bookmarkStart w:id="65" w:name="_Toc226966064"/>
      <w:r w:rsidRPr="00C52B5C">
        <w:t>C8 Mishaps</w:t>
      </w:r>
      <w:bookmarkEnd w:id="65"/>
    </w:p>
    <w:p w14:paraId="3DD14D7D" w14:textId="16C004D5" w:rsidR="00211798" w:rsidRPr="00C52B5C" w:rsidRDefault="00211798" w:rsidP="004842B6">
      <w:r w:rsidRPr="00C52B5C">
        <w:t>C8.1 Following a mishap, and based on an investigation by the Agency Investigator In Charge (IIC), Bureau representative, and the CO, the Government will determine whether the Contractor was in compliance with contract terms and conditions or with the Federal Aviation Regulations applicable to the Contractor's operations, Offeror policy, procedures, practices, or programs, or whether there was negligence on the part of the Offeror officers or employees that may have caused or contributed to the mishap. The Contractor must fully cooperate with the agency IIC, ASM, and CO during the evaluation.</w:t>
      </w:r>
    </w:p>
    <w:p w14:paraId="263B31AD" w14:textId="72D7FD56" w:rsidR="00211798" w:rsidRPr="00C52B5C" w:rsidRDefault="00211798" w:rsidP="004842B6">
      <w:r w:rsidRPr="00C52B5C">
        <w:rPr>
          <w:u w:val="single"/>
        </w:rPr>
        <w:t>C8.2 Mishap Definitions</w:t>
      </w:r>
      <w:r w:rsidRPr="00C52B5C">
        <w:t>. As used throughout this contract, the following terms will have the meanings set forth below.</w:t>
      </w:r>
    </w:p>
    <w:p w14:paraId="7DC69572" w14:textId="10A02EA7" w:rsidR="00211798" w:rsidRPr="00C52B5C" w:rsidRDefault="00211798" w:rsidP="004842B6">
      <w:r w:rsidRPr="00C52B5C">
        <w:t>C</w:t>
      </w:r>
      <w:r w:rsidR="00F07A8F" w:rsidRPr="00C52B5C">
        <w:t>8</w:t>
      </w:r>
      <w:r w:rsidRPr="00C52B5C">
        <w:t>.2.1 The following terms are as defined in 49 CFR Part 830:</w:t>
      </w:r>
    </w:p>
    <w:p w14:paraId="73C8C0F8" w14:textId="3F5C68D5" w:rsidR="00211798" w:rsidRPr="00C52B5C" w:rsidRDefault="00211798" w:rsidP="004E6ACA">
      <w:pPr>
        <w:pStyle w:val="ListParagraph-Dot"/>
        <w:spacing w:before="0" w:after="0"/>
      </w:pPr>
      <w:r w:rsidRPr="00C52B5C">
        <w:t>Aircraft Accident</w:t>
      </w:r>
    </w:p>
    <w:p w14:paraId="779FD5D6" w14:textId="2D882A90" w:rsidR="00211798" w:rsidRPr="00C52B5C" w:rsidRDefault="00211798" w:rsidP="004E6ACA">
      <w:pPr>
        <w:pStyle w:val="ListParagraph-Dot"/>
        <w:spacing w:before="0" w:after="0"/>
      </w:pPr>
      <w:r w:rsidRPr="00C52B5C">
        <w:t>Fatal Injury</w:t>
      </w:r>
    </w:p>
    <w:p w14:paraId="49DB7ABD" w14:textId="2F130282" w:rsidR="00211798" w:rsidRPr="00C52B5C" w:rsidRDefault="00211798" w:rsidP="004E6ACA">
      <w:pPr>
        <w:pStyle w:val="ListParagraph-Dot"/>
        <w:spacing w:before="0" w:after="0"/>
      </w:pPr>
      <w:r w:rsidRPr="00C52B5C">
        <w:lastRenderedPageBreak/>
        <w:t>Incident</w:t>
      </w:r>
    </w:p>
    <w:p w14:paraId="04007237" w14:textId="0C89A095" w:rsidR="00211798" w:rsidRPr="00C52B5C" w:rsidRDefault="00211798" w:rsidP="004E6ACA">
      <w:pPr>
        <w:pStyle w:val="ListParagraph-Dot"/>
        <w:spacing w:before="0" w:after="0"/>
      </w:pPr>
      <w:r w:rsidRPr="00C52B5C">
        <w:t>Operator</w:t>
      </w:r>
    </w:p>
    <w:p w14:paraId="202A5B62" w14:textId="7EFEE0FE" w:rsidR="00211798" w:rsidRPr="00C52B5C" w:rsidRDefault="00211798" w:rsidP="004E6ACA">
      <w:pPr>
        <w:pStyle w:val="ListParagraph-Dot"/>
        <w:spacing w:before="0" w:after="0"/>
      </w:pPr>
      <w:r w:rsidRPr="00C52B5C">
        <w:t>Serious Injury</w:t>
      </w:r>
    </w:p>
    <w:p w14:paraId="73A052D8" w14:textId="41FB1AA5" w:rsidR="00211798" w:rsidRPr="00C52B5C" w:rsidRDefault="00211798" w:rsidP="004E6ACA">
      <w:pPr>
        <w:pStyle w:val="ListParagraph-Dot"/>
        <w:spacing w:before="0" w:after="0"/>
      </w:pPr>
      <w:r w:rsidRPr="00C52B5C">
        <w:t>Substantial Damage</w:t>
      </w:r>
    </w:p>
    <w:p w14:paraId="68971CAE" w14:textId="7D7A9BAB" w:rsidR="00211798" w:rsidRPr="00C52B5C" w:rsidRDefault="00211798" w:rsidP="004842B6">
      <w:r w:rsidRPr="00C52B5C">
        <w:t xml:space="preserve">C8.2.2 </w:t>
      </w:r>
      <w:r w:rsidRPr="00C52B5C">
        <w:rPr>
          <w:u w:val="single"/>
        </w:rPr>
        <w:t>Airspace Conflict</w:t>
      </w:r>
      <w:r w:rsidRPr="00C52B5C">
        <w:t>. A near mid-air collision, intrusion, or violation of airspace rules.</w:t>
      </w:r>
    </w:p>
    <w:p w14:paraId="55DF2949" w14:textId="6757FB5F" w:rsidR="00211798" w:rsidRPr="00C52B5C" w:rsidRDefault="00211798" w:rsidP="004842B6">
      <w:r w:rsidRPr="00C52B5C">
        <w:t xml:space="preserve">C8.2.3 </w:t>
      </w:r>
      <w:r w:rsidRPr="00C52B5C">
        <w:rPr>
          <w:u w:val="single"/>
        </w:rPr>
        <w:t>Aviation Hazard</w:t>
      </w:r>
      <w:r w:rsidRPr="00C52B5C">
        <w:t>. Any condition, act, or set of circumstances that exposes an individual to unnecessary risk or harm during aviation operations.</w:t>
      </w:r>
    </w:p>
    <w:p w14:paraId="3F5F6C49" w14:textId="75B70C1D" w:rsidR="00211798" w:rsidRPr="00C52B5C" w:rsidRDefault="00211798" w:rsidP="004842B6">
      <w:r w:rsidRPr="00C52B5C">
        <w:t xml:space="preserve">C8.2.4 </w:t>
      </w:r>
      <w:r w:rsidRPr="00C52B5C">
        <w:rPr>
          <w:u w:val="single"/>
        </w:rPr>
        <w:t>Incident with Potential</w:t>
      </w:r>
      <w:r w:rsidRPr="00C52B5C">
        <w:t>. An incident that narrowly misses being an accident and in which the circumstances indicate significant potential for substantial damage or serious injury. Classification of an incident as an "Incident with Potential" is determined by the agency ASM.</w:t>
      </w:r>
    </w:p>
    <w:p w14:paraId="406BEB3C" w14:textId="5C58BDE9" w:rsidR="00211798" w:rsidRPr="00C52B5C" w:rsidRDefault="00211798" w:rsidP="004842B6">
      <w:r w:rsidRPr="00C52B5C">
        <w:t xml:space="preserve">C8.2.5 </w:t>
      </w:r>
      <w:r w:rsidRPr="00C52B5C">
        <w:rPr>
          <w:u w:val="single"/>
        </w:rPr>
        <w:t>Maintenance Deficiency</w:t>
      </w:r>
      <w:r w:rsidRPr="00C52B5C">
        <w:t xml:space="preserve">. An equipment defect or failure which affects, or could affect, the safety of operations or that causes an interruption to the services being performed. </w:t>
      </w:r>
    </w:p>
    <w:p w14:paraId="483885DE" w14:textId="02AF0199" w:rsidR="00211798" w:rsidRPr="00C52B5C" w:rsidRDefault="00211798" w:rsidP="004842B6">
      <w:r w:rsidRPr="00C52B5C">
        <w:t xml:space="preserve">C8.2.6 </w:t>
      </w:r>
      <w:r w:rsidRPr="00C52B5C">
        <w:rPr>
          <w:u w:val="single"/>
        </w:rPr>
        <w:t>Mishap – Aviation Mishap</w:t>
      </w:r>
      <w:r w:rsidRPr="00C52B5C">
        <w:t>. Mishaps include aircraft accidents, incidents with potential, aircraft incidents, aviation hazards, and aircraft maintenance deficiencies</w:t>
      </w:r>
      <w:r w:rsidR="00EC3BC1">
        <w:t>.</w:t>
      </w:r>
    </w:p>
    <w:p w14:paraId="7C2268DF" w14:textId="36F1638B" w:rsidR="00211798" w:rsidRPr="00C52B5C" w:rsidRDefault="00211798" w:rsidP="004842B6">
      <w:r w:rsidRPr="00C52B5C">
        <w:t xml:space="preserve">C8.2.7 </w:t>
      </w:r>
      <w:r w:rsidRPr="00C52B5C">
        <w:rPr>
          <w:u w:val="single"/>
        </w:rPr>
        <w:t>SAFECOM (</w:t>
      </w:r>
      <w:hyperlink r:id="rId56" w:history="1">
        <w:r w:rsidR="003173C9" w:rsidRPr="00C52B5C">
          <w:rPr>
            <w:rStyle w:val="Hyperlink"/>
          </w:rPr>
          <w:t>https://www.safecom.gov/</w:t>
        </w:r>
      </w:hyperlink>
      <w:r w:rsidRPr="00C52B5C">
        <w:t>). An agency Aviation Safety Communique used to report any condition, observance, act, maintenance problem, or circumstance, which has the potential to cause an aviation-related mishap. A SAFECOM’s sole purpose is for mishap prevention. (Form OAS-34 or FS 5700-14).</w:t>
      </w:r>
    </w:p>
    <w:p w14:paraId="564EC354" w14:textId="69DF70FD" w:rsidR="00211798" w:rsidRPr="00C52B5C" w:rsidRDefault="00211798" w:rsidP="004842B6">
      <w:pPr>
        <w:rPr>
          <w:u w:val="single"/>
        </w:rPr>
      </w:pPr>
      <w:r w:rsidRPr="00C52B5C">
        <w:rPr>
          <w:u w:val="single"/>
        </w:rPr>
        <w:t>C8.3 Mishap Reporting.</w:t>
      </w:r>
    </w:p>
    <w:p w14:paraId="21199BFB" w14:textId="68F51ED3" w:rsidR="00211798" w:rsidRPr="00C52B5C" w:rsidRDefault="00211798" w:rsidP="004842B6">
      <w:r w:rsidRPr="00C52B5C">
        <w:t xml:space="preserve">C8.3.1 For “Aircraft Accident” or National Transportation Safety Board (NTSB) reportable “Incident”, the Contractor must immediately, and by the most expeditious means available, notify the NTSB, CO, and </w:t>
      </w:r>
      <w:r w:rsidR="003334D6">
        <w:t>AOM</w:t>
      </w:r>
      <w:r w:rsidRPr="00C52B5C">
        <w:t xml:space="preserve"> ASM.</w:t>
      </w:r>
    </w:p>
    <w:p w14:paraId="02DBCE43" w14:textId="1EAC7E1D" w:rsidR="00211798" w:rsidRPr="00C52B5C" w:rsidRDefault="00211798" w:rsidP="004842B6">
      <w:r w:rsidRPr="00C52B5C">
        <w:t xml:space="preserve">C8.3.2 For any mishap involving damage or injury, or overdue aircraft suspected of having an accident, the Contractor must immediately, and by the most expeditious means available, notify the </w:t>
      </w:r>
      <w:r w:rsidR="003334D6">
        <w:t>AOM</w:t>
      </w:r>
      <w:r w:rsidRPr="00C52B5C">
        <w:t xml:space="preserve"> by calling 1-888-4MISHAP.</w:t>
      </w:r>
    </w:p>
    <w:p w14:paraId="09FF4C6A" w14:textId="7098A91A" w:rsidR="00211798" w:rsidRPr="00C52B5C" w:rsidRDefault="00211798" w:rsidP="004842B6">
      <w:r w:rsidRPr="00C52B5C">
        <w:t>C8.3.3 In an effort to prevent future mishaps, the Contractor must report aviation hazards and maintenance deficiencies.</w:t>
      </w:r>
    </w:p>
    <w:p w14:paraId="3BC87C24" w14:textId="04F71586" w:rsidR="00211798" w:rsidRPr="00C52B5C" w:rsidRDefault="00211798" w:rsidP="004842B6">
      <w:r w:rsidRPr="00C52B5C">
        <w:t>C8.3.4 The toll-free 24-hour Aircraft Accident Reporting Hot Line number is: 1-888-4MISHAP (1-888-464-7427)</w:t>
      </w:r>
    </w:p>
    <w:p w14:paraId="1DA0CF0E" w14:textId="19B096DE" w:rsidR="00211798" w:rsidRPr="00C52B5C" w:rsidRDefault="00211798" w:rsidP="004842B6">
      <w:r w:rsidRPr="00C52B5C">
        <w:t xml:space="preserve">C8.4 </w:t>
      </w:r>
      <w:r w:rsidRPr="00C52B5C">
        <w:rPr>
          <w:u w:val="single"/>
        </w:rPr>
        <w:t>Mishap Investigations</w:t>
      </w:r>
      <w:r w:rsidRPr="00C52B5C">
        <w:t>. It is the Department of the Interior’s responsibility to investigate Interior aircraft mishaps using one of the following investigation procedures.</w:t>
      </w:r>
    </w:p>
    <w:p w14:paraId="10B493E8" w14:textId="797D299A" w:rsidR="00211798" w:rsidRPr="00C52B5C" w:rsidRDefault="00211798" w:rsidP="004842B6">
      <w:r w:rsidRPr="00C52B5C">
        <w:t>C8.4.1 On-site investigations will be conducted whenever possible for all aircraft accidents and selected incidents with potential.</w:t>
      </w:r>
    </w:p>
    <w:p w14:paraId="2520CA77" w14:textId="0CA67C21" w:rsidR="00211798" w:rsidRPr="00C52B5C" w:rsidRDefault="00211798" w:rsidP="004842B6">
      <w:r w:rsidRPr="00C52B5C">
        <w:t>C8.4.2 Limited investigations will be conducted for selected incidents with potential. A limited investigation will not normally include a visit to the incident site.</w:t>
      </w:r>
    </w:p>
    <w:p w14:paraId="132CC6F1" w14:textId="5AC01997" w:rsidR="00211798" w:rsidRPr="00C52B5C" w:rsidRDefault="00211798" w:rsidP="004842B6">
      <w:r w:rsidRPr="00C52B5C">
        <w:t>C8.4.3 Administrative investigations will be conducted for reports of conditions, observances, acts, maintenance problems, or circumstances, which may have the potential to cause an aircraft mishap.</w:t>
      </w:r>
    </w:p>
    <w:p w14:paraId="115EBEA2" w14:textId="4A27A9D3" w:rsidR="00211798" w:rsidRPr="00C52B5C" w:rsidRDefault="00211798" w:rsidP="004842B6">
      <w:r w:rsidRPr="00C52B5C">
        <w:t>C8.4.4 The Contractor must maintain an accurate record of all aircraft accidents, incidents, aviation hazards, and injuries to Contractor or Government personnel arising during this contract.</w:t>
      </w:r>
    </w:p>
    <w:p w14:paraId="4B61B2CB" w14:textId="44F5AAB1" w:rsidR="00211798" w:rsidRPr="00C52B5C" w:rsidRDefault="00211798" w:rsidP="004842B6">
      <w:r w:rsidRPr="00C52B5C">
        <w:t>C8.4.5 Following a mishap, the Contractor must ensure that pilots, mechanics or other personnel associated with the aircraft remain in the vicinity of the mishap until released by the CO or their designated representative. The Contractor must cooperate with the agency during any investigation and make available personnel and aircraft records, and any equipment, damaged or undamaged, that the agency deems necessary.</w:t>
      </w:r>
    </w:p>
    <w:p w14:paraId="030D2C9E" w14:textId="551BB38F" w:rsidR="00211798" w:rsidRPr="00C52B5C" w:rsidRDefault="00211798" w:rsidP="004842B6">
      <w:r w:rsidRPr="00C52B5C">
        <w:rPr>
          <w:u w:val="single"/>
        </w:rPr>
        <w:t>C8.5 Forms Submission</w:t>
      </w:r>
      <w:r w:rsidRPr="00C52B5C">
        <w:t>.</w:t>
      </w:r>
    </w:p>
    <w:p w14:paraId="516A442F" w14:textId="5A6EE2DE" w:rsidR="00211798" w:rsidRPr="00C52B5C" w:rsidRDefault="00211798" w:rsidP="004842B6">
      <w:r w:rsidRPr="00C52B5C">
        <w:lastRenderedPageBreak/>
        <w:t xml:space="preserve">C8.5.1 Following an "Aircraft Accident" or when requested by the NTSB following notification of a reportable "Incident," the Contractor must provide the </w:t>
      </w:r>
      <w:r w:rsidR="003334D6">
        <w:t>AOM</w:t>
      </w:r>
      <w:r w:rsidRPr="00C52B5C">
        <w:t xml:space="preserve"> ASM with information necessary to complete a NTSB Form 6120.1 “Pilot/Operator Aircraft Accident Report”.</w:t>
      </w:r>
    </w:p>
    <w:p w14:paraId="0523D54F" w14:textId="6543F1B9" w:rsidR="00211798" w:rsidRPr="00C52B5C" w:rsidRDefault="00211798" w:rsidP="004842B6">
      <w:r w:rsidRPr="00C52B5C">
        <w:t xml:space="preserve">C8.5.2 The Contractor must submit a SAFECOM within 5 days upon the occurrence of any condition, observance, act, maintenance problem, or circumstance which has potential to cause an aviation-related mishap. The SAFECOM submission instructions are available at: </w:t>
      </w:r>
      <w:hyperlink r:id="rId57" w:history="1">
        <w:r w:rsidR="000A6AC3" w:rsidRPr="00C52B5C">
          <w:rPr>
            <w:rStyle w:val="Hyperlink"/>
          </w:rPr>
          <w:t>https://www.safecom.gov</w:t>
        </w:r>
      </w:hyperlink>
      <w:r w:rsidRPr="00C52B5C">
        <w:t xml:space="preserve">. </w:t>
      </w:r>
    </w:p>
    <w:p w14:paraId="7F8C72A3" w14:textId="77777777" w:rsidR="00211798" w:rsidRPr="00C52B5C" w:rsidRDefault="00211798" w:rsidP="004842B6">
      <w:r w:rsidRPr="00C52B5C">
        <w:t>The submission of an NTSB Form 6120.1 does not replace the Contractor's responsibility to submit a SAFECOM.</w:t>
      </w:r>
    </w:p>
    <w:p w14:paraId="694D35E0" w14:textId="40443588" w:rsidR="00211798" w:rsidRPr="00C52B5C" w:rsidRDefault="00211798" w:rsidP="004842B6">
      <w:r w:rsidRPr="00C52B5C">
        <w:rPr>
          <w:u w:val="single"/>
        </w:rPr>
        <w:t>C8.6 Pilot Suspension</w:t>
      </w:r>
      <w:r w:rsidRPr="00C52B5C">
        <w:t>. See Suspension of Pilot in C9.</w:t>
      </w:r>
    </w:p>
    <w:p w14:paraId="19C9D22E" w14:textId="6B0251A9" w:rsidR="00211798" w:rsidRPr="00C52B5C" w:rsidRDefault="00211798" w:rsidP="004842B6">
      <w:r w:rsidRPr="00C52B5C">
        <w:t xml:space="preserve">C8.7 </w:t>
      </w:r>
      <w:r w:rsidRPr="00C52B5C">
        <w:rPr>
          <w:u w:val="single"/>
        </w:rPr>
        <w:t>Preservation Requirements</w:t>
      </w:r>
      <w:r w:rsidRPr="00C52B5C">
        <w:t xml:space="preserve">. The Contractor must not permit removal or alteration of the aircraft, aircraft equipment, or records following an Aircraft Accident, Incident, or Incident with Potential until authorized to do so by the CO or other authorized agency representative. Permitted exceptions to this requirement may be when life or property are threatened, when the aircraft is blocking an airport runway, etc. The Contractor must immediately notify the </w:t>
      </w:r>
      <w:r w:rsidR="003334D6">
        <w:t>AOM</w:t>
      </w:r>
      <w:r w:rsidRPr="00C52B5C">
        <w:t xml:space="preserve"> ASM, NTSB and the CO before taking such actions.</w:t>
      </w:r>
    </w:p>
    <w:p w14:paraId="4642489F" w14:textId="55E7FD68" w:rsidR="00211798" w:rsidRPr="00C52B5C" w:rsidRDefault="00211798" w:rsidP="004842B6">
      <w:r w:rsidRPr="00C52B5C">
        <w:t>C8.7.1 The NTSB's release of the wreckage does not constitute a release by the CO and IIC.</w:t>
      </w:r>
    </w:p>
    <w:p w14:paraId="37C2245D" w14:textId="60568575" w:rsidR="00211798" w:rsidRPr="00C52B5C" w:rsidRDefault="00211798" w:rsidP="004842B6">
      <w:r w:rsidRPr="00C52B5C">
        <w:t xml:space="preserve">C8.8 </w:t>
      </w:r>
      <w:r w:rsidRPr="00C52B5C">
        <w:rPr>
          <w:u w:val="single"/>
        </w:rPr>
        <w:t>Costs Related to Investigation</w:t>
      </w:r>
      <w:r w:rsidRPr="00C52B5C">
        <w:t>. The NTSB or agency will determine their individual agency’s investigation cost responsibility. The Contractor will be fully responsible for any cost associated with the reassembly, approval for return-to-service, and return transportation of any items disassembled by the Government.</w:t>
      </w:r>
    </w:p>
    <w:p w14:paraId="63F7A8F8" w14:textId="1DE78095" w:rsidR="00211798" w:rsidRPr="00C52B5C" w:rsidRDefault="00211798" w:rsidP="004842B6">
      <w:r w:rsidRPr="00C52B5C">
        <w:t xml:space="preserve">C8.9 </w:t>
      </w:r>
      <w:r w:rsidRPr="00C52B5C">
        <w:rPr>
          <w:u w:val="single"/>
        </w:rPr>
        <w:t>Rescue and Salvage Responsibilities</w:t>
      </w:r>
      <w:r w:rsidRPr="00C52B5C">
        <w:t xml:space="preserve">. The Contractor must be responsible for the cost of search, rescue, and salvage operations made necessary due to causes other than negligent acts of a Government employee. </w:t>
      </w:r>
    </w:p>
    <w:p w14:paraId="1992B019" w14:textId="13D2B3A0" w:rsidR="00211798" w:rsidRPr="00C52B5C" w:rsidRDefault="00211798" w:rsidP="00770C90">
      <w:pPr>
        <w:pStyle w:val="Heading2"/>
      </w:pPr>
      <w:bookmarkStart w:id="66" w:name="_Toc226966065"/>
      <w:r w:rsidRPr="00C52B5C">
        <w:t>C9 Suspension of Pilot</w:t>
      </w:r>
      <w:bookmarkEnd w:id="66"/>
    </w:p>
    <w:p w14:paraId="10DEDCBA" w14:textId="3BB5ED9A" w:rsidR="00211798" w:rsidRPr="00C52B5C" w:rsidRDefault="00211798" w:rsidP="00DC373C">
      <w:r w:rsidRPr="00C52B5C">
        <w:t xml:space="preserve">C9.1 Upon receipt of any information that indicates a safety concern or notification of a reportable incident as defined within 49 CFR 830.5, the Government (carding authority) </w:t>
      </w:r>
      <w:r w:rsidRPr="00C52B5C">
        <w:rPr>
          <w:b/>
          <w:bCs/>
        </w:rPr>
        <w:t>may</w:t>
      </w:r>
      <w:r w:rsidRPr="00C52B5C">
        <w:t xml:space="preserve"> suspend the pilot from their duties and from any other activity authorized under the Interagency Pilot Qualification card(s), dependent upon any findings during the course of the investigation.</w:t>
      </w:r>
    </w:p>
    <w:p w14:paraId="6D465B86" w14:textId="38BE08AF" w:rsidR="00211798" w:rsidRPr="00C52B5C" w:rsidRDefault="00211798" w:rsidP="00DC373C">
      <w:r w:rsidRPr="00C52B5C">
        <w:t xml:space="preserve">C9.1.1 Upon involvement in an Aircraft Accident, a pilot </w:t>
      </w:r>
      <w:r w:rsidRPr="00C52B5C">
        <w:rPr>
          <w:b/>
          <w:bCs/>
        </w:rPr>
        <w:t>will</w:t>
      </w:r>
      <w:r w:rsidRPr="00C52B5C">
        <w:t xml:space="preserve"> be suspended from pilot duties and from any other activity authorized under the Interagency Pilot Qualification card(s). Their return to service is dependent upon any findings during the course of the investigation.</w:t>
      </w:r>
    </w:p>
    <w:p w14:paraId="00A5F1B7" w14:textId="333C78C2" w:rsidR="00211798" w:rsidRPr="00C52B5C" w:rsidRDefault="00211798" w:rsidP="00DC373C">
      <w:r w:rsidRPr="00C52B5C">
        <w:t xml:space="preserve">C9.1.2 Upon involvement in an Incident with Potential as defined under Mishaps, a pilot </w:t>
      </w:r>
      <w:r w:rsidRPr="00C52B5C">
        <w:rPr>
          <w:b/>
          <w:bCs/>
        </w:rPr>
        <w:t>may</w:t>
      </w:r>
      <w:r w:rsidRPr="00C52B5C">
        <w:t xml:space="preserve"> be suspended from pilot duties and from any other activity authorized under the Interagency Pilot Qualification card(s), dependent upon any findings during the course of the investigation.</w:t>
      </w:r>
    </w:p>
    <w:p w14:paraId="42B297E0" w14:textId="5303B9A1" w:rsidR="00211798" w:rsidRPr="00C52B5C" w:rsidRDefault="00211798" w:rsidP="00DC373C">
      <w:r w:rsidRPr="00C52B5C">
        <w:t xml:space="preserve">C9.1.3 When requested, a suspended pilot must surrender all Interagency Pilot Qualification card(s) to the </w:t>
      </w:r>
      <w:r w:rsidR="003334D6">
        <w:t>AOM</w:t>
      </w:r>
      <w:r w:rsidR="003D230B" w:rsidRPr="00C52B5C">
        <w:t xml:space="preserve"> Technical Inspector</w:t>
      </w:r>
      <w:r w:rsidRPr="00C52B5C">
        <w:t xml:space="preserve"> or other authorized agency representative. A pilot’s suspension will continue until the carding authority determines that no further suspension is required. The Interagency Pilot Qualification card(s) is returned to the pilot; or revoked by the issuing agency if the investigation fails to support a pilot’s return to service.</w:t>
      </w:r>
    </w:p>
    <w:p w14:paraId="417C79DA" w14:textId="7FA1BE32" w:rsidR="001B65EF" w:rsidRPr="00825C0D" w:rsidRDefault="00211798" w:rsidP="001B65EF">
      <w:pPr>
        <w:pStyle w:val="Heading2"/>
      </w:pPr>
      <w:bookmarkStart w:id="67" w:name="_Toc226966066"/>
      <w:r w:rsidRPr="00C52B5C">
        <w:t xml:space="preserve">C10 </w:t>
      </w:r>
      <w:r w:rsidR="001B65EF" w:rsidRPr="001B65EF">
        <w:t xml:space="preserve"> </w:t>
      </w:r>
      <w:r w:rsidR="001B65EF" w:rsidRPr="00825C0D">
        <w:t>Electronic Invoicing and Payment Requirements - Invoice Processing Platform (IPP)</w:t>
      </w:r>
      <w:r w:rsidR="001B65EF" w:rsidRPr="00825C0D">
        <w:rPr>
          <w:rFonts w:cs="Times New Roman"/>
        </w:rPr>
        <w:t xml:space="preserve"> </w:t>
      </w:r>
      <w:r w:rsidR="001B65EF" w:rsidRPr="00825C0D">
        <w:t>(February 2021)</w:t>
      </w:r>
      <w:bookmarkEnd w:id="67"/>
    </w:p>
    <w:p w14:paraId="5F5B8366" w14:textId="77777777" w:rsidR="001B65EF" w:rsidRPr="00825C0D" w:rsidRDefault="001B65EF" w:rsidP="001B65EF">
      <w:bookmarkStart w:id="68" w:name="_Toc202432068"/>
      <w:r w:rsidRPr="00825C0D">
        <w:t>Payment requests must be submitted electronically through the U. S. Department of the Treasury's Invoice Processing Platform System (IPP).</w:t>
      </w:r>
      <w:bookmarkEnd w:id="68"/>
    </w:p>
    <w:p w14:paraId="54CCCCC6" w14:textId="77777777" w:rsidR="001B65EF" w:rsidRPr="00825C0D" w:rsidRDefault="001B65EF" w:rsidP="001B65EF">
      <w:bookmarkStart w:id="69" w:name="_Toc202432069"/>
      <w:r w:rsidRPr="00825C0D">
        <w:t xml:space="preserve">"Payment request" means any request for contract financing payment or invoice payment by the Contractor. To constitute a proper invoice, the payment request must comply with the requirements identified in the applicable Prompt Payment clause included in the contract, or the clause 52.212-4 Contract Terms and Conditions - Commercial Items included in commercial item contracts. The IPP website address is: </w:t>
      </w:r>
      <w:hyperlink r:id="rId58" w:history="1">
        <w:r w:rsidRPr="00825C0D">
          <w:rPr>
            <w:rStyle w:val="Hyperlink"/>
          </w:rPr>
          <w:t>https://www.ipp.gov</w:t>
        </w:r>
      </w:hyperlink>
      <w:r w:rsidRPr="00825C0D">
        <w:t>.</w:t>
      </w:r>
      <w:bookmarkEnd w:id="69"/>
    </w:p>
    <w:p w14:paraId="4FD8B746" w14:textId="77777777" w:rsidR="001B65EF" w:rsidRPr="00825C0D" w:rsidRDefault="001B65EF" w:rsidP="001B65EF">
      <w:bookmarkStart w:id="70" w:name="_Toc202432070"/>
      <w:r w:rsidRPr="00825C0D">
        <w:lastRenderedPageBreak/>
        <w:t>Under this contract, the following documents are required to be submitted as an attachment to the IPP invoice:</w:t>
      </w:r>
      <w:bookmarkEnd w:id="70"/>
      <w:r w:rsidRPr="00825C0D">
        <w:t xml:space="preserve"> </w:t>
      </w:r>
    </w:p>
    <w:p w14:paraId="47FBCF1F" w14:textId="50F52B6E" w:rsidR="001B65EF" w:rsidRPr="00825C0D" w:rsidRDefault="001B65EF" w:rsidP="001B65EF">
      <w:pPr>
        <w:pStyle w:val="ListParagraph-Dot"/>
        <w:numPr>
          <w:ilvl w:val="0"/>
          <w:numId w:val="1"/>
        </w:numPr>
      </w:pPr>
      <w:r w:rsidRPr="00825C0D">
        <w:t>Documents required are Aircraft Use Reports (</w:t>
      </w:r>
      <w:r w:rsidR="00981B48">
        <w:t>AQD</w:t>
      </w:r>
      <w:r w:rsidRPr="00825C0D">
        <w:t xml:space="preserve"> Form 23/23E) or other form as directed by the CO documenting daily services provided as set forth by their contract. This form must have the appropriate Government Representative signature approving the services.</w:t>
      </w:r>
    </w:p>
    <w:p w14:paraId="2245B82C" w14:textId="77777777" w:rsidR="001B65EF" w:rsidRPr="00825C0D" w:rsidRDefault="001B65EF" w:rsidP="001B65EF">
      <w:pPr>
        <w:pStyle w:val="ListParagraph-Dot"/>
        <w:numPr>
          <w:ilvl w:val="0"/>
          <w:numId w:val="1"/>
        </w:numPr>
      </w:pPr>
      <w:r w:rsidRPr="00825C0D">
        <w:t>Supporting documentation as required by the contract to support actual additional pay items (i.e. relief transportation costs, tie-downs, landing fees, etc.). See C1.2.</w:t>
      </w:r>
    </w:p>
    <w:p w14:paraId="67B736A4" w14:textId="77777777" w:rsidR="001B65EF" w:rsidRPr="00825C0D" w:rsidRDefault="001B65EF" w:rsidP="001B65EF">
      <w:bookmarkStart w:id="71" w:name="_Toc202432071"/>
      <w:r w:rsidRPr="00825C0D">
        <w:t xml:space="preserve">The Contractor must use the IPP website to register access and use IPP for submitting requests for payment. The Contractor Government Business Point of Contact (as listed in SAM) will receive enrollment instructions via email from the Federal Reserve Bank of St. Louis (FRBSTL) within 3 - 5 business days of the contract award date. Contractor assistance with enrollment can be obtained by contacting the IPP Production Helpdesk via email </w:t>
      </w:r>
      <w:hyperlink r:id="rId59" w:history="1">
        <w:r w:rsidRPr="00825C0D">
          <w:rPr>
            <w:rStyle w:val="Hyperlink"/>
          </w:rPr>
          <w:t>IPPCustomerSupport@fiscal.treasury.gov</w:t>
        </w:r>
      </w:hyperlink>
      <w:r w:rsidRPr="00825C0D">
        <w:t xml:space="preserve"> or phone (866) 973-3131.</w:t>
      </w:r>
      <w:bookmarkEnd w:id="71"/>
    </w:p>
    <w:p w14:paraId="7AB8166E" w14:textId="77777777" w:rsidR="001B65EF" w:rsidRPr="00825C0D" w:rsidRDefault="001B65EF" w:rsidP="001B65EF">
      <w:bookmarkStart w:id="72" w:name="_Toc202432072"/>
      <w:r w:rsidRPr="00825C0D">
        <w:t>If the Contractor is unable to comply with the requirement to use IPP for submitting invoices for payment, the Contractor must submit a waiver request in writing to the Contracting Officer with its proposal or quotation.</w:t>
      </w:r>
      <w:bookmarkEnd w:id="72"/>
    </w:p>
    <w:p w14:paraId="197FA9E2" w14:textId="03416689" w:rsidR="00211798" w:rsidRPr="00EC3BC1" w:rsidRDefault="001B65EF" w:rsidP="00EC3BC1">
      <w:pPr>
        <w:jc w:val="center"/>
        <w:rPr>
          <w:b/>
          <w:bCs/>
        </w:rPr>
      </w:pPr>
      <w:bookmarkStart w:id="73" w:name="_Toc202432073"/>
      <w:bookmarkStart w:id="74" w:name="_Toc226966067"/>
      <w:r w:rsidRPr="00EC3BC1">
        <w:rPr>
          <w:b/>
          <w:bCs/>
        </w:rPr>
        <w:t>(End of Local Clause)</w:t>
      </w:r>
      <w:bookmarkEnd w:id="73"/>
      <w:bookmarkEnd w:id="74"/>
    </w:p>
    <w:p w14:paraId="4126F6D8" w14:textId="1E75B134" w:rsidR="00211798" w:rsidRPr="00C52B5C" w:rsidRDefault="00211798" w:rsidP="00DC373C">
      <w:pPr>
        <w:pStyle w:val="Heading2"/>
      </w:pPr>
      <w:bookmarkStart w:id="75" w:name="_Toc226966068"/>
      <w:r w:rsidRPr="00C52B5C">
        <w:t>C11 Contractor Personnel Security Requirements</w:t>
      </w:r>
      <w:bookmarkEnd w:id="75"/>
      <w:r w:rsidRPr="00C52B5C">
        <w:t xml:space="preserve"> </w:t>
      </w:r>
    </w:p>
    <w:p w14:paraId="2339A6D5" w14:textId="284DCB36" w:rsidR="00211798" w:rsidRPr="00C52B5C" w:rsidRDefault="00211798" w:rsidP="00DC373C">
      <w:r w:rsidRPr="00C52B5C">
        <w:t xml:space="preserve">C11.1 It has been determined that Contractor personnel utilized in the support of this contract will not be allowed routine and regular unsupervised access to a federally controlled facility for more than 180 days, nor will they need unsupervised access to a Federally controlled Level 3 or 4 information system. </w:t>
      </w:r>
    </w:p>
    <w:p w14:paraId="31204040" w14:textId="71382778" w:rsidR="00211798" w:rsidRPr="00C52B5C" w:rsidRDefault="00211798" w:rsidP="00DC373C">
      <w:r w:rsidRPr="00C52B5C">
        <w:t>C11.2 Contractor employees utilized in support of this contract, will be treated as visitors (uncredentialed Contractor) and not be required to receive background investigations and credentialing. However, uncredentialed Contractors may be subject to the screening processes utilized at each federally controlled facility where the Contractor services are required. As a minimum, Contractor employees will be issued a temporary/visitor badge and shall display it at all times during contract performance when accessing a federally controlled facility. The COR is responsible for ensuring that all Contractor employees are issued a temporary/visitor badge.</w:t>
      </w:r>
    </w:p>
    <w:p w14:paraId="66B2667E" w14:textId="7A2DD430" w:rsidR="00211798" w:rsidRPr="00C52B5C" w:rsidRDefault="00211798" w:rsidP="00770C90">
      <w:pPr>
        <w:pStyle w:val="Heading2"/>
      </w:pPr>
      <w:bookmarkStart w:id="76" w:name="_Toc226966069"/>
      <w:r w:rsidRPr="00C52B5C">
        <w:t>C12 Prework Meeting</w:t>
      </w:r>
      <w:bookmarkEnd w:id="76"/>
      <w:r w:rsidRPr="00C52B5C">
        <w:t xml:space="preserve"> </w:t>
      </w:r>
    </w:p>
    <w:p w14:paraId="2184A764" w14:textId="010D0526" w:rsidR="00211798" w:rsidRPr="00C52B5C" w:rsidRDefault="00211798" w:rsidP="00DC373C">
      <w:r w:rsidRPr="00C52B5C">
        <w:t>A prework meeting between the Government and the Contractor along with their primary crew members may be held at or near the starting designated base and is usually in conjunction with the start of the EU period. The Contractor’s primary crew members must attend any prework meeting. The meeting may include, but is not limited to: (1) review of the contract in detail; (2) operational procedures (dispatch, flight following, hazard/risk assessment and reduction, airspace coordination, incident/accident reporting, etc.; and (3) review of the local base procedures.</w:t>
      </w:r>
    </w:p>
    <w:p w14:paraId="6EA868D3" w14:textId="3F654C93" w:rsidR="00211798" w:rsidRPr="00C52B5C" w:rsidRDefault="00211798" w:rsidP="00770C90">
      <w:pPr>
        <w:pStyle w:val="Heading2"/>
      </w:pPr>
      <w:bookmarkStart w:id="77" w:name="_Toc226966070"/>
      <w:r w:rsidRPr="00C52B5C">
        <w:t>C13 Economic Price Adjustment (Does not apply to Alaska)</w:t>
      </w:r>
      <w:bookmarkEnd w:id="77"/>
    </w:p>
    <w:p w14:paraId="694BAC21" w14:textId="110B7679" w:rsidR="00211798" w:rsidRPr="00C52B5C" w:rsidRDefault="00211798" w:rsidP="00F25205">
      <w:r w:rsidRPr="00C52B5C">
        <w:t xml:space="preserve">The Contractor may request in writing an hourly flight rate adjustment as set forth herein to reflect increases and decreases in the cost of commercial aviation fuel. This request may be made annually, but no more than 30 days after the start of a new ordering year. The Contractor warrants that the prices offered for this contract do not include any allowances for any contingency to cover increased costs for which adjustment is provided under this clause. </w:t>
      </w:r>
    </w:p>
    <w:p w14:paraId="783047E0" w14:textId="29AB5F63" w:rsidR="00211798" w:rsidRPr="00C52B5C" w:rsidRDefault="00211798" w:rsidP="00F25205">
      <w:r w:rsidRPr="00C52B5C">
        <w:t xml:space="preserve">Base Price. The base price is the commercial price obtained by the Government for the specific fuel type at the specified fuel location as identified in Section A, Requirements and Prices, of the contract. The fuel source is normally at or near the designated base specified in the solicitation. The base price may also be an average price of more than one fuel source location if the solicitation is for on-call flight services for more than one designated base. </w:t>
      </w:r>
    </w:p>
    <w:p w14:paraId="5FBB4D60" w14:textId="6C99F5E7" w:rsidR="00211798" w:rsidRPr="00C52B5C" w:rsidRDefault="00211798" w:rsidP="00F25205">
      <w:r w:rsidRPr="00C52B5C">
        <w:t xml:space="preserve">Reference Price. The reference price is the commercial fuel price at the Fuel Source Location cited in Section A of the contract in effect at the time of adjustment. No other locations will be considered when making adjustments. The CO will establish an updated base price in a modification to the contract once the new flight rates are established. </w:t>
      </w:r>
    </w:p>
    <w:p w14:paraId="6752D751" w14:textId="49CD2242" w:rsidR="00211798" w:rsidRPr="00C52B5C" w:rsidRDefault="00211798" w:rsidP="00F25205">
      <w:r w:rsidRPr="00C52B5C">
        <w:lastRenderedPageBreak/>
        <w:t>Flight Rate Adjustment. Adjustment to the hourly flight rate is the difference between the reference price and the base price multiplied by the hourly fuel consumption rate for the type of aircraft involved as shown in the Helicopter/Fixed-Wing Fuel Consumption and Weight Reduction Chart Exhibit titled fuel consumption rates. Amounts 50 cents or less will be rounded down and amounts 51 cents or more will be rounded up.</w:t>
      </w:r>
    </w:p>
    <w:p w14:paraId="5FAEBEA0" w14:textId="4E707250" w:rsidR="00211798" w:rsidRPr="00C52B5C" w:rsidRDefault="00211798" w:rsidP="00F25205">
      <w:r w:rsidRPr="00C52B5C">
        <w:t xml:space="preserve">The hourly flight rate will be adjusted upward by the CO in a contract modification, whenever the CO confirms the contractor's Reference Price is more than 10 percent higher than the Base Price at the Fuel Source Location identified in the Fuel Adjustment Table in Section A. </w:t>
      </w:r>
    </w:p>
    <w:p w14:paraId="556E929B" w14:textId="3E58EE76" w:rsidR="00211798" w:rsidRPr="00C52B5C" w:rsidRDefault="00211798" w:rsidP="00F25205">
      <w:r w:rsidRPr="00C52B5C">
        <w:t xml:space="preserve">The hourly flight rate will be adjusted downward by a contract modification, whenever the CO confirms that the contract reference price is more than 10 percent lower than the base price at the fuel source location identified in the Fuel Adjustment Table of the contract. </w:t>
      </w:r>
    </w:p>
    <w:p w14:paraId="77081ABB" w14:textId="41C48A70" w:rsidR="00211798" w:rsidRPr="00C52B5C" w:rsidRDefault="00211798" w:rsidP="00F25205">
      <w:r w:rsidRPr="00C52B5C">
        <w:t xml:space="preserve">Fuel price adjustments are subject to review by the CO at any time during the contract period. However, the CO will review the fuel prices at least annually. The revised base price will remain in effect for the duration of the contract. The flight rate adjustment will be issued through a modification to the contract and will be effective as of the effective date of the modification. </w:t>
      </w:r>
    </w:p>
    <w:p w14:paraId="64F03988" w14:textId="3EB77DD6" w:rsidR="00211798" w:rsidRPr="00313FE3" w:rsidRDefault="00211798" w:rsidP="00313FE3">
      <w:r w:rsidRPr="00C52B5C">
        <w:t>The effective date of the flight rate adjustment will be stated via a modification and will be effective as of the date of the modification.</w:t>
      </w:r>
    </w:p>
    <w:p w14:paraId="7A98CA94" w14:textId="77777777" w:rsidR="00313FE3" w:rsidRPr="00313FE3" w:rsidRDefault="00B25555" w:rsidP="00313FE3">
      <w:pPr>
        <w:pStyle w:val="Heading2"/>
      </w:pPr>
      <w:r w:rsidRPr="00313FE3">
        <w:t xml:space="preserve">C14 </w:t>
      </w:r>
      <w:r w:rsidR="00837A34" w:rsidRPr="00313FE3">
        <w:t>Fair Opportunity.</w:t>
      </w:r>
    </w:p>
    <w:p w14:paraId="13D13BCC" w14:textId="1811B6A6" w:rsidR="009D6201" w:rsidRPr="00C52B5C" w:rsidRDefault="009D6201" w:rsidP="009D6201">
      <w:r w:rsidRPr="00C52B5C">
        <w:t>Except as provided in C1</w:t>
      </w:r>
      <w:r w:rsidR="000863C5" w:rsidRPr="00C52B5C">
        <w:t>4</w:t>
      </w:r>
      <w:r w:rsidRPr="00C52B5C">
        <w:t xml:space="preserve">.1 below, fair opportunity will be provided for task orders in accordance with FAR 16.505(b)(1), When required by FAR 16.505(b)(1), contractors will be provided an opportunity to submit an offer through a </w:t>
      </w:r>
      <w:r w:rsidR="00EB01B0">
        <w:t>Task Order Request for Proposal (</w:t>
      </w:r>
      <w:r w:rsidRPr="00C52B5C">
        <w:t>TORP</w:t>
      </w:r>
      <w:r w:rsidR="00EB01B0">
        <w:t>)</w:t>
      </w:r>
      <w:r w:rsidRPr="00C52B5C">
        <w:t>. Contractors’ pricing for task orders shall not exceed the prices in the IDIQ price schedule. Discounted pricing is permitted. Each TORP will provide applicable evaluation criteria. As required by FAR 16.505(b), all TORPs will include price as an evaluation factor. Award will be made to the offeror whose submission offers the best value to the Government, price and other factors considered. Award may be made to other than the lowest-priced offeror. The relative importance of non-price factors will be specified in the TORP. Offerors shall not submit rates in response to a TORP which exceed the ceiling rates established in A2 above.</w:t>
      </w:r>
    </w:p>
    <w:p w14:paraId="5CEFB9D4" w14:textId="44C99A88" w:rsidR="009D6201" w:rsidRPr="00C52B5C" w:rsidRDefault="009D6201" w:rsidP="009D6201">
      <w:r w:rsidRPr="00C52B5C">
        <w:t>C1</w:t>
      </w:r>
      <w:r w:rsidR="000863C5" w:rsidRPr="00C52B5C">
        <w:t>4.1</w:t>
      </w:r>
      <w:r w:rsidRPr="00C52B5C">
        <w:t xml:space="preserve"> Due to the nature of firefighting, urgent orders are likely under this IDIQ. Pursuant to FAR 16.505(b)(2), fair opportunity need not be provided for urgent orders. In such cases, the ordering activity will select the contractor it deems to offer the best value to the Government. Depending on the circumstances, the best value may be determined based on location, price, and/or other considerations at the ordering activities discretion. </w:t>
      </w:r>
      <w:r w:rsidRPr="00C52B5C">
        <w:rPr>
          <w:b/>
          <w:bCs/>
        </w:rPr>
        <w:t>Because urgent orders may be issued under the IDIQ without the opportunity to submit a task order proposal with revised pricing, offerors are encouraged to include their best pricing in their IDIQ price proposals.</w:t>
      </w:r>
    </w:p>
    <w:p w14:paraId="29CBC89C" w14:textId="483331E3" w:rsidR="001A2E77" w:rsidRPr="00C52B5C" w:rsidRDefault="001A2E77" w:rsidP="001A2E77">
      <w:r w:rsidRPr="00C52B5C">
        <w:t xml:space="preserve">C14.2 </w:t>
      </w:r>
      <w:r w:rsidRPr="00C52B5C">
        <w:rPr>
          <w:u w:val="single"/>
        </w:rPr>
        <w:t>Task Orders</w:t>
      </w:r>
      <w:r w:rsidRPr="00C52B5C">
        <w:t>. Task Orders will be placed by the CO for all services under this contract. The CO will issue a minimum of one task order numbers to the contractor for Urgent/On-Call Services. All costs (availability, flight hours, additional pay items, etc.) will be recorded using task orders. The minimum guarantee will be satisfied via issuance of a separately-priced task order against each contract award at contract award.</w:t>
      </w:r>
    </w:p>
    <w:p w14:paraId="09DBC25F" w14:textId="689001E9" w:rsidR="001A2E77" w:rsidRPr="00C52B5C" w:rsidRDefault="001A2E77" w:rsidP="001A2E77">
      <w:r w:rsidRPr="00C52B5C">
        <w:t xml:space="preserve">C14.3 The contractor is responsible for using the appropriate task order relative to the Resource Order received at the time the aircraft is hired until it is released off contract. If a contractor is reassigned and not released, they shall continue to use the same task order until such time they are released off contract. The task order number shall be used on all </w:t>
      </w:r>
      <w:r w:rsidR="00981B48">
        <w:t>AQD</w:t>
      </w:r>
      <w:r w:rsidRPr="00C52B5C">
        <w:t xml:space="preserve">-23 Reports and when submitting invoice data into the electronic payment systems (IPP, etc.). See Paragraph CXX for Ordering Offices and Resource Order information. </w:t>
      </w:r>
    </w:p>
    <w:p w14:paraId="4EBC64BE" w14:textId="1204A156" w:rsidR="001A2E77" w:rsidRPr="00C52B5C" w:rsidRDefault="001A2E77" w:rsidP="001A2E77">
      <w:r w:rsidRPr="00C52B5C">
        <w:t xml:space="preserve">C14.4 The Government will not consider any contract aircraft to be under its operational control when the Contractor is not available or capable of providing Government scheduled services. </w:t>
      </w:r>
    </w:p>
    <w:p w14:paraId="1F85992D" w14:textId="37D695BC" w:rsidR="001A2E77" w:rsidRPr="00C52B5C" w:rsidRDefault="001A2E77" w:rsidP="001A2E77">
      <w:r w:rsidRPr="00C52B5C">
        <w:t>C1</w:t>
      </w:r>
      <w:r w:rsidR="005960A8" w:rsidRPr="00C52B5C">
        <w:t>4.5</w:t>
      </w:r>
      <w:r w:rsidRPr="00C52B5C">
        <w:t xml:space="preserve"> Authorized Ordering Official</w:t>
      </w:r>
      <w:r w:rsidR="005960A8" w:rsidRPr="00C52B5C">
        <w:t xml:space="preserve">. </w:t>
      </w:r>
      <w:r w:rsidRPr="00C52B5C">
        <w:t xml:space="preserve"> Orders for Urgent/On-Call services may be placed only by a government employee within the authorized organizational components identified below, in addition to the CO. Once a contractor agrees to accept an order, they will receive a Resource Order from the ordering office in an email and/or fax. Orders may be received from any of the following:</w:t>
      </w:r>
    </w:p>
    <w:p w14:paraId="63520759" w14:textId="77777777" w:rsidR="001A2E77" w:rsidRPr="00C52B5C" w:rsidRDefault="001A2E77" w:rsidP="001A2E77">
      <w:pPr>
        <w:numPr>
          <w:ilvl w:val="0"/>
          <w:numId w:val="31"/>
        </w:numPr>
      </w:pPr>
      <w:r w:rsidRPr="00C52B5C">
        <w:lastRenderedPageBreak/>
        <w:t>Local Dispatch Office (hire Daily rate only)</w:t>
      </w:r>
    </w:p>
    <w:p w14:paraId="5CF0BD6B" w14:textId="77777777" w:rsidR="001A2E77" w:rsidRPr="00C52B5C" w:rsidRDefault="001A2E77" w:rsidP="001A2E77">
      <w:pPr>
        <w:numPr>
          <w:ilvl w:val="0"/>
          <w:numId w:val="31"/>
        </w:numPr>
      </w:pPr>
      <w:r w:rsidRPr="00C52B5C">
        <w:t>Geographic Area Coordination Center (GACC) (hire Daily rate only)</w:t>
      </w:r>
    </w:p>
    <w:p w14:paraId="1A9F94C7" w14:textId="77777777" w:rsidR="001A2E77" w:rsidRPr="00C52B5C" w:rsidRDefault="001A2E77" w:rsidP="001A2E77">
      <w:pPr>
        <w:numPr>
          <w:ilvl w:val="0"/>
          <w:numId w:val="31"/>
        </w:numPr>
      </w:pPr>
      <w:r w:rsidRPr="00C52B5C">
        <w:t xml:space="preserve">NICC located at Boise, Idaho. (hire Daily rate only) </w:t>
      </w:r>
    </w:p>
    <w:p w14:paraId="771B6723" w14:textId="77777777" w:rsidR="001A2E77" w:rsidRPr="00C52B5C" w:rsidRDefault="001A2E77" w:rsidP="001A2E77">
      <w:pPr>
        <w:numPr>
          <w:ilvl w:val="0"/>
          <w:numId w:val="31"/>
        </w:numPr>
      </w:pPr>
      <w:r w:rsidRPr="00C52B5C">
        <w:t>Contracting Officer (hire Daily and issue TORPs)</w:t>
      </w:r>
    </w:p>
    <w:p w14:paraId="4BFA7FCA" w14:textId="77777777" w:rsidR="00211798" w:rsidRPr="00C52B5C" w:rsidRDefault="00211798" w:rsidP="00770C90">
      <w:pPr>
        <w:pStyle w:val="Heading2"/>
      </w:pPr>
      <w:bookmarkStart w:id="78" w:name="_Toc226966071"/>
      <w:r w:rsidRPr="00C52B5C">
        <w:t>C15 Exclusive Use Period</w:t>
      </w:r>
      <w:bookmarkEnd w:id="78"/>
      <w:r w:rsidRPr="00C52B5C">
        <w:t xml:space="preserve"> </w:t>
      </w:r>
    </w:p>
    <w:p w14:paraId="3B231B5A" w14:textId="50423C8C" w:rsidR="00211798" w:rsidRPr="00C52B5C" w:rsidRDefault="00211798" w:rsidP="00F25205">
      <w:r w:rsidRPr="00C52B5C">
        <w:t xml:space="preserve">C15.1 The EU period will extend for up to 120 days (90 day minimum). The EU period per location will be specified on the awarded task order for each location and shall start on either of the following: </w:t>
      </w:r>
    </w:p>
    <w:p w14:paraId="584C8917" w14:textId="0941FF68" w:rsidR="00211798" w:rsidRPr="00C52B5C" w:rsidRDefault="00211798" w:rsidP="00F25205">
      <w:r w:rsidRPr="00C52B5C">
        <w:t>C15.1.1 The date stipulated in Section A</w:t>
      </w:r>
      <w:r w:rsidR="00494C34" w:rsidRPr="00C52B5C">
        <w:t xml:space="preserve"> above</w:t>
      </w:r>
      <w:r w:rsidRPr="00C52B5C">
        <w:t xml:space="preserve">. </w:t>
      </w:r>
    </w:p>
    <w:p w14:paraId="6A16BF38" w14:textId="43EFFED7" w:rsidR="00211798" w:rsidRPr="00C52B5C" w:rsidRDefault="00211798" w:rsidP="00F25205">
      <w:r w:rsidRPr="00C52B5C">
        <w:t xml:space="preserve">C15.1.2 </w:t>
      </w:r>
      <w:r w:rsidR="00494C34" w:rsidRPr="00C52B5C">
        <w:t xml:space="preserve">A dated established by the Government </w:t>
      </w:r>
      <w:r w:rsidR="000F07D9" w:rsidRPr="00C52B5C">
        <w:t xml:space="preserve">not later than </w:t>
      </w:r>
      <w:r w:rsidRPr="00C52B5C">
        <w:t xml:space="preserve">20 days in advance of the intended start date which establishes a start date that commences not more than 14 days prior to nor 14 days after the start date stipulated in Section A. </w:t>
      </w:r>
    </w:p>
    <w:p w14:paraId="331A6003" w14:textId="64536217" w:rsidR="00211798" w:rsidRPr="00C52B5C" w:rsidRDefault="00211798" w:rsidP="00F25205">
      <w:r w:rsidRPr="00C52B5C">
        <w:t xml:space="preserve">C15.1.2.1 </w:t>
      </w:r>
      <w:r w:rsidR="00976284" w:rsidRPr="00C52B5C">
        <w:t>The Government may also</w:t>
      </w:r>
      <w:r w:rsidR="00156886" w:rsidRPr="00C52B5C">
        <w:t xml:space="preserve"> mutually agree with the Contractor to </w:t>
      </w:r>
      <w:r w:rsidR="00976284" w:rsidRPr="00C52B5C">
        <w:t xml:space="preserve">establish a </w:t>
      </w:r>
      <w:r w:rsidR="00156886" w:rsidRPr="00C52B5C">
        <w:t xml:space="preserve">start date within less than 20 days of the start date.  </w:t>
      </w:r>
    </w:p>
    <w:p w14:paraId="690732D4" w14:textId="30ACB935" w:rsidR="00211798" w:rsidRPr="00C52B5C" w:rsidRDefault="00211798" w:rsidP="00F25205">
      <w:r w:rsidRPr="00C52B5C">
        <w:t xml:space="preserve">C15.2 The Government will not consider any contract aircraft to be under its operational control when the Contractor is not available or capable of providing Government scheduled services. </w:t>
      </w:r>
    </w:p>
    <w:p w14:paraId="30783370" w14:textId="0E2B69D8" w:rsidR="00211798" w:rsidRPr="00C52B5C" w:rsidRDefault="00211798" w:rsidP="00F25205">
      <w:r w:rsidRPr="00C52B5C">
        <w:t xml:space="preserve">C15.3 The CO must authorize by modification any use outside the EU period and any agreed upon extension. </w:t>
      </w:r>
    </w:p>
    <w:p w14:paraId="2F7FE530" w14:textId="1D8C7200" w:rsidR="00211798" w:rsidRPr="00C52B5C" w:rsidRDefault="00211798" w:rsidP="00F25205">
      <w:pPr>
        <w:pStyle w:val="Heading2"/>
      </w:pPr>
      <w:bookmarkStart w:id="79" w:name="_Toc226966072"/>
      <w:r w:rsidRPr="00C52B5C">
        <w:t>C16 Extension of Exclusive Use Period</w:t>
      </w:r>
      <w:bookmarkEnd w:id="79"/>
      <w:r w:rsidRPr="00C52B5C">
        <w:t xml:space="preserve"> </w:t>
      </w:r>
    </w:p>
    <w:p w14:paraId="7C01D288" w14:textId="1A2E10CE" w:rsidR="00211798" w:rsidRPr="00C52B5C" w:rsidRDefault="00211798" w:rsidP="00F25205">
      <w:r w:rsidRPr="00C52B5C">
        <w:t xml:space="preserve">The Government reserves the right to unilaterally extend the EU period </w:t>
      </w:r>
      <w:r w:rsidR="007235D2" w:rsidRPr="00C52B5C">
        <w:t>at the same rates as in the base EU period</w:t>
      </w:r>
      <w:r w:rsidRPr="00C52B5C">
        <w:t xml:space="preserve"> . </w:t>
      </w:r>
      <w:r w:rsidR="004D04D1" w:rsidRPr="00C52B5C">
        <w:t xml:space="preserve">These extensions are estimated and will be on a day to day basis, meaning the vendor can be release at any time with no warning in the extension period.  </w:t>
      </w:r>
      <w:r w:rsidR="00A3127B" w:rsidRPr="00C52B5C" w:rsidDel="00A3127B">
        <w:t xml:space="preserve"> </w:t>
      </w:r>
    </w:p>
    <w:p w14:paraId="4F19864C" w14:textId="1E6F58F7" w:rsidR="00211798" w:rsidRPr="00C52B5C" w:rsidRDefault="00211798" w:rsidP="00C728BA">
      <w:pPr>
        <w:pStyle w:val="Heading1"/>
      </w:pPr>
      <w:bookmarkStart w:id="80" w:name="_Toc226966073"/>
      <w:r w:rsidRPr="00C52B5C">
        <w:t>AVAILABILITY REQUIREMENTS</w:t>
      </w:r>
      <w:bookmarkEnd w:id="80"/>
      <w:r w:rsidRPr="00C52B5C">
        <w:t xml:space="preserve"> </w:t>
      </w:r>
    </w:p>
    <w:p w14:paraId="7890B0D8" w14:textId="31E2BFEB" w:rsidR="00211798" w:rsidRPr="00C52B5C" w:rsidRDefault="00211798" w:rsidP="00C728BA">
      <w:pPr>
        <w:pStyle w:val="Heading2"/>
      </w:pPr>
      <w:bookmarkStart w:id="81" w:name="_Toc226966074"/>
      <w:r w:rsidRPr="00C52B5C">
        <w:t>C17 Availability Requirements</w:t>
      </w:r>
      <w:bookmarkEnd w:id="81"/>
    </w:p>
    <w:p w14:paraId="000F0608" w14:textId="74477CFC" w:rsidR="00211798" w:rsidRPr="00C52B5C" w:rsidRDefault="00211798" w:rsidP="00C728BA">
      <w:r w:rsidRPr="00C52B5C">
        <w:t>During the EU period and any extension, the Contractor must be in compliance with all contract requirements and available and capable of providing service up to 14 hours each day, as scheduled by the Government. Personnel must be available a minimum of nine hours each day, or as scheduled by the Government. Pre- and post-flight activities must be accomplished within the 14- hour duty day. Routine maintenance must be performed before or after the scheduled 14-hour period, or as permitted elsewhere in the contract.</w:t>
      </w:r>
    </w:p>
    <w:p w14:paraId="1C26E98C" w14:textId="198B4382" w:rsidR="00211798" w:rsidRPr="00C52B5C" w:rsidRDefault="00211798" w:rsidP="00C728BA">
      <w:r w:rsidRPr="00C52B5C">
        <w:t>C17.1 Extended standby is intended to provide the Contractor compensation for employee time when ordered services are provided in excess of the first 9 hours of service. Ordered standby must not exceed individual crew members' daily duty limitations.</w:t>
      </w:r>
      <w:r w:rsidR="00F413EF" w:rsidRPr="00C52B5C">
        <w:t xml:space="preserve"> </w:t>
      </w:r>
      <w:r w:rsidRPr="00C52B5C">
        <w:t>Extended standby is not intended to compensate the Contractor on a one-to-one basis for all hours necessary to service and maintain the aircraft.</w:t>
      </w:r>
    </w:p>
    <w:p w14:paraId="2118034A" w14:textId="04A47C84" w:rsidR="00211798" w:rsidRPr="00C52B5C" w:rsidRDefault="00211798" w:rsidP="00770C90">
      <w:pPr>
        <w:pStyle w:val="Heading2"/>
      </w:pPr>
      <w:bookmarkStart w:id="82" w:name="_Toc226966075"/>
      <w:r w:rsidRPr="00C52B5C">
        <w:t>C18 Schedule of Operations and Reaction Time</w:t>
      </w:r>
      <w:bookmarkEnd w:id="82"/>
    </w:p>
    <w:p w14:paraId="6E7030B8" w14:textId="5CE41C1E" w:rsidR="00211798" w:rsidRPr="00C52B5C" w:rsidRDefault="00211798" w:rsidP="00C728BA">
      <w:r w:rsidRPr="00C52B5C">
        <w:t>The Government will schedule daily operations with the pilot.</w:t>
      </w:r>
      <w:r w:rsidR="00F413EF" w:rsidRPr="00C52B5C">
        <w:t xml:space="preserve"> </w:t>
      </w:r>
      <w:r w:rsidRPr="00C52B5C">
        <w:t>The Contractor's personnel must provide service, as directed by the Government, in one of the following categories:</w:t>
      </w:r>
    </w:p>
    <w:p w14:paraId="575D5E1A" w14:textId="743E00E5" w:rsidR="00211798" w:rsidRPr="00C52B5C" w:rsidRDefault="00211798" w:rsidP="00C728BA">
      <w:r w:rsidRPr="00C52B5C">
        <w:t>C18.1 Standby. Personnel must be on standby each day as scheduled and must be ready for takeoff/dispatch within 15 minutes (or longer as authorized by the Government; e.g. flight planning purposes for long range dispatch) after the Government attempts to contact the Contractor's representative.</w:t>
      </w:r>
    </w:p>
    <w:p w14:paraId="199FE0A1" w14:textId="63707C91" w:rsidR="00211798" w:rsidRPr="00C52B5C" w:rsidRDefault="00211798" w:rsidP="00C728BA">
      <w:r w:rsidRPr="00C52B5C">
        <w:lastRenderedPageBreak/>
        <w:t>C18.2 Alert. After standby Contractor personnel may be authorized to leave the immediate vicinity of the work site, but remain in an on call status subject to call back. When authorized to leave, they must maintain communications acceptable to the Government and must be ready for takeoff/dispatch within 60 minutes (or longer, if authorized by the Government) after the Government attempts to contact the Contractor's representative.</w:t>
      </w:r>
      <w:r w:rsidR="00F413EF" w:rsidRPr="00C52B5C">
        <w:t xml:space="preserve"> </w:t>
      </w:r>
      <w:r w:rsidRPr="00C52B5C">
        <w:t>Failure to return to service as required will result in loss of availability status and extended standby, as applicable.</w:t>
      </w:r>
    </w:p>
    <w:p w14:paraId="35B73D4F" w14:textId="630A08E1" w:rsidR="00211798" w:rsidRPr="00C52B5C" w:rsidRDefault="00211798" w:rsidP="00C728BA">
      <w:r w:rsidRPr="00C52B5C">
        <w:t>C18.3 Release From Duty. Contractor personnel may be released and considered to be off duty prior to lapse of their individual crew duty limitation period. Once released, they cannot be required to return to duty status that day and service will be recorded as fully available status, provided the COR/PI has approved in advance release of the Contractor's personnel.</w:t>
      </w:r>
    </w:p>
    <w:p w14:paraId="13A30602" w14:textId="567F8F82" w:rsidR="00211798" w:rsidRPr="00C52B5C" w:rsidRDefault="00211798" w:rsidP="00770C90">
      <w:pPr>
        <w:pStyle w:val="Heading2"/>
      </w:pPr>
      <w:bookmarkStart w:id="83" w:name="_Toc226966076"/>
      <w:r w:rsidRPr="00C52B5C">
        <w:t>C19 Maintenance During Availability Period</w:t>
      </w:r>
      <w:bookmarkEnd w:id="83"/>
    </w:p>
    <w:p w14:paraId="1ED0A054" w14:textId="291793EA" w:rsidR="00211798" w:rsidRPr="00C52B5C" w:rsidRDefault="00211798" w:rsidP="00C728BA">
      <w:r w:rsidRPr="00C52B5C">
        <w:t>C19.1 The COR or PI may approve Contractor requests to remove the aircraft from service to permit the Contractor to perform scheduled or unscheduled maintenance. The Government will continue to measure and pay for service availability throughout periods approved for maintenance. The COR/PI may require the Contractor to resume service within 60 minutes or any other agreed upon time period. Failure to do so would result in unavailability status.</w:t>
      </w:r>
    </w:p>
    <w:p w14:paraId="50FFCF13" w14:textId="7592BAB1" w:rsidR="00211798" w:rsidRPr="00C52B5C" w:rsidRDefault="00211798" w:rsidP="00C728BA">
      <w:r w:rsidRPr="00C52B5C">
        <w:t>C19.2 If the aircraft is not scheduled for service or service is unavailable, the aircraft may be removed from the operating base for maintenance, provided the Contractor:</w:t>
      </w:r>
      <w:r w:rsidR="00F413EF" w:rsidRPr="00C52B5C">
        <w:t xml:space="preserve"> </w:t>
      </w:r>
      <w:r w:rsidRPr="00C52B5C">
        <w:t>(1) Obtains the schedule of operations from the COR/PI, (2) returns the aircraft to service before the beginning of the next availability period, AND (3) uses the aircraft for maintenance test flights, or flight to and from maintenance facilities only.</w:t>
      </w:r>
    </w:p>
    <w:p w14:paraId="2D4E1528" w14:textId="769E7DC4" w:rsidR="00211798" w:rsidRPr="00C52B5C" w:rsidRDefault="00211798" w:rsidP="00770C90">
      <w:pPr>
        <w:pStyle w:val="Heading2"/>
      </w:pPr>
      <w:bookmarkStart w:id="84" w:name="_Toc226966077"/>
      <w:r w:rsidRPr="00C52B5C">
        <w:t>C20 Unavailability and Damages</w:t>
      </w:r>
      <w:bookmarkEnd w:id="84"/>
    </w:p>
    <w:p w14:paraId="1FB0903D" w14:textId="012F44B8" w:rsidR="00211798" w:rsidRPr="00C52B5C" w:rsidRDefault="00211798" w:rsidP="00D17823">
      <w:r w:rsidRPr="00C52B5C">
        <w:t>C20.1 The Contractor will be considered to be unavailable when they are not in compliance with all contract requirements or are not capable of providing service as scheduled by the Government. Unavailability status will continue until the Contractor has notified the COR or PI, that they are available and the COR is satisfied that all the conditions below have been met.</w:t>
      </w:r>
      <w:r w:rsidR="00F413EF" w:rsidRPr="00C52B5C">
        <w:t xml:space="preserve"> </w:t>
      </w:r>
    </w:p>
    <w:p w14:paraId="5FB98E3D" w14:textId="7A5EFF16" w:rsidR="00211798" w:rsidRPr="00C52B5C" w:rsidRDefault="00211798" w:rsidP="00D17823">
      <w:r w:rsidRPr="00C52B5C">
        <w:t xml:space="preserve">C20.1.2 The contractor may be required to demonstrate their availability by providing documented evidence to the COR and </w:t>
      </w:r>
      <w:r w:rsidR="00981B48">
        <w:t>AOM</w:t>
      </w:r>
      <w:r w:rsidR="003D230B" w:rsidRPr="00C52B5C">
        <w:t xml:space="preserve"> Technical Inspector</w:t>
      </w:r>
      <w:r w:rsidRPr="00C52B5C">
        <w:t xml:space="preserve"> that the deficiency has been corrected. Evidence may be in the form of pictures and/or aircraft record/logbook entries documenting the corrective action, including the date, signature and certificate number of the person clearing the deficiency.</w:t>
      </w:r>
      <w:r w:rsidR="00F413EF" w:rsidRPr="00C52B5C">
        <w:t xml:space="preserve"> </w:t>
      </w:r>
      <w:r w:rsidRPr="00C52B5C">
        <w:t xml:space="preserve">Depending on the magnitude of the deficiency, the COR and/or </w:t>
      </w:r>
      <w:r w:rsidR="00981B48">
        <w:t>AOM</w:t>
      </w:r>
      <w:r w:rsidR="003D230B" w:rsidRPr="00C52B5C">
        <w:t xml:space="preserve"> Technical Inspector</w:t>
      </w:r>
      <w:r w:rsidRPr="00C52B5C">
        <w:t xml:space="preserve"> may also require a physical inspection by an </w:t>
      </w:r>
      <w:r w:rsidR="00981B48">
        <w:t>AOM</w:t>
      </w:r>
      <w:r w:rsidRPr="00C52B5C">
        <w:t xml:space="preserve"> inspector. </w:t>
      </w:r>
    </w:p>
    <w:p w14:paraId="4F9AA648" w14:textId="067E9B0A" w:rsidR="00211798" w:rsidRPr="00C52B5C" w:rsidRDefault="00211798" w:rsidP="00D17823">
      <w:r w:rsidRPr="00C52B5C">
        <w:t xml:space="preserve">C20.1.3 Once the documented evidence is approved by the </w:t>
      </w:r>
      <w:r w:rsidR="00981B48">
        <w:t>AOM</w:t>
      </w:r>
      <w:r w:rsidR="003D230B" w:rsidRPr="00C52B5C">
        <w:t xml:space="preserve"> Technical Inspector</w:t>
      </w:r>
      <w:r w:rsidRPr="00C52B5C">
        <w:t xml:space="preserve">, the COR will consider the contractor available from the time the contractor notified the COR of their availability. If the </w:t>
      </w:r>
      <w:r w:rsidR="00981B48">
        <w:t>AOM</w:t>
      </w:r>
      <w:r w:rsidR="003D230B" w:rsidRPr="00C52B5C">
        <w:t xml:space="preserve"> Technical Inspector</w:t>
      </w:r>
      <w:r w:rsidRPr="00C52B5C">
        <w:t xml:space="preserve"> requires additional actions from the contractor, the COR will consider the contractor available from the actual date that all deficiencies were corrected and approved by the </w:t>
      </w:r>
      <w:r w:rsidR="00981B48">
        <w:t>AOM</w:t>
      </w:r>
      <w:r w:rsidR="003D230B" w:rsidRPr="00C52B5C">
        <w:t xml:space="preserve"> Technical Inspector</w:t>
      </w:r>
      <w:r w:rsidRPr="00C52B5C">
        <w:t>.</w:t>
      </w:r>
    </w:p>
    <w:p w14:paraId="7D264799" w14:textId="7D7D1ADA" w:rsidR="00211798" w:rsidRPr="00C52B5C" w:rsidRDefault="00211798" w:rsidP="00D17823">
      <w:r w:rsidRPr="00C52B5C">
        <w:t xml:space="preserve">C20.2 During periods of Contractor unavailability, the CO may obtain replacement services elsewhere and charge the Contractor for any resulting excess costs. The Contractor may be liable for any additional actual damages to the Government resulting from such failure to perform. </w:t>
      </w:r>
    </w:p>
    <w:p w14:paraId="48946326" w14:textId="6F8018CA" w:rsidR="00211798" w:rsidRPr="00C52B5C" w:rsidRDefault="00211798" w:rsidP="00D17823">
      <w:r w:rsidRPr="00C52B5C">
        <w:t>C20.3 If the contractor is unable to be in compliance due to conditions beyond their control (i.e. AFF subscription service inoperable, etc.) contractor may not be considered unavailable.</w:t>
      </w:r>
      <w:r w:rsidR="00F413EF" w:rsidRPr="00C52B5C">
        <w:t xml:space="preserve"> </w:t>
      </w:r>
      <w:r w:rsidRPr="00C52B5C">
        <w:t xml:space="preserve">The contractor needs to notify the COR or PI of the situation immediately. </w:t>
      </w:r>
    </w:p>
    <w:p w14:paraId="1898600E" w14:textId="6EBFC53A" w:rsidR="00211798" w:rsidRPr="00C52B5C" w:rsidRDefault="00211798" w:rsidP="00D17823">
      <w:pPr>
        <w:pStyle w:val="Heading1"/>
      </w:pPr>
      <w:bookmarkStart w:id="85" w:name="_Toc226966078"/>
      <w:r w:rsidRPr="00C52B5C">
        <w:t>MEASUREMENT AND PAYMENT</w:t>
      </w:r>
      <w:bookmarkEnd w:id="85"/>
      <w:r w:rsidRPr="00C52B5C">
        <w:t xml:space="preserve"> </w:t>
      </w:r>
    </w:p>
    <w:p w14:paraId="1270096A" w14:textId="042661DF" w:rsidR="00211798" w:rsidRPr="00C52B5C" w:rsidRDefault="00211798" w:rsidP="00770C90">
      <w:pPr>
        <w:pStyle w:val="Heading2"/>
      </w:pPr>
      <w:bookmarkStart w:id="86" w:name="_Toc226966079"/>
      <w:r w:rsidRPr="00C52B5C">
        <w:t>C21 Daily Availability</w:t>
      </w:r>
      <w:bookmarkEnd w:id="86"/>
      <w:r w:rsidRPr="00C52B5C">
        <w:t xml:space="preserve"> </w:t>
      </w:r>
    </w:p>
    <w:p w14:paraId="1DA1A0F1" w14:textId="42FD129F" w:rsidR="00211798" w:rsidRPr="00C52B5C" w:rsidRDefault="00211798" w:rsidP="00D17823">
      <w:r w:rsidRPr="00C52B5C">
        <w:t xml:space="preserve">C21.1 Availability is measured in full days for the daily period of time (maximum of 14 hours) scheduled by the Government and provided by the Contractor. Payment for availability will be made as actual services are provided and paid at the rate and for the number of days set forth in Section A. The Government will measure unavailability in full hours and will round up periods of unavailability to the next whole hour. For each instance of unavailability, payment will be reduced by one hour for each hour, or </w:t>
      </w:r>
      <w:r w:rsidRPr="00C52B5C">
        <w:lastRenderedPageBreak/>
        <w:t>portion thereof, in accordance with the Unavailability Conversion Chart Exhibit</w:t>
      </w:r>
      <w:r w:rsidR="00D52862" w:rsidRPr="00C52B5C">
        <w:t xml:space="preserve"> XX</w:t>
      </w:r>
      <w:r w:rsidRPr="00C52B5C">
        <w:t xml:space="preserve">, when services are unavailable or when the aircraft has been released for the Contractor’s benefit. </w:t>
      </w:r>
    </w:p>
    <w:p w14:paraId="32F5DE49" w14:textId="5757004A" w:rsidR="00211798" w:rsidRPr="00C52B5C" w:rsidRDefault="00211798" w:rsidP="00D17823">
      <w:r w:rsidRPr="00C52B5C">
        <w:t xml:space="preserve">C21.1.1 Contract Pricing. Unit prices for daily availability and flight hours must be in whole dollars. If these unit prices are adjusted during the life of the contract, they will be adjusted to a whole dollar as follows: amounts of 50 cents or less will be rounded down and amounts of 51 cents or more will be rounded up. </w:t>
      </w:r>
    </w:p>
    <w:p w14:paraId="2056BD04" w14:textId="376B0628" w:rsidR="00211798" w:rsidRPr="00C52B5C" w:rsidRDefault="00211798" w:rsidP="00D17823">
      <w:r w:rsidRPr="00C52B5C">
        <w:t xml:space="preserve">C21.2 Availability will be measured for payment on the crew’s mandatory days off. </w:t>
      </w:r>
    </w:p>
    <w:p w14:paraId="5B8B5F21" w14:textId="1582A510" w:rsidR="00211798" w:rsidRPr="00C52B5C" w:rsidRDefault="00211798" w:rsidP="00D17823">
      <w:r w:rsidRPr="00C52B5C">
        <w:t xml:space="preserve">C21.3 Extended Standby. The Government will measure extended standby in full hours and will round up to the next whole hour, not to exceed each crew member's duty limitations specified under Section B. The Government will pay for extended standby at the prices set forth in Section A, and as measured above. If unavailability occurs, extended standby will be measured and paid only for full hours of service provided. </w:t>
      </w:r>
    </w:p>
    <w:p w14:paraId="3BB7A84A" w14:textId="73C4F3EC" w:rsidR="00211798" w:rsidRPr="00C52B5C" w:rsidRDefault="00211798" w:rsidP="00770C90">
      <w:pPr>
        <w:pStyle w:val="Heading2"/>
      </w:pPr>
      <w:bookmarkStart w:id="87" w:name="_Toc226966080"/>
      <w:r w:rsidRPr="00C52B5C">
        <w:t>C22 Flight Time</w:t>
      </w:r>
      <w:bookmarkEnd w:id="87"/>
      <w:r w:rsidRPr="00C52B5C">
        <w:t xml:space="preserve"> </w:t>
      </w:r>
    </w:p>
    <w:p w14:paraId="54A40CA2" w14:textId="30DD3D31" w:rsidR="00211798" w:rsidRPr="00C52B5C" w:rsidRDefault="00211798" w:rsidP="00D17823">
      <w:r w:rsidRPr="00C52B5C">
        <w:t>C22.1 Measurement of Flight Time. Flight will be measured from the time the aircraft commences its take-off roll until it returns to the blocks. Elapsed time will be measured in hours and tenths/hundredths of hours.</w:t>
      </w:r>
    </w:p>
    <w:p w14:paraId="02FE8218" w14:textId="7818CAAC" w:rsidR="00211798" w:rsidRPr="00C52B5C" w:rsidRDefault="00211798" w:rsidP="00D17823">
      <w:r w:rsidRPr="00C52B5C">
        <w:t>C22.2 Payment for Flight Time. The Government will pay for all flights ordered by the CO and flown by the Contractor at the rates set forth in Section A. The Government does not guarantee any minimum or maximum number of flight hours under this contract.</w:t>
      </w:r>
    </w:p>
    <w:p w14:paraId="18300830" w14:textId="420E8E8C" w:rsidR="00211798" w:rsidRPr="00C52B5C" w:rsidRDefault="00211798" w:rsidP="00D17823">
      <w:r w:rsidRPr="00C52B5C">
        <w:t xml:space="preserve">C22.3 Flights Associated with Inspections. Flight time associated with the DOI, </w:t>
      </w:r>
      <w:r w:rsidR="00981B48">
        <w:t>AOM</w:t>
      </w:r>
      <w:r w:rsidRPr="00C52B5C">
        <w:t xml:space="preserve"> (agency) inspection will be at the expense of the Contractor and will not be measured for payment.</w:t>
      </w:r>
    </w:p>
    <w:p w14:paraId="51EE3286" w14:textId="13ABDAB9" w:rsidR="00211798" w:rsidRPr="00C52B5C" w:rsidRDefault="00211798" w:rsidP="00D17823">
      <w:r w:rsidRPr="00C52B5C">
        <w:t>C22.4 Flights for Contractor's Benefit. The Government will not pay for flights benefiting the Contractor, such as flights for maintenance testing for ferrying to and from maintenance facilities, flights required following an engine change, commercial charters, and flights solely for transporting Contractor's personnel.</w:t>
      </w:r>
    </w:p>
    <w:p w14:paraId="55B97F3B" w14:textId="25AC7C9A" w:rsidR="00211798" w:rsidRPr="00C52B5C" w:rsidRDefault="00211798" w:rsidP="00770C90">
      <w:pPr>
        <w:pStyle w:val="Heading2"/>
      </w:pPr>
      <w:bookmarkStart w:id="88" w:name="_Toc226966081"/>
      <w:r w:rsidRPr="00C52B5C">
        <w:t>C23 Mobilization/Demobilization</w:t>
      </w:r>
      <w:bookmarkEnd w:id="88"/>
      <w:r w:rsidRPr="00C52B5C">
        <w:t xml:space="preserve"> </w:t>
      </w:r>
    </w:p>
    <w:p w14:paraId="2CAC12D8" w14:textId="17FF7B9A" w:rsidR="00211798" w:rsidRPr="00C52B5C" w:rsidRDefault="00211798" w:rsidP="00D17823">
      <w:r w:rsidRPr="00C52B5C">
        <w:t xml:space="preserve">C23.1 The Contractor is responsible for all mobilization and demobilization costs to and from the Designated/Reporting Base(s) stipulated in Section A. The Government may, at its discretion, release the Contractor from other than the Designated/Reporting Base stipulated in Section A. The contract price will be adjusted as described below whenever the distance from the point of release to the Contractor's home base is greater than the distance between the Contractor's home base and the Designated/Reporting Base stipulated in Section A. No adjustments will be made when the point of release is less than the distance between the Contractor's home base and the Designated/Reporting Base. </w:t>
      </w:r>
    </w:p>
    <w:p w14:paraId="39ECB160" w14:textId="7BDE268E" w:rsidR="00211798" w:rsidRPr="00C52B5C" w:rsidRDefault="00211798" w:rsidP="00D17823">
      <w:r w:rsidRPr="00C52B5C">
        <w:t xml:space="preserve">C23.2 Flight distance will be measured using the most direct route taken from low level in route aeronautical charts. The net distance will be converted into hours of flight using the most economical cruise speed of the aircraft. The adjustment will be determined by multiplying the difference in distance (hours of flight) by the flight rate stipulated in Section A. </w:t>
      </w:r>
    </w:p>
    <w:p w14:paraId="444E679F" w14:textId="2F40DD4C" w:rsidR="00211798" w:rsidRPr="00C52B5C" w:rsidRDefault="00211798" w:rsidP="00770C90">
      <w:pPr>
        <w:pStyle w:val="Heading2"/>
      </w:pPr>
      <w:bookmarkStart w:id="89" w:name="_Toc226966082"/>
      <w:r w:rsidRPr="00C52B5C">
        <w:t>C24 Additional Pay Items (from Schedule of Items)</w:t>
      </w:r>
      <w:bookmarkEnd w:id="89"/>
      <w:r w:rsidRPr="00C52B5C">
        <w:t xml:space="preserve"> </w:t>
      </w:r>
    </w:p>
    <w:p w14:paraId="475C8AFE" w14:textId="62ED1995" w:rsidR="00211798" w:rsidRPr="00C52B5C" w:rsidRDefault="00211798" w:rsidP="00D17823">
      <w:r w:rsidRPr="00C52B5C">
        <w:t>C24.1</w:t>
      </w:r>
      <w:r w:rsidR="00085B30" w:rsidRPr="00C52B5C">
        <w:t xml:space="preserve"> </w:t>
      </w:r>
      <w:r w:rsidRPr="00C52B5C">
        <w:t xml:space="preserve">Claims for additional pay items addressed herein must be documented on the invoice for payment and supported by invoice(s) and/or document(s), as required below. The Government will not pay claims submitted with incomplete or missing supporting documentation. </w:t>
      </w:r>
    </w:p>
    <w:p w14:paraId="5DD323CE" w14:textId="071A8681" w:rsidR="00211798" w:rsidRPr="00C52B5C" w:rsidRDefault="00211798" w:rsidP="00D17823">
      <w:r w:rsidRPr="00C52B5C">
        <w:t>C24.2 Travel will be in accordance with the Federal Travel Regulations (FTR) currently in effect on the date of travel and FAR 31.205-46.</w:t>
      </w:r>
      <w:r w:rsidR="00F413EF" w:rsidRPr="00C52B5C">
        <w:t xml:space="preserve"> </w:t>
      </w:r>
      <w:r w:rsidRPr="00C52B5C">
        <w:t xml:space="preserve">In accordance with FAR 31.205-46, Cost for lodging, meals, and incidental expenses may be based on per diem, actual expenses, or on a combination thereof, provided the method used results in a reasonable cost. Therefore, the Government will utilize a combination of methods to determine reasonable cost. </w:t>
      </w:r>
      <w:r w:rsidRPr="00C52B5C">
        <w:rPr>
          <w:b/>
          <w:bCs/>
        </w:rPr>
        <w:t>The per diem rates can be found at</w:t>
      </w:r>
      <w:r w:rsidRPr="00C52B5C">
        <w:t xml:space="preserve"> </w:t>
      </w:r>
      <w:hyperlink r:id="rId60" w:history="1">
        <w:r w:rsidR="00085B30" w:rsidRPr="00C52B5C">
          <w:rPr>
            <w:rStyle w:val="Hyperlink"/>
          </w:rPr>
          <w:t>https://www.gsa.gov/portal/content/104877</w:t>
        </w:r>
      </w:hyperlink>
      <w:r w:rsidRPr="00C52B5C">
        <w:t xml:space="preserve">. </w:t>
      </w:r>
    </w:p>
    <w:p w14:paraId="2257761B" w14:textId="003F8435" w:rsidR="00211798" w:rsidRPr="00C52B5C" w:rsidRDefault="00211798" w:rsidP="00D17823">
      <w:r w:rsidRPr="00C52B5C">
        <w:lastRenderedPageBreak/>
        <w:t>C24.2.1 Meals and incidentals will be reimbursed at the applicable maximum per diem rates per location. Lodging will be reimbursed up to the applicable maximum per diem rates per location.</w:t>
      </w:r>
      <w:r w:rsidR="00F413EF" w:rsidRPr="00C52B5C">
        <w:t xml:space="preserve"> </w:t>
      </w:r>
      <w:r w:rsidRPr="00C52B5C">
        <w:t>In locations, where costs may be escalated because of special or unusual events, and lodging within prescribed allowances cannot be obtained, the contractor is responsible for ensuring invoices submitted are accurate and complete, and all travel costs are in accordance with federal guidelines, the FTR and other Government mandates and directives.</w:t>
      </w:r>
      <w:r w:rsidR="00F413EF" w:rsidRPr="00C52B5C">
        <w:t xml:space="preserve"> </w:t>
      </w:r>
      <w:r w:rsidRPr="00C52B5C">
        <w:t>When known in advance, the Contractor should notify the Contracting Officer that lodging costs for their travel will exceed per diem.</w:t>
      </w:r>
      <w:r w:rsidR="00F413EF" w:rsidRPr="00C52B5C">
        <w:t xml:space="preserve"> </w:t>
      </w:r>
      <w:r w:rsidRPr="00C52B5C">
        <w:t>In the written notification, the travel dates, lodging location(s), and estimated lodging costs should be provided. When not known in advance, the Contractor should notify the Contracting Officer as soon as practicable. A signed written justification for the use of the higher rate shall be provided by the Contractor with the submission of the invoice. Receipts* ARE required for all lodging expenses.</w:t>
      </w:r>
    </w:p>
    <w:p w14:paraId="008CFCF8" w14:textId="156CC2F0" w:rsidR="00211798" w:rsidRPr="00C52B5C" w:rsidRDefault="00211798" w:rsidP="00D17823">
      <w:pPr>
        <w:rPr>
          <w:i/>
          <w:iCs/>
        </w:rPr>
      </w:pPr>
      <w:r w:rsidRPr="00C52B5C">
        <w:rPr>
          <w:i/>
          <w:iCs/>
        </w:rPr>
        <w:t xml:space="preserve">*NOTE: Lodging receipts are </w:t>
      </w:r>
      <w:r w:rsidRPr="00C52B5C">
        <w:rPr>
          <w:b/>
          <w:bCs/>
          <w:i/>
          <w:iCs/>
        </w:rPr>
        <w:t>NOT</w:t>
      </w:r>
      <w:r w:rsidRPr="00C52B5C">
        <w:rPr>
          <w:i/>
          <w:iCs/>
        </w:rPr>
        <w:t xml:space="preserve"> required when lodging is provided by the Government.</w:t>
      </w:r>
      <w:r w:rsidR="00F413EF" w:rsidRPr="00C52B5C">
        <w:rPr>
          <w:i/>
          <w:iCs/>
        </w:rPr>
        <w:t xml:space="preserve"> </w:t>
      </w:r>
    </w:p>
    <w:p w14:paraId="6CC8CC54" w14:textId="77777777" w:rsidR="00211798" w:rsidRPr="00C52B5C" w:rsidRDefault="00211798" w:rsidP="00D17823">
      <w:r w:rsidRPr="00C52B5C">
        <w:t>C24.2.2 If the Contractor does not use Government-provided meals and/or lodging, the Government will NOT reimburse the Contractor for costs incurred utilizing an alternate method of procuring meals or lodging accommodations. Mileage will NOT be paid for transportation to and from lodging accommodations or meals.</w:t>
      </w:r>
    </w:p>
    <w:p w14:paraId="6E53AC59" w14:textId="77777777" w:rsidR="00211798" w:rsidRPr="00C52B5C" w:rsidRDefault="00211798" w:rsidP="00D17823">
      <w:r w:rsidRPr="00C52B5C">
        <w:t>C24.2.3 In accordance with FAR 52.212-4, Contractors must make any records associated with travel in support of the services required under this contract available to the Government upon request.</w:t>
      </w:r>
    </w:p>
    <w:p w14:paraId="1B07B9A9" w14:textId="77777777" w:rsidR="00211798" w:rsidRPr="00C52B5C" w:rsidRDefault="00211798" w:rsidP="00D17823">
      <w:r w:rsidRPr="00C52B5C">
        <w:t xml:space="preserve">C24.2.4 Per Diem (lodging, meals, and incidentals) is authorized when the crew is away from their designated base for overnight stays. Per Diem is authorized for the flight crews’ mandatory days off. </w:t>
      </w:r>
    </w:p>
    <w:p w14:paraId="13508B9D" w14:textId="77777777" w:rsidR="00211798" w:rsidRPr="00C52B5C" w:rsidRDefault="00211798" w:rsidP="00D17823">
      <w:r w:rsidRPr="00C52B5C">
        <w:t xml:space="preserve">C24.3 Transportation Costs Associated with Operating Away From the Designated Base. When operating from an alternate base, the Contractor is required to provide for transporting relief personnel, unless otherwise directed by the Government. Prior to the exchange, the Contractor must advise the COR of the anticipated costs. The Contractor will be paid actual necessary and reasonable costs for transporting personnel and required equipment listed below: </w:t>
      </w:r>
    </w:p>
    <w:p w14:paraId="2FC1513E" w14:textId="77777777" w:rsidR="00211798" w:rsidRPr="00C52B5C" w:rsidRDefault="00211798" w:rsidP="00D17823">
      <w:r w:rsidRPr="00C52B5C">
        <w:t xml:space="preserve">Relief Crew members. The complement must be the same as required in Section A. </w:t>
      </w:r>
    </w:p>
    <w:p w14:paraId="614FF740" w14:textId="77777777" w:rsidR="00211798" w:rsidRPr="00C52B5C" w:rsidRDefault="00211798" w:rsidP="00D17823">
      <w:r w:rsidRPr="00C52B5C">
        <w:t xml:space="preserve">Maintenance personnel and equipment required to accomplish scheduled maintenance, i.e. 50 and 100 hour inspections. </w:t>
      </w:r>
    </w:p>
    <w:p w14:paraId="02D06CA2" w14:textId="77777777" w:rsidR="00211798" w:rsidRPr="00C52B5C" w:rsidRDefault="00211798" w:rsidP="00D17823">
      <w:r w:rsidRPr="00C52B5C">
        <w:t>C24.3.1 The Contractor must complete and submit the Transportation Worksheet Exhibit, attach supporting transportation invoices to the Transportation Worksheet, and enter the total dollar amount as a line entry on the invoice for payment (SC pay item code). Claims that do not include these items or other documents necessary to verify incurred costs will be returned to the Contractor for proper completion.</w:t>
      </w:r>
    </w:p>
    <w:p w14:paraId="1D4D0E78" w14:textId="0FBCEA4C" w:rsidR="00211798" w:rsidRPr="00C52B5C" w:rsidRDefault="00211798" w:rsidP="00D17823">
      <w:r w:rsidRPr="00C52B5C">
        <w:t>C24.3.2 Unless approved in advance by the CO, payment for crew member exchanges is limited to one round trip for one crew members once every 12 days. Additional payment may be appropriate for circumstances such as personnel reaching flight or duty time limits including agency imposed temporary flight or duty restrictions as specified in Section</w:t>
      </w:r>
      <w:r w:rsidR="00F413EF" w:rsidRPr="00C52B5C">
        <w:t xml:space="preserve"> </w:t>
      </w:r>
      <w:r w:rsidRPr="00C52B5C">
        <w:t xml:space="preserve">C17. </w:t>
      </w:r>
    </w:p>
    <w:p w14:paraId="273B9A18" w14:textId="3B3C5E05" w:rsidR="00211798" w:rsidRPr="00C52B5C" w:rsidRDefault="00211798" w:rsidP="00D17823">
      <w:r w:rsidRPr="00C52B5C">
        <w:t xml:space="preserve">C25.5.5 The following are lists of generally authorized and unauthorized expenses. These lists are not all inclusive. Any questions on the acceptability or unacceptability of expenses can be directed to the CO prior to incurring the expense. </w:t>
      </w:r>
    </w:p>
    <w:p w14:paraId="34936502" w14:textId="77777777" w:rsidR="00211798" w:rsidRPr="00C52B5C" w:rsidRDefault="00211798" w:rsidP="00770C90">
      <w:pPr>
        <w:spacing w:before="0" w:after="0"/>
      </w:pPr>
      <w:r w:rsidRPr="00C52B5C">
        <w:t>Authorized Expenses:</w:t>
      </w:r>
    </w:p>
    <w:p w14:paraId="1596D2D9" w14:textId="77777777" w:rsidR="00211798" w:rsidRPr="00C52B5C" w:rsidRDefault="00211798" w:rsidP="00770C90">
      <w:pPr>
        <w:spacing w:before="0" w:after="0"/>
      </w:pPr>
      <w:r w:rsidRPr="00C52B5C">
        <w:t>Flights (Economy Class ONLY)</w:t>
      </w:r>
    </w:p>
    <w:p w14:paraId="56238F7E" w14:textId="77777777" w:rsidR="00211798" w:rsidRPr="00C52B5C" w:rsidRDefault="00211798" w:rsidP="00770C90">
      <w:pPr>
        <w:spacing w:before="0" w:after="0"/>
      </w:pPr>
      <w:r w:rsidRPr="00C52B5C">
        <w:t>Checked Bags (2)</w:t>
      </w:r>
    </w:p>
    <w:p w14:paraId="2D44CB9C" w14:textId="0238FB00" w:rsidR="00211798" w:rsidRPr="00C52B5C" w:rsidRDefault="00211798" w:rsidP="00770C90">
      <w:pPr>
        <w:spacing w:before="0" w:after="0"/>
      </w:pPr>
      <w:r w:rsidRPr="00C52B5C">
        <w:t xml:space="preserve">Privately Owned Vehicle (POV) Mileage (see </w:t>
      </w:r>
      <w:hyperlink r:id="rId61" w:history="1">
        <w:r w:rsidR="00485783" w:rsidRPr="00C52B5C">
          <w:rPr>
            <w:rStyle w:val="Hyperlink"/>
          </w:rPr>
          <w:t>http://www.gsa.gov/portal/content/100715</w:t>
        </w:r>
      </w:hyperlink>
      <w:r w:rsidR="007946F4" w:rsidRPr="00C52B5C">
        <w:t xml:space="preserve"> </w:t>
      </w:r>
      <w:r w:rsidRPr="00C52B5C">
        <w:t>for current rates)</w:t>
      </w:r>
    </w:p>
    <w:p w14:paraId="4343FCA8" w14:textId="548B61EF" w:rsidR="00211798" w:rsidRPr="00C52B5C" w:rsidRDefault="00211798" w:rsidP="00770C90">
      <w:pPr>
        <w:spacing w:before="0" w:after="0"/>
      </w:pPr>
      <w:r w:rsidRPr="00C52B5C">
        <w:t xml:space="preserve">Privately Owned Aircraft (POA) Mileage (see </w:t>
      </w:r>
      <w:hyperlink r:id="rId62" w:history="1">
        <w:r w:rsidR="00485783" w:rsidRPr="00C52B5C">
          <w:rPr>
            <w:rStyle w:val="Hyperlink"/>
          </w:rPr>
          <w:t>http://www.gsa.gov/portal/content/100715</w:t>
        </w:r>
      </w:hyperlink>
      <w:r w:rsidR="00485783" w:rsidRPr="00C52B5C">
        <w:t xml:space="preserve"> </w:t>
      </w:r>
      <w:r w:rsidRPr="00C52B5C">
        <w:t>for current rates)</w:t>
      </w:r>
    </w:p>
    <w:p w14:paraId="2240A2D5" w14:textId="77777777" w:rsidR="00211798" w:rsidRPr="00C52B5C" w:rsidRDefault="00211798" w:rsidP="00770C90">
      <w:pPr>
        <w:spacing w:before="0" w:after="0"/>
      </w:pPr>
      <w:r w:rsidRPr="00C52B5C">
        <w:t xml:space="preserve">Rental Cars (Mid-Size or smaller) where authorized </w:t>
      </w:r>
    </w:p>
    <w:p w14:paraId="24B38B24" w14:textId="77777777" w:rsidR="00211798" w:rsidRPr="00C52B5C" w:rsidRDefault="00211798" w:rsidP="00770C90">
      <w:pPr>
        <w:spacing w:before="0" w:after="0"/>
      </w:pPr>
      <w:r w:rsidRPr="00C52B5C">
        <w:t>Rental Car Fuel</w:t>
      </w:r>
    </w:p>
    <w:p w14:paraId="16ED9BAE" w14:textId="77777777" w:rsidR="00211798" w:rsidRPr="00C52B5C" w:rsidRDefault="00211798" w:rsidP="00770C90">
      <w:pPr>
        <w:spacing w:before="0" w:after="0"/>
      </w:pPr>
      <w:r w:rsidRPr="00C52B5C">
        <w:t>Rental Car Basic Insurance</w:t>
      </w:r>
    </w:p>
    <w:p w14:paraId="347A0D25" w14:textId="77777777" w:rsidR="00211798" w:rsidRPr="00C52B5C" w:rsidRDefault="00211798" w:rsidP="00770C90">
      <w:pPr>
        <w:spacing w:before="0" w:after="0"/>
      </w:pPr>
      <w:r w:rsidRPr="00C52B5C">
        <w:t>Ride Share Services (Uber, Lyft, etc.)/Taxi Fare</w:t>
      </w:r>
    </w:p>
    <w:p w14:paraId="4957215A" w14:textId="77777777" w:rsidR="00211798" w:rsidRPr="00C52B5C" w:rsidRDefault="00211798" w:rsidP="00770C90">
      <w:pPr>
        <w:spacing w:before="0" w:after="0"/>
      </w:pPr>
      <w:r w:rsidRPr="00C52B5C">
        <w:t xml:space="preserve">Airport Parking when Ride Share Services/Taxi are not available. </w:t>
      </w:r>
    </w:p>
    <w:p w14:paraId="2EA75C87" w14:textId="77777777" w:rsidR="00211798" w:rsidRPr="00C52B5C" w:rsidRDefault="00211798" w:rsidP="00770C90">
      <w:pPr>
        <w:spacing w:before="0" w:after="0"/>
      </w:pPr>
      <w:r w:rsidRPr="00C52B5C">
        <w:t xml:space="preserve">Tie Down Fees </w:t>
      </w:r>
    </w:p>
    <w:p w14:paraId="659570EC" w14:textId="77777777" w:rsidR="00211798" w:rsidRPr="00C52B5C" w:rsidRDefault="00211798" w:rsidP="00770C90">
      <w:pPr>
        <w:spacing w:before="0" w:after="0"/>
      </w:pPr>
      <w:r w:rsidRPr="00C52B5C">
        <w:t xml:space="preserve">Hanger Fees (case by case basis) </w:t>
      </w:r>
    </w:p>
    <w:p w14:paraId="4A657D9C" w14:textId="77777777" w:rsidR="00211798" w:rsidRPr="00C52B5C" w:rsidRDefault="00211798" w:rsidP="00C52B5C">
      <w:pPr>
        <w:spacing w:before="0" w:after="0"/>
      </w:pPr>
      <w:r w:rsidRPr="00C52B5C">
        <w:t>Unauthorized Expenses:</w:t>
      </w:r>
    </w:p>
    <w:p w14:paraId="329094D3" w14:textId="77777777" w:rsidR="00211798" w:rsidRPr="00C52B5C" w:rsidRDefault="00211798" w:rsidP="00770C90">
      <w:pPr>
        <w:spacing w:before="0" w:after="0"/>
      </w:pPr>
      <w:r w:rsidRPr="00C52B5C">
        <w:t>Rental Car Upgrades with no explanation</w:t>
      </w:r>
    </w:p>
    <w:p w14:paraId="6FAA439B" w14:textId="77777777" w:rsidR="00211798" w:rsidRPr="00C52B5C" w:rsidRDefault="00211798" w:rsidP="00C52B5C">
      <w:pPr>
        <w:spacing w:before="0" w:after="0"/>
      </w:pPr>
      <w:r w:rsidRPr="00C52B5C">
        <w:lastRenderedPageBreak/>
        <w:t>Airline Seat Upgrades</w:t>
      </w:r>
    </w:p>
    <w:p w14:paraId="354A5D7E" w14:textId="77777777" w:rsidR="00211798" w:rsidRPr="00C52B5C" w:rsidRDefault="00211798" w:rsidP="00770C90">
      <w:pPr>
        <w:spacing w:before="0" w:after="0"/>
      </w:pPr>
      <w:r w:rsidRPr="00C52B5C">
        <w:t>Primary Pilot/Support Driver Rental Car</w:t>
      </w:r>
    </w:p>
    <w:p w14:paraId="00F17D46" w14:textId="77777777" w:rsidR="00211798" w:rsidRPr="00C52B5C" w:rsidRDefault="00211798" w:rsidP="00770C90">
      <w:pPr>
        <w:spacing w:before="0" w:after="0"/>
      </w:pPr>
      <w:r w:rsidRPr="00C52B5C">
        <w:t>Prepaid Rental Car Fuel</w:t>
      </w:r>
    </w:p>
    <w:p w14:paraId="4B5F9961" w14:textId="77777777" w:rsidR="00211798" w:rsidRPr="00C52B5C" w:rsidRDefault="00211798" w:rsidP="00770C90">
      <w:pPr>
        <w:spacing w:before="0" w:after="0"/>
      </w:pPr>
      <w:r w:rsidRPr="00C52B5C">
        <w:t>Rental Car GPS</w:t>
      </w:r>
    </w:p>
    <w:p w14:paraId="2D8C0BDC" w14:textId="77777777" w:rsidR="00211798" w:rsidRPr="00C52B5C" w:rsidRDefault="00211798" w:rsidP="00770C90">
      <w:pPr>
        <w:spacing w:before="0" w:after="0"/>
      </w:pPr>
      <w:r w:rsidRPr="00C52B5C">
        <w:t>Rental Car Total Loss Insurance</w:t>
      </w:r>
    </w:p>
    <w:p w14:paraId="70AFD242" w14:textId="77777777" w:rsidR="00211798" w:rsidRPr="00C52B5C" w:rsidRDefault="00211798" w:rsidP="00770C90">
      <w:pPr>
        <w:spacing w:before="0" w:after="0"/>
      </w:pPr>
      <w:r w:rsidRPr="00C52B5C">
        <w:t>Rental Car Satellite Radio</w:t>
      </w:r>
    </w:p>
    <w:p w14:paraId="242217ED" w14:textId="77777777" w:rsidR="00211798" w:rsidRPr="00C52B5C" w:rsidRDefault="00211798" w:rsidP="00770C90">
      <w:pPr>
        <w:spacing w:before="0" w:after="0"/>
      </w:pPr>
      <w:r w:rsidRPr="00C52B5C">
        <w:t>In-and-Around Miles at the duty location</w:t>
      </w:r>
    </w:p>
    <w:p w14:paraId="0ACC8D1F" w14:textId="530C2D43" w:rsidR="00211798" w:rsidRPr="00C52B5C" w:rsidRDefault="00211798" w:rsidP="00A42F27">
      <w:r w:rsidRPr="00C52B5C">
        <w:t xml:space="preserve">If wanting to utilize a chartered aircraft (aircraft rented for hire), authorization may be given only by the CO in writing, prior to the Contractor incurring the expense. The expense or charter resources must not exceed the constructive cost of commercial travel to the fire base. The Contractor shall be required to provide documentation of the constructive cost of commercial transportation to the fire base with the approval request. </w:t>
      </w:r>
    </w:p>
    <w:p w14:paraId="116DC38A" w14:textId="77777777" w:rsidR="00211798" w:rsidRPr="00C52B5C" w:rsidRDefault="00211798" w:rsidP="00A42F27">
      <w:r w:rsidRPr="00C52B5C">
        <w:t xml:space="preserve">C24.3.4 Miscellaneous Contractor Costs. Miscellaneous unforeseeable costs that cannot be recovered through the contract payment rates and that are the direct result of ordered services away from the designated base may be paid at actual costs, when authorized in advance by the COR. Examples of such items are airport use costs (tie-downs) and truck permits at ports-of-entry, etc. The Contractor must support any cost exceeding $75.00 with an itemized, paid invoice. </w:t>
      </w:r>
    </w:p>
    <w:p w14:paraId="204E04A8" w14:textId="77777777" w:rsidR="00211798" w:rsidRPr="00C52B5C" w:rsidRDefault="00211798" w:rsidP="00A42F27">
      <w:r w:rsidRPr="00C52B5C">
        <w:t xml:space="preserve">C24.3.6 Landing Fees. The Government will pay the Contractor for all landing fees the Contractor is required to pay. The Contractor must support any cost exceeding $75.00 with an itemized, paid invoice. </w:t>
      </w:r>
    </w:p>
    <w:p w14:paraId="0AD8FF93" w14:textId="77777777" w:rsidR="00211798" w:rsidRPr="00C52B5C" w:rsidRDefault="00211798" w:rsidP="00A42F27">
      <w:pPr>
        <w:pStyle w:val="Heading2"/>
      </w:pPr>
      <w:bookmarkStart w:id="90" w:name="_Toc226966083"/>
      <w:r w:rsidRPr="00C52B5C">
        <w:t>C25 Government Miscellaneous Charges</w:t>
      </w:r>
      <w:bookmarkEnd w:id="90"/>
      <w:r w:rsidRPr="00C52B5C">
        <w:t xml:space="preserve"> </w:t>
      </w:r>
    </w:p>
    <w:p w14:paraId="15B56D50" w14:textId="77777777" w:rsidR="00211798" w:rsidRPr="00C52B5C" w:rsidRDefault="00211798" w:rsidP="00A42F27">
      <w:r w:rsidRPr="00C52B5C">
        <w:t xml:space="preserve">The Government will deduct payment for miscellaneous charges for goods or services furnished to the Contractor. </w:t>
      </w:r>
    </w:p>
    <w:p w14:paraId="1DF342B7" w14:textId="77777777" w:rsidR="00B20F2B" w:rsidRPr="008D22FC" w:rsidRDefault="00E16B9C" w:rsidP="008D22FC">
      <w:pPr>
        <w:pStyle w:val="Heading2"/>
      </w:pPr>
      <w:r w:rsidRPr="008D22FC">
        <w:t>C26 On</w:t>
      </w:r>
      <w:r w:rsidR="00B20F2B" w:rsidRPr="008D22FC">
        <w:t>-Ramping and Off-Ramping</w:t>
      </w:r>
    </w:p>
    <w:p w14:paraId="5B0E2899" w14:textId="77777777" w:rsidR="00BD182B" w:rsidRPr="00C52B5C" w:rsidRDefault="00B20F2B">
      <w:pPr>
        <w:spacing w:before="0" w:after="0"/>
        <w:rPr>
          <w:szCs w:val="20"/>
        </w:rPr>
      </w:pPr>
      <w:r w:rsidRPr="00C52B5C">
        <w:t>C26.1 On-Ramping</w:t>
      </w:r>
      <w:r w:rsidR="00610CB4" w:rsidRPr="00C52B5C">
        <w:t xml:space="preserve"> Procedures: </w:t>
      </w:r>
      <w:r w:rsidR="00610CB4" w:rsidRPr="00C52B5C">
        <w:rPr>
          <w:szCs w:val="20"/>
        </w:rPr>
        <w:t>The Government reserves the right to announce a new competition (on-ramping) for the purpose of adding additional vendors, multiple award, IDIQ contract holders. On-ramping procedures may be implemented at any time over the life of the contract by reopening the competition and utilizing the same basis of award established in the original solicitation (140D042</w:t>
      </w:r>
      <w:r w:rsidR="00BD182B" w:rsidRPr="00C52B5C">
        <w:rPr>
          <w:szCs w:val="20"/>
        </w:rPr>
        <w:t>X</w:t>
      </w:r>
      <w:r w:rsidR="00610CB4" w:rsidRPr="00C52B5C">
        <w:rPr>
          <w:szCs w:val="20"/>
        </w:rPr>
        <w:t>R</w:t>
      </w:r>
      <w:r w:rsidR="00BD182B" w:rsidRPr="00C52B5C">
        <w:rPr>
          <w:szCs w:val="20"/>
        </w:rPr>
        <w:t>XXXX</w:t>
      </w:r>
      <w:r w:rsidR="00610CB4" w:rsidRPr="00C52B5C">
        <w:rPr>
          <w:szCs w:val="20"/>
        </w:rPr>
        <w:t>). Bureau customers will initiate the need for additional contract holders by contacting the Contracting Officer. The Contracting Officer will assess the need for additional support. Should additional support be required, the Contracting Officer will publicize a notice in SAM.gov, issue a solicitation amendment, and complete evaluation in the same manner as the initial solicitation (</w:t>
      </w:r>
      <w:r w:rsidR="00BD182B" w:rsidRPr="00C52B5C">
        <w:rPr>
          <w:szCs w:val="20"/>
        </w:rPr>
        <w:t>140D042XRXXXX</w:t>
      </w:r>
      <w:r w:rsidR="00610CB4" w:rsidRPr="00C52B5C">
        <w:rPr>
          <w:szCs w:val="20"/>
        </w:rPr>
        <w:t>). Contracts awarded utilizing the on-ramping procedures will include the same terms and conditions as those in the initially awarded contracts. The start date of the period of performance will be adjusted to the award date of any subsequent contract awarded, the end date will not be adjusted. The overall ceiling of the basic contract will not be revised as a result of on-ramping</w:t>
      </w:r>
      <w:r w:rsidR="00BD182B" w:rsidRPr="00C52B5C">
        <w:rPr>
          <w:szCs w:val="20"/>
        </w:rPr>
        <w:t xml:space="preserve">.  </w:t>
      </w:r>
    </w:p>
    <w:p w14:paraId="190E3A0C" w14:textId="77777777" w:rsidR="00BD182B" w:rsidRPr="00C52B5C" w:rsidRDefault="00BD182B">
      <w:pPr>
        <w:spacing w:before="0" w:after="0"/>
        <w:rPr>
          <w:szCs w:val="20"/>
        </w:rPr>
      </w:pPr>
    </w:p>
    <w:p w14:paraId="031F99B5" w14:textId="4003B830" w:rsidR="00FB1A53" w:rsidRPr="00C52B5C" w:rsidRDefault="00BD182B" w:rsidP="00FB1A53">
      <w:pPr>
        <w:spacing w:before="0" w:after="0"/>
        <w:rPr>
          <w:szCs w:val="20"/>
        </w:rPr>
      </w:pPr>
      <w:r w:rsidRPr="00C52B5C">
        <w:rPr>
          <w:szCs w:val="20"/>
        </w:rPr>
        <w:t>C26.2</w:t>
      </w:r>
      <w:r w:rsidR="00FB1A53" w:rsidRPr="00C52B5C">
        <w:rPr>
          <w:szCs w:val="20"/>
        </w:rPr>
        <w:t xml:space="preserve"> Off-Ramping Procedures: The Government reserves the right to off-ramp contractors from this IDIQ contract vehicle at any time during the period of performance. Off</w:t>
      </w:r>
      <w:r w:rsidR="00EA0C54">
        <w:rPr>
          <w:szCs w:val="20"/>
        </w:rPr>
        <w:t>-</w:t>
      </w:r>
      <w:r w:rsidR="00FB1A53" w:rsidRPr="00C52B5C">
        <w:rPr>
          <w:szCs w:val="20"/>
        </w:rPr>
        <w:t>ramping may occur for reasons including, but not limited to, consistent failure to meet task order requirements, poor performance evaluations, non-compliance with contract terms, or failure to actively participate in task order competitions. Contractors may also be off-ramped due to changes in agency priorities, funding constraints, or strategic realignments that reduce the need for specific services or capabilities.</w:t>
      </w:r>
    </w:p>
    <w:p w14:paraId="1D9F7516" w14:textId="77777777" w:rsidR="00FB1A53" w:rsidRPr="00C52B5C" w:rsidRDefault="00FB1A53" w:rsidP="00FB1A53">
      <w:pPr>
        <w:spacing w:before="0" w:after="0"/>
        <w:rPr>
          <w:szCs w:val="20"/>
        </w:rPr>
      </w:pPr>
    </w:p>
    <w:p w14:paraId="6E586A07" w14:textId="2CE50027" w:rsidR="00FB1A53" w:rsidRDefault="00FB1A53" w:rsidP="00FB1A53">
      <w:pPr>
        <w:spacing w:before="0" w:after="0"/>
        <w:rPr>
          <w:szCs w:val="20"/>
        </w:rPr>
      </w:pPr>
      <w:r w:rsidRPr="00C52B5C">
        <w:rPr>
          <w:szCs w:val="20"/>
        </w:rPr>
        <w:t>Additionally, contractors may be removed from the IDIQ if they no longer meet eligibility requirements (e.g., small business status), are subject to debarment or suspension, or if the Government exercises its right to terminate for convenience or default. Off</w:t>
      </w:r>
      <w:r w:rsidR="00222C5F">
        <w:rPr>
          <w:szCs w:val="20"/>
        </w:rPr>
        <w:t>-</w:t>
      </w:r>
      <w:r w:rsidRPr="00C52B5C">
        <w:rPr>
          <w:szCs w:val="20"/>
        </w:rPr>
        <w:t>ramping decisions will be made in accordance with applicable federal acquisition regulations and will be communicated in writing. The Government may also conduct periodic reviews to assess contractor performance and engagement, which may inform off</w:t>
      </w:r>
      <w:r w:rsidR="00222C5F">
        <w:rPr>
          <w:szCs w:val="20"/>
        </w:rPr>
        <w:t>-</w:t>
      </w:r>
      <w:r w:rsidRPr="00C52B5C">
        <w:rPr>
          <w:szCs w:val="20"/>
        </w:rPr>
        <w:t>ramping determinations.</w:t>
      </w:r>
    </w:p>
    <w:p w14:paraId="49F014EC" w14:textId="77777777" w:rsidR="00F37879" w:rsidRDefault="00F37879" w:rsidP="00FB1A53">
      <w:pPr>
        <w:spacing w:before="0" w:after="0"/>
        <w:rPr>
          <w:szCs w:val="20"/>
        </w:rPr>
      </w:pPr>
    </w:p>
    <w:p w14:paraId="7CB37003" w14:textId="072E22E1" w:rsidR="00974A40" w:rsidRPr="0042504D" w:rsidRDefault="00F37879" w:rsidP="00974A40">
      <w:pPr>
        <w:pStyle w:val="Heading2"/>
      </w:pPr>
      <w:bookmarkStart w:id="91" w:name="_Toc226966084"/>
      <w:r>
        <w:rPr>
          <w:szCs w:val="20"/>
        </w:rPr>
        <w:t>C27</w:t>
      </w:r>
      <w:r w:rsidR="00974A40" w:rsidRPr="00974A40">
        <w:t xml:space="preserve"> </w:t>
      </w:r>
      <w:r w:rsidR="00974A40" w:rsidRPr="0042504D">
        <w:t>Add/Remove Aircraft/Equipment After Contract Award</w:t>
      </w:r>
      <w:bookmarkEnd w:id="91"/>
    </w:p>
    <w:p w14:paraId="0ADD0B3E" w14:textId="77777777" w:rsidR="00974A40" w:rsidRPr="0042504D" w:rsidRDefault="00974A40" w:rsidP="00974A40">
      <w:pPr>
        <w:spacing w:before="0" w:after="0"/>
        <w:rPr>
          <w:szCs w:val="20"/>
        </w:rPr>
      </w:pPr>
      <w:r w:rsidRPr="0042504D">
        <w:rPr>
          <w:szCs w:val="20"/>
        </w:rPr>
        <w:t xml:space="preserve">After contract award and initial inspection, the Contractor may request in writing to the CO to add aircraft(s)/equipment </w:t>
      </w:r>
      <w:r w:rsidRPr="0042504D">
        <w:rPr>
          <w:szCs w:val="20"/>
          <w:u w:val="single"/>
        </w:rPr>
        <w:t xml:space="preserve">during the month of December each year or as otherwise deemed necessary by the Government. </w:t>
      </w:r>
      <w:r w:rsidRPr="0042504D">
        <w:rPr>
          <w:b/>
          <w:szCs w:val="20"/>
          <w:u w:val="single"/>
        </w:rPr>
        <w:t xml:space="preserve">When out of cycle additions are made, a notice will be sent to all vendors inviting them to add additional aircraft at that time. All additions are the </w:t>
      </w:r>
      <w:r w:rsidRPr="0042504D">
        <w:rPr>
          <w:b/>
          <w:bCs/>
          <w:szCs w:val="20"/>
          <w:u w:val="single"/>
        </w:rPr>
        <w:t xml:space="preserve">Government’s discretion and based on current </w:t>
      </w:r>
      <w:r w:rsidRPr="0042504D">
        <w:rPr>
          <w:b/>
          <w:szCs w:val="20"/>
          <w:u w:val="single"/>
        </w:rPr>
        <w:t>Government needs</w:t>
      </w:r>
      <w:r w:rsidRPr="0042504D">
        <w:rPr>
          <w:b/>
          <w:szCs w:val="20"/>
        </w:rPr>
        <w:t>.</w:t>
      </w:r>
      <w:r w:rsidRPr="0042504D">
        <w:rPr>
          <w:szCs w:val="20"/>
        </w:rPr>
        <w:t xml:space="preserve"> The aircraft(s) requested to be added must be of equal or greater performance capability as the aircraft originally awarded. The optional accessory or miscellaneous equipment</w:t>
      </w:r>
      <w:r w:rsidRPr="0042504D">
        <w:rPr>
          <w:b/>
          <w:bCs/>
          <w:szCs w:val="20"/>
        </w:rPr>
        <w:t xml:space="preserve"> </w:t>
      </w:r>
      <w:r w:rsidRPr="0042504D">
        <w:rPr>
          <w:szCs w:val="20"/>
        </w:rPr>
        <w:t xml:space="preserve">must be the same </w:t>
      </w:r>
      <w:r w:rsidRPr="0042504D">
        <w:rPr>
          <w:szCs w:val="20"/>
        </w:rPr>
        <w:lastRenderedPageBreak/>
        <w:t>equipment listed in Section A, Requirements and Pricing. It is at the Government’s discretion as to whether additional aircraft(s)/equipment will be added to the contract. Each request will be evaluated based on DOI needs. The CO will make the final determination to add aircraft(s)/equipment to a contract through a bilateral modification. The request to remove aircraft can be done anytime during the contract period.</w:t>
      </w:r>
    </w:p>
    <w:p w14:paraId="5D050F94" w14:textId="1C1960FB" w:rsidR="00974A40" w:rsidRPr="0042504D" w:rsidRDefault="00974A40" w:rsidP="00974A40">
      <w:r w:rsidRPr="0042504D">
        <w:t>C</w:t>
      </w:r>
      <w:r>
        <w:t>2</w:t>
      </w:r>
      <w:r w:rsidRPr="0042504D">
        <w:t>7.1 Add Aircraft</w:t>
      </w:r>
    </w:p>
    <w:p w14:paraId="26339A9A" w14:textId="3369AE73" w:rsidR="00974A40" w:rsidRPr="0042504D" w:rsidRDefault="00974A40" w:rsidP="00974A40">
      <w:pPr>
        <w:spacing w:before="0" w:after="0"/>
        <w:rPr>
          <w:szCs w:val="20"/>
        </w:rPr>
      </w:pPr>
      <w:r w:rsidRPr="0042504D">
        <w:rPr>
          <w:szCs w:val="20"/>
        </w:rPr>
        <w:t>C</w:t>
      </w:r>
      <w:r>
        <w:rPr>
          <w:szCs w:val="20"/>
        </w:rPr>
        <w:t>2</w:t>
      </w:r>
      <w:r w:rsidRPr="0042504D">
        <w:rPr>
          <w:szCs w:val="20"/>
        </w:rPr>
        <w:t>7.1.1 Same make, model and series may be offered at the same price as originally awarded and identified in the contract. Additions offered that are above the capabilities currently proposed by vendors may be allowed to provide revised pricing.</w:t>
      </w:r>
    </w:p>
    <w:p w14:paraId="24BEC6C3" w14:textId="77777777" w:rsidR="00974A40" w:rsidRPr="0042504D" w:rsidRDefault="00974A40" w:rsidP="00974A40">
      <w:pPr>
        <w:spacing w:before="0" w:after="0"/>
        <w:rPr>
          <w:szCs w:val="20"/>
        </w:rPr>
      </w:pPr>
    </w:p>
    <w:p w14:paraId="45DBDEE3" w14:textId="3F32070C" w:rsidR="00974A40" w:rsidRPr="0042504D" w:rsidRDefault="00974A40" w:rsidP="00974A40">
      <w:pPr>
        <w:spacing w:before="0" w:after="0"/>
        <w:rPr>
          <w:szCs w:val="20"/>
        </w:rPr>
      </w:pPr>
      <w:r w:rsidRPr="0042504D">
        <w:rPr>
          <w:szCs w:val="20"/>
        </w:rPr>
        <w:t>C</w:t>
      </w:r>
      <w:r>
        <w:rPr>
          <w:szCs w:val="20"/>
        </w:rPr>
        <w:t>2</w:t>
      </w:r>
      <w:r w:rsidRPr="0042504D">
        <w:rPr>
          <w:szCs w:val="20"/>
        </w:rPr>
        <w:t>7.1.2 The written request to add an aircraft(s) must include a signed copy of the Add/Remove Aircraft/Equipment Request Form (See Exhibit 13, Section C) and a copy of the</w:t>
      </w:r>
      <w:r w:rsidRPr="0042504D">
        <w:rPr>
          <w:b/>
          <w:szCs w:val="20"/>
        </w:rPr>
        <w:t xml:space="preserve"> </w:t>
      </w:r>
      <w:r w:rsidRPr="0042504D">
        <w:rPr>
          <w:szCs w:val="20"/>
        </w:rPr>
        <w:t>Aircraft Questionnaire (Exhibit 14-a or 14-b, Section C). The required documents shall be submitted to the Contracting Officer.</w:t>
      </w:r>
    </w:p>
    <w:p w14:paraId="1F027F36" w14:textId="77777777" w:rsidR="00974A40" w:rsidRPr="0042504D" w:rsidRDefault="00974A40" w:rsidP="00974A40">
      <w:pPr>
        <w:spacing w:before="0" w:after="0"/>
        <w:rPr>
          <w:szCs w:val="20"/>
        </w:rPr>
      </w:pPr>
    </w:p>
    <w:p w14:paraId="3DD6FECD" w14:textId="4E816A2D" w:rsidR="00974A40" w:rsidRPr="0042504D" w:rsidRDefault="00974A40" w:rsidP="00974A40">
      <w:pPr>
        <w:spacing w:before="0" w:after="0"/>
        <w:rPr>
          <w:szCs w:val="20"/>
        </w:rPr>
      </w:pPr>
      <w:r w:rsidRPr="0042504D">
        <w:rPr>
          <w:szCs w:val="20"/>
        </w:rPr>
        <w:t>C</w:t>
      </w:r>
      <w:r>
        <w:rPr>
          <w:szCs w:val="20"/>
        </w:rPr>
        <w:t>2</w:t>
      </w:r>
      <w:r w:rsidRPr="0042504D">
        <w:rPr>
          <w:szCs w:val="20"/>
        </w:rPr>
        <w:t>7.1.3 Any request to add an aircraft must include:</w:t>
      </w:r>
    </w:p>
    <w:p w14:paraId="7BF9E38C" w14:textId="77777777" w:rsidR="00974A40" w:rsidRPr="0042504D" w:rsidRDefault="00974A40" w:rsidP="00974A40">
      <w:pPr>
        <w:spacing w:before="0" w:after="0"/>
        <w:ind w:left="540"/>
        <w:rPr>
          <w:szCs w:val="20"/>
        </w:rPr>
      </w:pPr>
      <w:r w:rsidRPr="0042504D">
        <w:rPr>
          <w:szCs w:val="20"/>
        </w:rPr>
        <w:t>•</w:t>
      </w:r>
      <w:r w:rsidRPr="0042504D">
        <w:rPr>
          <w:szCs w:val="20"/>
        </w:rPr>
        <w:tab/>
        <w:t>Airworthiness Certificate</w:t>
      </w:r>
    </w:p>
    <w:p w14:paraId="3C9B7356" w14:textId="77777777" w:rsidR="00974A40" w:rsidRPr="0042504D" w:rsidRDefault="00974A40" w:rsidP="00974A40">
      <w:pPr>
        <w:spacing w:before="0" w:after="0"/>
        <w:ind w:left="540"/>
        <w:rPr>
          <w:szCs w:val="20"/>
        </w:rPr>
      </w:pPr>
      <w:r w:rsidRPr="0042504D">
        <w:rPr>
          <w:szCs w:val="20"/>
        </w:rPr>
        <w:t>•</w:t>
      </w:r>
      <w:r w:rsidRPr="0042504D">
        <w:rPr>
          <w:szCs w:val="20"/>
        </w:rPr>
        <w:tab/>
        <w:t>Aircraft Registration</w:t>
      </w:r>
    </w:p>
    <w:p w14:paraId="32A47F49" w14:textId="77777777" w:rsidR="00974A40" w:rsidRPr="0042504D" w:rsidRDefault="00974A40" w:rsidP="00974A40">
      <w:pPr>
        <w:spacing w:before="0" w:after="0"/>
        <w:ind w:left="540"/>
        <w:rPr>
          <w:szCs w:val="20"/>
        </w:rPr>
      </w:pPr>
      <w:r w:rsidRPr="0042504D">
        <w:rPr>
          <w:szCs w:val="20"/>
        </w:rPr>
        <w:t>•</w:t>
      </w:r>
      <w:r w:rsidRPr="0042504D">
        <w:rPr>
          <w:szCs w:val="20"/>
        </w:rPr>
        <w:tab/>
        <w:t xml:space="preserve">Current Weight and Balance (based on Section B32), </w:t>
      </w:r>
    </w:p>
    <w:p w14:paraId="6BB3F393" w14:textId="77777777" w:rsidR="00974A40" w:rsidRPr="0042504D" w:rsidRDefault="00974A40" w:rsidP="00974A40">
      <w:pPr>
        <w:spacing w:before="0" w:after="0"/>
        <w:ind w:left="540"/>
        <w:rPr>
          <w:szCs w:val="20"/>
        </w:rPr>
      </w:pPr>
      <w:r w:rsidRPr="0042504D">
        <w:rPr>
          <w:szCs w:val="20"/>
        </w:rPr>
        <w:t>•</w:t>
      </w:r>
      <w:r w:rsidRPr="0042504D">
        <w:rPr>
          <w:szCs w:val="20"/>
        </w:rPr>
        <w:tab/>
        <w:t>Equipment list certified accurate at the time of weighing,</w:t>
      </w:r>
    </w:p>
    <w:p w14:paraId="7194495B" w14:textId="77777777" w:rsidR="00974A40" w:rsidRPr="0042504D" w:rsidRDefault="00974A40" w:rsidP="00974A40">
      <w:pPr>
        <w:spacing w:before="0" w:after="0"/>
        <w:ind w:left="540"/>
        <w:rPr>
          <w:szCs w:val="20"/>
        </w:rPr>
      </w:pPr>
      <w:r w:rsidRPr="0042504D">
        <w:rPr>
          <w:szCs w:val="20"/>
        </w:rPr>
        <w:t>•</w:t>
      </w:r>
      <w:r w:rsidRPr="0042504D">
        <w:rPr>
          <w:szCs w:val="20"/>
        </w:rPr>
        <w:tab/>
        <w:t>Any calculations indicating changes to the aircraft and equipment list that may have occurred after the time of weighing,</w:t>
      </w:r>
    </w:p>
    <w:p w14:paraId="60CF2B1B" w14:textId="77777777" w:rsidR="00974A40" w:rsidRPr="0042504D" w:rsidRDefault="00974A40" w:rsidP="00974A40">
      <w:pPr>
        <w:spacing w:before="0" w:after="0"/>
        <w:ind w:left="540"/>
        <w:rPr>
          <w:szCs w:val="20"/>
        </w:rPr>
      </w:pPr>
      <w:r w:rsidRPr="0042504D">
        <w:rPr>
          <w:szCs w:val="20"/>
        </w:rPr>
        <w:t>•</w:t>
      </w:r>
      <w:r w:rsidRPr="0042504D">
        <w:rPr>
          <w:szCs w:val="20"/>
        </w:rPr>
        <w:tab/>
        <w:t>Payload calculations showing performance characteristics of the offered aircraft,</w:t>
      </w:r>
    </w:p>
    <w:p w14:paraId="06B59F2D" w14:textId="77777777" w:rsidR="00974A40" w:rsidRPr="0042504D" w:rsidRDefault="00974A40" w:rsidP="00974A40">
      <w:pPr>
        <w:spacing w:before="0" w:after="0"/>
        <w:ind w:left="540"/>
        <w:rPr>
          <w:szCs w:val="20"/>
        </w:rPr>
      </w:pPr>
      <w:r w:rsidRPr="0042504D">
        <w:rPr>
          <w:szCs w:val="20"/>
        </w:rPr>
        <w:t>•</w:t>
      </w:r>
      <w:r w:rsidRPr="0042504D">
        <w:rPr>
          <w:szCs w:val="20"/>
        </w:rPr>
        <w:tab/>
        <w:t>Applicable performance charts from the aircraft flight manual</w:t>
      </w:r>
    </w:p>
    <w:p w14:paraId="00A83833" w14:textId="77777777" w:rsidR="00974A40" w:rsidRPr="0042504D" w:rsidRDefault="00974A40" w:rsidP="00974A40">
      <w:pPr>
        <w:spacing w:before="0" w:after="0"/>
        <w:rPr>
          <w:szCs w:val="20"/>
        </w:rPr>
      </w:pPr>
    </w:p>
    <w:p w14:paraId="5080AE81" w14:textId="437F6860" w:rsidR="00974A40" w:rsidRPr="0042504D" w:rsidRDefault="00974A40" w:rsidP="00974A40">
      <w:pPr>
        <w:spacing w:before="0" w:after="0"/>
        <w:rPr>
          <w:szCs w:val="20"/>
        </w:rPr>
      </w:pPr>
      <w:r w:rsidRPr="0042504D">
        <w:rPr>
          <w:szCs w:val="20"/>
        </w:rPr>
        <w:t xml:space="preserve">The contractor shall be responsible for contacting the </w:t>
      </w:r>
      <w:r w:rsidR="00981B48">
        <w:rPr>
          <w:szCs w:val="20"/>
        </w:rPr>
        <w:t>AOM</w:t>
      </w:r>
      <w:r w:rsidRPr="0042504D">
        <w:rPr>
          <w:szCs w:val="20"/>
        </w:rPr>
        <w:t xml:space="preserve"> Technical Inspector for scheduling an inspection (C1 52.212-4(a) Inspection/Acceptance) after you have received confirmation from the CO that the aircraft will be added. </w:t>
      </w:r>
    </w:p>
    <w:p w14:paraId="73B36A9F" w14:textId="77777777" w:rsidR="00974A40" w:rsidRPr="0042504D" w:rsidRDefault="00974A40" w:rsidP="00974A40">
      <w:pPr>
        <w:spacing w:before="0" w:after="0"/>
        <w:rPr>
          <w:szCs w:val="20"/>
        </w:rPr>
      </w:pPr>
    </w:p>
    <w:p w14:paraId="450E404F" w14:textId="480F5016" w:rsidR="00974A40" w:rsidRPr="0042504D" w:rsidRDefault="00974A40" w:rsidP="00974A40">
      <w:pPr>
        <w:spacing w:before="0" w:after="0"/>
        <w:rPr>
          <w:szCs w:val="20"/>
        </w:rPr>
      </w:pPr>
      <w:r w:rsidRPr="0042504D">
        <w:rPr>
          <w:szCs w:val="20"/>
        </w:rPr>
        <w:t>C</w:t>
      </w:r>
      <w:r>
        <w:rPr>
          <w:szCs w:val="20"/>
        </w:rPr>
        <w:t>2</w:t>
      </w:r>
      <w:r w:rsidRPr="0042504D">
        <w:rPr>
          <w:szCs w:val="20"/>
        </w:rPr>
        <w:t>7.3 Add Equipment</w:t>
      </w:r>
    </w:p>
    <w:p w14:paraId="4EC5FBED" w14:textId="77777777" w:rsidR="00974A40" w:rsidRPr="0042504D" w:rsidRDefault="00974A40" w:rsidP="00974A40">
      <w:pPr>
        <w:spacing w:before="0" w:after="0"/>
        <w:rPr>
          <w:szCs w:val="20"/>
        </w:rPr>
      </w:pPr>
    </w:p>
    <w:p w14:paraId="1C5E9C26" w14:textId="1E100DFB" w:rsidR="00974A40" w:rsidRPr="0042504D" w:rsidRDefault="00974A40" w:rsidP="00974A40">
      <w:pPr>
        <w:spacing w:before="0" w:after="0"/>
        <w:rPr>
          <w:szCs w:val="20"/>
        </w:rPr>
      </w:pPr>
      <w:r w:rsidRPr="0042504D">
        <w:rPr>
          <w:szCs w:val="20"/>
        </w:rPr>
        <w:t>C</w:t>
      </w:r>
      <w:r>
        <w:rPr>
          <w:szCs w:val="20"/>
        </w:rPr>
        <w:t>2</w:t>
      </w:r>
      <w:r w:rsidRPr="0042504D">
        <w:rPr>
          <w:szCs w:val="20"/>
        </w:rPr>
        <w:t>7.3.1 The written request to add Optional accessory and miscellaneous equipment must include a signed copy of the Add/Remove Aircraft/Equipment Request Form (See Exhibit 13, Section C).</w:t>
      </w:r>
    </w:p>
    <w:p w14:paraId="74992A9A" w14:textId="77777777" w:rsidR="00974A40" w:rsidRPr="0042504D" w:rsidRDefault="00974A40" w:rsidP="00974A40">
      <w:pPr>
        <w:spacing w:before="0" w:after="0"/>
        <w:rPr>
          <w:szCs w:val="20"/>
        </w:rPr>
      </w:pPr>
    </w:p>
    <w:p w14:paraId="33045D1E" w14:textId="381F5D97" w:rsidR="00974A40" w:rsidRPr="0042504D" w:rsidRDefault="00974A40" w:rsidP="00974A40">
      <w:pPr>
        <w:spacing w:before="0" w:after="0"/>
        <w:rPr>
          <w:szCs w:val="20"/>
        </w:rPr>
      </w:pPr>
      <w:r w:rsidRPr="0042504D">
        <w:rPr>
          <w:szCs w:val="20"/>
        </w:rPr>
        <w:t>C</w:t>
      </w:r>
      <w:r>
        <w:rPr>
          <w:szCs w:val="20"/>
        </w:rPr>
        <w:t>2</w:t>
      </w:r>
      <w:r w:rsidRPr="0042504D">
        <w:rPr>
          <w:szCs w:val="20"/>
        </w:rPr>
        <w:t>7.4 Remove Aircraft(s)/Equipment</w:t>
      </w:r>
    </w:p>
    <w:p w14:paraId="49751573" w14:textId="77777777" w:rsidR="00974A40" w:rsidRPr="0042504D" w:rsidRDefault="00974A40" w:rsidP="00974A40">
      <w:pPr>
        <w:spacing w:before="0" w:after="0"/>
        <w:rPr>
          <w:szCs w:val="20"/>
        </w:rPr>
      </w:pPr>
    </w:p>
    <w:p w14:paraId="2BC4B68B" w14:textId="2A496245" w:rsidR="00974A40" w:rsidRPr="0042504D" w:rsidRDefault="00974A40" w:rsidP="00974A40">
      <w:pPr>
        <w:spacing w:before="0" w:after="0"/>
        <w:rPr>
          <w:szCs w:val="20"/>
        </w:rPr>
      </w:pPr>
      <w:r w:rsidRPr="0042504D">
        <w:rPr>
          <w:szCs w:val="20"/>
        </w:rPr>
        <w:t>C</w:t>
      </w:r>
      <w:r>
        <w:rPr>
          <w:szCs w:val="20"/>
        </w:rPr>
        <w:t>2</w:t>
      </w:r>
      <w:r w:rsidRPr="0042504D">
        <w:rPr>
          <w:szCs w:val="20"/>
        </w:rPr>
        <w:t>7.4.1 The removal of either aircraft or equipment can be done at any time during the contract period. The written request shall be done by signing the Add/Remove Aircraft/Equipment Request Form (See Exhibit 13, Section C) and submitted to the Contracting Officer.</w:t>
      </w:r>
    </w:p>
    <w:p w14:paraId="349BBD33" w14:textId="77777777" w:rsidR="00974A40" w:rsidRPr="0042504D" w:rsidRDefault="00974A40" w:rsidP="00974A40">
      <w:pPr>
        <w:spacing w:before="0" w:after="0"/>
        <w:rPr>
          <w:szCs w:val="20"/>
        </w:rPr>
      </w:pPr>
    </w:p>
    <w:p w14:paraId="55B62B09" w14:textId="09D40AB6" w:rsidR="00974A40" w:rsidRPr="0042504D" w:rsidRDefault="00974A40" w:rsidP="00974A40">
      <w:pPr>
        <w:spacing w:before="0" w:after="0"/>
        <w:rPr>
          <w:szCs w:val="20"/>
        </w:rPr>
      </w:pPr>
      <w:r w:rsidRPr="0042504D">
        <w:rPr>
          <w:szCs w:val="20"/>
        </w:rPr>
        <w:t>C</w:t>
      </w:r>
      <w:r>
        <w:rPr>
          <w:szCs w:val="20"/>
        </w:rPr>
        <w:t>2</w:t>
      </w:r>
      <w:r w:rsidRPr="0042504D">
        <w:rPr>
          <w:szCs w:val="20"/>
        </w:rPr>
        <w:t xml:space="preserve">7.4.2 If the contractor returns a leased aircraft or sells an aircraft on contract, the contractor is required to notify the Contracting Officer and the </w:t>
      </w:r>
      <w:r w:rsidR="00981B48">
        <w:rPr>
          <w:szCs w:val="20"/>
        </w:rPr>
        <w:t>AOM</w:t>
      </w:r>
      <w:r w:rsidRPr="0042504D">
        <w:rPr>
          <w:szCs w:val="20"/>
        </w:rPr>
        <w:t xml:space="preserve"> Technical Inspector within 30 days of the action. To remove an aircraft after award, the Contractor must request in writing to the CO by submitting a signed copy of the Add/Remove Aircraft/Equipment Request Form. (See Exhibit 13, Section C)</w:t>
      </w:r>
    </w:p>
    <w:p w14:paraId="489DEC7C" w14:textId="77777777" w:rsidR="00974A40" w:rsidRPr="0042504D" w:rsidRDefault="00974A40" w:rsidP="00974A40">
      <w:pPr>
        <w:spacing w:before="0" w:after="0"/>
        <w:rPr>
          <w:szCs w:val="20"/>
        </w:rPr>
      </w:pPr>
    </w:p>
    <w:p w14:paraId="6D862052" w14:textId="2E2AA622" w:rsidR="00974A40" w:rsidRPr="0042504D" w:rsidRDefault="00974A40" w:rsidP="00974A40">
      <w:pPr>
        <w:spacing w:before="0" w:after="0"/>
        <w:rPr>
          <w:szCs w:val="20"/>
        </w:rPr>
      </w:pPr>
      <w:r w:rsidRPr="0042504D">
        <w:rPr>
          <w:szCs w:val="20"/>
        </w:rPr>
        <w:t>C</w:t>
      </w:r>
      <w:r>
        <w:rPr>
          <w:szCs w:val="20"/>
        </w:rPr>
        <w:t>2</w:t>
      </w:r>
      <w:r w:rsidRPr="0042504D">
        <w:rPr>
          <w:szCs w:val="20"/>
        </w:rPr>
        <w:t>7.5 Substitute Personnel, Aircraft, or Equipment.</w:t>
      </w:r>
    </w:p>
    <w:p w14:paraId="4D92CA5F" w14:textId="77777777" w:rsidR="00974A40" w:rsidRPr="0042504D" w:rsidRDefault="00974A40" w:rsidP="00974A40">
      <w:pPr>
        <w:spacing w:before="0" w:after="0"/>
        <w:rPr>
          <w:szCs w:val="20"/>
        </w:rPr>
      </w:pPr>
    </w:p>
    <w:p w14:paraId="136A7D99" w14:textId="29AE5B66" w:rsidR="00974A40" w:rsidRPr="0042504D" w:rsidRDefault="00974A40" w:rsidP="00974A40">
      <w:pPr>
        <w:spacing w:before="0" w:after="0"/>
        <w:rPr>
          <w:szCs w:val="20"/>
        </w:rPr>
      </w:pPr>
      <w:r w:rsidRPr="0042504D">
        <w:rPr>
          <w:szCs w:val="20"/>
        </w:rPr>
        <w:t>C</w:t>
      </w:r>
      <w:r>
        <w:rPr>
          <w:szCs w:val="20"/>
        </w:rPr>
        <w:t>2</w:t>
      </w:r>
      <w:r w:rsidRPr="0042504D">
        <w:rPr>
          <w:szCs w:val="20"/>
        </w:rPr>
        <w:t xml:space="preserve">7.5.1. The contractor (while on contract) may request the use of substitute personnel, aircraft, or equipment that was not initially approved for use. All proposed substitutes are at the sole discretion of the government and must meet contract specifications and be subject to inspections and approvals identified herein prior to use. All aircraft substitutions shall be of equal or greater capability than the aircraft being substituted for. The contractor must submit a written request for inspections of pilot substitutes to the </w:t>
      </w:r>
      <w:r w:rsidR="00981B48">
        <w:rPr>
          <w:szCs w:val="20"/>
        </w:rPr>
        <w:t>AOM</w:t>
      </w:r>
      <w:r w:rsidRPr="0042504D">
        <w:rPr>
          <w:szCs w:val="20"/>
        </w:rPr>
        <w:t xml:space="preserve"> Technical Inspector seven days prior to the scheduled arrival at the site. </w:t>
      </w:r>
      <w:r w:rsidRPr="0042504D">
        <w:rPr>
          <w:b/>
          <w:szCs w:val="20"/>
        </w:rPr>
        <w:t xml:space="preserve">Requests for aircraft substitution must be submitted to the CO for approval prior to inspection. The CO may issue a bilateral modification prior to submitting a request to the </w:t>
      </w:r>
      <w:r w:rsidR="00981B48">
        <w:rPr>
          <w:b/>
          <w:szCs w:val="20"/>
        </w:rPr>
        <w:t>AOM</w:t>
      </w:r>
      <w:r w:rsidRPr="0042504D">
        <w:rPr>
          <w:b/>
          <w:szCs w:val="20"/>
        </w:rPr>
        <w:t xml:space="preserve"> Technical Inspector for inspection scheduling.</w:t>
      </w:r>
      <w:r w:rsidRPr="0042504D">
        <w:rPr>
          <w:szCs w:val="20"/>
        </w:rPr>
        <w:t xml:space="preserve"> Requests received with fewer than seven days’ notice will be accomplished as permitted by the </w:t>
      </w:r>
      <w:r w:rsidR="00981B48">
        <w:rPr>
          <w:szCs w:val="20"/>
        </w:rPr>
        <w:t>AOM</w:t>
      </w:r>
      <w:r w:rsidRPr="0042504D">
        <w:rPr>
          <w:szCs w:val="20"/>
        </w:rPr>
        <w:t xml:space="preserve"> Technical Inspector schedule. Substitutions offered that are above the capabilities currently proposed by vendors may be allowed to provide revised pricing.</w:t>
      </w:r>
    </w:p>
    <w:p w14:paraId="77611D50" w14:textId="77777777" w:rsidR="00974A40" w:rsidRPr="0042504D" w:rsidRDefault="00974A40" w:rsidP="00974A40">
      <w:pPr>
        <w:spacing w:before="0" w:after="0"/>
        <w:rPr>
          <w:szCs w:val="20"/>
        </w:rPr>
      </w:pPr>
    </w:p>
    <w:p w14:paraId="63AE71E2" w14:textId="606B834A" w:rsidR="00974A40" w:rsidRPr="0042504D" w:rsidRDefault="00974A40" w:rsidP="00974A40">
      <w:pPr>
        <w:autoSpaceDE w:val="0"/>
        <w:autoSpaceDN w:val="0"/>
        <w:adjustRightInd w:val="0"/>
        <w:spacing w:before="0" w:after="0"/>
        <w:rPr>
          <w:szCs w:val="20"/>
        </w:rPr>
      </w:pPr>
      <w:bookmarkStart w:id="92" w:name="_Hlk121392475"/>
      <w:r w:rsidRPr="0042504D">
        <w:rPr>
          <w:szCs w:val="20"/>
        </w:rPr>
        <w:t>C</w:t>
      </w:r>
      <w:r>
        <w:rPr>
          <w:szCs w:val="20"/>
        </w:rPr>
        <w:t>2</w:t>
      </w:r>
      <w:r w:rsidRPr="0042504D">
        <w:rPr>
          <w:szCs w:val="20"/>
        </w:rPr>
        <w:t>7.5.2 Any request for aircraft substitution must include:</w:t>
      </w:r>
    </w:p>
    <w:p w14:paraId="3653D3A1" w14:textId="77777777" w:rsidR="00974A40" w:rsidRPr="0042504D" w:rsidRDefault="00974A40" w:rsidP="00974A40">
      <w:pPr>
        <w:autoSpaceDE w:val="0"/>
        <w:autoSpaceDN w:val="0"/>
        <w:adjustRightInd w:val="0"/>
        <w:spacing w:before="0" w:after="0"/>
        <w:ind w:left="360"/>
        <w:rPr>
          <w:szCs w:val="20"/>
        </w:rPr>
      </w:pPr>
      <w:r w:rsidRPr="0042504D">
        <w:rPr>
          <w:szCs w:val="20"/>
        </w:rPr>
        <w:t>•</w:t>
      </w:r>
      <w:r w:rsidRPr="0042504D">
        <w:rPr>
          <w:szCs w:val="20"/>
        </w:rPr>
        <w:tab/>
        <w:t>Completed Aircraft Questionnaire (Exhibit 14a)</w:t>
      </w:r>
    </w:p>
    <w:p w14:paraId="48EA89E0" w14:textId="77777777" w:rsidR="00974A40" w:rsidRPr="0042504D" w:rsidRDefault="00974A40" w:rsidP="00974A40">
      <w:pPr>
        <w:autoSpaceDE w:val="0"/>
        <w:autoSpaceDN w:val="0"/>
        <w:adjustRightInd w:val="0"/>
        <w:spacing w:before="0" w:after="0"/>
        <w:ind w:left="360"/>
        <w:rPr>
          <w:szCs w:val="20"/>
        </w:rPr>
      </w:pPr>
      <w:r w:rsidRPr="0042504D">
        <w:rPr>
          <w:szCs w:val="20"/>
        </w:rPr>
        <w:t>•</w:t>
      </w:r>
      <w:r w:rsidRPr="0042504D">
        <w:rPr>
          <w:szCs w:val="20"/>
        </w:rPr>
        <w:tab/>
        <w:t>Completed Aircraft Information Form (Exhibit 14b)</w:t>
      </w:r>
    </w:p>
    <w:p w14:paraId="68B82DAA" w14:textId="77777777" w:rsidR="00974A40" w:rsidRPr="0042504D" w:rsidRDefault="00974A40" w:rsidP="00974A40">
      <w:pPr>
        <w:autoSpaceDE w:val="0"/>
        <w:autoSpaceDN w:val="0"/>
        <w:adjustRightInd w:val="0"/>
        <w:spacing w:before="0" w:after="0"/>
        <w:ind w:left="360"/>
        <w:rPr>
          <w:szCs w:val="20"/>
        </w:rPr>
      </w:pPr>
      <w:r w:rsidRPr="0042504D">
        <w:rPr>
          <w:szCs w:val="20"/>
        </w:rPr>
        <w:lastRenderedPageBreak/>
        <w:t>•</w:t>
      </w:r>
      <w:r w:rsidRPr="0042504D">
        <w:rPr>
          <w:szCs w:val="20"/>
        </w:rPr>
        <w:tab/>
        <w:t>Airworthiness Certificate</w:t>
      </w:r>
    </w:p>
    <w:p w14:paraId="7CBCC40C" w14:textId="77777777" w:rsidR="00974A40" w:rsidRPr="0042504D" w:rsidRDefault="00974A40" w:rsidP="00974A40">
      <w:pPr>
        <w:autoSpaceDE w:val="0"/>
        <w:autoSpaceDN w:val="0"/>
        <w:adjustRightInd w:val="0"/>
        <w:spacing w:before="0" w:after="0"/>
        <w:ind w:left="360"/>
        <w:rPr>
          <w:szCs w:val="20"/>
        </w:rPr>
      </w:pPr>
      <w:r w:rsidRPr="0042504D">
        <w:rPr>
          <w:szCs w:val="20"/>
        </w:rPr>
        <w:t>•</w:t>
      </w:r>
      <w:r w:rsidRPr="0042504D">
        <w:rPr>
          <w:szCs w:val="20"/>
        </w:rPr>
        <w:tab/>
        <w:t>Aircraft Registration</w:t>
      </w:r>
    </w:p>
    <w:p w14:paraId="70B9F2C6" w14:textId="77777777" w:rsidR="00974A40" w:rsidRPr="0042504D" w:rsidRDefault="00974A40" w:rsidP="00974A40">
      <w:pPr>
        <w:autoSpaceDE w:val="0"/>
        <w:autoSpaceDN w:val="0"/>
        <w:adjustRightInd w:val="0"/>
        <w:spacing w:before="0" w:after="0"/>
        <w:ind w:left="360"/>
        <w:rPr>
          <w:szCs w:val="20"/>
        </w:rPr>
      </w:pPr>
      <w:r w:rsidRPr="0042504D">
        <w:rPr>
          <w:szCs w:val="20"/>
        </w:rPr>
        <w:t>•</w:t>
      </w:r>
      <w:r w:rsidRPr="0042504D">
        <w:rPr>
          <w:szCs w:val="20"/>
        </w:rPr>
        <w:tab/>
        <w:t>Current Weight and Balance (based on Section B32),</w:t>
      </w:r>
    </w:p>
    <w:p w14:paraId="28A37DDB" w14:textId="77777777" w:rsidR="00974A40" w:rsidRPr="0042504D" w:rsidRDefault="00974A40" w:rsidP="00974A40">
      <w:pPr>
        <w:autoSpaceDE w:val="0"/>
        <w:autoSpaceDN w:val="0"/>
        <w:adjustRightInd w:val="0"/>
        <w:spacing w:before="0" w:after="0"/>
        <w:ind w:left="360"/>
        <w:rPr>
          <w:szCs w:val="20"/>
        </w:rPr>
      </w:pPr>
      <w:r w:rsidRPr="0042504D">
        <w:rPr>
          <w:szCs w:val="20"/>
        </w:rPr>
        <w:t>•</w:t>
      </w:r>
      <w:r w:rsidRPr="0042504D">
        <w:rPr>
          <w:szCs w:val="20"/>
        </w:rPr>
        <w:tab/>
        <w:t>Equipment list certified accurate at the time of weighing,</w:t>
      </w:r>
    </w:p>
    <w:p w14:paraId="23201201" w14:textId="77777777" w:rsidR="00974A40" w:rsidRPr="0042504D" w:rsidRDefault="00974A40" w:rsidP="00974A40">
      <w:pPr>
        <w:autoSpaceDE w:val="0"/>
        <w:autoSpaceDN w:val="0"/>
        <w:adjustRightInd w:val="0"/>
        <w:spacing w:before="0" w:after="0"/>
        <w:ind w:left="360"/>
        <w:rPr>
          <w:szCs w:val="20"/>
        </w:rPr>
      </w:pPr>
      <w:r w:rsidRPr="0042504D">
        <w:rPr>
          <w:szCs w:val="20"/>
        </w:rPr>
        <w:t>•</w:t>
      </w:r>
      <w:r w:rsidRPr="0042504D">
        <w:rPr>
          <w:szCs w:val="20"/>
        </w:rPr>
        <w:tab/>
        <w:t>Any calculations indicating changes to the aircraft and equipment list that may have occurred after the time of weighing,</w:t>
      </w:r>
    </w:p>
    <w:p w14:paraId="205F62DE" w14:textId="77777777" w:rsidR="00974A40" w:rsidRPr="0042504D" w:rsidRDefault="00974A40" w:rsidP="00974A40">
      <w:pPr>
        <w:autoSpaceDE w:val="0"/>
        <w:autoSpaceDN w:val="0"/>
        <w:adjustRightInd w:val="0"/>
        <w:spacing w:before="0" w:after="0"/>
        <w:ind w:left="360"/>
        <w:rPr>
          <w:szCs w:val="20"/>
        </w:rPr>
      </w:pPr>
      <w:r w:rsidRPr="0042504D">
        <w:rPr>
          <w:szCs w:val="20"/>
        </w:rPr>
        <w:t>•</w:t>
      </w:r>
      <w:r w:rsidRPr="0042504D">
        <w:rPr>
          <w:szCs w:val="20"/>
        </w:rPr>
        <w:tab/>
        <w:t>Payload calculations showing performance characteristics of the offered aircraft,</w:t>
      </w:r>
    </w:p>
    <w:p w14:paraId="0660A276" w14:textId="77777777" w:rsidR="00974A40" w:rsidRPr="0042504D" w:rsidRDefault="00974A40" w:rsidP="00974A40">
      <w:pPr>
        <w:autoSpaceDE w:val="0"/>
        <w:autoSpaceDN w:val="0"/>
        <w:adjustRightInd w:val="0"/>
        <w:spacing w:before="0" w:after="0"/>
        <w:ind w:left="360"/>
        <w:rPr>
          <w:szCs w:val="20"/>
        </w:rPr>
      </w:pPr>
      <w:r w:rsidRPr="0042504D">
        <w:rPr>
          <w:szCs w:val="20"/>
        </w:rPr>
        <w:t>•</w:t>
      </w:r>
      <w:r w:rsidRPr="0042504D">
        <w:rPr>
          <w:szCs w:val="20"/>
        </w:rPr>
        <w:tab/>
        <w:t>Applicable performance charts from the aircraft flight manual</w:t>
      </w:r>
    </w:p>
    <w:p w14:paraId="44454B1B" w14:textId="77777777" w:rsidR="00974A40" w:rsidRPr="0042504D" w:rsidRDefault="00974A40" w:rsidP="00974A40">
      <w:pPr>
        <w:autoSpaceDE w:val="0"/>
        <w:autoSpaceDN w:val="0"/>
        <w:adjustRightInd w:val="0"/>
        <w:spacing w:before="0" w:after="0"/>
        <w:ind w:left="360"/>
        <w:rPr>
          <w:szCs w:val="20"/>
        </w:rPr>
      </w:pPr>
    </w:p>
    <w:bookmarkEnd w:id="92"/>
    <w:p w14:paraId="315F142A" w14:textId="75E1E7E9" w:rsidR="00974A40" w:rsidRPr="0042504D" w:rsidRDefault="00974A40" w:rsidP="00974A40">
      <w:pPr>
        <w:spacing w:before="0" w:after="0"/>
        <w:rPr>
          <w:szCs w:val="20"/>
        </w:rPr>
      </w:pPr>
      <w:r w:rsidRPr="0042504D">
        <w:rPr>
          <w:szCs w:val="20"/>
        </w:rPr>
        <w:t>C</w:t>
      </w:r>
      <w:r>
        <w:rPr>
          <w:szCs w:val="20"/>
        </w:rPr>
        <w:t>2</w:t>
      </w:r>
      <w:r w:rsidRPr="0042504D">
        <w:rPr>
          <w:szCs w:val="20"/>
        </w:rPr>
        <w:t>7.5.3 The Contractor must transport substitute personnel, aircraft, or equipment to the point of use at their expense.</w:t>
      </w:r>
    </w:p>
    <w:p w14:paraId="2795626E" w14:textId="77777777" w:rsidR="00974A40" w:rsidRPr="0042504D" w:rsidRDefault="00974A40" w:rsidP="00974A40">
      <w:pPr>
        <w:spacing w:before="0" w:after="0"/>
        <w:rPr>
          <w:szCs w:val="20"/>
        </w:rPr>
      </w:pPr>
    </w:p>
    <w:p w14:paraId="28EDE144" w14:textId="10961387" w:rsidR="00974A40" w:rsidRPr="0042504D" w:rsidRDefault="00974A40" w:rsidP="00974A40">
      <w:pPr>
        <w:spacing w:before="0" w:after="0"/>
        <w:rPr>
          <w:szCs w:val="20"/>
        </w:rPr>
      </w:pPr>
      <w:r w:rsidRPr="0042504D">
        <w:rPr>
          <w:szCs w:val="20"/>
        </w:rPr>
        <w:t>C</w:t>
      </w:r>
      <w:r>
        <w:rPr>
          <w:szCs w:val="20"/>
        </w:rPr>
        <w:t>2</w:t>
      </w:r>
      <w:r w:rsidRPr="0042504D">
        <w:rPr>
          <w:szCs w:val="20"/>
        </w:rPr>
        <w:t>7.5.4 The Government may charge the Contractor for the cost of any substitute inspections in accordance with this section.</w:t>
      </w:r>
    </w:p>
    <w:p w14:paraId="6532EBA2" w14:textId="48E7B63C" w:rsidR="00F37879" w:rsidRPr="00C52B5C" w:rsidRDefault="00F37879" w:rsidP="00FB1A53">
      <w:pPr>
        <w:spacing w:before="0" w:after="0"/>
        <w:rPr>
          <w:szCs w:val="20"/>
        </w:rPr>
      </w:pPr>
    </w:p>
    <w:p w14:paraId="12AC3EFC" w14:textId="50E86E01" w:rsidR="00B65221" w:rsidRPr="00C52B5C" w:rsidRDefault="00B65221" w:rsidP="00C52B5C">
      <w:pPr>
        <w:spacing w:before="0" w:after="0"/>
      </w:pPr>
      <w:r w:rsidRPr="00C52B5C">
        <w:br w:type="page"/>
      </w:r>
    </w:p>
    <w:p w14:paraId="29F8BDD8" w14:textId="0059DE27" w:rsidR="00211798" w:rsidRPr="007B5873" w:rsidRDefault="00211798" w:rsidP="007B5873">
      <w:pPr>
        <w:pStyle w:val="Heading1"/>
      </w:pPr>
      <w:bookmarkStart w:id="93" w:name="_Toc226966085"/>
      <w:r w:rsidRPr="007B5873">
        <w:lastRenderedPageBreak/>
        <w:t>SECTION C EXHIBITS</w:t>
      </w:r>
      <w:bookmarkEnd w:id="93"/>
    </w:p>
    <w:p w14:paraId="4722199E" w14:textId="77777777" w:rsidR="00211798" w:rsidRPr="00C52B5C" w:rsidRDefault="00211798" w:rsidP="00C52B5C">
      <w:pPr>
        <w:spacing w:before="0" w:after="0"/>
      </w:pPr>
      <w:r w:rsidRPr="00C52B5C">
        <w:t>The following exhibits are enclosed and made part of the contract:</w:t>
      </w:r>
    </w:p>
    <w:p w14:paraId="023DAB14" w14:textId="7A599163" w:rsidR="00211798" w:rsidRPr="00C52B5C" w:rsidRDefault="00211798" w:rsidP="00C52B5C">
      <w:pPr>
        <w:pStyle w:val="ListParagraph"/>
        <w:numPr>
          <w:ilvl w:val="0"/>
          <w:numId w:val="12"/>
        </w:numPr>
        <w:spacing w:before="0" w:after="0"/>
      </w:pPr>
      <w:r w:rsidRPr="00C52B5C">
        <w:t>Aerial Supervision</w:t>
      </w:r>
      <w:r w:rsidR="00FE2C69" w:rsidRPr="00C52B5C">
        <w:t xml:space="preserve"> Mission Checklist</w:t>
      </w:r>
    </w:p>
    <w:p w14:paraId="12D8C83B" w14:textId="137DF059" w:rsidR="00211798" w:rsidRPr="00C52B5C" w:rsidRDefault="00211798" w:rsidP="00C52B5C">
      <w:pPr>
        <w:pStyle w:val="ListParagraph"/>
        <w:spacing w:before="0" w:after="0"/>
      </w:pPr>
      <w:r w:rsidRPr="00C52B5C">
        <w:t>Unacceptable Lap Belt and Shoulder Harness Conditions</w:t>
      </w:r>
    </w:p>
    <w:p w14:paraId="21862820" w14:textId="7D61FDC2" w:rsidR="00211798" w:rsidRPr="00C52B5C" w:rsidRDefault="00211798" w:rsidP="00C52B5C">
      <w:pPr>
        <w:pStyle w:val="ListParagraph"/>
        <w:spacing w:before="0" w:after="0"/>
      </w:pPr>
      <w:r w:rsidRPr="00C52B5C">
        <w:t>First Aid Kit and Survival Kit</w:t>
      </w:r>
    </w:p>
    <w:p w14:paraId="407672DB" w14:textId="476FCED8" w:rsidR="00211798" w:rsidRPr="00C52B5C" w:rsidRDefault="00211798" w:rsidP="00C52B5C">
      <w:pPr>
        <w:pStyle w:val="ListParagraph"/>
        <w:spacing w:before="0" w:after="0"/>
      </w:pPr>
      <w:r w:rsidRPr="00C52B5C">
        <w:t>Safety Management Systems (SMS), Flight Time, Accident History</w:t>
      </w:r>
      <w:r w:rsidR="00653622" w:rsidRPr="00C52B5C">
        <w:t>,</w:t>
      </w:r>
      <w:r w:rsidRPr="00C52B5C">
        <w:t xml:space="preserve"> and FAA Violation Questionnaire</w:t>
      </w:r>
    </w:p>
    <w:p w14:paraId="37F46432" w14:textId="77777777" w:rsidR="00365258" w:rsidRPr="00C52B5C" w:rsidRDefault="00365258" w:rsidP="00C52B5C">
      <w:pPr>
        <w:pStyle w:val="ListParagraph"/>
        <w:spacing w:before="0" w:after="0"/>
      </w:pPr>
      <w:r w:rsidRPr="00C52B5C">
        <w:t>Airplane Approximate Recommended Cruise” Fuel Consumption Rates</w:t>
      </w:r>
    </w:p>
    <w:p w14:paraId="41F34114" w14:textId="77777777" w:rsidR="007A31B5" w:rsidRPr="00C52B5C" w:rsidRDefault="007A31B5" w:rsidP="00C52B5C">
      <w:pPr>
        <w:pStyle w:val="ListParagraph"/>
        <w:spacing w:before="0" w:after="0"/>
      </w:pPr>
      <w:r w:rsidRPr="00C52B5C">
        <w:t xml:space="preserve">Civil Aircraft Certificate of Insurance, DD Form </w:t>
      </w:r>
    </w:p>
    <w:p w14:paraId="2C146C71" w14:textId="77777777" w:rsidR="007A31B5" w:rsidRPr="00C52B5C" w:rsidRDefault="007A31B5" w:rsidP="00C52B5C">
      <w:pPr>
        <w:pStyle w:val="ListParagraph"/>
        <w:spacing w:before="0" w:after="0"/>
      </w:pPr>
      <w:r w:rsidRPr="00C52B5C">
        <w:t>Civil Aircraft Landing Permit, DD Form 2401</w:t>
      </w:r>
    </w:p>
    <w:p w14:paraId="2690EC2A" w14:textId="77777777" w:rsidR="007A31B5" w:rsidRPr="00C52B5C" w:rsidRDefault="007A31B5" w:rsidP="00C52B5C">
      <w:pPr>
        <w:pStyle w:val="ListParagraph"/>
        <w:spacing w:before="0" w:after="0"/>
      </w:pPr>
      <w:r w:rsidRPr="00C52B5C">
        <w:t>Civil Aircraft Hold Harmless Agreement, DD Form 2402</w:t>
      </w:r>
    </w:p>
    <w:p w14:paraId="4176BBC0" w14:textId="77777777" w:rsidR="009972A2" w:rsidRPr="00C52B5C" w:rsidRDefault="009972A2" w:rsidP="00C52B5C">
      <w:pPr>
        <w:pStyle w:val="ListParagraph"/>
        <w:spacing w:before="0" w:after="0"/>
      </w:pPr>
      <w:r w:rsidRPr="00C52B5C">
        <w:t>Transportation Worksheet</w:t>
      </w:r>
    </w:p>
    <w:p w14:paraId="610AA708" w14:textId="6D490A47" w:rsidR="00211798" w:rsidRPr="00C52B5C" w:rsidRDefault="00211798" w:rsidP="00C52B5C">
      <w:pPr>
        <w:pStyle w:val="ListParagraph"/>
        <w:spacing w:before="0" w:after="0"/>
      </w:pPr>
      <w:r w:rsidRPr="00C52B5C">
        <w:t>Unavailability Conversion Chart</w:t>
      </w:r>
    </w:p>
    <w:p w14:paraId="5F888C10" w14:textId="68CA8C56" w:rsidR="009972A2" w:rsidRPr="00C52B5C" w:rsidRDefault="009972A2" w:rsidP="00C52B5C">
      <w:pPr>
        <w:pStyle w:val="ListParagraph"/>
        <w:spacing w:before="0" w:after="0"/>
      </w:pPr>
      <w:r w:rsidRPr="00C52B5C">
        <w:t>Add/Remove – Aircraft Equipment Request Form</w:t>
      </w:r>
    </w:p>
    <w:p w14:paraId="0DC99F0A" w14:textId="14707D4F" w:rsidR="009972A2" w:rsidRPr="00C52B5C" w:rsidRDefault="009972A2" w:rsidP="00C52B5C">
      <w:pPr>
        <w:pStyle w:val="ListParagraph"/>
        <w:spacing w:before="0" w:after="0"/>
      </w:pPr>
      <w:r w:rsidRPr="00C52B5C">
        <w:t>Aircraft Questionnaire</w:t>
      </w:r>
    </w:p>
    <w:p w14:paraId="7614547D" w14:textId="39B1CC50" w:rsidR="009972A2" w:rsidRPr="00C52B5C" w:rsidRDefault="009972A2">
      <w:pPr>
        <w:pStyle w:val="ListParagraph"/>
        <w:spacing w:before="0" w:after="0"/>
      </w:pPr>
      <w:r w:rsidRPr="00C52B5C">
        <w:t>Aircraft Information Form</w:t>
      </w:r>
    </w:p>
    <w:p w14:paraId="1ED1B9A6" w14:textId="65D5F091" w:rsidR="0056377B" w:rsidRPr="00C52B5C" w:rsidRDefault="0056377B">
      <w:pPr>
        <w:pStyle w:val="ListParagraph"/>
        <w:spacing w:before="0" w:after="0"/>
      </w:pPr>
      <w:r w:rsidRPr="00C52B5C">
        <w:t>Equipment for Conducting Aircraft Operational Load Monitoring (OLM)</w:t>
      </w:r>
    </w:p>
    <w:p w14:paraId="44FA181D" w14:textId="78078344" w:rsidR="0056377B" w:rsidRPr="00C52B5C" w:rsidRDefault="0056377B" w:rsidP="00C52B5C">
      <w:pPr>
        <w:pStyle w:val="ListParagraph"/>
        <w:spacing w:before="0" w:after="0"/>
      </w:pPr>
      <w:r w:rsidRPr="00C52B5C">
        <w:t>Task Order Competition Procedures</w:t>
      </w:r>
    </w:p>
    <w:p w14:paraId="7F76D3E8" w14:textId="5F90D7AA" w:rsidR="00716681" w:rsidRPr="00C52B5C" w:rsidRDefault="00716681" w:rsidP="00770C90">
      <w:pPr>
        <w:spacing w:before="0" w:after="0"/>
      </w:pPr>
      <w:r w:rsidRPr="00C52B5C">
        <w:br w:type="page"/>
      </w:r>
    </w:p>
    <w:p w14:paraId="78B72A3A" w14:textId="07AEA0EC" w:rsidR="001429BD" w:rsidRPr="00C52B5C" w:rsidRDefault="00B920B8" w:rsidP="009A619D">
      <w:pPr>
        <w:pStyle w:val="Heading1"/>
        <w:jc w:val="center"/>
      </w:pPr>
      <w:bookmarkStart w:id="94" w:name="_Toc226966086"/>
      <w:r w:rsidRPr="00C52B5C">
        <w:lastRenderedPageBreak/>
        <w:t>Exhibit 1</w:t>
      </w:r>
      <w:r w:rsidRPr="00C52B5C">
        <w:br/>
      </w:r>
      <w:r w:rsidR="00F5268A" w:rsidRPr="00C52B5C">
        <w:t>Aerial Supervision</w:t>
      </w:r>
      <w:r w:rsidR="00FE2C69" w:rsidRPr="00C52B5C">
        <w:t xml:space="preserve"> M</w:t>
      </w:r>
      <w:r w:rsidR="00DC40D4">
        <w:t>ission Checklist</w:t>
      </w:r>
      <w:bookmarkEnd w:id="94"/>
    </w:p>
    <w:p w14:paraId="3D12BC8D" w14:textId="11B26F24" w:rsidR="0096264E" w:rsidRPr="00C52B5C" w:rsidRDefault="00FE2C69" w:rsidP="0096264E">
      <w:r w:rsidRPr="00C52B5C">
        <w:rPr>
          <w:b/>
          <w:bCs/>
        </w:rPr>
        <w:t>Note:</w:t>
      </w:r>
      <w:r w:rsidRPr="00C52B5C">
        <w:t xml:space="preserve"> </w:t>
      </w:r>
      <w:r w:rsidR="00D172EF" w:rsidRPr="00C52B5C">
        <w:t>These checklist items are meant to be performed using challenge and response between pilot and aerial supervisor.</w:t>
      </w:r>
    </w:p>
    <w:p w14:paraId="3191B3E2" w14:textId="77777777" w:rsidR="004217C4" w:rsidRPr="00C52B5C" w:rsidRDefault="004217C4" w:rsidP="00C52B5C">
      <w:pPr>
        <w:spacing w:before="120" w:after="120"/>
      </w:pPr>
      <w:r w:rsidRPr="00C52B5C">
        <w:rPr>
          <w:b/>
          <w:bCs/>
        </w:rPr>
        <w:t xml:space="preserve">Preflight </w:t>
      </w:r>
    </w:p>
    <w:p w14:paraId="3DAEAA30" w14:textId="5049731B" w:rsidR="004217C4" w:rsidRPr="00C52B5C" w:rsidRDefault="004217C4" w:rsidP="00C52B5C">
      <w:pPr>
        <w:tabs>
          <w:tab w:val="left" w:pos="3600"/>
          <w:tab w:val="left" w:pos="3690"/>
        </w:tabs>
        <w:spacing w:before="120" w:after="120"/>
      </w:pPr>
      <w:r w:rsidRPr="00C52B5C">
        <w:t xml:space="preserve">Mission fuel </w:t>
      </w:r>
      <w:r w:rsidRPr="00C52B5C">
        <w:tab/>
        <w:t xml:space="preserve">Confirmed. </w:t>
      </w:r>
    </w:p>
    <w:p w14:paraId="70C3B90B" w14:textId="23609773" w:rsidR="004217C4" w:rsidRPr="00C52B5C" w:rsidRDefault="004217C4" w:rsidP="00C52B5C">
      <w:pPr>
        <w:spacing w:before="120" w:after="120"/>
      </w:pPr>
      <w:r w:rsidRPr="00C52B5C">
        <w:t xml:space="preserve">Weather en route/destination </w:t>
      </w:r>
      <w:r w:rsidRPr="00C52B5C">
        <w:tab/>
      </w:r>
      <w:r w:rsidRPr="00C52B5C">
        <w:tab/>
        <w:t xml:space="preserve">Checked. </w:t>
      </w:r>
    </w:p>
    <w:p w14:paraId="1F9ED163" w14:textId="5952528C" w:rsidR="004217C4" w:rsidRPr="00C52B5C" w:rsidRDefault="004217C4" w:rsidP="00C52B5C">
      <w:pPr>
        <w:spacing w:before="120" w:after="120"/>
      </w:pPr>
      <w:r w:rsidRPr="00C52B5C">
        <w:t xml:space="preserve">Resource order/mission brief </w:t>
      </w:r>
      <w:r w:rsidRPr="00C52B5C">
        <w:tab/>
      </w:r>
      <w:r w:rsidRPr="00C52B5C">
        <w:tab/>
        <w:t xml:space="preserve">Accomplished. </w:t>
      </w:r>
    </w:p>
    <w:p w14:paraId="2AD37624" w14:textId="4A3EA0B7" w:rsidR="004217C4" w:rsidRPr="00C52B5C" w:rsidRDefault="004217C4" w:rsidP="00C52B5C">
      <w:pPr>
        <w:spacing w:before="120" w:after="120"/>
      </w:pPr>
      <w:r w:rsidRPr="00C52B5C">
        <w:t>Standard aircraft brief</w:t>
      </w:r>
      <w:r w:rsidRPr="00C52B5C">
        <w:tab/>
      </w:r>
      <w:r w:rsidRPr="00C52B5C">
        <w:tab/>
      </w:r>
      <w:r w:rsidRPr="00C52B5C">
        <w:tab/>
        <w:t xml:space="preserve">Accomplished. </w:t>
      </w:r>
    </w:p>
    <w:p w14:paraId="0D681F3E" w14:textId="3C785691" w:rsidR="004217C4" w:rsidRPr="00C52B5C" w:rsidRDefault="004217C4" w:rsidP="00C52B5C">
      <w:pPr>
        <w:spacing w:before="120" w:after="120"/>
      </w:pPr>
      <w:r w:rsidRPr="00C52B5C">
        <w:t xml:space="preserve">GPS </w:t>
      </w:r>
      <w:r w:rsidRPr="00C52B5C">
        <w:tab/>
      </w:r>
      <w:r w:rsidRPr="00C52B5C">
        <w:tab/>
      </w:r>
      <w:r w:rsidRPr="00C52B5C">
        <w:tab/>
      </w:r>
      <w:r w:rsidRPr="00C52B5C">
        <w:tab/>
      </w:r>
      <w:r w:rsidRPr="00C52B5C">
        <w:tab/>
        <w:t xml:space="preserve">Set. </w:t>
      </w:r>
    </w:p>
    <w:p w14:paraId="6E835108" w14:textId="77777777" w:rsidR="004217C4" w:rsidRPr="00C52B5C" w:rsidRDefault="004217C4" w:rsidP="00C52B5C">
      <w:pPr>
        <w:spacing w:before="120" w:after="120"/>
      </w:pPr>
      <w:r w:rsidRPr="00C52B5C">
        <w:rPr>
          <w:b/>
          <w:bCs/>
        </w:rPr>
        <w:t xml:space="preserve">After Takeoff/Enroute </w:t>
      </w:r>
    </w:p>
    <w:p w14:paraId="3EC892FF" w14:textId="319958BA" w:rsidR="004217C4" w:rsidRPr="00C52B5C" w:rsidRDefault="004217C4" w:rsidP="00C52B5C">
      <w:pPr>
        <w:spacing w:before="120" w:after="120"/>
      </w:pPr>
      <w:r w:rsidRPr="00C52B5C">
        <w:t xml:space="preserve">Communication/radios </w:t>
      </w:r>
      <w:r w:rsidRPr="00C52B5C">
        <w:tab/>
      </w:r>
      <w:r w:rsidRPr="00C52B5C">
        <w:tab/>
      </w:r>
      <w:r w:rsidRPr="00C52B5C">
        <w:tab/>
        <w:t xml:space="preserve">Confirmed/set. </w:t>
      </w:r>
    </w:p>
    <w:p w14:paraId="2FBC1A7A" w14:textId="79FA13D7" w:rsidR="004217C4" w:rsidRPr="00C52B5C" w:rsidRDefault="004217C4" w:rsidP="00C52B5C">
      <w:pPr>
        <w:spacing w:before="120" w:after="120"/>
      </w:pPr>
      <w:r w:rsidRPr="00C52B5C">
        <w:t xml:space="preserve">Other aircraft on scene/en route </w:t>
      </w:r>
      <w:r w:rsidRPr="00C52B5C">
        <w:tab/>
      </w:r>
      <w:r w:rsidRPr="00C52B5C">
        <w:tab/>
        <w:t xml:space="preserve">Confirmed. </w:t>
      </w:r>
    </w:p>
    <w:p w14:paraId="5E508BFE" w14:textId="09E10DC4" w:rsidR="004217C4" w:rsidRPr="00C52B5C" w:rsidRDefault="004217C4" w:rsidP="00C52B5C">
      <w:pPr>
        <w:spacing w:before="120" w:after="120"/>
      </w:pPr>
      <w:r w:rsidRPr="00C52B5C">
        <w:t xml:space="preserve">Level of supervision on scene </w:t>
      </w:r>
      <w:r w:rsidRPr="00C52B5C">
        <w:tab/>
      </w:r>
      <w:r w:rsidRPr="00C52B5C">
        <w:tab/>
        <w:t xml:space="preserve">Confirmed. </w:t>
      </w:r>
    </w:p>
    <w:p w14:paraId="531768A9" w14:textId="491D5164" w:rsidR="004217C4" w:rsidRPr="00C52B5C" w:rsidRDefault="004217C4" w:rsidP="00C52B5C">
      <w:pPr>
        <w:spacing w:before="120" w:after="120"/>
      </w:pPr>
      <w:r w:rsidRPr="00C52B5C">
        <w:t>Alternate airport(s)</w:t>
      </w:r>
      <w:r w:rsidRPr="00C52B5C">
        <w:tab/>
      </w:r>
      <w:r w:rsidRPr="00C52B5C">
        <w:tab/>
      </w:r>
      <w:r w:rsidRPr="00C52B5C">
        <w:tab/>
        <w:t xml:space="preserve">Confirmed. </w:t>
      </w:r>
    </w:p>
    <w:p w14:paraId="44170FFC" w14:textId="5CB0FE4E" w:rsidR="004217C4" w:rsidRPr="00C52B5C" w:rsidRDefault="004217C4" w:rsidP="00C52B5C">
      <w:pPr>
        <w:spacing w:before="120" w:after="120"/>
      </w:pPr>
      <w:r w:rsidRPr="00C52B5C">
        <w:t xml:space="preserve">Time on station </w:t>
      </w:r>
      <w:r w:rsidRPr="00C52B5C">
        <w:tab/>
      </w:r>
      <w:r w:rsidRPr="00C52B5C">
        <w:tab/>
      </w:r>
      <w:r w:rsidRPr="00C52B5C">
        <w:tab/>
      </w:r>
      <w:r w:rsidRPr="00C52B5C">
        <w:tab/>
        <w:t xml:space="preserve">Determined/Re-evaluate*. </w:t>
      </w:r>
    </w:p>
    <w:p w14:paraId="43CD024D" w14:textId="3481201E" w:rsidR="004217C4" w:rsidRPr="00C52B5C" w:rsidRDefault="004217C4" w:rsidP="00C52B5C">
      <w:pPr>
        <w:spacing w:before="120" w:after="120"/>
      </w:pPr>
      <w:r w:rsidRPr="00C52B5C">
        <w:t>CRM (re-evaluate above tasks)</w:t>
      </w:r>
      <w:r w:rsidRPr="00C52B5C">
        <w:tab/>
      </w:r>
      <w:r w:rsidRPr="00C52B5C">
        <w:tab/>
        <w:t xml:space="preserve">Accomplished. </w:t>
      </w:r>
    </w:p>
    <w:p w14:paraId="2ADE0FF4" w14:textId="77777777" w:rsidR="004217C4" w:rsidRPr="00C52B5C" w:rsidRDefault="004217C4" w:rsidP="00C52B5C">
      <w:pPr>
        <w:spacing w:before="120" w:after="120"/>
      </w:pPr>
      <w:r w:rsidRPr="00C52B5C">
        <w:rPr>
          <w:b/>
          <w:bCs/>
        </w:rPr>
        <w:t xml:space="preserve">Prior to FTA Entry </w:t>
      </w:r>
    </w:p>
    <w:p w14:paraId="2416BE29" w14:textId="0E3A3AA9" w:rsidR="004217C4" w:rsidRPr="00C52B5C" w:rsidRDefault="004217C4" w:rsidP="00C52B5C">
      <w:pPr>
        <w:spacing w:before="120" w:after="120"/>
      </w:pPr>
      <w:r w:rsidRPr="00C52B5C">
        <w:t xml:space="preserve">Altimeter </w:t>
      </w:r>
      <w:r w:rsidRPr="00C52B5C">
        <w:tab/>
      </w:r>
      <w:r w:rsidRPr="00C52B5C">
        <w:tab/>
      </w:r>
      <w:r w:rsidRPr="00C52B5C">
        <w:tab/>
      </w:r>
      <w:r w:rsidRPr="00C52B5C">
        <w:tab/>
        <w:t xml:space="preserve">Set. </w:t>
      </w:r>
    </w:p>
    <w:p w14:paraId="1789FF6B" w14:textId="5D244404" w:rsidR="004217C4" w:rsidRPr="00C52B5C" w:rsidRDefault="004217C4" w:rsidP="00C52B5C">
      <w:pPr>
        <w:spacing w:before="120" w:after="120"/>
      </w:pPr>
      <w:r w:rsidRPr="00C52B5C">
        <w:t xml:space="preserve">Pulse/landing lights </w:t>
      </w:r>
      <w:r w:rsidRPr="00C52B5C">
        <w:tab/>
      </w:r>
      <w:r w:rsidRPr="00C52B5C">
        <w:tab/>
      </w:r>
      <w:r w:rsidRPr="00C52B5C">
        <w:tab/>
        <w:t xml:space="preserve">On/considered. </w:t>
      </w:r>
    </w:p>
    <w:p w14:paraId="24185B27" w14:textId="2248AE8A" w:rsidR="004217C4" w:rsidRPr="00C52B5C" w:rsidRDefault="004217C4" w:rsidP="00C52B5C">
      <w:pPr>
        <w:spacing w:before="120" w:after="120"/>
      </w:pPr>
      <w:r w:rsidRPr="00C52B5C">
        <w:t xml:space="preserve">Transponder </w:t>
      </w:r>
      <w:r w:rsidRPr="00C52B5C">
        <w:tab/>
      </w:r>
      <w:r w:rsidRPr="00C52B5C">
        <w:tab/>
      </w:r>
      <w:r w:rsidRPr="00C52B5C">
        <w:tab/>
      </w:r>
      <w:r w:rsidRPr="00C52B5C">
        <w:tab/>
        <w:t xml:space="preserve">ALT, Squawk 1255 unless assigned by ATC. </w:t>
      </w:r>
    </w:p>
    <w:p w14:paraId="6B9E2156" w14:textId="556DB23F" w:rsidR="0096264E" w:rsidRPr="00C52B5C" w:rsidRDefault="004217C4" w:rsidP="00C52B5C">
      <w:pPr>
        <w:spacing w:after="120"/>
      </w:pPr>
      <w:r w:rsidRPr="00C52B5C">
        <w:t>*In the event of divert to a new incident, checklist items will be re-done.</w:t>
      </w:r>
    </w:p>
    <w:p w14:paraId="33325A6F" w14:textId="77777777" w:rsidR="0096264E" w:rsidRPr="00C52B5C" w:rsidRDefault="0096264E" w:rsidP="0096264E"/>
    <w:p w14:paraId="022EF722" w14:textId="77777777" w:rsidR="0096264E" w:rsidRPr="00C52B5C" w:rsidRDefault="0096264E" w:rsidP="00C52B5C"/>
    <w:p w14:paraId="5DB5EE6A" w14:textId="77777777" w:rsidR="00F5268A" w:rsidRPr="00C52B5C" w:rsidRDefault="00F5268A" w:rsidP="00770C90">
      <w:pPr>
        <w:spacing w:before="0" w:after="0"/>
      </w:pPr>
    </w:p>
    <w:p w14:paraId="154CB32A" w14:textId="77777777" w:rsidR="002321D8" w:rsidRPr="00C52B5C" w:rsidRDefault="002321D8" w:rsidP="00770C90">
      <w:pPr>
        <w:spacing w:before="0" w:after="0"/>
      </w:pPr>
    </w:p>
    <w:p w14:paraId="52AE8560" w14:textId="30728DC4" w:rsidR="009A5F5A" w:rsidRPr="00C52B5C" w:rsidRDefault="009A5F5A" w:rsidP="00C52B5C">
      <w:pPr>
        <w:spacing w:before="0" w:after="0"/>
      </w:pPr>
      <w:r w:rsidRPr="00C52B5C">
        <w:br w:type="page"/>
      </w:r>
    </w:p>
    <w:p w14:paraId="7CBFC0FF" w14:textId="2E547C6C" w:rsidR="009A1AA6" w:rsidRPr="00C52B5C" w:rsidRDefault="009A5F5A" w:rsidP="009A619D">
      <w:pPr>
        <w:pStyle w:val="Heading1"/>
        <w:jc w:val="center"/>
      </w:pPr>
      <w:bookmarkStart w:id="95" w:name="_Toc226966087"/>
      <w:r w:rsidRPr="00C52B5C">
        <w:lastRenderedPageBreak/>
        <w:t>Exhibit 2</w:t>
      </w:r>
      <w:r w:rsidRPr="00C52B5C">
        <w:br/>
        <w:t>Unacceptable lap belt and shoulder harness conditions</w:t>
      </w:r>
      <w:bookmarkEnd w:id="95"/>
    </w:p>
    <w:tbl>
      <w:tblPr>
        <w:tblStyle w:val="TableGrid"/>
        <w:tblW w:w="0" w:type="auto"/>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0A0" w:firstRow="1" w:lastRow="0" w:firstColumn="1" w:lastColumn="0" w:noHBand="0" w:noVBand="0"/>
      </w:tblPr>
      <w:tblGrid>
        <w:gridCol w:w="1440"/>
        <w:gridCol w:w="6300"/>
      </w:tblGrid>
      <w:tr w:rsidR="009A0358" w:rsidRPr="00C52B5C" w14:paraId="1AF2258F" w14:textId="77777777">
        <w:trPr>
          <w:trHeight w:val="593"/>
          <w:jc w:val="center"/>
        </w:trPr>
        <w:tc>
          <w:tcPr>
            <w:tcW w:w="1440" w:type="dxa"/>
            <w:tcBorders>
              <w:top w:val="single" w:sz="12" w:space="0" w:color="auto"/>
              <w:left w:val="single" w:sz="12" w:space="0" w:color="auto"/>
              <w:bottom w:val="single" w:sz="2" w:space="0" w:color="auto"/>
              <w:right w:val="single" w:sz="2" w:space="0" w:color="auto"/>
            </w:tcBorders>
            <w:vAlign w:val="center"/>
            <w:hideMark/>
          </w:tcPr>
          <w:p w14:paraId="5F357AB2" w14:textId="77777777" w:rsidR="009A0358" w:rsidRPr="00C52B5C" w:rsidRDefault="009A0358" w:rsidP="00C52B5C">
            <w:pPr>
              <w:spacing w:before="0" w:after="0"/>
              <w:jc w:val="center"/>
              <w:rPr>
                <w:rFonts w:eastAsia="MS Mincho"/>
                <w:b/>
                <w:bCs/>
              </w:rPr>
            </w:pPr>
            <w:r w:rsidRPr="00C52B5C">
              <w:rPr>
                <w:rFonts w:eastAsia="MS Mincho"/>
                <w:b/>
                <w:bCs/>
              </w:rPr>
              <w:t>Item</w:t>
            </w:r>
          </w:p>
        </w:tc>
        <w:tc>
          <w:tcPr>
            <w:tcW w:w="6300" w:type="dxa"/>
            <w:tcBorders>
              <w:top w:val="single" w:sz="12" w:space="0" w:color="auto"/>
              <w:left w:val="single" w:sz="2" w:space="0" w:color="auto"/>
              <w:bottom w:val="single" w:sz="2" w:space="0" w:color="auto"/>
              <w:right w:val="single" w:sz="12" w:space="0" w:color="auto"/>
            </w:tcBorders>
            <w:vAlign w:val="center"/>
            <w:hideMark/>
          </w:tcPr>
          <w:p w14:paraId="21B0E948" w14:textId="77777777" w:rsidR="009A0358" w:rsidRPr="00C52B5C" w:rsidRDefault="009A0358" w:rsidP="00C52B5C">
            <w:pPr>
              <w:spacing w:before="0" w:after="0"/>
              <w:jc w:val="center"/>
              <w:rPr>
                <w:rFonts w:eastAsia="MS Mincho"/>
                <w:b/>
                <w:bCs/>
              </w:rPr>
            </w:pPr>
            <w:r w:rsidRPr="00C52B5C">
              <w:rPr>
                <w:rFonts w:eastAsia="MS Mincho"/>
                <w:b/>
                <w:bCs/>
              </w:rPr>
              <w:t>Unacceptable Conditions</w:t>
            </w:r>
          </w:p>
        </w:tc>
      </w:tr>
      <w:tr w:rsidR="009A0358" w:rsidRPr="00C52B5C" w14:paraId="0C043E6D" w14:textId="77777777">
        <w:trPr>
          <w:trHeight w:val="2587"/>
          <w:jc w:val="center"/>
        </w:trPr>
        <w:tc>
          <w:tcPr>
            <w:tcW w:w="1440" w:type="dxa"/>
            <w:tcBorders>
              <w:top w:val="single" w:sz="2" w:space="0" w:color="auto"/>
              <w:left w:val="single" w:sz="12" w:space="0" w:color="auto"/>
              <w:bottom w:val="single" w:sz="2" w:space="0" w:color="auto"/>
              <w:right w:val="single" w:sz="2" w:space="0" w:color="auto"/>
            </w:tcBorders>
            <w:vAlign w:val="center"/>
            <w:hideMark/>
          </w:tcPr>
          <w:p w14:paraId="56978D7B" w14:textId="77777777" w:rsidR="009A0358" w:rsidRPr="00C52B5C" w:rsidRDefault="009A0358" w:rsidP="00C52B5C">
            <w:pPr>
              <w:spacing w:before="0" w:after="0"/>
              <w:jc w:val="center"/>
              <w:rPr>
                <w:rFonts w:eastAsia="MS Mincho"/>
              </w:rPr>
            </w:pPr>
            <w:r w:rsidRPr="00C52B5C">
              <w:rPr>
                <w:rFonts w:eastAsia="MS Mincho"/>
              </w:rPr>
              <w:t>Webbing</w:t>
            </w:r>
          </w:p>
        </w:tc>
        <w:tc>
          <w:tcPr>
            <w:tcW w:w="6300" w:type="dxa"/>
            <w:tcBorders>
              <w:top w:val="single" w:sz="2" w:space="0" w:color="auto"/>
              <w:left w:val="single" w:sz="2" w:space="0" w:color="auto"/>
              <w:bottom w:val="single" w:sz="2" w:space="0" w:color="auto"/>
              <w:right w:val="single" w:sz="12" w:space="0" w:color="auto"/>
            </w:tcBorders>
            <w:vAlign w:val="center"/>
            <w:hideMark/>
          </w:tcPr>
          <w:p w14:paraId="0F1B79CF" w14:textId="706171E3" w:rsidR="009A0358" w:rsidRPr="00C52B5C" w:rsidRDefault="009A0358" w:rsidP="00C52B5C">
            <w:pPr>
              <w:pStyle w:val="ListParagraph"/>
              <w:widowControl w:val="0"/>
              <w:numPr>
                <w:ilvl w:val="0"/>
                <w:numId w:val="16"/>
              </w:numPr>
              <w:spacing w:before="0" w:after="0"/>
              <w:rPr>
                <w:rFonts w:eastAsia="MS Mincho"/>
              </w:rPr>
            </w:pPr>
            <w:r w:rsidRPr="00C52B5C">
              <w:rPr>
                <w:rFonts w:eastAsia="MS Mincho"/>
              </w:rPr>
              <w:t>Frayed:</w:t>
            </w:r>
            <w:r w:rsidR="00F413EF" w:rsidRPr="00C52B5C">
              <w:rPr>
                <w:rFonts w:eastAsia="MS Mincho"/>
              </w:rPr>
              <w:t xml:space="preserve"> </w:t>
            </w:r>
            <w:r w:rsidRPr="00C52B5C">
              <w:rPr>
                <w:rFonts w:eastAsia="MS Mincho"/>
              </w:rPr>
              <w:t>5 percent or more</w:t>
            </w:r>
          </w:p>
          <w:p w14:paraId="2C1CB0AC" w14:textId="77777777" w:rsidR="009A0358" w:rsidRPr="00C52B5C" w:rsidRDefault="009A0358" w:rsidP="00C52B5C">
            <w:pPr>
              <w:pStyle w:val="ListParagraph"/>
              <w:widowControl w:val="0"/>
              <w:spacing w:before="0" w:after="0"/>
              <w:jc w:val="left"/>
              <w:rPr>
                <w:rFonts w:eastAsia="MS Mincho"/>
              </w:rPr>
            </w:pPr>
            <w:r w:rsidRPr="00C52B5C">
              <w:rPr>
                <w:rFonts w:eastAsia="MS Mincho"/>
              </w:rPr>
              <w:t>Torn</w:t>
            </w:r>
          </w:p>
          <w:p w14:paraId="63B29258" w14:textId="77777777" w:rsidR="009A0358" w:rsidRPr="00C52B5C" w:rsidRDefault="009A0358" w:rsidP="00C52B5C">
            <w:pPr>
              <w:pStyle w:val="ListParagraph"/>
              <w:widowControl w:val="0"/>
              <w:spacing w:before="0" w:after="0"/>
              <w:jc w:val="left"/>
              <w:rPr>
                <w:rFonts w:eastAsia="MS Mincho"/>
              </w:rPr>
            </w:pPr>
            <w:r w:rsidRPr="00C52B5C">
              <w:rPr>
                <w:rFonts w:eastAsia="MS Mincho"/>
              </w:rPr>
              <w:t>Crushed</w:t>
            </w:r>
          </w:p>
          <w:p w14:paraId="54A52E55" w14:textId="6DFBCA52" w:rsidR="009A0358" w:rsidRPr="00C52B5C" w:rsidRDefault="009A0358" w:rsidP="00C52B5C">
            <w:pPr>
              <w:pStyle w:val="ListParagraph"/>
              <w:widowControl w:val="0"/>
              <w:spacing w:before="0" w:after="0"/>
              <w:jc w:val="left"/>
              <w:rPr>
                <w:rFonts w:eastAsia="MS Mincho"/>
              </w:rPr>
            </w:pPr>
            <w:r w:rsidRPr="00C52B5C">
              <w:rPr>
                <w:rFonts w:eastAsia="MS Mincho"/>
              </w:rPr>
              <w:t>Swelling:</w:t>
            </w:r>
            <w:r w:rsidR="00F413EF" w:rsidRPr="00C52B5C">
              <w:rPr>
                <w:rFonts w:eastAsia="MS Mincho"/>
              </w:rPr>
              <w:t xml:space="preserve"> </w:t>
            </w:r>
            <w:r w:rsidRPr="00C52B5C">
              <w:rPr>
                <w:rFonts w:eastAsia="MS Mincho"/>
              </w:rPr>
              <w:t>twice the thickness of original web or if difficult to operate through hardware</w:t>
            </w:r>
          </w:p>
          <w:p w14:paraId="5FEF5017" w14:textId="24D051DA" w:rsidR="009A0358" w:rsidRPr="00C52B5C" w:rsidRDefault="009A0358" w:rsidP="00C52B5C">
            <w:pPr>
              <w:pStyle w:val="ListParagraph"/>
              <w:widowControl w:val="0"/>
              <w:spacing w:before="0" w:after="0"/>
              <w:jc w:val="left"/>
              <w:rPr>
                <w:rFonts w:eastAsia="MS Mincho"/>
              </w:rPr>
            </w:pPr>
            <w:r w:rsidRPr="00C52B5C">
              <w:rPr>
                <w:rFonts w:eastAsia="MS Mincho"/>
              </w:rPr>
              <w:t>Creased:</w:t>
            </w:r>
            <w:r w:rsidR="00F413EF" w:rsidRPr="00C52B5C">
              <w:rPr>
                <w:rFonts w:eastAsia="MS Mincho"/>
              </w:rPr>
              <w:t xml:space="preserve"> </w:t>
            </w:r>
            <w:r w:rsidRPr="00C52B5C">
              <w:rPr>
                <w:rFonts w:eastAsia="MS Mincho"/>
              </w:rPr>
              <w:t>no structural damage allowed</w:t>
            </w:r>
          </w:p>
          <w:p w14:paraId="7AE05AB1" w14:textId="5DD79EC5" w:rsidR="009A0358" w:rsidRPr="00C52B5C" w:rsidRDefault="009A0358" w:rsidP="00C52B5C">
            <w:pPr>
              <w:pStyle w:val="ListParagraph"/>
              <w:widowControl w:val="0"/>
              <w:spacing w:before="0" w:after="0"/>
              <w:jc w:val="left"/>
              <w:rPr>
                <w:rFonts w:eastAsia="MS Mincho"/>
              </w:rPr>
            </w:pPr>
            <w:r w:rsidRPr="00C52B5C">
              <w:rPr>
                <w:rFonts w:eastAsia="MS Mincho"/>
              </w:rPr>
              <w:t>Sun deterioration:</w:t>
            </w:r>
            <w:r w:rsidR="00F413EF" w:rsidRPr="00C52B5C">
              <w:rPr>
                <w:rFonts w:eastAsia="MS Mincho"/>
              </w:rPr>
              <w:t xml:space="preserve"> </w:t>
            </w:r>
            <w:r w:rsidRPr="00C52B5C">
              <w:rPr>
                <w:rFonts w:eastAsia="MS Mincho"/>
              </w:rPr>
              <w:t>severe fading, brittleness, discoloration, and stiffness</w:t>
            </w:r>
          </w:p>
        </w:tc>
      </w:tr>
      <w:tr w:rsidR="009A0358" w:rsidRPr="00C52B5C" w14:paraId="2D387C39" w14:textId="77777777">
        <w:trPr>
          <w:trHeight w:val="2182"/>
          <w:jc w:val="center"/>
        </w:trPr>
        <w:tc>
          <w:tcPr>
            <w:tcW w:w="1440" w:type="dxa"/>
            <w:tcBorders>
              <w:top w:val="single" w:sz="2" w:space="0" w:color="auto"/>
              <w:left w:val="single" w:sz="12" w:space="0" w:color="auto"/>
              <w:bottom w:val="single" w:sz="2" w:space="0" w:color="auto"/>
              <w:right w:val="single" w:sz="2" w:space="0" w:color="auto"/>
            </w:tcBorders>
            <w:vAlign w:val="center"/>
            <w:hideMark/>
          </w:tcPr>
          <w:p w14:paraId="19DB9479" w14:textId="77777777" w:rsidR="009A0358" w:rsidRPr="00C52B5C" w:rsidRDefault="009A0358" w:rsidP="00C52B5C">
            <w:pPr>
              <w:spacing w:before="0" w:after="0"/>
              <w:jc w:val="center"/>
              <w:rPr>
                <w:rFonts w:eastAsia="MS Mincho"/>
              </w:rPr>
            </w:pPr>
            <w:r w:rsidRPr="00C52B5C">
              <w:rPr>
                <w:rFonts w:eastAsia="MS Mincho"/>
              </w:rPr>
              <w:t>Hardware</w:t>
            </w:r>
          </w:p>
        </w:tc>
        <w:tc>
          <w:tcPr>
            <w:tcW w:w="6300" w:type="dxa"/>
            <w:tcBorders>
              <w:top w:val="single" w:sz="2" w:space="0" w:color="auto"/>
              <w:left w:val="single" w:sz="2" w:space="0" w:color="auto"/>
              <w:bottom w:val="single" w:sz="2" w:space="0" w:color="auto"/>
              <w:right w:val="single" w:sz="12" w:space="0" w:color="auto"/>
            </w:tcBorders>
            <w:vAlign w:val="center"/>
            <w:hideMark/>
          </w:tcPr>
          <w:p w14:paraId="17DB9444" w14:textId="77777777" w:rsidR="009A0358" w:rsidRPr="00C52B5C" w:rsidRDefault="009A0358" w:rsidP="00C52B5C">
            <w:pPr>
              <w:pStyle w:val="ListParagraph"/>
              <w:widowControl w:val="0"/>
              <w:numPr>
                <w:ilvl w:val="0"/>
                <w:numId w:val="13"/>
              </w:numPr>
              <w:spacing w:before="0" w:after="0"/>
              <w:rPr>
                <w:rFonts w:eastAsia="MS Mincho"/>
              </w:rPr>
            </w:pPr>
            <w:r w:rsidRPr="00C52B5C">
              <w:rPr>
                <w:rFonts w:eastAsia="MS Mincho"/>
              </w:rPr>
              <w:t>Inoperable buckle or other hardware</w:t>
            </w:r>
          </w:p>
          <w:p w14:paraId="5DD3B1EB" w14:textId="77777777" w:rsidR="009A0358" w:rsidRPr="00C52B5C" w:rsidRDefault="009A0358" w:rsidP="00C52B5C">
            <w:pPr>
              <w:pStyle w:val="ListParagraph"/>
              <w:widowControl w:val="0"/>
              <w:spacing w:before="0" w:after="0"/>
              <w:rPr>
                <w:rFonts w:eastAsia="MS Mincho"/>
              </w:rPr>
            </w:pPr>
            <w:r w:rsidRPr="00C52B5C">
              <w:rPr>
                <w:rFonts w:eastAsia="MS Mincho"/>
              </w:rPr>
              <w:t>Nylon bushing at shoulder-harness-to-lap-belt connection missing or damaged.</w:t>
            </w:r>
          </w:p>
          <w:p w14:paraId="1D5D6D93" w14:textId="77777777" w:rsidR="009A0358" w:rsidRPr="00C52B5C" w:rsidRDefault="009A0358" w:rsidP="00C52B5C">
            <w:pPr>
              <w:pStyle w:val="ListParagraph"/>
              <w:widowControl w:val="0"/>
              <w:spacing w:before="0" w:after="0"/>
              <w:rPr>
                <w:rFonts w:eastAsia="MS Mincho"/>
              </w:rPr>
            </w:pPr>
            <w:r w:rsidRPr="00C52B5C">
              <w:rPr>
                <w:rFonts w:eastAsia="MS Mincho"/>
              </w:rPr>
              <w:t>Fabricated bushings or tie wraps used as bushings.</w:t>
            </w:r>
          </w:p>
          <w:p w14:paraId="244154C7" w14:textId="77777777" w:rsidR="009A0358" w:rsidRPr="00C52B5C" w:rsidRDefault="009A0358" w:rsidP="00C52B5C">
            <w:pPr>
              <w:pStyle w:val="ListParagraph"/>
              <w:widowControl w:val="0"/>
              <w:spacing w:before="0" w:after="0"/>
              <w:rPr>
                <w:rFonts w:eastAsia="MS Mincho"/>
              </w:rPr>
            </w:pPr>
            <w:r w:rsidRPr="00C52B5C">
              <w:rPr>
                <w:rFonts w:eastAsia="MS Mincho"/>
              </w:rPr>
              <w:t>Rust/corrosion: Only minor surface rust/corrosion allowed.</w:t>
            </w:r>
          </w:p>
          <w:p w14:paraId="795E2EDB" w14:textId="046C2E5F" w:rsidR="009A0358" w:rsidRPr="00C52B5C" w:rsidRDefault="009A0358" w:rsidP="00C52B5C">
            <w:pPr>
              <w:pStyle w:val="ListParagraph"/>
              <w:widowControl w:val="0"/>
              <w:spacing w:before="0" w:after="0"/>
              <w:rPr>
                <w:rFonts w:eastAsia="MS Mincho"/>
              </w:rPr>
            </w:pPr>
            <w:r w:rsidRPr="00C52B5C">
              <w:rPr>
                <w:rFonts w:eastAsia="MS Mincho"/>
              </w:rPr>
              <w:t>Wear:</w:t>
            </w:r>
            <w:r w:rsidR="00F413EF" w:rsidRPr="00C52B5C">
              <w:rPr>
                <w:rFonts w:eastAsia="MS Mincho"/>
              </w:rPr>
              <w:t xml:space="preserve"> </w:t>
            </w:r>
            <w:r w:rsidRPr="00C52B5C">
              <w:rPr>
                <w:rFonts w:eastAsia="MS Mincho"/>
              </w:rPr>
              <w:t>wear beyond normal use</w:t>
            </w:r>
          </w:p>
        </w:tc>
      </w:tr>
      <w:tr w:rsidR="009A0358" w:rsidRPr="00C52B5C" w14:paraId="010B7050" w14:textId="77777777">
        <w:trPr>
          <w:trHeight w:val="1264"/>
          <w:jc w:val="center"/>
        </w:trPr>
        <w:tc>
          <w:tcPr>
            <w:tcW w:w="1440" w:type="dxa"/>
            <w:tcBorders>
              <w:top w:val="single" w:sz="2" w:space="0" w:color="auto"/>
              <w:left w:val="single" w:sz="12" w:space="0" w:color="auto"/>
              <w:bottom w:val="single" w:sz="2" w:space="0" w:color="auto"/>
              <w:right w:val="single" w:sz="2" w:space="0" w:color="auto"/>
            </w:tcBorders>
            <w:vAlign w:val="center"/>
            <w:hideMark/>
          </w:tcPr>
          <w:p w14:paraId="6B026980" w14:textId="77777777" w:rsidR="009A0358" w:rsidRPr="00C52B5C" w:rsidRDefault="009A0358" w:rsidP="00C52B5C">
            <w:pPr>
              <w:spacing w:before="0" w:after="0"/>
              <w:jc w:val="center"/>
              <w:rPr>
                <w:rFonts w:eastAsia="MS Mincho"/>
              </w:rPr>
            </w:pPr>
            <w:r w:rsidRPr="00C52B5C">
              <w:rPr>
                <w:rFonts w:eastAsia="MS Mincho"/>
              </w:rPr>
              <w:t>Stitches</w:t>
            </w:r>
          </w:p>
        </w:tc>
        <w:tc>
          <w:tcPr>
            <w:tcW w:w="6300" w:type="dxa"/>
            <w:tcBorders>
              <w:top w:val="single" w:sz="2" w:space="0" w:color="auto"/>
              <w:left w:val="single" w:sz="2" w:space="0" w:color="auto"/>
              <w:bottom w:val="single" w:sz="2" w:space="0" w:color="auto"/>
              <w:right w:val="single" w:sz="12" w:space="0" w:color="auto"/>
            </w:tcBorders>
            <w:vAlign w:val="center"/>
            <w:hideMark/>
          </w:tcPr>
          <w:p w14:paraId="569648B0" w14:textId="77777777" w:rsidR="009A0358" w:rsidRPr="00C52B5C" w:rsidRDefault="009A0358" w:rsidP="00C52B5C">
            <w:pPr>
              <w:pStyle w:val="ListParagraph"/>
              <w:widowControl w:val="0"/>
              <w:numPr>
                <w:ilvl w:val="0"/>
                <w:numId w:val="14"/>
              </w:numPr>
              <w:spacing w:before="0" w:after="0"/>
              <w:rPr>
                <w:rFonts w:eastAsia="MS Mincho"/>
              </w:rPr>
            </w:pPr>
            <w:r w:rsidRPr="00C52B5C">
              <w:rPr>
                <w:rFonts w:eastAsia="MS Mincho"/>
              </w:rPr>
              <w:t>Broken or missing</w:t>
            </w:r>
          </w:p>
          <w:p w14:paraId="5E6F6512" w14:textId="77777777" w:rsidR="009A0358" w:rsidRPr="00C52B5C" w:rsidRDefault="009A0358" w:rsidP="00C52B5C">
            <w:pPr>
              <w:pStyle w:val="ListParagraph"/>
              <w:widowControl w:val="0"/>
              <w:spacing w:before="0" w:after="0"/>
              <w:rPr>
                <w:rFonts w:eastAsia="MS Mincho"/>
              </w:rPr>
            </w:pPr>
            <w:r w:rsidRPr="00C52B5C">
              <w:rPr>
                <w:rFonts w:eastAsia="MS Mincho"/>
              </w:rPr>
              <w:t>Severe fading or discoloring</w:t>
            </w:r>
          </w:p>
          <w:p w14:paraId="72855B46" w14:textId="77777777" w:rsidR="009A0358" w:rsidRPr="00C52B5C" w:rsidRDefault="009A0358" w:rsidP="00C52B5C">
            <w:pPr>
              <w:pStyle w:val="ListParagraph"/>
              <w:widowControl w:val="0"/>
              <w:spacing w:before="0" w:after="0"/>
              <w:rPr>
                <w:rFonts w:eastAsia="MS Mincho"/>
              </w:rPr>
            </w:pPr>
            <w:r w:rsidRPr="00C52B5C">
              <w:rPr>
                <w:rFonts w:eastAsia="MS Mincho"/>
              </w:rPr>
              <w:t>Inconsistent pattern</w:t>
            </w:r>
          </w:p>
        </w:tc>
      </w:tr>
      <w:tr w:rsidR="009A0358" w:rsidRPr="00C52B5C" w14:paraId="474EF9D0" w14:textId="77777777">
        <w:trPr>
          <w:trHeight w:val="1237"/>
          <w:jc w:val="center"/>
        </w:trPr>
        <w:tc>
          <w:tcPr>
            <w:tcW w:w="1440" w:type="dxa"/>
            <w:tcBorders>
              <w:top w:val="single" w:sz="2" w:space="0" w:color="auto"/>
              <w:left w:val="single" w:sz="12" w:space="0" w:color="auto"/>
              <w:bottom w:val="single" w:sz="2" w:space="0" w:color="auto"/>
              <w:right w:val="single" w:sz="2" w:space="0" w:color="auto"/>
            </w:tcBorders>
            <w:vAlign w:val="center"/>
            <w:hideMark/>
          </w:tcPr>
          <w:p w14:paraId="2EE0657C" w14:textId="77777777" w:rsidR="009A0358" w:rsidRPr="00C52B5C" w:rsidRDefault="009A0358" w:rsidP="00770C90">
            <w:pPr>
              <w:spacing w:before="0" w:after="0"/>
              <w:jc w:val="center"/>
              <w:rPr>
                <w:rFonts w:eastAsia="MS Mincho"/>
              </w:rPr>
            </w:pPr>
            <w:r w:rsidRPr="00C52B5C">
              <w:rPr>
                <w:rFonts w:eastAsia="MS Mincho"/>
              </w:rPr>
              <w:t>TSO Tags</w:t>
            </w:r>
          </w:p>
          <w:p w14:paraId="71A21745" w14:textId="77777777" w:rsidR="009A0358" w:rsidRPr="00C52B5C" w:rsidRDefault="009A0358" w:rsidP="00770C90">
            <w:pPr>
              <w:spacing w:before="0" w:after="0"/>
              <w:jc w:val="center"/>
              <w:rPr>
                <w:rFonts w:eastAsia="MS Mincho"/>
              </w:rPr>
            </w:pPr>
            <w:r w:rsidRPr="00C52B5C">
              <w:rPr>
                <w:rFonts w:eastAsia="MS Mincho"/>
              </w:rPr>
              <w:t>(see 14 CFR 21.607)</w:t>
            </w:r>
          </w:p>
        </w:tc>
        <w:tc>
          <w:tcPr>
            <w:tcW w:w="6300" w:type="dxa"/>
            <w:tcBorders>
              <w:top w:val="single" w:sz="2" w:space="0" w:color="auto"/>
              <w:left w:val="single" w:sz="2" w:space="0" w:color="auto"/>
              <w:bottom w:val="single" w:sz="2" w:space="0" w:color="auto"/>
              <w:right w:val="single" w:sz="12" w:space="0" w:color="auto"/>
            </w:tcBorders>
            <w:vAlign w:val="center"/>
            <w:hideMark/>
          </w:tcPr>
          <w:p w14:paraId="72639382" w14:textId="77777777" w:rsidR="009A0358" w:rsidRPr="00C52B5C" w:rsidRDefault="009A0358" w:rsidP="00C52B5C">
            <w:pPr>
              <w:pStyle w:val="ListParagraph"/>
              <w:widowControl w:val="0"/>
              <w:numPr>
                <w:ilvl w:val="0"/>
                <w:numId w:val="15"/>
              </w:numPr>
              <w:spacing w:before="0" w:after="0"/>
              <w:rPr>
                <w:rFonts w:eastAsia="MS Mincho"/>
              </w:rPr>
            </w:pPr>
            <w:r w:rsidRPr="00C52B5C">
              <w:rPr>
                <w:rFonts w:eastAsia="MS Mincho"/>
              </w:rPr>
              <w:t>Missing</w:t>
            </w:r>
          </w:p>
          <w:p w14:paraId="711ED7F0" w14:textId="77777777" w:rsidR="009A0358" w:rsidRPr="00C52B5C" w:rsidRDefault="009A0358" w:rsidP="00C52B5C">
            <w:pPr>
              <w:pStyle w:val="ListParagraph"/>
              <w:widowControl w:val="0"/>
              <w:spacing w:before="0" w:after="0"/>
              <w:rPr>
                <w:rFonts w:eastAsia="MS Mincho"/>
              </w:rPr>
            </w:pPr>
            <w:r w:rsidRPr="00C52B5C">
              <w:rPr>
                <w:rFonts w:eastAsia="MS Mincho"/>
              </w:rPr>
              <w:t>Illegible</w:t>
            </w:r>
          </w:p>
        </w:tc>
      </w:tr>
      <w:tr w:rsidR="009A0358" w:rsidRPr="00C52B5C" w14:paraId="0E025EF1" w14:textId="77777777">
        <w:trPr>
          <w:trHeight w:val="1417"/>
          <w:jc w:val="center"/>
        </w:trPr>
        <w:tc>
          <w:tcPr>
            <w:tcW w:w="1440" w:type="dxa"/>
            <w:tcBorders>
              <w:top w:val="single" w:sz="2" w:space="0" w:color="auto"/>
              <w:left w:val="single" w:sz="12" w:space="0" w:color="auto"/>
              <w:bottom w:val="single" w:sz="12" w:space="0" w:color="auto"/>
              <w:right w:val="single" w:sz="2" w:space="0" w:color="auto"/>
            </w:tcBorders>
            <w:vAlign w:val="center"/>
            <w:hideMark/>
          </w:tcPr>
          <w:p w14:paraId="3BD2827F" w14:textId="77777777" w:rsidR="009A0358" w:rsidRPr="00C52B5C" w:rsidRDefault="009A0358" w:rsidP="00C52B5C">
            <w:pPr>
              <w:spacing w:before="0" w:after="0"/>
              <w:jc w:val="center"/>
              <w:rPr>
                <w:rFonts w:eastAsia="MS Mincho"/>
              </w:rPr>
            </w:pPr>
            <w:r w:rsidRPr="00C52B5C">
              <w:rPr>
                <w:rFonts w:eastAsia="MS Mincho"/>
              </w:rPr>
              <w:t>Age</w:t>
            </w:r>
          </w:p>
        </w:tc>
        <w:tc>
          <w:tcPr>
            <w:tcW w:w="6300" w:type="dxa"/>
            <w:tcBorders>
              <w:top w:val="single" w:sz="2" w:space="0" w:color="auto"/>
              <w:left w:val="single" w:sz="2" w:space="0" w:color="auto"/>
              <w:bottom w:val="single" w:sz="12" w:space="0" w:color="auto"/>
              <w:right w:val="single" w:sz="12" w:space="0" w:color="auto"/>
            </w:tcBorders>
            <w:vAlign w:val="center"/>
            <w:hideMark/>
          </w:tcPr>
          <w:p w14:paraId="15E50520" w14:textId="77777777" w:rsidR="009A0358" w:rsidRPr="00C52B5C" w:rsidRDefault="009A0358" w:rsidP="00C52B5C">
            <w:pPr>
              <w:spacing w:before="0" w:after="0"/>
              <w:rPr>
                <w:rFonts w:eastAsia="MS Mincho"/>
              </w:rPr>
            </w:pPr>
            <w:r w:rsidRPr="00C52B5C">
              <w:rPr>
                <w:rFonts w:eastAsia="MS Mincho"/>
              </w:rPr>
              <w:t>Belts/fabric over 10 years from date of manufacture will be closely inspected for possible damage from exposure to the elements, but do not have to be replaced if they can be determined to be in serviceable condition.</w:t>
            </w:r>
          </w:p>
        </w:tc>
      </w:tr>
    </w:tbl>
    <w:p w14:paraId="07FB89C4" w14:textId="6F36E0BA" w:rsidR="009A0358" w:rsidRPr="00C52B5C" w:rsidRDefault="009A0358" w:rsidP="00C52B5C">
      <w:pPr>
        <w:spacing w:before="0" w:after="0"/>
      </w:pPr>
      <w:r w:rsidRPr="00C52B5C">
        <w:br w:type="page"/>
      </w:r>
    </w:p>
    <w:p w14:paraId="275829BF" w14:textId="4E5AB4C1" w:rsidR="009A5F5A" w:rsidRPr="00C52B5C" w:rsidRDefault="00003F46" w:rsidP="00C52B5C">
      <w:pPr>
        <w:pStyle w:val="Heading1"/>
        <w:spacing w:before="0" w:after="0"/>
        <w:jc w:val="center"/>
      </w:pPr>
      <w:bookmarkStart w:id="96" w:name="_Toc226966088"/>
      <w:r w:rsidRPr="00C52B5C">
        <w:lastRenderedPageBreak/>
        <w:t>Exhibit 3</w:t>
      </w:r>
      <w:r w:rsidRPr="00C52B5C">
        <w:br/>
        <w:t>First Aid and Survivial Kit</w:t>
      </w:r>
      <w:r w:rsidR="006743D5" w:rsidRPr="00C52B5C">
        <w:t>s</w:t>
      </w:r>
      <w:bookmarkEnd w:id="96"/>
    </w:p>
    <w:tbl>
      <w:tblPr>
        <w:tblStyle w:val="15"/>
        <w:tblW w:w="103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14"/>
      </w:tblGrid>
      <w:tr w:rsidR="00BB5454" w:rsidRPr="00C52B5C" w14:paraId="1F26B3D3" w14:textId="77777777">
        <w:trPr>
          <w:trHeight w:val="4280"/>
          <w:jc w:val="center"/>
        </w:trPr>
        <w:tc>
          <w:tcPr>
            <w:tcW w:w="10314" w:type="dxa"/>
          </w:tcPr>
          <w:p w14:paraId="04715C81" w14:textId="77777777" w:rsidR="00BB5454" w:rsidRPr="00C52B5C" w:rsidRDefault="00BB5454" w:rsidP="00770C90">
            <w:pPr>
              <w:widowControl w:val="0"/>
              <w:tabs>
                <w:tab w:val="center" w:pos="4680"/>
              </w:tabs>
              <w:autoSpaceDE w:val="0"/>
              <w:autoSpaceDN w:val="0"/>
              <w:spacing w:before="0" w:after="0"/>
              <w:jc w:val="center"/>
              <w:rPr>
                <w:sz w:val="19"/>
                <w:szCs w:val="19"/>
              </w:rPr>
            </w:pPr>
            <w:r w:rsidRPr="00C52B5C">
              <w:rPr>
                <w:b/>
                <w:sz w:val="19"/>
                <w:szCs w:val="19"/>
              </w:rPr>
              <w:t>Minimum First Aid Kit Items (includes Alaska)</w:t>
            </w:r>
          </w:p>
          <w:p w14:paraId="0BF662A9" w14:textId="77777777" w:rsidR="00BB5454" w:rsidRPr="00C52B5C" w:rsidRDefault="00BB5454" w:rsidP="00770C90">
            <w:pPr>
              <w:widowControl w:val="0"/>
              <w:tabs>
                <w:tab w:val="left" w:pos="-720"/>
              </w:tabs>
              <w:autoSpaceDE w:val="0"/>
              <w:autoSpaceDN w:val="0"/>
              <w:spacing w:before="0" w:after="0"/>
              <w:jc w:val="center"/>
              <w:rPr>
                <w:sz w:val="19"/>
                <w:szCs w:val="19"/>
              </w:rPr>
            </w:pPr>
            <w:r w:rsidRPr="00C52B5C">
              <w:rPr>
                <w:sz w:val="19"/>
                <w:szCs w:val="19"/>
              </w:rPr>
              <w:t>Each kit must be in a dust-proof and moisture-proof container.</w:t>
            </w:r>
          </w:p>
          <w:p w14:paraId="06339DCD" w14:textId="77777777" w:rsidR="00BB5454" w:rsidRPr="00C52B5C" w:rsidRDefault="00BB5454" w:rsidP="00770C90">
            <w:pPr>
              <w:widowControl w:val="0"/>
              <w:autoSpaceDE w:val="0"/>
              <w:autoSpaceDN w:val="0"/>
              <w:spacing w:before="0" w:after="0"/>
              <w:ind w:left="-576" w:firstLine="655"/>
              <w:jc w:val="center"/>
              <w:rPr>
                <w:sz w:val="19"/>
                <w:szCs w:val="19"/>
              </w:rPr>
            </w:pPr>
            <w:r w:rsidRPr="00C52B5C">
              <w:rPr>
                <w:sz w:val="19"/>
                <w:szCs w:val="19"/>
              </w:rPr>
              <w:t>The kit must be readily accessible to the pilot and passengers.</w:t>
            </w:r>
          </w:p>
          <w:p w14:paraId="053981FD" w14:textId="77777777" w:rsidR="00BB5454" w:rsidRPr="00C52B5C" w:rsidRDefault="00BB5454" w:rsidP="00770C90">
            <w:pPr>
              <w:widowControl w:val="0"/>
              <w:tabs>
                <w:tab w:val="left" w:pos="-720"/>
              </w:tabs>
              <w:autoSpaceDE w:val="0"/>
              <w:autoSpaceDN w:val="0"/>
              <w:spacing w:before="0" w:after="0"/>
              <w:jc w:val="center"/>
              <w:rPr>
                <w:sz w:val="19"/>
                <w:szCs w:val="19"/>
              </w:rPr>
            </w:pPr>
          </w:p>
          <w:p w14:paraId="0A3C8973" w14:textId="77777777" w:rsidR="00BB5454" w:rsidRPr="00C52B5C" w:rsidRDefault="00BB5454" w:rsidP="00770C90">
            <w:pPr>
              <w:widowControl w:val="0"/>
              <w:tabs>
                <w:tab w:val="left" w:pos="-720"/>
                <w:tab w:val="left" w:pos="4302"/>
                <w:tab w:val="left" w:pos="6057"/>
              </w:tabs>
              <w:autoSpaceDE w:val="0"/>
              <w:autoSpaceDN w:val="0"/>
              <w:spacing w:before="0" w:after="0"/>
              <w:rPr>
                <w:sz w:val="19"/>
                <w:szCs w:val="19"/>
              </w:rPr>
            </w:pPr>
            <w:r w:rsidRPr="00C52B5C">
              <w:rPr>
                <w:sz w:val="19"/>
                <w:szCs w:val="19"/>
              </w:rPr>
              <w:tab/>
              <w:t>Passenger Seats</w:t>
            </w:r>
            <w:r w:rsidRPr="00C52B5C">
              <w:rPr>
                <w:sz w:val="19"/>
                <w:szCs w:val="19"/>
              </w:rPr>
              <w:tab/>
              <w:t>Passenger Seats</w:t>
            </w:r>
          </w:p>
          <w:p w14:paraId="4F71BFA4" w14:textId="232F12CD" w:rsidR="00BB5454" w:rsidRPr="00C52B5C" w:rsidRDefault="00BB5454" w:rsidP="00770C90">
            <w:pPr>
              <w:keepNext/>
              <w:widowControl w:val="0"/>
              <w:tabs>
                <w:tab w:val="left" w:pos="-720"/>
                <w:tab w:val="left" w:pos="4860"/>
                <w:tab w:val="left" w:pos="6417"/>
                <w:tab w:val="left" w:pos="7182"/>
              </w:tabs>
              <w:autoSpaceDE w:val="0"/>
              <w:autoSpaceDN w:val="0"/>
              <w:spacing w:before="0" w:after="0"/>
              <w:ind w:left="387"/>
              <w:rPr>
                <w:sz w:val="19"/>
                <w:szCs w:val="19"/>
              </w:rPr>
            </w:pPr>
            <w:r w:rsidRPr="00C52B5C">
              <w:rPr>
                <w:sz w:val="19"/>
                <w:szCs w:val="19"/>
                <w:u w:val="single"/>
              </w:rPr>
              <w:t>Item</w:t>
            </w:r>
            <w:r w:rsidRPr="00C52B5C">
              <w:rPr>
                <w:sz w:val="19"/>
                <w:szCs w:val="19"/>
                <w:u w:val="single"/>
              </w:rPr>
              <w:tab/>
              <w:t>0-9</w:t>
            </w:r>
            <w:r w:rsidRPr="00C52B5C">
              <w:rPr>
                <w:sz w:val="19"/>
                <w:szCs w:val="19"/>
                <w:u w:val="single"/>
              </w:rPr>
              <w:tab/>
              <w:t xml:space="preserve">10-50 </w:t>
            </w:r>
          </w:p>
          <w:p w14:paraId="59D1DFA0" w14:textId="61ED78FD" w:rsidR="00BB5454" w:rsidRPr="00C52B5C" w:rsidRDefault="00BB5454" w:rsidP="00770C90">
            <w:pPr>
              <w:widowControl w:val="0"/>
              <w:tabs>
                <w:tab w:val="left" w:pos="-720"/>
                <w:tab w:val="left" w:pos="4860"/>
                <w:tab w:val="left" w:pos="6507"/>
                <w:tab w:val="left" w:pos="7182"/>
              </w:tabs>
              <w:autoSpaceDE w:val="0"/>
              <w:autoSpaceDN w:val="0"/>
              <w:spacing w:before="0" w:after="0"/>
              <w:ind w:left="387"/>
              <w:rPr>
                <w:sz w:val="19"/>
                <w:szCs w:val="19"/>
              </w:rPr>
            </w:pPr>
            <w:r w:rsidRPr="00C52B5C">
              <w:rPr>
                <w:sz w:val="19"/>
                <w:szCs w:val="19"/>
              </w:rPr>
              <w:t>Adhesive bandage strips, (3 inches long)</w:t>
            </w:r>
            <w:r w:rsidRPr="00C52B5C">
              <w:rPr>
                <w:sz w:val="19"/>
                <w:szCs w:val="19"/>
              </w:rPr>
              <w:tab/>
            </w:r>
            <w:r w:rsidR="00F413EF" w:rsidRPr="00C52B5C">
              <w:rPr>
                <w:sz w:val="19"/>
                <w:szCs w:val="19"/>
              </w:rPr>
              <w:t xml:space="preserve"> </w:t>
            </w:r>
            <w:r w:rsidRPr="00C52B5C">
              <w:rPr>
                <w:sz w:val="19"/>
                <w:szCs w:val="19"/>
              </w:rPr>
              <w:t>8</w:t>
            </w:r>
            <w:r w:rsidRPr="00C52B5C">
              <w:rPr>
                <w:sz w:val="19"/>
                <w:szCs w:val="19"/>
              </w:rPr>
              <w:tab/>
            </w:r>
            <w:r w:rsidR="00F413EF" w:rsidRPr="00C52B5C">
              <w:rPr>
                <w:sz w:val="19"/>
                <w:szCs w:val="19"/>
              </w:rPr>
              <w:t xml:space="preserve"> </w:t>
            </w:r>
            <w:r w:rsidRPr="00C52B5C">
              <w:rPr>
                <w:sz w:val="19"/>
                <w:szCs w:val="19"/>
              </w:rPr>
              <w:t>16</w:t>
            </w:r>
          </w:p>
          <w:p w14:paraId="637CF04A" w14:textId="428C26F0" w:rsidR="00BB5454" w:rsidRPr="00C52B5C" w:rsidRDefault="00BB5454" w:rsidP="00770C90">
            <w:pPr>
              <w:widowControl w:val="0"/>
              <w:tabs>
                <w:tab w:val="left" w:pos="-720"/>
                <w:tab w:val="left" w:pos="4860"/>
                <w:tab w:val="left" w:pos="6507"/>
                <w:tab w:val="left" w:pos="7182"/>
              </w:tabs>
              <w:autoSpaceDE w:val="0"/>
              <w:autoSpaceDN w:val="0"/>
              <w:spacing w:before="0" w:after="0"/>
              <w:ind w:left="387"/>
              <w:rPr>
                <w:sz w:val="19"/>
                <w:szCs w:val="19"/>
              </w:rPr>
            </w:pPr>
            <w:r w:rsidRPr="00C52B5C">
              <w:rPr>
                <w:sz w:val="19"/>
                <w:szCs w:val="19"/>
              </w:rPr>
              <w:t>Antiseptic or alcohol wipes (packets)</w:t>
            </w:r>
            <w:r w:rsidRPr="00C52B5C">
              <w:rPr>
                <w:sz w:val="19"/>
                <w:szCs w:val="19"/>
              </w:rPr>
              <w:tab/>
              <w:t>10</w:t>
            </w:r>
            <w:r w:rsidRPr="00C52B5C">
              <w:rPr>
                <w:sz w:val="19"/>
                <w:szCs w:val="19"/>
              </w:rPr>
              <w:tab/>
            </w:r>
            <w:r w:rsidR="00F413EF" w:rsidRPr="00C52B5C">
              <w:rPr>
                <w:sz w:val="19"/>
                <w:szCs w:val="19"/>
              </w:rPr>
              <w:t xml:space="preserve"> </w:t>
            </w:r>
            <w:r w:rsidRPr="00C52B5C">
              <w:rPr>
                <w:sz w:val="19"/>
                <w:szCs w:val="19"/>
              </w:rPr>
              <w:t>20</w:t>
            </w:r>
          </w:p>
          <w:p w14:paraId="4B1B27B1" w14:textId="6FA8C646" w:rsidR="00BB5454" w:rsidRPr="00C52B5C" w:rsidRDefault="00BB5454" w:rsidP="00770C90">
            <w:pPr>
              <w:widowControl w:val="0"/>
              <w:tabs>
                <w:tab w:val="left" w:pos="-720"/>
                <w:tab w:val="left" w:pos="4860"/>
                <w:tab w:val="left" w:pos="6507"/>
                <w:tab w:val="left" w:pos="7182"/>
              </w:tabs>
              <w:autoSpaceDE w:val="0"/>
              <w:autoSpaceDN w:val="0"/>
              <w:spacing w:before="0" w:after="0"/>
              <w:ind w:left="387"/>
              <w:rPr>
                <w:sz w:val="19"/>
                <w:szCs w:val="19"/>
              </w:rPr>
            </w:pPr>
            <w:r w:rsidRPr="00C52B5C">
              <w:rPr>
                <w:sz w:val="19"/>
                <w:szCs w:val="19"/>
              </w:rPr>
              <w:t>Bandage compresses, 4 inches</w:t>
            </w:r>
            <w:r w:rsidRPr="00C52B5C">
              <w:rPr>
                <w:sz w:val="19"/>
                <w:szCs w:val="19"/>
              </w:rPr>
              <w:tab/>
            </w:r>
            <w:r w:rsidR="00F413EF" w:rsidRPr="00C52B5C">
              <w:rPr>
                <w:sz w:val="19"/>
                <w:szCs w:val="19"/>
              </w:rPr>
              <w:t xml:space="preserve"> </w:t>
            </w:r>
            <w:r w:rsidRPr="00C52B5C">
              <w:rPr>
                <w:sz w:val="19"/>
                <w:szCs w:val="19"/>
              </w:rPr>
              <w:t>2</w:t>
            </w:r>
            <w:r w:rsidRPr="00C52B5C">
              <w:rPr>
                <w:sz w:val="19"/>
                <w:szCs w:val="19"/>
              </w:rPr>
              <w:tab/>
            </w:r>
            <w:r w:rsidR="00F413EF" w:rsidRPr="00C52B5C">
              <w:rPr>
                <w:sz w:val="19"/>
                <w:szCs w:val="19"/>
              </w:rPr>
              <w:t xml:space="preserve">  </w:t>
            </w:r>
            <w:r w:rsidRPr="00C52B5C">
              <w:rPr>
                <w:sz w:val="19"/>
                <w:szCs w:val="19"/>
              </w:rPr>
              <w:t>4</w:t>
            </w:r>
          </w:p>
          <w:p w14:paraId="6BCE7ED9" w14:textId="1E565844" w:rsidR="00BB5454" w:rsidRPr="00C52B5C" w:rsidRDefault="00BB5454" w:rsidP="00770C90">
            <w:pPr>
              <w:widowControl w:val="0"/>
              <w:tabs>
                <w:tab w:val="left" w:pos="-720"/>
                <w:tab w:val="left" w:pos="4860"/>
                <w:tab w:val="left" w:pos="6507"/>
                <w:tab w:val="left" w:pos="7182"/>
              </w:tabs>
              <w:autoSpaceDE w:val="0"/>
              <w:autoSpaceDN w:val="0"/>
              <w:spacing w:before="0" w:after="0"/>
              <w:ind w:left="387"/>
              <w:rPr>
                <w:sz w:val="19"/>
                <w:szCs w:val="19"/>
              </w:rPr>
            </w:pPr>
            <w:r w:rsidRPr="00C52B5C">
              <w:rPr>
                <w:sz w:val="19"/>
                <w:szCs w:val="19"/>
              </w:rPr>
              <w:t>Triangular bandage, 40 inches (sling)</w:t>
            </w:r>
            <w:r w:rsidRPr="00C52B5C">
              <w:rPr>
                <w:sz w:val="19"/>
                <w:szCs w:val="19"/>
              </w:rPr>
              <w:tab/>
            </w:r>
            <w:r w:rsidR="00F413EF" w:rsidRPr="00C52B5C">
              <w:rPr>
                <w:sz w:val="19"/>
                <w:szCs w:val="19"/>
              </w:rPr>
              <w:t xml:space="preserve"> </w:t>
            </w:r>
            <w:r w:rsidRPr="00C52B5C">
              <w:rPr>
                <w:sz w:val="19"/>
                <w:szCs w:val="19"/>
              </w:rPr>
              <w:t>2</w:t>
            </w:r>
            <w:r w:rsidRPr="00C52B5C">
              <w:rPr>
                <w:sz w:val="19"/>
                <w:szCs w:val="19"/>
              </w:rPr>
              <w:tab/>
            </w:r>
            <w:r w:rsidR="00F413EF" w:rsidRPr="00C52B5C">
              <w:rPr>
                <w:sz w:val="19"/>
                <w:szCs w:val="19"/>
              </w:rPr>
              <w:t xml:space="preserve">  </w:t>
            </w:r>
            <w:r w:rsidRPr="00C52B5C">
              <w:rPr>
                <w:sz w:val="19"/>
                <w:szCs w:val="19"/>
              </w:rPr>
              <w:t>4</w:t>
            </w:r>
          </w:p>
          <w:p w14:paraId="6BE54AF5" w14:textId="14DD5AEF" w:rsidR="00BB5454" w:rsidRPr="00C52B5C" w:rsidRDefault="00BB5454" w:rsidP="00770C90">
            <w:pPr>
              <w:widowControl w:val="0"/>
              <w:tabs>
                <w:tab w:val="left" w:pos="-720"/>
                <w:tab w:val="left" w:pos="4860"/>
                <w:tab w:val="left" w:pos="6507"/>
                <w:tab w:val="left" w:pos="7182"/>
              </w:tabs>
              <w:autoSpaceDE w:val="0"/>
              <w:autoSpaceDN w:val="0"/>
              <w:spacing w:before="0" w:after="0"/>
              <w:ind w:left="387"/>
              <w:rPr>
                <w:sz w:val="19"/>
                <w:szCs w:val="19"/>
              </w:rPr>
            </w:pPr>
            <w:r w:rsidRPr="00C52B5C">
              <w:rPr>
                <w:sz w:val="19"/>
                <w:szCs w:val="19"/>
              </w:rPr>
              <w:t>Roller bandage, 4 inches x 5 yards (gauze)</w:t>
            </w:r>
            <w:r w:rsidRPr="00C52B5C">
              <w:rPr>
                <w:sz w:val="19"/>
                <w:szCs w:val="19"/>
              </w:rPr>
              <w:tab/>
            </w:r>
            <w:r w:rsidR="00F413EF" w:rsidRPr="00C52B5C">
              <w:rPr>
                <w:sz w:val="19"/>
                <w:szCs w:val="19"/>
              </w:rPr>
              <w:t xml:space="preserve"> </w:t>
            </w:r>
            <w:r w:rsidRPr="00C52B5C">
              <w:rPr>
                <w:sz w:val="19"/>
                <w:szCs w:val="19"/>
              </w:rPr>
              <w:t>2</w:t>
            </w:r>
            <w:r w:rsidRPr="00C52B5C">
              <w:rPr>
                <w:sz w:val="19"/>
                <w:szCs w:val="19"/>
              </w:rPr>
              <w:tab/>
            </w:r>
            <w:r w:rsidR="00F413EF" w:rsidRPr="00C52B5C">
              <w:rPr>
                <w:sz w:val="19"/>
                <w:szCs w:val="19"/>
              </w:rPr>
              <w:t xml:space="preserve">  </w:t>
            </w:r>
            <w:r w:rsidRPr="00C52B5C">
              <w:rPr>
                <w:sz w:val="19"/>
                <w:szCs w:val="19"/>
              </w:rPr>
              <w:t>4</w:t>
            </w:r>
          </w:p>
          <w:p w14:paraId="56798A38" w14:textId="0F8CA86A" w:rsidR="00BB5454" w:rsidRPr="00C52B5C" w:rsidRDefault="00BB5454" w:rsidP="00770C90">
            <w:pPr>
              <w:widowControl w:val="0"/>
              <w:tabs>
                <w:tab w:val="left" w:pos="-720"/>
                <w:tab w:val="left" w:pos="4860"/>
                <w:tab w:val="left" w:pos="6507"/>
                <w:tab w:val="left" w:pos="7182"/>
              </w:tabs>
              <w:autoSpaceDE w:val="0"/>
              <w:autoSpaceDN w:val="0"/>
              <w:spacing w:before="0" w:after="0"/>
              <w:ind w:left="387"/>
              <w:rPr>
                <w:sz w:val="19"/>
                <w:szCs w:val="19"/>
              </w:rPr>
            </w:pPr>
            <w:r w:rsidRPr="00C52B5C">
              <w:rPr>
                <w:sz w:val="19"/>
                <w:szCs w:val="19"/>
              </w:rPr>
              <w:t>Adhesive tape, 1 inch x 5 yards (standard roll)</w:t>
            </w:r>
            <w:r w:rsidRPr="00C52B5C">
              <w:rPr>
                <w:sz w:val="19"/>
                <w:szCs w:val="19"/>
              </w:rPr>
              <w:tab/>
            </w:r>
            <w:r w:rsidR="00F413EF" w:rsidRPr="00C52B5C">
              <w:rPr>
                <w:sz w:val="19"/>
                <w:szCs w:val="19"/>
              </w:rPr>
              <w:t xml:space="preserve"> </w:t>
            </w:r>
            <w:r w:rsidRPr="00C52B5C">
              <w:rPr>
                <w:sz w:val="19"/>
                <w:szCs w:val="19"/>
              </w:rPr>
              <w:t>1</w:t>
            </w:r>
            <w:r w:rsidRPr="00C52B5C">
              <w:rPr>
                <w:sz w:val="19"/>
                <w:szCs w:val="19"/>
              </w:rPr>
              <w:tab/>
            </w:r>
            <w:r w:rsidR="00F413EF" w:rsidRPr="00C52B5C">
              <w:rPr>
                <w:sz w:val="19"/>
                <w:szCs w:val="19"/>
              </w:rPr>
              <w:t xml:space="preserve">  </w:t>
            </w:r>
            <w:r w:rsidRPr="00C52B5C">
              <w:rPr>
                <w:sz w:val="19"/>
                <w:szCs w:val="19"/>
              </w:rPr>
              <w:t>2</w:t>
            </w:r>
          </w:p>
          <w:p w14:paraId="0FB871DE" w14:textId="740B024E" w:rsidR="00BB5454" w:rsidRPr="00C52B5C" w:rsidRDefault="00BB5454" w:rsidP="00770C90">
            <w:pPr>
              <w:widowControl w:val="0"/>
              <w:tabs>
                <w:tab w:val="left" w:pos="-720"/>
                <w:tab w:val="left" w:pos="4860"/>
                <w:tab w:val="left" w:pos="6507"/>
                <w:tab w:val="left" w:pos="7182"/>
              </w:tabs>
              <w:autoSpaceDE w:val="0"/>
              <w:autoSpaceDN w:val="0"/>
              <w:spacing w:before="0" w:after="0"/>
              <w:ind w:left="387"/>
              <w:rPr>
                <w:sz w:val="19"/>
                <w:szCs w:val="19"/>
              </w:rPr>
            </w:pPr>
            <w:r w:rsidRPr="00C52B5C">
              <w:rPr>
                <w:sz w:val="19"/>
                <w:szCs w:val="19"/>
              </w:rPr>
              <w:t xml:space="preserve">Bandage scissors </w:t>
            </w:r>
            <w:r w:rsidRPr="00C52B5C">
              <w:rPr>
                <w:sz w:val="19"/>
                <w:szCs w:val="19"/>
              </w:rPr>
              <w:tab/>
            </w:r>
            <w:r w:rsidR="00F413EF" w:rsidRPr="00C52B5C">
              <w:rPr>
                <w:sz w:val="19"/>
                <w:szCs w:val="19"/>
              </w:rPr>
              <w:t xml:space="preserve"> </w:t>
            </w:r>
            <w:r w:rsidRPr="00C52B5C">
              <w:rPr>
                <w:sz w:val="19"/>
                <w:szCs w:val="19"/>
              </w:rPr>
              <w:t>1</w:t>
            </w:r>
            <w:r w:rsidRPr="00C52B5C">
              <w:rPr>
                <w:sz w:val="19"/>
                <w:szCs w:val="19"/>
              </w:rPr>
              <w:tab/>
            </w:r>
            <w:r w:rsidR="00F413EF" w:rsidRPr="00C52B5C">
              <w:rPr>
                <w:sz w:val="19"/>
                <w:szCs w:val="19"/>
              </w:rPr>
              <w:t xml:space="preserve">  </w:t>
            </w:r>
            <w:r w:rsidRPr="00C52B5C">
              <w:rPr>
                <w:sz w:val="19"/>
                <w:szCs w:val="19"/>
              </w:rPr>
              <w:t>1</w:t>
            </w:r>
          </w:p>
          <w:p w14:paraId="31F51E3A" w14:textId="1CE240CA" w:rsidR="00BB5454" w:rsidRPr="00C52B5C" w:rsidRDefault="00BB5454" w:rsidP="00770C90">
            <w:pPr>
              <w:widowControl w:val="0"/>
              <w:tabs>
                <w:tab w:val="left" w:pos="-720"/>
                <w:tab w:val="left" w:pos="4860"/>
                <w:tab w:val="left" w:pos="6507"/>
                <w:tab w:val="left" w:pos="7182"/>
              </w:tabs>
              <w:autoSpaceDE w:val="0"/>
              <w:autoSpaceDN w:val="0"/>
              <w:spacing w:before="0" w:after="0"/>
              <w:ind w:left="387"/>
              <w:rPr>
                <w:sz w:val="19"/>
                <w:szCs w:val="19"/>
              </w:rPr>
            </w:pPr>
            <w:r w:rsidRPr="00C52B5C">
              <w:rPr>
                <w:sz w:val="19"/>
                <w:szCs w:val="19"/>
              </w:rPr>
              <w:t>Body fluids barrier kit:</w:t>
            </w:r>
            <w:r w:rsidRPr="00C52B5C">
              <w:rPr>
                <w:sz w:val="19"/>
                <w:szCs w:val="19"/>
              </w:rPr>
              <w:tab/>
            </w:r>
            <w:r w:rsidR="00F413EF" w:rsidRPr="00C52B5C">
              <w:rPr>
                <w:sz w:val="19"/>
                <w:szCs w:val="19"/>
              </w:rPr>
              <w:t xml:space="preserve"> </w:t>
            </w:r>
            <w:r w:rsidRPr="00C52B5C">
              <w:rPr>
                <w:sz w:val="19"/>
                <w:szCs w:val="19"/>
              </w:rPr>
              <w:t>1</w:t>
            </w:r>
            <w:r w:rsidRPr="00C52B5C">
              <w:rPr>
                <w:sz w:val="19"/>
                <w:szCs w:val="19"/>
              </w:rPr>
              <w:tab/>
            </w:r>
            <w:r w:rsidR="00F413EF" w:rsidRPr="00C52B5C">
              <w:rPr>
                <w:sz w:val="19"/>
                <w:szCs w:val="19"/>
              </w:rPr>
              <w:t xml:space="preserve">  </w:t>
            </w:r>
            <w:r w:rsidRPr="00C52B5C">
              <w:rPr>
                <w:sz w:val="19"/>
                <w:szCs w:val="19"/>
              </w:rPr>
              <w:t>1</w:t>
            </w:r>
          </w:p>
          <w:p w14:paraId="239562FA" w14:textId="77777777" w:rsidR="00BB5454" w:rsidRPr="00C52B5C" w:rsidRDefault="00BB5454" w:rsidP="00770C90">
            <w:pPr>
              <w:widowControl w:val="0"/>
              <w:autoSpaceDE w:val="0"/>
              <w:autoSpaceDN w:val="0"/>
              <w:spacing w:before="0" w:after="0"/>
              <w:ind w:left="690" w:firstLine="360"/>
              <w:rPr>
                <w:sz w:val="19"/>
                <w:szCs w:val="19"/>
              </w:rPr>
            </w:pPr>
            <w:r w:rsidRPr="00C52B5C">
              <w:rPr>
                <w:sz w:val="19"/>
                <w:szCs w:val="19"/>
              </w:rPr>
              <w:t>2 pair latex gloves</w:t>
            </w:r>
          </w:p>
          <w:p w14:paraId="3502C45F" w14:textId="77777777" w:rsidR="00BB5454" w:rsidRPr="00C52B5C" w:rsidRDefault="00BB5454" w:rsidP="00770C90">
            <w:pPr>
              <w:widowControl w:val="0"/>
              <w:autoSpaceDE w:val="0"/>
              <w:autoSpaceDN w:val="0"/>
              <w:spacing w:before="0" w:after="0"/>
              <w:ind w:left="690" w:firstLine="360"/>
              <w:rPr>
                <w:sz w:val="19"/>
                <w:szCs w:val="19"/>
              </w:rPr>
            </w:pPr>
            <w:r w:rsidRPr="00C52B5C">
              <w:rPr>
                <w:sz w:val="19"/>
                <w:szCs w:val="19"/>
              </w:rPr>
              <w:t>1 face shield</w:t>
            </w:r>
          </w:p>
          <w:p w14:paraId="46344927" w14:textId="77777777" w:rsidR="00BB5454" w:rsidRPr="00C52B5C" w:rsidRDefault="00BB5454" w:rsidP="00770C90">
            <w:pPr>
              <w:widowControl w:val="0"/>
              <w:autoSpaceDE w:val="0"/>
              <w:autoSpaceDN w:val="0"/>
              <w:spacing w:before="0" w:after="0"/>
              <w:ind w:left="690" w:firstLine="360"/>
              <w:rPr>
                <w:sz w:val="19"/>
                <w:szCs w:val="19"/>
              </w:rPr>
            </w:pPr>
            <w:r w:rsidRPr="00C52B5C">
              <w:rPr>
                <w:sz w:val="19"/>
                <w:szCs w:val="19"/>
              </w:rPr>
              <w:t>1 mouth-to-mouth barrier</w:t>
            </w:r>
          </w:p>
          <w:p w14:paraId="5EE7326F" w14:textId="77777777" w:rsidR="00BB5454" w:rsidRPr="00C52B5C" w:rsidRDefault="00BB5454" w:rsidP="00770C90">
            <w:pPr>
              <w:widowControl w:val="0"/>
              <w:autoSpaceDE w:val="0"/>
              <w:autoSpaceDN w:val="0"/>
              <w:spacing w:before="0" w:after="0"/>
              <w:ind w:left="690" w:firstLine="360"/>
              <w:rPr>
                <w:sz w:val="19"/>
                <w:szCs w:val="19"/>
              </w:rPr>
            </w:pPr>
            <w:r w:rsidRPr="00C52B5C">
              <w:rPr>
                <w:sz w:val="19"/>
                <w:szCs w:val="19"/>
              </w:rPr>
              <w:t>1 protective gown</w:t>
            </w:r>
          </w:p>
          <w:p w14:paraId="6686C149" w14:textId="77777777" w:rsidR="00BB5454" w:rsidRPr="00C52B5C" w:rsidRDefault="00BB5454" w:rsidP="00770C90">
            <w:pPr>
              <w:widowControl w:val="0"/>
              <w:autoSpaceDE w:val="0"/>
              <w:autoSpaceDN w:val="0"/>
              <w:spacing w:before="0" w:after="0"/>
              <w:ind w:left="690" w:firstLine="360"/>
              <w:rPr>
                <w:sz w:val="19"/>
                <w:szCs w:val="19"/>
              </w:rPr>
            </w:pPr>
            <w:r w:rsidRPr="00C52B5C">
              <w:rPr>
                <w:sz w:val="19"/>
                <w:szCs w:val="19"/>
              </w:rPr>
              <w:t>2 antiseptic towelettes</w:t>
            </w:r>
          </w:p>
          <w:p w14:paraId="5AB1FC1D" w14:textId="77777777" w:rsidR="00BB5454" w:rsidRPr="00C52B5C" w:rsidRDefault="00BB5454" w:rsidP="00770C90">
            <w:pPr>
              <w:widowControl w:val="0"/>
              <w:autoSpaceDE w:val="0"/>
              <w:autoSpaceDN w:val="0"/>
              <w:spacing w:before="0" w:after="0"/>
              <w:ind w:left="690" w:firstLine="360"/>
              <w:rPr>
                <w:sz w:val="19"/>
                <w:szCs w:val="19"/>
              </w:rPr>
            </w:pPr>
            <w:r w:rsidRPr="00C52B5C">
              <w:rPr>
                <w:sz w:val="19"/>
                <w:szCs w:val="19"/>
              </w:rPr>
              <w:t>1 biohazard disposable bag</w:t>
            </w:r>
          </w:p>
          <w:p w14:paraId="7921C244" w14:textId="513C0491" w:rsidR="00BB5454" w:rsidRPr="00C52B5C" w:rsidRDefault="00BB5454" w:rsidP="00770C90">
            <w:pPr>
              <w:widowControl w:val="0"/>
              <w:tabs>
                <w:tab w:val="left" w:pos="-720"/>
              </w:tabs>
              <w:autoSpaceDE w:val="0"/>
              <w:autoSpaceDN w:val="0"/>
              <w:spacing w:before="0" w:after="0"/>
              <w:ind w:left="387"/>
              <w:rPr>
                <w:sz w:val="19"/>
                <w:szCs w:val="19"/>
              </w:rPr>
            </w:pPr>
            <w:r w:rsidRPr="00C52B5C">
              <w:rPr>
                <w:b/>
                <w:sz w:val="19"/>
                <w:szCs w:val="19"/>
              </w:rPr>
              <w:t>NOTE</w:t>
            </w:r>
            <w:r w:rsidRPr="00C52B5C">
              <w:rPr>
                <w:sz w:val="19"/>
                <w:szCs w:val="19"/>
              </w:rPr>
              <w:t>:</w:t>
            </w:r>
            <w:r w:rsidR="00F413EF" w:rsidRPr="00C52B5C">
              <w:rPr>
                <w:sz w:val="19"/>
                <w:szCs w:val="19"/>
              </w:rPr>
              <w:t xml:space="preserve"> </w:t>
            </w:r>
            <w:r w:rsidRPr="00C52B5C">
              <w:rPr>
                <w:sz w:val="19"/>
                <w:szCs w:val="19"/>
              </w:rPr>
              <w:t>Splints are recommended if space permits.</w:t>
            </w:r>
          </w:p>
        </w:tc>
      </w:tr>
      <w:tr w:rsidR="00BB5454" w:rsidRPr="00C52B5C" w14:paraId="220BF5A2" w14:textId="77777777">
        <w:trPr>
          <w:trHeight w:val="1740"/>
          <w:jc w:val="center"/>
        </w:trPr>
        <w:tc>
          <w:tcPr>
            <w:tcW w:w="10314" w:type="dxa"/>
          </w:tcPr>
          <w:p w14:paraId="2ACD68B7" w14:textId="77777777" w:rsidR="00BB5454" w:rsidRPr="00C52B5C" w:rsidRDefault="00BB5454" w:rsidP="00C52B5C">
            <w:pPr>
              <w:widowControl w:val="0"/>
              <w:tabs>
                <w:tab w:val="left" w:pos="-720"/>
              </w:tabs>
              <w:suppressAutoHyphens/>
              <w:autoSpaceDE w:val="0"/>
              <w:autoSpaceDN w:val="0"/>
              <w:spacing w:before="0" w:after="0"/>
              <w:jc w:val="center"/>
              <w:rPr>
                <w:b/>
                <w:kern w:val="20"/>
                <w:sz w:val="19"/>
                <w:szCs w:val="19"/>
              </w:rPr>
            </w:pPr>
            <w:r w:rsidRPr="00C52B5C">
              <w:rPr>
                <w:b/>
                <w:kern w:val="20"/>
                <w:sz w:val="19"/>
                <w:szCs w:val="19"/>
              </w:rPr>
              <w:t>Minimum Aircraft Survival Kit Items</w:t>
            </w:r>
          </w:p>
          <w:p w14:paraId="2536FDC3" w14:textId="77777777" w:rsidR="00BB5454" w:rsidRPr="00C52B5C" w:rsidRDefault="00BB5454" w:rsidP="00770C90">
            <w:pPr>
              <w:widowControl w:val="0"/>
              <w:tabs>
                <w:tab w:val="left" w:pos="-720"/>
              </w:tabs>
              <w:suppressAutoHyphens/>
              <w:autoSpaceDE w:val="0"/>
              <w:autoSpaceDN w:val="0"/>
              <w:spacing w:before="0" w:after="0"/>
              <w:ind w:left="427"/>
              <w:rPr>
                <w:kern w:val="20"/>
                <w:sz w:val="19"/>
                <w:szCs w:val="19"/>
              </w:rPr>
            </w:pPr>
            <w:r w:rsidRPr="00C52B5C">
              <w:rPr>
                <w:kern w:val="20"/>
                <w:sz w:val="19"/>
                <w:szCs w:val="19"/>
              </w:rPr>
              <w:t>• Fire starter (can be two boxes of matches in waterproof containers, “metal match” etc.)</w:t>
            </w:r>
          </w:p>
          <w:p w14:paraId="49B1EE0B" w14:textId="77777777" w:rsidR="00BB5454" w:rsidRPr="00C52B5C" w:rsidRDefault="00BB5454" w:rsidP="00770C90">
            <w:pPr>
              <w:widowControl w:val="0"/>
              <w:tabs>
                <w:tab w:val="left" w:pos="-720"/>
              </w:tabs>
              <w:suppressAutoHyphens/>
              <w:autoSpaceDE w:val="0"/>
              <w:autoSpaceDN w:val="0"/>
              <w:spacing w:before="0" w:after="0"/>
              <w:ind w:left="427"/>
              <w:rPr>
                <w:kern w:val="20"/>
                <w:sz w:val="19"/>
                <w:szCs w:val="19"/>
              </w:rPr>
            </w:pPr>
            <w:r w:rsidRPr="00C52B5C">
              <w:rPr>
                <w:kern w:val="20"/>
                <w:sz w:val="19"/>
                <w:szCs w:val="19"/>
              </w:rPr>
              <w:t>• Magnesium fire starter</w:t>
            </w:r>
          </w:p>
          <w:p w14:paraId="4A05EB6B" w14:textId="77777777" w:rsidR="00BB5454" w:rsidRPr="00C52B5C" w:rsidRDefault="00BB5454" w:rsidP="00770C90">
            <w:pPr>
              <w:widowControl w:val="0"/>
              <w:tabs>
                <w:tab w:val="left" w:pos="-720"/>
              </w:tabs>
              <w:suppressAutoHyphens/>
              <w:autoSpaceDE w:val="0"/>
              <w:autoSpaceDN w:val="0"/>
              <w:spacing w:before="0" w:after="0"/>
              <w:ind w:left="427"/>
              <w:rPr>
                <w:kern w:val="20"/>
                <w:sz w:val="19"/>
                <w:szCs w:val="19"/>
              </w:rPr>
            </w:pPr>
            <w:r w:rsidRPr="00C52B5C">
              <w:rPr>
                <w:kern w:val="20"/>
                <w:sz w:val="19"/>
                <w:szCs w:val="19"/>
              </w:rPr>
              <w:t>• Signal mirror</w:t>
            </w:r>
          </w:p>
          <w:p w14:paraId="60255664" w14:textId="77777777" w:rsidR="00BB5454" w:rsidRPr="00C52B5C" w:rsidRDefault="00BB5454" w:rsidP="00770C90">
            <w:pPr>
              <w:widowControl w:val="0"/>
              <w:tabs>
                <w:tab w:val="left" w:pos="-720"/>
              </w:tabs>
              <w:suppressAutoHyphens/>
              <w:autoSpaceDE w:val="0"/>
              <w:autoSpaceDN w:val="0"/>
              <w:spacing w:before="0" w:after="0"/>
              <w:ind w:left="427"/>
              <w:rPr>
                <w:kern w:val="20"/>
                <w:sz w:val="19"/>
                <w:szCs w:val="19"/>
              </w:rPr>
            </w:pPr>
            <w:r w:rsidRPr="00C52B5C">
              <w:rPr>
                <w:kern w:val="20"/>
                <w:sz w:val="19"/>
                <w:szCs w:val="19"/>
              </w:rPr>
              <w:t>• Whistle</w:t>
            </w:r>
          </w:p>
          <w:p w14:paraId="13701119" w14:textId="77777777" w:rsidR="00BB5454" w:rsidRPr="00C52B5C" w:rsidRDefault="00BB5454" w:rsidP="00770C90">
            <w:pPr>
              <w:widowControl w:val="0"/>
              <w:tabs>
                <w:tab w:val="left" w:pos="-720"/>
              </w:tabs>
              <w:suppressAutoHyphens/>
              <w:autoSpaceDE w:val="0"/>
              <w:autoSpaceDN w:val="0"/>
              <w:spacing w:before="0" w:after="0"/>
              <w:ind w:left="427"/>
              <w:rPr>
                <w:kern w:val="20"/>
                <w:sz w:val="19"/>
                <w:szCs w:val="19"/>
              </w:rPr>
            </w:pPr>
            <w:r w:rsidRPr="00C52B5C">
              <w:rPr>
                <w:kern w:val="20"/>
                <w:sz w:val="19"/>
                <w:szCs w:val="19"/>
              </w:rPr>
              <w:t>• One knife (includes “multi-tools” with knives)</w:t>
            </w:r>
          </w:p>
          <w:p w14:paraId="4D4CAC98" w14:textId="77777777" w:rsidR="00BB5454" w:rsidRPr="00C52B5C" w:rsidRDefault="00BB5454" w:rsidP="00770C90">
            <w:pPr>
              <w:widowControl w:val="0"/>
              <w:tabs>
                <w:tab w:val="left" w:pos="-720"/>
              </w:tabs>
              <w:suppressAutoHyphens/>
              <w:autoSpaceDE w:val="0"/>
              <w:autoSpaceDN w:val="0"/>
              <w:spacing w:before="0" w:after="0"/>
              <w:ind w:left="427"/>
              <w:rPr>
                <w:kern w:val="20"/>
                <w:sz w:val="19"/>
                <w:szCs w:val="19"/>
              </w:rPr>
            </w:pPr>
            <w:r w:rsidRPr="00C52B5C">
              <w:rPr>
                <w:kern w:val="20"/>
                <w:sz w:val="19"/>
                <w:szCs w:val="19"/>
              </w:rPr>
              <w:t>• Wire saw, axe, hatchet, or machete</w:t>
            </w:r>
          </w:p>
          <w:p w14:paraId="11862C1F" w14:textId="76973DE9" w:rsidR="00BB5454" w:rsidRPr="00C52B5C" w:rsidRDefault="00BB5454" w:rsidP="00770C90">
            <w:pPr>
              <w:widowControl w:val="0"/>
              <w:tabs>
                <w:tab w:val="left" w:pos="-720"/>
              </w:tabs>
              <w:suppressAutoHyphens/>
              <w:autoSpaceDE w:val="0"/>
              <w:autoSpaceDN w:val="0"/>
              <w:spacing w:before="0" w:after="0"/>
              <w:ind w:left="427"/>
              <w:rPr>
                <w:kern w:val="20"/>
                <w:sz w:val="19"/>
                <w:szCs w:val="19"/>
              </w:rPr>
            </w:pPr>
            <w:r w:rsidRPr="00C52B5C">
              <w:rPr>
                <w:kern w:val="20"/>
                <w:sz w:val="19"/>
                <w:szCs w:val="19"/>
              </w:rPr>
              <w:t xml:space="preserve">• Nylon rope or parachute cord (50 feet, minimum </w:t>
            </w:r>
            <w:r w:rsidR="000A5B96" w:rsidRPr="00C52B5C">
              <w:rPr>
                <w:kern w:val="20"/>
                <w:sz w:val="19"/>
                <w:szCs w:val="19"/>
              </w:rPr>
              <w:t>1/8-inch</w:t>
            </w:r>
            <w:r w:rsidRPr="00C52B5C">
              <w:rPr>
                <w:kern w:val="20"/>
                <w:sz w:val="19"/>
                <w:szCs w:val="19"/>
              </w:rPr>
              <w:t xml:space="preserve"> [3mm] thick)</w:t>
            </w:r>
          </w:p>
          <w:p w14:paraId="63576020" w14:textId="77777777" w:rsidR="00BB5454" w:rsidRPr="00C52B5C" w:rsidRDefault="00BB5454" w:rsidP="00770C90">
            <w:pPr>
              <w:widowControl w:val="0"/>
              <w:tabs>
                <w:tab w:val="left" w:pos="-720"/>
              </w:tabs>
              <w:suppressAutoHyphens/>
              <w:autoSpaceDE w:val="0"/>
              <w:autoSpaceDN w:val="0"/>
              <w:spacing w:before="0" w:after="0"/>
              <w:ind w:left="427"/>
              <w:rPr>
                <w:kern w:val="20"/>
                <w:sz w:val="19"/>
                <w:szCs w:val="19"/>
              </w:rPr>
            </w:pPr>
            <w:r w:rsidRPr="00C52B5C">
              <w:rPr>
                <w:kern w:val="20"/>
                <w:sz w:val="19"/>
                <w:szCs w:val="19"/>
              </w:rPr>
              <w:t>• Collapsible water container (Sealing clear plastic bag(s))</w:t>
            </w:r>
          </w:p>
          <w:p w14:paraId="2A0F94AD" w14:textId="77777777" w:rsidR="00BB5454" w:rsidRPr="00C52B5C" w:rsidRDefault="00BB5454" w:rsidP="00770C90">
            <w:pPr>
              <w:widowControl w:val="0"/>
              <w:tabs>
                <w:tab w:val="left" w:pos="-720"/>
              </w:tabs>
              <w:suppressAutoHyphens/>
              <w:autoSpaceDE w:val="0"/>
              <w:autoSpaceDN w:val="0"/>
              <w:spacing w:before="0" w:after="0"/>
              <w:ind w:left="427"/>
              <w:rPr>
                <w:kern w:val="20"/>
                <w:sz w:val="19"/>
                <w:szCs w:val="19"/>
              </w:rPr>
            </w:pPr>
            <w:r w:rsidRPr="00C52B5C">
              <w:rPr>
                <w:kern w:val="20"/>
                <w:sz w:val="19"/>
                <w:szCs w:val="19"/>
              </w:rPr>
              <w:t>• Water purification tablets</w:t>
            </w:r>
          </w:p>
          <w:p w14:paraId="32C77DA6" w14:textId="77777777" w:rsidR="00BB5454" w:rsidRPr="00C52B5C" w:rsidRDefault="00BB5454" w:rsidP="00770C90">
            <w:pPr>
              <w:widowControl w:val="0"/>
              <w:tabs>
                <w:tab w:val="left" w:pos="-720"/>
              </w:tabs>
              <w:suppressAutoHyphens/>
              <w:autoSpaceDE w:val="0"/>
              <w:autoSpaceDN w:val="0"/>
              <w:spacing w:before="0" w:after="0"/>
              <w:ind w:left="427"/>
              <w:rPr>
                <w:kern w:val="20"/>
                <w:sz w:val="19"/>
                <w:szCs w:val="19"/>
              </w:rPr>
            </w:pPr>
            <w:r w:rsidRPr="00C52B5C">
              <w:rPr>
                <w:kern w:val="20"/>
                <w:sz w:val="19"/>
                <w:szCs w:val="19"/>
              </w:rPr>
              <w:t>• Water (one quart per occupant required except when operating over areas without adequate drinking water)</w:t>
            </w:r>
          </w:p>
          <w:p w14:paraId="2A2C2A1D" w14:textId="77777777" w:rsidR="00BB5454" w:rsidRPr="00C52B5C" w:rsidRDefault="00BB5454" w:rsidP="00770C90">
            <w:pPr>
              <w:widowControl w:val="0"/>
              <w:tabs>
                <w:tab w:val="left" w:pos="-720"/>
              </w:tabs>
              <w:suppressAutoHyphens/>
              <w:autoSpaceDE w:val="0"/>
              <w:autoSpaceDN w:val="0"/>
              <w:spacing w:before="0" w:after="0"/>
              <w:ind w:left="427"/>
              <w:rPr>
                <w:kern w:val="20"/>
                <w:sz w:val="19"/>
                <w:szCs w:val="19"/>
              </w:rPr>
            </w:pPr>
            <w:r w:rsidRPr="00C52B5C">
              <w:rPr>
                <w:kern w:val="20"/>
                <w:sz w:val="19"/>
                <w:szCs w:val="19"/>
              </w:rPr>
              <w:t>• Food (2 days emergency rations per occupant, with a caloric value of 1,000 calories per day</w:t>
            </w:r>
          </w:p>
          <w:p w14:paraId="7B586815" w14:textId="77777777" w:rsidR="00BB5454" w:rsidRPr="00C52B5C" w:rsidRDefault="00BB5454" w:rsidP="00770C90">
            <w:pPr>
              <w:widowControl w:val="0"/>
              <w:tabs>
                <w:tab w:val="left" w:pos="-720"/>
              </w:tabs>
              <w:suppressAutoHyphens/>
              <w:autoSpaceDE w:val="0"/>
              <w:autoSpaceDN w:val="0"/>
              <w:spacing w:before="0" w:after="0"/>
              <w:ind w:left="427"/>
              <w:rPr>
                <w:kern w:val="20"/>
                <w:sz w:val="19"/>
                <w:szCs w:val="19"/>
              </w:rPr>
            </w:pPr>
            <w:r w:rsidRPr="00C52B5C">
              <w:rPr>
                <w:kern w:val="20"/>
                <w:sz w:val="19"/>
                <w:szCs w:val="19"/>
              </w:rPr>
              <w:t>• At least one of the following will be in the aircraft:</w:t>
            </w:r>
          </w:p>
          <w:p w14:paraId="099DEDC3" w14:textId="77777777" w:rsidR="00BB5454" w:rsidRPr="00C52B5C" w:rsidRDefault="00BB5454" w:rsidP="00770C90">
            <w:pPr>
              <w:widowControl w:val="0"/>
              <w:tabs>
                <w:tab w:val="left" w:pos="-720"/>
              </w:tabs>
              <w:suppressAutoHyphens/>
              <w:autoSpaceDE w:val="0"/>
              <w:autoSpaceDN w:val="0"/>
              <w:spacing w:before="0" w:after="0"/>
              <w:ind w:left="967"/>
              <w:rPr>
                <w:kern w:val="20"/>
                <w:sz w:val="19"/>
                <w:szCs w:val="19"/>
              </w:rPr>
            </w:pPr>
            <w:r w:rsidRPr="00C52B5C">
              <w:rPr>
                <w:kern w:val="20"/>
                <w:sz w:val="19"/>
                <w:szCs w:val="19"/>
              </w:rPr>
              <w:t>• Automated flight following system</w:t>
            </w:r>
          </w:p>
          <w:p w14:paraId="0AB6F655" w14:textId="77777777" w:rsidR="00BB5454" w:rsidRPr="00C52B5C" w:rsidRDefault="00BB5454" w:rsidP="00770C90">
            <w:pPr>
              <w:widowControl w:val="0"/>
              <w:tabs>
                <w:tab w:val="left" w:pos="-720"/>
              </w:tabs>
              <w:suppressAutoHyphens/>
              <w:autoSpaceDE w:val="0"/>
              <w:autoSpaceDN w:val="0"/>
              <w:spacing w:before="0" w:after="0"/>
              <w:ind w:left="967"/>
              <w:rPr>
                <w:kern w:val="20"/>
                <w:sz w:val="19"/>
                <w:szCs w:val="19"/>
              </w:rPr>
            </w:pPr>
            <w:r w:rsidRPr="00C52B5C">
              <w:rPr>
                <w:kern w:val="20"/>
                <w:sz w:val="19"/>
                <w:szCs w:val="19"/>
              </w:rPr>
              <w:t>• Satellite phone</w:t>
            </w:r>
          </w:p>
          <w:p w14:paraId="2814DFF7" w14:textId="77777777" w:rsidR="00BB5454" w:rsidRPr="00C52B5C" w:rsidRDefault="00BB5454" w:rsidP="00770C90">
            <w:pPr>
              <w:widowControl w:val="0"/>
              <w:tabs>
                <w:tab w:val="left" w:pos="-720"/>
              </w:tabs>
              <w:suppressAutoHyphens/>
              <w:autoSpaceDE w:val="0"/>
              <w:autoSpaceDN w:val="0"/>
              <w:spacing w:before="0" w:after="0"/>
              <w:ind w:left="967"/>
              <w:rPr>
                <w:kern w:val="20"/>
                <w:sz w:val="19"/>
                <w:szCs w:val="19"/>
              </w:rPr>
            </w:pPr>
            <w:r w:rsidRPr="00C52B5C">
              <w:rPr>
                <w:kern w:val="20"/>
                <w:sz w:val="19"/>
                <w:szCs w:val="19"/>
              </w:rPr>
              <w:t>• 406 MHz personal locator beacon (PLB) with GPS or aircraft-mounted 406 MHz ELT</w:t>
            </w:r>
          </w:p>
          <w:p w14:paraId="43E0CC57" w14:textId="77777777" w:rsidR="00BB5454" w:rsidRPr="00C52B5C" w:rsidRDefault="00BB5454" w:rsidP="00770C90">
            <w:pPr>
              <w:widowControl w:val="0"/>
              <w:tabs>
                <w:tab w:val="left" w:pos="-720"/>
              </w:tabs>
              <w:spacing w:before="0" w:after="0"/>
              <w:ind w:left="960"/>
              <w:rPr>
                <w:sz w:val="19"/>
                <w:szCs w:val="19"/>
              </w:rPr>
            </w:pPr>
            <w:r w:rsidRPr="00C52B5C">
              <w:rPr>
                <w:kern w:val="20"/>
                <w:sz w:val="19"/>
                <w:szCs w:val="19"/>
              </w:rPr>
              <w:t>• Handheld UHF or VHF radio</w:t>
            </w:r>
          </w:p>
        </w:tc>
      </w:tr>
      <w:tr w:rsidR="00BB5454" w:rsidRPr="00C52B5C" w14:paraId="73BB73FA" w14:textId="77777777">
        <w:trPr>
          <w:trHeight w:val="64"/>
          <w:jc w:val="center"/>
        </w:trPr>
        <w:tc>
          <w:tcPr>
            <w:tcW w:w="10314" w:type="dxa"/>
          </w:tcPr>
          <w:p w14:paraId="3FDAFB07" w14:textId="77777777" w:rsidR="00BB5454" w:rsidRPr="00C52B5C" w:rsidRDefault="00BB5454" w:rsidP="00C52B5C">
            <w:pPr>
              <w:widowControl w:val="0"/>
              <w:autoSpaceDE w:val="0"/>
              <w:autoSpaceDN w:val="0"/>
              <w:spacing w:before="0" w:after="0"/>
              <w:jc w:val="center"/>
              <w:rPr>
                <w:b/>
                <w:sz w:val="19"/>
                <w:szCs w:val="19"/>
              </w:rPr>
            </w:pPr>
            <w:r w:rsidRPr="00C52B5C">
              <w:rPr>
                <w:b/>
                <w:sz w:val="19"/>
                <w:szCs w:val="19"/>
              </w:rPr>
              <w:t>Alaska Specific</w:t>
            </w:r>
          </w:p>
          <w:p w14:paraId="4EDD17B4" w14:textId="77777777" w:rsidR="00BB5454" w:rsidRPr="00C52B5C" w:rsidRDefault="00BB5454" w:rsidP="00770C90">
            <w:pPr>
              <w:widowControl w:val="0"/>
              <w:autoSpaceDE w:val="0"/>
              <w:autoSpaceDN w:val="0"/>
              <w:spacing w:before="0" w:after="0"/>
              <w:ind w:left="366"/>
              <w:rPr>
                <w:sz w:val="19"/>
                <w:szCs w:val="19"/>
              </w:rPr>
            </w:pPr>
            <w:r w:rsidRPr="00C52B5C">
              <w:rPr>
                <w:sz w:val="19"/>
                <w:szCs w:val="19"/>
              </w:rPr>
              <w:t>Rations for each occupant to sustain life for one week</w:t>
            </w:r>
          </w:p>
          <w:p w14:paraId="12E33E44" w14:textId="77777777" w:rsidR="00BB5454" w:rsidRPr="00C52B5C" w:rsidRDefault="00BB5454" w:rsidP="00770C90">
            <w:pPr>
              <w:widowControl w:val="0"/>
              <w:autoSpaceDE w:val="0"/>
              <w:autoSpaceDN w:val="0"/>
              <w:spacing w:before="0" w:after="0"/>
              <w:ind w:left="366"/>
              <w:rPr>
                <w:sz w:val="19"/>
                <w:szCs w:val="19"/>
              </w:rPr>
            </w:pPr>
            <w:r w:rsidRPr="00C52B5C">
              <w:rPr>
                <w:sz w:val="19"/>
                <w:szCs w:val="19"/>
              </w:rPr>
              <w:t xml:space="preserve">One Axe or hatchet </w:t>
            </w:r>
          </w:p>
          <w:p w14:paraId="32D8836E" w14:textId="77777777" w:rsidR="00BB5454" w:rsidRPr="00C52B5C" w:rsidRDefault="00BB5454" w:rsidP="00770C90">
            <w:pPr>
              <w:widowControl w:val="0"/>
              <w:autoSpaceDE w:val="0"/>
              <w:autoSpaceDN w:val="0"/>
              <w:spacing w:before="0" w:after="0"/>
              <w:ind w:left="366"/>
              <w:rPr>
                <w:sz w:val="19"/>
                <w:szCs w:val="19"/>
              </w:rPr>
            </w:pPr>
            <w:r w:rsidRPr="00C52B5C">
              <w:rPr>
                <w:sz w:val="19"/>
                <w:szCs w:val="19"/>
              </w:rPr>
              <w:t>An assortment of fishing tackle such as hooks, flies, lines, sinkers, etc.</w:t>
            </w:r>
          </w:p>
          <w:p w14:paraId="3736ECCD" w14:textId="77777777" w:rsidR="00BB5454" w:rsidRPr="00C52B5C" w:rsidRDefault="00BB5454" w:rsidP="00770C90">
            <w:pPr>
              <w:widowControl w:val="0"/>
              <w:autoSpaceDE w:val="0"/>
              <w:autoSpaceDN w:val="0"/>
              <w:spacing w:before="0" w:after="0"/>
              <w:ind w:left="366"/>
              <w:rPr>
                <w:sz w:val="19"/>
                <w:szCs w:val="19"/>
              </w:rPr>
            </w:pPr>
            <w:r w:rsidRPr="00C52B5C">
              <w:rPr>
                <w:sz w:val="19"/>
                <w:szCs w:val="19"/>
              </w:rPr>
              <w:t>One mosquito head net for each occupant</w:t>
            </w:r>
          </w:p>
          <w:p w14:paraId="51274625" w14:textId="77777777" w:rsidR="00BB5454" w:rsidRPr="00C52B5C" w:rsidRDefault="00BB5454" w:rsidP="00770C90">
            <w:pPr>
              <w:widowControl w:val="0"/>
              <w:autoSpaceDE w:val="0"/>
              <w:autoSpaceDN w:val="0"/>
              <w:spacing w:before="0" w:after="0"/>
              <w:ind w:left="366"/>
              <w:rPr>
                <w:sz w:val="19"/>
                <w:szCs w:val="19"/>
              </w:rPr>
            </w:pPr>
            <w:r w:rsidRPr="00C52B5C">
              <w:rPr>
                <w:sz w:val="19"/>
                <w:szCs w:val="19"/>
              </w:rPr>
              <w:t>Mosquito repellant containing minimum 40% DEET</w:t>
            </w:r>
          </w:p>
          <w:p w14:paraId="6ABAD2D4" w14:textId="77777777" w:rsidR="00BB5454" w:rsidRPr="00C52B5C" w:rsidRDefault="00BB5454" w:rsidP="00770C90">
            <w:pPr>
              <w:widowControl w:val="0"/>
              <w:autoSpaceDE w:val="0"/>
              <w:autoSpaceDN w:val="0"/>
              <w:spacing w:before="0" w:after="0"/>
              <w:ind w:left="366"/>
              <w:rPr>
                <w:sz w:val="19"/>
                <w:szCs w:val="19"/>
              </w:rPr>
            </w:pPr>
            <w:r w:rsidRPr="00C52B5C">
              <w:rPr>
                <w:sz w:val="19"/>
                <w:szCs w:val="19"/>
              </w:rPr>
              <w:t>Laser rescue light</w:t>
            </w:r>
          </w:p>
          <w:p w14:paraId="1C37039B" w14:textId="77777777" w:rsidR="00BB5454" w:rsidRPr="00C52B5C" w:rsidRDefault="00BB5454" w:rsidP="00C52B5C">
            <w:pPr>
              <w:widowControl w:val="0"/>
              <w:spacing w:before="0" w:after="0"/>
              <w:ind w:left="366"/>
              <w:rPr>
                <w:sz w:val="19"/>
                <w:szCs w:val="19"/>
              </w:rPr>
            </w:pPr>
            <w:r w:rsidRPr="00C52B5C">
              <w:rPr>
                <w:sz w:val="19"/>
                <w:szCs w:val="19"/>
              </w:rPr>
              <w:t xml:space="preserve">Signal flares (4 Each) </w:t>
            </w:r>
          </w:p>
          <w:p w14:paraId="05921D11" w14:textId="77777777" w:rsidR="00BB5454" w:rsidRPr="00C52B5C" w:rsidRDefault="00BB5454" w:rsidP="00C52B5C">
            <w:pPr>
              <w:widowControl w:val="0"/>
              <w:autoSpaceDE w:val="0"/>
              <w:autoSpaceDN w:val="0"/>
              <w:spacing w:before="0" w:after="0"/>
              <w:ind w:left="360"/>
              <w:rPr>
                <w:color w:val="auto"/>
                <w:sz w:val="19"/>
                <w:szCs w:val="19"/>
              </w:rPr>
            </w:pPr>
            <w:r w:rsidRPr="00C52B5C">
              <w:rPr>
                <w:sz w:val="19"/>
                <w:szCs w:val="19"/>
              </w:rPr>
              <w:t xml:space="preserve">Personal Locator Beacon (PLB) </w:t>
            </w:r>
            <w:r w:rsidRPr="00C52B5C">
              <w:rPr>
                <w:b/>
                <w:sz w:val="19"/>
                <w:szCs w:val="19"/>
              </w:rPr>
              <w:t>Note:</w:t>
            </w:r>
            <w:r w:rsidRPr="00C52B5C">
              <w:rPr>
                <w:sz w:val="19"/>
                <w:szCs w:val="19"/>
              </w:rPr>
              <w:t xml:space="preserve"> Required only if aircraft ELT requires tools to be removed</w:t>
            </w:r>
            <w:r w:rsidRPr="00C52B5C">
              <w:rPr>
                <w:color w:val="FF0000"/>
                <w:sz w:val="19"/>
                <w:szCs w:val="19"/>
              </w:rPr>
              <w:t>.</w:t>
            </w:r>
          </w:p>
          <w:p w14:paraId="5171BACA" w14:textId="77777777" w:rsidR="00BB5454" w:rsidRPr="00C52B5C" w:rsidRDefault="00BB5454" w:rsidP="00770C90">
            <w:pPr>
              <w:widowControl w:val="0"/>
              <w:autoSpaceDE w:val="0"/>
              <w:autoSpaceDN w:val="0"/>
              <w:spacing w:before="0" w:after="0"/>
              <w:ind w:right="43"/>
              <w:jc w:val="center"/>
              <w:rPr>
                <w:b/>
                <w:sz w:val="19"/>
                <w:szCs w:val="19"/>
                <w:u w:val="single"/>
              </w:rPr>
            </w:pPr>
            <w:r w:rsidRPr="00C52B5C">
              <w:rPr>
                <w:b/>
                <w:sz w:val="19"/>
                <w:szCs w:val="19"/>
                <w:u w:val="single"/>
              </w:rPr>
              <w:t>October 15 to April 1</w:t>
            </w:r>
          </w:p>
          <w:p w14:paraId="1317B845" w14:textId="77777777" w:rsidR="00BB5454" w:rsidRPr="00C52B5C" w:rsidRDefault="00BB5454" w:rsidP="00770C90">
            <w:pPr>
              <w:widowControl w:val="0"/>
              <w:autoSpaceDE w:val="0"/>
              <w:autoSpaceDN w:val="0"/>
              <w:spacing w:before="0" w:after="0"/>
              <w:ind w:left="366" w:right="-990"/>
              <w:rPr>
                <w:sz w:val="19"/>
                <w:szCs w:val="19"/>
              </w:rPr>
            </w:pPr>
            <w:r w:rsidRPr="00C52B5C">
              <w:rPr>
                <w:sz w:val="19"/>
                <w:szCs w:val="19"/>
              </w:rPr>
              <w:t>Pair of snowshoes (1)</w:t>
            </w:r>
          </w:p>
          <w:p w14:paraId="1004DD3A" w14:textId="77777777" w:rsidR="00BB5454" w:rsidRPr="00C52B5C" w:rsidRDefault="00BB5454" w:rsidP="00770C90">
            <w:pPr>
              <w:widowControl w:val="0"/>
              <w:autoSpaceDE w:val="0"/>
              <w:autoSpaceDN w:val="0"/>
              <w:spacing w:before="0" w:after="0"/>
              <w:ind w:left="366" w:right="-990"/>
              <w:rPr>
                <w:sz w:val="19"/>
                <w:szCs w:val="19"/>
              </w:rPr>
            </w:pPr>
            <w:r w:rsidRPr="00C52B5C">
              <w:rPr>
                <w:sz w:val="19"/>
                <w:szCs w:val="19"/>
              </w:rPr>
              <w:t>One sleeping bag (1)</w:t>
            </w:r>
          </w:p>
          <w:p w14:paraId="25A7A95A" w14:textId="77777777" w:rsidR="00BB5454" w:rsidRPr="00C52B5C" w:rsidRDefault="00BB5454" w:rsidP="00770C90">
            <w:pPr>
              <w:widowControl w:val="0"/>
              <w:autoSpaceDE w:val="0"/>
              <w:autoSpaceDN w:val="0"/>
              <w:spacing w:before="0" w:after="0"/>
              <w:ind w:left="366" w:right="-990"/>
              <w:rPr>
                <w:b/>
                <w:sz w:val="19"/>
                <w:szCs w:val="19"/>
              </w:rPr>
            </w:pPr>
            <w:r w:rsidRPr="00C52B5C">
              <w:rPr>
                <w:sz w:val="19"/>
                <w:szCs w:val="19"/>
              </w:rPr>
              <w:t>Wool blanket or equivalent for each occupant over 4 years of age (1)</w:t>
            </w:r>
          </w:p>
          <w:p w14:paraId="2C18ACC6" w14:textId="77777777" w:rsidR="00BB5454" w:rsidRPr="00C52B5C" w:rsidRDefault="00BB5454" w:rsidP="00770C90">
            <w:pPr>
              <w:widowControl w:val="0"/>
              <w:autoSpaceDE w:val="0"/>
              <w:autoSpaceDN w:val="0"/>
              <w:spacing w:before="0" w:after="0"/>
              <w:ind w:left="335"/>
              <w:rPr>
                <w:sz w:val="19"/>
                <w:szCs w:val="19"/>
              </w:rPr>
            </w:pPr>
            <w:r w:rsidRPr="00C52B5C">
              <w:rPr>
                <w:sz w:val="19"/>
                <w:szCs w:val="19"/>
              </w:rPr>
              <w:t>See the following ALSE link for other recommended survival kit items.</w:t>
            </w:r>
          </w:p>
          <w:p w14:paraId="49A901EB" w14:textId="77777777" w:rsidR="00BB5454" w:rsidRPr="00C52B5C" w:rsidRDefault="00BB5454" w:rsidP="00770C90">
            <w:pPr>
              <w:widowControl w:val="0"/>
              <w:autoSpaceDE w:val="0"/>
              <w:autoSpaceDN w:val="0"/>
              <w:spacing w:before="0" w:after="0"/>
              <w:ind w:left="335"/>
              <w:rPr>
                <w:sz w:val="19"/>
                <w:szCs w:val="19"/>
              </w:rPr>
            </w:pPr>
            <w:hyperlink r:id="rId63" w:history="1">
              <w:r w:rsidRPr="00C52B5C">
                <w:rPr>
                  <w:color w:val="467886" w:themeColor="hyperlink"/>
                  <w:sz w:val="19"/>
                  <w:szCs w:val="19"/>
                  <w:u w:val="single"/>
                </w:rPr>
                <w:t>https://www.doi.gov/sites/default/files/interagency-aviation-life-support-equiment-handbook-guide-v3.0.pdf</w:t>
              </w:r>
            </w:hyperlink>
            <w:r w:rsidRPr="00C52B5C">
              <w:rPr>
                <w:sz w:val="19"/>
                <w:szCs w:val="19"/>
              </w:rPr>
              <w:t xml:space="preserve"> </w:t>
            </w:r>
          </w:p>
        </w:tc>
      </w:tr>
    </w:tbl>
    <w:p w14:paraId="7718ABE4" w14:textId="6BB4F487" w:rsidR="006743D5" w:rsidRPr="00C52B5C" w:rsidRDefault="00DF2A0B" w:rsidP="00A61643">
      <w:pPr>
        <w:pStyle w:val="Heading1"/>
        <w:jc w:val="center"/>
      </w:pPr>
      <w:bookmarkStart w:id="97" w:name="_Toc226966089"/>
      <w:r w:rsidRPr="00C52B5C">
        <w:lastRenderedPageBreak/>
        <w:t>Exhibit 4</w:t>
      </w:r>
      <w:r w:rsidRPr="00C52B5C">
        <w:br/>
      </w:r>
      <w:r w:rsidR="005278B9" w:rsidRPr="00C52B5C">
        <w:t>Safety Management System (SMS), Flight Time, Accident History, and</w:t>
      </w:r>
      <w:r w:rsidR="005278B9" w:rsidRPr="00C52B5C">
        <w:br/>
        <w:t xml:space="preserve">FAA Violation </w:t>
      </w:r>
      <w:r w:rsidR="00653622" w:rsidRPr="00C52B5C">
        <w:t>Q</w:t>
      </w:r>
      <w:r w:rsidR="00A61643" w:rsidRPr="00C52B5C">
        <w:t>uestionnaire</w:t>
      </w:r>
      <w:r w:rsidR="00A6559A" w:rsidRPr="00C52B5C">
        <w:t xml:space="preserve"> (Pre</w:t>
      </w:r>
      <w:r w:rsidR="004E09BB" w:rsidRPr="00C52B5C">
        <w:t>-AWARD ver</w:t>
      </w:r>
      <w:r w:rsidR="002F7669" w:rsidRPr="00C52B5C">
        <w:t>. 6.2 – 2025)</w:t>
      </w:r>
      <w:bookmarkEnd w:id="97"/>
    </w:p>
    <w:p w14:paraId="6BD133E2" w14:textId="42BF6BEF" w:rsidR="00AA69F1" w:rsidRPr="00C52B5C" w:rsidRDefault="00AA69F1" w:rsidP="001B2766">
      <w:r w:rsidRPr="00C52B5C">
        <w:t>The</w:t>
      </w:r>
      <w:r w:rsidRPr="00C52B5C">
        <w:rPr>
          <w:spacing w:val="8"/>
        </w:rPr>
        <w:t xml:space="preserve"> Department of the Interior </w:t>
      </w:r>
      <w:r w:rsidRPr="00C52B5C">
        <w:t>aviation</w:t>
      </w:r>
      <w:r w:rsidRPr="00C52B5C">
        <w:rPr>
          <w:spacing w:val="8"/>
        </w:rPr>
        <w:t xml:space="preserve"> </w:t>
      </w:r>
      <w:r w:rsidRPr="00C52B5C">
        <w:t>program</w:t>
      </w:r>
      <w:r w:rsidRPr="00C52B5C">
        <w:rPr>
          <w:spacing w:val="8"/>
        </w:rPr>
        <w:t xml:space="preserve"> </w:t>
      </w:r>
      <w:r w:rsidRPr="00C52B5C">
        <w:t>views</w:t>
      </w:r>
      <w:r w:rsidRPr="00C52B5C">
        <w:rPr>
          <w:spacing w:val="8"/>
        </w:rPr>
        <w:t xml:space="preserve"> </w:t>
      </w:r>
      <w:r w:rsidRPr="00C52B5C">
        <w:t>Safety</w:t>
      </w:r>
      <w:r w:rsidRPr="00C52B5C">
        <w:rPr>
          <w:spacing w:val="7"/>
        </w:rPr>
        <w:t xml:space="preserve"> </w:t>
      </w:r>
      <w:r w:rsidRPr="00C52B5C">
        <w:t>Management</w:t>
      </w:r>
      <w:r w:rsidRPr="00C52B5C">
        <w:rPr>
          <w:spacing w:val="8"/>
        </w:rPr>
        <w:t xml:space="preserve"> </w:t>
      </w:r>
      <w:r w:rsidRPr="00C52B5C">
        <w:t>Systems</w:t>
      </w:r>
      <w:r w:rsidRPr="00C52B5C">
        <w:rPr>
          <w:spacing w:val="9"/>
        </w:rPr>
        <w:t xml:space="preserve"> </w:t>
      </w:r>
      <w:r w:rsidRPr="00C52B5C">
        <w:t>(SMS) (safety policy, safety risk management, safety assurance, and safety promotion)</w:t>
      </w:r>
      <w:r w:rsidRPr="00C52B5C">
        <w:rPr>
          <w:spacing w:val="7"/>
        </w:rPr>
        <w:t xml:space="preserve"> </w:t>
      </w:r>
      <w:r w:rsidRPr="00C52B5C">
        <w:t>as</w:t>
      </w:r>
      <w:r w:rsidRPr="00C52B5C">
        <w:rPr>
          <w:spacing w:val="9"/>
        </w:rPr>
        <w:t xml:space="preserve"> </w:t>
      </w:r>
      <w:r w:rsidRPr="00C52B5C">
        <w:t>a</w:t>
      </w:r>
      <w:r w:rsidRPr="00C52B5C">
        <w:rPr>
          <w:spacing w:val="8"/>
        </w:rPr>
        <w:t xml:space="preserve"> </w:t>
      </w:r>
      <w:r w:rsidRPr="00C52B5C">
        <w:t>critical</w:t>
      </w:r>
      <w:r w:rsidRPr="00C52B5C">
        <w:rPr>
          <w:spacing w:val="9"/>
        </w:rPr>
        <w:t xml:space="preserve"> </w:t>
      </w:r>
      <w:r w:rsidRPr="00C52B5C">
        <w:t>element</w:t>
      </w:r>
      <w:r w:rsidRPr="00C52B5C">
        <w:rPr>
          <w:spacing w:val="8"/>
        </w:rPr>
        <w:t xml:space="preserve"> </w:t>
      </w:r>
      <w:r w:rsidRPr="00C52B5C">
        <w:t>for</w:t>
      </w:r>
      <w:r w:rsidRPr="00C52B5C">
        <w:rPr>
          <w:spacing w:val="7"/>
        </w:rPr>
        <w:t xml:space="preserve"> aviation operations and </w:t>
      </w:r>
      <w:r w:rsidRPr="00C52B5C">
        <w:t>contract</w:t>
      </w:r>
      <w:r w:rsidRPr="00C52B5C">
        <w:rPr>
          <w:spacing w:val="8"/>
        </w:rPr>
        <w:t xml:space="preserve"> </w:t>
      </w:r>
      <w:r w:rsidRPr="00C52B5C">
        <w:t>evaluation. This Exhibit, abbreviated to ‘SMS Questionnaire’, seeks to identify safe and effective aviation practices of an Offeror that include implemented policies and practices that support and demonstrate the use of SMS. Refer to Section</w:t>
      </w:r>
      <w:r w:rsidRPr="00C52B5C">
        <w:rPr>
          <w:rFonts w:cstheme="minorBidi"/>
          <w:sz w:val="22"/>
          <w:szCs w:val="22"/>
        </w:rPr>
        <w:t xml:space="preserve"> C</w:t>
      </w:r>
      <w:r w:rsidR="00653622" w:rsidRPr="00C52B5C">
        <w:t>7</w:t>
      </w:r>
      <w:r w:rsidRPr="00C52B5C">
        <w:t>, Safety Management System (SMS), for more information on Contractor SMS review and site visits.</w:t>
      </w:r>
    </w:p>
    <w:p w14:paraId="53C04E00" w14:textId="77777777" w:rsidR="00AA69F1" w:rsidRPr="00C52B5C" w:rsidRDefault="00AA69F1" w:rsidP="001B2766">
      <w:r w:rsidRPr="00C52B5C">
        <w:t>The following resources may assist with the completion of the SMS Questionnaire:</w:t>
      </w:r>
    </w:p>
    <w:p w14:paraId="137D3B3B" w14:textId="77777777" w:rsidR="00AA69F1" w:rsidRPr="00C52B5C" w:rsidRDefault="00AA69F1" w:rsidP="001B2766">
      <w:pPr>
        <w:pStyle w:val="ListParagraph-Dot"/>
        <w:numPr>
          <w:ilvl w:val="0"/>
          <w:numId w:val="1"/>
        </w:numPr>
      </w:pPr>
      <w:r w:rsidRPr="00C52B5C">
        <w:rPr>
          <w:b/>
        </w:rPr>
        <w:t xml:space="preserve">SMS Questionnaire Supplement: </w:t>
      </w:r>
      <w:r w:rsidRPr="00C52B5C">
        <w:t xml:space="preserve">Explanations of Questions 1-33 in the SMS Questionnaire, examples of suggested documents to provide, and common response errors. Located at: </w:t>
      </w:r>
      <w:hyperlink r:id="rId64" w:history="1">
        <w:r w:rsidRPr="00C52B5C">
          <w:rPr>
            <w:rStyle w:val="Hyperlink"/>
            <w:rFonts w:cs="Times New Roman"/>
          </w:rPr>
          <w:t>https://www.doi.gov/aviation/library</w:t>
        </w:r>
      </w:hyperlink>
      <w:r w:rsidRPr="00C52B5C">
        <w:t xml:space="preserve"> </w:t>
      </w:r>
    </w:p>
    <w:p w14:paraId="4656091F" w14:textId="77777777" w:rsidR="00AA69F1" w:rsidRPr="00C52B5C" w:rsidRDefault="00AA69F1" w:rsidP="001B2766">
      <w:pPr>
        <w:pStyle w:val="ListParagraph-Dot"/>
        <w:numPr>
          <w:ilvl w:val="0"/>
          <w:numId w:val="1"/>
        </w:numPr>
      </w:pPr>
      <w:r w:rsidRPr="00C52B5C">
        <w:rPr>
          <w:b/>
        </w:rPr>
        <w:t>SMS Questionnaire Form:</w:t>
      </w:r>
      <w:r w:rsidRPr="00C52B5C">
        <w:t xml:space="preserve"> An optional form that can be used to complete the SMS Questionnaire. Located at: </w:t>
      </w:r>
      <w:hyperlink r:id="rId65" w:history="1">
        <w:r w:rsidRPr="00C52B5C">
          <w:rPr>
            <w:rStyle w:val="Hyperlink"/>
            <w:rFonts w:cs="Times New Roman"/>
          </w:rPr>
          <w:t>https://www.doi.gov/aviation/library</w:t>
        </w:r>
      </w:hyperlink>
      <w:r w:rsidRPr="00C52B5C">
        <w:t xml:space="preserve"> </w:t>
      </w:r>
    </w:p>
    <w:p w14:paraId="6DA8B710" w14:textId="2E5F033C" w:rsidR="00AA69F1" w:rsidRPr="00C52B5C" w:rsidRDefault="00AA69F1" w:rsidP="001B2766">
      <w:pPr>
        <w:pStyle w:val="ListParagraph-Dot"/>
        <w:numPr>
          <w:ilvl w:val="0"/>
          <w:numId w:val="1"/>
        </w:numPr>
      </w:pPr>
      <w:r w:rsidRPr="00C52B5C">
        <w:rPr>
          <w:b/>
        </w:rPr>
        <w:t>FAA Advisory Circular AC 120-92D:</w:t>
      </w:r>
      <w:r w:rsidRPr="00C52B5C">
        <w:t xml:space="preserve"> Safety Management Systems for Aviation Service Providers. Located at: </w:t>
      </w:r>
      <w:hyperlink r:id="rId66" w:history="1">
        <w:r w:rsidRPr="00C52B5C">
          <w:rPr>
            <w:rStyle w:val="Hyperlink"/>
            <w:rFonts w:cs="Times New Roman"/>
          </w:rPr>
          <w:t>https://www.faa.gov/regulations_policies/advisory_circulars/</w:t>
        </w:r>
      </w:hyperlink>
      <w:r w:rsidR="00F413EF" w:rsidRPr="00C52B5C">
        <w:t xml:space="preserve"> </w:t>
      </w:r>
    </w:p>
    <w:p w14:paraId="7C83C19E" w14:textId="77777777" w:rsidR="00AA69F1" w:rsidRPr="00C52B5C" w:rsidRDefault="00AA69F1" w:rsidP="001B2766">
      <w:pPr>
        <w:pStyle w:val="ListParagraph-Dot"/>
        <w:numPr>
          <w:ilvl w:val="0"/>
          <w:numId w:val="1"/>
        </w:numPr>
      </w:pPr>
      <w:r w:rsidRPr="00C52B5C">
        <w:rPr>
          <w:b/>
        </w:rPr>
        <w:t>International Standard for Business Aircraft Operations (IS-BAO):</w:t>
      </w:r>
      <w:r w:rsidRPr="00C52B5C">
        <w:rPr>
          <w:bCs/>
        </w:rPr>
        <w:t xml:space="preserve"> </w:t>
      </w:r>
      <w:r w:rsidRPr="00C52B5C">
        <w:t xml:space="preserve">Established as a recommended code of (SMS) best practices. Located at: </w:t>
      </w:r>
      <w:hyperlink r:id="rId67" w:history="1">
        <w:r w:rsidRPr="00C52B5C">
          <w:rPr>
            <w:rStyle w:val="Hyperlink"/>
            <w:rFonts w:cs="Times New Roman"/>
          </w:rPr>
          <w:t>https://nbaa.org/flight-department-administration/sms/</w:t>
        </w:r>
      </w:hyperlink>
      <w:r w:rsidRPr="00C52B5C">
        <w:t xml:space="preserve"> </w:t>
      </w:r>
    </w:p>
    <w:p w14:paraId="65A7BE4F" w14:textId="77777777" w:rsidR="00AA69F1" w:rsidRPr="00C52B5C" w:rsidRDefault="00AA69F1" w:rsidP="001B2766">
      <w:pPr>
        <w:rPr>
          <w:u w:val="single"/>
        </w:rPr>
      </w:pPr>
      <w:r w:rsidRPr="00C52B5C">
        <w:rPr>
          <w:u w:val="single"/>
        </w:rPr>
        <w:t>Overview</w:t>
      </w:r>
    </w:p>
    <w:p w14:paraId="6F3CDCE6" w14:textId="77777777" w:rsidR="00AA69F1" w:rsidRPr="00C52B5C" w:rsidRDefault="00AA69F1" w:rsidP="001B2766">
      <w:r w:rsidRPr="00C52B5C">
        <w:t xml:space="preserve">The Offeror must provide sufficient evidence of implementation for each Question (1-33). </w:t>
      </w:r>
      <w:r w:rsidRPr="00C52B5C">
        <w:rPr>
          <w:b/>
          <w:bCs/>
        </w:rPr>
        <w:t xml:space="preserve">Include both evidence of implemented policies and records that indicate the SMS is functioning. Proposals are evaluated based on the evidence provided and the results that were achieved from the activities that were performed. </w:t>
      </w:r>
      <w:r w:rsidRPr="00C52B5C">
        <w:t xml:space="preserve">Blank forms do not suffice as evidence of policy or records of practice and responses shall include the Exhibit Question number (e.g., Question 1, Question 2). </w:t>
      </w:r>
    </w:p>
    <w:p w14:paraId="0CF35B98" w14:textId="77777777" w:rsidR="00AA69F1" w:rsidRPr="00C52B5C" w:rsidRDefault="00AA69F1" w:rsidP="001B2766">
      <w:pPr>
        <w:rPr>
          <w:b/>
          <w:bCs/>
        </w:rPr>
      </w:pPr>
      <w:r w:rsidRPr="00C52B5C">
        <w:rPr>
          <w:b/>
          <w:bCs/>
        </w:rPr>
        <w:t xml:space="preserve">Be sure to review the Questions thoroughly since the Exhibit has recently been revised. Failure to provide documentation listed above </w:t>
      </w:r>
      <w:r w:rsidRPr="00C52B5C">
        <w:rPr>
          <w:rFonts w:cstheme="minorBidi"/>
          <w:b/>
          <w:bCs/>
          <w:sz w:val="22"/>
          <w:szCs w:val="22"/>
        </w:rPr>
        <w:t>is considered unacceptable and may remove the offer from further consideration.</w:t>
      </w:r>
    </w:p>
    <w:p w14:paraId="6F0D8964" w14:textId="77777777" w:rsidR="00AA69F1" w:rsidRPr="00C52B5C" w:rsidRDefault="00AA69F1" w:rsidP="001B2766">
      <w:r w:rsidRPr="00C52B5C">
        <w:rPr>
          <w:b/>
        </w:rPr>
        <w:t>Refer to FAA Advisory Circular AC 120-92D and IS-BAO for additional SMS information.</w:t>
      </w:r>
      <w:r w:rsidRPr="00C52B5C">
        <w:rPr>
          <w:bCs/>
        </w:rPr>
        <w:t xml:space="preserve"> </w:t>
      </w:r>
      <w:r w:rsidRPr="00C52B5C">
        <w:t>For example, in the SMS Questionnaire, FAA Component Reference number refers to the section in AC 120-92D and the IS-BAO Element number refers to the IS-BAO standard/protocol. These documents are intended to provide additional guidance to address the information requested in the Exhibit.</w:t>
      </w:r>
    </w:p>
    <w:p w14:paraId="755CC3DA" w14:textId="77777777" w:rsidR="00AA69F1" w:rsidRPr="00C52B5C" w:rsidRDefault="00AA69F1" w:rsidP="001B2766">
      <w:pPr>
        <w:rPr>
          <w:u w:val="single"/>
        </w:rPr>
      </w:pPr>
      <w:r w:rsidRPr="00C52B5C">
        <w:rPr>
          <w:u w:val="single"/>
        </w:rPr>
        <w:t>Scalability</w:t>
      </w:r>
    </w:p>
    <w:p w14:paraId="02D26C39" w14:textId="77777777" w:rsidR="00AA69F1" w:rsidRPr="00C52B5C" w:rsidRDefault="00AA69F1" w:rsidP="001B2766">
      <w:pPr>
        <w:pStyle w:val="BodyText"/>
        <w:ind w:left="0" w:right="0"/>
        <w:rPr>
          <w:sz w:val="22"/>
          <w:szCs w:val="22"/>
        </w:rPr>
      </w:pPr>
      <w:r w:rsidRPr="00C52B5C">
        <w:t xml:space="preserve">The basic SMS components (safety policy, safety risk management, safety assurance, and safety promotion) remain the same regardless of an Offeror’s size or complexity. The way in which organizations implement such components may be accomplished in a variety of ways but should be appropriate the Offeror’s operations. Per AC 120-92D, the “…FAA expects each air carrier to develop an SMS that works for its unique operation.” For example, it will take fewer details to describe safety communication practices for a single-pilot Offeror than an Offeror with multiple employees working in different locations. </w:t>
      </w:r>
    </w:p>
    <w:p w14:paraId="5D8E7B15" w14:textId="77777777" w:rsidR="00AA69F1" w:rsidRPr="00C52B5C" w:rsidRDefault="00AA69F1" w:rsidP="001B2766">
      <w:pPr>
        <w:pStyle w:val="BodyText"/>
        <w:ind w:left="0" w:right="0"/>
        <w:rPr>
          <w:sz w:val="22"/>
          <w:szCs w:val="22"/>
        </w:rPr>
      </w:pPr>
      <w:r w:rsidRPr="00C52B5C">
        <w:rPr>
          <w:sz w:val="22"/>
          <w:szCs w:val="22"/>
        </w:rPr>
        <w:br w:type="page"/>
      </w:r>
    </w:p>
    <w:tbl>
      <w:tblPr>
        <w:tblStyle w:val="GridTable1Light"/>
        <w:tblW w:w="10165" w:type="dxa"/>
        <w:tblLayout w:type="fixed"/>
        <w:tblLook w:val="04A0" w:firstRow="1" w:lastRow="0" w:firstColumn="1" w:lastColumn="0" w:noHBand="0" w:noVBand="1"/>
      </w:tblPr>
      <w:tblGrid>
        <w:gridCol w:w="895"/>
        <w:gridCol w:w="1080"/>
        <w:gridCol w:w="1170"/>
        <w:gridCol w:w="7020"/>
      </w:tblGrid>
      <w:tr w:rsidR="00AA69F1" w:rsidRPr="00C52B5C" w14:paraId="703EE7A4" w14:textId="77777777">
        <w:trPr>
          <w:cnfStyle w:val="100000000000" w:firstRow="1" w:lastRow="0" w:firstColumn="0" w:lastColumn="0" w:oddVBand="0" w:evenVBand="0" w:oddHBand="0" w:evenHBand="0" w:firstRowFirstColumn="0" w:firstRowLastColumn="0" w:lastRowFirstColumn="0" w:lastRowLastColumn="0"/>
          <w:cantSplit/>
          <w:trHeight w:val="1008"/>
          <w:tblHeader/>
        </w:trPr>
        <w:tc>
          <w:tcPr>
            <w:cnfStyle w:val="001000000000" w:firstRow="0" w:lastRow="0" w:firstColumn="1" w:lastColumn="0" w:oddVBand="0" w:evenVBand="0" w:oddHBand="0" w:evenHBand="0" w:firstRowFirstColumn="0" w:firstRowLastColumn="0" w:lastRowFirstColumn="0" w:lastRowLastColumn="0"/>
            <w:tcW w:w="895" w:type="dxa"/>
            <w:shd w:val="clear" w:color="auto" w:fill="D9D9D9" w:themeFill="background1" w:themeFillShade="D9"/>
            <w:textDirection w:val="btLr"/>
            <w:vAlign w:val="center"/>
          </w:tcPr>
          <w:p w14:paraId="3E14AD32" w14:textId="77777777" w:rsidR="00AA69F1" w:rsidRPr="00C52B5C" w:rsidRDefault="00AA69F1" w:rsidP="00C52B5C">
            <w:pPr>
              <w:spacing w:before="0" w:after="0"/>
              <w:jc w:val="center"/>
              <w:rPr>
                <w:sz w:val="18"/>
                <w:szCs w:val="18"/>
              </w:rPr>
            </w:pPr>
            <w:bookmarkStart w:id="98" w:name="_Hlk62652712"/>
            <w:bookmarkStart w:id="99" w:name="OLE_LINK1"/>
            <w:r w:rsidRPr="00C52B5C">
              <w:rPr>
                <w:sz w:val="16"/>
                <w:szCs w:val="16"/>
              </w:rPr>
              <w:lastRenderedPageBreak/>
              <w:t>Question Number</w:t>
            </w:r>
          </w:p>
        </w:tc>
        <w:tc>
          <w:tcPr>
            <w:tcW w:w="1080" w:type="dxa"/>
            <w:shd w:val="clear" w:color="auto" w:fill="D9D9D9" w:themeFill="background1" w:themeFillShade="D9"/>
            <w:noWrap/>
            <w:textDirection w:val="btLr"/>
            <w:vAlign w:val="center"/>
            <w:hideMark/>
          </w:tcPr>
          <w:p w14:paraId="3A453C78" w14:textId="77777777" w:rsidR="00AA69F1" w:rsidRPr="00C52B5C" w:rsidRDefault="00AA69F1" w:rsidP="00C52B5C">
            <w:pPr>
              <w:spacing w:before="0" w:after="0"/>
              <w:jc w:val="center"/>
              <w:cnfStyle w:val="100000000000" w:firstRow="1" w:lastRow="0" w:firstColumn="0" w:lastColumn="0" w:oddVBand="0" w:evenVBand="0" w:oddHBand="0" w:evenHBand="0" w:firstRowFirstColumn="0" w:firstRowLastColumn="0" w:lastRowFirstColumn="0" w:lastRowLastColumn="0"/>
              <w:rPr>
                <w:sz w:val="18"/>
                <w:szCs w:val="18"/>
              </w:rPr>
            </w:pPr>
            <w:r w:rsidRPr="00C52B5C">
              <w:rPr>
                <w:sz w:val="18"/>
                <w:szCs w:val="18"/>
              </w:rPr>
              <w:t>FAA AC 120-92D Reference</w:t>
            </w:r>
          </w:p>
        </w:tc>
        <w:tc>
          <w:tcPr>
            <w:tcW w:w="1170" w:type="dxa"/>
            <w:shd w:val="clear" w:color="auto" w:fill="D9D9D9" w:themeFill="background1" w:themeFillShade="D9"/>
            <w:textDirection w:val="btLr"/>
            <w:vAlign w:val="center"/>
            <w:hideMark/>
          </w:tcPr>
          <w:p w14:paraId="0D2D9140" w14:textId="2AC8289A" w:rsidR="00AA69F1" w:rsidRPr="00C52B5C" w:rsidRDefault="00AA69F1" w:rsidP="00C52B5C">
            <w:pPr>
              <w:spacing w:before="0" w:after="0"/>
              <w:jc w:val="center"/>
              <w:cnfStyle w:val="100000000000" w:firstRow="1" w:lastRow="0" w:firstColumn="0" w:lastColumn="0" w:oddVBand="0" w:evenVBand="0" w:oddHBand="0" w:evenHBand="0" w:firstRowFirstColumn="0" w:firstRowLastColumn="0" w:lastRowFirstColumn="0" w:lastRowLastColumn="0"/>
              <w:rPr>
                <w:sz w:val="18"/>
                <w:szCs w:val="18"/>
              </w:rPr>
            </w:pPr>
            <w:r w:rsidRPr="00C52B5C">
              <w:rPr>
                <w:sz w:val="18"/>
                <w:szCs w:val="18"/>
              </w:rPr>
              <w:t>IS-BAO Element</w:t>
            </w:r>
            <w:r w:rsidR="002F7669" w:rsidRPr="00C52B5C">
              <w:rPr>
                <w:sz w:val="18"/>
                <w:szCs w:val="18"/>
              </w:rPr>
              <w:t xml:space="preserve"> (21</w:t>
            </w:r>
            <w:r w:rsidR="002F7669" w:rsidRPr="00C52B5C">
              <w:rPr>
                <w:sz w:val="18"/>
                <w:szCs w:val="18"/>
                <w:vertAlign w:val="superscript"/>
              </w:rPr>
              <w:t>st</w:t>
            </w:r>
            <w:r w:rsidR="00F4312B" w:rsidRPr="00C52B5C">
              <w:rPr>
                <w:sz w:val="18"/>
                <w:szCs w:val="18"/>
              </w:rPr>
              <w:t xml:space="preserve"> Ed.)</w:t>
            </w:r>
          </w:p>
        </w:tc>
        <w:tc>
          <w:tcPr>
            <w:tcW w:w="7020" w:type="dxa"/>
            <w:shd w:val="clear" w:color="auto" w:fill="D9D9D9" w:themeFill="background1" w:themeFillShade="D9"/>
            <w:noWrap/>
            <w:vAlign w:val="center"/>
            <w:hideMark/>
          </w:tcPr>
          <w:p w14:paraId="282A0CEF" w14:textId="77777777" w:rsidR="00AA69F1" w:rsidRPr="00C52B5C" w:rsidRDefault="00AA69F1" w:rsidP="00C52B5C">
            <w:pPr>
              <w:spacing w:before="0" w:after="0"/>
              <w:ind w:right="-108"/>
              <w:jc w:val="center"/>
              <w:cnfStyle w:val="100000000000" w:firstRow="1" w:lastRow="0" w:firstColumn="0" w:lastColumn="0" w:oddVBand="0" w:evenVBand="0" w:oddHBand="0" w:evenHBand="0" w:firstRowFirstColumn="0" w:firstRowLastColumn="0" w:lastRowFirstColumn="0" w:lastRowLastColumn="0"/>
            </w:pPr>
            <w:r w:rsidRPr="00C52B5C">
              <w:t>Requested Information</w:t>
            </w:r>
          </w:p>
        </w:tc>
      </w:tr>
      <w:bookmarkEnd w:id="98"/>
      <w:tr w:rsidR="00AA69F1" w:rsidRPr="00C52B5C" w14:paraId="74330B9D" w14:textId="77777777">
        <w:trPr>
          <w:cantSplit/>
          <w:trHeight w:val="20"/>
        </w:trPr>
        <w:tc>
          <w:tcPr>
            <w:cnfStyle w:val="001000000000" w:firstRow="0" w:lastRow="0" w:firstColumn="1" w:lastColumn="0" w:oddVBand="0" w:evenVBand="0" w:oddHBand="0" w:evenHBand="0" w:firstRowFirstColumn="0" w:firstRowLastColumn="0" w:lastRowFirstColumn="0" w:lastRowLastColumn="0"/>
            <w:tcW w:w="10165" w:type="dxa"/>
            <w:gridSpan w:val="4"/>
            <w:vAlign w:val="center"/>
          </w:tcPr>
          <w:p w14:paraId="38496EF9" w14:textId="77777777" w:rsidR="00AA69F1" w:rsidRPr="00C52B5C" w:rsidDel="00BD01F4" w:rsidRDefault="00AA69F1" w:rsidP="00C52B5C">
            <w:pPr>
              <w:spacing w:before="0" w:after="0"/>
              <w:jc w:val="center"/>
            </w:pPr>
            <w:r w:rsidRPr="00C52B5C">
              <w:t>Safety Policy (Questions #1-12)</w:t>
            </w:r>
          </w:p>
        </w:tc>
      </w:tr>
      <w:tr w:rsidR="00AA69F1" w:rsidRPr="00C52B5C" w14:paraId="34693518" w14:textId="77777777">
        <w:trPr>
          <w:cantSplit/>
          <w:trHeight w:val="2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655178F9" w14:textId="77777777" w:rsidR="00AA69F1" w:rsidRPr="00C52B5C" w:rsidRDefault="00AA69F1" w:rsidP="00C52B5C">
            <w:pPr>
              <w:spacing w:before="0" w:after="0"/>
              <w:jc w:val="center"/>
            </w:pPr>
            <w:r w:rsidRPr="00C52B5C">
              <w:t>1</w:t>
            </w:r>
          </w:p>
        </w:tc>
        <w:tc>
          <w:tcPr>
            <w:tcW w:w="1080" w:type="dxa"/>
            <w:noWrap/>
            <w:vAlign w:val="center"/>
            <w:hideMark/>
          </w:tcPr>
          <w:p w14:paraId="019ADAE0"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3.3</w:t>
            </w:r>
          </w:p>
        </w:tc>
        <w:tc>
          <w:tcPr>
            <w:tcW w:w="1170" w:type="dxa"/>
            <w:noWrap/>
            <w:vAlign w:val="center"/>
            <w:hideMark/>
          </w:tcPr>
          <w:p w14:paraId="2CCB84DD"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3.1.3.1</w:t>
            </w:r>
          </w:p>
        </w:tc>
        <w:tc>
          <w:tcPr>
            <w:tcW w:w="7020" w:type="dxa"/>
          </w:tcPr>
          <w:p w14:paraId="16B4E2B0" w14:textId="77777777"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pPr>
            <w:r w:rsidRPr="00C52B5C">
              <w:rPr>
                <w:szCs w:val="20"/>
              </w:rPr>
              <w:t>Provide reference to policy (company document(s)) which shows there is one individual responsible for the effective administration/implementation of the SMS (e.g., safety manager, director of safety). Provide evidence to show the position is filled.</w:t>
            </w:r>
          </w:p>
        </w:tc>
      </w:tr>
      <w:tr w:rsidR="00AA69F1" w:rsidRPr="00C52B5C" w14:paraId="2DEF6D1B" w14:textId="77777777">
        <w:trPr>
          <w:cantSplit/>
          <w:trHeight w:val="2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4326AFED" w14:textId="77777777" w:rsidR="00AA69F1" w:rsidRPr="00C52B5C" w:rsidRDefault="00AA69F1" w:rsidP="00C52B5C">
            <w:pPr>
              <w:spacing w:before="0" w:after="0"/>
              <w:jc w:val="center"/>
            </w:pPr>
            <w:r w:rsidRPr="00C52B5C">
              <w:t>2</w:t>
            </w:r>
          </w:p>
        </w:tc>
        <w:tc>
          <w:tcPr>
            <w:tcW w:w="1080" w:type="dxa"/>
            <w:noWrap/>
            <w:vAlign w:val="center"/>
            <w:hideMark/>
          </w:tcPr>
          <w:p w14:paraId="3E37DCE5"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3.3</w:t>
            </w:r>
          </w:p>
        </w:tc>
        <w:tc>
          <w:tcPr>
            <w:tcW w:w="1170" w:type="dxa"/>
            <w:noWrap/>
            <w:vAlign w:val="center"/>
            <w:hideMark/>
          </w:tcPr>
          <w:p w14:paraId="00220B6C" w14:textId="449C9282"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7.</w:t>
            </w:r>
            <w:r w:rsidR="002F7669" w:rsidRPr="00C52B5C">
              <w:t>2</w:t>
            </w:r>
            <w:r w:rsidRPr="00C52B5C">
              <w:t>.1</w:t>
            </w:r>
          </w:p>
        </w:tc>
        <w:tc>
          <w:tcPr>
            <w:tcW w:w="7020" w:type="dxa"/>
          </w:tcPr>
          <w:p w14:paraId="351CD3A0" w14:textId="77777777"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pPr>
            <w:r w:rsidRPr="00C52B5C">
              <w:rPr>
                <w:szCs w:val="20"/>
              </w:rPr>
              <w:t>Provide reference to and evidence from company document(s) that show SMS duties, authorities, and accountabilities for all employees.</w:t>
            </w:r>
          </w:p>
        </w:tc>
      </w:tr>
      <w:tr w:rsidR="00AA69F1" w:rsidRPr="00C52B5C" w14:paraId="33FB5CD4" w14:textId="77777777">
        <w:trPr>
          <w:cantSplit/>
          <w:trHeight w:val="20"/>
        </w:trPr>
        <w:tc>
          <w:tcPr>
            <w:cnfStyle w:val="001000000000" w:firstRow="0" w:lastRow="0" w:firstColumn="1" w:lastColumn="0" w:oddVBand="0" w:evenVBand="0" w:oddHBand="0" w:evenHBand="0" w:firstRowFirstColumn="0" w:firstRowLastColumn="0" w:lastRowFirstColumn="0" w:lastRowLastColumn="0"/>
            <w:tcW w:w="895" w:type="dxa"/>
            <w:tcBorders>
              <w:bottom w:val="single" w:sz="4" w:space="0" w:color="auto"/>
            </w:tcBorders>
            <w:vAlign w:val="center"/>
          </w:tcPr>
          <w:p w14:paraId="55396DB6" w14:textId="77777777" w:rsidR="00AA69F1" w:rsidRPr="00C52B5C" w:rsidRDefault="00AA69F1" w:rsidP="00C52B5C">
            <w:pPr>
              <w:spacing w:before="0" w:after="0"/>
              <w:jc w:val="center"/>
            </w:pPr>
            <w:r w:rsidRPr="00C52B5C">
              <w:t>3</w:t>
            </w:r>
          </w:p>
        </w:tc>
        <w:tc>
          <w:tcPr>
            <w:tcW w:w="1080" w:type="dxa"/>
            <w:tcBorders>
              <w:bottom w:val="single" w:sz="4" w:space="0" w:color="auto"/>
            </w:tcBorders>
            <w:noWrap/>
            <w:vAlign w:val="center"/>
          </w:tcPr>
          <w:p w14:paraId="1732D535"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3.3</w:t>
            </w:r>
          </w:p>
        </w:tc>
        <w:tc>
          <w:tcPr>
            <w:tcW w:w="1170" w:type="dxa"/>
            <w:tcBorders>
              <w:bottom w:val="single" w:sz="4" w:space="0" w:color="auto"/>
            </w:tcBorders>
            <w:noWrap/>
            <w:vAlign w:val="center"/>
            <w:hideMark/>
          </w:tcPr>
          <w:p w14:paraId="142A0FEC"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3.1.1.1</w:t>
            </w:r>
          </w:p>
        </w:tc>
        <w:tc>
          <w:tcPr>
            <w:tcW w:w="7020" w:type="dxa"/>
            <w:tcBorders>
              <w:bottom w:val="single" w:sz="4" w:space="0" w:color="auto"/>
            </w:tcBorders>
          </w:tcPr>
          <w:p w14:paraId="2CB19705" w14:textId="77777777"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pPr>
            <w:bookmarkStart w:id="100" w:name="_Hlk33689335"/>
            <w:r w:rsidRPr="00C52B5C">
              <w:rPr>
                <w:szCs w:val="20"/>
              </w:rPr>
              <w:t>Provide reference to and evidence of a strong organizational commitment and clear statement (e.g., safety/SMS policy) about the provision of necessary resources for the SMS.</w:t>
            </w:r>
            <w:bookmarkEnd w:id="100"/>
          </w:p>
        </w:tc>
      </w:tr>
      <w:tr w:rsidR="00AA69F1" w:rsidRPr="00C52B5C" w14:paraId="29FB384A" w14:textId="77777777">
        <w:trPr>
          <w:cantSplit/>
          <w:trHeight w:val="2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4D250BD4" w14:textId="77777777" w:rsidR="00AA69F1" w:rsidRPr="00C52B5C" w:rsidRDefault="00AA69F1" w:rsidP="00C52B5C">
            <w:pPr>
              <w:spacing w:before="0" w:after="0"/>
              <w:jc w:val="center"/>
            </w:pPr>
            <w:r w:rsidRPr="00C52B5C">
              <w:t>4</w:t>
            </w:r>
          </w:p>
        </w:tc>
        <w:tc>
          <w:tcPr>
            <w:tcW w:w="1080" w:type="dxa"/>
            <w:noWrap/>
            <w:vAlign w:val="center"/>
          </w:tcPr>
          <w:p w14:paraId="2143A38D"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3.3</w:t>
            </w:r>
          </w:p>
        </w:tc>
        <w:tc>
          <w:tcPr>
            <w:tcW w:w="1170" w:type="dxa"/>
            <w:noWrap/>
            <w:vAlign w:val="center"/>
          </w:tcPr>
          <w:p w14:paraId="3AE62267"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6.1.1</w:t>
            </w:r>
          </w:p>
        </w:tc>
        <w:tc>
          <w:tcPr>
            <w:tcW w:w="7020" w:type="dxa"/>
          </w:tcPr>
          <w:p w14:paraId="29C29C84" w14:textId="77777777"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pPr>
            <w:r w:rsidRPr="00C52B5C">
              <w:rPr>
                <w:szCs w:val="20"/>
              </w:rPr>
              <w:t>Provide reference to and evidence of the company manual(s) that contain flight operations policy and aircraft maintenance policy.</w:t>
            </w:r>
          </w:p>
        </w:tc>
      </w:tr>
      <w:tr w:rsidR="00AA69F1" w:rsidRPr="00C52B5C" w14:paraId="08790BCB" w14:textId="77777777">
        <w:trPr>
          <w:cantSplit/>
          <w:trHeight w:val="2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25AB3B89" w14:textId="77777777" w:rsidR="00AA69F1" w:rsidRPr="00C52B5C" w:rsidRDefault="00AA69F1" w:rsidP="00C52B5C">
            <w:pPr>
              <w:spacing w:before="0" w:after="0"/>
              <w:jc w:val="center"/>
            </w:pPr>
            <w:r w:rsidRPr="00C52B5C">
              <w:t>5</w:t>
            </w:r>
          </w:p>
        </w:tc>
        <w:tc>
          <w:tcPr>
            <w:tcW w:w="1080" w:type="dxa"/>
            <w:noWrap/>
            <w:vAlign w:val="center"/>
          </w:tcPr>
          <w:p w14:paraId="3517C9A4"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3.3</w:t>
            </w:r>
          </w:p>
        </w:tc>
        <w:tc>
          <w:tcPr>
            <w:tcW w:w="1170" w:type="dxa"/>
            <w:noWrap/>
            <w:vAlign w:val="center"/>
          </w:tcPr>
          <w:p w14:paraId="6C9F6E5E"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3.2.1</w:t>
            </w:r>
          </w:p>
        </w:tc>
        <w:tc>
          <w:tcPr>
            <w:tcW w:w="7020" w:type="dxa"/>
          </w:tcPr>
          <w:p w14:paraId="3B5A0B87" w14:textId="77777777"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pPr>
            <w:r w:rsidRPr="00C52B5C">
              <w:rPr>
                <w:szCs w:val="20"/>
              </w:rPr>
              <w:t>Provide reference to the Operations Manual distribution policy. Provide evidence the current version of the Operations Manual is available to employees in accordance with company policy.</w:t>
            </w:r>
          </w:p>
        </w:tc>
      </w:tr>
      <w:tr w:rsidR="00AA69F1" w:rsidRPr="00C52B5C" w14:paraId="7A851B55" w14:textId="77777777">
        <w:trPr>
          <w:cantSplit/>
          <w:trHeight w:val="2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26C624BE" w14:textId="77777777" w:rsidR="00AA69F1" w:rsidRPr="00C52B5C" w:rsidRDefault="00AA69F1" w:rsidP="00C52B5C">
            <w:pPr>
              <w:spacing w:before="0" w:after="0"/>
              <w:jc w:val="center"/>
            </w:pPr>
            <w:r w:rsidRPr="00C52B5C">
              <w:t>6</w:t>
            </w:r>
          </w:p>
        </w:tc>
        <w:tc>
          <w:tcPr>
            <w:tcW w:w="1080" w:type="dxa"/>
            <w:noWrap/>
            <w:vAlign w:val="center"/>
          </w:tcPr>
          <w:p w14:paraId="1A7C5721"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3.3</w:t>
            </w:r>
          </w:p>
        </w:tc>
        <w:tc>
          <w:tcPr>
            <w:tcW w:w="1170" w:type="dxa"/>
            <w:noWrap/>
            <w:vAlign w:val="center"/>
          </w:tcPr>
          <w:p w14:paraId="2F27591E"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6.1.1</w:t>
            </w:r>
          </w:p>
        </w:tc>
        <w:tc>
          <w:tcPr>
            <w:tcW w:w="7020" w:type="dxa"/>
          </w:tcPr>
          <w:p w14:paraId="13929C5B" w14:textId="77777777"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pPr>
            <w:r w:rsidRPr="00C52B5C">
              <w:rPr>
                <w:szCs w:val="20"/>
              </w:rPr>
              <w:t>Provide reference to the Operations Manual internal approval policy. Provide evidence the Operations Manual is approved in accordance with company policy.</w:t>
            </w:r>
          </w:p>
        </w:tc>
      </w:tr>
      <w:tr w:rsidR="00AA69F1" w:rsidRPr="00C52B5C" w14:paraId="19FEBC26" w14:textId="77777777">
        <w:trPr>
          <w:cantSplit/>
          <w:trHeight w:val="2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5F7688A2" w14:textId="77777777" w:rsidR="00AA69F1" w:rsidRPr="00C52B5C" w:rsidRDefault="00AA69F1" w:rsidP="00C52B5C">
            <w:pPr>
              <w:spacing w:before="0" w:after="0"/>
              <w:jc w:val="center"/>
            </w:pPr>
            <w:r w:rsidRPr="00C52B5C">
              <w:t>7</w:t>
            </w:r>
          </w:p>
        </w:tc>
        <w:tc>
          <w:tcPr>
            <w:tcW w:w="1080" w:type="dxa"/>
            <w:noWrap/>
            <w:vAlign w:val="center"/>
          </w:tcPr>
          <w:p w14:paraId="61649953"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3.3</w:t>
            </w:r>
          </w:p>
        </w:tc>
        <w:tc>
          <w:tcPr>
            <w:tcW w:w="1170" w:type="dxa"/>
            <w:noWrap/>
            <w:vAlign w:val="center"/>
          </w:tcPr>
          <w:p w14:paraId="6B5AE343"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6.1.1</w:t>
            </w:r>
          </w:p>
        </w:tc>
        <w:tc>
          <w:tcPr>
            <w:tcW w:w="7020" w:type="dxa"/>
          </w:tcPr>
          <w:p w14:paraId="18CD6094" w14:textId="77777777"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pPr>
            <w:r w:rsidRPr="00C52B5C">
              <w:rPr>
                <w:szCs w:val="20"/>
              </w:rPr>
              <w:t>Provide reference to the Operations Manual revision policy. Provide evidence the Operations Manual has been revised in accordance with company policy.</w:t>
            </w:r>
          </w:p>
        </w:tc>
      </w:tr>
      <w:tr w:rsidR="00AA69F1" w:rsidRPr="00C52B5C" w14:paraId="5F189DC3" w14:textId="77777777">
        <w:trPr>
          <w:cantSplit/>
          <w:trHeight w:val="2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5C84C1FD" w14:textId="77777777" w:rsidR="00AA69F1" w:rsidRPr="00C52B5C" w:rsidRDefault="00AA69F1" w:rsidP="00C52B5C">
            <w:pPr>
              <w:spacing w:before="0" w:after="0"/>
              <w:jc w:val="center"/>
            </w:pPr>
            <w:r w:rsidRPr="00C52B5C">
              <w:t>8</w:t>
            </w:r>
          </w:p>
        </w:tc>
        <w:tc>
          <w:tcPr>
            <w:tcW w:w="1080" w:type="dxa"/>
            <w:noWrap/>
            <w:vAlign w:val="center"/>
          </w:tcPr>
          <w:p w14:paraId="6C12EBFC"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3.3</w:t>
            </w:r>
          </w:p>
        </w:tc>
        <w:tc>
          <w:tcPr>
            <w:tcW w:w="1170" w:type="dxa"/>
            <w:vAlign w:val="center"/>
          </w:tcPr>
          <w:p w14:paraId="2CF42406"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3.1.4.1</w:t>
            </w:r>
          </w:p>
        </w:tc>
        <w:tc>
          <w:tcPr>
            <w:tcW w:w="7020" w:type="dxa"/>
          </w:tcPr>
          <w:p w14:paraId="2D16CF3A" w14:textId="77777777"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pPr>
            <w:r w:rsidRPr="00C52B5C">
              <w:rPr>
                <w:szCs w:val="20"/>
              </w:rPr>
              <w:t>Provide reference to the Emergency Response Plan (ERP) and ERP revision policy. Provide evidence the ERP is up-to-date in accordance with company policy.</w:t>
            </w:r>
          </w:p>
        </w:tc>
      </w:tr>
      <w:tr w:rsidR="00AA69F1" w:rsidRPr="00C52B5C" w14:paraId="7CBAC2FF" w14:textId="77777777">
        <w:trPr>
          <w:cantSplit/>
          <w:trHeight w:val="2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4E693CCC" w14:textId="77777777" w:rsidR="00AA69F1" w:rsidRPr="00C52B5C" w:rsidRDefault="00AA69F1" w:rsidP="00C52B5C">
            <w:pPr>
              <w:spacing w:before="0" w:after="0"/>
              <w:jc w:val="center"/>
            </w:pPr>
            <w:r w:rsidRPr="00C52B5C">
              <w:t>9</w:t>
            </w:r>
          </w:p>
        </w:tc>
        <w:tc>
          <w:tcPr>
            <w:tcW w:w="1080" w:type="dxa"/>
            <w:noWrap/>
            <w:vAlign w:val="center"/>
          </w:tcPr>
          <w:p w14:paraId="364E3AB9"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3.3</w:t>
            </w:r>
          </w:p>
        </w:tc>
        <w:tc>
          <w:tcPr>
            <w:tcW w:w="1170" w:type="dxa"/>
            <w:noWrap/>
            <w:vAlign w:val="center"/>
          </w:tcPr>
          <w:p w14:paraId="722F9229"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8.5</w:t>
            </w:r>
          </w:p>
        </w:tc>
        <w:tc>
          <w:tcPr>
            <w:tcW w:w="7020" w:type="dxa"/>
          </w:tcPr>
          <w:p w14:paraId="26072FA0" w14:textId="77777777"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pPr>
            <w:r w:rsidRPr="00C52B5C">
              <w:rPr>
                <w:szCs w:val="20"/>
              </w:rPr>
              <w:t>Provide reference to policy showing how aircrew member records (e.g., FAA certificates, medical, proficiency records) are maintained. Provide evidence the aircrew records are maintained in accordance with company policy.</w:t>
            </w:r>
          </w:p>
        </w:tc>
      </w:tr>
      <w:tr w:rsidR="00AA69F1" w:rsidRPr="00C52B5C" w14:paraId="11BE58FD" w14:textId="77777777">
        <w:trPr>
          <w:cantSplit/>
          <w:trHeight w:val="20"/>
        </w:trPr>
        <w:tc>
          <w:tcPr>
            <w:cnfStyle w:val="001000000000" w:firstRow="0" w:lastRow="0" w:firstColumn="1" w:lastColumn="0" w:oddVBand="0" w:evenVBand="0" w:oddHBand="0" w:evenHBand="0" w:firstRowFirstColumn="0" w:firstRowLastColumn="0" w:lastRowFirstColumn="0" w:lastRowLastColumn="0"/>
            <w:tcW w:w="895" w:type="dxa"/>
            <w:tcBorders>
              <w:bottom w:val="single" w:sz="4" w:space="0" w:color="auto"/>
            </w:tcBorders>
            <w:vAlign w:val="center"/>
          </w:tcPr>
          <w:p w14:paraId="23D7A17B" w14:textId="77777777" w:rsidR="00AA69F1" w:rsidRPr="00C52B5C" w:rsidRDefault="00AA69F1" w:rsidP="00C52B5C">
            <w:pPr>
              <w:spacing w:before="0" w:after="0"/>
              <w:jc w:val="center"/>
            </w:pPr>
            <w:r w:rsidRPr="00C52B5C">
              <w:t>10</w:t>
            </w:r>
          </w:p>
        </w:tc>
        <w:tc>
          <w:tcPr>
            <w:tcW w:w="1080" w:type="dxa"/>
            <w:tcBorders>
              <w:bottom w:val="single" w:sz="4" w:space="0" w:color="auto"/>
            </w:tcBorders>
            <w:noWrap/>
            <w:vAlign w:val="center"/>
          </w:tcPr>
          <w:p w14:paraId="225AB471"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3.3</w:t>
            </w:r>
          </w:p>
        </w:tc>
        <w:tc>
          <w:tcPr>
            <w:tcW w:w="1170" w:type="dxa"/>
            <w:tcBorders>
              <w:bottom w:val="single" w:sz="4" w:space="0" w:color="auto"/>
            </w:tcBorders>
            <w:noWrap/>
            <w:vAlign w:val="center"/>
          </w:tcPr>
          <w:p w14:paraId="0CC914D7"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15.1</w:t>
            </w:r>
          </w:p>
        </w:tc>
        <w:tc>
          <w:tcPr>
            <w:tcW w:w="7020" w:type="dxa"/>
            <w:tcBorders>
              <w:bottom w:val="single" w:sz="4" w:space="0" w:color="auto"/>
            </w:tcBorders>
          </w:tcPr>
          <w:p w14:paraId="19314204" w14:textId="77777777"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pPr>
            <w:r w:rsidRPr="00C52B5C">
              <w:rPr>
                <w:szCs w:val="20"/>
              </w:rPr>
              <w:t>Provide reference to policy showing how aircraft maintenance/servicing personnel records (i.e., FAA certificates) are maintained. Provide evidence the personnel records are maintained in accordance with the policy.</w:t>
            </w:r>
          </w:p>
        </w:tc>
      </w:tr>
      <w:tr w:rsidR="00AA69F1" w:rsidRPr="00C52B5C" w14:paraId="52A363CB" w14:textId="77777777">
        <w:trPr>
          <w:cantSplit/>
          <w:trHeight w:val="2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4E68AAF7" w14:textId="77777777" w:rsidR="00AA69F1" w:rsidRPr="00C52B5C" w:rsidRDefault="00AA69F1" w:rsidP="00C52B5C">
            <w:pPr>
              <w:spacing w:before="0" w:after="0"/>
              <w:jc w:val="center"/>
            </w:pPr>
            <w:r w:rsidRPr="00C52B5C">
              <w:t>11</w:t>
            </w:r>
          </w:p>
        </w:tc>
        <w:tc>
          <w:tcPr>
            <w:tcW w:w="1080" w:type="dxa"/>
            <w:noWrap/>
            <w:vAlign w:val="center"/>
          </w:tcPr>
          <w:p w14:paraId="2073A365"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3.3</w:t>
            </w:r>
          </w:p>
        </w:tc>
        <w:tc>
          <w:tcPr>
            <w:tcW w:w="1170" w:type="dxa"/>
            <w:noWrap/>
            <w:vAlign w:val="center"/>
          </w:tcPr>
          <w:p w14:paraId="0F500F1E"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15.2.3</w:t>
            </w:r>
          </w:p>
        </w:tc>
        <w:tc>
          <w:tcPr>
            <w:tcW w:w="7020" w:type="dxa"/>
          </w:tcPr>
          <w:p w14:paraId="0D60B8EF" w14:textId="77777777"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pPr>
            <w:r w:rsidRPr="00C52B5C">
              <w:rPr>
                <w:szCs w:val="20"/>
              </w:rPr>
              <w:t>Provide reference to company policy that ensures maintenance personnel are trained and approved to conduct specific maintenance (e.g., make/model). Provide evidence records are maintained in accordance with company policy.</w:t>
            </w:r>
          </w:p>
        </w:tc>
      </w:tr>
      <w:tr w:rsidR="00AA69F1" w:rsidRPr="00C52B5C" w14:paraId="67A916EF" w14:textId="77777777">
        <w:trPr>
          <w:cantSplit/>
          <w:trHeight w:val="2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61383AB6" w14:textId="77777777" w:rsidR="00AA69F1" w:rsidRPr="00C52B5C" w:rsidRDefault="00AA69F1" w:rsidP="00C52B5C">
            <w:pPr>
              <w:spacing w:before="0" w:after="0"/>
              <w:jc w:val="center"/>
            </w:pPr>
            <w:r w:rsidRPr="00C52B5C">
              <w:t>12</w:t>
            </w:r>
          </w:p>
        </w:tc>
        <w:tc>
          <w:tcPr>
            <w:tcW w:w="1080" w:type="dxa"/>
            <w:noWrap/>
            <w:vAlign w:val="center"/>
          </w:tcPr>
          <w:p w14:paraId="45313B66"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3.3</w:t>
            </w:r>
          </w:p>
        </w:tc>
        <w:tc>
          <w:tcPr>
            <w:tcW w:w="1170" w:type="dxa"/>
            <w:noWrap/>
            <w:vAlign w:val="center"/>
          </w:tcPr>
          <w:p w14:paraId="0CC08562"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15.1</w:t>
            </w:r>
          </w:p>
        </w:tc>
        <w:tc>
          <w:tcPr>
            <w:tcW w:w="7020" w:type="dxa"/>
          </w:tcPr>
          <w:p w14:paraId="50C9C576" w14:textId="77777777"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pPr>
            <w:r w:rsidRPr="00C52B5C">
              <w:rPr>
                <w:szCs w:val="20"/>
              </w:rPr>
              <w:t>Provide reference to Operations Manual policy for obtaining aircraft maintenance services while away from home base. Provide evidence of aircraft maintenance received or denied in accordance with the policy.</w:t>
            </w:r>
          </w:p>
        </w:tc>
      </w:tr>
      <w:tr w:rsidR="00AA69F1" w:rsidRPr="00C52B5C" w14:paraId="58720F08" w14:textId="77777777">
        <w:trPr>
          <w:cantSplit/>
          <w:trHeight w:val="20"/>
        </w:trPr>
        <w:tc>
          <w:tcPr>
            <w:cnfStyle w:val="001000000000" w:firstRow="0" w:lastRow="0" w:firstColumn="1" w:lastColumn="0" w:oddVBand="0" w:evenVBand="0" w:oddHBand="0" w:evenHBand="0" w:firstRowFirstColumn="0" w:firstRowLastColumn="0" w:lastRowFirstColumn="0" w:lastRowLastColumn="0"/>
            <w:tcW w:w="10165" w:type="dxa"/>
            <w:gridSpan w:val="4"/>
            <w:vAlign w:val="center"/>
          </w:tcPr>
          <w:p w14:paraId="5CE1AB36" w14:textId="77777777" w:rsidR="00AA69F1" w:rsidRPr="00C52B5C" w:rsidRDefault="00AA69F1" w:rsidP="00C52B5C">
            <w:pPr>
              <w:spacing w:before="0" w:after="0"/>
              <w:jc w:val="center"/>
            </w:pPr>
            <w:r w:rsidRPr="00C52B5C">
              <w:t>Safety Risk Management (Questions #13-16)</w:t>
            </w:r>
          </w:p>
        </w:tc>
      </w:tr>
      <w:tr w:rsidR="00AA69F1" w:rsidRPr="00C52B5C" w14:paraId="07FA261A" w14:textId="77777777">
        <w:trPr>
          <w:cantSplit/>
          <w:trHeight w:val="2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2AB78CA2" w14:textId="77777777" w:rsidR="00AA69F1" w:rsidRPr="00C52B5C" w:rsidRDefault="00AA69F1" w:rsidP="00C52B5C">
            <w:pPr>
              <w:spacing w:before="0" w:after="0"/>
              <w:jc w:val="center"/>
            </w:pPr>
            <w:r w:rsidRPr="00C52B5C">
              <w:t>13</w:t>
            </w:r>
          </w:p>
        </w:tc>
        <w:tc>
          <w:tcPr>
            <w:tcW w:w="1080" w:type="dxa"/>
            <w:noWrap/>
            <w:vAlign w:val="center"/>
          </w:tcPr>
          <w:p w14:paraId="5E9AFDD0"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3.4</w:t>
            </w:r>
          </w:p>
        </w:tc>
        <w:tc>
          <w:tcPr>
            <w:tcW w:w="1170" w:type="dxa"/>
            <w:noWrap/>
            <w:vAlign w:val="center"/>
          </w:tcPr>
          <w:p w14:paraId="7B080208"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3.2.1.1</w:t>
            </w:r>
          </w:p>
        </w:tc>
        <w:tc>
          <w:tcPr>
            <w:tcW w:w="7020" w:type="dxa"/>
          </w:tcPr>
          <w:p w14:paraId="7D42D534" w14:textId="77777777"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pPr>
            <w:r w:rsidRPr="00C52B5C">
              <w:rPr>
                <w:szCs w:val="20"/>
              </w:rPr>
              <w:t>Provide reference to a risk management policy that includes: system analysis, hazard identification, risk analysis (exposure), risk assessment (severity and likelihood), decision making (mitigations and control), and validation of control (controls effective). Provide evidence the policy is in use.</w:t>
            </w:r>
          </w:p>
        </w:tc>
      </w:tr>
      <w:tr w:rsidR="00AA69F1" w:rsidRPr="00C52B5C" w14:paraId="6F545613" w14:textId="77777777">
        <w:trPr>
          <w:cantSplit/>
          <w:trHeight w:val="20"/>
        </w:trPr>
        <w:tc>
          <w:tcPr>
            <w:cnfStyle w:val="001000000000" w:firstRow="0" w:lastRow="0" w:firstColumn="1" w:lastColumn="0" w:oddVBand="0" w:evenVBand="0" w:oddHBand="0" w:evenHBand="0" w:firstRowFirstColumn="0" w:firstRowLastColumn="0" w:lastRowFirstColumn="0" w:lastRowLastColumn="0"/>
            <w:tcW w:w="895" w:type="dxa"/>
            <w:tcBorders>
              <w:bottom w:val="single" w:sz="4" w:space="0" w:color="auto"/>
            </w:tcBorders>
            <w:vAlign w:val="center"/>
          </w:tcPr>
          <w:p w14:paraId="229470D0" w14:textId="77777777" w:rsidR="00AA69F1" w:rsidRPr="00C52B5C" w:rsidRDefault="00AA69F1" w:rsidP="00C52B5C">
            <w:pPr>
              <w:spacing w:before="0" w:after="0"/>
              <w:jc w:val="center"/>
            </w:pPr>
            <w:r w:rsidRPr="00C52B5C">
              <w:rPr>
                <w:bCs w:val="0"/>
              </w:rPr>
              <w:t>14</w:t>
            </w:r>
          </w:p>
        </w:tc>
        <w:tc>
          <w:tcPr>
            <w:tcW w:w="1080" w:type="dxa"/>
            <w:tcBorders>
              <w:bottom w:val="single" w:sz="4" w:space="0" w:color="auto"/>
            </w:tcBorders>
            <w:noWrap/>
            <w:vAlign w:val="center"/>
          </w:tcPr>
          <w:p w14:paraId="33B8AC56"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3.4</w:t>
            </w:r>
          </w:p>
        </w:tc>
        <w:tc>
          <w:tcPr>
            <w:tcW w:w="1170" w:type="dxa"/>
            <w:tcBorders>
              <w:bottom w:val="single" w:sz="4" w:space="0" w:color="auto"/>
            </w:tcBorders>
            <w:noWrap/>
            <w:vAlign w:val="center"/>
          </w:tcPr>
          <w:p w14:paraId="4EB831BD"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3.2.1.1</w:t>
            </w:r>
          </w:p>
        </w:tc>
        <w:tc>
          <w:tcPr>
            <w:tcW w:w="7020" w:type="dxa"/>
            <w:tcBorders>
              <w:bottom w:val="single" w:sz="4" w:space="0" w:color="auto"/>
            </w:tcBorders>
          </w:tcPr>
          <w:p w14:paraId="0B58F8FA" w14:textId="77777777"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pPr>
            <w:r w:rsidRPr="00C52B5C">
              <w:rPr>
                <w:szCs w:val="20"/>
              </w:rPr>
              <w:t>Provide reference to policy for hazard/threat reporting and tracking. Provide evidence that the program is in use.</w:t>
            </w:r>
          </w:p>
        </w:tc>
      </w:tr>
      <w:tr w:rsidR="00AA69F1" w:rsidRPr="00C52B5C" w14:paraId="5AC2C525" w14:textId="77777777">
        <w:trPr>
          <w:cantSplit/>
          <w:trHeight w:val="20"/>
        </w:trPr>
        <w:tc>
          <w:tcPr>
            <w:cnfStyle w:val="001000000000" w:firstRow="0" w:lastRow="0" w:firstColumn="1" w:lastColumn="0" w:oddVBand="0" w:evenVBand="0" w:oddHBand="0" w:evenHBand="0" w:firstRowFirstColumn="0" w:firstRowLastColumn="0" w:lastRowFirstColumn="0" w:lastRowLastColumn="0"/>
            <w:tcW w:w="895" w:type="dxa"/>
            <w:tcBorders>
              <w:bottom w:val="single" w:sz="4" w:space="0" w:color="auto"/>
            </w:tcBorders>
            <w:vAlign w:val="center"/>
          </w:tcPr>
          <w:p w14:paraId="11770D24" w14:textId="77777777" w:rsidR="00AA69F1" w:rsidRPr="00C52B5C" w:rsidRDefault="00AA69F1" w:rsidP="00C52B5C">
            <w:pPr>
              <w:pStyle w:val="Referenceno"/>
              <w:spacing w:before="0" w:after="0" w:line="240" w:lineRule="auto"/>
            </w:pPr>
            <w:r w:rsidRPr="00C52B5C">
              <w:t>15</w:t>
            </w:r>
          </w:p>
        </w:tc>
        <w:tc>
          <w:tcPr>
            <w:tcW w:w="1080" w:type="dxa"/>
            <w:tcBorders>
              <w:bottom w:val="single" w:sz="4" w:space="0" w:color="auto"/>
            </w:tcBorders>
            <w:noWrap/>
            <w:vAlign w:val="center"/>
          </w:tcPr>
          <w:p w14:paraId="1F3FE9D5"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rPr>
                <w:szCs w:val="20"/>
              </w:rPr>
            </w:pPr>
            <w:r w:rsidRPr="00C52B5C">
              <w:rPr>
                <w:szCs w:val="20"/>
              </w:rPr>
              <w:t>3.4</w:t>
            </w:r>
          </w:p>
        </w:tc>
        <w:tc>
          <w:tcPr>
            <w:tcW w:w="1170" w:type="dxa"/>
            <w:tcBorders>
              <w:bottom w:val="single" w:sz="4" w:space="0" w:color="auto"/>
            </w:tcBorders>
            <w:vAlign w:val="center"/>
          </w:tcPr>
          <w:p w14:paraId="71FA5C5A"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rPr>
                <w:szCs w:val="20"/>
              </w:rPr>
            </w:pPr>
            <w:r w:rsidRPr="00C52B5C">
              <w:rPr>
                <w:szCs w:val="20"/>
              </w:rPr>
              <w:t>3.2.1.1</w:t>
            </w:r>
          </w:p>
        </w:tc>
        <w:tc>
          <w:tcPr>
            <w:tcW w:w="7020" w:type="dxa"/>
            <w:tcBorders>
              <w:bottom w:val="single" w:sz="4" w:space="0" w:color="auto"/>
            </w:tcBorders>
          </w:tcPr>
          <w:p w14:paraId="2CB5EFF1" w14:textId="77777777"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pPr>
            <w:r w:rsidRPr="00C52B5C">
              <w:rPr>
                <w:szCs w:val="20"/>
              </w:rPr>
              <w:t>Provide reference to company policy addressing the use of operational risk assessments and/or use of a flight risk assessment tool. Provide evidence of a completed risk assessment that shows the implementation this policy.</w:t>
            </w:r>
          </w:p>
        </w:tc>
      </w:tr>
      <w:tr w:rsidR="00AA69F1" w:rsidRPr="00C52B5C" w14:paraId="069AE207" w14:textId="77777777">
        <w:trPr>
          <w:cantSplit/>
          <w:trHeight w:val="20"/>
        </w:trPr>
        <w:tc>
          <w:tcPr>
            <w:cnfStyle w:val="001000000000" w:firstRow="0" w:lastRow="0" w:firstColumn="1" w:lastColumn="0" w:oddVBand="0" w:evenVBand="0" w:oddHBand="0" w:evenHBand="0" w:firstRowFirstColumn="0" w:firstRowLastColumn="0" w:lastRowFirstColumn="0" w:lastRowLastColumn="0"/>
            <w:tcW w:w="895" w:type="dxa"/>
            <w:tcBorders>
              <w:bottom w:val="single" w:sz="4" w:space="0" w:color="auto"/>
            </w:tcBorders>
            <w:vAlign w:val="center"/>
          </w:tcPr>
          <w:p w14:paraId="7D11F90D" w14:textId="77777777" w:rsidR="00AA69F1" w:rsidRPr="00C52B5C" w:rsidRDefault="00AA69F1" w:rsidP="00C52B5C">
            <w:pPr>
              <w:pStyle w:val="Referenceno"/>
              <w:spacing w:before="0" w:after="0" w:line="240" w:lineRule="auto"/>
            </w:pPr>
            <w:r w:rsidRPr="00C52B5C">
              <w:t>16</w:t>
            </w:r>
          </w:p>
        </w:tc>
        <w:tc>
          <w:tcPr>
            <w:tcW w:w="1080" w:type="dxa"/>
            <w:tcBorders>
              <w:bottom w:val="single" w:sz="4" w:space="0" w:color="auto"/>
            </w:tcBorders>
            <w:noWrap/>
            <w:vAlign w:val="center"/>
          </w:tcPr>
          <w:p w14:paraId="358C550B"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rPr>
                <w:szCs w:val="20"/>
              </w:rPr>
            </w:pPr>
            <w:r w:rsidRPr="00C52B5C">
              <w:rPr>
                <w:szCs w:val="20"/>
              </w:rPr>
              <w:t>3.4</w:t>
            </w:r>
          </w:p>
        </w:tc>
        <w:tc>
          <w:tcPr>
            <w:tcW w:w="1170" w:type="dxa"/>
            <w:tcBorders>
              <w:bottom w:val="single" w:sz="4" w:space="0" w:color="auto"/>
            </w:tcBorders>
            <w:vAlign w:val="center"/>
          </w:tcPr>
          <w:p w14:paraId="63A7616F"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rPr>
                <w:szCs w:val="20"/>
              </w:rPr>
            </w:pPr>
            <w:r w:rsidRPr="00C52B5C">
              <w:rPr>
                <w:szCs w:val="20"/>
              </w:rPr>
              <w:t>3.1.2.1</w:t>
            </w:r>
          </w:p>
        </w:tc>
        <w:tc>
          <w:tcPr>
            <w:tcW w:w="7020" w:type="dxa"/>
            <w:tcBorders>
              <w:bottom w:val="single" w:sz="4" w:space="0" w:color="auto"/>
            </w:tcBorders>
          </w:tcPr>
          <w:p w14:paraId="2751C262" w14:textId="77777777" w:rsidR="00AA69F1" w:rsidRPr="00C52B5C" w:rsidDel="000045C5" w:rsidRDefault="00AA69F1" w:rsidP="00C52B5C">
            <w:pPr>
              <w:spacing w:before="0" w:after="0"/>
              <w:cnfStyle w:val="000000000000" w:firstRow="0" w:lastRow="0" w:firstColumn="0" w:lastColumn="0" w:oddVBand="0" w:evenVBand="0" w:oddHBand="0" w:evenHBand="0" w:firstRowFirstColumn="0" w:firstRowLastColumn="0" w:lastRowFirstColumn="0" w:lastRowLastColumn="0"/>
            </w:pPr>
            <w:r w:rsidRPr="00C52B5C">
              <w:rPr>
                <w:szCs w:val="20"/>
              </w:rPr>
              <w:t>Provide reference to policy that describes management approval requirements for operational risk assessments that exceed predetermined levels. Provide evidence of a risk assessment completed in accordance with the approval requirements.</w:t>
            </w:r>
          </w:p>
        </w:tc>
      </w:tr>
      <w:tr w:rsidR="00AA69F1" w:rsidRPr="00C52B5C" w14:paraId="1EB7325D" w14:textId="77777777">
        <w:trPr>
          <w:cantSplit/>
          <w:trHeight w:val="20"/>
        </w:trPr>
        <w:tc>
          <w:tcPr>
            <w:cnfStyle w:val="001000000000" w:firstRow="0" w:lastRow="0" w:firstColumn="1" w:lastColumn="0" w:oddVBand="0" w:evenVBand="0" w:oddHBand="0" w:evenHBand="0" w:firstRowFirstColumn="0" w:firstRowLastColumn="0" w:lastRowFirstColumn="0" w:lastRowLastColumn="0"/>
            <w:tcW w:w="10165" w:type="dxa"/>
            <w:gridSpan w:val="4"/>
            <w:tcBorders>
              <w:bottom w:val="single" w:sz="4" w:space="0" w:color="auto"/>
            </w:tcBorders>
          </w:tcPr>
          <w:p w14:paraId="7EDDD166" w14:textId="77777777" w:rsidR="00AA69F1" w:rsidRPr="00C52B5C" w:rsidDel="007B0F94" w:rsidRDefault="00AA69F1" w:rsidP="00C52B5C">
            <w:pPr>
              <w:spacing w:before="0" w:after="0"/>
              <w:jc w:val="center"/>
            </w:pPr>
            <w:r w:rsidRPr="00C52B5C">
              <w:t>Safety Assurance (Questions #17-23)</w:t>
            </w:r>
          </w:p>
        </w:tc>
      </w:tr>
      <w:tr w:rsidR="00AA69F1" w:rsidRPr="00C52B5C" w14:paraId="2A15BC20" w14:textId="77777777">
        <w:trPr>
          <w:cantSplit/>
          <w:trHeight w:val="20"/>
        </w:trPr>
        <w:tc>
          <w:tcPr>
            <w:cnfStyle w:val="001000000000" w:firstRow="0" w:lastRow="0" w:firstColumn="1" w:lastColumn="0" w:oddVBand="0" w:evenVBand="0" w:oddHBand="0" w:evenHBand="0" w:firstRowFirstColumn="0" w:firstRowLastColumn="0" w:lastRowFirstColumn="0" w:lastRowLastColumn="0"/>
            <w:tcW w:w="895" w:type="dxa"/>
            <w:tcBorders>
              <w:bottom w:val="single" w:sz="4" w:space="0" w:color="auto"/>
            </w:tcBorders>
            <w:vAlign w:val="center"/>
          </w:tcPr>
          <w:p w14:paraId="7513DA72" w14:textId="77777777" w:rsidR="00AA69F1" w:rsidRPr="00C52B5C" w:rsidRDefault="00AA69F1" w:rsidP="00C52B5C">
            <w:pPr>
              <w:pStyle w:val="Referenceno"/>
              <w:spacing w:before="0" w:after="0" w:line="240" w:lineRule="auto"/>
            </w:pPr>
            <w:r w:rsidRPr="00C52B5C">
              <w:t>17</w:t>
            </w:r>
          </w:p>
        </w:tc>
        <w:tc>
          <w:tcPr>
            <w:tcW w:w="1080" w:type="dxa"/>
            <w:tcBorders>
              <w:bottom w:val="single" w:sz="4" w:space="0" w:color="auto"/>
            </w:tcBorders>
            <w:noWrap/>
            <w:vAlign w:val="center"/>
          </w:tcPr>
          <w:p w14:paraId="15B03E41"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rPr>
                <w:szCs w:val="20"/>
              </w:rPr>
            </w:pPr>
            <w:r w:rsidRPr="00C52B5C">
              <w:rPr>
                <w:szCs w:val="20"/>
              </w:rPr>
              <w:t>3.5</w:t>
            </w:r>
          </w:p>
        </w:tc>
        <w:tc>
          <w:tcPr>
            <w:tcW w:w="1170" w:type="dxa"/>
            <w:tcBorders>
              <w:bottom w:val="single" w:sz="4" w:space="0" w:color="auto"/>
            </w:tcBorders>
            <w:vAlign w:val="center"/>
          </w:tcPr>
          <w:p w14:paraId="2550FA63" w14:textId="45AD582C"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rPr>
                <w:szCs w:val="20"/>
              </w:rPr>
            </w:pPr>
            <w:r w:rsidRPr="00C52B5C">
              <w:rPr>
                <w:szCs w:val="20"/>
              </w:rPr>
              <w:t>3.3.1</w:t>
            </w:r>
          </w:p>
        </w:tc>
        <w:tc>
          <w:tcPr>
            <w:tcW w:w="7020" w:type="dxa"/>
            <w:tcBorders>
              <w:bottom w:val="single" w:sz="4" w:space="0" w:color="auto"/>
            </w:tcBorders>
          </w:tcPr>
          <w:p w14:paraId="2EA27957" w14:textId="77777777"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pPr>
            <w:r w:rsidRPr="00C52B5C">
              <w:rPr>
                <w:szCs w:val="20"/>
              </w:rPr>
              <w:t>Provide reference to a policy (or company document(s)) showing safety objectives and associated safety performance targets (SPTs). Provide evidence showing SPTs are current, measurable, and being monitored.</w:t>
            </w:r>
          </w:p>
        </w:tc>
      </w:tr>
      <w:tr w:rsidR="00AA69F1" w:rsidRPr="00C52B5C" w14:paraId="070643EA" w14:textId="77777777">
        <w:trPr>
          <w:cantSplit/>
          <w:trHeight w:val="2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1EDECFF9" w14:textId="77777777" w:rsidR="00AA69F1" w:rsidRPr="00C52B5C" w:rsidRDefault="00AA69F1" w:rsidP="00C52B5C">
            <w:pPr>
              <w:spacing w:before="0" w:after="0"/>
              <w:jc w:val="center"/>
            </w:pPr>
            <w:r w:rsidRPr="00C52B5C">
              <w:rPr>
                <w:bCs w:val="0"/>
              </w:rPr>
              <w:lastRenderedPageBreak/>
              <w:t>18</w:t>
            </w:r>
          </w:p>
        </w:tc>
        <w:tc>
          <w:tcPr>
            <w:tcW w:w="1080" w:type="dxa"/>
            <w:noWrap/>
            <w:vAlign w:val="center"/>
          </w:tcPr>
          <w:p w14:paraId="64DD4DB6"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3.5</w:t>
            </w:r>
          </w:p>
        </w:tc>
        <w:tc>
          <w:tcPr>
            <w:tcW w:w="1170" w:type="dxa"/>
            <w:noWrap/>
            <w:vAlign w:val="center"/>
          </w:tcPr>
          <w:p w14:paraId="18FB192F" w14:textId="77777777" w:rsidR="00AA69F1" w:rsidRPr="00C52B5C" w:rsidRDefault="00AA69F1" w:rsidP="00C52B5C">
            <w:pPr>
              <w:keepNext/>
              <w:spacing w:before="0" w:after="0"/>
              <w:jc w:val="center"/>
              <w:cnfStyle w:val="000000000000" w:firstRow="0" w:lastRow="0" w:firstColumn="0" w:lastColumn="0" w:oddVBand="0" w:evenVBand="0" w:oddHBand="0" w:evenHBand="0" w:firstRowFirstColumn="0" w:firstRowLastColumn="0" w:lastRowFirstColumn="0" w:lastRowLastColumn="0"/>
            </w:pPr>
            <w:r w:rsidRPr="00C52B5C">
              <w:t>3.3.2</w:t>
            </w:r>
          </w:p>
        </w:tc>
        <w:tc>
          <w:tcPr>
            <w:tcW w:w="7020" w:type="dxa"/>
          </w:tcPr>
          <w:p w14:paraId="7401E049" w14:textId="77777777"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pPr>
            <w:r w:rsidRPr="00C52B5C">
              <w:rPr>
                <w:szCs w:val="20"/>
              </w:rPr>
              <w:t>Provide reference to a management of change (MOC) or change management policy. Provide evidence of the use of the change management policy (e.g., acceptance or rejection of a change).</w:t>
            </w:r>
          </w:p>
        </w:tc>
      </w:tr>
      <w:tr w:rsidR="00AA69F1" w:rsidRPr="00C52B5C" w14:paraId="7BEBDB45" w14:textId="77777777">
        <w:trPr>
          <w:cantSplit/>
          <w:trHeight w:val="2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166810FF" w14:textId="77777777" w:rsidR="00AA69F1" w:rsidRPr="00C52B5C" w:rsidRDefault="00AA69F1" w:rsidP="00C52B5C">
            <w:pPr>
              <w:spacing w:before="0" w:after="0"/>
              <w:jc w:val="center"/>
            </w:pPr>
            <w:r w:rsidRPr="00C52B5C">
              <w:rPr>
                <w:bCs w:val="0"/>
              </w:rPr>
              <w:t>19</w:t>
            </w:r>
          </w:p>
        </w:tc>
        <w:tc>
          <w:tcPr>
            <w:tcW w:w="1080" w:type="dxa"/>
            <w:noWrap/>
            <w:vAlign w:val="center"/>
          </w:tcPr>
          <w:p w14:paraId="3160C7D3"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3.5</w:t>
            </w:r>
          </w:p>
        </w:tc>
        <w:tc>
          <w:tcPr>
            <w:tcW w:w="1170" w:type="dxa"/>
            <w:noWrap/>
            <w:vAlign w:val="center"/>
          </w:tcPr>
          <w:p w14:paraId="68DEC48A" w14:textId="77777777" w:rsidR="00AA69F1" w:rsidRPr="00C52B5C" w:rsidRDefault="00AA69F1" w:rsidP="00C52B5C">
            <w:pPr>
              <w:keepNext/>
              <w:spacing w:before="0" w:after="0"/>
              <w:jc w:val="center"/>
              <w:cnfStyle w:val="000000000000" w:firstRow="0" w:lastRow="0" w:firstColumn="0" w:lastColumn="0" w:oddVBand="0" w:evenVBand="0" w:oddHBand="0" w:evenHBand="0" w:firstRowFirstColumn="0" w:firstRowLastColumn="0" w:lastRowFirstColumn="0" w:lastRowLastColumn="0"/>
            </w:pPr>
            <w:r w:rsidRPr="00C52B5C">
              <w:t>3.3.3</w:t>
            </w:r>
          </w:p>
        </w:tc>
        <w:tc>
          <w:tcPr>
            <w:tcW w:w="7020" w:type="dxa"/>
          </w:tcPr>
          <w:p w14:paraId="4526C8A2" w14:textId="77777777"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pPr>
            <w:r w:rsidRPr="00C52B5C">
              <w:rPr>
                <w:szCs w:val="20"/>
              </w:rPr>
              <w:t>Provide reference to the SMS continuous improvement policy. Provide evidence the SMS is being monitored and assessed in accordance with the policy.</w:t>
            </w:r>
          </w:p>
        </w:tc>
      </w:tr>
      <w:tr w:rsidR="00AA69F1" w:rsidRPr="00C52B5C" w14:paraId="40FE2E12" w14:textId="77777777">
        <w:trPr>
          <w:cantSplit/>
          <w:trHeight w:val="2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2247DFE7" w14:textId="77777777" w:rsidR="00AA69F1" w:rsidRPr="00C52B5C" w:rsidRDefault="00AA69F1" w:rsidP="00C52B5C">
            <w:pPr>
              <w:spacing w:before="0" w:after="0"/>
              <w:jc w:val="center"/>
            </w:pPr>
            <w:r w:rsidRPr="00C52B5C">
              <w:rPr>
                <w:bCs w:val="0"/>
              </w:rPr>
              <w:t>20</w:t>
            </w:r>
          </w:p>
        </w:tc>
        <w:tc>
          <w:tcPr>
            <w:tcW w:w="1080" w:type="dxa"/>
            <w:noWrap/>
            <w:vAlign w:val="center"/>
          </w:tcPr>
          <w:p w14:paraId="3A6561E2"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3.5</w:t>
            </w:r>
          </w:p>
        </w:tc>
        <w:tc>
          <w:tcPr>
            <w:tcW w:w="1170" w:type="dxa"/>
            <w:noWrap/>
            <w:vAlign w:val="center"/>
          </w:tcPr>
          <w:p w14:paraId="5E68E115" w14:textId="77777777" w:rsidR="00AA69F1" w:rsidRPr="00C52B5C" w:rsidRDefault="00AA69F1" w:rsidP="00C52B5C">
            <w:pPr>
              <w:keepNext/>
              <w:spacing w:before="0" w:after="0"/>
              <w:jc w:val="center"/>
              <w:cnfStyle w:val="000000000000" w:firstRow="0" w:lastRow="0" w:firstColumn="0" w:lastColumn="0" w:oddVBand="0" w:evenVBand="0" w:oddHBand="0" w:evenHBand="0" w:firstRowFirstColumn="0" w:firstRowLastColumn="0" w:lastRowFirstColumn="0" w:lastRowLastColumn="0"/>
            </w:pPr>
            <w:r w:rsidRPr="00C52B5C">
              <w:t>3.5</w:t>
            </w:r>
          </w:p>
        </w:tc>
        <w:tc>
          <w:tcPr>
            <w:tcW w:w="7020" w:type="dxa"/>
          </w:tcPr>
          <w:p w14:paraId="788FD57E" w14:textId="77777777"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pPr>
            <w:r w:rsidRPr="00C52B5C">
              <w:rPr>
                <w:szCs w:val="20"/>
              </w:rPr>
              <w:t>Provide reference to policy showing that SMS audits must be completed at determined intervals (e.g., monthly, quarterly, annually). Provide evidence of a current audit schedule.</w:t>
            </w:r>
          </w:p>
        </w:tc>
      </w:tr>
      <w:tr w:rsidR="00AA69F1" w:rsidRPr="00C52B5C" w14:paraId="36F57756" w14:textId="77777777">
        <w:trPr>
          <w:cantSplit/>
          <w:trHeight w:val="2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723A4692" w14:textId="77777777" w:rsidR="00AA69F1" w:rsidRPr="00C52B5C" w:rsidRDefault="00AA69F1" w:rsidP="00C52B5C">
            <w:pPr>
              <w:spacing w:before="0" w:after="0"/>
              <w:jc w:val="center"/>
            </w:pPr>
            <w:r w:rsidRPr="00C52B5C">
              <w:t>21</w:t>
            </w:r>
          </w:p>
        </w:tc>
        <w:tc>
          <w:tcPr>
            <w:tcW w:w="1080" w:type="dxa"/>
            <w:noWrap/>
            <w:vAlign w:val="center"/>
          </w:tcPr>
          <w:p w14:paraId="40B24DAB"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3.5</w:t>
            </w:r>
          </w:p>
        </w:tc>
        <w:tc>
          <w:tcPr>
            <w:tcW w:w="1170" w:type="dxa"/>
            <w:noWrap/>
            <w:vAlign w:val="center"/>
          </w:tcPr>
          <w:p w14:paraId="135A7210"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3.5</w:t>
            </w:r>
          </w:p>
        </w:tc>
        <w:tc>
          <w:tcPr>
            <w:tcW w:w="7020" w:type="dxa"/>
          </w:tcPr>
          <w:p w14:paraId="0FD69A98" w14:textId="77777777"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pPr>
            <w:r w:rsidRPr="00C52B5C">
              <w:rPr>
                <w:szCs w:val="20"/>
              </w:rPr>
              <w:t>Provide reference to policy that shows SMS audits must be documented. Provide evidence of the most recently completed audit (i.e., audit report).</w:t>
            </w:r>
          </w:p>
        </w:tc>
      </w:tr>
      <w:tr w:rsidR="00AA69F1" w:rsidRPr="00C52B5C" w14:paraId="398EC2AD" w14:textId="77777777">
        <w:trPr>
          <w:cantSplit/>
          <w:trHeight w:val="2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01EFE7FA" w14:textId="77777777" w:rsidR="00AA69F1" w:rsidRPr="00C52B5C" w:rsidRDefault="00AA69F1" w:rsidP="00C52B5C">
            <w:pPr>
              <w:spacing w:before="0" w:after="0"/>
              <w:jc w:val="center"/>
            </w:pPr>
            <w:r w:rsidRPr="00C52B5C">
              <w:t>22</w:t>
            </w:r>
          </w:p>
        </w:tc>
        <w:tc>
          <w:tcPr>
            <w:tcW w:w="1080" w:type="dxa"/>
            <w:noWrap/>
            <w:vAlign w:val="center"/>
          </w:tcPr>
          <w:p w14:paraId="6BA30B1A"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3.5</w:t>
            </w:r>
          </w:p>
        </w:tc>
        <w:tc>
          <w:tcPr>
            <w:tcW w:w="1170" w:type="dxa"/>
            <w:noWrap/>
            <w:vAlign w:val="center"/>
          </w:tcPr>
          <w:p w14:paraId="68EDE7DF"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3.5</w:t>
            </w:r>
          </w:p>
        </w:tc>
        <w:tc>
          <w:tcPr>
            <w:tcW w:w="7020" w:type="dxa"/>
          </w:tcPr>
          <w:p w14:paraId="09E5377F" w14:textId="77777777"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pPr>
            <w:r w:rsidRPr="00C52B5C">
              <w:rPr>
                <w:szCs w:val="20"/>
              </w:rPr>
              <w:t>Provide reference to policy which requires SMS audit findings (e.g., deficiencies, nonconformities) to be addressed. Provide evidence of a finding being addressed, or corrective action being implemented.</w:t>
            </w:r>
          </w:p>
        </w:tc>
      </w:tr>
      <w:tr w:rsidR="00AA69F1" w:rsidRPr="00C52B5C" w14:paraId="789C6449" w14:textId="77777777">
        <w:trPr>
          <w:cantSplit/>
          <w:trHeight w:val="20"/>
        </w:trPr>
        <w:tc>
          <w:tcPr>
            <w:cnfStyle w:val="001000000000" w:firstRow="0" w:lastRow="0" w:firstColumn="1" w:lastColumn="0" w:oddVBand="0" w:evenVBand="0" w:oddHBand="0" w:evenHBand="0" w:firstRowFirstColumn="0" w:firstRowLastColumn="0" w:lastRowFirstColumn="0" w:lastRowLastColumn="0"/>
            <w:tcW w:w="895" w:type="dxa"/>
            <w:tcBorders>
              <w:bottom w:val="single" w:sz="4" w:space="0" w:color="auto"/>
            </w:tcBorders>
            <w:vAlign w:val="center"/>
          </w:tcPr>
          <w:p w14:paraId="34CF41E3" w14:textId="77777777" w:rsidR="00AA69F1" w:rsidRPr="00C52B5C" w:rsidRDefault="00AA69F1" w:rsidP="00C52B5C">
            <w:pPr>
              <w:spacing w:before="0" w:after="0"/>
              <w:jc w:val="center"/>
            </w:pPr>
            <w:r w:rsidRPr="00C52B5C">
              <w:t>23</w:t>
            </w:r>
          </w:p>
        </w:tc>
        <w:tc>
          <w:tcPr>
            <w:tcW w:w="1080" w:type="dxa"/>
            <w:tcBorders>
              <w:bottom w:val="single" w:sz="4" w:space="0" w:color="auto"/>
            </w:tcBorders>
            <w:noWrap/>
            <w:vAlign w:val="center"/>
          </w:tcPr>
          <w:p w14:paraId="0E1F6F8B"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3.3</w:t>
            </w:r>
          </w:p>
        </w:tc>
        <w:tc>
          <w:tcPr>
            <w:tcW w:w="1170" w:type="dxa"/>
            <w:tcBorders>
              <w:bottom w:val="single" w:sz="4" w:space="0" w:color="auto"/>
            </w:tcBorders>
            <w:noWrap/>
            <w:vAlign w:val="center"/>
          </w:tcPr>
          <w:p w14:paraId="6706E54F"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15.1</w:t>
            </w:r>
          </w:p>
        </w:tc>
        <w:tc>
          <w:tcPr>
            <w:tcW w:w="7020" w:type="dxa"/>
            <w:tcBorders>
              <w:bottom w:val="single" w:sz="4" w:space="0" w:color="auto"/>
            </w:tcBorders>
          </w:tcPr>
          <w:p w14:paraId="0E980249" w14:textId="77777777"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pPr>
            <w:r w:rsidRPr="00C52B5C">
              <w:rPr>
                <w:szCs w:val="20"/>
              </w:rPr>
              <w:t>Provide reference to the maintenance control system (method of documentation, tracking, scheduling, and recording). Provide evidence of the maintenance control system in use.</w:t>
            </w:r>
          </w:p>
        </w:tc>
      </w:tr>
      <w:tr w:rsidR="00AA69F1" w:rsidRPr="00C52B5C" w14:paraId="455B5C0E" w14:textId="77777777">
        <w:trPr>
          <w:cantSplit/>
          <w:trHeight w:val="20"/>
        </w:trPr>
        <w:tc>
          <w:tcPr>
            <w:cnfStyle w:val="001000000000" w:firstRow="0" w:lastRow="0" w:firstColumn="1" w:lastColumn="0" w:oddVBand="0" w:evenVBand="0" w:oddHBand="0" w:evenHBand="0" w:firstRowFirstColumn="0" w:firstRowLastColumn="0" w:lastRowFirstColumn="0" w:lastRowLastColumn="0"/>
            <w:tcW w:w="10165" w:type="dxa"/>
            <w:gridSpan w:val="4"/>
            <w:tcBorders>
              <w:bottom w:val="single" w:sz="4" w:space="0" w:color="auto"/>
            </w:tcBorders>
            <w:vAlign w:val="center"/>
          </w:tcPr>
          <w:p w14:paraId="22C04673" w14:textId="77777777" w:rsidR="00AA69F1" w:rsidRPr="00C52B5C" w:rsidRDefault="00AA69F1" w:rsidP="00C52B5C">
            <w:pPr>
              <w:spacing w:before="0" w:after="0"/>
              <w:jc w:val="center"/>
            </w:pPr>
            <w:r w:rsidRPr="00C52B5C">
              <w:t>Safety Promotion (Questions #24-30)</w:t>
            </w:r>
          </w:p>
        </w:tc>
      </w:tr>
      <w:tr w:rsidR="00AA69F1" w:rsidRPr="00C52B5C" w14:paraId="0836D7AE" w14:textId="77777777">
        <w:trPr>
          <w:cantSplit/>
          <w:trHeight w:val="20"/>
        </w:trPr>
        <w:tc>
          <w:tcPr>
            <w:cnfStyle w:val="001000000000" w:firstRow="0" w:lastRow="0" w:firstColumn="1" w:lastColumn="0" w:oddVBand="0" w:evenVBand="0" w:oddHBand="0" w:evenHBand="0" w:firstRowFirstColumn="0" w:firstRowLastColumn="0" w:lastRowFirstColumn="0" w:lastRowLastColumn="0"/>
            <w:tcW w:w="895" w:type="dxa"/>
            <w:tcBorders>
              <w:bottom w:val="single" w:sz="4" w:space="0" w:color="auto"/>
            </w:tcBorders>
            <w:vAlign w:val="center"/>
          </w:tcPr>
          <w:p w14:paraId="5CE75A5A" w14:textId="77777777" w:rsidR="00AA69F1" w:rsidRPr="00C52B5C" w:rsidDel="00195AA2" w:rsidRDefault="00AA69F1" w:rsidP="00C52B5C">
            <w:pPr>
              <w:spacing w:before="0" w:after="0"/>
              <w:jc w:val="center"/>
            </w:pPr>
            <w:r w:rsidRPr="00C52B5C">
              <w:rPr>
                <w:bCs w:val="0"/>
              </w:rPr>
              <w:t>24</w:t>
            </w:r>
          </w:p>
        </w:tc>
        <w:tc>
          <w:tcPr>
            <w:tcW w:w="1080" w:type="dxa"/>
            <w:tcBorders>
              <w:bottom w:val="single" w:sz="4" w:space="0" w:color="auto"/>
            </w:tcBorders>
            <w:noWrap/>
            <w:vAlign w:val="center"/>
          </w:tcPr>
          <w:p w14:paraId="328223A9"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3.3</w:t>
            </w:r>
          </w:p>
        </w:tc>
        <w:tc>
          <w:tcPr>
            <w:tcW w:w="1170" w:type="dxa"/>
            <w:tcBorders>
              <w:bottom w:val="single" w:sz="4" w:space="0" w:color="auto"/>
            </w:tcBorders>
            <w:noWrap/>
            <w:vAlign w:val="center"/>
          </w:tcPr>
          <w:p w14:paraId="459ED2A0" w14:textId="261C6CBF"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4.1</w:t>
            </w:r>
          </w:p>
        </w:tc>
        <w:tc>
          <w:tcPr>
            <w:tcW w:w="7020" w:type="dxa"/>
            <w:tcBorders>
              <w:bottom w:val="single" w:sz="4" w:space="0" w:color="auto"/>
            </w:tcBorders>
          </w:tcPr>
          <w:p w14:paraId="790321DB" w14:textId="77777777" w:rsidR="00AA69F1" w:rsidRPr="00C52B5C" w:rsidDel="00195AA2" w:rsidRDefault="00AA69F1" w:rsidP="00C52B5C">
            <w:pPr>
              <w:spacing w:before="0" w:after="0"/>
              <w:cnfStyle w:val="000000000000" w:firstRow="0" w:lastRow="0" w:firstColumn="0" w:lastColumn="0" w:oddVBand="0" w:evenVBand="0" w:oddHBand="0" w:evenHBand="0" w:firstRowFirstColumn="0" w:firstRowLastColumn="0" w:lastRowFirstColumn="0" w:lastRowLastColumn="0"/>
            </w:pPr>
            <w:r w:rsidRPr="00C52B5C">
              <w:rPr>
                <w:szCs w:val="20"/>
              </w:rPr>
              <w:t>Provide reference to policy showing Emergency Response Plan roles (i.e., key personnel), responsibilities, and duties. Provide evidence that training has been provided for these personnel to accomplish the duties.</w:t>
            </w:r>
          </w:p>
        </w:tc>
      </w:tr>
      <w:tr w:rsidR="00AA69F1" w:rsidRPr="00C52B5C" w14:paraId="78455C22" w14:textId="77777777">
        <w:trPr>
          <w:cantSplit/>
          <w:trHeight w:val="20"/>
        </w:trPr>
        <w:tc>
          <w:tcPr>
            <w:cnfStyle w:val="001000000000" w:firstRow="0" w:lastRow="0" w:firstColumn="1" w:lastColumn="0" w:oddVBand="0" w:evenVBand="0" w:oddHBand="0" w:evenHBand="0" w:firstRowFirstColumn="0" w:firstRowLastColumn="0" w:lastRowFirstColumn="0" w:lastRowLastColumn="0"/>
            <w:tcW w:w="895" w:type="dxa"/>
            <w:tcBorders>
              <w:bottom w:val="single" w:sz="4" w:space="0" w:color="auto"/>
            </w:tcBorders>
            <w:vAlign w:val="center"/>
          </w:tcPr>
          <w:p w14:paraId="3AFCF146" w14:textId="77777777" w:rsidR="00AA69F1" w:rsidRPr="00C52B5C" w:rsidDel="00195AA2" w:rsidRDefault="00AA69F1" w:rsidP="00C52B5C">
            <w:pPr>
              <w:spacing w:before="0" w:after="0"/>
              <w:jc w:val="center"/>
            </w:pPr>
            <w:r w:rsidRPr="00C52B5C">
              <w:rPr>
                <w:bCs w:val="0"/>
              </w:rPr>
              <w:t>25</w:t>
            </w:r>
          </w:p>
        </w:tc>
        <w:tc>
          <w:tcPr>
            <w:tcW w:w="1080" w:type="dxa"/>
            <w:tcBorders>
              <w:bottom w:val="single" w:sz="4" w:space="0" w:color="auto"/>
            </w:tcBorders>
            <w:noWrap/>
            <w:vAlign w:val="center"/>
          </w:tcPr>
          <w:p w14:paraId="14C0D3B6"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3.3</w:t>
            </w:r>
          </w:p>
        </w:tc>
        <w:tc>
          <w:tcPr>
            <w:tcW w:w="1170" w:type="dxa"/>
            <w:tcBorders>
              <w:bottom w:val="single" w:sz="4" w:space="0" w:color="auto"/>
            </w:tcBorders>
            <w:noWrap/>
            <w:vAlign w:val="center"/>
          </w:tcPr>
          <w:p w14:paraId="4486B952" w14:textId="2B84B048"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4.3</w:t>
            </w:r>
          </w:p>
        </w:tc>
        <w:tc>
          <w:tcPr>
            <w:tcW w:w="7020" w:type="dxa"/>
            <w:tcBorders>
              <w:bottom w:val="single" w:sz="4" w:space="0" w:color="auto"/>
            </w:tcBorders>
          </w:tcPr>
          <w:p w14:paraId="7F804E36" w14:textId="77777777"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pPr>
            <w:r w:rsidRPr="00C52B5C">
              <w:rPr>
                <w:szCs w:val="20"/>
              </w:rPr>
              <w:t>Provide reference to policy showing the Emergency Response Plan must be exercised (drill/test/exercise) at least annually and documented. Provide evidence of the most recent ERP exercise.</w:t>
            </w:r>
          </w:p>
        </w:tc>
      </w:tr>
      <w:tr w:rsidR="00AA69F1" w:rsidRPr="00C52B5C" w14:paraId="74AC5211" w14:textId="77777777">
        <w:trPr>
          <w:cantSplit/>
          <w:trHeight w:val="20"/>
        </w:trPr>
        <w:tc>
          <w:tcPr>
            <w:cnfStyle w:val="001000000000" w:firstRow="0" w:lastRow="0" w:firstColumn="1" w:lastColumn="0" w:oddVBand="0" w:evenVBand="0" w:oddHBand="0" w:evenHBand="0" w:firstRowFirstColumn="0" w:firstRowLastColumn="0" w:lastRowFirstColumn="0" w:lastRowLastColumn="0"/>
            <w:tcW w:w="895" w:type="dxa"/>
            <w:tcBorders>
              <w:bottom w:val="single" w:sz="4" w:space="0" w:color="auto"/>
            </w:tcBorders>
            <w:vAlign w:val="center"/>
          </w:tcPr>
          <w:p w14:paraId="17EC818F" w14:textId="77777777" w:rsidR="00AA69F1" w:rsidRPr="00C52B5C" w:rsidRDefault="00AA69F1" w:rsidP="00C52B5C">
            <w:pPr>
              <w:spacing w:before="0" w:after="0"/>
              <w:jc w:val="center"/>
            </w:pPr>
            <w:r w:rsidRPr="00C52B5C">
              <w:t>26</w:t>
            </w:r>
          </w:p>
        </w:tc>
        <w:tc>
          <w:tcPr>
            <w:tcW w:w="1080" w:type="dxa"/>
            <w:tcBorders>
              <w:bottom w:val="single" w:sz="4" w:space="0" w:color="auto"/>
            </w:tcBorders>
            <w:noWrap/>
            <w:vAlign w:val="center"/>
          </w:tcPr>
          <w:p w14:paraId="67331281"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3.6</w:t>
            </w:r>
          </w:p>
        </w:tc>
        <w:tc>
          <w:tcPr>
            <w:tcW w:w="1170" w:type="dxa"/>
            <w:tcBorders>
              <w:bottom w:val="single" w:sz="4" w:space="0" w:color="auto"/>
            </w:tcBorders>
            <w:vAlign w:val="center"/>
          </w:tcPr>
          <w:p w14:paraId="2D59CA9D" w14:textId="5A03339F"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3.4</w:t>
            </w:r>
            <w:r w:rsidR="00F4312B" w:rsidRPr="00C52B5C">
              <w:t>.2</w:t>
            </w:r>
          </w:p>
        </w:tc>
        <w:tc>
          <w:tcPr>
            <w:tcW w:w="7020" w:type="dxa"/>
            <w:tcBorders>
              <w:bottom w:val="single" w:sz="4" w:space="0" w:color="auto"/>
            </w:tcBorders>
          </w:tcPr>
          <w:p w14:paraId="68BEA427" w14:textId="77777777"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pPr>
            <w:r w:rsidRPr="00C52B5C">
              <w:rPr>
                <w:szCs w:val="20"/>
              </w:rPr>
              <w:t>Provide reference to the SMS safety communication policy. Provide evidence the policy describes the types of information to be communicated and how it will be communicated (e.g., method, frequency, responsibility).</w:t>
            </w:r>
          </w:p>
        </w:tc>
      </w:tr>
      <w:tr w:rsidR="00AA69F1" w:rsidRPr="00C52B5C" w14:paraId="073AA100" w14:textId="77777777">
        <w:trPr>
          <w:cantSplit/>
          <w:trHeight w:val="20"/>
        </w:trPr>
        <w:tc>
          <w:tcPr>
            <w:cnfStyle w:val="001000000000" w:firstRow="0" w:lastRow="0" w:firstColumn="1" w:lastColumn="0" w:oddVBand="0" w:evenVBand="0" w:oddHBand="0" w:evenHBand="0" w:firstRowFirstColumn="0" w:firstRowLastColumn="0" w:lastRowFirstColumn="0" w:lastRowLastColumn="0"/>
            <w:tcW w:w="895" w:type="dxa"/>
            <w:tcBorders>
              <w:bottom w:val="single" w:sz="4" w:space="0" w:color="auto"/>
            </w:tcBorders>
            <w:vAlign w:val="center"/>
          </w:tcPr>
          <w:p w14:paraId="11D55795" w14:textId="77777777" w:rsidR="00AA69F1" w:rsidRPr="00C52B5C" w:rsidRDefault="00AA69F1" w:rsidP="00C52B5C">
            <w:pPr>
              <w:spacing w:before="0" w:after="0"/>
              <w:jc w:val="center"/>
            </w:pPr>
            <w:r w:rsidRPr="00C52B5C">
              <w:t>27</w:t>
            </w:r>
          </w:p>
        </w:tc>
        <w:tc>
          <w:tcPr>
            <w:tcW w:w="1080" w:type="dxa"/>
            <w:tcBorders>
              <w:bottom w:val="single" w:sz="4" w:space="0" w:color="auto"/>
            </w:tcBorders>
            <w:noWrap/>
            <w:vAlign w:val="center"/>
          </w:tcPr>
          <w:p w14:paraId="408D96EB"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3.6</w:t>
            </w:r>
          </w:p>
        </w:tc>
        <w:tc>
          <w:tcPr>
            <w:tcW w:w="1170" w:type="dxa"/>
            <w:tcBorders>
              <w:bottom w:val="single" w:sz="4" w:space="0" w:color="auto"/>
            </w:tcBorders>
            <w:noWrap/>
            <w:vAlign w:val="center"/>
          </w:tcPr>
          <w:p w14:paraId="12E37A29"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3.4</w:t>
            </w:r>
          </w:p>
        </w:tc>
        <w:tc>
          <w:tcPr>
            <w:tcW w:w="7020" w:type="dxa"/>
            <w:tcBorders>
              <w:bottom w:val="single" w:sz="4" w:space="0" w:color="auto"/>
            </w:tcBorders>
          </w:tcPr>
          <w:p w14:paraId="3BD220A1" w14:textId="77777777"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pPr>
            <w:r w:rsidRPr="00C52B5C">
              <w:rPr>
                <w:szCs w:val="20"/>
              </w:rPr>
              <w:t>Provide reference to approved company safety information sharing methods (e.g., intranet, bulletin board). Provide evidence of safety lessons learned shared with personnel.</w:t>
            </w:r>
          </w:p>
        </w:tc>
      </w:tr>
      <w:tr w:rsidR="00AA69F1" w:rsidRPr="00C52B5C" w14:paraId="59249B39" w14:textId="77777777">
        <w:trPr>
          <w:cantSplit/>
          <w:trHeight w:val="20"/>
        </w:trPr>
        <w:tc>
          <w:tcPr>
            <w:cnfStyle w:val="001000000000" w:firstRow="0" w:lastRow="0" w:firstColumn="1" w:lastColumn="0" w:oddVBand="0" w:evenVBand="0" w:oddHBand="0" w:evenHBand="0" w:firstRowFirstColumn="0" w:firstRowLastColumn="0" w:lastRowFirstColumn="0" w:lastRowLastColumn="0"/>
            <w:tcW w:w="895" w:type="dxa"/>
            <w:tcBorders>
              <w:bottom w:val="single" w:sz="4" w:space="0" w:color="auto"/>
            </w:tcBorders>
            <w:vAlign w:val="center"/>
          </w:tcPr>
          <w:p w14:paraId="6F3F2EAD" w14:textId="77777777" w:rsidR="00AA69F1" w:rsidRPr="00C52B5C" w:rsidDel="00B97B9C" w:rsidRDefault="00AA69F1" w:rsidP="00C52B5C">
            <w:pPr>
              <w:spacing w:before="0" w:after="0"/>
              <w:jc w:val="center"/>
            </w:pPr>
            <w:r w:rsidRPr="00C52B5C">
              <w:t>28</w:t>
            </w:r>
          </w:p>
        </w:tc>
        <w:tc>
          <w:tcPr>
            <w:tcW w:w="1080" w:type="dxa"/>
            <w:tcBorders>
              <w:bottom w:val="single" w:sz="4" w:space="0" w:color="auto"/>
            </w:tcBorders>
            <w:noWrap/>
            <w:vAlign w:val="center"/>
          </w:tcPr>
          <w:p w14:paraId="65EE8D18" w14:textId="77777777" w:rsidR="00AA69F1" w:rsidRPr="00C52B5C" w:rsidDel="00B97B9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N/A</w:t>
            </w:r>
          </w:p>
        </w:tc>
        <w:tc>
          <w:tcPr>
            <w:tcW w:w="1170" w:type="dxa"/>
            <w:tcBorders>
              <w:bottom w:val="single" w:sz="4" w:space="0" w:color="auto"/>
            </w:tcBorders>
            <w:noWrap/>
            <w:vAlign w:val="center"/>
          </w:tcPr>
          <w:p w14:paraId="0BA7C171" w14:textId="77777777" w:rsidR="00AA69F1" w:rsidRPr="00C52B5C" w:rsidDel="00B97B9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N/A</w:t>
            </w:r>
          </w:p>
        </w:tc>
        <w:tc>
          <w:tcPr>
            <w:tcW w:w="7020" w:type="dxa"/>
            <w:tcBorders>
              <w:bottom w:val="single" w:sz="4" w:space="0" w:color="auto"/>
            </w:tcBorders>
          </w:tcPr>
          <w:p w14:paraId="3DB4B8DC" w14:textId="77777777"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pPr>
            <w:r w:rsidRPr="00C52B5C">
              <w:rPr>
                <w:szCs w:val="20"/>
              </w:rPr>
              <w:t>Provide reference to a safety award/incentive program. Provide evidence of the most recent award.</w:t>
            </w:r>
          </w:p>
        </w:tc>
      </w:tr>
      <w:tr w:rsidR="00AA69F1" w:rsidRPr="00C52B5C" w14:paraId="474A0893" w14:textId="77777777">
        <w:trPr>
          <w:cantSplit/>
          <w:trHeight w:val="2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6C63C899" w14:textId="77777777" w:rsidR="00AA69F1" w:rsidRPr="00C52B5C" w:rsidRDefault="00AA69F1" w:rsidP="00C52B5C">
            <w:pPr>
              <w:spacing w:before="0" w:after="0"/>
              <w:jc w:val="center"/>
            </w:pPr>
            <w:r w:rsidRPr="00C52B5C">
              <w:t>29</w:t>
            </w:r>
          </w:p>
        </w:tc>
        <w:tc>
          <w:tcPr>
            <w:tcW w:w="1080" w:type="dxa"/>
            <w:noWrap/>
            <w:vAlign w:val="center"/>
          </w:tcPr>
          <w:p w14:paraId="4B138F31"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3.6</w:t>
            </w:r>
          </w:p>
        </w:tc>
        <w:tc>
          <w:tcPr>
            <w:tcW w:w="1170" w:type="dxa"/>
            <w:noWrap/>
            <w:vAlign w:val="center"/>
          </w:tcPr>
          <w:p w14:paraId="48691D26"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8.1</w:t>
            </w:r>
          </w:p>
        </w:tc>
        <w:tc>
          <w:tcPr>
            <w:tcW w:w="7020" w:type="dxa"/>
          </w:tcPr>
          <w:p w14:paraId="03900630" w14:textId="77777777"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pPr>
            <w:bookmarkStart w:id="101" w:name="_Hlk33698813"/>
            <w:r w:rsidRPr="00C52B5C">
              <w:rPr>
                <w:szCs w:val="20"/>
              </w:rPr>
              <w:t>Provide reference to the company training program (FAA and internal) that ensures ground crew and air crew are trained and competent to perform their assigned duties. Provide evidence that personnel have been trained and are competent to perform their duties.</w:t>
            </w:r>
            <w:bookmarkEnd w:id="101"/>
          </w:p>
        </w:tc>
      </w:tr>
      <w:tr w:rsidR="00AA69F1" w:rsidRPr="00C52B5C" w14:paraId="6F05A870" w14:textId="77777777">
        <w:trPr>
          <w:cantSplit/>
          <w:trHeight w:val="2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7E37BE86" w14:textId="77777777" w:rsidR="00AA69F1" w:rsidRPr="00C52B5C" w:rsidRDefault="00AA69F1" w:rsidP="00C52B5C">
            <w:pPr>
              <w:spacing w:before="0" w:after="0"/>
              <w:jc w:val="center"/>
            </w:pPr>
            <w:r w:rsidRPr="00C52B5C">
              <w:t>30</w:t>
            </w:r>
          </w:p>
        </w:tc>
        <w:tc>
          <w:tcPr>
            <w:tcW w:w="1080" w:type="dxa"/>
            <w:noWrap/>
            <w:vAlign w:val="center"/>
          </w:tcPr>
          <w:p w14:paraId="3B9513B1"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3.6</w:t>
            </w:r>
          </w:p>
        </w:tc>
        <w:tc>
          <w:tcPr>
            <w:tcW w:w="1170" w:type="dxa"/>
            <w:noWrap/>
            <w:vAlign w:val="center"/>
          </w:tcPr>
          <w:p w14:paraId="61212E43"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pPr>
            <w:r w:rsidRPr="00C52B5C">
              <w:t>3.4.1</w:t>
            </w:r>
          </w:p>
        </w:tc>
        <w:tc>
          <w:tcPr>
            <w:tcW w:w="7020" w:type="dxa"/>
          </w:tcPr>
          <w:p w14:paraId="50F8ACAF" w14:textId="77777777"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pPr>
            <w:r w:rsidRPr="00C52B5C">
              <w:rPr>
                <w:szCs w:val="20"/>
              </w:rPr>
              <w:t>Provide reference to policy showing initial (new employee) and recurrent SMS training requirements. Provide evidence of the most recent SMS training record (initial or recurrent).</w:t>
            </w:r>
          </w:p>
        </w:tc>
      </w:tr>
      <w:tr w:rsidR="00AA69F1" w:rsidRPr="00C52B5C" w14:paraId="53427C65" w14:textId="77777777">
        <w:trPr>
          <w:trHeight w:val="20"/>
        </w:trPr>
        <w:tc>
          <w:tcPr>
            <w:cnfStyle w:val="001000000000" w:firstRow="0" w:lastRow="0" w:firstColumn="1" w:lastColumn="0" w:oddVBand="0" w:evenVBand="0" w:oddHBand="0" w:evenHBand="0" w:firstRowFirstColumn="0" w:firstRowLastColumn="0" w:lastRowFirstColumn="0" w:lastRowLastColumn="0"/>
            <w:tcW w:w="10165" w:type="dxa"/>
            <w:gridSpan w:val="4"/>
          </w:tcPr>
          <w:p w14:paraId="471BBBFC" w14:textId="64F15CA1" w:rsidR="00AA69F1" w:rsidRPr="00C52B5C" w:rsidRDefault="00AA69F1" w:rsidP="00C52B5C">
            <w:pPr>
              <w:spacing w:before="0" w:after="0"/>
              <w:jc w:val="center"/>
              <w:rPr>
                <w:b w:val="0"/>
                <w:bCs w:val="0"/>
              </w:rPr>
            </w:pPr>
            <w:r w:rsidRPr="00C52B5C">
              <w:t>Flight Time, Accident History, and FAA Violations (five years: 10/1/20</w:t>
            </w:r>
            <w:r w:rsidR="00653622" w:rsidRPr="00C52B5C">
              <w:t>19</w:t>
            </w:r>
            <w:r w:rsidRPr="00C52B5C">
              <w:t xml:space="preserve"> - 9/30/20</w:t>
            </w:r>
            <w:r w:rsidR="00653622" w:rsidRPr="00C52B5C">
              <w:t>24</w:t>
            </w:r>
            <w:r w:rsidRPr="00C52B5C">
              <w:t xml:space="preserve">) </w:t>
            </w:r>
          </w:p>
          <w:p w14:paraId="0E079096" w14:textId="77777777" w:rsidR="00AA69F1" w:rsidRPr="00C52B5C" w:rsidRDefault="00AA69F1" w:rsidP="00C52B5C">
            <w:pPr>
              <w:spacing w:before="0" w:after="0"/>
              <w:jc w:val="center"/>
            </w:pPr>
            <w:r w:rsidRPr="00C52B5C">
              <w:t>(Questions #31-33)</w:t>
            </w:r>
          </w:p>
        </w:tc>
      </w:tr>
      <w:tr w:rsidR="00AA69F1" w:rsidRPr="00C52B5C" w14:paraId="04BC7078" w14:textId="77777777">
        <w:trPr>
          <w:cantSplit/>
          <w:trHeight w:val="1134"/>
        </w:trPr>
        <w:tc>
          <w:tcPr>
            <w:cnfStyle w:val="001000000000" w:firstRow="0" w:lastRow="0" w:firstColumn="1" w:lastColumn="0" w:oddVBand="0" w:evenVBand="0" w:oddHBand="0" w:evenHBand="0" w:firstRowFirstColumn="0" w:firstRowLastColumn="0" w:lastRowFirstColumn="0" w:lastRowLastColumn="0"/>
            <w:tcW w:w="895" w:type="dxa"/>
            <w:vAlign w:val="center"/>
          </w:tcPr>
          <w:p w14:paraId="38AB077B" w14:textId="77777777" w:rsidR="00AA69F1" w:rsidRPr="00C52B5C" w:rsidRDefault="00AA69F1" w:rsidP="00C52B5C">
            <w:pPr>
              <w:spacing w:before="0" w:after="0"/>
              <w:jc w:val="center"/>
            </w:pPr>
            <w:r w:rsidRPr="00C52B5C">
              <w:rPr>
                <w:bCs w:val="0"/>
              </w:rPr>
              <w:lastRenderedPageBreak/>
              <w:t>31</w:t>
            </w:r>
          </w:p>
        </w:tc>
        <w:tc>
          <w:tcPr>
            <w:tcW w:w="1080" w:type="dxa"/>
            <w:noWrap/>
            <w:vAlign w:val="center"/>
          </w:tcPr>
          <w:p w14:paraId="144ADCE4"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rPr>
                <w:sz w:val="22"/>
                <w:szCs w:val="22"/>
              </w:rPr>
            </w:pPr>
            <w:r w:rsidRPr="00C52B5C">
              <w:rPr>
                <w:sz w:val="22"/>
                <w:szCs w:val="22"/>
              </w:rPr>
              <w:t>N/A</w:t>
            </w:r>
          </w:p>
        </w:tc>
        <w:tc>
          <w:tcPr>
            <w:tcW w:w="1170" w:type="dxa"/>
            <w:noWrap/>
            <w:vAlign w:val="center"/>
          </w:tcPr>
          <w:p w14:paraId="1708DD30"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rPr>
                <w:sz w:val="22"/>
                <w:szCs w:val="22"/>
              </w:rPr>
            </w:pPr>
            <w:r w:rsidRPr="00C52B5C">
              <w:rPr>
                <w:sz w:val="22"/>
                <w:szCs w:val="22"/>
              </w:rPr>
              <w:t>N/A</w:t>
            </w:r>
          </w:p>
        </w:tc>
        <w:tc>
          <w:tcPr>
            <w:tcW w:w="7020" w:type="dxa"/>
          </w:tcPr>
          <w:p w14:paraId="4A1A436B" w14:textId="77777777"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pPr>
            <w:r w:rsidRPr="00C52B5C">
              <w:rPr>
                <w:b/>
                <w:bCs/>
                <w:sz w:val="22"/>
                <w:szCs w:val="22"/>
              </w:rPr>
              <w:t xml:space="preserve">Total number </w:t>
            </w:r>
            <w:r w:rsidRPr="00C52B5C">
              <w:rPr>
                <w:b/>
                <w:bCs/>
              </w:rPr>
              <w:t xml:space="preserve">of </w:t>
            </w:r>
            <w:r w:rsidRPr="00C52B5C">
              <w:rPr>
                <w:b/>
                <w:bCs/>
                <w:sz w:val="22"/>
                <w:szCs w:val="22"/>
              </w:rPr>
              <w:t>flight hours</w:t>
            </w:r>
            <w:r w:rsidRPr="00C52B5C">
              <w:rPr>
                <w:b/>
                <w:bCs/>
              </w:rPr>
              <w:t xml:space="preserve"> </w:t>
            </w:r>
            <w:r w:rsidRPr="00C52B5C">
              <w:t>during the five years defined in the Exhibit. Flight hours must be separated by year and category: fixed-wing, rotary-wing, and uncrewed aircraft system (UAS).</w:t>
            </w:r>
            <w:r w:rsidRPr="00C52B5C">
              <w:rPr>
                <w:sz w:val="22"/>
                <w:szCs w:val="22"/>
              </w:rPr>
              <w:t xml:space="preserve"> </w:t>
            </w:r>
            <w:r w:rsidRPr="00C52B5C">
              <w:t>Example:</w:t>
            </w:r>
          </w:p>
          <w:p w14:paraId="6C993690" w14:textId="77777777"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pPr>
          </w:p>
          <w:p w14:paraId="4CCF1238" w14:textId="0B5F12B3"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pPr>
            <w:r w:rsidRPr="00C52B5C">
              <w:t>10/1/20</w:t>
            </w:r>
            <w:r w:rsidR="00653622" w:rsidRPr="00C52B5C">
              <w:t>19</w:t>
            </w:r>
            <w:r w:rsidRPr="00C52B5C">
              <w:t>-9/30/20</w:t>
            </w:r>
            <w:r w:rsidR="00653622" w:rsidRPr="00C52B5C">
              <w:t>20</w:t>
            </w:r>
            <w:r w:rsidRPr="00C52B5C">
              <w:t>: total _____ (separate by category as applicable: fixed, rotor, UAS)</w:t>
            </w:r>
          </w:p>
          <w:p w14:paraId="3EFADB5D" w14:textId="62D050B7"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pPr>
            <w:r w:rsidRPr="00C52B5C">
              <w:t>10/1/20</w:t>
            </w:r>
            <w:r w:rsidR="00653622" w:rsidRPr="00C52B5C">
              <w:t>20</w:t>
            </w:r>
            <w:r w:rsidRPr="00C52B5C">
              <w:t>-9/30/20</w:t>
            </w:r>
            <w:r w:rsidR="00653622" w:rsidRPr="00C52B5C">
              <w:t>21</w:t>
            </w:r>
            <w:r w:rsidRPr="00C52B5C">
              <w:t>: total _____ (separate by category as applicable: fixed, rotor, UAS)</w:t>
            </w:r>
          </w:p>
          <w:p w14:paraId="38BE63A4" w14:textId="04A06F40"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pPr>
            <w:r w:rsidRPr="00C52B5C">
              <w:t>10/1/20</w:t>
            </w:r>
            <w:r w:rsidR="00653622" w:rsidRPr="00C52B5C">
              <w:t>21</w:t>
            </w:r>
            <w:r w:rsidRPr="00C52B5C">
              <w:t>-9/30/20</w:t>
            </w:r>
            <w:r w:rsidR="00653622" w:rsidRPr="00C52B5C">
              <w:t>22</w:t>
            </w:r>
            <w:r w:rsidRPr="00C52B5C">
              <w:t>: total _____ (separate by category as applicable: fixed, rotor, UAS)</w:t>
            </w:r>
          </w:p>
          <w:p w14:paraId="7B0150C8" w14:textId="234D9B18"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pPr>
            <w:r w:rsidRPr="00C52B5C">
              <w:t>10/1/20</w:t>
            </w:r>
            <w:r w:rsidR="00653622" w:rsidRPr="00C52B5C">
              <w:t>22</w:t>
            </w:r>
            <w:r w:rsidRPr="00C52B5C">
              <w:t>-9/30/20</w:t>
            </w:r>
            <w:r w:rsidR="00653622" w:rsidRPr="00C52B5C">
              <w:t>23</w:t>
            </w:r>
            <w:r w:rsidRPr="00C52B5C">
              <w:t xml:space="preserve">: total _____ (separate by category as applicable: fixed, rotor, UAS) </w:t>
            </w:r>
          </w:p>
          <w:p w14:paraId="7C85106C" w14:textId="05380CBC"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pPr>
            <w:r w:rsidRPr="00C52B5C">
              <w:t>10/1/202</w:t>
            </w:r>
            <w:r w:rsidR="00653622" w:rsidRPr="00C52B5C">
              <w:t>3</w:t>
            </w:r>
            <w:r w:rsidRPr="00C52B5C">
              <w:t>-9/30/20</w:t>
            </w:r>
            <w:r w:rsidR="00653622" w:rsidRPr="00C52B5C">
              <w:t>24</w:t>
            </w:r>
            <w:r w:rsidRPr="00C52B5C">
              <w:t xml:space="preserve">: total _____ (separate by category as applicable: fixed, rotor, UAS) </w:t>
            </w:r>
          </w:p>
          <w:p w14:paraId="17D40489" w14:textId="77777777"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pPr>
          </w:p>
          <w:p w14:paraId="3BBEB4A4" w14:textId="77777777"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pPr>
            <w:r w:rsidRPr="00C52B5C">
              <w:t>Five year total: ________________</w:t>
            </w:r>
          </w:p>
          <w:p w14:paraId="1E24CC40" w14:textId="77777777"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rPr>
                <w:sz w:val="22"/>
                <w:szCs w:val="22"/>
              </w:rPr>
            </w:pPr>
          </w:p>
        </w:tc>
      </w:tr>
      <w:tr w:rsidR="00AA69F1" w:rsidRPr="00C52B5C" w14:paraId="6F49B300" w14:textId="77777777">
        <w:trPr>
          <w:trHeight w:val="2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4C336E6E" w14:textId="77777777" w:rsidR="00AA69F1" w:rsidRPr="00C52B5C" w:rsidRDefault="00AA69F1" w:rsidP="00C52B5C">
            <w:pPr>
              <w:spacing w:before="0" w:after="0"/>
              <w:jc w:val="center"/>
            </w:pPr>
            <w:r w:rsidRPr="00C52B5C">
              <w:rPr>
                <w:bCs w:val="0"/>
              </w:rPr>
              <w:t>32</w:t>
            </w:r>
          </w:p>
        </w:tc>
        <w:tc>
          <w:tcPr>
            <w:tcW w:w="1080" w:type="dxa"/>
            <w:noWrap/>
            <w:vAlign w:val="center"/>
          </w:tcPr>
          <w:p w14:paraId="6C204CB2"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rPr>
                <w:sz w:val="22"/>
                <w:szCs w:val="22"/>
              </w:rPr>
            </w:pPr>
            <w:r w:rsidRPr="00C52B5C">
              <w:rPr>
                <w:sz w:val="22"/>
                <w:szCs w:val="22"/>
              </w:rPr>
              <w:t>N/A</w:t>
            </w:r>
          </w:p>
        </w:tc>
        <w:tc>
          <w:tcPr>
            <w:tcW w:w="1170" w:type="dxa"/>
            <w:noWrap/>
            <w:vAlign w:val="center"/>
          </w:tcPr>
          <w:p w14:paraId="2E2B4798"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rPr>
                <w:sz w:val="22"/>
                <w:szCs w:val="22"/>
              </w:rPr>
            </w:pPr>
            <w:r w:rsidRPr="00C52B5C">
              <w:rPr>
                <w:sz w:val="22"/>
                <w:szCs w:val="22"/>
              </w:rPr>
              <w:t>N/A</w:t>
            </w:r>
          </w:p>
        </w:tc>
        <w:tc>
          <w:tcPr>
            <w:tcW w:w="7020" w:type="dxa"/>
          </w:tcPr>
          <w:p w14:paraId="4D6660AB" w14:textId="77777777"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pPr>
            <w:r w:rsidRPr="00C52B5C">
              <w:rPr>
                <w:b/>
                <w:bCs/>
              </w:rPr>
              <w:t>Total number of accidents</w:t>
            </w:r>
            <w:r w:rsidRPr="00C52B5C">
              <w:t xml:space="preserve"> (aircraft accident as defined within 49 CFR 830.2) during the five years defined in the Exhibit. Accident details must be provided for each accident listed (e.g., date, NTSB accident number, registration number).</w:t>
            </w:r>
          </w:p>
          <w:p w14:paraId="6B9760C7" w14:textId="77777777"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pPr>
          </w:p>
          <w:p w14:paraId="29689846" w14:textId="77777777"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pPr>
            <w:r w:rsidRPr="00C52B5C">
              <w:t xml:space="preserve">If the Offeror had an accident in the five years identified, provide an accident prevention plan.* The prevention plan must include the following elements: a) summary of accident (i.e., what happened?), b) description of mitigation(s) to prevent future occurrence (i.e., how was it corrected?), and c) description of assurance methods used to validate the effectiveness of mitigation measures (i.e., how do you make sure it doesn't happen again?). </w:t>
            </w:r>
          </w:p>
          <w:p w14:paraId="2CA67126" w14:textId="77777777"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pPr>
          </w:p>
          <w:p w14:paraId="084F8FBB" w14:textId="77777777"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rPr>
                <w:sz w:val="22"/>
                <w:szCs w:val="22"/>
              </w:rPr>
            </w:pPr>
            <w:r w:rsidRPr="00C52B5C">
              <w:t>*The submission of an accident prevention plan is not required, but if provided, may positively impact the offer.</w:t>
            </w:r>
          </w:p>
        </w:tc>
      </w:tr>
      <w:tr w:rsidR="00AA69F1" w:rsidRPr="00C52B5C" w14:paraId="2F91B847" w14:textId="77777777">
        <w:trPr>
          <w:trHeight w:val="2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7964FE6F" w14:textId="77777777" w:rsidR="00AA69F1" w:rsidRPr="00C52B5C" w:rsidRDefault="00AA69F1" w:rsidP="00C52B5C">
            <w:pPr>
              <w:spacing w:before="0" w:after="0"/>
              <w:jc w:val="center"/>
            </w:pPr>
            <w:r w:rsidRPr="00C52B5C">
              <w:rPr>
                <w:bCs w:val="0"/>
              </w:rPr>
              <w:t>33</w:t>
            </w:r>
          </w:p>
        </w:tc>
        <w:tc>
          <w:tcPr>
            <w:tcW w:w="1080" w:type="dxa"/>
            <w:noWrap/>
            <w:vAlign w:val="center"/>
          </w:tcPr>
          <w:p w14:paraId="3281D6D8"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rPr>
                <w:sz w:val="22"/>
                <w:szCs w:val="22"/>
              </w:rPr>
            </w:pPr>
            <w:r w:rsidRPr="00C52B5C">
              <w:rPr>
                <w:sz w:val="22"/>
                <w:szCs w:val="22"/>
              </w:rPr>
              <w:t>N/A</w:t>
            </w:r>
          </w:p>
        </w:tc>
        <w:tc>
          <w:tcPr>
            <w:tcW w:w="1170" w:type="dxa"/>
            <w:noWrap/>
            <w:vAlign w:val="center"/>
          </w:tcPr>
          <w:p w14:paraId="3A1BF350" w14:textId="77777777" w:rsidR="00AA69F1" w:rsidRPr="00C52B5C" w:rsidRDefault="00AA69F1" w:rsidP="00C52B5C">
            <w:pPr>
              <w:spacing w:before="0" w:after="0"/>
              <w:jc w:val="center"/>
              <w:cnfStyle w:val="000000000000" w:firstRow="0" w:lastRow="0" w:firstColumn="0" w:lastColumn="0" w:oddVBand="0" w:evenVBand="0" w:oddHBand="0" w:evenHBand="0" w:firstRowFirstColumn="0" w:firstRowLastColumn="0" w:lastRowFirstColumn="0" w:lastRowLastColumn="0"/>
              <w:rPr>
                <w:sz w:val="22"/>
                <w:szCs w:val="22"/>
              </w:rPr>
            </w:pPr>
            <w:r w:rsidRPr="00C52B5C">
              <w:rPr>
                <w:sz w:val="22"/>
                <w:szCs w:val="22"/>
              </w:rPr>
              <w:t>N/A</w:t>
            </w:r>
          </w:p>
        </w:tc>
        <w:tc>
          <w:tcPr>
            <w:tcW w:w="7020" w:type="dxa"/>
          </w:tcPr>
          <w:p w14:paraId="5D520B8B" w14:textId="77777777" w:rsidR="00AA69F1" w:rsidRPr="00C52B5C" w:rsidRDefault="00AA69F1" w:rsidP="00C52B5C">
            <w:pPr>
              <w:spacing w:before="0" w:after="0"/>
              <w:cnfStyle w:val="000000000000" w:firstRow="0" w:lastRow="0" w:firstColumn="0" w:lastColumn="0" w:oddVBand="0" w:evenVBand="0" w:oddHBand="0" w:evenHBand="0" w:firstRowFirstColumn="0" w:firstRowLastColumn="0" w:lastRowFirstColumn="0" w:lastRowLastColumn="0"/>
              <w:rPr>
                <w:sz w:val="22"/>
                <w:szCs w:val="22"/>
              </w:rPr>
            </w:pPr>
            <w:r w:rsidRPr="00C52B5C">
              <w:rPr>
                <w:b/>
                <w:bCs/>
              </w:rPr>
              <w:t>Total number of FAA violations</w:t>
            </w:r>
            <w:r w:rsidRPr="00C52B5C">
              <w:t xml:space="preserve"> (Civil Penalty) during the five years defined in the Exhibit. If violations were reported, Case information must be provided.</w:t>
            </w:r>
          </w:p>
        </w:tc>
      </w:tr>
      <w:bookmarkEnd w:id="99"/>
    </w:tbl>
    <w:p w14:paraId="171A6CEB" w14:textId="034B9EF8" w:rsidR="00AA69F1" w:rsidRPr="00C52B5C" w:rsidRDefault="00AA69F1" w:rsidP="00C52B5C">
      <w:pPr>
        <w:spacing w:before="0" w:after="0"/>
      </w:pPr>
    </w:p>
    <w:p w14:paraId="071E37E2" w14:textId="77777777" w:rsidR="00AA69F1" w:rsidRPr="00C52B5C" w:rsidRDefault="00AA69F1" w:rsidP="00770C90">
      <w:pPr>
        <w:spacing w:before="0" w:after="0"/>
      </w:pPr>
      <w:r w:rsidRPr="00C52B5C">
        <w:br w:type="page"/>
      </w:r>
    </w:p>
    <w:p w14:paraId="0548827A" w14:textId="77777777" w:rsidR="004131F9" w:rsidRPr="00C52B5C" w:rsidRDefault="008729C8" w:rsidP="009658B7">
      <w:pPr>
        <w:pStyle w:val="Heading1"/>
        <w:jc w:val="center"/>
        <w:sectPr w:rsidR="004131F9" w:rsidRPr="00C52B5C" w:rsidSect="00FB57F0">
          <w:headerReference w:type="default" r:id="rId68"/>
          <w:pgSz w:w="12240" w:h="15840"/>
          <w:pgMar w:top="576" w:right="864" w:bottom="576" w:left="864" w:header="720" w:footer="720" w:gutter="0"/>
          <w:cols w:space="720"/>
          <w:docGrid w:linePitch="360"/>
        </w:sectPr>
      </w:pPr>
      <w:bookmarkStart w:id="102" w:name="_Toc226966090"/>
      <w:r w:rsidRPr="00C52B5C">
        <w:lastRenderedPageBreak/>
        <w:t xml:space="preserve">Exhibit </w:t>
      </w:r>
      <w:commentRangeStart w:id="103"/>
      <w:r w:rsidRPr="00C52B5C">
        <w:t>5</w:t>
      </w:r>
      <w:commentRangeEnd w:id="103"/>
      <w:r w:rsidR="00E11C7C">
        <w:rPr>
          <w:rStyle w:val="CommentReference"/>
          <w:rFonts w:eastAsiaTheme="minorHAnsi" w:cs="Times New Roman"/>
          <w:b w:val="0"/>
          <w:caps w:val="0"/>
        </w:rPr>
        <w:commentReference w:id="103"/>
      </w:r>
      <w:r w:rsidRPr="00C52B5C">
        <w:br/>
      </w:r>
      <w:r w:rsidR="004131F9" w:rsidRPr="00C52B5C">
        <w:t>Airplane Approximate “Recommended Cruise" Fuel Consumption Rates</w:t>
      </w:r>
      <w:bookmarkEnd w:id="102"/>
    </w:p>
    <w:p w14:paraId="49C24887"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b/>
          <w:bCs/>
          <w:sz w:val="15"/>
          <w:szCs w:val="15"/>
          <w14:ligatures w14:val="none"/>
        </w:rPr>
        <w:t>AIRCRAFT</w:t>
      </w:r>
      <w:r w:rsidRPr="00C52B5C">
        <w:rPr>
          <w:rFonts w:eastAsia="Times New Roman"/>
          <w:sz w:val="15"/>
          <w:szCs w:val="15"/>
          <w14:ligatures w14:val="none"/>
        </w:rPr>
        <w:tab/>
      </w:r>
      <w:r w:rsidRPr="00C52B5C">
        <w:rPr>
          <w:rFonts w:eastAsia="Times New Roman"/>
          <w:b/>
          <w:bCs/>
          <w:sz w:val="15"/>
          <w:szCs w:val="15"/>
          <w14:ligatures w14:val="none"/>
        </w:rPr>
        <w:t>GAL/HOUR</w:t>
      </w:r>
    </w:p>
    <w:p w14:paraId="3D654473" w14:textId="77777777" w:rsidR="004131F9" w:rsidRPr="00C52B5C" w:rsidRDefault="004131F9" w:rsidP="00770C90">
      <w:pPr>
        <w:widowControl w:val="0"/>
        <w:tabs>
          <w:tab w:val="left" w:pos="1800"/>
          <w:tab w:val="left" w:pos="2520"/>
          <w:tab w:val="left" w:pos="324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u w:val="single"/>
          <w14:ligatures w14:val="none"/>
        </w:rPr>
      </w:pPr>
      <w:r w:rsidRPr="00C52B5C">
        <w:rPr>
          <w:rFonts w:eastAsia="Times New Roman"/>
          <w:sz w:val="15"/>
          <w:szCs w:val="15"/>
          <w:u w:val="single"/>
          <w14:ligatures w14:val="none"/>
        </w:rPr>
        <w:t>AIR TRACTOR</w:t>
      </w:r>
    </w:p>
    <w:p w14:paraId="70FFCEB5"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AT-802-65</w:t>
      </w:r>
      <w:r w:rsidRPr="00C52B5C">
        <w:rPr>
          <w:rFonts w:eastAsia="Times New Roman"/>
          <w:sz w:val="15"/>
          <w:szCs w:val="15"/>
          <w14:ligatures w14:val="none"/>
        </w:rPr>
        <w:tab/>
        <w:t>82T</w:t>
      </w:r>
    </w:p>
    <w:p w14:paraId="20A9FB47"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AT-802-67</w:t>
      </w:r>
      <w:r w:rsidRPr="00C52B5C">
        <w:rPr>
          <w:rFonts w:eastAsia="Times New Roman"/>
          <w:sz w:val="15"/>
          <w:szCs w:val="15"/>
          <w14:ligatures w14:val="none"/>
        </w:rPr>
        <w:tab/>
        <w:t>86T</w:t>
      </w:r>
    </w:p>
    <w:p w14:paraId="3419A0A5"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AT-802-67F</w:t>
      </w:r>
      <w:r w:rsidRPr="00C52B5C">
        <w:rPr>
          <w:rFonts w:eastAsia="Times New Roman"/>
          <w:sz w:val="15"/>
          <w:szCs w:val="15"/>
          <w14:ligatures w14:val="none"/>
        </w:rPr>
        <w:tab/>
        <w:t>90T</w:t>
      </w:r>
    </w:p>
    <w:p w14:paraId="5634A937"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AT-802-331</w:t>
      </w:r>
      <w:r w:rsidRPr="00C52B5C">
        <w:rPr>
          <w:rFonts w:eastAsia="Times New Roman"/>
          <w:sz w:val="15"/>
          <w:szCs w:val="15"/>
          <w14:ligatures w14:val="none"/>
        </w:rPr>
        <w:tab/>
        <w:t>80T</w:t>
      </w:r>
    </w:p>
    <w:p w14:paraId="3D4C8390" w14:textId="77777777" w:rsidR="004131F9" w:rsidRPr="00C52B5C" w:rsidRDefault="004131F9" w:rsidP="00770C90">
      <w:pPr>
        <w:widowControl w:val="0"/>
        <w:tabs>
          <w:tab w:val="left" w:pos="1800"/>
          <w:tab w:val="left" w:pos="2520"/>
          <w:tab w:val="left" w:pos="324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p>
    <w:p w14:paraId="3B600A52" w14:textId="77777777" w:rsidR="004131F9" w:rsidRPr="00C52B5C" w:rsidRDefault="004131F9" w:rsidP="00770C90">
      <w:pPr>
        <w:widowControl w:val="0"/>
        <w:tabs>
          <w:tab w:val="left" w:leader="dot" w:pos="2232"/>
        </w:tabs>
        <w:autoSpaceDE w:val="0"/>
        <w:autoSpaceDN w:val="0"/>
        <w:spacing w:before="0" w:after="0"/>
        <w:ind w:right="-360"/>
        <w:rPr>
          <w:rFonts w:eastAsia="Times New Roman"/>
          <w:sz w:val="15"/>
          <w:szCs w:val="15"/>
          <w:u w:val="single"/>
          <w14:ligatures w14:val="none"/>
        </w:rPr>
      </w:pPr>
      <w:r w:rsidRPr="00C52B5C">
        <w:rPr>
          <w:rFonts w:eastAsia="Times New Roman"/>
          <w:sz w:val="15"/>
          <w:szCs w:val="15"/>
          <w:u w:val="single"/>
          <w14:ligatures w14:val="none"/>
        </w:rPr>
        <w:t>BEECH</w:t>
      </w:r>
    </w:p>
    <w:p w14:paraId="6E78D1EA"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Baron 55/58</w:t>
      </w:r>
      <w:r w:rsidRPr="00C52B5C">
        <w:rPr>
          <w:rFonts w:eastAsia="Times New Roman"/>
          <w:sz w:val="15"/>
          <w:szCs w:val="15"/>
          <w14:ligatures w14:val="none"/>
        </w:rPr>
        <w:tab/>
        <w:t>29</w:t>
      </w:r>
    </w:p>
    <w:p w14:paraId="2C19EDF4"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Baron 58P</w:t>
      </w:r>
      <w:r w:rsidRPr="00C52B5C">
        <w:rPr>
          <w:rFonts w:eastAsia="Times New Roman"/>
          <w:sz w:val="15"/>
          <w:szCs w:val="15"/>
          <w14:ligatures w14:val="none"/>
        </w:rPr>
        <w:tab/>
        <w:t>35</w:t>
      </w:r>
    </w:p>
    <w:p w14:paraId="79CA6B80"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18/45</w:t>
      </w:r>
      <w:r w:rsidRPr="00C52B5C">
        <w:rPr>
          <w:rFonts w:eastAsia="Times New Roman"/>
          <w:sz w:val="15"/>
          <w:szCs w:val="15"/>
          <w14:ligatures w14:val="none"/>
        </w:rPr>
        <w:tab/>
        <w:t>35</w:t>
      </w:r>
    </w:p>
    <w:p w14:paraId="658B00BD"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King Air 90 (Series)</w:t>
      </w:r>
      <w:r w:rsidRPr="00C52B5C">
        <w:rPr>
          <w:rFonts w:eastAsia="Times New Roman"/>
          <w:sz w:val="15"/>
          <w:szCs w:val="15"/>
          <w14:ligatures w14:val="none"/>
        </w:rPr>
        <w:tab/>
        <w:t>70T</w:t>
      </w:r>
    </w:p>
    <w:p w14:paraId="20A83A97"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King Air 100</w:t>
      </w:r>
      <w:r w:rsidRPr="00C52B5C">
        <w:rPr>
          <w:rFonts w:eastAsia="Times New Roman"/>
          <w:sz w:val="15"/>
          <w:szCs w:val="15"/>
          <w14:ligatures w14:val="none"/>
        </w:rPr>
        <w:tab/>
        <w:t>80T</w:t>
      </w:r>
    </w:p>
    <w:p w14:paraId="70DC63DB"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King Air 200</w:t>
      </w:r>
      <w:r w:rsidRPr="00C52B5C">
        <w:rPr>
          <w:rFonts w:eastAsia="Times New Roman"/>
          <w:sz w:val="15"/>
          <w:szCs w:val="15"/>
          <w14:ligatures w14:val="none"/>
        </w:rPr>
        <w:tab/>
        <w:t>93T</w:t>
      </w:r>
    </w:p>
    <w:p w14:paraId="51EFC0D1"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King Air 300</w:t>
      </w:r>
      <w:r w:rsidRPr="00C52B5C">
        <w:rPr>
          <w:rFonts w:eastAsia="Times New Roman"/>
          <w:sz w:val="15"/>
          <w:szCs w:val="15"/>
          <w14:ligatures w14:val="none"/>
        </w:rPr>
        <w:tab/>
        <w:t>89T</w:t>
      </w:r>
    </w:p>
    <w:p w14:paraId="75C5004B"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Mentor T-34</w:t>
      </w:r>
      <w:r w:rsidRPr="00C52B5C">
        <w:rPr>
          <w:rFonts w:eastAsia="Times New Roman"/>
          <w:sz w:val="15"/>
          <w:szCs w:val="15"/>
          <w14:ligatures w14:val="none"/>
        </w:rPr>
        <w:tab/>
        <w:t>14</w:t>
      </w:r>
    </w:p>
    <w:p w14:paraId="21A92C71"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Mini Liner 99</w:t>
      </w:r>
      <w:r w:rsidRPr="00C52B5C">
        <w:rPr>
          <w:rFonts w:eastAsia="Times New Roman"/>
          <w:sz w:val="15"/>
          <w:szCs w:val="15"/>
          <w14:ligatures w14:val="none"/>
        </w:rPr>
        <w:tab/>
        <w:t>85T</w:t>
      </w:r>
    </w:p>
    <w:p w14:paraId="721AB3CE"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Queenair</w:t>
      </w:r>
      <w:r w:rsidRPr="00C52B5C">
        <w:rPr>
          <w:rFonts w:eastAsia="Times New Roman"/>
          <w:sz w:val="15"/>
          <w:szCs w:val="15"/>
          <w14:ligatures w14:val="none"/>
        </w:rPr>
        <w:tab/>
        <w:t>43</w:t>
      </w:r>
    </w:p>
    <w:p w14:paraId="0570CDFD"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T-Bone B-50</w:t>
      </w:r>
      <w:r w:rsidRPr="00C52B5C">
        <w:rPr>
          <w:rFonts w:eastAsia="Times New Roman"/>
          <w:sz w:val="15"/>
          <w:szCs w:val="15"/>
          <w14:ligatures w14:val="none"/>
        </w:rPr>
        <w:tab/>
        <w:t>45</w:t>
      </w:r>
    </w:p>
    <w:p w14:paraId="539B28F8"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Duke</w:t>
      </w:r>
      <w:r w:rsidRPr="00C52B5C">
        <w:rPr>
          <w:rFonts w:eastAsia="Times New Roman"/>
          <w:sz w:val="15"/>
          <w:szCs w:val="15"/>
          <w14:ligatures w14:val="none"/>
        </w:rPr>
        <w:tab/>
        <w:t>38</w:t>
      </w:r>
    </w:p>
    <w:p w14:paraId="027F8591"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Queenair 80</w:t>
      </w:r>
      <w:r w:rsidRPr="00C52B5C">
        <w:rPr>
          <w:rFonts w:eastAsia="Times New Roman"/>
          <w:sz w:val="15"/>
          <w:szCs w:val="15"/>
          <w14:ligatures w14:val="none"/>
        </w:rPr>
        <w:tab/>
        <w:t>34</w:t>
      </w:r>
    </w:p>
    <w:p w14:paraId="7133CC7C"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Bonanza 33/35/36</w:t>
      </w:r>
      <w:r w:rsidRPr="00C52B5C">
        <w:rPr>
          <w:rFonts w:eastAsia="Times New Roman"/>
          <w:sz w:val="15"/>
          <w:szCs w:val="15"/>
          <w14:ligatures w14:val="none"/>
        </w:rPr>
        <w:tab/>
        <w:t>14</w:t>
      </w:r>
    </w:p>
    <w:p w14:paraId="6B38B5D2" w14:textId="77777777" w:rsidR="004131F9" w:rsidRPr="00C52B5C" w:rsidRDefault="004131F9" w:rsidP="00770C90">
      <w:pPr>
        <w:widowControl w:val="0"/>
        <w:tabs>
          <w:tab w:val="left" w:pos="1800"/>
          <w:tab w:val="left" w:pos="2520"/>
          <w:tab w:val="left" w:pos="324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p>
    <w:p w14:paraId="79A4251C" w14:textId="77777777" w:rsidR="004131F9" w:rsidRPr="00C52B5C" w:rsidRDefault="004131F9" w:rsidP="00770C90">
      <w:pPr>
        <w:widowControl w:val="0"/>
        <w:tabs>
          <w:tab w:val="left" w:pos="1800"/>
          <w:tab w:val="left" w:pos="2520"/>
          <w:tab w:val="left" w:pos="324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r w:rsidRPr="00C52B5C">
        <w:rPr>
          <w:rFonts w:eastAsia="Times New Roman"/>
          <w:sz w:val="15"/>
          <w:szCs w:val="15"/>
          <w:u w:val="single"/>
          <w14:ligatures w14:val="none"/>
        </w:rPr>
        <w:t>BELLANCA</w:t>
      </w:r>
    </w:p>
    <w:p w14:paraId="29308BB3" w14:textId="77777777" w:rsidR="004131F9" w:rsidRPr="00C52B5C" w:rsidRDefault="004131F9" w:rsidP="00770C90">
      <w:pPr>
        <w:widowControl w:val="0"/>
        <w:tabs>
          <w:tab w:val="right" w:leader="dot" w:pos="288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Citabria/Scout</w:t>
      </w:r>
      <w:r w:rsidRPr="00C52B5C">
        <w:rPr>
          <w:rFonts w:eastAsia="Times New Roman"/>
          <w:sz w:val="15"/>
          <w:szCs w:val="15"/>
          <w14:ligatures w14:val="none"/>
        </w:rPr>
        <w:tab/>
        <w:t>9</w:t>
      </w:r>
    </w:p>
    <w:p w14:paraId="466C147D" w14:textId="77777777" w:rsidR="004131F9" w:rsidRPr="00C52B5C" w:rsidRDefault="004131F9" w:rsidP="00770C90">
      <w:pPr>
        <w:widowControl w:val="0"/>
        <w:tabs>
          <w:tab w:val="left" w:pos="1800"/>
          <w:tab w:val="left" w:pos="2520"/>
          <w:tab w:val="left" w:pos="324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p>
    <w:p w14:paraId="3B5ADDAC" w14:textId="77777777" w:rsidR="004131F9" w:rsidRPr="00C52B5C" w:rsidRDefault="004131F9" w:rsidP="00770C90">
      <w:pPr>
        <w:widowControl w:val="0"/>
        <w:tabs>
          <w:tab w:val="left" w:pos="1800"/>
          <w:tab w:val="left" w:pos="2520"/>
          <w:tab w:val="left" w:pos="324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r w:rsidRPr="00C52B5C">
        <w:rPr>
          <w:rFonts w:eastAsia="Times New Roman"/>
          <w:sz w:val="15"/>
          <w:szCs w:val="15"/>
          <w:u w:val="single"/>
          <w14:ligatures w14:val="none"/>
        </w:rPr>
        <w:t>BOEING</w:t>
      </w:r>
    </w:p>
    <w:p w14:paraId="27F6D64B" w14:textId="77777777" w:rsidR="004131F9" w:rsidRPr="00C52B5C" w:rsidRDefault="004131F9" w:rsidP="00770C90">
      <w:pPr>
        <w:widowControl w:val="0"/>
        <w:tabs>
          <w:tab w:val="right" w:leader="dot" w:pos="2880"/>
          <w:tab w:val="left" w:pos="324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727</w:t>
      </w:r>
      <w:r w:rsidRPr="00C52B5C">
        <w:rPr>
          <w:rFonts w:eastAsia="Times New Roman"/>
          <w:sz w:val="15"/>
          <w:szCs w:val="15"/>
          <w14:ligatures w14:val="none"/>
        </w:rPr>
        <w:tab/>
        <w:t>1000T</w:t>
      </w:r>
    </w:p>
    <w:p w14:paraId="4387C7AC"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DC-3T</w:t>
      </w:r>
      <w:r w:rsidRPr="00C52B5C">
        <w:rPr>
          <w:rFonts w:eastAsia="Times New Roman"/>
          <w:sz w:val="15"/>
          <w:szCs w:val="15"/>
          <w14:ligatures w14:val="none"/>
        </w:rPr>
        <w:tab/>
        <w:t>150T</w:t>
      </w:r>
    </w:p>
    <w:p w14:paraId="4B03F5D0" w14:textId="77777777" w:rsidR="004131F9" w:rsidRPr="00C52B5C" w:rsidRDefault="004131F9" w:rsidP="00770C90">
      <w:pPr>
        <w:widowControl w:val="0"/>
        <w:tabs>
          <w:tab w:val="right" w:leader="dot" w:pos="2880"/>
          <w:tab w:val="left" w:pos="324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DC-3</w:t>
      </w:r>
      <w:r w:rsidRPr="00C52B5C">
        <w:rPr>
          <w:rFonts w:eastAsia="Times New Roman"/>
          <w:sz w:val="15"/>
          <w:szCs w:val="15"/>
          <w14:ligatures w14:val="none"/>
        </w:rPr>
        <w:tab/>
        <w:t>.93</w:t>
      </w:r>
    </w:p>
    <w:p w14:paraId="71FA0EB7" w14:textId="77777777" w:rsidR="004131F9" w:rsidRPr="00C52B5C" w:rsidRDefault="004131F9" w:rsidP="00770C90">
      <w:pPr>
        <w:widowControl w:val="0"/>
        <w:tabs>
          <w:tab w:val="right" w:leader="dot" w:pos="2880"/>
          <w:tab w:val="left" w:pos="324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DC-9</w:t>
      </w:r>
      <w:r w:rsidRPr="00C52B5C">
        <w:rPr>
          <w:rFonts w:eastAsia="Times New Roman"/>
          <w:sz w:val="15"/>
          <w:szCs w:val="15"/>
          <w14:ligatures w14:val="none"/>
        </w:rPr>
        <w:tab/>
        <w:t>….700T</w:t>
      </w:r>
    </w:p>
    <w:p w14:paraId="211380BD" w14:textId="77777777" w:rsidR="004131F9" w:rsidRPr="00C52B5C" w:rsidRDefault="004131F9" w:rsidP="00770C90">
      <w:pPr>
        <w:widowControl w:val="0"/>
        <w:tabs>
          <w:tab w:val="left" w:pos="1800"/>
          <w:tab w:val="left" w:pos="2520"/>
          <w:tab w:val="left" w:pos="324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p>
    <w:p w14:paraId="043E88B0" w14:textId="77777777" w:rsidR="004131F9" w:rsidRPr="00C52B5C" w:rsidRDefault="004131F9" w:rsidP="00770C90">
      <w:pPr>
        <w:widowControl w:val="0"/>
        <w:tabs>
          <w:tab w:val="left" w:pos="1800"/>
          <w:tab w:val="left" w:pos="2520"/>
          <w:tab w:val="left" w:pos="324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u w:val="single"/>
          <w14:ligatures w14:val="none"/>
        </w:rPr>
      </w:pPr>
      <w:r w:rsidRPr="00C52B5C">
        <w:rPr>
          <w:rFonts w:eastAsia="Times New Roman"/>
          <w:sz w:val="15"/>
          <w:szCs w:val="15"/>
          <w:u w:val="single"/>
          <w14:ligatures w14:val="none"/>
        </w:rPr>
        <w:t>BOMBARDIER</w:t>
      </w:r>
    </w:p>
    <w:p w14:paraId="6E0E79FD"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CL-215</w:t>
      </w:r>
      <w:r w:rsidRPr="00C52B5C">
        <w:rPr>
          <w:rFonts w:eastAsia="Times New Roman"/>
          <w:sz w:val="15"/>
          <w:szCs w:val="15"/>
          <w14:ligatures w14:val="none"/>
        </w:rPr>
        <w:tab/>
        <w:t>150</w:t>
      </w:r>
    </w:p>
    <w:p w14:paraId="3C6AC5A3"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CL-215T</w:t>
      </w:r>
      <w:r w:rsidRPr="00C52B5C">
        <w:rPr>
          <w:rFonts w:eastAsia="Times New Roman"/>
          <w:sz w:val="15"/>
          <w:szCs w:val="15"/>
          <w14:ligatures w14:val="none"/>
        </w:rPr>
        <w:tab/>
        <w:t>237T</w:t>
      </w:r>
    </w:p>
    <w:p w14:paraId="672CD940"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CL-415</w:t>
      </w:r>
      <w:r w:rsidRPr="00C52B5C">
        <w:rPr>
          <w:rFonts w:eastAsia="Times New Roman"/>
          <w:sz w:val="15"/>
          <w:szCs w:val="15"/>
          <w14:ligatures w14:val="none"/>
        </w:rPr>
        <w:tab/>
        <w:t>237T</w:t>
      </w:r>
    </w:p>
    <w:p w14:paraId="3E9760B0" w14:textId="77777777" w:rsidR="004131F9" w:rsidRPr="00C52B5C" w:rsidRDefault="004131F9" w:rsidP="00770C90">
      <w:pPr>
        <w:widowControl w:val="0"/>
        <w:tabs>
          <w:tab w:val="left" w:pos="1800"/>
          <w:tab w:val="left" w:pos="2520"/>
          <w:tab w:val="left" w:pos="324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p>
    <w:p w14:paraId="5065241E" w14:textId="77777777" w:rsidR="004131F9" w:rsidRPr="00C52B5C" w:rsidRDefault="004131F9" w:rsidP="00770C90">
      <w:pPr>
        <w:widowControl w:val="0"/>
        <w:tabs>
          <w:tab w:val="left" w:pos="1800"/>
          <w:tab w:val="left" w:pos="2520"/>
          <w:tab w:val="left" w:pos="324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u w:val="single"/>
          <w14:ligatures w14:val="none"/>
        </w:rPr>
      </w:pPr>
      <w:r w:rsidRPr="00C52B5C">
        <w:rPr>
          <w:rFonts w:eastAsia="Times New Roman"/>
          <w:sz w:val="15"/>
          <w:szCs w:val="15"/>
          <w:u w:val="single"/>
          <w14:ligatures w14:val="none"/>
        </w:rPr>
        <w:t>BRITTEN-NORMAN</w:t>
      </w:r>
    </w:p>
    <w:p w14:paraId="5327671E" w14:textId="77777777" w:rsidR="004131F9" w:rsidRPr="00C52B5C" w:rsidRDefault="004131F9" w:rsidP="00770C90">
      <w:pPr>
        <w:widowControl w:val="0"/>
        <w:tabs>
          <w:tab w:val="right" w:leader="dot" w:pos="2880"/>
          <w:tab w:val="left" w:pos="324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Islander</w:t>
      </w:r>
      <w:r w:rsidRPr="00C52B5C">
        <w:rPr>
          <w:rFonts w:eastAsia="Times New Roman"/>
          <w:sz w:val="15"/>
          <w:szCs w:val="15"/>
          <w14:ligatures w14:val="none"/>
        </w:rPr>
        <w:tab/>
        <w:t>30</w:t>
      </w:r>
    </w:p>
    <w:p w14:paraId="29ABCA08" w14:textId="77777777" w:rsidR="004131F9" w:rsidRPr="00C52B5C" w:rsidRDefault="004131F9" w:rsidP="00770C90">
      <w:pPr>
        <w:widowControl w:val="0"/>
        <w:tabs>
          <w:tab w:val="left" w:pos="1800"/>
          <w:tab w:val="left" w:pos="2520"/>
          <w:tab w:val="left" w:pos="324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p>
    <w:p w14:paraId="3E727078" w14:textId="77777777" w:rsidR="004131F9" w:rsidRPr="00C52B5C" w:rsidRDefault="004131F9" w:rsidP="00770C90">
      <w:pPr>
        <w:widowControl w:val="0"/>
        <w:tabs>
          <w:tab w:val="right" w:leader="dot" w:pos="2376"/>
        </w:tabs>
        <w:autoSpaceDE w:val="0"/>
        <w:autoSpaceDN w:val="0"/>
        <w:spacing w:before="0" w:after="0"/>
        <w:ind w:right="-360"/>
        <w:rPr>
          <w:rFonts w:eastAsia="Times New Roman"/>
          <w:sz w:val="15"/>
          <w:szCs w:val="15"/>
          <w:u w:val="single"/>
          <w14:ligatures w14:val="none"/>
        </w:rPr>
      </w:pPr>
      <w:r w:rsidRPr="00C52B5C">
        <w:rPr>
          <w:rFonts w:eastAsia="Times New Roman"/>
          <w:sz w:val="15"/>
          <w:szCs w:val="15"/>
          <w:u w:val="single"/>
          <w14:ligatures w14:val="none"/>
        </w:rPr>
        <w:t>CESSNA</w:t>
      </w:r>
    </w:p>
    <w:p w14:paraId="47518415"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L-19</w:t>
      </w:r>
      <w:r w:rsidRPr="00C52B5C">
        <w:rPr>
          <w:rFonts w:eastAsia="Times New Roman"/>
          <w:sz w:val="15"/>
          <w:szCs w:val="15"/>
          <w14:ligatures w14:val="none"/>
        </w:rPr>
        <w:tab/>
        <w:t>11</w:t>
      </w:r>
    </w:p>
    <w:p w14:paraId="1D450754"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172</w:t>
      </w:r>
      <w:r w:rsidRPr="00C52B5C">
        <w:rPr>
          <w:rFonts w:eastAsia="Times New Roman"/>
          <w:sz w:val="15"/>
          <w:szCs w:val="15"/>
          <w14:ligatures w14:val="none"/>
        </w:rPr>
        <w:tab/>
        <w:t>9</w:t>
      </w:r>
    </w:p>
    <w:p w14:paraId="7C36D1FE"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180</w:t>
      </w:r>
      <w:r w:rsidRPr="00C52B5C">
        <w:rPr>
          <w:rFonts w:eastAsia="Times New Roman"/>
          <w:sz w:val="15"/>
          <w:szCs w:val="15"/>
          <w14:ligatures w14:val="none"/>
        </w:rPr>
        <w:tab/>
        <w:t>14</w:t>
      </w:r>
    </w:p>
    <w:p w14:paraId="5E22EB1E"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182</w:t>
      </w:r>
      <w:r w:rsidRPr="00C52B5C">
        <w:rPr>
          <w:rFonts w:eastAsia="Times New Roman"/>
          <w:sz w:val="15"/>
          <w:szCs w:val="15"/>
          <w14:ligatures w14:val="none"/>
        </w:rPr>
        <w:tab/>
        <w:t>12</w:t>
      </w:r>
    </w:p>
    <w:p w14:paraId="7CA2C2D3"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182RG</w:t>
      </w:r>
      <w:r w:rsidRPr="00C52B5C">
        <w:rPr>
          <w:rFonts w:eastAsia="Times New Roman"/>
          <w:sz w:val="15"/>
          <w:szCs w:val="15"/>
          <w14:ligatures w14:val="none"/>
        </w:rPr>
        <w:tab/>
        <w:t>14</w:t>
      </w:r>
    </w:p>
    <w:p w14:paraId="0B190C32"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185</w:t>
      </w:r>
      <w:r w:rsidRPr="00C52B5C">
        <w:rPr>
          <w:rFonts w:eastAsia="Times New Roman"/>
          <w:sz w:val="15"/>
          <w:szCs w:val="15"/>
          <w14:ligatures w14:val="none"/>
        </w:rPr>
        <w:tab/>
        <w:t>16</w:t>
      </w:r>
    </w:p>
    <w:p w14:paraId="5AF5913C"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188</w:t>
      </w:r>
      <w:r w:rsidRPr="00C52B5C">
        <w:rPr>
          <w:rFonts w:eastAsia="Times New Roman"/>
          <w:sz w:val="15"/>
          <w:szCs w:val="15"/>
          <w14:ligatures w14:val="none"/>
        </w:rPr>
        <w:tab/>
        <w:t>12</w:t>
      </w:r>
    </w:p>
    <w:p w14:paraId="19D1980C"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206/207</w:t>
      </w:r>
      <w:r w:rsidRPr="00C52B5C">
        <w:rPr>
          <w:rFonts w:eastAsia="Times New Roman"/>
          <w:sz w:val="15"/>
          <w:szCs w:val="15"/>
          <w14:ligatures w14:val="none"/>
        </w:rPr>
        <w:tab/>
        <w:t>16</w:t>
      </w:r>
    </w:p>
    <w:p w14:paraId="18C2B165"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T206/207</w:t>
      </w:r>
      <w:r w:rsidRPr="00C52B5C">
        <w:rPr>
          <w:rFonts w:eastAsia="Times New Roman"/>
          <w:sz w:val="15"/>
          <w:szCs w:val="15"/>
          <w14:ligatures w14:val="none"/>
        </w:rPr>
        <w:tab/>
        <w:t>18</w:t>
      </w:r>
    </w:p>
    <w:p w14:paraId="001C298A"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210</w:t>
      </w:r>
      <w:r w:rsidRPr="00C52B5C">
        <w:rPr>
          <w:rFonts w:eastAsia="Times New Roman"/>
          <w:sz w:val="15"/>
          <w:szCs w:val="15"/>
          <w14:ligatures w14:val="none"/>
        </w:rPr>
        <w:tab/>
        <w:t>16</w:t>
      </w:r>
    </w:p>
    <w:p w14:paraId="53724F4D"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T210</w:t>
      </w:r>
      <w:r w:rsidRPr="00C52B5C">
        <w:rPr>
          <w:rFonts w:eastAsia="Times New Roman"/>
          <w:sz w:val="15"/>
          <w:szCs w:val="15"/>
          <w14:ligatures w14:val="none"/>
        </w:rPr>
        <w:tab/>
        <w:t>18</w:t>
      </w:r>
    </w:p>
    <w:p w14:paraId="63591157"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320</w:t>
      </w:r>
      <w:r w:rsidRPr="00C52B5C">
        <w:rPr>
          <w:rFonts w:eastAsia="Times New Roman"/>
          <w:sz w:val="15"/>
          <w:szCs w:val="15"/>
          <w14:ligatures w14:val="none"/>
        </w:rPr>
        <w:tab/>
        <w:t>28</w:t>
      </w:r>
    </w:p>
    <w:p w14:paraId="6AFB330F"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310</w:t>
      </w:r>
      <w:r w:rsidRPr="00C52B5C">
        <w:rPr>
          <w:rFonts w:eastAsia="Times New Roman"/>
          <w:sz w:val="15"/>
          <w:szCs w:val="15"/>
          <w14:ligatures w14:val="none"/>
        </w:rPr>
        <w:tab/>
        <w:t>32</w:t>
      </w:r>
    </w:p>
    <w:p w14:paraId="41E2BB56"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T310</w:t>
      </w:r>
      <w:r w:rsidRPr="00C52B5C">
        <w:rPr>
          <w:rFonts w:eastAsia="Times New Roman"/>
          <w:sz w:val="15"/>
          <w:szCs w:val="15"/>
          <w14:ligatures w14:val="none"/>
        </w:rPr>
        <w:tab/>
        <w:t>34</w:t>
      </w:r>
    </w:p>
    <w:p w14:paraId="3239B9DF" w14:textId="45270B14"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337</w:t>
      </w:r>
      <w:r w:rsidRPr="00C52B5C">
        <w:rPr>
          <w:rFonts w:eastAsia="Times New Roman"/>
          <w:sz w:val="15"/>
          <w:szCs w:val="15"/>
          <w14:ligatures w14:val="none"/>
        </w:rPr>
        <w:tab/>
      </w:r>
      <w:r w:rsidR="00E1541D" w:rsidRPr="00C52B5C">
        <w:rPr>
          <w:rFonts w:eastAsia="Times New Roman"/>
          <w:sz w:val="15"/>
          <w:szCs w:val="15"/>
          <w14:ligatures w14:val="none"/>
        </w:rPr>
        <w:t>16</w:t>
      </w:r>
    </w:p>
    <w:p w14:paraId="6B9C5B81" w14:textId="05E0CFDE"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T337</w:t>
      </w:r>
      <w:r w:rsidRPr="00C52B5C">
        <w:rPr>
          <w:rFonts w:eastAsia="Times New Roman"/>
          <w:sz w:val="15"/>
          <w:szCs w:val="15"/>
          <w14:ligatures w14:val="none"/>
        </w:rPr>
        <w:tab/>
      </w:r>
      <w:r w:rsidR="00E1541D" w:rsidRPr="00C52B5C">
        <w:rPr>
          <w:rFonts w:eastAsia="Times New Roman"/>
          <w:sz w:val="15"/>
          <w:szCs w:val="15"/>
          <w14:ligatures w14:val="none"/>
        </w:rPr>
        <w:t>18</w:t>
      </w:r>
    </w:p>
    <w:p w14:paraId="686F463E"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401</w:t>
      </w:r>
      <w:r w:rsidRPr="00C52B5C">
        <w:rPr>
          <w:rFonts w:eastAsia="Times New Roman"/>
          <w:sz w:val="15"/>
          <w:szCs w:val="15"/>
          <w14:ligatures w14:val="none"/>
        </w:rPr>
        <w:tab/>
        <w:t>28</w:t>
      </w:r>
    </w:p>
    <w:p w14:paraId="0FE6A566"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402</w:t>
      </w:r>
      <w:r w:rsidRPr="00C52B5C">
        <w:rPr>
          <w:rFonts w:eastAsia="Times New Roman"/>
          <w:sz w:val="15"/>
          <w:szCs w:val="15"/>
          <w14:ligatures w14:val="none"/>
        </w:rPr>
        <w:tab/>
        <w:t>36</w:t>
      </w:r>
    </w:p>
    <w:p w14:paraId="1E63EA9C"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404</w:t>
      </w:r>
      <w:r w:rsidRPr="00C52B5C">
        <w:rPr>
          <w:rFonts w:eastAsia="Times New Roman"/>
          <w:sz w:val="15"/>
          <w:szCs w:val="15"/>
          <w14:ligatures w14:val="none"/>
        </w:rPr>
        <w:tab/>
        <w:t>46</w:t>
      </w:r>
    </w:p>
    <w:p w14:paraId="7A2C311E"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411</w:t>
      </w:r>
      <w:r w:rsidRPr="00C52B5C">
        <w:rPr>
          <w:rFonts w:eastAsia="Times New Roman"/>
          <w:sz w:val="15"/>
          <w:szCs w:val="15"/>
          <w14:ligatures w14:val="none"/>
        </w:rPr>
        <w:tab/>
        <w:t>34</w:t>
      </w:r>
    </w:p>
    <w:p w14:paraId="0C6552EC"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414</w:t>
      </w:r>
      <w:r w:rsidRPr="00C52B5C">
        <w:rPr>
          <w:rFonts w:eastAsia="Times New Roman"/>
          <w:sz w:val="15"/>
          <w:szCs w:val="15"/>
          <w14:ligatures w14:val="none"/>
        </w:rPr>
        <w:tab/>
        <w:t>36</w:t>
      </w:r>
    </w:p>
    <w:p w14:paraId="262AE780"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421</w:t>
      </w:r>
      <w:r w:rsidRPr="00C52B5C">
        <w:rPr>
          <w:rFonts w:eastAsia="Times New Roman"/>
          <w:sz w:val="15"/>
          <w:szCs w:val="15"/>
          <w14:ligatures w14:val="none"/>
        </w:rPr>
        <w:tab/>
        <w:t>46</w:t>
      </w:r>
    </w:p>
    <w:p w14:paraId="56FFE314"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340</w:t>
      </w:r>
      <w:r w:rsidRPr="00C52B5C">
        <w:rPr>
          <w:rFonts w:eastAsia="Times New Roman"/>
          <w:sz w:val="15"/>
          <w:szCs w:val="15"/>
          <w14:ligatures w14:val="none"/>
        </w:rPr>
        <w:tab/>
        <w:t>36</w:t>
      </w:r>
    </w:p>
    <w:p w14:paraId="31B75E58"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425</w:t>
      </w:r>
      <w:r w:rsidRPr="00C52B5C">
        <w:rPr>
          <w:rFonts w:eastAsia="Times New Roman"/>
          <w:sz w:val="15"/>
          <w:szCs w:val="15"/>
          <w14:ligatures w14:val="none"/>
        </w:rPr>
        <w:tab/>
        <w:t>56T</w:t>
      </w:r>
    </w:p>
    <w:p w14:paraId="62AB14E8"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441</w:t>
      </w:r>
      <w:r w:rsidRPr="00C52B5C">
        <w:rPr>
          <w:rFonts w:eastAsia="Times New Roman"/>
          <w:sz w:val="15"/>
          <w:szCs w:val="15"/>
          <w14:ligatures w14:val="none"/>
        </w:rPr>
        <w:tab/>
        <w:t>52T</w:t>
      </w:r>
    </w:p>
    <w:p w14:paraId="584DF84C"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Citation I</w:t>
      </w:r>
      <w:r w:rsidRPr="00C52B5C">
        <w:rPr>
          <w:rFonts w:eastAsia="Times New Roman"/>
          <w:sz w:val="15"/>
          <w:szCs w:val="15"/>
          <w14:ligatures w14:val="none"/>
        </w:rPr>
        <w:tab/>
        <w:t>140T</w:t>
      </w:r>
    </w:p>
    <w:p w14:paraId="423B6AA7"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Citation II, III</w:t>
      </w:r>
      <w:r w:rsidRPr="00C52B5C">
        <w:rPr>
          <w:rFonts w:eastAsia="Times New Roman"/>
          <w:sz w:val="15"/>
          <w:szCs w:val="15"/>
          <w14:ligatures w14:val="none"/>
        </w:rPr>
        <w:tab/>
        <w:t>160T</w:t>
      </w:r>
    </w:p>
    <w:p w14:paraId="7C7769D9"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208 Caravan I</w:t>
      </w:r>
      <w:r w:rsidRPr="00C52B5C">
        <w:rPr>
          <w:rFonts w:eastAsia="Times New Roman"/>
          <w:sz w:val="15"/>
          <w:szCs w:val="15"/>
          <w14:ligatures w14:val="none"/>
        </w:rPr>
        <w:tab/>
        <w:t>53T</w:t>
      </w:r>
      <w:r w:rsidRPr="00C52B5C">
        <w:rPr>
          <w:rFonts w:eastAsia="Times New Roman"/>
          <w:sz w:val="15"/>
          <w:szCs w:val="15"/>
          <w14:ligatures w14:val="none"/>
        </w:rPr>
        <w:br w:type="column"/>
      </w:r>
      <w:r w:rsidRPr="00C52B5C">
        <w:rPr>
          <w:rFonts w:eastAsia="Times New Roman"/>
          <w:b/>
          <w:bCs/>
          <w:sz w:val="15"/>
          <w:szCs w:val="15"/>
          <w14:ligatures w14:val="none"/>
        </w:rPr>
        <w:t>AIRCRAFT</w:t>
      </w:r>
      <w:r w:rsidRPr="00C52B5C">
        <w:rPr>
          <w:rFonts w:eastAsia="Times New Roman"/>
          <w:sz w:val="15"/>
          <w:szCs w:val="15"/>
          <w14:ligatures w14:val="none"/>
        </w:rPr>
        <w:tab/>
      </w:r>
      <w:r w:rsidRPr="00C52B5C">
        <w:rPr>
          <w:rFonts w:eastAsia="Times New Roman"/>
          <w:b/>
          <w:bCs/>
          <w:sz w:val="15"/>
          <w:szCs w:val="15"/>
          <w14:ligatures w14:val="none"/>
        </w:rPr>
        <w:t>GAL/HOUR</w:t>
      </w:r>
    </w:p>
    <w:p w14:paraId="0C249A3A"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u w:val="single"/>
          <w14:ligatures w14:val="none"/>
        </w:rPr>
      </w:pPr>
      <w:r w:rsidRPr="00C52B5C">
        <w:rPr>
          <w:rFonts w:eastAsia="Times New Roman"/>
          <w:sz w:val="15"/>
          <w:szCs w:val="15"/>
          <w:u w:val="single"/>
          <w14:ligatures w14:val="none"/>
        </w:rPr>
        <w:t>CASA</w:t>
      </w:r>
    </w:p>
    <w:p w14:paraId="733D683A"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Aviocar 212</w:t>
      </w:r>
      <w:r w:rsidRPr="00C52B5C">
        <w:rPr>
          <w:rFonts w:eastAsia="Times New Roman"/>
          <w:sz w:val="15"/>
          <w:szCs w:val="15"/>
          <w14:ligatures w14:val="none"/>
        </w:rPr>
        <w:tab/>
        <w:t>105T</w:t>
      </w:r>
    </w:p>
    <w:p w14:paraId="15D46C03"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u w:val="single"/>
          <w14:ligatures w14:val="none"/>
        </w:rPr>
      </w:pPr>
    </w:p>
    <w:p w14:paraId="11407B25"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u w:val="single"/>
          <w14:ligatures w14:val="none"/>
        </w:rPr>
      </w:pPr>
      <w:r w:rsidRPr="00C52B5C">
        <w:rPr>
          <w:rFonts w:eastAsia="Times New Roman"/>
          <w:sz w:val="15"/>
          <w:szCs w:val="15"/>
          <w:u w:val="single"/>
          <w14:ligatures w14:val="none"/>
        </w:rPr>
        <w:t>CONSOLIDATED</w:t>
      </w:r>
    </w:p>
    <w:p w14:paraId="71C0FBED"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Convair 580/600</w:t>
      </w:r>
      <w:r w:rsidRPr="00C52B5C">
        <w:rPr>
          <w:rFonts w:eastAsia="Times New Roman"/>
          <w:sz w:val="15"/>
          <w:szCs w:val="15"/>
          <w14:ligatures w14:val="none"/>
        </w:rPr>
        <w:tab/>
        <w:t>338T</w:t>
      </w:r>
    </w:p>
    <w:p w14:paraId="138DA9DD"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p>
    <w:p w14:paraId="3CBA3304"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u w:val="single"/>
          <w14:ligatures w14:val="none"/>
        </w:rPr>
      </w:pPr>
      <w:r w:rsidRPr="00C52B5C">
        <w:rPr>
          <w:rFonts w:eastAsia="Times New Roman"/>
          <w:sz w:val="15"/>
          <w:szCs w:val="15"/>
          <w:u w:val="single"/>
          <w14:ligatures w14:val="none"/>
        </w:rPr>
        <w:t>DE HAVILLAND</w:t>
      </w:r>
    </w:p>
    <w:p w14:paraId="4E43EEFA"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Beaver</w:t>
      </w:r>
      <w:r w:rsidRPr="00C52B5C">
        <w:rPr>
          <w:rFonts w:eastAsia="Times New Roman"/>
          <w:sz w:val="15"/>
          <w:szCs w:val="15"/>
          <w14:ligatures w14:val="none"/>
        </w:rPr>
        <w:tab/>
        <w:t>30</w:t>
      </w:r>
    </w:p>
    <w:p w14:paraId="1F33D473"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DH-6 Twin Otter</w:t>
      </w:r>
      <w:r w:rsidRPr="00C52B5C">
        <w:rPr>
          <w:rFonts w:eastAsia="Times New Roman"/>
          <w:sz w:val="15"/>
          <w:szCs w:val="15"/>
          <w14:ligatures w14:val="none"/>
        </w:rPr>
        <w:tab/>
        <w:t>82T</w:t>
      </w:r>
    </w:p>
    <w:p w14:paraId="2269FB46"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Beaver T</w:t>
      </w:r>
      <w:r w:rsidRPr="00C52B5C">
        <w:rPr>
          <w:rFonts w:eastAsia="Times New Roman"/>
          <w:sz w:val="15"/>
          <w:szCs w:val="15"/>
          <w14:ligatures w14:val="none"/>
        </w:rPr>
        <w:tab/>
        <w:t>40T</w:t>
      </w:r>
    </w:p>
    <w:p w14:paraId="56D96872"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DH-7</w:t>
      </w:r>
      <w:r w:rsidRPr="00C52B5C">
        <w:rPr>
          <w:rFonts w:eastAsia="Times New Roman"/>
          <w:sz w:val="15"/>
          <w:szCs w:val="15"/>
          <w14:ligatures w14:val="none"/>
        </w:rPr>
        <w:tab/>
        <w:t>234T</w:t>
      </w:r>
    </w:p>
    <w:p w14:paraId="6D88CA35"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DH-8</w:t>
      </w:r>
      <w:r w:rsidRPr="00C52B5C">
        <w:rPr>
          <w:rFonts w:eastAsia="Times New Roman"/>
          <w:sz w:val="15"/>
          <w:szCs w:val="15"/>
          <w14:ligatures w14:val="none"/>
        </w:rPr>
        <w:tab/>
        <w:t>183T</w:t>
      </w:r>
    </w:p>
    <w:p w14:paraId="33C24991" w14:textId="77777777" w:rsidR="004131F9" w:rsidRPr="00C52B5C" w:rsidRDefault="004131F9" w:rsidP="00770C90">
      <w:pPr>
        <w:widowControl w:val="0"/>
        <w:tabs>
          <w:tab w:val="left" w:pos="360"/>
          <w:tab w:val="left" w:pos="1080"/>
          <w:tab w:val="left" w:pos="1800"/>
          <w:tab w:val="left" w:pos="2520"/>
          <w:tab w:val="right" w:leader="dot" w:pos="2880"/>
          <w:tab w:val="left" w:pos="324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p>
    <w:p w14:paraId="3F8D1252" w14:textId="77777777" w:rsidR="004131F9" w:rsidRPr="00C52B5C" w:rsidRDefault="004131F9" w:rsidP="00770C90">
      <w:pPr>
        <w:widowControl w:val="0"/>
        <w:tabs>
          <w:tab w:val="right" w:leader="dot" w:pos="2880"/>
          <w:tab w:val="left" w:pos="324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r w:rsidRPr="00C52B5C">
        <w:rPr>
          <w:rFonts w:eastAsia="Times New Roman"/>
          <w:sz w:val="15"/>
          <w:szCs w:val="15"/>
          <w:u w:val="single"/>
          <w14:ligatures w14:val="none"/>
        </w:rPr>
        <w:t>DORNIER</w:t>
      </w:r>
    </w:p>
    <w:p w14:paraId="2204BB0B" w14:textId="77777777" w:rsidR="004131F9" w:rsidRPr="00C52B5C" w:rsidRDefault="004131F9" w:rsidP="00770C90">
      <w:pPr>
        <w:widowControl w:val="0"/>
        <w:tabs>
          <w:tab w:val="right" w:leader="dot" w:pos="2880"/>
          <w:tab w:val="left" w:pos="324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DO-228</w:t>
      </w:r>
      <w:r w:rsidRPr="00C52B5C">
        <w:rPr>
          <w:rFonts w:eastAsia="Times New Roman"/>
          <w:sz w:val="15"/>
          <w:szCs w:val="15"/>
          <w14:ligatures w14:val="none"/>
        </w:rPr>
        <w:tab/>
        <w:t>90T</w:t>
      </w:r>
    </w:p>
    <w:p w14:paraId="2A885403" w14:textId="77777777" w:rsidR="004131F9" w:rsidRPr="00C52B5C" w:rsidRDefault="004131F9" w:rsidP="00770C90">
      <w:pPr>
        <w:widowControl w:val="0"/>
        <w:tabs>
          <w:tab w:val="right" w:leader="dot" w:pos="2880"/>
          <w:tab w:val="left" w:pos="324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p>
    <w:p w14:paraId="4B0BC7B6" w14:textId="77777777" w:rsidR="004131F9" w:rsidRPr="00C52B5C" w:rsidRDefault="004131F9" w:rsidP="00770C90">
      <w:pPr>
        <w:widowControl w:val="0"/>
        <w:tabs>
          <w:tab w:val="right" w:leader="dot" w:pos="2880"/>
          <w:tab w:val="left" w:pos="324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r w:rsidRPr="00C52B5C">
        <w:rPr>
          <w:rFonts w:eastAsia="Times New Roman"/>
          <w:sz w:val="15"/>
          <w:szCs w:val="15"/>
          <w:u w:val="single"/>
          <w14:ligatures w14:val="none"/>
        </w:rPr>
        <w:t>EMBRAER</w:t>
      </w:r>
    </w:p>
    <w:p w14:paraId="1DF97C0B" w14:textId="77777777" w:rsidR="004131F9" w:rsidRPr="00C52B5C" w:rsidRDefault="004131F9" w:rsidP="00770C90">
      <w:pPr>
        <w:widowControl w:val="0"/>
        <w:tabs>
          <w:tab w:val="right" w:leader="dot" w:pos="2880"/>
          <w:tab w:val="left" w:pos="324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PW 115 (1600)</w:t>
      </w:r>
      <w:r w:rsidRPr="00C52B5C">
        <w:rPr>
          <w:rFonts w:eastAsia="Times New Roman"/>
          <w:sz w:val="15"/>
          <w:szCs w:val="15"/>
          <w14:ligatures w14:val="none"/>
        </w:rPr>
        <w:tab/>
        <w:t>.159T</w:t>
      </w:r>
    </w:p>
    <w:p w14:paraId="07186D31" w14:textId="77777777" w:rsidR="004131F9" w:rsidRPr="00C52B5C" w:rsidRDefault="004131F9" w:rsidP="00770C90">
      <w:pPr>
        <w:widowControl w:val="0"/>
        <w:tabs>
          <w:tab w:val="right" w:leader="dot" w:pos="2880"/>
          <w:tab w:val="left" w:pos="324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p>
    <w:p w14:paraId="4F21B74F"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u w:val="single"/>
          <w14:ligatures w14:val="none"/>
        </w:rPr>
      </w:pPr>
      <w:r w:rsidRPr="00C52B5C">
        <w:rPr>
          <w:rFonts w:eastAsia="Times New Roman"/>
          <w:sz w:val="15"/>
          <w:szCs w:val="15"/>
          <w:u w:val="single"/>
          <w14:ligatures w14:val="none"/>
        </w:rPr>
        <w:t>FALCON</w:t>
      </w:r>
    </w:p>
    <w:p w14:paraId="5B82289D"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10</w:t>
      </w:r>
      <w:r w:rsidRPr="00C52B5C">
        <w:rPr>
          <w:rFonts w:eastAsia="Times New Roman"/>
          <w:sz w:val="15"/>
          <w:szCs w:val="15"/>
          <w14:ligatures w14:val="none"/>
        </w:rPr>
        <w:tab/>
        <w:t>.175T</w:t>
      </w:r>
    </w:p>
    <w:p w14:paraId="2B5D03DA"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20</w:t>
      </w:r>
      <w:r w:rsidRPr="00C52B5C">
        <w:rPr>
          <w:rFonts w:eastAsia="Times New Roman"/>
          <w:sz w:val="15"/>
          <w:szCs w:val="15"/>
          <w14:ligatures w14:val="none"/>
        </w:rPr>
        <w:tab/>
        <w:t>240T</w:t>
      </w:r>
    </w:p>
    <w:p w14:paraId="2A697C7E"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50</w:t>
      </w:r>
      <w:r w:rsidRPr="00C52B5C">
        <w:rPr>
          <w:rFonts w:eastAsia="Times New Roman"/>
          <w:sz w:val="15"/>
          <w:szCs w:val="15"/>
          <w14:ligatures w14:val="none"/>
        </w:rPr>
        <w:tab/>
        <w:t>300T</w:t>
      </w:r>
    </w:p>
    <w:p w14:paraId="2BD9AD64" w14:textId="77777777" w:rsidR="004131F9" w:rsidRPr="00C52B5C" w:rsidRDefault="004131F9" w:rsidP="00770C90">
      <w:pPr>
        <w:widowControl w:val="0"/>
        <w:tabs>
          <w:tab w:val="right" w:leader="dot" w:pos="2880"/>
          <w:tab w:val="left" w:pos="324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p>
    <w:p w14:paraId="58DD90F8"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u w:val="single"/>
          <w14:ligatures w14:val="none"/>
        </w:rPr>
      </w:pPr>
      <w:r w:rsidRPr="00C52B5C">
        <w:rPr>
          <w:rFonts w:eastAsia="Times New Roman"/>
          <w:sz w:val="15"/>
          <w:szCs w:val="15"/>
          <w:u w:val="single"/>
          <w14:ligatures w14:val="none"/>
        </w:rPr>
        <w:t>FAIRCHILD</w:t>
      </w:r>
    </w:p>
    <w:p w14:paraId="470F6A69"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Porter</w:t>
      </w:r>
      <w:r w:rsidRPr="00C52B5C">
        <w:rPr>
          <w:rFonts w:eastAsia="Times New Roman"/>
          <w:sz w:val="15"/>
          <w:szCs w:val="15"/>
          <w14:ligatures w14:val="none"/>
        </w:rPr>
        <w:tab/>
        <w:t>44T</w:t>
      </w:r>
    </w:p>
    <w:p w14:paraId="357222B3"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F-27</w:t>
      </w:r>
      <w:r w:rsidRPr="00C52B5C">
        <w:rPr>
          <w:rFonts w:eastAsia="Times New Roman"/>
          <w:sz w:val="15"/>
          <w:szCs w:val="15"/>
          <w14:ligatures w14:val="none"/>
        </w:rPr>
        <w:tab/>
        <w:t>288T</w:t>
      </w:r>
    </w:p>
    <w:p w14:paraId="76A9FDB9"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SF 340</w:t>
      </w:r>
      <w:r w:rsidRPr="00C52B5C">
        <w:rPr>
          <w:rFonts w:eastAsia="Times New Roman"/>
          <w:sz w:val="15"/>
          <w:szCs w:val="15"/>
          <w14:ligatures w14:val="none"/>
        </w:rPr>
        <w:tab/>
        <w:t>161T</w:t>
      </w:r>
    </w:p>
    <w:p w14:paraId="72779418" w14:textId="77777777" w:rsidR="004131F9" w:rsidRPr="00C52B5C" w:rsidRDefault="004131F9" w:rsidP="00770C90">
      <w:pPr>
        <w:widowControl w:val="0"/>
        <w:tabs>
          <w:tab w:val="right" w:leader="dot" w:pos="2880"/>
          <w:tab w:val="left" w:pos="324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p>
    <w:p w14:paraId="70796084"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u w:val="single"/>
          <w14:ligatures w14:val="none"/>
        </w:rPr>
        <w:t>GRUMMAN</w:t>
      </w:r>
    </w:p>
    <w:p w14:paraId="7B789545"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S2F</w:t>
      </w:r>
      <w:r w:rsidRPr="00C52B5C">
        <w:rPr>
          <w:rFonts w:eastAsia="Times New Roman"/>
          <w:sz w:val="15"/>
          <w:szCs w:val="15"/>
          <w14:ligatures w14:val="none"/>
        </w:rPr>
        <w:tab/>
        <w:t>75</w:t>
      </w:r>
    </w:p>
    <w:p w14:paraId="5C0378DE"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Goose</w:t>
      </w:r>
      <w:r w:rsidRPr="00C52B5C">
        <w:rPr>
          <w:rFonts w:eastAsia="Times New Roman"/>
          <w:sz w:val="15"/>
          <w:szCs w:val="15"/>
          <w14:ligatures w14:val="none"/>
        </w:rPr>
        <w:tab/>
        <w:t>50</w:t>
      </w:r>
    </w:p>
    <w:p w14:paraId="0C40BFC8"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Goose T</w:t>
      </w:r>
      <w:r w:rsidRPr="00C52B5C">
        <w:rPr>
          <w:rFonts w:eastAsia="Times New Roman"/>
          <w:sz w:val="15"/>
          <w:szCs w:val="15"/>
          <w14:ligatures w14:val="none"/>
        </w:rPr>
        <w:tab/>
        <w:t>80T</w:t>
      </w:r>
    </w:p>
    <w:p w14:paraId="2B0A1B0C"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Mohawk</w:t>
      </w:r>
      <w:r w:rsidRPr="00C52B5C">
        <w:rPr>
          <w:rFonts w:eastAsia="Times New Roman"/>
          <w:sz w:val="15"/>
          <w:szCs w:val="15"/>
          <w14:ligatures w14:val="none"/>
        </w:rPr>
        <w:tab/>
        <w:t>180T</w:t>
      </w:r>
    </w:p>
    <w:p w14:paraId="3DBC6876"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Albatross</w:t>
      </w:r>
      <w:r w:rsidRPr="00C52B5C">
        <w:rPr>
          <w:rFonts w:eastAsia="Times New Roman"/>
          <w:sz w:val="15"/>
          <w:szCs w:val="15"/>
          <w14:ligatures w14:val="none"/>
        </w:rPr>
        <w:tab/>
        <w:t>160</w:t>
      </w:r>
    </w:p>
    <w:p w14:paraId="00004D30"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G-I</w:t>
      </w:r>
      <w:r w:rsidRPr="00C52B5C">
        <w:rPr>
          <w:rFonts w:eastAsia="Times New Roman"/>
          <w:sz w:val="15"/>
          <w:szCs w:val="15"/>
          <w14:ligatures w14:val="none"/>
        </w:rPr>
        <w:tab/>
        <w:t>288T</w:t>
      </w:r>
    </w:p>
    <w:p w14:paraId="269DE782"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G-II</w:t>
      </w:r>
      <w:r w:rsidRPr="00C52B5C">
        <w:rPr>
          <w:rFonts w:eastAsia="Times New Roman"/>
          <w:sz w:val="15"/>
          <w:szCs w:val="15"/>
          <w14:ligatures w14:val="none"/>
        </w:rPr>
        <w:tab/>
        <w:t>529T</w:t>
      </w:r>
    </w:p>
    <w:p w14:paraId="12C71B21"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G-III</w:t>
      </w:r>
      <w:r w:rsidRPr="00C52B5C">
        <w:rPr>
          <w:rFonts w:eastAsia="Times New Roman"/>
          <w:sz w:val="15"/>
          <w:szCs w:val="15"/>
          <w14:ligatures w14:val="none"/>
        </w:rPr>
        <w:tab/>
        <w:t>370T</w:t>
      </w:r>
    </w:p>
    <w:p w14:paraId="7B688B64" w14:textId="77777777" w:rsidR="004131F9" w:rsidRPr="00C52B5C" w:rsidRDefault="004131F9" w:rsidP="00770C90">
      <w:pPr>
        <w:widowControl w:val="0"/>
        <w:tabs>
          <w:tab w:val="left" w:pos="360"/>
          <w:tab w:val="left" w:pos="1080"/>
          <w:tab w:val="left" w:pos="1800"/>
          <w:tab w:val="left" w:pos="2520"/>
          <w:tab w:val="right" w:leader="dot" w:pos="2880"/>
          <w:tab w:val="left" w:pos="324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p>
    <w:p w14:paraId="74B86353" w14:textId="77777777" w:rsidR="004131F9" w:rsidRPr="00C52B5C" w:rsidRDefault="004131F9" w:rsidP="00770C90">
      <w:pPr>
        <w:widowControl w:val="0"/>
        <w:tabs>
          <w:tab w:val="left" w:pos="360"/>
          <w:tab w:val="left" w:pos="1080"/>
          <w:tab w:val="left" w:pos="1800"/>
          <w:tab w:val="left" w:pos="2520"/>
          <w:tab w:val="right" w:leader="dot" w:pos="2880"/>
          <w:tab w:val="left" w:pos="324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r w:rsidRPr="00C52B5C">
        <w:rPr>
          <w:rFonts w:eastAsia="Times New Roman"/>
          <w:sz w:val="15"/>
          <w:szCs w:val="15"/>
          <w:u w:val="single"/>
          <w14:ligatures w14:val="none"/>
        </w:rPr>
        <w:t>HELIO</w:t>
      </w:r>
    </w:p>
    <w:p w14:paraId="60C76BD9" w14:textId="77777777" w:rsidR="004131F9" w:rsidRPr="00C52B5C" w:rsidRDefault="004131F9" w:rsidP="00770C90">
      <w:pPr>
        <w:widowControl w:val="0"/>
        <w:tabs>
          <w:tab w:val="right" w:leader="dot" w:pos="288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Courier</w:t>
      </w:r>
      <w:r w:rsidRPr="00C52B5C">
        <w:rPr>
          <w:rFonts w:eastAsia="Times New Roman"/>
          <w:sz w:val="15"/>
          <w:szCs w:val="15"/>
          <w14:ligatures w14:val="none"/>
        </w:rPr>
        <w:tab/>
        <w:t xml:space="preserve"> 20</w:t>
      </w:r>
    </w:p>
    <w:p w14:paraId="5D81580B" w14:textId="795625D3" w:rsidR="004131F9" w:rsidRPr="00C52B5C" w:rsidRDefault="004131F9" w:rsidP="00770C90">
      <w:pPr>
        <w:widowControl w:val="0"/>
        <w:tabs>
          <w:tab w:val="right" w:leader="dot" w:pos="288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Stallion</w:t>
      </w:r>
      <w:r w:rsidRPr="00C52B5C">
        <w:rPr>
          <w:rFonts w:eastAsia="Times New Roman"/>
          <w:sz w:val="15"/>
          <w:szCs w:val="15"/>
          <w14:ligatures w14:val="none"/>
        </w:rPr>
        <w:tab/>
        <w:t>.</w:t>
      </w:r>
      <w:r w:rsidR="00F413EF" w:rsidRPr="00C52B5C">
        <w:rPr>
          <w:rFonts w:eastAsia="Times New Roman"/>
          <w:sz w:val="15"/>
          <w:szCs w:val="15"/>
          <w14:ligatures w14:val="none"/>
        </w:rPr>
        <w:t xml:space="preserve"> </w:t>
      </w:r>
      <w:r w:rsidRPr="00C52B5C">
        <w:rPr>
          <w:rFonts w:eastAsia="Times New Roman"/>
          <w:sz w:val="15"/>
          <w:szCs w:val="15"/>
          <w14:ligatures w14:val="none"/>
        </w:rPr>
        <w:t xml:space="preserve"> 44T</w:t>
      </w:r>
    </w:p>
    <w:p w14:paraId="461B93A2" w14:textId="77777777" w:rsidR="004131F9" w:rsidRPr="00C52B5C" w:rsidRDefault="004131F9" w:rsidP="00770C90">
      <w:pPr>
        <w:widowControl w:val="0"/>
        <w:tabs>
          <w:tab w:val="left" w:pos="360"/>
          <w:tab w:val="left" w:pos="1080"/>
          <w:tab w:val="left" w:pos="1800"/>
          <w:tab w:val="left" w:pos="2520"/>
          <w:tab w:val="right" w:leader="dot" w:pos="2880"/>
          <w:tab w:val="left" w:pos="324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p>
    <w:p w14:paraId="2AFB8E70" w14:textId="77777777" w:rsidR="004131F9" w:rsidRPr="00C52B5C" w:rsidRDefault="004131F9" w:rsidP="00770C90">
      <w:pPr>
        <w:widowControl w:val="0"/>
        <w:tabs>
          <w:tab w:val="left" w:pos="360"/>
          <w:tab w:val="left" w:pos="1080"/>
          <w:tab w:val="left" w:pos="1800"/>
          <w:tab w:val="left" w:pos="2520"/>
          <w:tab w:val="right" w:leader="dot" w:pos="2880"/>
          <w:tab w:val="left" w:pos="324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r w:rsidRPr="00C52B5C">
        <w:rPr>
          <w:rFonts w:eastAsia="Times New Roman"/>
          <w:sz w:val="15"/>
          <w:szCs w:val="15"/>
          <w:u w:val="single"/>
          <w14:ligatures w14:val="none"/>
        </w:rPr>
        <w:t>ISRAEL</w:t>
      </w:r>
    </w:p>
    <w:p w14:paraId="0F941756" w14:textId="77777777" w:rsidR="004131F9" w:rsidRPr="00C52B5C" w:rsidRDefault="004131F9" w:rsidP="00770C90">
      <w:pPr>
        <w:widowControl w:val="0"/>
        <w:tabs>
          <w:tab w:val="right" w:leader="dot" w:pos="288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1121/1123/1124.</w:t>
      </w:r>
      <w:r w:rsidRPr="00C52B5C">
        <w:rPr>
          <w:rFonts w:eastAsia="Times New Roman"/>
          <w:sz w:val="15"/>
          <w:szCs w:val="15"/>
          <w14:ligatures w14:val="none"/>
        </w:rPr>
        <w:tab/>
        <w:t xml:space="preserve"> 190T</w:t>
      </w:r>
    </w:p>
    <w:p w14:paraId="3F4FFE02" w14:textId="77777777" w:rsidR="004131F9" w:rsidRPr="00C52B5C" w:rsidRDefault="004131F9" w:rsidP="00770C90">
      <w:pPr>
        <w:widowControl w:val="0"/>
        <w:tabs>
          <w:tab w:val="left" w:pos="360"/>
          <w:tab w:val="left" w:pos="1080"/>
          <w:tab w:val="left" w:pos="1800"/>
          <w:tab w:val="left" w:pos="2520"/>
          <w:tab w:val="right" w:leader="dot" w:pos="2880"/>
          <w:tab w:val="left" w:pos="324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p>
    <w:p w14:paraId="7AD05C4E" w14:textId="77777777" w:rsidR="004131F9" w:rsidRPr="00C52B5C" w:rsidRDefault="004131F9" w:rsidP="00770C90">
      <w:pPr>
        <w:widowControl w:val="0"/>
        <w:tabs>
          <w:tab w:val="left" w:pos="360"/>
          <w:tab w:val="left" w:pos="1080"/>
          <w:tab w:val="left" w:pos="1800"/>
          <w:tab w:val="left" w:pos="2520"/>
          <w:tab w:val="right" w:leader="dot" w:pos="2880"/>
          <w:tab w:val="left" w:pos="324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r w:rsidRPr="00C52B5C">
        <w:rPr>
          <w:rFonts w:eastAsia="Times New Roman"/>
          <w:sz w:val="15"/>
          <w:szCs w:val="15"/>
          <w:u w:val="single"/>
          <w14:ligatures w14:val="none"/>
        </w:rPr>
        <w:t>LOCKHEED</w:t>
      </w:r>
    </w:p>
    <w:p w14:paraId="2672046A" w14:textId="77777777" w:rsidR="004131F9" w:rsidRPr="00C52B5C" w:rsidRDefault="004131F9" w:rsidP="00770C90">
      <w:pPr>
        <w:widowControl w:val="0"/>
        <w:tabs>
          <w:tab w:val="right" w:leader="dot" w:pos="2880"/>
          <w:tab w:val="left" w:pos="324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P-3/C-130/Electra 188</w:t>
      </w:r>
      <w:r w:rsidRPr="00C52B5C">
        <w:rPr>
          <w:rFonts w:eastAsia="Times New Roman"/>
          <w:sz w:val="15"/>
          <w:szCs w:val="15"/>
          <w14:ligatures w14:val="none"/>
        </w:rPr>
        <w:tab/>
        <w:t>661T</w:t>
      </w:r>
    </w:p>
    <w:p w14:paraId="7F201585" w14:textId="77777777" w:rsidR="004131F9" w:rsidRPr="00C52B5C" w:rsidRDefault="004131F9" w:rsidP="00770C90">
      <w:pPr>
        <w:widowControl w:val="0"/>
        <w:tabs>
          <w:tab w:val="right" w:leader="dot" w:pos="2880"/>
          <w:tab w:val="left" w:pos="324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Jetstar</w:t>
      </w:r>
      <w:r w:rsidRPr="00C52B5C">
        <w:rPr>
          <w:rFonts w:eastAsia="Times New Roman"/>
          <w:sz w:val="15"/>
          <w:szCs w:val="15"/>
          <w14:ligatures w14:val="none"/>
        </w:rPr>
        <w:tab/>
        <w:t xml:space="preserve"> 374T</w:t>
      </w:r>
    </w:p>
    <w:p w14:paraId="0CE6864E" w14:textId="77777777" w:rsidR="004131F9" w:rsidRPr="00C52B5C" w:rsidRDefault="004131F9" w:rsidP="00770C90">
      <w:pPr>
        <w:widowControl w:val="0"/>
        <w:tabs>
          <w:tab w:val="left" w:pos="360"/>
          <w:tab w:val="left" w:pos="1080"/>
          <w:tab w:val="left" w:pos="1800"/>
          <w:tab w:val="left" w:pos="2520"/>
          <w:tab w:val="right" w:leader="dot" w:pos="2880"/>
          <w:tab w:val="left" w:pos="324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p>
    <w:p w14:paraId="02BB22E6" w14:textId="77777777" w:rsidR="004131F9" w:rsidRPr="00C52B5C" w:rsidRDefault="004131F9" w:rsidP="00770C90">
      <w:pPr>
        <w:widowControl w:val="0"/>
        <w:tabs>
          <w:tab w:val="left" w:leader="dot" w:pos="1800"/>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u w:val="single"/>
          <w14:ligatures w14:val="none"/>
        </w:rPr>
        <w:t>LEAR JET</w:t>
      </w:r>
    </w:p>
    <w:p w14:paraId="60368CBF"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25</w:t>
      </w:r>
      <w:r w:rsidRPr="00C52B5C">
        <w:rPr>
          <w:rFonts w:eastAsia="Times New Roman"/>
          <w:sz w:val="15"/>
          <w:szCs w:val="15"/>
          <w14:ligatures w14:val="none"/>
        </w:rPr>
        <w:tab/>
        <w:t>220T</w:t>
      </w:r>
    </w:p>
    <w:p w14:paraId="27C26843"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35/36</w:t>
      </w:r>
      <w:r w:rsidRPr="00C52B5C">
        <w:rPr>
          <w:rFonts w:eastAsia="Times New Roman"/>
          <w:sz w:val="15"/>
          <w:szCs w:val="15"/>
          <w14:ligatures w14:val="none"/>
        </w:rPr>
        <w:tab/>
        <w:t>185T</w:t>
      </w:r>
    </w:p>
    <w:p w14:paraId="682699E5"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55</w:t>
      </w:r>
      <w:r w:rsidRPr="00C52B5C">
        <w:rPr>
          <w:rFonts w:eastAsia="Times New Roman"/>
          <w:sz w:val="15"/>
          <w:szCs w:val="15"/>
          <w14:ligatures w14:val="none"/>
        </w:rPr>
        <w:tab/>
        <w:t>200T</w:t>
      </w:r>
    </w:p>
    <w:p w14:paraId="2BEAD1F1" w14:textId="77777777" w:rsidR="004131F9" w:rsidRPr="00C52B5C" w:rsidRDefault="004131F9" w:rsidP="00770C90">
      <w:pPr>
        <w:widowControl w:val="0"/>
        <w:tabs>
          <w:tab w:val="left" w:pos="360"/>
          <w:tab w:val="left" w:pos="1080"/>
          <w:tab w:val="left" w:pos="1800"/>
          <w:tab w:val="left" w:pos="2520"/>
          <w:tab w:val="right" w:leader="dot" w:pos="2880"/>
          <w:tab w:val="left" w:pos="324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p>
    <w:p w14:paraId="6A84C5AB" w14:textId="77777777" w:rsidR="004131F9" w:rsidRPr="00C52B5C" w:rsidRDefault="004131F9" w:rsidP="00770C90">
      <w:pPr>
        <w:widowControl w:val="0"/>
        <w:tabs>
          <w:tab w:val="left" w:pos="360"/>
          <w:tab w:val="left" w:pos="1080"/>
          <w:tab w:val="left" w:pos="1800"/>
          <w:tab w:val="left" w:pos="2520"/>
          <w:tab w:val="right" w:leader="dot" w:pos="2880"/>
          <w:tab w:val="left" w:pos="324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r w:rsidRPr="00C52B5C">
        <w:rPr>
          <w:rFonts w:eastAsia="Times New Roman"/>
          <w:sz w:val="15"/>
          <w:szCs w:val="15"/>
          <w:u w:val="single"/>
          <w14:ligatures w14:val="none"/>
        </w:rPr>
        <w:t>MAULE</w:t>
      </w:r>
    </w:p>
    <w:p w14:paraId="02A01707" w14:textId="77777777" w:rsidR="004131F9" w:rsidRPr="00C52B5C" w:rsidRDefault="004131F9" w:rsidP="00770C90">
      <w:pPr>
        <w:widowControl w:val="0"/>
        <w:tabs>
          <w:tab w:val="right" w:leader="dot" w:pos="2880"/>
          <w:tab w:val="left" w:pos="324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M4-5</w:t>
      </w:r>
      <w:r w:rsidRPr="00C52B5C">
        <w:rPr>
          <w:rFonts w:eastAsia="Times New Roman"/>
          <w:sz w:val="15"/>
          <w:szCs w:val="15"/>
          <w14:ligatures w14:val="none"/>
        </w:rPr>
        <w:tab/>
        <w:t>9</w:t>
      </w:r>
    </w:p>
    <w:p w14:paraId="52A01C37" w14:textId="77777777" w:rsidR="004131F9" w:rsidRPr="00C52B5C" w:rsidRDefault="004131F9" w:rsidP="00770C90">
      <w:pPr>
        <w:widowControl w:val="0"/>
        <w:tabs>
          <w:tab w:val="right" w:leader="dot" w:pos="2880"/>
          <w:tab w:val="left" w:pos="324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M7</w:t>
      </w:r>
      <w:r w:rsidRPr="00C52B5C">
        <w:rPr>
          <w:rFonts w:eastAsia="Times New Roman"/>
          <w:sz w:val="15"/>
          <w:szCs w:val="15"/>
          <w14:ligatures w14:val="none"/>
        </w:rPr>
        <w:tab/>
        <w:t>13</w:t>
      </w:r>
    </w:p>
    <w:p w14:paraId="63675E6B"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p>
    <w:p w14:paraId="0F9E2A0E" w14:textId="77777777" w:rsidR="004131F9" w:rsidRPr="00C52B5C" w:rsidRDefault="004131F9" w:rsidP="00770C90">
      <w:pPr>
        <w:widowControl w:val="0"/>
        <w:tabs>
          <w:tab w:val="left" w:pos="360"/>
          <w:tab w:val="left" w:pos="1080"/>
          <w:tab w:val="left" w:pos="2520"/>
          <w:tab w:val="right" w:pos="288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u w:val="single"/>
          <w14:ligatures w14:val="none"/>
        </w:rPr>
      </w:pPr>
      <w:r w:rsidRPr="00C52B5C">
        <w:rPr>
          <w:rFonts w:eastAsia="Times New Roman"/>
          <w:sz w:val="15"/>
          <w:szCs w:val="15"/>
          <w:u w:val="single"/>
          <w14:ligatures w14:val="none"/>
        </w:rPr>
        <w:t>MITSUBISHI</w:t>
      </w:r>
    </w:p>
    <w:p w14:paraId="41C0263D" w14:textId="77777777" w:rsidR="004131F9" w:rsidRPr="00C52B5C" w:rsidRDefault="004131F9" w:rsidP="00770C90">
      <w:pPr>
        <w:widowControl w:val="0"/>
        <w:tabs>
          <w:tab w:val="right" w:leader="dot" w:pos="288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MU-2</w:t>
      </w:r>
      <w:bookmarkStart w:id="104" w:name="OLE_LINK3"/>
      <w:r w:rsidRPr="00C52B5C">
        <w:rPr>
          <w:rFonts w:eastAsia="Times New Roman"/>
          <w:sz w:val="15"/>
          <w:szCs w:val="15"/>
          <w14:ligatures w14:val="none"/>
        </w:rPr>
        <w:tab/>
      </w:r>
      <w:bookmarkEnd w:id="104"/>
      <w:r w:rsidRPr="00C52B5C">
        <w:rPr>
          <w:rFonts w:eastAsia="Times New Roman"/>
          <w:sz w:val="15"/>
          <w:szCs w:val="15"/>
          <w14:ligatures w14:val="none"/>
        </w:rPr>
        <w:t>77T</w:t>
      </w:r>
    </w:p>
    <w:p w14:paraId="0387D31F" w14:textId="77777777" w:rsidR="004131F9" w:rsidRPr="00C52B5C" w:rsidRDefault="004131F9" w:rsidP="00770C90">
      <w:pPr>
        <w:widowControl w:val="0"/>
        <w:tabs>
          <w:tab w:val="left" w:pos="360"/>
          <w:tab w:val="left" w:pos="1080"/>
          <w:tab w:val="left" w:pos="2520"/>
          <w:tab w:val="right" w:pos="288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u w:val="single"/>
          <w14:ligatures w14:val="none"/>
        </w:rPr>
      </w:pPr>
    </w:p>
    <w:p w14:paraId="0CBB0164" w14:textId="77777777" w:rsidR="004131F9" w:rsidRPr="00C52B5C" w:rsidRDefault="004131F9" w:rsidP="00770C90">
      <w:pPr>
        <w:widowControl w:val="0"/>
        <w:tabs>
          <w:tab w:val="left" w:pos="360"/>
          <w:tab w:val="left" w:pos="1080"/>
          <w:tab w:val="left" w:pos="2520"/>
          <w:tab w:val="right" w:pos="288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r w:rsidRPr="00C52B5C">
        <w:rPr>
          <w:rFonts w:eastAsia="Times New Roman"/>
          <w:sz w:val="15"/>
          <w:szCs w:val="15"/>
          <w:u w:val="single"/>
          <w14:ligatures w14:val="none"/>
        </w:rPr>
        <w:t>MOONEY</w:t>
      </w:r>
    </w:p>
    <w:p w14:paraId="7D31047C" w14:textId="77777777" w:rsidR="004131F9" w:rsidRPr="00C52B5C" w:rsidRDefault="004131F9" w:rsidP="00770C90">
      <w:pPr>
        <w:widowControl w:val="0"/>
        <w:tabs>
          <w:tab w:val="right" w:leader="dot" w:pos="288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Exec</w:t>
      </w:r>
      <w:r w:rsidRPr="00C52B5C">
        <w:rPr>
          <w:rFonts w:eastAsia="Times New Roman"/>
          <w:sz w:val="15"/>
          <w:szCs w:val="15"/>
          <w14:ligatures w14:val="none"/>
        </w:rPr>
        <w:tab/>
        <w:t>10</w:t>
      </w:r>
    </w:p>
    <w:p w14:paraId="5C85FADD" w14:textId="77777777" w:rsidR="004131F9" w:rsidRPr="00C52B5C" w:rsidRDefault="004131F9" w:rsidP="00770C90">
      <w:pPr>
        <w:widowControl w:val="0"/>
        <w:tabs>
          <w:tab w:val="right" w:leader="dot" w:pos="288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b/>
          <w:bCs/>
          <w:sz w:val="15"/>
          <w:szCs w:val="15"/>
          <w14:ligatures w14:val="none"/>
        </w:rPr>
      </w:pPr>
      <w:r w:rsidRPr="00C52B5C">
        <w:rPr>
          <w:rFonts w:eastAsia="Times New Roman"/>
          <w:sz w:val="15"/>
          <w:szCs w:val="15"/>
          <w14:ligatures w14:val="none"/>
        </w:rPr>
        <w:br w:type="column"/>
      </w:r>
      <w:r w:rsidRPr="00C52B5C">
        <w:rPr>
          <w:rFonts w:eastAsia="Times New Roman"/>
          <w:b/>
          <w:bCs/>
          <w:sz w:val="15"/>
          <w:szCs w:val="15"/>
          <w14:ligatures w14:val="none"/>
        </w:rPr>
        <w:t>AIRCRAFT</w:t>
      </w:r>
      <w:r w:rsidRPr="00C52B5C">
        <w:rPr>
          <w:rFonts w:eastAsia="Times New Roman"/>
          <w:sz w:val="15"/>
          <w:szCs w:val="15"/>
          <w14:ligatures w14:val="none"/>
        </w:rPr>
        <w:tab/>
      </w:r>
      <w:r w:rsidRPr="00C52B5C">
        <w:rPr>
          <w:rFonts w:eastAsia="Times New Roman"/>
          <w:b/>
          <w:bCs/>
          <w:sz w:val="15"/>
          <w:szCs w:val="15"/>
          <w14:ligatures w14:val="none"/>
        </w:rPr>
        <w:t>GAL/HOUR</w:t>
      </w:r>
    </w:p>
    <w:p w14:paraId="1AF5C6D4" w14:textId="77777777" w:rsidR="004131F9" w:rsidRPr="00C52B5C" w:rsidRDefault="004131F9" w:rsidP="00770C90">
      <w:pPr>
        <w:widowControl w:val="0"/>
        <w:tabs>
          <w:tab w:val="right" w:pos="288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u w:val="single"/>
          <w14:ligatures w14:val="none"/>
        </w:rPr>
      </w:pPr>
      <w:r w:rsidRPr="00C52B5C">
        <w:rPr>
          <w:rFonts w:eastAsia="Times New Roman"/>
          <w:sz w:val="15"/>
          <w:szCs w:val="15"/>
          <w:u w:val="single"/>
          <w14:ligatures w14:val="none"/>
        </w:rPr>
        <w:t>NOMAD</w:t>
      </w:r>
    </w:p>
    <w:p w14:paraId="61D984FC" w14:textId="77777777" w:rsidR="004131F9" w:rsidRPr="00C52B5C" w:rsidRDefault="004131F9" w:rsidP="00770C90">
      <w:pPr>
        <w:widowControl w:val="0"/>
        <w:tabs>
          <w:tab w:val="right" w:leader="dot" w:pos="288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22B/24A</w:t>
      </w:r>
      <w:r w:rsidRPr="00C52B5C">
        <w:rPr>
          <w:rFonts w:eastAsia="Times New Roman"/>
          <w:sz w:val="15"/>
          <w:szCs w:val="15"/>
          <w14:ligatures w14:val="none"/>
        </w:rPr>
        <w:tab/>
        <w:t>53T</w:t>
      </w:r>
    </w:p>
    <w:p w14:paraId="70CFACCF" w14:textId="77777777" w:rsidR="004131F9" w:rsidRPr="00C52B5C" w:rsidRDefault="004131F9" w:rsidP="00770C90">
      <w:pPr>
        <w:widowControl w:val="0"/>
        <w:tabs>
          <w:tab w:val="right" w:pos="288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p>
    <w:p w14:paraId="6A25654D" w14:textId="77777777" w:rsidR="004131F9" w:rsidRPr="00C52B5C" w:rsidRDefault="004131F9" w:rsidP="00770C90">
      <w:pPr>
        <w:widowControl w:val="0"/>
        <w:tabs>
          <w:tab w:val="right" w:pos="288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u w:val="single"/>
          <w14:ligatures w14:val="none"/>
        </w:rPr>
      </w:pPr>
      <w:r w:rsidRPr="00C52B5C">
        <w:rPr>
          <w:rFonts w:eastAsia="Times New Roman"/>
          <w:sz w:val="15"/>
          <w:szCs w:val="15"/>
          <w:u w:val="single"/>
          <w14:ligatures w14:val="none"/>
        </w:rPr>
        <w:t>NORTH AMERICAN</w:t>
      </w:r>
    </w:p>
    <w:p w14:paraId="37AC2E96" w14:textId="77777777" w:rsidR="004131F9" w:rsidRPr="00C52B5C" w:rsidRDefault="004131F9" w:rsidP="00770C90">
      <w:pPr>
        <w:widowControl w:val="0"/>
        <w:tabs>
          <w:tab w:val="right" w:leader="dot" w:pos="288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AT-6</w:t>
      </w:r>
      <w:r w:rsidRPr="00C52B5C">
        <w:rPr>
          <w:rFonts w:eastAsia="Times New Roman"/>
          <w:sz w:val="15"/>
          <w:szCs w:val="15"/>
          <w14:ligatures w14:val="none"/>
        </w:rPr>
        <w:tab/>
        <w:t>18</w:t>
      </w:r>
    </w:p>
    <w:p w14:paraId="638414BF" w14:textId="77777777" w:rsidR="004131F9" w:rsidRPr="00C52B5C" w:rsidRDefault="004131F9" w:rsidP="00770C90">
      <w:pPr>
        <w:widowControl w:val="0"/>
        <w:tabs>
          <w:tab w:val="right" w:leader="dot" w:pos="288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T-28</w:t>
      </w:r>
      <w:r w:rsidRPr="00C52B5C">
        <w:rPr>
          <w:rFonts w:eastAsia="Times New Roman"/>
          <w:sz w:val="15"/>
          <w:szCs w:val="15"/>
          <w14:ligatures w14:val="none"/>
        </w:rPr>
        <w:tab/>
        <w:t>80</w:t>
      </w:r>
    </w:p>
    <w:p w14:paraId="5D1CBE93" w14:textId="77777777" w:rsidR="004131F9" w:rsidRPr="00C52B5C" w:rsidRDefault="004131F9" w:rsidP="00770C90">
      <w:pPr>
        <w:widowControl w:val="0"/>
        <w:tabs>
          <w:tab w:val="right" w:pos="2880"/>
          <w:tab w:val="left" w:pos="324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u w:val="single"/>
          <w14:ligatures w14:val="none"/>
        </w:rPr>
      </w:pPr>
    </w:p>
    <w:p w14:paraId="32C7E96A" w14:textId="77777777" w:rsidR="004131F9" w:rsidRPr="00C52B5C" w:rsidRDefault="004131F9" w:rsidP="00770C90">
      <w:pPr>
        <w:widowControl w:val="0"/>
        <w:tabs>
          <w:tab w:val="right" w:pos="2880"/>
          <w:tab w:val="left" w:pos="324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u w:val="single"/>
          <w14:ligatures w14:val="none"/>
        </w:rPr>
      </w:pPr>
      <w:r w:rsidRPr="00C52B5C">
        <w:rPr>
          <w:rFonts w:eastAsia="Times New Roman"/>
          <w:sz w:val="15"/>
          <w:szCs w:val="15"/>
          <w:u w:val="single"/>
          <w14:ligatures w14:val="none"/>
        </w:rPr>
        <w:t>QUEST</w:t>
      </w:r>
    </w:p>
    <w:p w14:paraId="3A526372"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Kodiak K100</w:t>
      </w:r>
      <w:r w:rsidRPr="00C52B5C">
        <w:rPr>
          <w:rFonts w:eastAsia="Times New Roman"/>
          <w:sz w:val="15"/>
          <w:szCs w:val="15"/>
          <w14:ligatures w14:val="none"/>
        </w:rPr>
        <w:tab/>
        <w:t>47T</w:t>
      </w:r>
    </w:p>
    <w:p w14:paraId="05BDE163" w14:textId="77777777" w:rsidR="004131F9" w:rsidRPr="00C52B5C" w:rsidRDefault="004131F9" w:rsidP="00770C90">
      <w:pPr>
        <w:widowControl w:val="0"/>
        <w:tabs>
          <w:tab w:val="right" w:pos="2880"/>
          <w:tab w:val="left" w:pos="324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u w:val="single"/>
          <w14:ligatures w14:val="none"/>
        </w:rPr>
      </w:pPr>
    </w:p>
    <w:p w14:paraId="607C45B1" w14:textId="77777777" w:rsidR="004131F9" w:rsidRPr="00C52B5C" w:rsidRDefault="004131F9" w:rsidP="00770C90">
      <w:pPr>
        <w:widowControl w:val="0"/>
        <w:tabs>
          <w:tab w:val="right" w:leader="dot" w:pos="2376"/>
          <w:tab w:val="right" w:pos="2880"/>
        </w:tabs>
        <w:autoSpaceDE w:val="0"/>
        <w:autoSpaceDN w:val="0"/>
        <w:spacing w:before="0" w:after="0"/>
        <w:ind w:right="-360"/>
        <w:rPr>
          <w:rFonts w:eastAsia="Times New Roman"/>
          <w:sz w:val="15"/>
          <w:szCs w:val="15"/>
          <w:u w:val="single"/>
          <w14:ligatures w14:val="none"/>
        </w:rPr>
      </w:pPr>
      <w:r w:rsidRPr="00C52B5C">
        <w:rPr>
          <w:rFonts w:eastAsia="Times New Roman"/>
          <w:sz w:val="15"/>
          <w:szCs w:val="15"/>
          <w:u w:val="single"/>
          <w14:ligatures w14:val="none"/>
        </w:rPr>
        <w:t>PILATUS</w:t>
      </w:r>
    </w:p>
    <w:p w14:paraId="1A8A7005"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PC-12</w:t>
      </w:r>
      <w:r w:rsidRPr="00C52B5C">
        <w:rPr>
          <w:rFonts w:eastAsia="Times New Roman"/>
          <w:sz w:val="15"/>
          <w:szCs w:val="15"/>
          <w14:ligatures w14:val="none"/>
        </w:rPr>
        <w:tab/>
        <w:t>....77T</w:t>
      </w:r>
    </w:p>
    <w:p w14:paraId="4BF825B0" w14:textId="77777777" w:rsidR="004131F9" w:rsidRPr="00C52B5C" w:rsidRDefault="004131F9" w:rsidP="00770C90">
      <w:pPr>
        <w:widowControl w:val="0"/>
        <w:tabs>
          <w:tab w:val="right" w:leader="dot" w:pos="2376"/>
          <w:tab w:val="right" w:pos="2880"/>
        </w:tabs>
        <w:autoSpaceDE w:val="0"/>
        <w:autoSpaceDN w:val="0"/>
        <w:spacing w:before="0" w:after="0"/>
        <w:ind w:right="-360"/>
        <w:rPr>
          <w:rFonts w:eastAsia="Times New Roman"/>
          <w:sz w:val="15"/>
          <w:szCs w:val="15"/>
          <w14:ligatures w14:val="none"/>
        </w:rPr>
      </w:pPr>
    </w:p>
    <w:p w14:paraId="09CAC1C8" w14:textId="77777777" w:rsidR="004131F9" w:rsidRPr="00C52B5C" w:rsidRDefault="004131F9" w:rsidP="00770C90">
      <w:pPr>
        <w:widowControl w:val="0"/>
        <w:tabs>
          <w:tab w:val="right" w:leader="dot" w:pos="2376"/>
          <w:tab w:val="right" w:pos="2880"/>
        </w:tabs>
        <w:autoSpaceDE w:val="0"/>
        <w:autoSpaceDN w:val="0"/>
        <w:spacing w:before="0" w:after="0"/>
        <w:ind w:right="-360"/>
        <w:rPr>
          <w:rFonts w:eastAsia="Times New Roman"/>
          <w:sz w:val="15"/>
          <w:szCs w:val="15"/>
          <w14:ligatures w14:val="none"/>
        </w:rPr>
      </w:pPr>
      <w:r w:rsidRPr="00C52B5C">
        <w:rPr>
          <w:rFonts w:eastAsia="Times New Roman"/>
          <w:sz w:val="15"/>
          <w:szCs w:val="15"/>
          <w:u w:val="single"/>
          <w14:ligatures w14:val="none"/>
        </w:rPr>
        <w:t>PIPER</w:t>
      </w:r>
    </w:p>
    <w:p w14:paraId="4278DE43"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bookmarkStart w:id="105" w:name="OLE_LINK4"/>
      <w:r w:rsidRPr="00C52B5C">
        <w:rPr>
          <w:rFonts w:eastAsia="Times New Roman"/>
          <w:sz w:val="15"/>
          <w:szCs w:val="15"/>
          <w14:ligatures w14:val="none"/>
        </w:rPr>
        <w:t>Super Cub PA-18</w:t>
      </w:r>
      <w:r w:rsidRPr="00C52B5C">
        <w:rPr>
          <w:rFonts w:eastAsia="Times New Roman"/>
          <w:sz w:val="15"/>
          <w:szCs w:val="15"/>
          <w14:ligatures w14:val="none"/>
        </w:rPr>
        <w:tab/>
        <w:t>9</w:t>
      </w:r>
    </w:p>
    <w:p w14:paraId="31F38A8E"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Pawnee PA-25</w:t>
      </w:r>
      <w:r w:rsidRPr="00C52B5C">
        <w:rPr>
          <w:rFonts w:eastAsia="Times New Roman"/>
          <w:sz w:val="15"/>
          <w:szCs w:val="15"/>
          <w14:ligatures w14:val="none"/>
        </w:rPr>
        <w:tab/>
        <w:t>13</w:t>
      </w:r>
    </w:p>
    <w:p w14:paraId="671737BC"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Arrow PA-28R</w:t>
      </w:r>
      <w:r w:rsidRPr="00C52B5C">
        <w:rPr>
          <w:rFonts w:eastAsia="Times New Roman"/>
          <w:sz w:val="15"/>
          <w:szCs w:val="15"/>
          <w14:ligatures w14:val="none"/>
        </w:rPr>
        <w:tab/>
        <w:t>10</w:t>
      </w:r>
    </w:p>
    <w:p w14:paraId="00C21273"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Cherokee PA-28-140/161</w:t>
      </w:r>
      <w:r w:rsidRPr="00C52B5C">
        <w:rPr>
          <w:rFonts w:eastAsia="Times New Roman"/>
          <w:sz w:val="15"/>
          <w:szCs w:val="15"/>
          <w14:ligatures w14:val="none"/>
        </w:rPr>
        <w:tab/>
        <w:t>8</w:t>
      </w:r>
    </w:p>
    <w:p w14:paraId="304A6F84"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Cherokee 6 PA-32</w:t>
      </w:r>
      <w:r w:rsidRPr="00C52B5C">
        <w:rPr>
          <w:rFonts w:eastAsia="Times New Roman"/>
          <w:sz w:val="15"/>
          <w:szCs w:val="15"/>
          <w14:ligatures w14:val="none"/>
        </w:rPr>
        <w:tab/>
        <w:t>14</w:t>
      </w:r>
    </w:p>
    <w:p w14:paraId="32A4D51A"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Aztec PA-23</w:t>
      </w:r>
      <w:r w:rsidRPr="00C52B5C">
        <w:rPr>
          <w:rFonts w:eastAsia="Times New Roman"/>
          <w:sz w:val="15"/>
          <w:szCs w:val="15"/>
          <w14:ligatures w14:val="none"/>
        </w:rPr>
        <w:tab/>
        <w:t>27</w:t>
      </w:r>
    </w:p>
    <w:p w14:paraId="7890039F"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Comanche PA-24</w:t>
      </w:r>
      <w:r w:rsidRPr="00C52B5C">
        <w:rPr>
          <w:rFonts w:eastAsia="Times New Roman"/>
          <w:sz w:val="15"/>
          <w:szCs w:val="15"/>
          <w14:ligatures w14:val="none"/>
        </w:rPr>
        <w:tab/>
        <w:t>15</w:t>
      </w:r>
    </w:p>
    <w:p w14:paraId="47E7E3A9"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Navajo PA-31</w:t>
      </w:r>
      <w:r w:rsidRPr="00C52B5C">
        <w:rPr>
          <w:rFonts w:eastAsia="Times New Roman"/>
          <w:sz w:val="15"/>
          <w:szCs w:val="15"/>
          <w14:ligatures w14:val="none"/>
        </w:rPr>
        <w:tab/>
        <w:t>32</w:t>
      </w:r>
    </w:p>
    <w:p w14:paraId="2615940D" w14:textId="77777777" w:rsidR="004131F9" w:rsidRPr="00C52B5C" w:rsidRDefault="004131F9" w:rsidP="00770C90">
      <w:pPr>
        <w:widowControl w:val="0"/>
        <w:tabs>
          <w:tab w:val="right" w:leader="dot" w:pos="2880"/>
        </w:tabs>
        <w:autoSpaceDE w:val="0"/>
        <w:autoSpaceDN w:val="0"/>
        <w:spacing w:before="0" w:after="0"/>
        <w:rPr>
          <w:rFonts w:eastAsia="Times New Roman"/>
          <w:sz w:val="15"/>
          <w:szCs w:val="15"/>
          <w14:ligatures w14:val="none"/>
        </w:rPr>
      </w:pPr>
      <w:r w:rsidRPr="00C52B5C">
        <w:rPr>
          <w:rFonts w:eastAsia="Times New Roman"/>
          <w:sz w:val="15"/>
          <w:szCs w:val="15"/>
          <w14:ligatures w14:val="none"/>
        </w:rPr>
        <w:t>Cheyenne PA-31T</w:t>
      </w:r>
      <w:r w:rsidRPr="00C52B5C">
        <w:rPr>
          <w:rFonts w:eastAsia="Times New Roman"/>
          <w:sz w:val="15"/>
          <w:szCs w:val="15"/>
          <w14:ligatures w14:val="none"/>
        </w:rPr>
        <w:tab/>
        <w:t>77T</w:t>
      </w:r>
    </w:p>
    <w:p w14:paraId="24DD7F68" w14:textId="77777777" w:rsidR="004131F9" w:rsidRPr="00C52B5C" w:rsidRDefault="004131F9" w:rsidP="00770C90">
      <w:pPr>
        <w:widowControl w:val="0"/>
        <w:tabs>
          <w:tab w:val="right" w:leader="dot" w:pos="2880"/>
        </w:tabs>
        <w:autoSpaceDE w:val="0"/>
        <w:autoSpaceDN w:val="0"/>
        <w:spacing w:before="0" w:after="0"/>
        <w:rPr>
          <w:rFonts w:eastAsia="Times New Roman"/>
          <w:sz w:val="15"/>
          <w:szCs w:val="15"/>
          <w14:ligatures w14:val="none"/>
        </w:rPr>
      </w:pPr>
      <w:r w:rsidRPr="00C52B5C">
        <w:rPr>
          <w:rFonts w:eastAsia="Times New Roman"/>
          <w:sz w:val="15"/>
          <w:szCs w:val="15"/>
          <w14:ligatures w14:val="none"/>
        </w:rPr>
        <w:t>Cheyenne II PA-42T</w:t>
      </w:r>
      <w:r w:rsidRPr="00C52B5C">
        <w:rPr>
          <w:rFonts w:eastAsia="Times New Roman"/>
          <w:sz w:val="15"/>
          <w:szCs w:val="15"/>
          <w14:ligatures w14:val="none"/>
        </w:rPr>
        <w:tab/>
        <w:t>74T</w:t>
      </w:r>
    </w:p>
    <w:p w14:paraId="606D7399" w14:textId="77777777" w:rsidR="004131F9" w:rsidRPr="00C52B5C" w:rsidRDefault="004131F9" w:rsidP="00770C90">
      <w:pPr>
        <w:widowControl w:val="0"/>
        <w:tabs>
          <w:tab w:val="right" w:leader="dot" w:pos="2880"/>
          <w:tab w:val="left" w:pos="3240"/>
          <w:tab w:val="left" w:pos="3960"/>
          <w:tab w:val="left" w:pos="4680"/>
          <w:tab w:val="left" w:pos="5400"/>
          <w:tab w:val="left" w:pos="6120"/>
          <w:tab w:val="left" w:pos="6840"/>
          <w:tab w:val="left" w:pos="7560"/>
          <w:tab w:val="left" w:pos="8280"/>
        </w:tabs>
        <w:autoSpaceDE w:val="0"/>
        <w:autoSpaceDN w:val="0"/>
        <w:spacing w:before="0" w:after="0"/>
        <w:rPr>
          <w:rFonts w:eastAsia="Times New Roman"/>
          <w:sz w:val="15"/>
          <w:szCs w:val="15"/>
          <w14:ligatures w14:val="none"/>
        </w:rPr>
      </w:pPr>
      <w:r w:rsidRPr="00C52B5C">
        <w:rPr>
          <w:rFonts w:eastAsia="Times New Roman"/>
          <w:sz w:val="15"/>
          <w:szCs w:val="15"/>
          <w14:ligatures w14:val="none"/>
        </w:rPr>
        <w:t>Aerostar 600/601/602P/700P</w:t>
      </w:r>
      <w:r w:rsidRPr="00C52B5C">
        <w:rPr>
          <w:rFonts w:eastAsia="Times New Roman"/>
          <w:sz w:val="15"/>
          <w:szCs w:val="15"/>
          <w14:ligatures w14:val="none"/>
        </w:rPr>
        <w:tab/>
        <w:t>33</w:t>
      </w:r>
    </w:p>
    <w:p w14:paraId="61F8A4F9" w14:textId="77777777" w:rsidR="004131F9" w:rsidRPr="00C52B5C" w:rsidRDefault="004131F9" w:rsidP="00770C90">
      <w:pPr>
        <w:widowControl w:val="0"/>
        <w:tabs>
          <w:tab w:val="right" w:leader="dot" w:pos="2880"/>
        </w:tabs>
        <w:autoSpaceDE w:val="0"/>
        <w:autoSpaceDN w:val="0"/>
        <w:spacing w:before="0" w:after="0"/>
        <w:rPr>
          <w:rFonts w:eastAsia="Times New Roman"/>
          <w:sz w:val="15"/>
          <w:szCs w:val="15"/>
          <w14:ligatures w14:val="none"/>
        </w:rPr>
      </w:pPr>
      <w:r w:rsidRPr="00C52B5C">
        <w:rPr>
          <w:rFonts w:eastAsia="Times New Roman"/>
          <w:sz w:val="15"/>
          <w:szCs w:val="15"/>
          <w14:ligatures w14:val="none"/>
        </w:rPr>
        <w:t>Cheyenne III PA-42T</w:t>
      </w:r>
      <w:r w:rsidRPr="00C52B5C">
        <w:rPr>
          <w:rFonts w:eastAsia="Times New Roman"/>
          <w:sz w:val="15"/>
          <w:szCs w:val="15"/>
          <w14:ligatures w14:val="none"/>
        </w:rPr>
        <w:tab/>
        <w:t>110T</w:t>
      </w:r>
    </w:p>
    <w:p w14:paraId="1ADDCFFB" w14:textId="1C9323B5" w:rsidR="004131F9" w:rsidRPr="00C52B5C" w:rsidRDefault="001F31F4" w:rsidP="00770C90">
      <w:pPr>
        <w:widowControl w:val="0"/>
        <w:tabs>
          <w:tab w:val="right" w:leader="dot" w:pos="2880"/>
        </w:tabs>
        <w:autoSpaceDE w:val="0"/>
        <w:autoSpaceDN w:val="0"/>
        <w:spacing w:before="0" w:after="0"/>
        <w:rPr>
          <w:rFonts w:eastAsia="Times New Roman"/>
          <w:sz w:val="15"/>
          <w:szCs w:val="15"/>
          <w14:ligatures w14:val="none"/>
        </w:rPr>
      </w:pPr>
      <w:r w:rsidRPr="00C52B5C">
        <w:rPr>
          <w:rFonts w:eastAsia="Times New Roman"/>
          <w:sz w:val="15"/>
          <w:szCs w:val="15"/>
          <w14:ligatures w14:val="none"/>
        </w:rPr>
        <w:t>Chieftain</w:t>
      </w:r>
      <w:r w:rsidR="004131F9" w:rsidRPr="00C52B5C">
        <w:rPr>
          <w:rFonts w:eastAsia="Times New Roman"/>
          <w:sz w:val="15"/>
          <w:szCs w:val="15"/>
          <w14:ligatures w14:val="none"/>
        </w:rPr>
        <w:t xml:space="preserve"> PA-31-350</w:t>
      </w:r>
      <w:r w:rsidR="004131F9" w:rsidRPr="00C52B5C">
        <w:rPr>
          <w:rFonts w:eastAsia="Times New Roman"/>
          <w:sz w:val="15"/>
          <w:szCs w:val="15"/>
          <w14:ligatures w14:val="none"/>
        </w:rPr>
        <w:tab/>
        <w:t>34</w:t>
      </w:r>
    </w:p>
    <w:p w14:paraId="4A809CC3" w14:textId="77777777" w:rsidR="004131F9" w:rsidRPr="00C52B5C" w:rsidRDefault="004131F9" w:rsidP="00770C90">
      <w:pPr>
        <w:widowControl w:val="0"/>
        <w:tabs>
          <w:tab w:val="right" w:leader="dot" w:pos="2880"/>
        </w:tabs>
        <w:autoSpaceDE w:val="0"/>
        <w:autoSpaceDN w:val="0"/>
        <w:spacing w:before="0" w:after="0"/>
        <w:rPr>
          <w:rFonts w:eastAsia="Times New Roman"/>
          <w:sz w:val="15"/>
          <w:szCs w:val="15"/>
          <w14:ligatures w14:val="none"/>
        </w:rPr>
      </w:pPr>
      <w:r w:rsidRPr="00C52B5C">
        <w:rPr>
          <w:rFonts w:eastAsia="Times New Roman"/>
          <w:sz w:val="15"/>
          <w:szCs w:val="15"/>
          <w14:ligatures w14:val="none"/>
        </w:rPr>
        <w:t>Lance PA-32-300</w:t>
      </w:r>
      <w:r w:rsidRPr="00C52B5C">
        <w:rPr>
          <w:rFonts w:eastAsia="Times New Roman"/>
          <w:sz w:val="15"/>
          <w:szCs w:val="15"/>
          <w14:ligatures w14:val="none"/>
        </w:rPr>
        <w:tab/>
        <w:t>16</w:t>
      </w:r>
    </w:p>
    <w:p w14:paraId="430AB0BE" w14:textId="77777777" w:rsidR="004131F9" w:rsidRPr="00C52B5C" w:rsidRDefault="004131F9" w:rsidP="00770C90">
      <w:pPr>
        <w:widowControl w:val="0"/>
        <w:tabs>
          <w:tab w:val="right" w:leader="dot" w:pos="2880"/>
        </w:tabs>
        <w:autoSpaceDE w:val="0"/>
        <w:autoSpaceDN w:val="0"/>
        <w:spacing w:before="0" w:after="0"/>
        <w:rPr>
          <w:rFonts w:eastAsia="Times New Roman"/>
          <w:sz w:val="15"/>
          <w:szCs w:val="15"/>
          <w14:ligatures w14:val="none"/>
        </w:rPr>
      </w:pPr>
      <w:r w:rsidRPr="00C52B5C">
        <w:rPr>
          <w:rFonts w:eastAsia="Times New Roman"/>
          <w:sz w:val="15"/>
          <w:szCs w:val="15"/>
          <w14:ligatures w14:val="none"/>
        </w:rPr>
        <w:t>Seneca II/III PA-34</w:t>
      </w:r>
      <w:r w:rsidRPr="00C52B5C">
        <w:rPr>
          <w:rFonts w:eastAsia="Times New Roman"/>
          <w:sz w:val="15"/>
          <w:szCs w:val="15"/>
          <w14:ligatures w14:val="none"/>
        </w:rPr>
        <w:tab/>
        <w:t>20</w:t>
      </w:r>
    </w:p>
    <w:p w14:paraId="0C2B42F1" w14:textId="77777777" w:rsidR="004131F9" w:rsidRPr="00C52B5C" w:rsidRDefault="004131F9" w:rsidP="00770C90">
      <w:pPr>
        <w:widowControl w:val="0"/>
        <w:tabs>
          <w:tab w:val="right" w:leader="dot" w:pos="2880"/>
        </w:tabs>
        <w:autoSpaceDE w:val="0"/>
        <w:autoSpaceDN w:val="0"/>
        <w:spacing w:before="0" w:after="0"/>
        <w:rPr>
          <w:rFonts w:eastAsia="Times New Roman"/>
          <w:sz w:val="15"/>
          <w:szCs w:val="15"/>
          <w14:ligatures w14:val="none"/>
        </w:rPr>
      </w:pPr>
      <w:r w:rsidRPr="00C52B5C">
        <w:rPr>
          <w:rFonts w:eastAsia="Times New Roman"/>
          <w:sz w:val="15"/>
          <w:szCs w:val="15"/>
          <w14:ligatures w14:val="none"/>
        </w:rPr>
        <w:t>Mojave PA-31P</w:t>
      </w:r>
      <w:r w:rsidRPr="00C52B5C">
        <w:rPr>
          <w:rFonts w:eastAsia="Times New Roman"/>
          <w:sz w:val="15"/>
          <w:szCs w:val="15"/>
          <w14:ligatures w14:val="none"/>
        </w:rPr>
        <w:tab/>
        <w:t>39</w:t>
      </w:r>
    </w:p>
    <w:p w14:paraId="72B3C9D3" w14:textId="77777777" w:rsidR="004131F9" w:rsidRPr="00C52B5C" w:rsidRDefault="004131F9" w:rsidP="00770C90">
      <w:pPr>
        <w:widowControl w:val="0"/>
        <w:tabs>
          <w:tab w:val="right" w:leader="dot" w:pos="2880"/>
        </w:tabs>
        <w:autoSpaceDE w:val="0"/>
        <w:autoSpaceDN w:val="0"/>
        <w:spacing w:before="0" w:after="0"/>
        <w:rPr>
          <w:rFonts w:eastAsia="Times New Roman"/>
          <w:sz w:val="15"/>
          <w:szCs w:val="15"/>
          <w14:ligatures w14:val="none"/>
        </w:rPr>
      </w:pPr>
      <w:r w:rsidRPr="00C52B5C">
        <w:rPr>
          <w:rFonts w:eastAsia="Times New Roman"/>
          <w:sz w:val="15"/>
          <w:szCs w:val="15"/>
          <w14:ligatures w14:val="none"/>
        </w:rPr>
        <w:t>Malibu PA-46</w:t>
      </w:r>
      <w:r w:rsidRPr="00C52B5C">
        <w:rPr>
          <w:rFonts w:eastAsia="Times New Roman"/>
          <w:sz w:val="15"/>
          <w:szCs w:val="15"/>
          <w14:ligatures w14:val="none"/>
        </w:rPr>
        <w:tab/>
        <w:t>15</w:t>
      </w:r>
    </w:p>
    <w:p w14:paraId="76529F48" w14:textId="77777777" w:rsidR="004131F9" w:rsidRPr="00C52B5C" w:rsidRDefault="004131F9" w:rsidP="00770C90">
      <w:pPr>
        <w:widowControl w:val="0"/>
        <w:tabs>
          <w:tab w:val="right" w:leader="dot" w:pos="2880"/>
        </w:tabs>
        <w:autoSpaceDE w:val="0"/>
        <w:autoSpaceDN w:val="0"/>
        <w:spacing w:before="0" w:after="0"/>
        <w:rPr>
          <w:rFonts w:eastAsia="Times New Roman"/>
          <w:sz w:val="15"/>
          <w:szCs w:val="15"/>
          <w14:ligatures w14:val="none"/>
        </w:rPr>
      </w:pPr>
      <w:r w:rsidRPr="00C52B5C">
        <w:rPr>
          <w:rFonts w:eastAsia="Times New Roman"/>
          <w:sz w:val="15"/>
          <w:szCs w:val="15"/>
          <w14:ligatures w14:val="none"/>
        </w:rPr>
        <w:t>PA-42-1000 400LS</w:t>
      </w:r>
      <w:r w:rsidRPr="00C52B5C">
        <w:rPr>
          <w:rFonts w:eastAsia="Times New Roman"/>
          <w:sz w:val="15"/>
          <w:szCs w:val="15"/>
          <w14:ligatures w14:val="none"/>
        </w:rPr>
        <w:tab/>
        <w:t>75T</w:t>
      </w:r>
      <w:bookmarkEnd w:id="105"/>
    </w:p>
    <w:p w14:paraId="5AB58245" w14:textId="77777777" w:rsidR="004131F9" w:rsidRPr="00C52B5C" w:rsidRDefault="004131F9" w:rsidP="00770C90">
      <w:pPr>
        <w:widowControl w:val="0"/>
        <w:tabs>
          <w:tab w:val="right" w:pos="2880"/>
          <w:tab w:val="left" w:pos="3960"/>
          <w:tab w:val="left" w:pos="4680"/>
          <w:tab w:val="left" w:pos="5400"/>
          <w:tab w:val="left" w:pos="6120"/>
          <w:tab w:val="left" w:pos="6840"/>
          <w:tab w:val="left" w:pos="7560"/>
          <w:tab w:val="left" w:pos="8280"/>
        </w:tabs>
        <w:autoSpaceDE w:val="0"/>
        <w:autoSpaceDN w:val="0"/>
        <w:spacing w:before="0" w:after="0"/>
        <w:rPr>
          <w:rFonts w:eastAsia="Times New Roman"/>
          <w:sz w:val="15"/>
          <w:szCs w:val="15"/>
          <w:u w:val="single"/>
          <w14:ligatures w14:val="none"/>
        </w:rPr>
      </w:pPr>
    </w:p>
    <w:p w14:paraId="00536750" w14:textId="77777777" w:rsidR="004131F9" w:rsidRPr="00C52B5C" w:rsidRDefault="004131F9" w:rsidP="00770C90">
      <w:pPr>
        <w:widowControl w:val="0"/>
        <w:tabs>
          <w:tab w:val="right" w:pos="2880"/>
          <w:tab w:val="left" w:pos="3960"/>
          <w:tab w:val="left" w:pos="4680"/>
          <w:tab w:val="left" w:pos="5400"/>
          <w:tab w:val="left" w:pos="6120"/>
          <w:tab w:val="left" w:pos="6840"/>
          <w:tab w:val="left" w:pos="7560"/>
          <w:tab w:val="left" w:pos="8280"/>
        </w:tabs>
        <w:autoSpaceDE w:val="0"/>
        <w:autoSpaceDN w:val="0"/>
        <w:spacing w:before="0" w:after="0"/>
        <w:rPr>
          <w:rFonts w:eastAsia="Times New Roman"/>
          <w:sz w:val="15"/>
          <w:szCs w:val="15"/>
          <w14:ligatures w14:val="none"/>
        </w:rPr>
      </w:pPr>
      <w:r w:rsidRPr="00C52B5C">
        <w:rPr>
          <w:rFonts w:eastAsia="Times New Roman"/>
          <w:sz w:val="15"/>
          <w:szCs w:val="15"/>
          <w:u w:val="single"/>
          <w14:ligatures w14:val="none"/>
        </w:rPr>
        <w:t>QUEST</w:t>
      </w:r>
    </w:p>
    <w:p w14:paraId="1AAF1E2A" w14:textId="77777777" w:rsidR="004131F9" w:rsidRPr="00C52B5C" w:rsidRDefault="004131F9" w:rsidP="00770C90">
      <w:pPr>
        <w:widowControl w:val="0"/>
        <w:tabs>
          <w:tab w:val="right" w:pos="2880"/>
          <w:tab w:val="left" w:pos="3960"/>
          <w:tab w:val="left" w:pos="4680"/>
          <w:tab w:val="left" w:pos="5400"/>
          <w:tab w:val="left" w:pos="6120"/>
          <w:tab w:val="left" w:pos="6840"/>
          <w:tab w:val="left" w:pos="7560"/>
          <w:tab w:val="left" w:pos="8280"/>
        </w:tabs>
        <w:autoSpaceDE w:val="0"/>
        <w:autoSpaceDN w:val="0"/>
        <w:spacing w:before="0" w:after="0"/>
        <w:rPr>
          <w:rFonts w:eastAsia="Times New Roman"/>
          <w:sz w:val="15"/>
          <w:szCs w:val="15"/>
          <w14:ligatures w14:val="none"/>
        </w:rPr>
      </w:pPr>
      <w:r w:rsidRPr="00C52B5C">
        <w:rPr>
          <w:rFonts w:eastAsia="Times New Roman"/>
          <w:sz w:val="15"/>
          <w:szCs w:val="15"/>
          <w14:ligatures w14:val="none"/>
        </w:rPr>
        <w:t>Kodiak....................................................</w:t>
      </w:r>
      <w:r w:rsidRPr="00C52B5C">
        <w:rPr>
          <w:rFonts w:eastAsia="Times New Roman"/>
          <w:sz w:val="15"/>
          <w:szCs w:val="15"/>
          <w14:ligatures w14:val="none"/>
        </w:rPr>
        <w:tab/>
        <w:t>47T</w:t>
      </w:r>
    </w:p>
    <w:p w14:paraId="4B24EA48" w14:textId="77777777" w:rsidR="004131F9" w:rsidRPr="00C52B5C" w:rsidRDefault="004131F9" w:rsidP="00770C90">
      <w:pPr>
        <w:widowControl w:val="0"/>
        <w:tabs>
          <w:tab w:val="right" w:pos="2880"/>
          <w:tab w:val="left" w:pos="3960"/>
          <w:tab w:val="left" w:pos="4680"/>
          <w:tab w:val="left" w:pos="5400"/>
          <w:tab w:val="left" w:pos="6120"/>
          <w:tab w:val="left" w:pos="6840"/>
          <w:tab w:val="left" w:pos="7560"/>
          <w:tab w:val="left" w:pos="8280"/>
        </w:tabs>
        <w:autoSpaceDE w:val="0"/>
        <w:autoSpaceDN w:val="0"/>
        <w:spacing w:before="0" w:after="0"/>
        <w:rPr>
          <w:rFonts w:eastAsia="Times New Roman"/>
          <w:sz w:val="15"/>
          <w:szCs w:val="15"/>
          <w:u w:val="single"/>
          <w14:ligatures w14:val="none"/>
        </w:rPr>
      </w:pPr>
    </w:p>
    <w:p w14:paraId="623C96C4" w14:textId="77777777" w:rsidR="004131F9" w:rsidRPr="00C52B5C" w:rsidRDefault="004131F9" w:rsidP="00770C90">
      <w:pPr>
        <w:widowControl w:val="0"/>
        <w:tabs>
          <w:tab w:val="left" w:leader="dot" w:pos="1944"/>
          <w:tab w:val="right" w:pos="2880"/>
        </w:tabs>
        <w:autoSpaceDE w:val="0"/>
        <w:autoSpaceDN w:val="0"/>
        <w:spacing w:before="0" w:after="0"/>
        <w:rPr>
          <w:rFonts w:eastAsia="Times New Roman"/>
          <w:sz w:val="15"/>
          <w:szCs w:val="15"/>
          <w14:ligatures w14:val="none"/>
        </w:rPr>
      </w:pPr>
      <w:r w:rsidRPr="00C52B5C">
        <w:rPr>
          <w:rFonts w:eastAsia="Times New Roman"/>
          <w:sz w:val="15"/>
          <w:szCs w:val="15"/>
          <w:u w:val="single"/>
          <w14:ligatures w14:val="none"/>
        </w:rPr>
        <w:t>ROCKWELL</w:t>
      </w:r>
      <w:r w:rsidRPr="00C52B5C">
        <w:rPr>
          <w:rFonts w:eastAsia="Times New Roman"/>
          <w:sz w:val="15"/>
          <w:szCs w:val="15"/>
          <w14:ligatures w14:val="none"/>
        </w:rPr>
        <w:t xml:space="preserve"> (Gulfstream)</w:t>
      </w:r>
    </w:p>
    <w:p w14:paraId="4970BB9D" w14:textId="77777777" w:rsidR="004131F9" w:rsidRPr="00C52B5C" w:rsidRDefault="004131F9" w:rsidP="00770C90">
      <w:pPr>
        <w:widowControl w:val="0"/>
        <w:tabs>
          <w:tab w:val="right" w:leader="dot" w:pos="2880"/>
        </w:tabs>
        <w:autoSpaceDE w:val="0"/>
        <w:autoSpaceDN w:val="0"/>
        <w:spacing w:before="0" w:after="0"/>
        <w:rPr>
          <w:rFonts w:eastAsia="Times New Roman"/>
          <w:sz w:val="15"/>
          <w:szCs w:val="15"/>
          <w14:ligatures w14:val="none"/>
        </w:rPr>
      </w:pPr>
      <w:r w:rsidRPr="00C52B5C">
        <w:rPr>
          <w:rFonts w:eastAsia="Times New Roman"/>
          <w:sz w:val="15"/>
          <w:szCs w:val="15"/>
          <w14:ligatures w14:val="none"/>
        </w:rPr>
        <w:t>680</w:t>
      </w:r>
      <w:r w:rsidRPr="00C52B5C">
        <w:rPr>
          <w:rFonts w:eastAsia="Times New Roman"/>
          <w:sz w:val="15"/>
          <w:szCs w:val="15"/>
          <w14:ligatures w14:val="none"/>
        </w:rPr>
        <w:tab/>
        <w:t>40</w:t>
      </w:r>
    </w:p>
    <w:p w14:paraId="04DA4AC8" w14:textId="77777777" w:rsidR="004131F9" w:rsidRPr="00C52B5C" w:rsidRDefault="004131F9" w:rsidP="00770C90">
      <w:pPr>
        <w:widowControl w:val="0"/>
        <w:tabs>
          <w:tab w:val="right" w:leader="dot" w:pos="2880"/>
        </w:tabs>
        <w:autoSpaceDE w:val="0"/>
        <w:autoSpaceDN w:val="0"/>
        <w:spacing w:before="0" w:after="0"/>
        <w:rPr>
          <w:rFonts w:eastAsia="Times New Roman"/>
          <w:sz w:val="15"/>
          <w:szCs w:val="15"/>
          <w14:ligatures w14:val="none"/>
        </w:rPr>
      </w:pPr>
      <w:r w:rsidRPr="00C52B5C">
        <w:rPr>
          <w:rFonts w:eastAsia="Times New Roman"/>
          <w:sz w:val="15"/>
          <w:szCs w:val="15"/>
          <w14:ligatures w14:val="none"/>
        </w:rPr>
        <w:t>500</w:t>
      </w:r>
      <w:r w:rsidRPr="00C52B5C">
        <w:rPr>
          <w:rFonts w:eastAsia="Times New Roman"/>
          <w:sz w:val="15"/>
          <w:szCs w:val="15"/>
          <w14:ligatures w14:val="none"/>
        </w:rPr>
        <w:tab/>
        <w:t>34</w:t>
      </w:r>
    </w:p>
    <w:p w14:paraId="45739ED7" w14:textId="77777777" w:rsidR="004131F9" w:rsidRPr="00C52B5C" w:rsidRDefault="004131F9" w:rsidP="00770C90">
      <w:pPr>
        <w:widowControl w:val="0"/>
        <w:tabs>
          <w:tab w:val="right" w:leader="dot" w:pos="2880"/>
        </w:tabs>
        <w:autoSpaceDE w:val="0"/>
        <w:autoSpaceDN w:val="0"/>
        <w:spacing w:before="0" w:after="0"/>
        <w:rPr>
          <w:rFonts w:eastAsia="Times New Roman"/>
          <w:sz w:val="15"/>
          <w:szCs w:val="15"/>
          <w14:ligatures w14:val="none"/>
        </w:rPr>
      </w:pPr>
      <w:r w:rsidRPr="00C52B5C">
        <w:rPr>
          <w:rFonts w:eastAsia="Times New Roman"/>
          <w:sz w:val="15"/>
          <w:szCs w:val="15"/>
          <w14:ligatures w14:val="none"/>
        </w:rPr>
        <w:t>690A/B</w:t>
      </w:r>
      <w:r w:rsidRPr="00C52B5C">
        <w:rPr>
          <w:rFonts w:eastAsia="Times New Roman"/>
          <w:sz w:val="15"/>
          <w:szCs w:val="15"/>
          <w14:ligatures w14:val="none"/>
        </w:rPr>
        <w:tab/>
        <w:t>80T</w:t>
      </w:r>
    </w:p>
    <w:p w14:paraId="7FA1832E" w14:textId="77777777" w:rsidR="004131F9" w:rsidRPr="00C52B5C" w:rsidRDefault="004131F9" w:rsidP="00770C90">
      <w:pPr>
        <w:widowControl w:val="0"/>
        <w:tabs>
          <w:tab w:val="right" w:leader="dot" w:pos="2880"/>
        </w:tabs>
        <w:autoSpaceDE w:val="0"/>
        <w:autoSpaceDN w:val="0"/>
        <w:spacing w:before="0" w:after="0"/>
        <w:rPr>
          <w:rFonts w:eastAsia="Times New Roman"/>
          <w:sz w:val="15"/>
          <w:szCs w:val="15"/>
          <w14:ligatures w14:val="none"/>
        </w:rPr>
      </w:pPr>
      <w:r w:rsidRPr="00C52B5C">
        <w:rPr>
          <w:rFonts w:eastAsia="Times New Roman"/>
          <w:sz w:val="15"/>
          <w:szCs w:val="15"/>
          <w14:ligatures w14:val="none"/>
        </w:rPr>
        <w:t>Sabreliner</w:t>
      </w:r>
      <w:r w:rsidRPr="00C52B5C">
        <w:rPr>
          <w:rFonts w:eastAsia="Times New Roman"/>
          <w:sz w:val="15"/>
          <w:szCs w:val="15"/>
          <w14:ligatures w14:val="none"/>
        </w:rPr>
        <w:tab/>
        <w:t>200T</w:t>
      </w:r>
    </w:p>
    <w:p w14:paraId="72327D2F" w14:textId="77777777" w:rsidR="004131F9" w:rsidRPr="00C52B5C" w:rsidRDefault="004131F9" w:rsidP="00770C90">
      <w:pPr>
        <w:widowControl w:val="0"/>
        <w:tabs>
          <w:tab w:val="right" w:leader="dot" w:pos="2880"/>
        </w:tabs>
        <w:autoSpaceDE w:val="0"/>
        <w:autoSpaceDN w:val="0"/>
        <w:spacing w:before="0" w:after="0"/>
        <w:rPr>
          <w:rFonts w:eastAsia="Times New Roman"/>
          <w:sz w:val="15"/>
          <w:szCs w:val="15"/>
          <w14:ligatures w14:val="none"/>
        </w:rPr>
      </w:pPr>
      <w:r w:rsidRPr="00C52B5C">
        <w:rPr>
          <w:rFonts w:eastAsia="Times New Roman"/>
          <w:sz w:val="15"/>
          <w:szCs w:val="15"/>
          <w14:ligatures w14:val="none"/>
        </w:rPr>
        <w:t>560</w:t>
      </w:r>
      <w:r w:rsidRPr="00C52B5C">
        <w:rPr>
          <w:rFonts w:eastAsia="Times New Roman"/>
          <w:sz w:val="15"/>
          <w:szCs w:val="15"/>
          <w14:ligatures w14:val="none"/>
        </w:rPr>
        <w:tab/>
        <w:t>…33</w:t>
      </w:r>
    </w:p>
    <w:p w14:paraId="15F96F7C" w14:textId="77777777" w:rsidR="004131F9" w:rsidRPr="00C52B5C" w:rsidRDefault="004131F9" w:rsidP="00770C90">
      <w:pPr>
        <w:widowControl w:val="0"/>
        <w:tabs>
          <w:tab w:val="right" w:leader="dot" w:pos="2880"/>
        </w:tabs>
        <w:autoSpaceDE w:val="0"/>
        <w:autoSpaceDN w:val="0"/>
        <w:spacing w:before="0" w:after="0"/>
        <w:rPr>
          <w:rFonts w:eastAsia="Times New Roman"/>
          <w:sz w:val="15"/>
          <w:szCs w:val="15"/>
          <w14:ligatures w14:val="none"/>
        </w:rPr>
      </w:pPr>
      <w:r w:rsidRPr="00C52B5C">
        <w:rPr>
          <w:rFonts w:eastAsia="Times New Roman"/>
          <w:sz w:val="15"/>
          <w:szCs w:val="15"/>
          <w14:ligatures w14:val="none"/>
        </w:rPr>
        <w:t>840</w:t>
      </w:r>
      <w:r w:rsidRPr="00C52B5C">
        <w:rPr>
          <w:rFonts w:eastAsia="Times New Roman"/>
          <w:sz w:val="15"/>
          <w:szCs w:val="15"/>
          <w14:ligatures w14:val="none"/>
        </w:rPr>
        <w:tab/>
        <w:t>65T</w:t>
      </w:r>
    </w:p>
    <w:p w14:paraId="1D36A1D2" w14:textId="77777777" w:rsidR="004131F9" w:rsidRPr="00C52B5C" w:rsidRDefault="004131F9" w:rsidP="00770C90">
      <w:pPr>
        <w:widowControl w:val="0"/>
        <w:tabs>
          <w:tab w:val="right" w:leader="dot" w:pos="2880"/>
        </w:tabs>
        <w:autoSpaceDE w:val="0"/>
        <w:autoSpaceDN w:val="0"/>
        <w:spacing w:before="0" w:after="0"/>
        <w:rPr>
          <w:rFonts w:eastAsia="Times New Roman"/>
          <w:sz w:val="15"/>
          <w:szCs w:val="15"/>
          <w14:ligatures w14:val="none"/>
        </w:rPr>
      </w:pPr>
      <w:r w:rsidRPr="00C52B5C">
        <w:rPr>
          <w:rFonts w:eastAsia="Times New Roman"/>
          <w:sz w:val="15"/>
          <w:szCs w:val="15"/>
          <w14:ligatures w14:val="none"/>
        </w:rPr>
        <w:t>900</w:t>
      </w:r>
      <w:r w:rsidRPr="00C52B5C">
        <w:rPr>
          <w:rFonts w:eastAsia="Times New Roman"/>
          <w:sz w:val="15"/>
          <w:szCs w:val="15"/>
          <w14:ligatures w14:val="none"/>
        </w:rPr>
        <w:tab/>
        <w:t>55T</w:t>
      </w:r>
    </w:p>
    <w:p w14:paraId="53EAAA7D" w14:textId="77777777" w:rsidR="004131F9" w:rsidRPr="00C52B5C" w:rsidRDefault="004131F9" w:rsidP="00770C90">
      <w:pPr>
        <w:widowControl w:val="0"/>
        <w:tabs>
          <w:tab w:val="right" w:leader="dot" w:pos="2880"/>
        </w:tabs>
        <w:autoSpaceDE w:val="0"/>
        <w:autoSpaceDN w:val="0"/>
        <w:spacing w:before="0" w:after="0"/>
        <w:rPr>
          <w:rFonts w:eastAsia="Times New Roman"/>
          <w:sz w:val="15"/>
          <w:szCs w:val="15"/>
          <w14:ligatures w14:val="none"/>
        </w:rPr>
      </w:pPr>
      <w:r w:rsidRPr="00C52B5C">
        <w:rPr>
          <w:rFonts w:eastAsia="Times New Roman"/>
          <w:sz w:val="15"/>
          <w:szCs w:val="15"/>
          <w14:ligatures w14:val="none"/>
        </w:rPr>
        <w:t>1000</w:t>
      </w:r>
      <w:r w:rsidRPr="00C52B5C">
        <w:rPr>
          <w:rFonts w:eastAsia="Times New Roman"/>
          <w:sz w:val="15"/>
          <w:szCs w:val="15"/>
          <w14:ligatures w14:val="none"/>
        </w:rPr>
        <w:tab/>
        <w:t>57T</w:t>
      </w:r>
    </w:p>
    <w:p w14:paraId="6C9B55E6" w14:textId="77777777" w:rsidR="004131F9" w:rsidRPr="00C52B5C" w:rsidRDefault="004131F9" w:rsidP="00770C90">
      <w:pPr>
        <w:widowControl w:val="0"/>
        <w:tabs>
          <w:tab w:val="right" w:pos="2880"/>
          <w:tab w:val="left" w:pos="324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pPr>
    </w:p>
    <w:p w14:paraId="1E3B4641" w14:textId="77777777" w:rsidR="004131F9" w:rsidRPr="00C52B5C" w:rsidRDefault="004131F9" w:rsidP="00770C90">
      <w:pPr>
        <w:widowControl w:val="0"/>
        <w:tabs>
          <w:tab w:val="right" w:pos="2880"/>
          <w:tab w:val="left" w:pos="3960"/>
          <w:tab w:val="left" w:pos="4680"/>
          <w:tab w:val="left" w:pos="5400"/>
          <w:tab w:val="left" w:pos="6120"/>
          <w:tab w:val="left" w:pos="6840"/>
          <w:tab w:val="left" w:pos="7560"/>
          <w:tab w:val="left" w:pos="8280"/>
        </w:tabs>
        <w:autoSpaceDE w:val="0"/>
        <w:autoSpaceDN w:val="0"/>
        <w:spacing w:before="0" w:after="0"/>
        <w:rPr>
          <w:rFonts w:eastAsia="Times New Roman"/>
          <w:sz w:val="15"/>
          <w:szCs w:val="15"/>
          <w14:ligatures w14:val="none"/>
        </w:rPr>
      </w:pPr>
      <w:r w:rsidRPr="00C52B5C">
        <w:rPr>
          <w:rFonts w:eastAsia="Times New Roman"/>
          <w:sz w:val="15"/>
          <w:szCs w:val="15"/>
          <w:u w:val="single"/>
          <w14:ligatures w14:val="none"/>
        </w:rPr>
        <w:t>SWEARINGEN</w:t>
      </w:r>
    </w:p>
    <w:p w14:paraId="6302DC17" w14:textId="77777777" w:rsidR="004131F9" w:rsidRPr="00C52B5C" w:rsidRDefault="004131F9" w:rsidP="00770C90">
      <w:pPr>
        <w:widowControl w:val="0"/>
        <w:tabs>
          <w:tab w:val="right" w:leader="dot" w:pos="2880"/>
          <w:tab w:val="left" w:pos="3960"/>
          <w:tab w:val="left" w:pos="4680"/>
          <w:tab w:val="left" w:pos="5400"/>
          <w:tab w:val="left" w:pos="6120"/>
          <w:tab w:val="left" w:pos="6840"/>
          <w:tab w:val="left" w:pos="7560"/>
          <w:tab w:val="left" w:pos="8280"/>
        </w:tabs>
        <w:autoSpaceDE w:val="0"/>
        <w:autoSpaceDN w:val="0"/>
        <w:spacing w:before="0" w:after="0"/>
        <w:rPr>
          <w:rFonts w:eastAsia="Times New Roman"/>
          <w:sz w:val="15"/>
          <w:szCs w:val="15"/>
          <w14:ligatures w14:val="none"/>
        </w:rPr>
      </w:pPr>
      <w:r w:rsidRPr="00C52B5C">
        <w:rPr>
          <w:rFonts w:eastAsia="Times New Roman"/>
          <w:sz w:val="15"/>
          <w:szCs w:val="15"/>
          <w14:ligatures w14:val="none"/>
        </w:rPr>
        <w:t>Merlin II, III SA 226/7</w:t>
      </w:r>
      <w:r w:rsidRPr="00C52B5C">
        <w:rPr>
          <w:rFonts w:eastAsia="Times New Roman"/>
          <w:sz w:val="15"/>
          <w:szCs w:val="15"/>
          <w14:ligatures w14:val="none"/>
        </w:rPr>
        <w:tab/>
        <w:t>78T</w:t>
      </w:r>
    </w:p>
    <w:p w14:paraId="7FC24C32" w14:textId="77777777" w:rsidR="004131F9" w:rsidRPr="00C52B5C" w:rsidRDefault="004131F9" w:rsidP="00770C90">
      <w:pPr>
        <w:widowControl w:val="0"/>
        <w:tabs>
          <w:tab w:val="right" w:leader="dot" w:pos="2880"/>
          <w:tab w:val="left" w:pos="3960"/>
          <w:tab w:val="left" w:pos="4680"/>
          <w:tab w:val="left" w:pos="5400"/>
          <w:tab w:val="left" w:pos="6120"/>
          <w:tab w:val="left" w:pos="6840"/>
          <w:tab w:val="left" w:pos="7560"/>
          <w:tab w:val="left" w:pos="8280"/>
        </w:tabs>
        <w:autoSpaceDE w:val="0"/>
        <w:autoSpaceDN w:val="0"/>
        <w:spacing w:before="0" w:after="0"/>
        <w:rPr>
          <w:rFonts w:eastAsia="Times New Roman"/>
          <w:sz w:val="15"/>
          <w:szCs w:val="15"/>
          <w14:ligatures w14:val="none"/>
        </w:rPr>
      </w:pPr>
    </w:p>
    <w:p w14:paraId="5BF2254E" w14:textId="77777777" w:rsidR="004131F9" w:rsidRPr="00C52B5C" w:rsidRDefault="004131F9" w:rsidP="00770C90">
      <w:pPr>
        <w:widowControl w:val="0"/>
        <w:tabs>
          <w:tab w:val="right" w:leader="dot" w:pos="2880"/>
          <w:tab w:val="left" w:pos="3960"/>
          <w:tab w:val="left" w:pos="4680"/>
          <w:tab w:val="left" w:pos="5400"/>
          <w:tab w:val="left" w:pos="6120"/>
          <w:tab w:val="left" w:pos="6840"/>
          <w:tab w:val="left" w:pos="7560"/>
          <w:tab w:val="left" w:pos="8280"/>
        </w:tabs>
        <w:autoSpaceDE w:val="0"/>
        <w:autoSpaceDN w:val="0"/>
        <w:spacing w:before="0" w:after="0"/>
        <w:rPr>
          <w:rFonts w:eastAsia="Times New Roman"/>
          <w:sz w:val="15"/>
          <w:szCs w:val="15"/>
          <w:u w:val="single"/>
          <w14:ligatures w14:val="none"/>
        </w:rPr>
      </w:pPr>
      <w:r w:rsidRPr="00C52B5C">
        <w:rPr>
          <w:rFonts w:eastAsia="Times New Roman"/>
          <w:sz w:val="15"/>
          <w:szCs w:val="15"/>
          <w:u w:val="single"/>
          <w14:ligatures w14:val="none"/>
        </w:rPr>
        <w:t>SHORT</w:t>
      </w:r>
    </w:p>
    <w:p w14:paraId="738E0703" w14:textId="77777777" w:rsidR="004131F9" w:rsidRPr="00C52B5C" w:rsidRDefault="004131F9" w:rsidP="00770C90">
      <w:pPr>
        <w:widowControl w:val="0"/>
        <w:tabs>
          <w:tab w:val="right" w:leader="dot" w:pos="2880"/>
          <w:tab w:val="left" w:pos="3960"/>
          <w:tab w:val="left" w:pos="4680"/>
          <w:tab w:val="left" w:pos="5400"/>
          <w:tab w:val="left" w:pos="6120"/>
          <w:tab w:val="left" w:pos="6840"/>
          <w:tab w:val="left" w:pos="7560"/>
          <w:tab w:val="left" w:pos="8280"/>
        </w:tabs>
        <w:autoSpaceDE w:val="0"/>
        <w:autoSpaceDN w:val="0"/>
        <w:spacing w:before="0" w:after="0"/>
        <w:rPr>
          <w:rFonts w:eastAsia="Times New Roman"/>
          <w:sz w:val="15"/>
          <w:szCs w:val="15"/>
          <w14:ligatures w14:val="none"/>
        </w:rPr>
      </w:pPr>
      <w:r w:rsidRPr="00C52B5C">
        <w:rPr>
          <w:rFonts w:eastAsia="Times New Roman"/>
          <w:sz w:val="15"/>
          <w:szCs w:val="15"/>
          <w14:ligatures w14:val="none"/>
        </w:rPr>
        <w:t>Skyvan</w:t>
      </w:r>
      <w:r w:rsidRPr="00C52B5C">
        <w:rPr>
          <w:rFonts w:eastAsia="Times New Roman"/>
          <w:sz w:val="15"/>
          <w:szCs w:val="15"/>
          <w14:ligatures w14:val="none"/>
        </w:rPr>
        <w:tab/>
        <w:t>85T</w:t>
      </w:r>
    </w:p>
    <w:p w14:paraId="2AAFEA96" w14:textId="77777777" w:rsidR="004131F9" w:rsidRPr="00C52B5C" w:rsidRDefault="004131F9" w:rsidP="00770C90">
      <w:pPr>
        <w:widowControl w:val="0"/>
        <w:tabs>
          <w:tab w:val="right" w:leader="dot" w:pos="2880"/>
          <w:tab w:val="left" w:pos="3960"/>
          <w:tab w:val="left" w:pos="4680"/>
          <w:tab w:val="left" w:pos="5400"/>
          <w:tab w:val="left" w:pos="6120"/>
          <w:tab w:val="left" w:pos="6840"/>
          <w:tab w:val="left" w:pos="7560"/>
          <w:tab w:val="left" w:pos="8280"/>
        </w:tabs>
        <w:autoSpaceDE w:val="0"/>
        <w:autoSpaceDN w:val="0"/>
        <w:spacing w:before="0" w:after="0"/>
        <w:rPr>
          <w:rFonts w:eastAsia="Times New Roman"/>
          <w:sz w:val="15"/>
          <w:szCs w:val="15"/>
          <w:u w:val="single"/>
          <w14:ligatures w14:val="none"/>
        </w:rPr>
      </w:pPr>
    </w:p>
    <w:p w14:paraId="39C756EE" w14:textId="77777777" w:rsidR="004131F9" w:rsidRPr="00C52B5C" w:rsidRDefault="004131F9" w:rsidP="00770C90">
      <w:pPr>
        <w:widowControl w:val="0"/>
        <w:tabs>
          <w:tab w:val="right" w:leader="dot" w:pos="2880"/>
          <w:tab w:val="left" w:pos="3960"/>
          <w:tab w:val="left" w:pos="4680"/>
          <w:tab w:val="left" w:pos="5400"/>
          <w:tab w:val="left" w:pos="6120"/>
          <w:tab w:val="left" w:pos="6840"/>
          <w:tab w:val="left" w:pos="7560"/>
          <w:tab w:val="left" w:pos="8280"/>
        </w:tabs>
        <w:autoSpaceDE w:val="0"/>
        <w:autoSpaceDN w:val="0"/>
        <w:spacing w:before="0" w:after="0"/>
        <w:rPr>
          <w:rFonts w:eastAsia="Times New Roman"/>
          <w:sz w:val="15"/>
          <w:szCs w:val="15"/>
          <w14:ligatures w14:val="none"/>
        </w:rPr>
      </w:pPr>
      <w:r w:rsidRPr="00C52B5C">
        <w:rPr>
          <w:rFonts w:eastAsia="Times New Roman"/>
          <w:sz w:val="15"/>
          <w:szCs w:val="15"/>
          <w:u w:val="single"/>
          <w14:ligatures w14:val="none"/>
        </w:rPr>
        <w:t>VOLPAR</w:t>
      </w:r>
    </w:p>
    <w:p w14:paraId="2F5ECB84" w14:textId="77777777" w:rsidR="004131F9" w:rsidRPr="00C52B5C" w:rsidRDefault="004131F9" w:rsidP="00770C90">
      <w:pPr>
        <w:widowControl w:val="0"/>
        <w:tabs>
          <w:tab w:val="right" w:leader="dot" w:pos="2880"/>
          <w:tab w:val="left" w:pos="3960"/>
          <w:tab w:val="left" w:pos="4680"/>
          <w:tab w:val="left" w:pos="5400"/>
          <w:tab w:val="left" w:pos="6120"/>
          <w:tab w:val="left" w:pos="6840"/>
          <w:tab w:val="left" w:pos="7560"/>
          <w:tab w:val="left" w:pos="8280"/>
        </w:tabs>
        <w:autoSpaceDE w:val="0"/>
        <w:autoSpaceDN w:val="0"/>
        <w:spacing w:before="0" w:after="0"/>
        <w:rPr>
          <w:rFonts w:eastAsia="Times New Roman"/>
          <w:sz w:val="15"/>
          <w:szCs w:val="15"/>
          <w14:ligatures w14:val="none"/>
        </w:rPr>
      </w:pPr>
      <w:r w:rsidRPr="00C52B5C">
        <w:rPr>
          <w:rFonts w:eastAsia="Times New Roman"/>
          <w:sz w:val="15"/>
          <w:szCs w:val="15"/>
          <w14:ligatures w14:val="none"/>
        </w:rPr>
        <w:t>TurboLiner</w:t>
      </w:r>
      <w:r w:rsidRPr="00C52B5C">
        <w:rPr>
          <w:rFonts w:eastAsia="Times New Roman"/>
          <w:sz w:val="15"/>
          <w:szCs w:val="15"/>
          <w14:ligatures w14:val="none"/>
        </w:rPr>
        <w:tab/>
        <w:t>74T</w:t>
      </w:r>
    </w:p>
    <w:p w14:paraId="62B265BC" w14:textId="77777777" w:rsidR="004131F9" w:rsidRPr="00C52B5C" w:rsidRDefault="004131F9" w:rsidP="00770C90">
      <w:pPr>
        <w:widowControl w:val="0"/>
        <w:tabs>
          <w:tab w:val="right" w:pos="2880"/>
          <w:tab w:val="left" w:pos="3960"/>
          <w:tab w:val="left" w:pos="4680"/>
          <w:tab w:val="left" w:pos="5400"/>
          <w:tab w:val="left" w:pos="6120"/>
          <w:tab w:val="left" w:pos="6840"/>
          <w:tab w:val="left" w:pos="7560"/>
          <w:tab w:val="left" w:pos="8280"/>
        </w:tabs>
        <w:autoSpaceDE w:val="0"/>
        <w:autoSpaceDN w:val="0"/>
        <w:spacing w:before="0" w:after="0"/>
        <w:rPr>
          <w:rFonts w:eastAsia="Times New Roman"/>
          <w:sz w:val="15"/>
          <w:szCs w:val="15"/>
          <w14:ligatures w14:val="none"/>
        </w:rPr>
      </w:pPr>
    </w:p>
    <w:p w14:paraId="70F5D4E1" w14:textId="77777777" w:rsidR="004131F9" w:rsidRPr="00C52B5C" w:rsidRDefault="004131F9" w:rsidP="00770C90">
      <w:pPr>
        <w:widowControl w:val="0"/>
        <w:tabs>
          <w:tab w:val="right" w:pos="2880"/>
          <w:tab w:val="left" w:pos="5256"/>
          <w:tab w:val="left" w:pos="6696"/>
          <w:tab w:val="left" w:pos="7704"/>
        </w:tabs>
        <w:autoSpaceDE w:val="0"/>
        <w:autoSpaceDN w:val="0"/>
        <w:spacing w:before="0" w:after="0"/>
        <w:rPr>
          <w:rFonts w:eastAsia="Times New Roman"/>
          <w:sz w:val="15"/>
          <w:szCs w:val="15"/>
          <w:u w:val="single"/>
          <w14:ligatures w14:val="none"/>
        </w:rPr>
      </w:pPr>
      <w:r w:rsidRPr="00C52B5C">
        <w:rPr>
          <w:rFonts w:eastAsia="Times New Roman"/>
          <w:sz w:val="15"/>
          <w:szCs w:val="15"/>
          <w:u w:val="single"/>
          <w14:ligatures w14:val="none"/>
        </w:rPr>
        <w:t>VULCANAIR</w:t>
      </w:r>
    </w:p>
    <w:p w14:paraId="21F4B80C"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P68C</w:t>
      </w:r>
      <w:r w:rsidRPr="00C52B5C">
        <w:rPr>
          <w:rFonts w:eastAsia="Times New Roman"/>
          <w:sz w:val="15"/>
          <w:szCs w:val="15"/>
          <w14:ligatures w14:val="none"/>
        </w:rPr>
        <w:tab/>
        <w:t>20</w:t>
      </w:r>
    </w:p>
    <w:p w14:paraId="44456506" w14:textId="77777777" w:rsidR="004131F9" w:rsidRPr="00C52B5C" w:rsidRDefault="004131F9" w:rsidP="00770C90">
      <w:pPr>
        <w:widowControl w:val="0"/>
        <w:tabs>
          <w:tab w:val="right" w:leader="dot" w:pos="2880"/>
        </w:tabs>
        <w:autoSpaceDE w:val="0"/>
        <w:autoSpaceDN w:val="0"/>
        <w:spacing w:before="0" w:after="0"/>
        <w:ind w:right="-360"/>
        <w:rPr>
          <w:rFonts w:eastAsia="Times New Roman"/>
          <w:sz w:val="15"/>
          <w:szCs w:val="15"/>
          <w14:ligatures w14:val="none"/>
        </w:rPr>
      </w:pPr>
      <w:r w:rsidRPr="00C52B5C">
        <w:rPr>
          <w:rFonts w:eastAsia="Times New Roman"/>
          <w:sz w:val="15"/>
          <w:szCs w:val="15"/>
          <w14:ligatures w14:val="none"/>
        </w:rPr>
        <w:t>P68TC</w:t>
      </w:r>
      <w:r w:rsidRPr="00C52B5C">
        <w:rPr>
          <w:rFonts w:eastAsia="Times New Roman"/>
          <w:sz w:val="15"/>
          <w:szCs w:val="15"/>
          <w14:ligatures w14:val="none"/>
        </w:rPr>
        <w:tab/>
        <w:t>24</w:t>
      </w:r>
    </w:p>
    <w:p w14:paraId="354167A7" w14:textId="77777777" w:rsidR="004131F9" w:rsidRPr="00C52B5C" w:rsidRDefault="004131F9" w:rsidP="00770C90">
      <w:pPr>
        <w:widowControl w:val="0"/>
        <w:tabs>
          <w:tab w:val="right" w:pos="2880"/>
          <w:tab w:val="left" w:pos="5256"/>
          <w:tab w:val="left" w:pos="6696"/>
          <w:tab w:val="left" w:pos="7704"/>
        </w:tabs>
        <w:autoSpaceDE w:val="0"/>
        <w:autoSpaceDN w:val="0"/>
        <w:spacing w:before="0" w:after="0"/>
        <w:rPr>
          <w:rFonts w:eastAsia="Times New Roman"/>
          <w:sz w:val="15"/>
          <w:szCs w:val="15"/>
          <w14:ligatures w14:val="none"/>
        </w:rPr>
      </w:pPr>
    </w:p>
    <w:p w14:paraId="29324EA8" w14:textId="77777777" w:rsidR="004131F9" w:rsidRPr="00C52B5C" w:rsidRDefault="004131F9" w:rsidP="00770C90">
      <w:pPr>
        <w:widowControl w:val="0"/>
        <w:tabs>
          <w:tab w:val="right" w:pos="2880"/>
          <w:tab w:val="left" w:pos="5256"/>
          <w:tab w:val="left" w:pos="6696"/>
          <w:tab w:val="left" w:pos="7704"/>
        </w:tabs>
        <w:autoSpaceDE w:val="0"/>
        <w:autoSpaceDN w:val="0"/>
        <w:spacing w:before="0" w:after="0"/>
        <w:rPr>
          <w:rFonts w:eastAsia="Times New Roman"/>
          <w:sz w:val="15"/>
          <w:szCs w:val="15"/>
          <w14:ligatures w14:val="none"/>
        </w:rPr>
      </w:pPr>
    </w:p>
    <w:p w14:paraId="0A004678" w14:textId="77777777" w:rsidR="004131F9" w:rsidRPr="00C52B5C" w:rsidRDefault="004131F9" w:rsidP="00770C90">
      <w:pPr>
        <w:widowControl w:val="0"/>
        <w:tabs>
          <w:tab w:val="right" w:pos="2880"/>
          <w:tab w:val="left" w:pos="5256"/>
          <w:tab w:val="left" w:pos="6696"/>
          <w:tab w:val="left" w:pos="7704"/>
        </w:tabs>
        <w:autoSpaceDE w:val="0"/>
        <w:autoSpaceDN w:val="0"/>
        <w:spacing w:before="0" w:after="0"/>
        <w:rPr>
          <w:rFonts w:eastAsia="Times New Roman"/>
          <w:sz w:val="15"/>
          <w:szCs w:val="15"/>
          <w14:ligatures w14:val="none"/>
        </w:rPr>
      </w:pPr>
      <w:r w:rsidRPr="00C52B5C">
        <w:rPr>
          <w:rFonts w:eastAsia="Times New Roman"/>
          <w:sz w:val="15"/>
          <w:szCs w:val="15"/>
          <w14:ligatures w14:val="none"/>
        </w:rPr>
        <w:t>“T” after the gallons indicated turbine fuel. Everything else is AVGAS.</w:t>
      </w:r>
    </w:p>
    <w:p w14:paraId="479C2F5A" w14:textId="77777777" w:rsidR="004131F9" w:rsidRPr="00C52B5C" w:rsidRDefault="004131F9" w:rsidP="00770C90">
      <w:pPr>
        <w:widowControl w:val="0"/>
        <w:tabs>
          <w:tab w:val="right" w:leader="dot" w:pos="2880"/>
          <w:tab w:val="left" w:pos="3960"/>
          <w:tab w:val="left" w:pos="4680"/>
          <w:tab w:val="left" w:pos="5400"/>
          <w:tab w:val="left" w:pos="6120"/>
          <w:tab w:val="left" w:pos="6840"/>
          <w:tab w:val="left" w:pos="7560"/>
          <w:tab w:val="left" w:pos="8280"/>
        </w:tabs>
        <w:autoSpaceDE w:val="0"/>
        <w:autoSpaceDN w:val="0"/>
        <w:spacing w:before="0" w:after="0"/>
        <w:ind w:right="-360"/>
        <w:rPr>
          <w:rFonts w:eastAsia="Times New Roman"/>
          <w:sz w:val="15"/>
          <w:szCs w:val="15"/>
          <w14:ligatures w14:val="none"/>
        </w:rPr>
        <w:sectPr w:rsidR="004131F9" w:rsidRPr="00C52B5C" w:rsidSect="00FB57F0">
          <w:type w:val="continuous"/>
          <w:pgSz w:w="12240" w:h="15840"/>
          <w:pgMar w:top="576" w:right="864" w:bottom="576" w:left="864" w:header="720" w:footer="720" w:gutter="0"/>
          <w:cols w:num="3" w:space="720"/>
          <w:docGrid w:linePitch="360"/>
        </w:sectPr>
      </w:pPr>
    </w:p>
    <w:p w14:paraId="25E2EA40" w14:textId="0DD99093" w:rsidR="00F63E5D" w:rsidRPr="00C52B5C" w:rsidRDefault="00F63E5D" w:rsidP="009658B7">
      <w:pPr>
        <w:pStyle w:val="Heading1"/>
        <w:spacing w:after="0"/>
        <w:jc w:val="center"/>
      </w:pPr>
      <w:bookmarkStart w:id="106" w:name="_Toc195689743"/>
      <w:bookmarkStart w:id="107" w:name="_Toc226966091"/>
      <w:r w:rsidRPr="00C52B5C">
        <w:lastRenderedPageBreak/>
        <w:t>Exhibit 6</w:t>
      </w:r>
      <w:r w:rsidRPr="00C52B5C">
        <w:br/>
        <w:t>Civil Aircraft Certificate of Insurance, DD Form 2400</w:t>
      </w:r>
      <w:bookmarkEnd w:id="106"/>
      <w:bookmarkEnd w:id="107"/>
    </w:p>
    <w:p w14:paraId="0D414E9A" w14:textId="77777777" w:rsidR="00F63E5D" w:rsidRPr="00C52B5C" w:rsidRDefault="00F63E5D" w:rsidP="00770C90">
      <w:pPr>
        <w:spacing w:before="0" w:after="0"/>
        <w:jc w:val="center"/>
      </w:pPr>
      <w:hyperlink r:id="rId69" w:history="1">
        <w:r w:rsidRPr="00C52B5C">
          <w:rPr>
            <w:rStyle w:val="Hyperlink"/>
          </w:rPr>
          <w:t>https://www.esd.whs.mil/Portals/54/Documents/DD/forms/dd/dd2400.pdf</w:t>
        </w:r>
      </w:hyperlink>
      <w:r w:rsidRPr="00C52B5C">
        <w:t xml:space="preserve"> </w:t>
      </w:r>
    </w:p>
    <w:p w14:paraId="1D712A03" w14:textId="696827D6" w:rsidR="00F63E5D" w:rsidRPr="00C52B5C" w:rsidRDefault="00F63E5D" w:rsidP="009658B7">
      <w:pPr>
        <w:pStyle w:val="Heading1"/>
        <w:spacing w:after="0"/>
        <w:jc w:val="center"/>
      </w:pPr>
      <w:bookmarkStart w:id="108" w:name="_Toc195689744"/>
      <w:bookmarkStart w:id="109" w:name="_Toc226966092"/>
      <w:r w:rsidRPr="00C52B5C">
        <w:t>Exhibit 7</w:t>
      </w:r>
      <w:r w:rsidRPr="00C52B5C">
        <w:br/>
        <w:t>Civil Aircraft Landing Permit, DD Form 2401</w:t>
      </w:r>
      <w:bookmarkEnd w:id="108"/>
      <w:bookmarkEnd w:id="109"/>
    </w:p>
    <w:p w14:paraId="1965742F" w14:textId="77777777" w:rsidR="00F63E5D" w:rsidRPr="00C52B5C" w:rsidRDefault="00F63E5D" w:rsidP="00770C90">
      <w:pPr>
        <w:spacing w:before="0" w:after="0"/>
        <w:jc w:val="center"/>
      </w:pPr>
      <w:hyperlink r:id="rId70" w:history="1">
        <w:r w:rsidRPr="00C52B5C">
          <w:rPr>
            <w:rStyle w:val="Hyperlink"/>
          </w:rPr>
          <w:t>https://www.esd.whs.mil/Portals/54/Documents/DD/forms/dd/dd2401.pdf</w:t>
        </w:r>
      </w:hyperlink>
      <w:r w:rsidRPr="00C52B5C">
        <w:t xml:space="preserve"> </w:t>
      </w:r>
    </w:p>
    <w:p w14:paraId="6426E04D" w14:textId="5DE3F3D4" w:rsidR="00F63E5D" w:rsidRPr="00C52B5C" w:rsidRDefault="00F63E5D" w:rsidP="009658B7">
      <w:pPr>
        <w:pStyle w:val="Heading1"/>
        <w:spacing w:after="0"/>
        <w:jc w:val="center"/>
      </w:pPr>
      <w:bookmarkStart w:id="110" w:name="_Toc195689745"/>
      <w:bookmarkStart w:id="111" w:name="_Toc226966093"/>
      <w:r w:rsidRPr="00C52B5C">
        <w:t>Exhibit 8</w:t>
      </w:r>
      <w:r w:rsidRPr="00C52B5C">
        <w:br/>
        <w:t>Civil Aircraft Hold Harmless Agreement, DD Form 2402</w:t>
      </w:r>
      <w:bookmarkEnd w:id="110"/>
      <w:bookmarkEnd w:id="111"/>
    </w:p>
    <w:p w14:paraId="4277D0C6" w14:textId="77777777" w:rsidR="00F63E5D" w:rsidRPr="00C52B5C" w:rsidRDefault="00F63E5D" w:rsidP="00770C90">
      <w:pPr>
        <w:spacing w:before="0" w:after="0"/>
        <w:jc w:val="center"/>
      </w:pPr>
      <w:hyperlink r:id="rId71" w:history="1">
        <w:r w:rsidRPr="00C52B5C">
          <w:rPr>
            <w:rStyle w:val="Hyperlink"/>
          </w:rPr>
          <w:t>https://www.esd.whs.mil/Portals/54/Documents/DD/forms/dd/dd2402.pdf</w:t>
        </w:r>
      </w:hyperlink>
    </w:p>
    <w:p w14:paraId="09911DDD" w14:textId="77777777" w:rsidR="00F63E5D" w:rsidRPr="00C52B5C" w:rsidRDefault="00F63E5D" w:rsidP="00770C90">
      <w:pPr>
        <w:spacing w:before="0" w:after="0"/>
        <w:rPr>
          <w:rFonts w:eastAsiaTheme="majorEastAsia" w:cstheme="majorBidi"/>
          <w:b/>
          <w:caps/>
          <w:szCs w:val="32"/>
        </w:rPr>
      </w:pPr>
      <w:r w:rsidRPr="00C52B5C">
        <w:br w:type="page"/>
      </w:r>
    </w:p>
    <w:p w14:paraId="1C3BBC73" w14:textId="45A1DA50" w:rsidR="006F4E26" w:rsidRDefault="006F4E26" w:rsidP="00AC4777">
      <w:pPr>
        <w:pStyle w:val="Heading1"/>
        <w:spacing w:before="120" w:after="0"/>
        <w:jc w:val="center"/>
      </w:pPr>
      <w:bookmarkStart w:id="112" w:name="_Toc195689746"/>
      <w:bookmarkStart w:id="113" w:name="_Toc226966094"/>
      <w:r w:rsidRPr="00C52B5C">
        <w:lastRenderedPageBreak/>
        <w:t>Exhibit 9</w:t>
      </w:r>
      <w:r w:rsidRPr="00C52B5C">
        <w:br/>
        <w:t xml:space="preserve">Transportation </w:t>
      </w:r>
      <w:commentRangeStart w:id="114"/>
      <w:r w:rsidRPr="00C52B5C">
        <w:t>Worksheet</w:t>
      </w:r>
      <w:bookmarkEnd w:id="112"/>
      <w:bookmarkEnd w:id="113"/>
      <w:commentRangeEnd w:id="114"/>
      <w:r w:rsidR="002A46A0">
        <w:rPr>
          <w:rStyle w:val="CommentReference"/>
          <w:rFonts w:eastAsiaTheme="minorHAnsi" w:cs="Times New Roman"/>
          <w:b w:val="0"/>
          <w:caps w:val="0"/>
        </w:rPr>
        <w:commentReference w:id="114"/>
      </w:r>
    </w:p>
    <w:tbl>
      <w:tblPr>
        <w:tblW w:w="9987" w:type="dxa"/>
        <w:tblInd w:w="8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1958"/>
        <w:gridCol w:w="270"/>
        <w:gridCol w:w="270"/>
        <w:gridCol w:w="1890"/>
        <w:gridCol w:w="692"/>
        <w:gridCol w:w="1760"/>
        <w:gridCol w:w="1240"/>
        <w:gridCol w:w="217"/>
        <w:gridCol w:w="1690"/>
      </w:tblGrid>
      <w:tr w:rsidR="001845A7" w:rsidRPr="001845A7" w14:paraId="2D4D9FE8" w14:textId="77777777" w:rsidTr="001845A7">
        <w:trPr>
          <w:trHeight w:val="1464"/>
        </w:trPr>
        <w:tc>
          <w:tcPr>
            <w:tcW w:w="9987" w:type="dxa"/>
            <w:gridSpan w:val="9"/>
            <w:tcBorders>
              <w:bottom w:val="single" w:sz="4" w:space="0" w:color="000000"/>
            </w:tcBorders>
          </w:tcPr>
          <w:p w14:paraId="34B9DB6D" w14:textId="77777777" w:rsidR="001845A7" w:rsidRPr="00AC4777" w:rsidRDefault="001845A7" w:rsidP="00856990">
            <w:pPr>
              <w:widowControl w:val="0"/>
              <w:autoSpaceDE w:val="0"/>
              <w:autoSpaceDN w:val="0"/>
              <w:spacing w:before="0" w:after="0"/>
              <w:ind w:left="108" w:right="104"/>
              <w:rPr>
                <w:rFonts w:eastAsia="Calibri"/>
                <w:b/>
                <w:szCs w:val="22"/>
                <w14:ligatures w14:val="none"/>
              </w:rPr>
            </w:pPr>
            <w:r w:rsidRPr="00AC4777">
              <w:rPr>
                <w:rFonts w:eastAsia="Calibri"/>
                <w:szCs w:val="22"/>
                <w14:ligatures w14:val="none"/>
              </w:rPr>
              <w:t>When</w:t>
            </w:r>
            <w:r w:rsidRPr="00AC4777">
              <w:rPr>
                <w:rFonts w:eastAsia="Calibri"/>
                <w:spacing w:val="-8"/>
                <w:szCs w:val="22"/>
                <w14:ligatures w14:val="none"/>
              </w:rPr>
              <w:t xml:space="preserve"> </w:t>
            </w:r>
            <w:r w:rsidRPr="00AC4777">
              <w:rPr>
                <w:rFonts w:eastAsia="Calibri"/>
                <w:szCs w:val="22"/>
                <w14:ligatures w14:val="none"/>
              </w:rPr>
              <w:t>assigned</w:t>
            </w:r>
            <w:r w:rsidRPr="00AC4777">
              <w:rPr>
                <w:rFonts w:eastAsia="Calibri"/>
                <w:spacing w:val="-8"/>
                <w:szCs w:val="22"/>
                <w14:ligatures w14:val="none"/>
              </w:rPr>
              <w:t xml:space="preserve"> </w:t>
            </w:r>
            <w:r w:rsidRPr="00AC4777">
              <w:rPr>
                <w:rFonts w:eastAsia="Calibri"/>
                <w:szCs w:val="22"/>
                <w14:ligatures w14:val="none"/>
              </w:rPr>
              <w:t>to</w:t>
            </w:r>
            <w:r w:rsidRPr="00AC4777">
              <w:rPr>
                <w:rFonts w:eastAsia="Calibri"/>
                <w:spacing w:val="-8"/>
                <w:szCs w:val="22"/>
                <w14:ligatures w14:val="none"/>
              </w:rPr>
              <w:t xml:space="preserve"> </w:t>
            </w:r>
            <w:r w:rsidRPr="00AC4777">
              <w:rPr>
                <w:rFonts w:eastAsia="Calibri"/>
                <w:szCs w:val="22"/>
                <w14:ligatures w14:val="none"/>
              </w:rPr>
              <w:t>an</w:t>
            </w:r>
            <w:r w:rsidRPr="00AC4777">
              <w:rPr>
                <w:rFonts w:eastAsia="Calibri"/>
                <w:spacing w:val="-8"/>
                <w:szCs w:val="22"/>
                <w14:ligatures w14:val="none"/>
              </w:rPr>
              <w:t xml:space="preserve"> </w:t>
            </w:r>
            <w:r w:rsidRPr="00AC4777">
              <w:rPr>
                <w:rFonts w:eastAsia="Calibri"/>
                <w:szCs w:val="22"/>
                <w14:ligatures w14:val="none"/>
              </w:rPr>
              <w:t>alternate</w:t>
            </w:r>
            <w:r w:rsidRPr="00AC4777">
              <w:rPr>
                <w:rFonts w:eastAsia="Calibri"/>
                <w:spacing w:val="-9"/>
                <w:szCs w:val="22"/>
                <w14:ligatures w14:val="none"/>
              </w:rPr>
              <w:t xml:space="preserve"> </w:t>
            </w:r>
            <w:r w:rsidRPr="00AC4777">
              <w:rPr>
                <w:rFonts w:eastAsia="Calibri"/>
                <w:szCs w:val="22"/>
                <w14:ligatures w14:val="none"/>
              </w:rPr>
              <w:t>base,</w:t>
            </w:r>
            <w:r w:rsidRPr="00AC4777">
              <w:rPr>
                <w:rFonts w:eastAsia="Calibri"/>
                <w:spacing w:val="-10"/>
                <w:szCs w:val="22"/>
                <w14:ligatures w14:val="none"/>
              </w:rPr>
              <w:t xml:space="preserve"> </w:t>
            </w:r>
            <w:r w:rsidRPr="00AC4777">
              <w:rPr>
                <w:rFonts w:eastAsia="Calibri"/>
                <w:szCs w:val="22"/>
                <w14:ligatures w14:val="none"/>
              </w:rPr>
              <w:t>the</w:t>
            </w:r>
            <w:r w:rsidRPr="00AC4777">
              <w:rPr>
                <w:rFonts w:eastAsia="Calibri"/>
                <w:spacing w:val="-10"/>
                <w:szCs w:val="22"/>
                <w14:ligatures w14:val="none"/>
              </w:rPr>
              <w:t xml:space="preserve"> </w:t>
            </w:r>
            <w:r w:rsidRPr="00AC4777">
              <w:rPr>
                <w:rFonts w:eastAsia="Calibri"/>
                <w:szCs w:val="22"/>
                <w14:ligatures w14:val="none"/>
              </w:rPr>
              <w:t>Contractor</w:t>
            </w:r>
            <w:r w:rsidRPr="00AC4777">
              <w:rPr>
                <w:rFonts w:eastAsia="Calibri"/>
                <w:spacing w:val="-10"/>
                <w:szCs w:val="22"/>
                <w14:ligatures w14:val="none"/>
              </w:rPr>
              <w:t xml:space="preserve"> </w:t>
            </w:r>
            <w:r w:rsidRPr="00AC4777">
              <w:rPr>
                <w:rFonts w:eastAsia="Calibri"/>
                <w:szCs w:val="22"/>
                <w14:ligatures w14:val="none"/>
              </w:rPr>
              <w:t>will</w:t>
            </w:r>
            <w:r w:rsidRPr="00AC4777">
              <w:rPr>
                <w:rFonts w:eastAsia="Calibri"/>
                <w:spacing w:val="-9"/>
                <w:szCs w:val="22"/>
                <w14:ligatures w14:val="none"/>
              </w:rPr>
              <w:t xml:space="preserve"> </w:t>
            </w:r>
            <w:r w:rsidRPr="00AC4777">
              <w:rPr>
                <w:rFonts w:eastAsia="Calibri"/>
                <w:szCs w:val="22"/>
                <w14:ligatures w14:val="none"/>
              </w:rPr>
              <w:t>be</w:t>
            </w:r>
            <w:r w:rsidRPr="00AC4777">
              <w:rPr>
                <w:rFonts w:eastAsia="Calibri"/>
                <w:spacing w:val="-10"/>
                <w:szCs w:val="22"/>
                <w14:ligatures w14:val="none"/>
              </w:rPr>
              <w:t xml:space="preserve"> </w:t>
            </w:r>
            <w:r w:rsidRPr="00AC4777">
              <w:rPr>
                <w:rFonts w:eastAsia="Calibri"/>
                <w:szCs w:val="22"/>
                <w14:ligatures w14:val="none"/>
              </w:rPr>
              <w:t>paid</w:t>
            </w:r>
            <w:r w:rsidRPr="00AC4777">
              <w:rPr>
                <w:rFonts w:eastAsia="Calibri"/>
                <w:spacing w:val="-9"/>
                <w:szCs w:val="22"/>
                <w14:ligatures w14:val="none"/>
              </w:rPr>
              <w:t xml:space="preserve"> </w:t>
            </w:r>
            <w:r w:rsidRPr="00AC4777">
              <w:rPr>
                <w:rFonts w:eastAsia="Calibri"/>
                <w:szCs w:val="22"/>
                <w14:ligatures w14:val="none"/>
              </w:rPr>
              <w:t>for</w:t>
            </w:r>
            <w:r w:rsidRPr="00AC4777">
              <w:rPr>
                <w:rFonts w:eastAsia="Calibri"/>
                <w:spacing w:val="-9"/>
                <w:szCs w:val="22"/>
                <w14:ligatures w14:val="none"/>
              </w:rPr>
              <w:t xml:space="preserve"> </w:t>
            </w:r>
            <w:r w:rsidRPr="00AC4777">
              <w:rPr>
                <w:rFonts w:eastAsia="Calibri"/>
                <w:szCs w:val="22"/>
                <w14:ligatures w14:val="none"/>
              </w:rPr>
              <w:t>actual</w:t>
            </w:r>
            <w:r w:rsidRPr="00AC4777">
              <w:rPr>
                <w:rFonts w:eastAsia="Calibri"/>
                <w:spacing w:val="-10"/>
                <w:szCs w:val="22"/>
                <w14:ligatures w14:val="none"/>
              </w:rPr>
              <w:t xml:space="preserve"> </w:t>
            </w:r>
            <w:r w:rsidRPr="00AC4777">
              <w:rPr>
                <w:rFonts w:eastAsia="Calibri"/>
                <w:b/>
                <w:szCs w:val="22"/>
                <w14:ligatures w14:val="none"/>
              </w:rPr>
              <w:t>necessary</w:t>
            </w:r>
            <w:r w:rsidRPr="00AC4777">
              <w:rPr>
                <w:rFonts w:eastAsia="Calibri"/>
                <w:b/>
                <w:spacing w:val="-7"/>
                <w:szCs w:val="22"/>
                <w14:ligatures w14:val="none"/>
              </w:rPr>
              <w:t xml:space="preserve"> </w:t>
            </w:r>
            <w:r w:rsidRPr="00AC4777">
              <w:rPr>
                <w:rFonts w:eastAsia="Calibri"/>
                <w:b/>
                <w:szCs w:val="22"/>
                <w14:ligatures w14:val="none"/>
              </w:rPr>
              <w:t>and</w:t>
            </w:r>
            <w:r w:rsidRPr="00AC4777">
              <w:rPr>
                <w:rFonts w:eastAsia="Calibri"/>
                <w:b/>
                <w:spacing w:val="-9"/>
                <w:szCs w:val="22"/>
                <w14:ligatures w14:val="none"/>
              </w:rPr>
              <w:t xml:space="preserve"> </w:t>
            </w:r>
            <w:r w:rsidRPr="00AC4777">
              <w:rPr>
                <w:rFonts w:eastAsia="Calibri"/>
                <w:b/>
                <w:szCs w:val="22"/>
                <w14:ligatures w14:val="none"/>
              </w:rPr>
              <w:t>reasonable</w:t>
            </w:r>
            <w:r w:rsidRPr="00AC4777">
              <w:rPr>
                <w:rFonts w:eastAsia="Calibri"/>
                <w:b/>
                <w:spacing w:val="-10"/>
                <w:szCs w:val="22"/>
                <w14:ligatures w14:val="none"/>
              </w:rPr>
              <w:t xml:space="preserve"> </w:t>
            </w:r>
            <w:r w:rsidRPr="00AC4777">
              <w:rPr>
                <w:rFonts w:eastAsia="Calibri"/>
                <w:szCs w:val="22"/>
                <w14:ligatures w14:val="none"/>
              </w:rPr>
              <w:t>costs</w:t>
            </w:r>
            <w:r w:rsidRPr="00AC4777">
              <w:rPr>
                <w:rFonts w:eastAsia="Calibri"/>
                <w:spacing w:val="-8"/>
                <w:szCs w:val="22"/>
                <w14:ligatures w14:val="none"/>
              </w:rPr>
              <w:t xml:space="preserve"> </w:t>
            </w:r>
            <w:r w:rsidRPr="00AC4777">
              <w:rPr>
                <w:rFonts w:eastAsia="Calibri"/>
                <w:szCs w:val="22"/>
                <w14:ligatures w14:val="none"/>
              </w:rPr>
              <w:t>associated with transporting authorized personnel.</w:t>
            </w:r>
            <w:r w:rsidRPr="00AC4777">
              <w:rPr>
                <w:rFonts w:eastAsia="Calibri"/>
                <w:spacing w:val="40"/>
                <w:szCs w:val="22"/>
                <w14:ligatures w14:val="none"/>
              </w:rPr>
              <w:t xml:space="preserve"> </w:t>
            </w:r>
            <w:r w:rsidRPr="00AC4777">
              <w:rPr>
                <w:rFonts w:eastAsia="Calibri"/>
                <w:szCs w:val="22"/>
                <w14:ligatures w14:val="none"/>
              </w:rPr>
              <w:t xml:space="preserve">The Contractor is responsible for advising the on-site Government representative(s) of the anticipated cost associated with transporting relief (and/or maintenance) personnel to the alternate base </w:t>
            </w:r>
            <w:r w:rsidRPr="00AC4777">
              <w:rPr>
                <w:rFonts w:eastAsia="Calibri"/>
                <w:b/>
                <w:szCs w:val="22"/>
                <w14:ligatures w14:val="none"/>
              </w:rPr>
              <w:t xml:space="preserve">prior </w:t>
            </w:r>
            <w:r w:rsidRPr="00AC4777">
              <w:rPr>
                <w:rFonts w:eastAsia="Calibri"/>
                <w:szCs w:val="22"/>
                <w14:ligatures w14:val="none"/>
              </w:rPr>
              <w:t>to the relief exchange</w:t>
            </w:r>
            <w:r w:rsidRPr="00AC4777">
              <w:rPr>
                <w:rFonts w:eastAsia="Calibri"/>
                <w:b/>
                <w:szCs w:val="22"/>
                <w14:ligatures w14:val="none"/>
              </w:rPr>
              <w:t>.</w:t>
            </w:r>
            <w:r w:rsidRPr="00AC4777">
              <w:rPr>
                <w:rFonts w:eastAsia="Calibri"/>
                <w:b/>
                <w:spacing w:val="40"/>
                <w:szCs w:val="22"/>
                <w14:ligatures w14:val="none"/>
              </w:rPr>
              <w:t xml:space="preserve"> </w:t>
            </w:r>
            <w:r w:rsidRPr="00AC4777">
              <w:rPr>
                <w:rFonts w:eastAsia="Calibri"/>
                <w:b/>
                <w:szCs w:val="22"/>
                <w14:ligatures w14:val="none"/>
              </w:rPr>
              <w:t>Claims</w:t>
            </w:r>
            <w:r w:rsidRPr="00AC4777">
              <w:rPr>
                <w:rFonts w:eastAsia="Calibri"/>
                <w:b/>
                <w:spacing w:val="-1"/>
                <w:szCs w:val="22"/>
                <w14:ligatures w14:val="none"/>
              </w:rPr>
              <w:t xml:space="preserve"> </w:t>
            </w:r>
            <w:r w:rsidRPr="00AC4777">
              <w:rPr>
                <w:rFonts w:eastAsia="Calibri"/>
                <w:b/>
                <w:szCs w:val="22"/>
                <w14:ligatures w14:val="none"/>
              </w:rPr>
              <w:t>must</w:t>
            </w:r>
            <w:r w:rsidRPr="00AC4777">
              <w:rPr>
                <w:rFonts w:eastAsia="Calibri"/>
                <w:b/>
                <w:spacing w:val="-2"/>
                <w:szCs w:val="22"/>
                <w14:ligatures w14:val="none"/>
              </w:rPr>
              <w:t xml:space="preserve"> </w:t>
            </w:r>
            <w:r w:rsidRPr="00AC4777">
              <w:rPr>
                <w:rFonts w:eastAsia="Calibri"/>
                <w:b/>
                <w:szCs w:val="22"/>
                <w14:ligatures w14:val="none"/>
              </w:rPr>
              <w:t>be</w:t>
            </w:r>
            <w:r w:rsidRPr="00AC4777">
              <w:rPr>
                <w:rFonts w:eastAsia="Calibri"/>
                <w:b/>
                <w:spacing w:val="-2"/>
                <w:szCs w:val="22"/>
                <w14:ligatures w14:val="none"/>
              </w:rPr>
              <w:t xml:space="preserve"> </w:t>
            </w:r>
            <w:r w:rsidRPr="00AC4777">
              <w:rPr>
                <w:rFonts w:eastAsia="Calibri"/>
                <w:b/>
                <w:szCs w:val="22"/>
                <w14:ligatures w14:val="none"/>
              </w:rPr>
              <w:t>supported</w:t>
            </w:r>
            <w:r w:rsidRPr="00AC4777">
              <w:rPr>
                <w:rFonts w:eastAsia="Calibri"/>
                <w:b/>
                <w:spacing w:val="-2"/>
                <w:szCs w:val="22"/>
                <w14:ligatures w14:val="none"/>
              </w:rPr>
              <w:t xml:space="preserve"> </w:t>
            </w:r>
            <w:r w:rsidRPr="00AC4777">
              <w:rPr>
                <w:rFonts w:eastAsia="Calibri"/>
                <w:b/>
                <w:szCs w:val="22"/>
                <w14:ligatures w14:val="none"/>
              </w:rPr>
              <w:t>by</w:t>
            </w:r>
            <w:r w:rsidRPr="00AC4777">
              <w:rPr>
                <w:rFonts w:eastAsia="Calibri"/>
                <w:b/>
                <w:spacing w:val="-2"/>
                <w:szCs w:val="22"/>
                <w14:ligatures w14:val="none"/>
              </w:rPr>
              <w:t xml:space="preserve"> </w:t>
            </w:r>
            <w:r w:rsidRPr="00AC4777">
              <w:rPr>
                <w:rFonts w:eastAsia="Calibri"/>
                <w:b/>
                <w:szCs w:val="22"/>
                <w14:ligatures w14:val="none"/>
              </w:rPr>
              <w:t>itemized</w:t>
            </w:r>
            <w:r w:rsidRPr="00AC4777">
              <w:rPr>
                <w:rFonts w:eastAsia="Calibri"/>
                <w:b/>
                <w:spacing w:val="-1"/>
                <w:szCs w:val="22"/>
                <w14:ligatures w14:val="none"/>
              </w:rPr>
              <w:t xml:space="preserve"> </w:t>
            </w:r>
            <w:r w:rsidRPr="00AC4777">
              <w:rPr>
                <w:rFonts w:eastAsia="Calibri"/>
                <w:b/>
                <w:szCs w:val="22"/>
                <w14:ligatures w14:val="none"/>
              </w:rPr>
              <w:t>invoices.</w:t>
            </w:r>
          </w:p>
          <w:p w14:paraId="4B30E1A7" w14:textId="39A20B85" w:rsidR="001845A7" w:rsidRPr="00AC4777" w:rsidRDefault="001845A7" w:rsidP="00AC4777">
            <w:pPr>
              <w:widowControl w:val="0"/>
              <w:autoSpaceDE w:val="0"/>
              <w:autoSpaceDN w:val="0"/>
              <w:spacing w:before="0" w:after="0" w:line="244" w:lineRule="exact"/>
              <w:ind w:left="108"/>
              <w:rPr>
                <w:rFonts w:eastAsia="Calibri"/>
                <w:szCs w:val="22"/>
                <w14:ligatures w14:val="none"/>
              </w:rPr>
            </w:pPr>
            <w:r w:rsidRPr="00AC4777">
              <w:rPr>
                <w:rFonts w:eastAsia="Calibri"/>
                <w:b/>
                <w:szCs w:val="22"/>
                <w14:ligatures w14:val="none"/>
              </w:rPr>
              <w:t>See</w:t>
            </w:r>
            <w:r w:rsidRPr="00AC4777">
              <w:rPr>
                <w:rFonts w:eastAsia="Calibri"/>
                <w:b/>
                <w:spacing w:val="11"/>
                <w:szCs w:val="22"/>
                <w14:ligatures w14:val="none"/>
              </w:rPr>
              <w:t xml:space="preserve"> </w:t>
            </w:r>
            <w:r w:rsidRPr="00AC4777">
              <w:rPr>
                <w:rFonts w:eastAsia="Calibri"/>
                <w:b/>
                <w:szCs w:val="22"/>
                <w14:ligatures w14:val="none"/>
              </w:rPr>
              <w:t>contract</w:t>
            </w:r>
            <w:r w:rsidRPr="00AC4777">
              <w:rPr>
                <w:rFonts w:eastAsia="Calibri"/>
                <w:b/>
                <w:spacing w:val="13"/>
                <w:szCs w:val="22"/>
                <w14:ligatures w14:val="none"/>
              </w:rPr>
              <w:t xml:space="preserve"> </w:t>
            </w:r>
            <w:r w:rsidRPr="00AC4777">
              <w:rPr>
                <w:rFonts w:eastAsia="Calibri"/>
                <w:b/>
                <w:szCs w:val="22"/>
                <w14:ligatures w14:val="none"/>
              </w:rPr>
              <w:t>clause</w:t>
            </w:r>
            <w:r w:rsidRPr="00AC4777">
              <w:rPr>
                <w:rFonts w:eastAsia="Calibri"/>
                <w:b/>
                <w:spacing w:val="13"/>
                <w:szCs w:val="22"/>
                <w14:ligatures w14:val="none"/>
              </w:rPr>
              <w:t xml:space="preserve"> </w:t>
            </w:r>
            <w:r w:rsidRPr="00AC4777">
              <w:rPr>
                <w:rFonts w:eastAsia="Calibri"/>
                <w:b/>
                <w:szCs w:val="22"/>
                <w14:ligatures w14:val="none"/>
              </w:rPr>
              <w:t>“Transportation</w:t>
            </w:r>
            <w:r w:rsidRPr="00AC4777">
              <w:rPr>
                <w:rFonts w:eastAsia="Calibri"/>
                <w:b/>
                <w:spacing w:val="18"/>
                <w:szCs w:val="22"/>
                <w14:ligatures w14:val="none"/>
              </w:rPr>
              <w:t xml:space="preserve"> </w:t>
            </w:r>
            <w:r w:rsidRPr="00AC4777">
              <w:rPr>
                <w:rFonts w:eastAsia="Calibri"/>
                <w:b/>
                <w:szCs w:val="22"/>
                <w14:ligatures w14:val="none"/>
              </w:rPr>
              <w:t>Costs</w:t>
            </w:r>
            <w:r w:rsidRPr="00AC4777">
              <w:rPr>
                <w:rFonts w:eastAsia="Calibri"/>
                <w:b/>
                <w:spacing w:val="17"/>
                <w:szCs w:val="22"/>
                <w14:ligatures w14:val="none"/>
              </w:rPr>
              <w:t xml:space="preserve"> </w:t>
            </w:r>
            <w:r w:rsidRPr="00AC4777">
              <w:rPr>
                <w:rFonts w:eastAsia="Calibri"/>
                <w:b/>
                <w:szCs w:val="22"/>
                <w14:ligatures w14:val="none"/>
              </w:rPr>
              <w:t>Associated</w:t>
            </w:r>
            <w:r w:rsidRPr="00AC4777">
              <w:rPr>
                <w:rFonts w:eastAsia="Calibri"/>
                <w:b/>
                <w:spacing w:val="18"/>
                <w:szCs w:val="22"/>
                <w14:ligatures w14:val="none"/>
              </w:rPr>
              <w:t xml:space="preserve"> </w:t>
            </w:r>
            <w:r w:rsidRPr="00AC4777">
              <w:rPr>
                <w:rFonts w:eastAsia="Calibri"/>
                <w:b/>
                <w:szCs w:val="22"/>
                <w14:ligatures w14:val="none"/>
              </w:rPr>
              <w:t>with</w:t>
            </w:r>
            <w:r w:rsidRPr="00AC4777">
              <w:rPr>
                <w:rFonts w:eastAsia="Calibri"/>
                <w:b/>
                <w:spacing w:val="18"/>
                <w:szCs w:val="22"/>
                <w14:ligatures w14:val="none"/>
              </w:rPr>
              <w:t xml:space="preserve"> </w:t>
            </w:r>
            <w:r w:rsidRPr="00AC4777">
              <w:rPr>
                <w:rFonts w:eastAsia="Calibri"/>
                <w:b/>
                <w:szCs w:val="22"/>
                <w14:ligatures w14:val="none"/>
              </w:rPr>
              <w:t>Operating</w:t>
            </w:r>
            <w:r w:rsidRPr="00AC4777">
              <w:rPr>
                <w:rFonts w:eastAsia="Calibri"/>
                <w:b/>
                <w:spacing w:val="16"/>
                <w:szCs w:val="22"/>
                <w14:ligatures w14:val="none"/>
              </w:rPr>
              <w:t xml:space="preserve"> </w:t>
            </w:r>
            <w:r w:rsidRPr="00AC4777">
              <w:rPr>
                <w:rFonts w:eastAsia="Calibri"/>
                <w:b/>
                <w:szCs w:val="22"/>
                <w14:ligatures w14:val="none"/>
              </w:rPr>
              <w:t>Away</w:t>
            </w:r>
            <w:r w:rsidRPr="00AC4777">
              <w:rPr>
                <w:rFonts w:eastAsia="Calibri"/>
                <w:b/>
                <w:spacing w:val="19"/>
                <w:szCs w:val="22"/>
                <w14:ligatures w14:val="none"/>
              </w:rPr>
              <w:t xml:space="preserve"> </w:t>
            </w:r>
            <w:r w:rsidRPr="00AC4777">
              <w:rPr>
                <w:rFonts w:eastAsia="Calibri"/>
                <w:b/>
                <w:szCs w:val="22"/>
                <w14:ligatures w14:val="none"/>
              </w:rPr>
              <w:t>from</w:t>
            </w:r>
            <w:r w:rsidRPr="00AC4777">
              <w:rPr>
                <w:rFonts w:eastAsia="Calibri"/>
                <w:b/>
                <w:spacing w:val="18"/>
                <w:szCs w:val="22"/>
                <w14:ligatures w14:val="none"/>
              </w:rPr>
              <w:t xml:space="preserve"> </w:t>
            </w:r>
            <w:r w:rsidRPr="00AC4777">
              <w:rPr>
                <w:rFonts w:eastAsia="Calibri"/>
                <w:b/>
                <w:szCs w:val="22"/>
                <w14:ligatures w14:val="none"/>
              </w:rPr>
              <w:t>the</w:t>
            </w:r>
            <w:r w:rsidRPr="00AC4777">
              <w:rPr>
                <w:rFonts w:eastAsia="Calibri"/>
                <w:b/>
                <w:spacing w:val="18"/>
                <w:szCs w:val="22"/>
                <w14:ligatures w14:val="none"/>
              </w:rPr>
              <w:t xml:space="preserve"> </w:t>
            </w:r>
            <w:r w:rsidRPr="00AC4777">
              <w:rPr>
                <w:rFonts w:eastAsia="Calibri"/>
                <w:b/>
                <w:szCs w:val="22"/>
                <w14:ligatures w14:val="none"/>
              </w:rPr>
              <w:t>Designated</w:t>
            </w:r>
            <w:r w:rsidRPr="00AC4777">
              <w:rPr>
                <w:rFonts w:eastAsia="Calibri"/>
                <w:b/>
                <w:spacing w:val="18"/>
                <w:szCs w:val="22"/>
                <w14:ligatures w14:val="none"/>
              </w:rPr>
              <w:t xml:space="preserve"> </w:t>
            </w:r>
            <w:r w:rsidRPr="00AC4777">
              <w:rPr>
                <w:rFonts w:eastAsia="Calibri"/>
                <w:b/>
                <w:szCs w:val="22"/>
                <w14:ligatures w14:val="none"/>
              </w:rPr>
              <w:t>Base”</w:t>
            </w:r>
            <w:r w:rsidRPr="00AC4777">
              <w:rPr>
                <w:rFonts w:eastAsia="Calibri"/>
                <w:b/>
                <w:spacing w:val="18"/>
                <w:szCs w:val="22"/>
                <w14:ligatures w14:val="none"/>
              </w:rPr>
              <w:t xml:space="preserve"> </w:t>
            </w:r>
            <w:r w:rsidRPr="00AC4777">
              <w:rPr>
                <w:rFonts w:eastAsia="Calibri"/>
                <w:b/>
                <w:szCs w:val="22"/>
                <w14:ligatures w14:val="none"/>
              </w:rPr>
              <w:t>for</w:t>
            </w:r>
            <w:r w:rsidRPr="00AC4777">
              <w:rPr>
                <w:rFonts w:eastAsia="Calibri"/>
                <w:b/>
                <w:spacing w:val="14"/>
                <w:szCs w:val="22"/>
                <w14:ligatures w14:val="none"/>
              </w:rPr>
              <w:t xml:space="preserve"> </w:t>
            </w:r>
            <w:r w:rsidRPr="00AC4777">
              <w:rPr>
                <w:rFonts w:eastAsia="Calibri"/>
                <w:b/>
                <w:spacing w:val="-2"/>
                <w:szCs w:val="22"/>
                <w14:ligatures w14:val="none"/>
              </w:rPr>
              <w:t>detailed</w:t>
            </w:r>
            <w:r w:rsidR="00F5269D">
              <w:rPr>
                <w:rFonts w:eastAsia="Calibri"/>
                <w:b/>
                <w:spacing w:val="-2"/>
                <w:szCs w:val="22"/>
                <w14:ligatures w14:val="none"/>
              </w:rPr>
              <w:t xml:space="preserve"> </w:t>
            </w:r>
            <w:r w:rsidRPr="00AC4777">
              <w:rPr>
                <w:rFonts w:eastAsia="Calibri"/>
                <w:b/>
                <w:spacing w:val="-2"/>
                <w:szCs w:val="22"/>
                <w14:ligatures w14:val="none"/>
              </w:rPr>
              <w:t>information</w:t>
            </w:r>
            <w:r w:rsidRPr="00AC4777">
              <w:rPr>
                <w:rFonts w:eastAsia="Calibri"/>
                <w:spacing w:val="-2"/>
                <w:szCs w:val="22"/>
                <w14:ligatures w14:val="none"/>
              </w:rPr>
              <w:t>.</w:t>
            </w:r>
          </w:p>
        </w:tc>
      </w:tr>
      <w:tr w:rsidR="001845A7" w:rsidRPr="001845A7" w14:paraId="2F6EE5A1" w14:textId="77777777" w:rsidTr="001845A7">
        <w:trPr>
          <w:trHeight w:val="413"/>
        </w:trPr>
        <w:tc>
          <w:tcPr>
            <w:tcW w:w="2228" w:type="dxa"/>
            <w:gridSpan w:val="2"/>
            <w:tcBorders>
              <w:top w:val="single" w:sz="4" w:space="0" w:color="000000"/>
              <w:right w:val="single" w:sz="4" w:space="0" w:color="000000"/>
            </w:tcBorders>
          </w:tcPr>
          <w:p w14:paraId="15FC51C3" w14:textId="77777777" w:rsidR="001845A7" w:rsidRPr="00AC4777" w:rsidRDefault="001845A7" w:rsidP="00856990">
            <w:pPr>
              <w:widowControl w:val="0"/>
              <w:autoSpaceDE w:val="0"/>
              <w:autoSpaceDN w:val="0"/>
              <w:spacing w:before="120" w:after="0"/>
              <w:ind w:left="108"/>
              <w:rPr>
                <w:rFonts w:eastAsia="Calibri"/>
                <w:szCs w:val="22"/>
                <w14:ligatures w14:val="none"/>
              </w:rPr>
            </w:pPr>
            <w:r w:rsidRPr="00AC4777">
              <w:rPr>
                <w:rFonts w:eastAsia="Calibri"/>
                <w:b/>
                <w:spacing w:val="-2"/>
                <w:szCs w:val="22"/>
                <w14:ligatures w14:val="none"/>
              </w:rPr>
              <w:t>Date</w:t>
            </w:r>
            <w:r w:rsidRPr="00AC4777">
              <w:rPr>
                <w:rFonts w:eastAsia="Calibri"/>
                <w:spacing w:val="-2"/>
                <w:szCs w:val="22"/>
                <w14:ligatures w14:val="none"/>
              </w:rPr>
              <w:t>:</w:t>
            </w:r>
          </w:p>
        </w:tc>
        <w:tc>
          <w:tcPr>
            <w:tcW w:w="7759" w:type="dxa"/>
            <w:gridSpan w:val="7"/>
            <w:tcBorders>
              <w:top w:val="single" w:sz="4" w:space="0" w:color="000000"/>
              <w:left w:val="single" w:sz="4" w:space="0" w:color="000000"/>
            </w:tcBorders>
          </w:tcPr>
          <w:p w14:paraId="0BD96E73" w14:textId="77777777" w:rsidR="001845A7" w:rsidRPr="00AC4777" w:rsidRDefault="001845A7" w:rsidP="00856990">
            <w:pPr>
              <w:widowControl w:val="0"/>
              <w:autoSpaceDE w:val="0"/>
              <w:autoSpaceDN w:val="0"/>
              <w:spacing w:before="120" w:after="0"/>
              <w:ind w:left="125"/>
              <w:rPr>
                <w:rFonts w:eastAsia="Calibri"/>
                <w:szCs w:val="22"/>
                <w14:ligatures w14:val="none"/>
              </w:rPr>
            </w:pPr>
            <w:r w:rsidRPr="00AC4777">
              <w:rPr>
                <w:rFonts w:eastAsia="Calibri"/>
                <w:b/>
                <w:spacing w:val="-2"/>
                <w:szCs w:val="22"/>
                <w14:ligatures w14:val="none"/>
              </w:rPr>
              <w:t>Alternate</w:t>
            </w:r>
            <w:r w:rsidRPr="00AC4777">
              <w:rPr>
                <w:rFonts w:eastAsia="Calibri"/>
                <w:b/>
                <w:spacing w:val="-6"/>
                <w:szCs w:val="22"/>
                <w14:ligatures w14:val="none"/>
              </w:rPr>
              <w:t xml:space="preserve"> </w:t>
            </w:r>
            <w:r w:rsidRPr="00AC4777">
              <w:rPr>
                <w:rFonts w:eastAsia="Calibri"/>
                <w:b/>
                <w:spacing w:val="-2"/>
                <w:szCs w:val="22"/>
                <w14:ligatures w14:val="none"/>
              </w:rPr>
              <w:t>Base</w:t>
            </w:r>
            <w:r w:rsidRPr="00AC4777">
              <w:rPr>
                <w:rFonts w:eastAsia="Calibri"/>
                <w:b/>
                <w:spacing w:val="-5"/>
                <w:szCs w:val="22"/>
                <w14:ligatures w14:val="none"/>
              </w:rPr>
              <w:t xml:space="preserve"> </w:t>
            </w:r>
            <w:r w:rsidRPr="00AC4777">
              <w:rPr>
                <w:rFonts w:eastAsia="Calibri"/>
                <w:b/>
                <w:spacing w:val="-2"/>
                <w:szCs w:val="22"/>
                <w14:ligatures w14:val="none"/>
              </w:rPr>
              <w:t>Location</w:t>
            </w:r>
            <w:r w:rsidRPr="00AC4777">
              <w:rPr>
                <w:rFonts w:eastAsia="Calibri"/>
                <w:spacing w:val="-2"/>
                <w:szCs w:val="22"/>
                <w14:ligatures w14:val="none"/>
              </w:rPr>
              <w:t>:</w:t>
            </w:r>
          </w:p>
        </w:tc>
      </w:tr>
      <w:tr w:rsidR="001845A7" w:rsidRPr="001845A7" w14:paraId="6B069B5C" w14:textId="77777777" w:rsidTr="001845A7">
        <w:trPr>
          <w:trHeight w:val="207"/>
        </w:trPr>
        <w:tc>
          <w:tcPr>
            <w:tcW w:w="9987" w:type="dxa"/>
            <w:gridSpan w:val="9"/>
            <w:tcBorders>
              <w:bottom w:val="dotted" w:sz="4" w:space="0" w:color="000000"/>
            </w:tcBorders>
          </w:tcPr>
          <w:p w14:paraId="4C6C1FA3" w14:textId="77777777" w:rsidR="001845A7" w:rsidRPr="00AC4777" w:rsidRDefault="001845A7" w:rsidP="00856990">
            <w:pPr>
              <w:widowControl w:val="0"/>
              <w:autoSpaceDE w:val="0"/>
              <w:autoSpaceDN w:val="0"/>
              <w:spacing w:before="0" w:after="0"/>
              <w:ind w:left="108"/>
              <w:rPr>
                <w:rFonts w:eastAsia="Calibri"/>
                <w:szCs w:val="22"/>
                <w14:ligatures w14:val="none"/>
              </w:rPr>
            </w:pPr>
            <w:r w:rsidRPr="00AC4777">
              <w:rPr>
                <w:rFonts w:eastAsia="Calibri"/>
                <w:b/>
                <w:szCs w:val="22"/>
                <w14:ligatures w14:val="none"/>
              </w:rPr>
              <w:t>Relief</w:t>
            </w:r>
            <w:r w:rsidRPr="00AC4777">
              <w:rPr>
                <w:rFonts w:eastAsia="Calibri"/>
                <w:b/>
                <w:spacing w:val="-5"/>
                <w:szCs w:val="22"/>
                <w14:ligatures w14:val="none"/>
              </w:rPr>
              <w:t xml:space="preserve"> </w:t>
            </w:r>
            <w:r w:rsidRPr="00AC4777">
              <w:rPr>
                <w:rFonts w:eastAsia="Calibri"/>
                <w:b/>
                <w:szCs w:val="22"/>
                <w14:ligatures w14:val="none"/>
              </w:rPr>
              <w:t>Exchange</w:t>
            </w:r>
            <w:r w:rsidRPr="00AC4777">
              <w:rPr>
                <w:rFonts w:eastAsia="Calibri"/>
                <w:b/>
                <w:spacing w:val="-4"/>
                <w:szCs w:val="22"/>
                <w14:ligatures w14:val="none"/>
              </w:rPr>
              <w:t xml:space="preserve"> </w:t>
            </w:r>
            <w:r w:rsidRPr="00AC4777">
              <w:rPr>
                <w:rFonts w:eastAsia="Calibri"/>
                <w:szCs w:val="22"/>
                <w14:ligatures w14:val="none"/>
              </w:rPr>
              <w:t>–</w:t>
            </w:r>
            <w:r w:rsidRPr="00AC4777">
              <w:rPr>
                <w:rFonts w:eastAsia="Calibri"/>
                <w:spacing w:val="-3"/>
                <w:szCs w:val="22"/>
                <w14:ligatures w14:val="none"/>
              </w:rPr>
              <w:t xml:space="preserve"> </w:t>
            </w:r>
            <w:r w:rsidRPr="00AC4777">
              <w:rPr>
                <w:rFonts w:eastAsia="Calibri"/>
                <w:szCs w:val="22"/>
                <w14:ligatures w14:val="none"/>
              </w:rPr>
              <w:t>Involved</w:t>
            </w:r>
            <w:r w:rsidRPr="00AC4777">
              <w:rPr>
                <w:rFonts w:eastAsia="Calibri"/>
                <w:spacing w:val="-4"/>
                <w:szCs w:val="22"/>
                <w14:ligatures w14:val="none"/>
              </w:rPr>
              <w:t xml:space="preserve"> </w:t>
            </w:r>
            <w:r w:rsidRPr="00AC4777">
              <w:rPr>
                <w:rFonts w:eastAsia="Calibri"/>
                <w:szCs w:val="22"/>
                <w14:ligatures w14:val="none"/>
              </w:rPr>
              <w:t>Crew</w:t>
            </w:r>
            <w:r w:rsidRPr="00AC4777">
              <w:rPr>
                <w:rFonts w:eastAsia="Calibri"/>
                <w:spacing w:val="-3"/>
                <w:szCs w:val="22"/>
                <w14:ligatures w14:val="none"/>
              </w:rPr>
              <w:t xml:space="preserve"> </w:t>
            </w:r>
            <w:r w:rsidRPr="00AC4777">
              <w:rPr>
                <w:rFonts w:eastAsia="Calibri"/>
                <w:spacing w:val="-2"/>
                <w:szCs w:val="22"/>
                <w14:ligatures w14:val="none"/>
              </w:rPr>
              <w:t>Member(s)</w:t>
            </w:r>
          </w:p>
        </w:tc>
      </w:tr>
      <w:tr w:rsidR="001845A7" w:rsidRPr="001845A7" w14:paraId="74921CA8" w14:textId="77777777" w:rsidTr="001845A7">
        <w:trPr>
          <w:trHeight w:val="363"/>
        </w:trPr>
        <w:tc>
          <w:tcPr>
            <w:tcW w:w="4388" w:type="dxa"/>
            <w:gridSpan w:val="4"/>
            <w:tcBorders>
              <w:top w:val="dotted" w:sz="4" w:space="0" w:color="000000"/>
              <w:bottom w:val="dotted" w:sz="4" w:space="0" w:color="000000"/>
              <w:right w:val="single" w:sz="4" w:space="0" w:color="000000"/>
            </w:tcBorders>
          </w:tcPr>
          <w:p w14:paraId="77830EE1" w14:textId="77777777" w:rsidR="001845A7" w:rsidRPr="00AC4777" w:rsidRDefault="001845A7" w:rsidP="00856990">
            <w:pPr>
              <w:widowControl w:val="0"/>
              <w:autoSpaceDE w:val="0"/>
              <w:autoSpaceDN w:val="0"/>
              <w:spacing w:before="60" w:after="0"/>
              <w:ind w:left="468"/>
              <w:rPr>
                <w:rFonts w:eastAsia="Calibri"/>
                <w:szCs w:val="22"/>
                <w14:ligatures w14:val="none"/>
              </w:rPr>
            </w:pPr>
            <w:r w:rsidRPr="00AC4777">
              <w:rPr>
                <w:rFonts w:eastAsia="Calibri"/>
                <w:noProof/>
                <w:szCs w:val="22"/>
                <w14:ligatures w14:val="none"/>
              </w:rPr>
              <mc:AlternateContent>
                <mc:Choice Requires="wpg">
                  <w:drawing>
                    <wp:anchor distT="0" distB="0" distL="114300" distR="114300" simplePos="0" relativeHeight="251658244" behindDoc="0" locked="0" layoutInCell="1" allowOverlap="1" wp14:anchorId="499070FB" wp14:editId="454B1903">
                      <wp:simplePos x="0" y="0"/>
                      <wp:positionH relativeFrom="column">
                        <wp:posOffset>81280</wp:posOffset>
                      </wp:positionH>
                      <wp:positionV relativeFrom="paragraph">
                        <wp:posOffset>35560</wp:posOffset>
                      </wp:positionV>
                      <wp:extent cx="165100" cy="165100"/>
                      <wp:effectExtent l="0" t="0" r="6350" b="6350"/>
                      <wp:wrapNone/>
                      <wp:docPr id="1773800589" name="Group 17738005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65100"/>
                                <a:chOff x="0" y="0"/>
                                <a:chExt cx="165100" cy="165100"/>
                              </a:xfrm>
                            </wpg:grpSpPr>
                            <wps:wsp>
                              <wps:cNvPr id="687613180" name="Graphic 3"/>
                              <wps:cNvSpPr/>
                              <wps:spPr>
                                <a:xfrm>
                                  <a:off x="6350" y="6350"/>
                                  <a:ext cx="152400" cy="152400"/>
                                </a:xfrm>
                                <a:custGeom>
                                  <a:avLst/>
                                  <a:gdLst/>
                                  <a:ahLst/>
                                  <a:cxnLst/>
                                  <a:rect l="l" t="t" r="r" b="b"/>
                                  <a:pathLst>
                                    <a:path w="152400" h="152400">
                                      <a:moveTo>
                                        <a:pt x="0" y="152123"/>
                                      </a:moveTo>
                                      <a:lnTo>
                                        <a:pt x="152123" y="152123"/>
                                      </a:lnTo>
                                      <a:lnTo>
                                        <a:pt x="152123" y="0"/>
                                      </a:lnTo>
                                      <a:lnTo>
                                        <a:pt x="0" y="0"/>
                                      </a:lnTo>
                                      <a:lnTo>
                                        <a:pt x="0" y="152123"/>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96BBDDF" id="Group 1773800589" o:spid="_x0000_s1026" style="position:absolute;margin-left:6.4pt;margin-top:2.8pt;width:13pt;height:13pt;z-index:251658244" coordsize="165100,165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">
                      <v:shape id="Graphic 3" o:spid="_x0000_s1027" style="position:absolute;left:6350;top:6350;width:152400;height:152400;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" path="m,152123r152123,l152123,,,,,152123xe" filled="f" strokeweight="1pt">
                        <v:path arrowok="t"/>
                      </v:shape>
                    </v:group>
                  </w:pict>
                </mc:Fallback>
              </mc:AlternateContent>
            </w:r>
            <w:r w:rsidRPr="00AC4777">
              <w:rPr>
                <w:rFonts w:eastAsia="Calibri"/>
                <w:spacing w:val="-2"/>
                <w:szCs w:val="22"/>
                <w14:ligatures w14:val="none"/>
              </w:rPr>
              <w:t>Pilot</w:t>
            </w:r>
          </w:p>
        </w:tc>
        <w:tc>
          <w:tcPr>
            <w:tcW w:w="5599" w:type="dxa"/>
            <w:gridSpan w:val="5"/>
            <w:tcBorders>
              <w:top w:val="dotted" w:sz="4" w:space="0" w:color="000000"/>
              <w:left w:val="single" w:sz="4" w:space="0" w:color="000000"/>
              <w:bottom w:val="dotted" w:sz="4" w:space="0" w:color="000000"/>
            </w:tcBorders>
          </w:tcPr>
          <w:p w14:paraId="79DED4AE" w14:textId="77777777" w:rsidR="001845A7" w:rsidRPr="00AC4777" w:rsidRDefault="001845A7" w:rsidP="00856990">
            <w:pPr>
              <w:widowControl w:val="0"/>
              <w:autoSpaceDE w:val="0"/>
              <w:autoSpaceDN w:val="0"/>
              <w:spacing w:before="60" w:after="0"/>
              <w:ind w:left="124"/>
              <w:rPr>
                <w:rFonts w:eastAsia="Calibri"/>
                <w:szCs w:val="22"/>
                <w14:ligatures w14:val="none"/>
              </w:rPr>
            </w:pPr>
            <w:r w:rsidRPr="00AC4777">
              <w:rPr>
                <w:rFonts w:eastAsia="Calibri"/>
                <w:spacing w:val="-2"/>
                <w:szCs w:val="22"/>
                <w14:ligatures w14:val="none"/>
              </w:rPr>
              <w:t>Name:</w:t>
            </w:r>
            <w:r w:rsidRPr="00AC4777">
              <w:rPr>
                <w:rFonts w:eastAsia="Calibri"/>
                <w:noProof/>
                <w:szCs w:val="22"/>
                <w14:ligatures w14:val="none"/>
              </w:rPr>
              <w:t xml:space="preserve"> </w:t>
            </w:r>
          </w:p>
        </w:tc>
      </w:tr>
      <w:tr w:rsidR="001845A7" w:rsidRPr="001845A7" w14:paraId="58D7B8A0" w14:textId="77777777" w:rsidTr="001845A7">
        <w:trPr>
          <w:trHeight w:val="364"/>
        </w:trPr>
        <w:tc>
          <w:tcPr>
            <w:tcW w:w="4388" w:type="dxa"/>
            <w:gridSpan w:val="4"/>
            <w:tcBorders>
              <w:top w:val="dotted" w:sz="4" w:space="0" w:color="000000"/>
              <w:bottom w:val="dotted" w:sz="4" w:space="0" w:color="000000"/>
              <w:right w:val="single" w:sz="4" w:space="0" w:color="000000"/>
            </w:tcBorders>
          </w:tcPr>
          <w:p w14:paraId="24624634" w14:textId="77777777" w:rsidR="001845A7" w:rsidRPr="00AC4777" w:rsidRDefault="001845A7" w:rsidP="00856990">
            <w:pPr>
              <w:widowControl w:val="0"/>
              <w:autoSpaceDE w:val="0"/>
              <w:autoSpaceDN w:val="0"/>
              <w:spacing w:before="61" w:after="0"/>
              <w:ind w:left="468"/>
              <w:rPr>
                <w:rFonts w:eastAsia="Calibri"/>
                <w:szCs w:val="22"/>
                <w14:ligatures w14:val="none"/>
              </w:rPr>
            </w:pPr>
            <w:r w:rsidRPr="00AC4777">
              <w:rPr>
                <w:rFonts w:eastAsia="Calibri"/>
                <w:noProof/>
                <w:szCs w:val="22"/>
                <w14:ligatures w14:val="none"/>
              </w:rPr>
              <mc:AlternateContent>
                <mc:Choice Requires="wpg">
                  <w:drawing>
                    <wp:anchor distT="0" distB="0" distL="114300" distR="114300" simplePos="0" relativeHeight="251658245" behindDoc="0" locked="0" layoutInCell="1" allowOverlap="1" wp14:anchorId="6D0B5B08" wp14:editId="67B04507">
                      <wp:simplePos x="0" y="0"/>
                      <wp:positionH relativeFrom="column">
                        <wp:posOffset>86360</wp:posOffset>
                      </wp:positionH>
                      <wp:positionV relativeFrom="paragraph">
                        <wp:posOffset>32385</wp:posOffset>
                      </wp:positionV>
                      <wp:extent cx="165100" cy="165100"/>
                      <wp:effectExtent l="0" t="0" r="6350" b="6350"/>
                      <wp:wrapNone/>
                      <wp:docPr id="1857664460" name="Group 18576644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65100"/>
                                <a:chOff x="0" y="0"/>
                                <a:chExt cx="165100" cy="165100"/>
                              </a:xfrm>
                            </wpg:grpSpPr>
                            <wps:wsp>
                              <wps:cNvPr id="1203726911" name="Graphic 3"/>
                              <wps:cNvSpPr/>
                              <wps:spPr>
                                <a:xfrm>
                                  <a:off x="6350" y="6350"/>
                                  <a:ext cx="152400" cy="152400"/>
                                </a:xfrm>
                                <a:custGeom>
                                  <a:avLst/>
                                  <a:gdLst/>
                                  <a:ahLst/>
                                  <a:cxnLst/>
                                  <a:rect l="l" t="t" r="r" b="b"/>
                                  <a:pathLst>
                                    <a:path w="152400" h="152400">
                                      <a:moveTo>
                                        <a:pt x="0" y="152123"/>
                                      </a:moveTo>
                                      <a:lnTo>
                                        <a:pt x="152123" y="152123"/>
                                      </a:lnTo>
                                      <a:lnTo>
                                        <a:pt x="152123" y="0"/>
                                      </a:lnTo>
                                      <a:lnTo>
                                        <a:pt x="0" y="0"/>
                                      </a:lnTo>
                                      <a:lnTo>
                                        <a:pt x="0" y="152123"/>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FBCC92" id="Group 1857664460" o:spid="_x0000_s1026" style="position:absolute;margin-left:6.8pt;margin-top:2.55pt;width:13pt;height:13pt;z-index:251658245" coordsize="165100,165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">
                      <v:shape id="Graphic 3" o:spid="_x0000_s1027" style="position:absolute;left:6350;top:6350;width:152400;height:152400;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" path="m,152123r152123,l152123,,,,,152123xe" filled="f" strokeweight="1pt">
                        <v:path arrowok="t"/>
                      </v:shape>
                    </v:group>
                  </w:pict>
                </mc:Fallback>
              </mc:AlternateContent>
            </w:r>
            <w:r w:rsidRPr="00AC4777">
              <w:rPr>
                <w:rFonts w:eastAsia="Calibri"/>
                <w:szCs w:val="22"/>
                <w14:ligatures w14:val="none"/>
              </w:rPr>
              <w:t>Fuel</w:t>
            </w:r>
            <w:r w:rsidRPr="00AC4777">
              <w:rPr>
                <w:rFonts w:eastAsia="Calibri"/>
                <w:spacing w:val="-4"/>
                <w:szCs w:val="22"/>
                <w14:ligatures w14:val="none"/>
              </w:rPr>
              <w:t xml:space="preserve"> </w:t>
            </w:r>
            <w:r w:rsidRPr="00AC4777">
              <w:rPr>
                <w:rFonts w:eastAsia="Calibri"/>
                <w:szCs w:val="22"/>
                <w14:ligatures w14:val="none"/>
              </w:rPr>
              <w:t>Servicing</w:t>
            </w:r>
            <w:r w:rsidRPr="00AC4777">
              <w:rPr>
                <w:rFonts w:eastAsia="Calibri"/>
                <w:spacing w:val="-4"/>
                <w:szCs w:val="22"/>
                <w14:ligatures w14:val="none"/>
              </w:rPr>
              <w:t xml:space="preserve"> </w:t>
            </w:r>
            <w:r w:rsidRPr="00AC4777">
              <w:rPr>
                <w:rFonts w:eastAsia="Calibri"/>
                <w:szCs w:val="22"/>
                <w14:ligatures w14:val="none"/>
              </w:rPr>
              <w:t>Vehicle</w:t>
            </w:r>
            <w:r w:rsidRPr="00AC4777">
              <w:rPr>
                <w:rFonts w:eastAsia="Calibri"/>
                <w:spacing w:val="-4"/>
                <w:szCs w:val="22"/>
                <w14:ligatures w14:val="none"/>
              </w:rPr>
              <w:t xml:space="preserve"> </w:t>
            </w:r>
            <w:r w:rsidRPr="00AC4777">
              <w:rPr>
                <w:rFonts w:eastAsia="Calibri"/>
                <w:spacing w:val="-2"/>
                <w:szCs w:val="22"/>
                <w14:ligatures w14:val="none"/>
              </w:rPr>
              <w:t>Driver</w:t>
            </w:r>
          </w:p>
        </w:tc>
        <w:tc>
          <w:tcPr>
            <w:tcW w:w="5599" w:type="dxa"/>
            <w:gridSpan w:val="5"/>
            <w:tcBorders>
              <w:top w:val="dotted" w:sz="4" w:space="0" w:color="000000"/>
              <w:left w:val="single" w:sz="4" w:space="0" w:color="000000"/>
              <w:bottom w:val="dotted" w:sz="4" w:space="0" w:color="000000"/>
            </w:tcBorders>
          </w:tcPr>
          <w:p w14:paraId="692C0564" w14:textId="77777777" w:rsidR="001845A7" w:rsidRPr="00AC4777" w:rsidRDefault="001845A7" w:rsidP="00856990">
            <w:pPr>
              <w:widowControl w:val="0"/>
              <w:autoSpaceDE w:val="0"/>
              <w:autoSpaceDN w:val="0"/>
              <w:spacing w:before="61" w:after="0"/>
              <w:ind w:left="125"/>
              <w:rPr>
                <w:rFonts w:eastAsia="Calibri"/>
                <w:szCs w:val="22"/>
                <w14:ligatures w14:val="none"/>
              </w:rPr>
            </w:pPr>
            <w:r w:rsidRPr="00AC4777">
              <w:rPr>
                <w:rFonts w:eastAsia="Calibri"/>
                <w:spacing w:val="-2"/>
                <w:szCs w:val="22"/>
                <w14:ligatures w14:val="none"/>
              </w:rPr>
              <w:t>Name:</w:t>
            </w:r>
          </w:p>
        </w:tc>
      </w:tr>
      <w:tr w:rsidR="001845A7" w:rsidRPr="001845A7" w14:paraId="59E316AF" w14:textId="77777777" w:rsidTr="001845A7">
        <w:trPr>
          <w:trHeight w:val="373"/>
        </w:trPr>
        <w:tc>
          <w:tcPr>
            <w:tcW w:w="4388" w:type="dxa"/>
            <w:gridSpan w:val="4"/>
            <w:tcBorders>
              <w:top w:val="dotted" w:sz="4" w:space="0" w:color="000000"/>
              <w:right w:val="single" w:sz="4" w:space="0" w:color="000000"/>
            </w:tcBorders>
          </w:tcPr>
          <w:p w14:paraId="66D2B028" w14:textId="77777777" w:rsidR="001845A7" w:rsidRPr="00AC4777" w:rsidRDefault="001845A7" w:rsidP="00856990">
            <w:pPr>
              <w:widowControl w:val="0"/>
              <w:autoSpaceDE w:val="0"/>
              <w:autoSpaceDN w:val="0"/>
              <w:spacing w:before="66" w:after="0"/>
              <w:ind w:left="468"/>
              <w:rPr>
                <w:rFonts w:eastAsia="Calibri"/>
                <w:szCs w:val="22"/>
                <w14:ligatures w14:val="none"/>
              </w:rPr>
            </w:pPr>
            <w:r w:rsidRPr="00AC4777">
              <w:rPr>
                <w:rFonts w:eastAsia="Calibri"/>
                <w:noProof/>
                <w:szCs w:val="22"/>
                <w14:ligatures w14:val="none"/>
              </w:rPr>
              <mc:AlternateContent>
                <mc:Choice Requires="wpg">
                  <w:drawing>
                    <wp:anchor distT="0" distB="0" distL="114300" distR="114300" simplePos="0" relativeHeight="251658246" behindDoc="0" locked="0" layoutInCell="1" allowOverlap="1" wp14:anchorId="705518F2" wp14:editId="0BAB0257">
                      <wp:simplePos x="0" y="0"/>
                      <wp:positionH relativeFrom="column">
                        <wp:posOffset>81915</wp:posOffset>
                      </wp:positionH>
                      <wp:positionV relativeFrom="paragraph">
                        <wp:posOffset>31446</wp:posOffset>
                      </wp:positionV>
                      <wp:extent cx="165100" cy="165100"/>
                      <wp:effectExtent l="0" t="0" r="6350" b="6350"/>
                      <wp:wrapNone/>
                      <wp:docPr id="1502940942" name="Group 15029409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65100"/>
                                <a:chOff x="0" y="0"/>
                                <a:chExt cx="165100" cy="165100"/>
                              </a:xfrm>
                            </wpg:grpSpPr>
                            <wps:wsp>
                              <wps:cNvPr id="2083161792" name="Graphic 3"/>
                              <wps:cNvSpPr/>
                              <wps:spPr>
                                <a:xfrm>
                                  <a:off x="6350" y="6350"/>
                                  <a:ext cx="152400" cy="152400"/>
                                </a:xfrm>
                                <a:custGeom>
                                  <a:avLst/>
                                  <a:gdLst/>
                                  <a:ahLst/>
                                  <a:cxnLst/>
                                  <a:rect l="l" t="t" r="r" b="b"/>
                                  <a:pathLst>
                                    <a:path w="152400" h="152400">
                                      <a:moveTo>
                                        <a:pt x="0" y="152123"/>
                                      </a:moveTo>
                                      <a:lnTo>
                                        <a:pt x="152123" y="152123"/>
                                      </a:lnTo>
                                      <a:lnTo>
                                        <a:pt x="152123" y="0"/>
                                      </a:lnTo>
                                      <a:lnTo>
                                        <a:pt x="0" y="0"/>
                                      </a:lnTo>
                                      <a:lnTo>
                                        <a:pt x="0" y="152123"/>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029C284" id="Group 1502940942" o:spid="_x0000_s1026" style="position:absolute;margin-left:6.45pt;margin-top:2.5pt;width:13pt;height:13pt;z-index:251658246" coordsize="165100,165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">
                      <v:shape id="Graphic 3" o:spid="_x0000_s1027" style="position:absolute;left:6350;top:6350;width:152400;height:152400;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" path="m,152123r152123,l152123,,,,,152123xe" filled="f" strokeweight="1pt">
                        <v:path arrowok="t"/>
                      </v:shape>
                    </v:group>
                  </w:pict>
                </mc:Fallback>
              </mc:AlternateContent>
            </w:r>
            <w:r w:rsidRPr="00AC4777">
              <w:rPr>
                <w:rFonts w:eastAsia="Calibri"/>
                <w:szCs w:val="22"/>
                <w14:ligatures w14:val="none"/>
              </w:rPr>
              <w:t>Mechanic</w:t>
            </w:r>
            <w:r w:rsidRPr="00AC4777">
              <w:rPr>
                <w:rFonts w:eastAsia="Calibri"/>
                <w:spacing w:val="-4"/>
                <w:szCs w:val="22"/>
                <w14:ligatures w14:val="none"/>
              </w:rPr>
              <w:t xml:space="preserve"> </w:t>
            </w:r>
            <w:r w:rsidRPr="00AC4777">
              <w:rPr>
                <w:rFonts w:eastAsia="Calibri"/>
                <w:szCs w:val="22"/>
                <w14:ligatures w14:val="none"/>
              </w:rPr>
              <w:t>(if</w:t>
            </w:r>
            <w:r w:rsidRPr="00AC4777">
              <w:rPr>
                <w:rFonts w:eastAsia="Calibri"/>
                <w:spacing w:val="-3"/>
                <w:szCs w:val="22"/>
                <w14:ligatures w14:val="none"/>
              </w:rPr>
              <w:t xml:space="preserve"> </w:t>
            </w:r>
            <w:r w:rsidRPr="00AC4777">
              <w:rPr>
                <w:rFonts w:eastAsia="Calibri"/>
                <w:szCs w:val="22"/>
                <w14:ligatures w14:val="none"/>
              </w:rPr>
              <w:t>required</w:t>
            </w:r>
            <w:r w:rsidRPr="00AC4777">
              <w:rPr>
                <w:rFonts w:eastAsia="Calibri"/>
                <w:spacing w:val="-3"/>
                <w:szCs w:val="22"/>
                <w14:ligatures w14:val="none"/>
              </w:rPr>
              <w:t xml:space="preserve"> </w:t>
            </w:r>
            <w:r w:rsidRPr="00AC4777">
              <w:rPr>
                <w:rFonts w:eastAsia="Calibri"/>
                <w:szCs w:val="22"/>
                <w14:ligatures w14:val="none"/>
              </w:rPr>
              <w:t>by</w:t>
            </w:r>
            <w:r w:rsidRPr="00AC4777">
              <w:rPr>
                <w:rFonts w:eastAsia="Calibri"/>
                <w:spacing w:val="-3"/>
                <w:szCs w:val="22"/>
                <w14:ligatures w14:val="none"/>
              </w:rPr>
              <w:t xml:space="preserve"> </w:t>
            </w:r>
            <w:r w:rsidRPr="00AC4777">
              <w:rPr>
                <w:rFonts w:eastAsia="Calibri"/>
                <w:spacing w:val="-2"/>
                <w:szCs w:val="22"/>
                <w14:ligatures w14:val="none"/>
              </w:rPr>
              <w:t>contract)</w:t>
            </w:r>
            <w:r w:rsidRPr="00AC4777">
              <w:rPr>
                <w:rFonts w:eastAsia="Calibri"/>
                <w:noProof/>
                <w:szCs w:val="22"/>
                <w14:ligatures w14:val="none"/>
              </w:rPr>
              <w:t xml:space="preserve"> </w:t>
            </w:r>
          </w:p>
        </w:tc>
        <w:tc>
          <w:tcPr>
            <w:tcW w:w="5599" w:type="dxa"/>
            <w:gridSpan w:val="5"/>
            <w:tcBorders>
              <w:top w:val="dotted" w:sz="4" w:space="0" w:color="000000"/>
              <w:left w:val="single" w:sz="4" w:space="0" w:color="000000"/>
            </w:tcBorders>
          </w:tcPr>
          <w:p w14:paraId="3BBCED29" w14:textId="77777777" w:rsidR="001845A7" w:rsidRPr="00AC4777" w:rsidRDefault="001845A7" w:rsidP="00856990">
            <w:pPr>
              <w:widowControl w:val="0"/>
              <w:autoSpaceDE w:val="0"/>
              <w:autoSpaceDN w:val="0"/>
              <w:spacing w:before="66" w:after="0"/>
              <w:ind w:left="125"/>
              <w:rPr>
                <w:rFonts w:eastAsia="Calibri"/>
                <w:szCs w:val="22"/>
                <w14:ligatures w14:val="none"/>
              </w:rPr>
            </w:pPr>
            <w:r w:rsidRPr="00AC4777">
              <w:rPr>
                <w:rFonts w:eastAsia="Calibri"/>
                <w:spacing w:val="-2"/>
                <w:szCs w:val="22"/>
                <w14:ligatures w14:val="none"/>
              </w:rPr>
              <w:t>Name:</w:t>
            </w:r>
          </w:p>
        </w:tc>
      </w:tr>
      <w:tr w:rsidR="001845A7" w:rsidRPr="001845A7" w14:paraId="6B123103" w14:textId="77777777" w:rsidTr="001845A7">
        <w:trPr>
          <w:trHeight w:val="306"/>
        </w:trPr>
        <w:tc>
          <w:tcPr>
            <w:tcW w:w="9987" w:type="dxa"/>
            <w:gridSpan w:val="9"/>
            <w:tcBorders>
              <w:bottom w:val="dotted" w:sz="4" w:space="0" w:color="000000"/>
            </w:tcBorders>
          </w:tcPr>
          <w:p w14:paraId="77EA1AC7" w14:textId="77777777" w:rsidR="001845A7" w:rsidRPr="00AC4777" w:rsidRDefault="001845A7" w:rsidP="00856990">
            <w:pPr>
              <w:widowControl w:val="0"/>
              <w:autoSpaceDE w:val="0"/>
              <w:autoSpaceDN w:val="0"/>
              <w:spacing w:before="0" w:after="0"/>
              <w:ind w:left="108"/>
              <w:rPr>
                <w:rFonts w:eastAsia="Calibri"/>
                <w:b/>
                <w:szCs w:val="22"/>
                <w14:ligatures w14:val="none"/>
              </w:rPr>
            </w:pPr>
            <w:r w:rsidRPr="00AC4777">
              <w:rPr>
                <w:rFonts w:eastAsia="Calibri"/>
                <w:b/>
                <w:spacing w:val="-2"/>
                <w:szCs w:val="22"/>
                <w14:ligatures w14:val="none"/>
              </w:rPr>
              <w:t>Scheduled</w:t>
            </w:r>
            <w:r w:rsidRPr="00AC4777">
              <w:rPr>
                <w:rFonts w:eastAsia="Calibri"/>
                <w:b/>
                <w:spacing w:val="-10"/>
                <w:szCs w:val="22"/>
                <w14:ligatures w14:val="none"/>
              </w:rPr>
              <w:t xml:space="preserve"> </w:t>
            </w:r>
            <w:r w:rsidRPr="00AC4777">
              <w:rPr>
                <w:rFonts w:eastAsia="Calibri"/>
                <w:b/>
                <w:spacing w:val="-2"/>
                <w:szCs w:val="22"/>
                <w14:ligatures w14:val="none"/>
              </w:rPr>
              <w:t>Maintenance</w:t>
            </w:r>
          </w:p>
        </w:tc>
      </w:tr>
      <w:tr w:rsidR="001845A7" w:rsidRPr="001845A7" w14:paraId="30809F20" w14:textId="77777777" w:rsidTr="001845A7">
        <w:trPr>
          <w:trHeight w:val="364"/>
        </w:trPr>
        <w:tc>
          <w:tcPr>
            <w:tcW w:w="4388" w:type="dxa"/>
            <w:gridSpan w:val="4"/>
            <w:tcBorders>
              <w:top w:val="dotted" w:sz="4" w:space="0" w:color="000000"/>
              <w:bottom w:val="dotted" w:sz="4" w:space="0" w:color="000000"/>
              <w:right w:val="single" w:sz="4" w:space="0" w:color="000000"/>
            </w:tcBorders>
          </w:tcPr>
          <w:p w14:paraId="33EF2F82" w14:textId="77777777" w:rsidR="001845A7" w:rsidRPr="00AC4777" w:rsidRDefault="001845A7" w:rsidP="00856990">
            <w:pPr>
              <w:widowControl w:val="0"/>
              <w:autoSpaceDE w:val="0"/>
              <w:autoSpaceDN w:val="0"/>
              <w:spacing w:before="60" w:after="0"/>
              <w:ind w:left="468"/>
              <w:rPr>
                <w:rFonts w:eastAsia="Calibri"/>
                <w:szCs w:val="22"/>
                <w14:ligatures w14:val="none"/>
              </w:rPr>
            </w:pPr>
            <w:r w:rsidRPr="00AC4777">
              <w:rPr>
                <w:rFonts w:eastAsia="Calibri"/>
                <w:noProof/>
                <w:szCs w:val="22"/>
                <w14:ligatures w14:val="none"/>
              </w:rPr>
              <mc:AlternateContent>
                <mc:Choice Requires="wpg">
                  <w:drawing>
                    <wp:anchor distT="0" distB="0" distL="114300" distR="114300" simplePos="0" relativeHeight="251658247" behindDoc="0" locked="0" layoutInCell="1" allowOverlap="1" wp14:anchorId="3A8571FD" wp14:editId="2C72BB19">
                      <wp:simplePos x="0" y="0"/>
                      <wp:positionH relativeFrom="column">
                        <wp:posOffset>97155</wp:posOffset>
                      </wp:positionH>
                      <wp:positionV relativeFrom="paragraph">
                        <wp:posOffset>31446</wp:posOffset>
                      </wp:positionV>
                      <wp:extent cx="165100" cy="165100"/>
                      <wp:effectExtent l="0" t="0" r="6350" b="6350"/>
                      <wp:wrapNone/>
                      <wp:docPr id="1082821009" name="Group 10828210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65100"/>
                                <a:chOff x="0" y="0"/>
                                <a:chExt cx="165100" cy="165100"/>
                              </a:xfrm>
                            </wpg:grpSpPr>
                            <wps:wsp>
                              <wps:cNvPr id="1316997553" name="Graphic 3"/>
                              <wps:cNvSpPr/>
                              <wps:spPr>
                                <a:xfrm>
                                  <a:off x="6350" y="6350"/>
                                  <a:ext cx="152400" cy="152400"/>
                                </a:xfrm>
                                <a:custGeom>
                                  <a:avLst/>
                                  <a:gdLst/>
                                  <a:ahLst/>
                                  <a:cxnLst/>
                                  <a:rect l="l" t="t" r="r" b="b"/>
                                  <a:pathLst>
                                    <a:path w="152400" h="152400">
                                      <a:moveTo>
                                        <a:pt x="0" y="152123"/>
                                      </a:moveTo>
                                      <a:lnTo>
                                        <a:pt x="152123" y="152123"/>
                                      </a:lnTo>
                                      <a:lnTo>
                                        <a:pt x="152123" y="0"/>
                                      </a:lnTo>
                                      <a:lnTo>
                                        <a:pt x="0" y="0"/>
                                      </a:lnTo>
                                      <a:lnTo>
                                        <a:pt x="0" y="152123"/>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8565272" id="Group 1082821009" o:spid="_x0000_s1026" style="position:absolute;margin-left:7.65pt;margin-top:2.5pt;width:13pt;height:13pt;z-index:251658247" coordsize="165100,165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">
                      <v:shape id="Graphic 3" o:spid="_x0000_s1027" style="position:absolute;left:6350;top:6350;width:152400;height:152400;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" path="m,152123r152123,l152123,,,,,152123xe" filled="f" strokeweight="1pt">
                        <v:path arrowok="t"/>
                      </v:shape>
                    </v:group>
                  </w:pict>
                </mc:Fallback>
              </mc:AlternateContent>
            </w:r>
            <w:r w:rsidRPr="00AC4777">
              <w:rPr>
                <w:rFonts w:eastAsia="Calibri"/>
                <w:spacing w:val="-2"/>
                <w:szCs w:val="22"/>
                <w14:ligatures w14:val="none"/>
              </w:rPr>
              <w:t>Mechanic</w:t>
            </w:r>
          </w:p>
        </w:tc>
        <w:tc>
          <w:tcPr>
            <w:tcW w:w="5599" w:type="dxa"/>
            <w:gridSpan w:val="5"/>
            <w:tcBorders>
              <w:top w:val="dotted" w:sz="4" w:space="0" w:color="000000"/>
              <w:left w:val="single" w:sz="4" w:space="0" w:color="000000"/>
              <w:bottom w:val="dotted" w:sz="4" w:space="0" w:color="000000"/>
            </w:tcBorders>
          </w:tcPr>
          <w:p w14:paraId="79FE6BF5" w14:textId="77777777" w:rsidR="001845A7" w:rsidRPr="00AC4777" w:rsidRDefault="001845A7" w:rsidP="00856990">
            <w:pPr>
              <w:widowControl w:val="0"/>
              <w:autoSpaceDE w:val="0"/>
              <w:autoSpaceDN w:val="0"/>
              <w:spacing w:before="60" w:after="0"/>
              <w:ind w:left="125"/>
              <w:rPr>
                <w:rFonts w:eastAsia="Calibri"/>
                <w:szCs w:val="22"/>
                <w14:ligatures w14:val="none"/>
              </w:rPr>
            </w:pPr>
            <w:r w:rsidRPr="00AC4777">
              <w:rPr>
                <w:rFonts w:eastAsia="Calibri"/>
                <w:spacing w:val="-2"/>
                <w:szCs w:val="22"/>
                <w14:ligatures w14:val="none"/>
              </w:rPr>
              <w:t>Name:</w:t>
            </w:r>
          </w:p>
        </w:tc>
      </w:tr>
      <w:tr w:rsidR="001845A7" w:rsidRPr="001845A7" w14:paraId="6CBEAE8B" w14:textId="77777777" w:rsidTr="001845A7">
        <w:trPr>
          <w:trHeight w:val="363"/>
        </w:trPr>
        <w:tc>
          <w:tcPr>
            <w:tcW w:w="4388" w:type="dxa"/>
            <w:gridSpan w:val="4"/>
            <w:tcBorders>
              <w:top w:val="dotted" w:sz="4" w:space="0" w:color="000000"/>
              <w:bottom w:val="dotted" w:sz="4" w:space="0" w:color="000000"/>
              <w:right w:val="single" w:sz="4" w:space="0" w:color="000000"/>
            </w:tcBorders>
          </w:tcPr>
          <w:p w14:paraId="516551AF" w14:textId="77777777" w:rsidR="001845A7" w:rsidRPr="00AC4777" w:rsidRDefault="001845A7" w:rsidP="00856990">
            <w:pPr>
              <w:widowControl w:val="0"/>
              <w:autoSpaceDE w:val="0"/>
              <w:autoSpaceDN w:val="0"/>
              <w:spacing w:before="60" w:after="0"/>
              <w:ind w:left="468"/>
              <w:rPr>
                <w:rFonts w:eastAsia="Calibri"/>
                <w:szCs w:val="22"/>
                <w14:ligatures w14:val="none"/>
              </w:rPr>
            </w:pPr>
            <w:r w:rsidRPr="00AC4777">
              <w:rPr>
                <w:rFonts w:eastAsia="Calibri"/>
                <w:szCs w:val="22"/>
                <w14:ligatures w14:val="none"/>
              </w:rPr>
              <w:t>Other</w:t>
            </w:r>
            <w:r w:rsidRPr="00AC4777">
              <w:rPr>
                <w:rFonts w:eastAsia="Calibri"/>
                <w:spacing w:val="-3"/>
                <w:szCs w:val="22"/>
                <w14:ligatures w14:val="none"/>
              </w:rPr>
              <w:t xml:space="preserve"> </w:t>
            </w:r>
            <w:r w:rsidRPr="00AC4777">
              <w:rPr>
                <w:rFonts w:eastAsia="Calibri"/>
                <w:spacing w:val="-2"/>
                <w:szCs w:val="22"/>
                <w14:ligatures w14:val="none"/>
              </w:rPr>
              <w:t>(specify):</w:t>
            </w:r>
          </w:p>
        </w:tc>
        <w:tc>
          <w:tcPr>
            <w:tcW w:w="5599" w:type="dxa"/>
            <w:gridSpan w:val="5"/>
            <w:tcBorders>
              <w:top w:val="dotted" w:sz="4" w:space="0" w:color="000000"/>
              <w:left w:val="single" w:sz="4" w:space="0" w:color="000000"/>
              <w:bottom w:val="dotted" w:sz="4" w:space="0" w:color="000000"/>
            </w:tcBorders>
          </w:tcPr>
          <w:p w14:paraId="36FB9638" w14:textId="77777777" w:rsidR="001845A7" w:rsidRPr="00AC4777" w:rsidRDefault="001845A7" w:rsidP="00856990">
            <w:pPr>
              <w:widowControl w:val="0"/>
              <w:autoSpaceDE w:val="0"/>
              <w:autoSpaceDN w:val="0"/>
              <w:spacing w:before="60" w:after="0"/>
              <w:ind w:left="124"/>
              <w:rPr>
                <w:rFonts w:eastAsia="Calibri"/>
                <w:szCs w:val="22"/>
                <w14:ligatures w14:val="none"/>
              </w:rPr>
            </w:pPr>
            <w:r w:rsidRPr="00AC4777">
              <w:rPr>
                <w:rFonts w:eastAsia="Calibri"/>
                <w:spacing w:val="-2"/>
                <w:szCs w:val="22"/>
                <w14:ligatures w14:val="none"/>
              </w:rPr>
              <w:t>Name:</w:t>
            </w:r>
          </w:p>
        </w:tc>
      </w:tr>
      <w:tr w:rsidR="001845A7" w:rsidRPr="001845A7" w14:paraId="6F679B9D" w14:textId="77777777" w:rsidTr="00AC4777">
        <w:trPr>
          <w:trHeight w:val="683"/>
        </w:trPr>
        <w:tc>
          <w:tcPr>
            <w:tcW w:w="4388" w:type="dxa"/>
            <w:gridSpan w:val="4"/>
            <w:tcBorders>
              <w:top w:val="dotted" w:sz="4" w:space="0" w:color="000000"/>
              <w:bottom w:val="single" w:sz="4" w:space="0" w:color="000000"/>
              <w:right w:val="single" w:sz="4" w:space="0" w:color="000000"/>
            </w:tcBorders>
          </w:tcPr>
          <w:p w14:paraId="6A3B0048" w14:textId="77777777" w:rsidR="001845A7" w:rsidRPr="00AC4777" w:rsidRDefault="001845A7" w:rsidP="00856990">
            <w:pPr>
              <w:widowControl w:val="0"/>
              <w:autoSpaceDE w:val="0"/>
              <w:autoSpaceDN w:val="0"/>
              <w:spacing w:before="0" w:after="0"/>
              <w:ind w:left="108"/>
              <w:rPr>
                <w:rFonts w:eastAsia="Calibri"/>
                <w:szCs w:val="22"/>
                <w14:ligatures w14:val="none"/>
              </w:rPr>
            </w:pPr>
            <w:r w:rsidRPr="00AC4777">
              <w:rPr>
                <w:rFonts w:eastAsia="Calibri"/>
                <w:noProof/>
                <w:szCs w:val="22"/>
                <w14:ligatures w14:val="none"/>
              </w:rPr>
              <mc:AlternateContent>
                <mc:Choice Requires="wpg">
                  <w:drawing>
                    <wp:anchor distT="0" distB="0" distL="114300" distR="114300" simplePos="0" relativeHeight="251658248" behindDoc="0" locked="0" layoutInCell="1" allowOverlap="1" wp14:anchorId="48806CCC" wp14:editId="01DAA93A">
                      <wp:simplePos x="0" y="0"/>
                      <wp:positionH relativeFrom="column">
                        <wp:posOffset>100441</wp:posOffset>
                      </wp:positionH>
                      <wp:positionV relativeFrom="paragraph">
                        <wp:posOffset>-204222</wp:posOffset>
                      </wp:positionV>
                      <wp:extent cx="165100" cy="165100"/>
                      <wp:effectExtent l="0" t="0" r="6350" b="6350"/>
                      <wp:wrapNone/>
                      <wp:docPr id="667513881" name="Group 6675138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65100"/>
                                <a:chOff x="0" y="0"/>
                                <a:chExt cx="165100" cy="165100"/>
                              </a:xfrm>
                            </wpg:grpSpPr>
                            <wps:wsp>
                              <wps:cNvPr id="805325327" name="Graphic 3"/>
                              <wps:cNvSpPr/>
                              <wps:spPr>
                                <a:xfrm>
                                  <a:off x="6350" y="6350"/>
                                  <a:ext cx="152400" cy="152400"/>
                                </a:xfrm>
                                <a:custGeom>
                                  <a:avLst/>
                                  <a:gdLst/>
                                  <a:ahLst/>
                                  <a:cxnLst/>
                                  <a:rect l="l" t="t" r="r" b="b"/>
                                  <a:pathLst>
                                    <a:path w="152400" h="152400">
                                      <a:moveTo>
                                        <a:pt x="0" y="152123"/>
                                      </a:moveTo>
                                      <a:lnTo>
                                        <a:pt x="152123" y="152123"/>
                                      </a:lnTo>
                                      <a:lnTo>
                                        <a:pt x="152123" y="0"/>
                                      </a:lnTo>
                                      <a:lnTo>
                                        <a:pt x="0" y="0"/>
                                      </a:lnTo>
                                      <a:lnTo>
                                        <a:pt x="0" y="152123"/>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5149CBD" id="Group 667513881" o:spid="_x0000_s1026" style="position:absolute;margin-left:7.9pt;margin-top:-16.1pt;width:13pt;height:13pt;z-index:251658248" coordsize="165100,165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">
                      <v:shape id="Graphic 3" o:spid="_x0000_s1027" style="position:absolute;left:6350;top:6350;width:152400;height:152400;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" path="m,152123r152123,l152123,,,,,152123xe" filled="f" strokeweight="1pt">
                        <v:path arrowok="t"/>
                      </v:shape>
                    </v:group>
                  </w:pict>
                </mc:Fallback>
              </mc:AlternateContent>
            </w:r>
            <w:r w:rsidRPr="00AC4777">
              <w:rPr>
                <w:rFonts w:eastAsia="Calibri"/>
                <w:szCs w:val="22"/>
                <w14:ligatures w14:val="none"/>
              </w:rPr>
              <w:t>Maintenance</w:t>
            </w:r>
            <w:r w:rsidRPr="00AC4777">
              <w:rPr>
                <w:rFonts w:eastAsia="Calibri"/>
                <w:spacing w:val="-5"/>
                <w:szCs w:val="22"/>
                <w14:ligatures w14:val="none"/>
              </w:rPr>
              <w:t xml:space="preserve"> </w:t>
            </w:r>
            <w:r w:rsidRPr="00AC4777">
              <w:rPr>
                <w:rFonts w:eastAsia="Calibri"/>
                <w:spacing w:val="-2"/>
                <w:szCs w:val="22"/>
                <w14:ligatures w14:val="none"/>
              </w:rPr>
              <w:t>Accomplished:</w:t>
            </w:r>
            <w:r w:rsidRPr="00AC4777">
              <w:rPr>
                <w:rFonts w:eastAsia="Calibri"/>
                <w:noProof/>
                <w:szCs w:val="22"/>
                <w14:ligatures w14:val="none"/>
              </w:rPr>
              <w:t xml:space="preserve"> </w:t>
            </w:r>
          </w:p>
        </w:tc>
        <w:tc>
          <w:tcPr>
            <w:tcW w:w="5599" w:type="dxa"/>
            <w:gridSpan w:val="5"/>
            <w:tcBorders>
              <w:top w:val="dotted" w:sz="4" w:space="0" w:color="000000"/>
              <w:left w:val="single" w:sz="4" w:space="0" w:color="000000"/>
              <w:bottom w:val="single" w:sz="4" w:space="0" w:color="000000"/>
            </w:tcBorders>
          </w:tcPr>
          <w:p w14:paraId="7486B8AC" w14:textId="77777777" w:rsidR="001845A7" w:rsidRPr="00AC4777" w:rsidRDefault="001845A7" w:rsidP="00856990">
            <w:pPr>
              <w:widowControl w:val="0"/>
              <w:autoSpaceDE w:val="0"/>
              <w:autoSpaceDN w:val="0"/>
              <w:spacing w:before="0" w:after="0"/>
              <w:ind w:left="125"/>
              <w:rPr>
                <w:rFonts w:eastAsia="Calibri"/>
                <w:szCs w:val="22"/>
                <w14:ligatures w14:val="none"/>
              </w:rPr>
            </w:pPr>
            <w:r w:rsidRPr="00AC4777">
              <w:rPr>
                <w:rFonts w:eastAsia="Calibri"/>
                <w:szCs w:val="22"/>
                <w14:ligatures w14:val="none"/>
              </w:rPr>
              <w:t>Reason</w:t>
            </w:r>
            <w:r w:rsidRPr="00AC4777">
              <w:rPr>
                <w:rFonts w:eastAsia="Calibri"/>
                <w:spacing w:val="-5"/>
                <w:szCs w:val="22"/>
                <w14:ligatures w14:val="none"/>
              </w:rPr>
              <w:t xml:space="preserve"> </w:t>
            </w:r>
            <w:r w:rsidRPr="00AC4777">
              <w:rPr>
                <w:rFonts w:eastAsia="Calibri"/>
                <w:szCs w:val="22"/>
                <w14:ligatures w14:val="none"/>
              </w:rPr>
              <w:t>for</w:t>
            </w:r>
            <w:r w:rsidRPr="00AC4777">
              <w:rPr>
                <w:rFonts w:eastAsia="Calibri"/>
                <w:spacing w:val="-4"/>
                <w:szCs w:val="22"/>
                <w14:ligatures w14:val="none"/>
              </w:rPr>
              <w:t xml:space="preserve"> </w:t>
            </w:r>
            <w:r w:rsidRPr="00AC4777">
              <w:rPr>
                <w:rFonts w:eastAsia="Calibri"/>
                <w:szCs w:val="22"/>
                <w14:ligatures w14:val="none"/>
              </w:rPr>
              <w:t>providing</w:t>
            </w:r>
            <w:r w:rsidRPr="00AC4777">
              <w:rPr>
                <w:rFonts w:eastAsia="Calibri"/>
                <w:spacing w:val="-5"/>
                <w:szCs w:val="22"/>
                <w14:ligatures w14:val="none"/>
              </w:rPr>
              <w:t xml:space="preserve"> </w:t>
            </w:r>
            <w:r w:rsidRPr="00AC4777">
              <w:rPr>
                <w:rFonts w:eastAsia="Calibri"/>
                <w:szCs w:val="22"/>
                <w14:ligatures w14:val="none"/>
              </w:rPr>
              <w:t>additional</w:t>
            </w:r>
            <w:r w:rsidRPr="00AC4777">
              <w:rPr>
                <w:rFonts w:eastAsia="Calibri"/>
                <w:spacing w:val="-4"/>
                <w:szCs w:val="22"/>
                <w14:ligatures w14:val="none"/>
              </w:rPr>
              <w:t xml:space="preserve"> </w:t>
            </w:r>
            <w:r w:rsidRPr="00AC4777">
              <w:rPr>
                <w:rFonts w:eastAsia="Calibri"/>
                <w:spacing w:val="-2"/>
                <w:szCs w:val="22"/>
                <w14:ligatures w14:val="none"/>
              </w:rPr>
              <w:t>personnel:</w:t>
            </w:r>
          </w:p>
        </w:tc>
      </w:tr>
      <w:tr w:rsidR="001845A7" w:rsidRPr="001845A7" w14:paraId="7A66DF5B" w14:textId="77777777" w:rsidTr="001845A7">
        <w:trPr>
          <w:trHeight w:val="484"/>
        </w:trPr>
        <w:tc>
          <w:tcPr>
            <w:tcW w:w="9987" w:type="dxa"/>
            <w:gridSpan w:val="9"/>
            <w:tcBorders>
              <w:top w:val="single" w:sz="4" w:space="0" w:color="000000"/>
              <w:bottom w:val="single" w:sz="4" w:space="0" w:color="000000"/>
            </w:tcBorders>
          </w:tcPr>
          <w:p w14:paraId="74C9BD0F" w14:textId="77777777" w:rsidR="001845A7" w:rsidRPr="00AC4777" w:rsidRDefault="001845A7" w:rsidP="00856990">
            <w:pPr>
              <w:widowControl w:val="0"/>
              <w:autoSpaceDE w:val="0"/>
              <w:autoSpaceDN w:val="0"/>
              <w:spacing w:before="120" w:after="0"/>
              <w:ind w:left="108"/>
              <w:rPr>
                <w:rFonts w:eastAsia="Calibri"/>
                <w:b/>
                <w:szCs w:val="22"/>
                <w14:ligatures w14:val="none"/>
              </w:rPr>
            </w:pPr>
            <w:r w:rsidRPr="00AC4777">
              <w:rPr>
                <w:rFonts w:eastAsia="Calibri"/>
                <w:b/>
                <w:szCs w:val="22"/>
                <w14:ligatures w14:val="none"/>
              </w:rPr>
              <w:t>Itemization</w:t>
            </w:r>
            <w:r w:rsidRPr="00AC4777">
              <w:rPr>
                <w:rFonts w:eastAsia="Calibri"/>
                <w:b/>
                <w:spacing w:val="-6"/>
                <w:szCs w:val="22"/>
                <w14:ligatures w14:val="none"/>
              </w:rPr>
              <w:t xml:space="preserve"> </w:t>
            </w:r>
            <w:r w:rsidRPr="00AC4777">
              <w:rPr>
                <w:rFonts w:eastAsia="Calibri"/>
                <w:b/>
                <w:szCs w:val="22"/>
                <w14:ligatures w14:val="none"/>
              </w:rPr>
              <w:t>of</w:t>
            </w:r>
            <w:r w:rsidRPr="00AC4777">
              <w:rPr>
                <w:rFonts w:eastAsia="Calibri"/>
                <w:b/>
                <w:spacing w:val="-4"/>
                <w:szCs w:val="22"/>
                <w14:ligatures w14:val="none"/>
              </w:rPr>
              <w:t xml:space="preserve"> </w:t>
            </w:r>
            <w:r w:rsidRPr="00AC4777">
              <w:rPr>
                <w:rFonts w:eastAsia="Calibri"/>
                <w:b/>
                <w:szCs w:val="22"/>
                <w14:ligatures w14:val="none"/>
              </w:rPr>
              <w:t>Costs</w:t>
            </w:r>
            <w:r w:rsidRPr="00AC4777">
              <w:rPr>
                <w:rFonts w:eastAsia="Calibri"/>
                <w:b/>
                <w:spacing w:val="-4"/>
                <w:szCs w:val="22"/>
                <w14:ligatures w14:val="none"/>
              </w:rPr>
              <w:t xml:space="preserve"> </w:t>
            </w:r>
            <w:r w:rsidRPr="00AC4777">
              <w:rPr>
                <w:rFonts w:eastAsia="Calibri"/>
                <w:b/>
                <w:szCs w:val="22"/>
                <w14:ligatures w14:val="none"/>
              </w:rPr>
              <w:t>–</w:t>
            </w:r>
            <w:r w:rsidRPr="00AC4777">
              <w:rPr>
                <w:rFonts w:eastAsia="Calibri"/>
                <w:b/>
                <w:spacing w:val="-4"/>
                <w:szCs w:val="22"/>
                <w14:ligatures w14:val="none"/>
              </w:rPr>
              <w:t xml:space="preserve"> </w:t>
            </w:r>
            <w:r w:rsidRPr="00AC4777">
              <w:rPr>
                <w:rFonts w:eastAsia="Calibri"/>
                <w:b/>
                <w:szCs w:val="22"/>
                <w14:ligatures w14:val="none"/>
              </w:rPr>
              <w:t>Invoices</w:t>
            </w:r>
            <w:r w:rsidRPr="00AC4777">
              <w:rPr>
                <w:rFonts w:eastAsia="Calibri"/>
                <w:b/>
                <w:spacing w:val="-3"/>
                <w:szCs w:val="22"/>
                <w14:ligatures w14:val="none"/>
              </w:rPr>
              <w:t xml:space="preserve"> </w:t>
            </w:r>
            <w:r w:rsidRPr="00AC4777">
              <w:rPr>
                <w:rFonts w:eastAsia="Calibri"/>
                <w:b/>
                <w:szCs w:val="22"/>
                <w14:ligatures w14:val="none"/>
              </w:rPr>
              <w:t>and/or</w:t>
            </w:r>
            <w:r w:rsidRPr="00AC4777">
              <w:rPr>
                <w:rFonts w:eastAsia="Calibri"/>
                <w:b/>
                <w:spacing w:val="-3"/>
                <w:szCs w:val="22"/>
                <w14:ligatures w14:val="none"/>
              </w:rPr>
              <w:t xml:space="preserve"> </w:t>
            </w:r>
            <w:r w:rsidRPr="00AC4777">
              <w:rPr>
                <w:rFonts w:eastAsia="Calibri"/>
                <w:b/>
                <w:szCs w:val="22"/>
                <w14:ligatures w14:val="none"/>
              </w:rPr>
              <w:t>receipts</w:t>
            </w:r>
            <w:r w:rsidRPr="00AC4777">
              <w:rPr>
                <w:rFonts w:eastAsia="Calibri"/>
                <w:b/>
                <w:spacing w:val="-4"/>
                <w:szCs w:val="22"/>
                <w14:ligatures w14:val="none"/>
              </w:rPr>
              <w:t xml:space="preserve"> </w:t>
            </w:r>
            <w:r w:rsidRPr="00AC4777">
              <w:rPr>
                <w:rFonts w:eastAsia="Calibri"/>
                <w:b/>
                <w:szCs w:val="22"/>
                <w14:ligatures w14:val="none"/>
              </w:rPr>
              <w:t>are</w:t>
            </w:r>
            <w:r w:rsidRPr="00AC4777">
              <w:rPr>
                <w:rFonts w:eastAsia="Calibri"/>
                <w:b/>
                <w:spacing w:val="-3"/>
                <w:szCs w:val="22"/>
                <w14:ligatures w14:val="none"/>
              </w:rPr>
              <w:t xml:space="preserve"> </w:t>
            </w:r>
            <w:r w:rsidRPr="00AC4777">
              <w:rPr>
                <w:rFonts w:eastAsia="Calibri"/>
                <w:b/>
                <w:szCs w:val="22"/>
                <w14:ligatures w14:val="none"/>
              </w:rPr>
              <w:t>attached</w:t>
            </w:r>
            <w:r w:rsidRPr="00AC4777">
              <w:rPr>
                <w:rFonts w:eastAsia="Calibri"/>
                <w:b/>
                <w:spacing w:val="-3"/>
                <w:szCs w:val="22"/>
                <w14:ligatures w14:val="none"/>
              </w:rPr>
              <w:t xml:space="preserve"> </w:t>
            </w:r>
            <w:r w:rsidRPr="00AC4777">
              <w:rPr>
                <w:rFonts w:eastAsia="Calibri"/>
                <w:b/>
                <w:szCs w:val="22"/>
                <w14:ligatures w14:val="none"/>
              </w:rPr>
              <w:t>(copies</w:t>
            </w:r>
            <w:r w:rsidRPr="00AC4777">
              <w:rPr>
                <w:rFonts w:eastAsia="Calibri"/>
                <w:b/>
                <w:spacing w:val="-4"/>
                <w:szCs w:val="22"/>
                <w14:ligatures w14:val="none"/>
              </w:rPr>
              <w:t xml:space="preserve"> </w:t>
            </w:r>
            <w:r w:rsidRPr="00AC4777">
              <w:rPr>
                <w:rFonts w:eastAsia="Calibri"/>
                <w:b/>
                <w:szCs w:val="22"/>
                <w14:ligatures w14:val="none"/>
              </w:rPr>
              <w:t>are</w:t>
            </w:r>
            <w:r w:rsidRPr="00AC4777">
              <w:rPr>
                <w:rFonts w:eastAsia="Calibri"/>
                <w:b/>
                <w:spacing w:val="-3"/>
                <w:szCs w:val="22"/>
                <w14:ligatures w14:val="none"/>
              </w:rPr>
              <w:t xml:space="preserve"> </w:t>
            </w:r>
            <w:r w:rsidRPr="00AC4777">
              <w:rPr>
                <w:rFonts w:eastAsia="Calibri"/>
                <w:b/>
                <w:spacing w:val="-2"/>
                <w:szCs w:val="22"/>
                <w14:ligatures w14:val="none"/>
              </w:rPr>
              <w:t>acceptable)</w:t>
            </w:r>
          </w:p>
        </w:tc>
      </w:tr>
      <w:tr w:rsidR="001845A7" w:rsidRPr="001845A7" w14:paraId="41FDD860" w14:textId="77777777" w:rsidTr="001845A7">
        <w:trPr>
          <w:trHeight w:val="394"/>
        </w:trPr>
        <w:tc>
          <w:tcPr>
            <w:tcW w:w="2498" w:type="dxa"/>
            <w:gridSpan w:val="3"/>
            <w:tcBorders>
              <w:top w:val="single" w:sz="4" w:space="0" w:color="000000"/>
              <w:bottom w:val="single" w:sz="4" w:space="0" w:color="000000"/>
              <w:right w:val="dotted" w:sz="4" w:space="0" w:color="000000"/>
            </w:tcBorders>
          </w:tcPr>
          <w:p w14:paraId="5793B073" w14:textId="77777777" w:rsidR="001845A7" w:rsidRPr="00AC4777" w:rsidRDefault="001845A7" w:rsidP="00856990">
            <w:pPr>
              <w:widowControl w:val="0"/>
              <w:autoSpaceDE w:val="0"/>
              <w:autoSpaceDN w:val="0"/>
              <w:spacing w:before="75" w:after="0"/>
              <w:ind w:left="108"/>
              <w:rPr>
                <w:rFonts w:eastAsia="Calibri"/>
                <w:szCs w:val="22"/>
                <w14:ligatures w14:val="none"/>
              </w:rPr>
            </w:pPr>
            <w:r w:rsidRPr="00AC4777">
              <w:rPr>
                <w:rFonts w:eastAsia="Calibri"/>
                <w:szCs w:val="22"/>
                <w14:ligatures w14:val="none"/>
              </w:rPr>
              <w:t>Airline</w:t>
            </w:r>
            <w:r w:rsidRPr="00AC4777">
              <w:rPr>
                <w:rFonts w:eastAsia="Calibri"/>
                <w:spacing w:val="-6"/>
                <w:szCs w:val="22"/>
                <w14:ligatures w14:val="none"/>
              </w:rPr>
              <w:t xml:space="preserve"> </w:t>
            </w:r>
            <w:r w:rsidRPr="00AC4777">
              <w:rPr>
                <w:rFonts w:eastAsia="Calibri"/>
                <w:spacing w:val="-2"/>
                <w:szCs w:val="22"/>
                <w14:ligatures w14:val="none"/>
              </w:rPr>
              <w:t>Transportation</w:t>
            </w:r>
          </w:p>
        </w:tc>
        <w:tc>
          <w:tcPr>
            <w:tcW w:w="5582" w:type="dxa"/>
            <w:gridSpan w:val="4"/>
            <w:tcBorders>
              <w:top w:val="single" w:sz="4" w:space="0" w:color="000000"/>
              <w:left w:val="dotted" w:sz="4" w:space="0" w:color="000000"/>
              <w:bottom w:val="single" w:sz="4" w:space="0" w:color="000000"/>
              <w:right w:val="single" w:sz="4" w:space="0" w:color="000000"/>
            </w:tcBorders>
          </w:tcPr>
          <w:p w14:paraId="57E5187F" w14:textId="77777777" w:rsidR="001845A7" w:rsidRPr="00AC4777" w:rsidRDefault="001845A7" w:rsidP="00856990">
            <w:pPr>
              <w:widowControl w:val="0"/>
              <w:autoSpaceDE w:val="0"/>
              <w:autoSpaceDN w:val="0"/>
              <w:spacing w:before="75" w:after="0"/>
              <w:ind w:left="124"/>
              <w:rPr>
                <w:rFonts w:eastAsia="Calibri"/>
                <w:szCs w:val="22"/>
                <w14:ligatures w14:val="none"/>
              </w:rPr>
            </w:pPr>
            <w:r w:rsidRPr="00AC4777">
              <w:rPr>
                <w:rFonts w:eastAsia="Calibri"/>
                <w:spacing w:val="-2"/>
                <w:szCs w:val="22"/>
                <w14:ligatures w14:val="none"/>
              </w:rPr>
              <w:t>Name:</w:t>
            </w:r>
          </w:p>
        </w:tc>
        <w:tc>
          <w:tcPr>
            <w:tcW w:w="1907" w:type="dxa"/>
            <w:gridSpan w:val="2"/>
            <w:tcBorders>
              <w:top w:val="single" w:sz="4" w:space="0" w:color="000000"/>
              <w:left w:val="single" w:sz="4" w:space="0" w:color="000000"/>
              <w:bottom w:val="single" w:sz="4" w:space="0" w:color="000000"/>
            </w:tcBorders>
          </w:tcPr>
          <w:p w14:paraId="0AE9AF7C" w14:textId="77777777" w:rsidR="001845A7" w:rsidRPr="00AC4777" w:rsidRDefault="001845A7" w:rsidP="00856990">
            <w:pPr>
              <w:widowControl w:val="0"/>
              <w:autoSpaceDE w:val="0"/>
              <w:autoSpaceDN w:val="0"/>
              <w:spacing w:before="95" w:after="0"/>
              <w:ind w:left="125"/>
              <w:rPr>
                <w:rFonts w:eastAsia="Calibri"/>
                <w:szCs w:val="22"/>
                <w14:ligatures w14:val="none"/>
              </w:rPr>
            </w:pPr>
            <w:r w:rsidRPr="00AC4777">
              <w:rPr>
                <w:rFonts w:eastAsia="Calibri"/>
                <w:spacing w:val="-10"/>
                <w:szCs w:val="22"/>
                <w14:ligatures w14:val="none"/>
              </w:rPr>
              <w:t>$</w:t>
            </w:r>
          </w:p>
        </w:tc>
      </w:tr>
      <w:tr w:rsidR="001845A7" w:rsidRPr="001845A7" w14:paraId="51441B99" w14:textId="77777777" w:rsidTr="001845A7">
        <w:trPr>
          <w:trHeight w:val="364"/>
        </w:trPr>
        <w:tc>
          <w:tcPr>
            <w:tcW w:w="2498" w:type="dxa"/>
            <w:gridSpan w:val="3"/>
            <w:tcBorders>
              <w:top w:val="single" w:sz="4" w:space="0" w:color="000000"/>
              <w:bottom w:val="single" w:sz="4" w:space="0" w:color="000000"/>
              <w:right w:val="dotted" w:sz="4" w:space="0" w:color="000000"/>
            </w:tcBorders>
          </w:tcPr>
          <w:p w14:paraId="4262BAC9" w14:textId="77777777" w:rsidR="001845A7" w:rsidRPr="00AC4777" w:rsidRDefault="001845A7" w:rsidP="00856990">
            <w:pPr>
              <w:widowControl w:val="0"/>
              <w:autoSpaceDE w:val="0"/>
              <w:autoSpaceDN w:val="0"/>
              <w:spacing w:before="61" w:after="0"/>
              <w:ind w:left="108"/>
              <w:rPr>
                <w:rFonts w:eastAsia="Calibri"/>
                <w:szCs w:val="22"/>
                <w14:ligatures w14:val="none"/>
              </w:rPr>
            </w:pPr>
            <w:r w:rsidRPr="00AC4777">
              <w:rPr>
                <w:rFonts w:eastAsia="Calibri"/>
                <w:szCs w:val="22"/>
                <w14:ligatures w14:val="none"/>
              </w:rPr>
              <w:t>Airline</w:t>
            </w:r>
            <w:r w:rsidRPr="00AC4777">
              <w:rPr>
                <w:rFonts w:eastAsia="Calibri"/>
                <w:spacing w:val="-6"/>
                <w:szCs w:val="22"/>
                <w14:ligatures w14:val="none"/>
              </w:rPr>
              <w:t xml:space="preserve"> </w:t>
            </w:r>
            <w:r w:rsidRPr="00AC4777">
              <w:rPr>
                <w:rFonts w:eastAsia="Calibri"/>
                <w:spacing w:val="-2"/>
                <w:szCs w:val="22"/>
                <w14:ligatures w14:val="none"/>
              </w:rPr>
              <w:t>Transportation</w:t>
            </w:r>
          </w:p>
        </w:tc>
        <w:tc>
          <w:tcPr>
            <w:tcW w:w="5582" w:type="dxa"/>
            <w:gridSpan w:val="4"/>
            <w:tcBorders>
              <w:top w:val="single" w:sz="4" w:space="0" w:color="000000"/>
              <w:left w:val="dotted" w:sz="4" w:space="0" w:color="000000"/>
              <w:bottom w:val="single" w:sz="4" w:space="0" w:color="000000"/>
              <w:right w:val="single" w:sz="4" w:space="0" w:color="000000"/>
            </w:tcBorders>
          </w:tcPr>
          <w:p w14:paraId="60A477AD" w14:textId="77777777" w:rsidR="001845A7" w:rsidRPr="00AC4777" w:rsidRDefault="001845A7" w:rsidP="00856990">
            <w:pPr>
              <w:widowControl w:val="0"/>
              <w:autoSpaceDE w:val="0"/>
              <w:autoSpaceDN w:val="0"/>
              <w:spacing w:before="61" w:after="0"/>
              <w:ind w:left="124"/>
              <w:rPr>
                <w:rFonts w:eastAsia="Calibri"/>
                <w:szCs w:val="22"/>
                <w14:ligatures w14:val="none"/>
              </w:rPr>
            </w:pPr>
            <w:r w:rsidRPr="00AC4777">
              <w:rPr>
                <w:rFonts w:eastAsia="Calibri"/>
                <w:spacing w:val="-2"/>
                <w:szCs w:val="22"/>
                <w14:ligatures w14:val="none"/>
              </w:rPr>
              <w:t>Name:</w:t>
            </w:r>
          </w:p>
        </w:tc>
        <w:tc>
          <w:tcPr>
            <w:tcW w:w="1907" w:type="dxa"/>
            <w:gridSpan w:val="2"/>
            <w:tcBorders>
              <w:top w:val="single" w:sz="4" w:space="0" w:color="000000"/>
              <w:left w:val="single" w:sz="4" w:space="0" w:color="000000"/>
              <w:bottom w:val="single" w:sz="4" w:space="0" w:color="000000"/>
            </w:tcBorders>
          </w:tcPr>
          <w:p w14:paraId="20900CB4" w14:textId="77777777" w:rsidR="001845A7" w:rsidRPr="00AC4777" w:rsidRDefault="001845A7" w:rsidP="00856990">
            <w:pPr>
              <w:widowControl w:val="0"/>
              <w:autoSpaceDE w:val="0"/>
              <w:autoSpaceDN w:val="0"/>
              <w:spacing w:before="81" w:after="0"/>
              <w:ind w:left="125"/>
              <w:rPr>
                <w:rFonts w:eastAsia="Calibri"/>
                <w:szCs w:val="22"/>
                <w14:ligatures w14:val="none"/>
              </w:rPr>
            </w:pPr>
            <w:r w:rsidRPr="00AC4777">
              <w:rPr>
                <w:rFonts w:eastAsia="Calibri"/>
                <w:spacing w:val="-10"/>
                <w:szCs w:val="22"/>
                <w14:ligatures w14:val="none"/>
              </w:rPr>
              <w:t>$</w:t>
            </w:r>
          </w:p>
        </w:tc>
      </w:tr>
      <w:tr w:rsidR="001845A7" w:rsidRPr="001845A7" w14:paraId="051C543C" w14:textId="77777777" w:rsidTr="001845A7">
        <w:trPr>
          <w:trHeight w:val="852"/>
        </w:trPr>
        <w:tc>
          <w:tcPr>
            <w:tcW w:w="2498" w:type="dxa"/>
            <w:gridSpan w:val="3"/>
            <w:tcBorders>
              <w:top w:val="single" w:sz="4" w:space="0" w:color="000000"/>
              <w:bottom w:val="single" w:sz="4" w:space="0" w:color="000000"/>
              <w:right w:val="dotted" w:sz="4" w:space="0" w:color="000000"/>
            </w:tcBorders>
          </w:tcPr>
          <w:p w14:paraId="0B65B7E9" w14:textId="77777777" w:rsidR="009B3689" w:rsidRDefault="009B3689" w:rsidP="00856990">
            <w:pPr>
              <w:widowControl w:val="0"/>
              <w:autoSpaceDE w:val="0"/>
              <w:autoSpaceDN w:val="0"/>
              <w:spacing w:before="0" w:after="0"/>
              <w:ind w:left="108"/>
              <w:rPr>
                <w:rFonts w:eastAsia="Calibri"/>
                <w:szCs w:val="22"/>
                <w14:ligatures w14:val="none"/>
              </w:rPr>
            </w:pPr>
          </w:p>
          <w:p w14:paraId="0330D1D9" w14:textId="1AFA323B" w:rsidR="001845A7" w:rsidRPr="00AC4777" w:rsidRDefault="001845A7" w:rsidP="00856990">
            <w:pPr>
              <w:widowControl w:val="0"/>
              <w:autoSpaceDE w:val="0"/>
              <w:autoSpaceDN w:val="0"/>
              <w:spacing w:before="0" w:after="0"/>
              <w:ind w:left="108"/>
              <w:rPr>
                <w:rFonts w:eastAsia="Calibri"/>
                <w:szCs w:val="22"/>
                <w14:ligatures w14:val="none"/>
              </w:rPr>
            </w:pPr>
            <w:r w:rsidRPr="00AC4777">
              <w:rPr>
                <w:rFonts w:eastAsia="Calibri"/>
                <w:szCs w:val="22"/>
                <w14:ligatures w14:val="none"/>
              </w:rPr>
              <w:t>Charter</w:t>
            </w:r>
            <w:r w:rsidRPr="00AC4777">
              <w:rPr>
                <w:rFonts w:eastAsia="Calibri"/>
                <w:spacing w:val="-7"/>
                <w:szCs w:val="22"/>
                <w14:ligatures w14:val="none"/>
              </w:rPr>
              <w:t xml:space="preserve"> </w:t>
            </w:r>
            <w:r w:rsidRPr="00AC4777">
              <w:rPr>
                <w:rFonts w:eastAsia="Calibri"/>
                <w:spacing w:val="-2"/>
                <w:szCs w:val="22"/>
                <w14:ligatures w14:val="none"/>
              </w:rPr>
              <w:t>Aircraft</w:t>
            </w:r>
          </w:p>
        </w:tc>
        <w:tc>
          <w:tcPr>
            <w:tcW w:w="5582" w:type="dxa"/>
            <w:gridSpan w:val="4"/>
            <w:tcBorders>
              <w:top w:val="single" w:sz="4" w:space="0" w:color="000000"/>
              <w:left w:val="dotted" w:sz="4" w:space="0" w:color="000000"/>
              <w:bottom w:val="single" w:sz="4" w:space="0" w:color="000000"/>
              <w:right w:val="single" w:sz="4" w:space="0" w:color="000000"/>
            </w:tcBorders>
          </w:tcPr>
          <w:p w14:paraId="02EF2AA2" w14:textId="77777777" w:rsidR="001845A7" w:rsidRPr="00AC4777" w:rsidRDefault="001845A7" w:rsidP="00856990">
            <w:pPr>
              <w:widowControl w:val="0"/>
              <w:autoSpaceDE w:val="0"/>
              <w:autoSpaceDN w:val="0"/>
              <w:spacing w:before="59" w:after="0"/>
              <w:ind w:left="124" w:right="314"/>
              <w:jc w:val="both"/>
              <w:rPr>
                <w:rFonts w:eastAsia="Calibri"/>
                <w:szCs w:val="22"/>
                <w14:ligatures w14:val="none"/>
              </w:rPr>
            </w:pPr>
            <w:r w:rsidRPr="00AC4777">
              <w:rPr>
                <w:rFonts w:eastAsia="Calibri"/>
                <w:szCs w:val="22"/>
                <w14:ligatures w14:val="none"/>
              </w:rPr>
              <w:t>Invoice</w:t>
            </w:r>
            <w:r w:rsidRPr="00AC4777">
              <w:rPr>
                <w:rFonts w:eastAsia="Calibri"/>
                <w:spacing w:val="-5"/>
                <w:szCs w:val="22"/>
                <w14:ligatures w14:val="none"/>
              </w:rPr>
              <w:t xml:space="preserve"> </w:t>
            </w:r>
            <w:r w:rsidRPr="00AC4777">
              <w:rPr>
                <w:rFonts w:eastAsia="Calibri"/>
                <w:szCs w:val="22"/>
                <w14:ligatures w14:val="none"/>
              </w:rPr>
              <w:t>to</w:t>
            </w:r>
            <w:r w:rsidRPr="00AC4777">
              <w:rPr>
                <w:rFonts w:eastAsia="Calibri"/>
                <w:spacing w:val="-6"/>
                <w:szCs w:val="22"/>
                <w14:ligatures w14:val="none"/>
              </w:rPr>
              <w:t xml:space="preserve"> </w:t>
            </w:r>
            <w:r w:rsidRPr="00AC4777">
              <w:rPr>
                <w:rFonts w:eastAsia="Calibri"/>
                <w:szCs w:val="22"/>
                <w14:ligatures w14:val="none"/>
              </w:rPr>
              <w:t>include</w:t>
            </w:r>
            <w:r w:rsidRPr="00AC4777">
              <w:rPr>
                <w:rFonts w:eastAsia="Calibri"/>
                <w:spacing w:val="-5"/>
                <w:szCs w:val="22"/>
                <w14:ligatures w14:val="none"/>
              </w:rPr>
              <w:t xml:space="preserve"> </w:t>
            </w:r>
            <w:r w:rsidRPr="00AC4777">
              <w:rPr>
                <w:rFonts w:eastAsia="Calibri"/>
                <w:szCs w:val="22"/>
                <w14:ligatures w14:val="none"/>
              </w:rPr>
              <w:t>aircraft</w:t>
            </w:r>
            <w:r w:rsidRPr="00AC4777">
              <w:rPr>
                <w:rFonts w:eastAsia="Calibri"/>
                <w:spacing w:val="-5"/>
                <w:szCs w:val="22"/>
                <w14:ligatures w14:val="none"/>
              </w:rPr>
              <w:t xml:space="preserve"> </w:t>
            </w:r>
            <w:r w:rsidRPr="00AC4777">
              <w:rPr>
                <w:rFonts w:eastAsia="Calibri"/>
                <w:szCs w:val="22"/>
                <w14:ligatures w14:val="none"/>
              </w:rPr>
              <w:t>make/model,</w:t>
            </w:r>
            <w:r w:rsidRPr="00AC4777">
              <w:rPr>
                <w:rFonts w:eastAsia="Calibri"/>
                <w:spacing w:val="-5"/>
                <w:szCs w:val="22"/>
                <w14:ligatures w14:val="none"/>
              </w:rPr>
              <w:t xml:space="preserve"> </w:t>
            </w:r>
            <w:r w:rsidRPr="00AC4777">
              <w:rPr>
                <w:rFonts w:eastAsia="Calibri"/>
                <w:szCs w:val="22"/>
                <w14:ligatures w14:val="none"/>
              </w:rPr>
              <w:t>flight</w:t>
            </w:r>
            <w:r w:rsidRPr="00AC4777">
              <w:rPr>
                <w:rFonts w:eastAsia="Calibri"/>
                <w:spacing w:val="-5"/>
                <w:szCs w:val="22"/>
                <w14:ligatures w14:val="none"/>
              </w:rPr>
              <w:t xml:space="preserve"> </w:t>
            </w:r>
            <w:r w:rsidRPr="00AC4777">
              <w:rPr>
                <w:rFonts w:eastAsia="Calibri"/>
                <w:szCs w:val="22"/>
                <w14:ligatures w14:val="none"/>
              </w:rPr>
              <w:t>time,</w:t>
            </w:r>
            <w:r w:rsidRPr="00AC4777">
              <w:rPr>
                <w:rFonts w:eastAsia="Calibri"/>
                <w:spacing w:val="-6"/>
                <w:szCs w:val="22"/>
                <w14:ligatures w14:val="none"/>
              </w:rPr>
              <w:t xml:space="preserve"> </w:t>
            </w:r>
            <w:r w:rsidRPr="00AC4777">
              <w:rPr>
                <w:rFonts w:eastAsia="Calibri"/>
                <w:szCs w:val="22"/>
                <w14:ligatures w14:val="none"/>
              </w:rPr>
              <w:t>hourly</w:t>
            </w:r>
            <w:r w:rsidRPr="00AC4777">
              <w:rPr>
                <w:rFonts w:eastAsia="Calibri"/>
                <w:spacing w:val="-6"/>
                <w:szCs w:val="22"/>
                <w14:ligatures w14:val="none"/>
              </w:rPr>
              <w:t xml:space="preserve"> </w:t>
            </w:r>
            <w:r w:rsidRPr="00AC4777">
              <w:rPr>
                <w:rFonts w:eastAsia="Calibri"/>
                <w:szCs w:val="22"/>
                <w14:ligatures w14:val="none"/>
              </w:rPr>
              <w:t>rate, passengers, and departure/destination location,</w:t>
            </w:r>
            <w:r w:rsidRPr="00AC4777">
              <w:rPr>
                <w:rFonts w:eastAsia="Calibri"/>
                <w:spacing w:val="-1"/>
                <w:szCs w:val="22"/>
                <w14:ligatures w14:val="none"/>
              </w:rPr>
              <w:t xml:space="preserve"> </w:t>
            </w:r>
            <w:r w:rsidRPr="00AC4777">
              <w:rPr>
                <w:rFonts w:eastAsia="Calibri"/>
                <w:szCs w:val="22"/>
                <w14:ligatures w14:val="none"/>
              </w:rPr>
              <w:t>date</w:t>
            </w:r>
            <w:r w:rsidRPr="00AC4777">
              <w:rPr>
                <w:rFonts w:eastAsia="Calibri"/>
                <w:spacing w:val="-1"/>
                <w:szCs w:val="22"/>
                <w14:ligatures w14:val="none"/>
              </w:rPr>
              <w:t xml:space="preserve"> </w:t>
            </w:r>
            <w:r w:rsidRPr="00AC4777">
              <w:rPr>
                <w:rFonts w:eastAsia="Calibri"/>
                <w:szCs w:val="22"/>
                <w14:ligatures w14:val="none"/>
              </w:rPr>
              <w:t>and</w:t>
            </w:r>
            <w:r w:rsidRPr="00AC4777">
              <w:rPr>
                <w:rFonts w:eastAsia="Calibri"/>
                <w:spacing w:val="-2"/>
                <w:szCs w:val="22"/>
                <w14:ligatures w14:val="none"/>
              </w:rPr>
              <w:t xml:space="preserve"> </w:t>
            </w:r>
            <w:r w:rsidRPr="00AC4777">
              <w:rPr>
                <w:rFonts w:eastAsia="Calibri"/>
                <w:szCs w:val="22"/>
                <w14:ligatures w14:val="none"/>
              </w:rPr>
              <w:t>time (Authorized by CO only)</w:t>
            </w:r>
          </w:p>
        </w:tc>
        <w:tc>
          <w:tcPr>
            <w:tcW w:w="1907" w:type="dxa"/>
            <w:gridSpan w:val="2"/>
            <w:tcBorders>
              <w:top w:val="single" w:sz="4" w:space="0" w:color="000000"/>
              <w:left w:val="single" w:sz="4" w:space="0" w:color="000000"/>
              <w:bottom w:val="single" w:sz="4" w:space="0" w:color="000000"/>
            </w:tcBorders>
          </w:tcPr>
          <w:p w14:paraId="2C1E7135" w14:textId="77777777" w:rsidR="009B3689" w:rsidRDefault="009B3689" w:rsidP="00856990">
            <w:pPr>
              <w:widowControl w:val="0"/>
              <w:autoSpaceDE w:val="0"/>
              <w:autoSpaceDN w:val="0"/>
              <w:spacing w:before="0" w:after="0"/>
              <w:ind w:left="125"/>
              <w:rPr>
                <w:rFonts w:eastAsia="Calibri"/>
                <w:spacing w:val="-10"/>
                <w:szCs w:val="22"/>
                <w14:ligatures w14:val="none"/>
              </w:rPr>
            </w:pPr>
          </w:p>
          <w:p w14:paraId="1BB836D5" w14:textId="39206DBB" w:rsidR="001845A7" w:rsidRPr="00AC4777" w:rsidRDefault="001845A7" w:rsidP="00856990">
            <w:pPr>
              <w:widowControl w:val="0"/>
              <w:autoSpaceDE w:val="0"/>
              <w:autoSpaceDN w:val="0"/>
              <w:spacing w:before="0" w:after="0"/>
              <w:ind w:left="125"/>
              <w:rPr>
                <w:rFonts w:eastAsia="Calibri"/>
                <w:szCs w:val="22"/>
                <w14:ligatures w14:val="none"/>
              </w:rPr>
            </w:pPr>
            <w:r w:rsidRPr="00AC4777">
              <w:rPr>
                <w:rFonts w:eastAsia="Calibri"/>
                <w:spacing w:val="-10"/>
                <w:szCs w:val="22"/>
                <w14:ligatures w14:val="none"/>
              </w:rPr>
              <w:t>$</w:t>
            </w:r>
          </w:p>
        </w:tc>
      </w:tr>
      <w:tr w:rsidR="001845A7" w:rsidRPr="001845A7" w14:paraId="4DC4959E" w14:textId="77777777" w:rsidTr="001845A7">
        <w:trPr>
          <w:trHeight w:val="364"/>
        </w:trPr>
        <w:tc>
          <w:tcPr>
            <w:tcW w:w="2498" w:type="dxa"/>
            <w:gridSpan w:val="3"/>
            <w:tcBorders>
              <w:top w:val="single" w:sz="4" w:space="0" w:color="000000"/>
              <w:bottom w:val="single" w:sz="4" w:space="0" w:color="000000"/>
              <w:right w:val="dotted" w:sz="4" w:space="0" w:color="000000"/>
            </w:tcBorders>
          </w:tcPr>
          <w:p w14:paraId="2AD846E2" w14:textId="77777777" w:rsidR="001845A7" w:rsidRPr="00AC4777" w:rsidRDefault="001845A7" w:rsidP="00856990">
            <w:pPr>
              <w:widowControl w:val="0"/>
              <w:autoSpaceDE w:val="0"/>
              <w:autoSpaceDN w:val="0"/>
              <w:spacing w:before="60" w:after="0"/>
              <w:ind w:left="108"/>
              <w:rPr>
                <w:rFonts w:eastAsia="Calibri"/>
                <w:szCs w:val="22"/>
                <w14:ligatures w14:val="none"/>
              </w:rPr>
            </w:pPr>
            <w:r w:rsidRPr="00AC4777">
              <w:rPr>
                <w:rFonts w:eastAsia="Calibri"/>
                <w:szCs w:val="22"/>
                <w14:ligatures w14:val="none"/>
              </w:rPr>
              <w:t>Rental</w:t>
            </w:r>
            <w:r w:rsidRPr="00AC4777">
              <w:rPr>
                <w:rFonts w:eastAsia="Calibri"/>
                <w:spacing w:val="-5"/>
                <w:szCs w:val="22"/>
                <w14:ligatures w14:val="none"/>
              </w:rPr>
              <w:t xml:space="preserve"> Car</w:t>
            </w:r>
          </w:p>
        </w:tc>
        <w:tc>
          <w:tcPr>
            <w:tcW w:w="5582" w:type="dxa"/>
            <w:gridSpan w:val="4"/>
            <w:tcBorders>
              <w:top w:val="single" w:sz="4" w:space="0" w:color="000000"/>
              <w:left w:val="dotted" w:sz="4" w:space="0" w:color="000000"/>
              <w:bottom w:val="single" w:sz="4" w:space="0" w:color="000000"/>
              <w:right w:val="single" w:sz="4" w:space="0" w:color="000000"/>
            </w:tcBorders>
          </w:tcPr>
          <w:p w14:paraId="462411B6" w14:textId="77777777" w:rsidR="001845A7" w:rsidRPr="00AC4777" w:rsidRDefault="001845A7" w:rsidP="00856990">
            <w:pPr>
              <w:widowControl w:val="0"/>
              <w:autoSpaceDE w:val="0"/>
              <w:autoSpaceDN w:val="0"/>
              <w:spacing w:before="0" w:after="0"/>
              <w:rPr>
                <w:rFonts w:eastAsia="Calibri"/>
                <w:szCs w:val="22"/>
                <w14:ligatures w14:val="none"/>
              </w:rPr>
            </w:pPr>
          </w:p>
        </w:tc>
        <w:tc>
          <w:tcPr>
            <w:tcW w:w="1907" w:type="dxa"/>
            <w:gridSpan w:val="2"/>
            <w:tcBorders>
              <w:top w:val="single" w:sz="4" w:space="0" w:color="000000"/>
              <w:left w:val="single" w:sz="4" w:space="0" w:color="000000"/>
              <w:bottom w:val="single" w:sz="4" w:space="0" w:color="000000"/>
            </w:tcBorders>
          </w:tcPr>
          <w:p w14:paraId="70C84323" w14:textId="77777777" w:rsidR="001845A7" w:rsidRPr="00AC4777" w:rsidRDefault="001845A7" w:rsidP="00856990">
            <w:pPr>
              <w:widowControl w:val="0"/>
              <w:autoSpaceDE w:val="0"/>
              <w:autoSpaceDN w:val="0"/>
              <w:spacing w:before="80" w:after="0"/>
              <w:ind w:left="125"/>
              <w:rPr>
                <w:rFonts w:eastAsia="Calibri"/>
                <w:szCs w:val="22"/>
                <w14:ligatures w14:val="none"/>
              </w:rPr>
            </w:pPr>
            <w:r w:rsidRPr="00AC4777">
              <w:rPr>
                <w:rFonts w:eastAsia="Calibri"/>
                <w:spacing w:val="-10"/>
                <w:szCs w:val="22"/>
                <w14:ligatures w14:val="none"/>
              </w:rPr>
              <w:t>$</w:t>
            </w:r>
          </w:p>
        </w:tc>
      </w:tr>
      <w:tr w:rsidR="001845A7" w:rsidRPr="001845A7" w14:paraId="59CD3347" w14:textId="77777777" w:rsidTr="001845A7">
        <w:trPr>
          <w:trHeight w:val="363"/>
        </w:trPr>
        <w:tc>
          <w:tcPr>
            <w:tcW w:w="2498" w:type="dxa"/>
            <w:gridSpan w:val="3"/>
            <w:tcBorders>
              <w:top w:val="single" w:sz="4" w:space="0" w:color="000000"/>
              <w:bottom w:val="single" w:sz="4" w:space="0" w:color="000000"/>
              <w:right w:val="dotted" w:sz="4" w:space="0" w:color="000000"/>
            </w:tcBorders>
          </w:tcPr>
          <w:p w14:paraId="09ACAAA4" w14:textId="77777777" w:rsidR="001845A7" w:rsidRPr="00AC4777" w:rsidRDefault="001845A7" w:rsidP="00856990">
            <w:pPr>
              <w:widowControl w:val="0"/>
              <w:autoSpaceDE w:val="0"/>
              <w:autoSpaceDN w:val="0"/>
              <w:spacing w:before="60" w:after="0"/>
              <w:ind w:left="108"/>
              <w:rPr>
                <w:rFonts w:eastAsia="Calibri"/>
                <w:szCs w:val="22"/>
                <w14:ligatures w14:val="none"/>
              </w:rPr>
            </w:pPr>
            <w:r w:rsidRPr="00AC4777">
              <w:rPr>
                <w:rFonts w:eastAsia="Calibri"/>
                <w:szCs w:val="22"/>
                <w14:ligatures w14:val="none"/>
              </w:rPr>
              <w:t>Rental</w:t>
            </w:r>
            <w:r w:rsidRPr="00AC4777">
              <w:rPr>
                <w:rFonts w:eastAsia="Calibri"/>
                <w:spacing w:val="-6"/>
                <w:szCs w:val="22"/>
                <w14:ligatures w14:val="none"/>
              </w:rPr>
              <w:t xml:space="preserve"> </w:t>
            </w:r>
            <w:r w:rsidRPr="00AC4777">
              <w:rPr>
                <w:rFonts w:eastAsia="Calibri"/>
                <w:szCs w:val="22"/>
                <w14:ligatures w14:val="none"/>
              </w:rPr>
              <w:t>Car</w:t>
            </w:r>
            <w:r w:rsidRPr="00AC4777">
              <w:rPr>
                <w:rFonts w:eastAsia="Calibri"/>
                <w:spacing w:val="-1"/>
                <w:szCs w:val="22"/>
                <w14:ligatures w14:val="none"/>
              </w:rPr>
              <w:t xml:space="preserve"> </w:t>
            </w:r>
            <w:r w:rsidRPr="00AC4777">
              <w:rPr>
                <w:rFonts w:eastAsia="Calibri"/>
                <w:spacing w:val="-4"/>
                <w:szCs w:val="22"/>
                <w14:ligatures w14:val="none"/>
              </w:rPr>
              <w:t>Fuel</w:t>
            </w:r>
          </w:p>
        </w:tc>
        <w:tc>
          <w:tcPr>
            <w:tcW w:w="5582" w:type="dxa"/>
            <w:gridSpan w:val="4"/>
            <w:tcBorders>
              <w:top w:val="single" w:sz="4" w:space="0" w:color="000000"/>
              <w:left w:val="dotted" w:sz="4" w:space="0" w:color="000000"/>
              <w:bottom w:val="single" w:sz="4" w:space="0" w:color="000000"/>
              <w:right w:val="single" w:sz="4" w:space="0" w:color="000000"/>
            </w:tcBorders>
          </w:tcPr>
          <w:p w14:paraId="401AF9B2" w14:textId="77777777" w:rsidR="001845A7" w:rsidRPr="00AC4777" w:rsidRDefault="001845A7" w:rsidP="00856990">
            <w:pPr>
              <w:widowControl w:val="0"/>
              <w:autoSpaceDE w:val="0"/>
              <w:autoSpaceDN w:val="0"/>
              <w:spacing w:before="0" w:after="0"/>
              <w:rPr>
                <w:rFonts w:eastAsia="Calibri"/>
                <w:szCs w:val="22"/>
                <w14:ligatures w14:val="none"/>
              </w:rPr>
            </w:pPr>
          </w:p>
        </w:tc>
        <w:tc>
          <w:tcPr>
            <w:tcW w:w="1907" w:type="dxa"/>
            <w:gridSpan w:val="2"/>
            <w:tcBorders>
              <w:top w:val="single" w:sz="4" w:space="0" w:color="000000"/>
              <w:left w:val="single" w:sz="4" w:space="0" w:color="000000"/>
              <w:bottom w:val="single" w:sz="4" w:space="0" w:color="000000"/>
            </w:tcBorders>
          </w:tcPr>
          <w:p w14:paraId="65E9EA45" w14:textId="77777777" w:rsidR="001845A7" w:rsidRPr="00AC4777" w:rsidRDefault="001845A7" w:rsidP="00856990">
            <w:pPr>
              <w:widowControl w:val="0"/>
              <w:autoSpaceDE w:val="0"/>
              <w:autoSpaceDN w:val="0"/>
              <w:spacing w:before="60" w:after="0"/>
              <w:ind w:left="125"/>
              <w:rPr>
                <w:rFonts w:eastAsia="Calibri"/>
                <w:szCs w:val="22"/>
                <w14:ligatures w14:val="none"/>
              </w:rPr>
            </w:pPr>
            <w:r w:rsidRPr="00AC4777">
              <w:rPr>
                <w:rFonts w:eastAsia="Calibri"/>
                <w:spacing w:val="-10"/>
                <w:szCs w:val="22"/>
                <w14:ligatures w14:val="none"/>
              </w:rPr>
              <w:t>$</w:t>
            </w:r>
          </w:p>
        </w:tc>
      </w:tr>
      <w:tr w:rsidR="001845A7" w:rsidRPr="001845A7" w14:paraId="00FEDE7D" w14:textId="77777777" w:rsidTr="001845A7">
        <w:trPr>
          <w:trHeight w:val="431"/>
        </w:trPr>
        <w:tc>
          <w:tcPr>
            <w:tcW w:w="9987" w:type="dxa"/>
            <w:gridSpan w:val="9"/>
            <w:tcBorders>
              <w:top w:val="single" w:sz="4" w:space="0" w:color="000000"/>
              <w:bottom w:val="single" w:sz="4" w:space="0" w:color="000000"/>
            </w:tcBorders>
          </w:tcPr>
          <w:p w14:paraId="30351F4F" w14:textId="77777777" w:rsidR="001845A7" w:rsidRPr="00AC4777" w:rsidRDefault="001845A7" w:rsidP="00856990">
            <w:pPr>
              <w:widowControl w:val="0"/>
              <w:autoSpaceDE w:val="0"/>
              <w:autoSpaceDN w:val="0"/>
              <w:spacing w:before="121" w:after="0"/>
              <w:ind w:left="108"/>
              <w:rPr>
                <w:rFonts w:eastAsia="Calibri"/>
                <w:szCs w:val="22"/>
                <w14:ligatures w14:val="none"/>
              </w:rPr>
            </w:pPr>
            <w:r w:rsidRPr="00AC4777">
              <w:rPr>
                <w:rFonts w:eastAsia="Calibri"/>
                <w:szCs w:val="22"/>
                <w14:ligatures w14:val="none"/>
              </w:rPr>
              <w:t>POV</w:t>
            </w:r>
            <w:r w:rsidRPr="00AC4777">
              <w:rPr>
                <w:rFonts w:eastAsia="Calibri"/>
                <w:spacing w:val="-5"/>
                <w:szCs w:val="22"/>
                <w14:ligatures w14:val="none"/>
              </w:rPr>
              <w:t xml:space="preserve"> </w:t>
            </w:r>
            <w:r w:rsidRPr="00AC4777">
              <w:rPr>
                <w:rFonts w:eastAsia="Calibri"/>
                <w:szCs w:val="22"/>
                <w14:ligatures w14:val="none"/>
              </w:rPr>
              <w:t>Auto:</w:t>
            </w:r>
            <w:r w:rsidRPr="00AC4777">
              <w:rPr>
                <w:rFonts w:eastAsia="Calibri"/>
                <w:spacing w:val="-2"/>
                <w:szCs w:val="22"/>
                <w14:ligatures w14:val="none"/>
              </w:rPr>
              <w:t xml:space="preserve"> </w:t>
            </w:r>
            <w:r w:rsidRPr="00AC4777">
              <w:rPr>
                <w:rFonts w:eastAsia="Calibri"/>
                <w:szCs w:val="22"/>
                <w14:ligatures w14:val="none"/>
              </w:rPr>
              <w:t>At</w:t>
            </w:r>
            <w:r w:rsidRPr="00AC4777">
              <w:rPr>
                <w:rFonts w:eastAsia="Calibri"/>
                <w:spacing w:val="-2"/>
                <w:szCs w:val="22"/>
                <w14:ligatures w14:val="none"/>
              </w:rPr>
              <w:t xml:space="preserve"> </w:t>
            </w:r>
            <w:r w:rsidRPr="00AC4777">
              <w:rPr>
                <w:rFonts w:eastAsia="Calibri"/>
                <w:szCs w:val="22"/>
                <w14:ligatures w14:val="none"/>
              </w:rPr>
              <w:t>the</w:t>
            </w:r>
            <w:r w:rsidRPr="00AC4777">
              <w:rPr>
                <w:rFonts w:eastAsia="Calibri"/>
                <w:spacing w:val="-2"/>
                <w:szCs w:val="22"/>
                <w14:ligatures w14:val="none"/>
              </w:rPr>
              <w:t xml:space="preserve"> </w:t>
            </w:r>
            <w:r w:rsidRPr="00AC4777">
              <w:rPr>
                <w:rFonts w:eastAsia="Calibri"/>
                <w:szCs w:val="22"/>
                <w14:ligatures w14:val="none"/>
              </w:rPr>
              <w:t>FTR</w:t>
            </w:r>
            <w:r w:rsidRPr="00AC4777">
              <w:rPr>
                <w:rFonts w:eastAsia="Calibri"/>
                <w:spacing w:val="-1"/>
                <w:szCs w:val="22"/>
                <w14:ligatures w14:val="none"/>
              </w:rPr>
              <w:t xml:space="preserve"> </w:t>
            </w:r>
            <w:r w:rsidRPr="00AC4777">
              <w:rPr>
                <w:rFonts w:eastAsia="Calibri"/>
                <w:szCs w:val="22"/>
                <w14:ligatures w14:val="none"/>
              </w:rPr>
              <w:t>rate</w:t>
            </w:r>
            <w:r w:rsidRPr="00AC4777">
              <w:rPr>
                <w:rFonts w:eastAsia="Calibri"/>
                <w:spacing w:val="-2"/>
                <w:szCs w:val="22"/>
                <w14:ligatures w14:val="none"/>
              </w:rPr>
              <w:t xml:space="preserve"> (</w:t>
            </w:r>
            <w:hyperlink r:id="rId72">
              <w:r w:rsidRPr="00AC4777">
                <w:rPr>
                  <w:rFonts w:eastAsia="Calibri"/>
                  <w:color w:val="0000FF"/>
                  <w:spacing w:val="-2"/>
                  <w:szCs w:val="22"/>
                  <w:u w:val="single" w:color="0000FF"/>
                  <w14:ligatures w14:val="none"/>
                </w:rPr>
                <w:t>http://www.gsa.gov/portal/content/100715)</w:t>
              </w:r>
            </w:hyperlink>
          </w:p>
        </w:tc>
      </w:tr>
      <w:tr w:rsidR="001845A7" w:rsidRPr="001845A7" w14:paraId="0CEDA5CB" w14:textId="77777777" w:rsidTr="00AC4777">
        <w:trPr>
          <w:trHeight w:val="440"/>
        </w:trPr>
        <w:tc>
          <w:tcPr>
            <w:tcW w:w="2498" w:type="dxa"/>
            <w:gridSpan w:val="3"/>
            <w:tcBorders>
              <w:top w:val="single" w:sz="4" w:space="0" w:color="000000"/>
              <w:bottom w:val="single" w:sz="4" w:space="0" w:color="000000"/>
              <w:right w:val="dotted" w:sz="4" w:space="0" w:color="000000"/>
            </w:tcBorders>
          </w:tcPr>
          <w:p w14:paraId="4CAA0B25" w14:textId="77777777" w:rsidR="001845A7" w:rsidRPr="00AC4777" w:rsidRDefault="001845A7" w:rsidP="00856990">
            <w:pPr>
              <w:widowControl w:val="0"/>
              <w:autoSpaceDE w:val="0"/>
              <w:autoSpaceDN w:val="0"/>
              <w:spacing w:before="0" w:after="0" w:line="243" w:lineRule="exact"/>
              <w:ind w:left="108"/>
              <w:rPr>
                <w:rFonts w:eastAsia="Calibri"/>
                <w:szCs w:val="22"/>
                <w14:ligatures w14:val="none"/>
              </w:rPr>
            </w:pPr>
            <w:r w:rsidRPr="00AC4777">
              <w:rPr>
                <w:rFonts w:eastAsia="Calibri"/>
                <w:spacing w:val="-2"/>
                <w:szCs w:val="22"/>
                <w14:ligatures w14:val="none"/>
              </w:rPr>
              <w:t>From:</w:t>
            </w:r>
          </w:p>
        </w:tc>
        <w:tc>
          <w:tcPr>
            <w:tcW w:w="2582" w:type="dxa"/>
            <w:gridSpan w:val="2"/>
            <w:tcBorders>
              <w:top w:val="single" w:sz="4" w:space="0" w:color="000000"/>
              <w:left w:val="dotted" w:sz="4" w:space="0" w:color="000000"/>
              <w:bottom w:val="single" w:sz="4" w:space="0" w:color="000000"/>
              <w:right w:val="dotted" w:sz="4" w:space="0" w:color="000000"/>
            </w:tcBorders>
          </w:tcPr>
          <w:p w14:paraId="327A6AF4" w14:textId="77777777" w:rsidR="001845A7" w:rsidRPr="00AC4777" w:rsidRDefault="001845A7" w:rsidP="00856990">
            <w:pPr>
              <w:widowControl w:val="0"/>
              <w:autoSpaceDE w:val="0"/>
              <w:autoSpaceDN w:val="0"/>
              <w:spacing w:before="0" w:after="0" w:line="243" w:lineRule="exact"/>
              <w:ind w:left="125"/>
              <w:rPr>
                <w:rFonts w:eastAsia="Calibri"/>
                <w:szCs w:val="22"/>
                <w14:ligatures w14:val="none"/>
              </w:rPr>
            </w:pPr>
            <w:r w:rsidRPr="00AC4777">
              <w:rPr>
                <w:rFonts w:eastAsia="Calibri"/>
                <w:spacing w:val="-5"/>
                <w:szCs w:val="22"/>
                <w14:ligatures w14:val="none"/>
              </w:rPr>
              <w:t>To:</w:t>
            </w:r>
          </w:p>
        </w:tc>
        <w:tc>
          <w:tcPr>
            <w:tcW w:w="1760" w:type="dxa"/>
            <w:tcBorders>
              <w:top w:val="single" w:sz="4" w:space="0" w:color="000000"/>
              <w:left w:val="dotted" w:sz="4" w:space="0" w:color="000000"/>
              <w:bottom w:val="single" w:sz="4" w:space="0" w:color="000000"/>
              <w:right w:val="dotted" w:sz="4" w:space="0" w:color="000000"/>
            </w:tcBorders>
          </w:tcPr>
          <w:p w14:paraId="1D65CFC9" w14:textId="77777777" w:rsidR="001845A7" w:rsidRPr="00AC4777" w:rsidRDefault="001845A7" w:rsidP="00856990">
            <w:pPr>
              <w:widowControl w:val="0"/>
              <w:autoSpaceDE w:val="0"/>
              <w:autoSpaceDN w:val="0"/>
              <w:spacing w:before="0" w:after="0" w:line="243" w:lineRule="exact"/>
              <w:ind w:left="124"/>
              <w:rPr>
                <w:rFonts w:eastAsia="Calibri"/>
                <w:szCs w:val="22"/>
                <w14:ligatures w14:val="none"/>
              </w:rPr>
            </w:pPr>
            <w:r w:rsidRPr="00AC4777">
              <w:rPr>
                <w:rFonts w:eastAsia="Calibri"/>
                <w:szCs w:val="22"/>
                <w14:ligatures w14:val="none"/>
              </w:rPr>
              <w:t>Total</w:t>
            </w:r>
            <w:r w:rsidRPr="00AC4777">
              <w:rPr>
                <w:rFonts w:eastAsia="Calibri"/>
                <w:spacing w:val="-4"/>
                <w:szCs w:val="22"/>
                <w14:ligatures w14:val="none"/>
              </w:rPr>
              <w:t xml:space="preserve"> </w:t>
            </w:r>
            <w:r w:rsidRPr="00AC4777">
              <w:rPr>
                <w:rFonts w:eastAsia="Calibri"/>
                <w:spacing w:val="-2"/>
                <w:szCs w:val="22"/>
                <w14:ligatures w14:val="none"/>
              </w:rPr>
              <w:t>Miles</w:t>
            </w:r>
          </w:p>
        </w:tc>
        <w:tc>
          <w:tcPr>
            <w:tcW w:w="1240" w:type="dxa"/>
            <w:tcBorders>
              <w:top w:val="single" w:sz="4" w:space="0" w:color="000000"/>
              <w:left w:val="dotted" w:sz="4" w:space="0" w:color="000000"/>
              <w:bottom w:val="single" w:sz="4" w:space="0" w:color="000000"/>
              <w:right w:val="single" w:sz="4" w:space="0" w:color="000000"/>
            </w:tcBorders>
          </w:tcPr>
          <w:p w14:paraId="65E10DE3" w14:textId="77777777" w:rsidR="001845A7" w:rsidRPr="00AC4777" w:rsidRDefault="001845A7" w:rsidP="00856990">
            <w:pPr>
              <w:widowControl w:val="0"/>
              <w:autoSpaceDE w:val="0"/>
              <w:autoSpaceDN w:val="0"/>
              <w:spacing w:before="0" w:after="0" w:line="243" w:lineRule="exact"/>
              <w:ind w:left="125"/>
              <w:rPr>
                <w:rFonts w:eastAsia="Calibri"/>
                <w:szCs w:val="22"/>
                <w14:ligatures w14:val="none"/>
              </w:rPr>
            </w:pPr>
            <w:r w:rsidRPr="00AC4777">
              <w:rPr>
                <w:rFonts w:eastAsia="Calibri"/>
                <w:spacing w:val="-4"/>
                <w:szCs w:val="22"/>
                <w14:ligatures w14:val="none"/>
              </w:rPr>
              <w:t>Rate</w:t>
            </w:r>
          </w:p>
        </w:tc>
        <w:tc>
          <w:tcPr>
            <w:tcW w:w="1907" w:type="dxa"/>
            <w:gridSpan w:val="2"/>
            <w:tcBorders>
              <w:top w:val="single" w:sz="4" w:space="0" w:color="000000"/>
              <w:left w:val="single" w:sz="4" w:space="0" w:color="000000"/>
              <w:bottom w:val="single" w:sz="4" w:space="0" w:color="000000"/>
            </w:tcBorders>
          </w:tcPr>
          <w:p w14:paraId="481FF458" w14:textId="77777777" w:rsidR="001845A7" w:rsidRPr="00AC4777" w:rsidRDefault="001845A7" w:rsidP="00856990">
            <w:pPr>
              <w:widowControl w:val="0"/>
              <w:autoSpaceDE w:val="0"/>
              <w:autoSpaceDN w:val="0"/>
              <w:spacing w:before="0" w:after="0"/>
              <w:ind w:left="125"/>
              <w:rPr>
                <w:rFonts w:eastAsia="Calibri"/>
                <w:szCs w:val="22"/>
                <w14:ligatures w14:val="none"/>
              </w:rPr>
            </w:pPr>
            <w:r w:rsidRPr="00AC4777">
              <w:rPr>
                <w:rFonts w:eastAsia="Calibri"/>
                <w:spacing w:val="-10"/>
                <w:szCs w:val="22"/>
                <w14:ligatures w14:val="none"/>
              </w:rPr>
              <w:t>$</w:t>
            </w:r>
          </w:p>
        </w:tc>
      </w:tr>
      <w:tr w:rsidR="001845A7" w:rsidRPr="001845A7" w14:paraId="16C6951A" w14:textId="77777777" w:rsidTr="001845A7">
        <w:trPr>
          <w:trHeight w:val="422"/>
        </w:trPr>
        <w:tc>
          <w:tcPr>
            <w:tcW w:w="9987" w:type="dxa"/>
            <w:gridSpan w:val="9"/>
            <w:tcBorders>
              <w:top w:val="single" w:sz="4" w:space="0" w:color="000000"/>
              <w:bottom w:val="single" w:sz="4" w:space="0" w:color="000000"/>
            </w:tcBorders>
          </w:tcPr>
          <w:p w14:paraId="13FE1DB6" w14:textId="77777777" w:rsidR="001845A7" w:rsidRPr="00AC4777" w:rsidRDefault="001845A7" w:rsidP="00856990">
            <w:pPr>
              <w:widowControl w:val="0"/>
              <w:autoSpaceDE w:val="0"/>
              <w:autoSpaceDN w:val="0"/>
              <w:spacing w:before="121" w:after="0"/>
              <w:ind w:left="108"/>
              <w:rPr>
                <w:rFonts w:eastAsia="Calibri"/>
                <w:szCs w:val="22"/>
                <w14:ligatures w14:val="none"/>
              </w:rPr>
            </w:pPr>
            <w:r w:rsidRPr="00AC4777">
              <w:rPr>
                <w:rFonts w:eastAsia="Calibri"/>
                <w:szCs w:val="22"/>
                <w14:ligatures w14:val="none"/>
              </w:rPr>
              <w:t>POV</w:t>
            </w:r>
            <w:r w:rsidRPr="00AC4777">
              <w:rPr>
                <w:rFonts w:eastAsia="Calibri"/>
                <w:spacing w:val="-6"/>
                <w:szCs w:val="22"/>
                <w14:ligatures w14:val="none"/>
              </w:rPr>
              <w:t xml:space="preserve"> </w:t>
            </w:r>
            <w:r w:rsidRPr="00AC4777">
              <w:rPr>
                <w:rFonts w:eastAsia="Calibri"/>
                <w:szCs w:val="22"/>
                <w14:ligatures w14:val="none"/>
              </w:rPr>
              <w:t>Aircraft:</w:t>
            </w:r>
            <w:r w:rsidRPr="00AC4777">
              <w:rPr>
                <w:rFonts w:eastAsia="Calibri"/>
                <w:spacing w:val="-4"/>
                <w:szCs w:val="22"/>
                <w14:ligatures w14:val="none"/>
              </w:rPr>
              <w:t xml:space="preserve"> </w:t>
            </w:r>
            <w:r w:rsidRPr="00AC4777">
              <w:rPr>
                <w:rFonts w:eastAsia="Calibri"/>
                <w:szCs w:val="22"/>
                <w14:ligatures w14:val="none"/>
              </w:rPr>
              <w:t>Measured</w:t>
            </w:r>
            <w:r w:rsidRPr="00AC4777">
              <w:rPr>
                <w:rFonts w:eastAsia="Calibri"/>
                <w:spacing w:val="-3"/>
                <w:szCs w:val="22"/>
                <w14:ligatures w14:val="none"/>
              </w:rPr>
              <w:t xml:space="preserve"> </w:t>
            </w:r>
            <w:r w:rsidRPr="00AC4777">
              <w:rPr>
                <w:rFonts w:eastAsia="Calibri"/>
                <w:szCs w:val="22"/>
                <w14:ligatures w14:val="none"/>
              </w:rPr>
              <w:t>in</w:t>
            </w:r>
            <w:r w:rsidRPr="00AC4777">
              <w:rPr>
                <w:rFonts w:eastAsia="Calibri"/>
                <w:spacing w:val="-3"/>
                <w:szCs w:val="22"/>
                <w14:ligatures w14:val="none"/>
              </w:rPr>
              <w:t xml:space="preserve"> </w:t>
            </w:r>
            <w:r w:rsidRPr="00AC4777">
              <w:rPr>
                <w:rFonts w:eastAsia="Calibri"/>
                <w:szCs w:val="22"/>
                <w14:ligatures w14:val="none"/>
              </w:rPr>
              <w:t>statute</w:t>
            </w:r>
            <w:r w:rsidRPr="00AC4777">
              <w:rPr>
                <w:rFonts w:eastAsia="Calibri"/>
                <w:spacing w:val="-2"/>
                <w:szCs w:val="22"/>
                <w14:ligatures w14:val="none"/>
              </w:rPr>
              <w:t xml:space="preserve"> </w:t>
            </w:r>
            <w:r w:rsidRPr="00AC4777">
              <w:rPr>
                <w:rFonts w:eastAsia="Calibri"/>
                <w:szCs w:val="22"/>
                <w14:ligatures w14:val="none"/>
              </w:rPr>
              <w:t>miles</w:t>
            </w:r>
            <w:r w:rsidRPr="00AC4777">
              <w:rPr>
                <w:rFonts w:eastAsia="Calibri"/>
                <w:spacing w:val="-4"/>
                <w:szCs w:val="22"/>
                <w14:ligatures w14:val="none"/>
              </w:rPr>
              <w:t xml:space="preserve"> </w:t>
            </w:r>
            <w:r w:rsidRPr="00AC4777">
              <w:rPr>
                <w:rFonts w:eastAsia="Calibri"/>
                <w:szCs w:val="22"/>
                <w14:ligatures w14:val="none"/>
              </w:rPr>
              <w:t>at</w:t>
            </w:r>
            <w:r w:rsidRPr="00AC4777">
              <w:rPr>
                <w:rFonts w:eastAsia="Calibri"/>
                <w:spacing w:val="-4"/>
                <w:szCs w:val="22"/>
                <w14:ligatures w14:val="none"/>
              </w:rPr>
              <w:t xml:space="preserve"> </w:t>
            </w:r>
            <w:r w:rsidRPr="00AC4777">
              <w:rPr>
                <w:rFonts w:eastAsia="Calibri"/>
                <w:szCs w:val="22"/>
                <w14:ligatures w14:val="none"/>
              </w:rPr>
              <w:t>the</w:t>
            </w:r>
            <w:r w:rsidRPr="00AC4777">
              <w:rPr>
                <w:rFonts w:eastAsia="Calibri"/>
                <w:spacing w:val="-2"/>
                <w:szCs w:val="22"/>
                <w14:ligatures w14:val="none"/>
              </w:rPr>
              <w:t xml:space="preserve"> </w:t>
            </w:r>
            <w:r w:rsidRPr="00AC4777">
              <w:rPr>
                <w:rFonts w:eastAsia="Calibri"/>
                <w:szCs w:val="22"/>
                <w14:ligatures w14:val="none"/>
              </w:rPr>
              <w:t>FTR</w:t>
            </w:r>
            <w:r w:rsidRPr="00AC4777">
              <w:rPr>
                <w:rFonts w:eastAsia="Calibri"/>
                <w:spacing w:val="-3"/>
                <w:szCs w:val="22"/>
                <w14:ligatures w14:val="none"/>
              </w:rPr>
              <w:t xml:space="preserve"> </w:t>
            </w:r>
            <w:r w:rsidRPr="00AC4777">
              <w:rPr>
                <w:rFonts w:eastAsia="Calibri"/>
                <w:szCs w:val="22"/>
                <w14:ligatures w14:val="none"/>
              </w:rPr>
              <w:t>rate</w:t>
            </w:r>
            <w:r w:rsidRPr="00AC4777">
              <w:rPr>
                <w:rFonts w:eastAsia="Calibri"/>
                <w:spacing w:val="-3"/>
                <w:szCs w:val="22"/>
                <w14:ligatures w14:val="none"/>
              </w:rPr>
              <w:t xml:space="preserve"> </w:t>
            </w:r>
            <w:hyperlink r:id="rId73">
              <w:r w:rsidRPr="00AC4777">
                <w:rPr>
                  <w:rFonts w:eastAsia="Calibri"/>
                  <w:spacing w:val="-2"/>
                  <w:szCs w:val="22"/>
                  <w14:ligatures w14:val="none"/>
                </w:rPr>
                <w:t>(</w:t>
              </w:r>
              <w:r w:rsidRPr="00AC4777">
                <w:rPr>
                  <w:rFonts w:eastAsia="Calibri"/>
                  <w:color w:val="0000FF"/>
                  <w:spacing w:val="-2"/>
                  <w:szCs w:val="22"/>
                  <w:u w:val="single" w:color="0000FF"/>
                  <w14:ligatures w14:val="none"/>
                </w:rPr>
                <w:t>http://www.gsa.gov/portal/content/100715</w:t>
              </w:r>
            </w:hyperlink>
            <w:r w:rsidRPr="00AC4777">
              <w:rPr>
                <w:rFonts w:eastAsia="Calibri"/>
                <w:color w:val="0000FF"/>
                <w:spacing w:val="-2"/>
                <w:szCs w:val="22"/>
                <w:u w:val="single" w:color="0000FF"/>
                <w14:ligatures w14:val="none"/>
              </w:rPr>
              <w:t>)</w:t>
            </w:r>
          </w:p>
        </w:tc>
      </w:tr>
      <w:tr w:rsidR="001845A7" w:rsidRPr="001845A7" w14:paraId="0AA5A3E2" w14:textId="77777777" w:rsidTr="001845A7">
        <w:trPr>
          <w:trHeight w:val="548"/>
        </w:trPr>
        <w:tc>
          <w:tcPr>
            <w:tcW w:w="2498" w:type="dxa"/>
            <w:gridSpan w:val="3"/>
            <w:tcBorders>
              <w:top w:val="single" w:sz="4" w:space="0" w:color="000000"/>
              <w:bottom w:val="single" w:sz="4" w:space="0" w:color="000000"/>
              <w:right w:val="dotted" w:sz="4" w:space="0" w:color="000000"/>
            </w:tcBorders>
          </w:tcPr>
          <w:p w14:paraId="5B52D2F2" w14:textId="77777777" w:rsidR="001845A7" w:rsidRPr="00AC4777" w:rsidRDefault="001845A7" w:rsidP="00856990">
            <w:pPr>
              <w:widowControl w:val="0"/>
              <w:autoSpaceDE w:val="0"/>
              <w:autoSpaceDN w:val="0"/>
              <w:spacing w:before="0" w:after="0" w:line="243" w:lineRule="exact"/>
              <w:ind w:left="108"/>
              <w:rPr>
                <w:rFonts w:eastAsia="Calibri"/>
                <w:szCs w:val="22"/>
                <w14:ligatures w14:val="none"/>
              </w:rPr>
            </w:pPr>
            <w:r w:rsidRPr="00AC4777">
              <w:rPr>
                <w:rFonts w:eastAsia="Calibri"/>
                <w:spacing w:val="-2"/>
                <w:szCs w:val="22"/>
                <w14:ligatures w14:val="none"/>
              </w:rPr>
              <w:t>From:</w:t>
            </w:r>
          </w:p>
        </w:tc>
        <w:tc>
          <w:tcPr>
            <w:tcW w:w="2582" w:type="dxa"/>
            <w:gridSpan w:val="2"/>
            <w:tcBorders>
              <w:top w:val="single" w:sz="4" w:space="0" w:color="000000"/>
              <w:left w:val="dotted" w:sz="4" w:space="0" w:color="000000"/>
              <w:bottom w:val="single" w:sz="4" w:space="0" w:color="000000"/>
              <w:right w:val="dotted" w:sz="4" w:space="0" w:color="000000"/>
            </w:tcBorders>
          </w:tcPr>
          <w:p w14:paraId="13737937" w14:textId="77777777" w:rsidR="001845A7" w:rsidRPr="00AC4777" w:rsidRDefault="001845A7" w:rsidP="00856990">
            <w:pPr>
              <w:widowControl w:val="0"/>
              <w:autoSpaceDE w:val="0"/>
              <w:autoSpaceDN w:val="0"/>
              <w:spacing w:before="0" w:after="0" w:line="243" w:lineRule="exact"/>
              <w:ind w:left="125"/>
              <w:rPr>
                <w:rFonts w:eastAsia="Calibri"/>
                <w:szCs w:val="22"/>
                <w14:ligatures w14:val="none"/>
              </w:rPr>
            </w:pPr>
            <w:r w:rsidRPr="00AC4777">
              <w:rPr>
                <w:rFonts w:eastAsia="Calibri"/>
                <w:spacing w:val="-5"/>
                <w:szCs w:val="22"/>
                <w14:ligatures w14:val="none"/>
              </w:rPr>
              <w:t>To:</w:t>
            </w:r>
          </w:p>
        </w:tc>
        <w:tc>
          <w:tcPr>
            <w:tcW w:w="1760" w:type="dxa"/>
            <w:tcBorders>
              <w:top w:val="single" w:sz="4" w:space="0" w:color="000000"/>
              <w:left w:val="dotted" w:sz="4" w:space="0" w:color="000000"/>
              <w:bottom w:val="single" w:sz="4" w:space="0" w:color="000000"/>
              <w:right w:val="dotted" w:sz="4" w:space="0" w:color="000000"/>
            </w:tcBorders>
          </w:tcPr>
          <w:p w14:paraId="4FFDEAA7" w14:textId="77777777" w:rsidR="001845A7" w:rsidRPr="00AC4777" w:rsidRDefault="001845A7" w:rsidP="00856990">
            <w:pPr>
              <w:widowControl w:val="0"/>
              <w:autoSpaceDE w:val="0"/>
              <w:autoSpaceDN w:val="0"/>
              <w:spacing w:before="0" w:after="0" w:line="243" w:lineRule="exact"/>
              <w:ind w:left="124"/>
              <w:rPr>
                <w:rFonts w:eastAsia="Calibri"/>
                <w:szCs w:val="22"/>
                <w14:ligatures w14:val="none"/>
              </w:rPr>
            </w:pPr>
            <w:r w:rsidRPr="00AC4777">
              <w:rPr>
                <w:rFonts w:eastAsia="Calibri"/>
                <w:szCs w:val="22"/>
                <w14:ligatures w14:val="none"/>
              </w:rPr>
              <w:t>Total</w:t>
            </w:r>
            <w:r w:rsidRPr="00AC4777">
              <w:rPr>
                <w:rFonts w:eastAsia="Calibri"/>
                <w:spacing w:val="-4"/>
                <w:szCs w:val="22"/>
                <w14:ligatures w14:val="none"/>
              </w:rPr>
              <w:t xml:space="preserve"> </w:t>
            </w:r>
            <w:r w:rsidRPr="00AC4777">
              <w:rPr>
                <w:rFonts w:eastAsia="Calibri"/>
                <w:spacing w:val="-2"/>
                <w:szCs w:val="22"/>
                <w14:ligatures w14:val="none"/>
              </w:rPr>
              <w:t>Miles</w:t>
            </w:r>
          </w:p>
        </w:tc>
        <w:tc>
          <w:tcPr>
            <w:tcW w:w="1240" w:type="dxa"/>
            <w:tcBorders>
              <w:top w:val="single" w:sz="4" w:space="0" w:color="000000"/>
              <w:left w:val="dotted" w:sz="4" w:space="0" w:color="000000"/>
              <w:bottom w:val="single" w:sz="4" w:space="0" w:color="000000"/>
              <w:right w:val="single" w:sz="4" w:space="0" w:color="000000"/>
            </w:tcBorders>
          </w:tcPr>
          <w:p w14:paraId="5B1FE0EF" w14:textId="77777777" w:rsidR="001845A7" w:rsidRPr="00AC4777" w:rsidRDefault="001845A7" w:rsidP="00856990">
            <w:pPr>
              <w:widowControl w:val="0"/>
              <w:autoSpaceDE w:val="0"/>
              <w:autoSpaceDN w:val="0"/>
              <w:spacing w:before="0" w:after="0" w:line="243" w:lineRule="exact"/>
              <w:ind w:left="125"/>
              <w:rPr>
                <w:rFonts w:eastAsia="Calibri"/>
                <w:szCs w:val="22"/>
                <w14:ligatures w14:val="none"/>
              </w:rPr>
            </w:pPr>
            <w:r w:rsidRPr="00AC4777">
              <w:rPr>
                <w:rFonts w:eastAsia="Calibri"/>
                <w:spacing w:val="-4"/>
                <w:szCs w:val="22"/>
                <w14:ligatures w14:val="none"/>
              </w:rPr>
              <w:t>Rate</w:t>
            </w:r>
          </w:p>
        </w:tc>
        <w:tc>
          <w:tcPr>
            <w:tcW w:w="1907" w:type="dxa"/>
            <w:gridSpan w:val="2"/>
            <w:tcBorders>
              <w:top w:val="single" w:sz="4" w:space="0" w:color="000000"/>
              <w:left w:val="single" w:sz="4" w:space="0" w:color="000000"/>
              <w:bottom w:val="single" w:sz="4" w:space="0" w:color="000000"/>
            </w:tcBorders>
          </w:tcPr>
          <w:p w14:paraId="694EAF3D" w14:textId="77777777" w:rsidR="001845A7" w:rsidRPr="00AC4777" w:rsidRDefault="001845A7" w:rsidP="00856990">
            <w:pPr>
              <w:widowControl w:val="0"/>
              <w:autoSpaceDE w:val="0"/>
              <w:autoSpaceDN w:val="0"/>
              <w:spacing w:before="0" w:after="0"/>
              <w:ind w:left="125"/>
              <w:rPr>
                <w:rFonts w:eastAsia="Calibri"/>
                <w:szCs w:val="22"/>
                <w14:ligatures w14:val="none"/>
              </w:rPr>
            </w:pPr>
            <w:r w:rsidRPr="00AC4777">
              <w:rPr>
                <w:rFonts w:eastAsia="Calibri"/>
                <w:spacing w:val="-10"/>
                <w:szCs w:val="22"/>
                <w14:ligatures w14:val="none"/>
              </w:rPr>
              <w:t>$</w:t>
            </w:r>
          </w:p>
        </w:tc>
      </w:tr>
      <w:tr w:rsidR="001845A7" w:rsidRPr="001845A7" w14:paraId="34B24B07" w14:textId="77777777" w:rsidTr="001845A7">
        <w:trPr>
          <w:trHeight w:val="406"/>
        </w:trPr>
        <w:tc>
          <w:tcPr>
            <w:tcW w:w="1958" w:type="dxa"/>
            <w:vMerge w:val="restart"/>
            <w:tcBorders>
              <w:top w:val="single" w:sz="4" w:space="0" w:color="000000"/>
              <w:right w:val="dotted" w:sz="4" w:space="0" w:color="000000"/>
            </w:tcBorders>
          </w:tcPr>
          <w:p w14:paraId="0F8CDE16" w14:textId="77777777" w:rsidR="001845A7" w:rsidRPr="00AC4777" w:rsidRDefault="001845A7" w:rsidP="00856990">
            <w:pPr>
              <w:widowControl w:val="0"/>
              <w:autoSpaceDE w:val="0"/>
              <w:autoSpaceDN w:val="0"/>
              <w:spacing w:before="0" w:after="0"/>
              <w:rPr>
                <w:rFonts w:eastAsia="Calibri"/>
                <w:b/>
                <w:szCs w:val="22"/>
                <w14:ligatures w14:val="none"/>
              </w:rPr>
            </w:pPr>
          </w:p>
          <w:p w14:paraId="2A30A253" w14:textId="77777777" w:rsidR="001845A7" w:rsidRPr="00AC4777" w:rsidRDefault="001845A7" w:rsidP="00856990">
            <w:pPr>
              <w:widowControl w:val="0"/>
              <w:autoSpaceDE w:val="0"/>
              <w:autoSpaceDN w:val="0"/>
              <w:spacing w:before="66" w:after="0"/>
              <w:rPr>
                <w:rFonts w:eastAsia="Calibri"/>
                <w:b/>
                <w:szCs w:val="22"/>
                <w14:ligatures w14:val="none"/>
              </w:rPr>
            </w:pPr>
          </w:p>
          <w:p w14:paraId="26D003B3" w14:textId="77777777" w:rsidR="001845A7" w:rsidRPr="00AC4777" w:rsidRDefault="001845A7" w:rsidP="00856990">
            <w:pPr>
              <w:widowControl w:val="0"/>
              <w:autoSpaceDE w:val="0"/>
              <w:autoSpaceDN w:val="0"/>
              <w:spacing w:before="0" w:after="0"/>
              <w:ind w:left="108"/>
              <w:rPr>
                <w:rFonts w:eastAsia="Calibri"/>
                <w:szCs w:val="22"/>
                <w14:ligatures w14:val="none"/>
              </w:rPr>
            </w:pPr>
            <w:r w:rsidRPr="00AC4777">
              <w:rPr>
                <w:rFonts w:eastAsia="Calibri"/>
                <w:szCs w:val="22"/>
                <w14:ligatures w14:val="none"/>
              </w:rPr>
              <w:t>Other</w:t>
            </w:r>
            <w:r w:rsidRPr="00AC4777">
              <w:rPr>
                <w:rFonts w:eastAsia="Calibri"/>
                <w:spacing w:val="-5"/>
                <w:szCs w:val="22"/>
                <w14:ligatures w14:val="none"/>
              </w:rPr>
              <w:t xml:space="preserve"> </w:t>
            </w:r>
            <w:r w:rsidRPr="00AC4777">
              <w:rPr>
                <w:rFonts w:eastAsia="Calibri"/>
                <w:spacing w:val="-2"/>
                <w:szCs w:val="22"/>
                <w14:ligatures w14:val="none"/>
              </w:rPr>
              <w:t>(explain):</w:t>
            </w:r>
          </w:p>
        </w:tc>
        <w:tc>
          <w:tcPr>
            <w:tcW w:w="540" w:type="dxa"/>
            <w:gridSpan w:val="2"/>
            <w:tcBorders>
              <w:top w:val="single" w:sz="4" w:space="0" w:color="000000"/>
              <w:left w:val="dotted" w:sz="4" w:space="0" w:color="000000"/>
              <w:bottom w:val="single" w:sz="4" w:space="0" w:color="000000"/>
              <w:right w:val="dotted" w:sz="4" w:space="0" w:color="000000"/>
            </w:tcBorders>
          </w:tcPr>
          <w:p w14:paraId="152AB0B0" w14:textId="77777777" w:rsidR="001845A7" w:rsidRPr="00AC4777" w:rsidRDefault="001845A7" w:rsidP="00856990">
            <w:pPr>
              <w:widowControl w:val="0"/>
              <w:autoSpaceDE w:val="0"/>
              <w:autoSpaceDN w:val="0"/>
              <w:spacing w:before="121" w:after="0"/>
              <w:ind w:left="124"/>
              <w:rPr>
                <w:rFonts w:eastAsia="Calibri"/>
                <w:szCs w:val="22"/>
                <w14:ligatures w14:val="none"/>
              </w:rPr>
            </w:pPr>
            <w:r w:rsidRPr="00AC4777">
              <w:rPr>
                <w:rFonts w:eastAsia="Calibri"/>
                <w:spacing w:val="-5"/>
                <w:szCs w:val="22"/>
                <w14:ligatures w14:val="none"/>
              </w:rPr>
              <w:t>1.</w:t>
            </w:r>
          </w:p>
        </w:tc>
        <w:tc>
          <w:tcPr>
            <w:tcW w:w="5582" w:type="dxa"/>
            <w:gridSpan w:val="4"/>
            <w:tcBorders>
              <w:top w:val="single" w:sz="4" w:space="0" w:color="000000"/>
              <w:left w:val="dotted" w:sz="4" w:space="0" w:color="000000"/>
              <w:bottom w:val="single" w:sz="4" w:space="0" w:color="000000"/>
              <w:right w:val="single" w:sz="4" w:space="0" w:color="000000"/>
            </w:tcBorders>
          </w:tcPr>
          <w:p w14:paraId="21C90E6E" w14:textId="77777777" w:rsidR="001845A7" w:rsidRPr="00AC4777" w:rsidRDefault="001845A7" w:rsidP="00856990">
            <w:pPr>
              <w:widowControl w:val="0"/>
              <w:autoSpaceDE w:val="0"/>
              <w:autoSpaceDN w:val="0"/>
              <w:spacing w:before="0" w:after="0"/>
              <w:rPr>
                <w:rFonts w:eastAsia="Calibri"/>
                <w:szCs w:val="22"/>
                <w14:ligatures w14:val="none"/>
              </w:rPr>
            </w:pPr>
          </w:p>
        </w:tc>
        <w:tc>
          <w:tcPr>
            <w:tcW w:w="1907" w:type="dxa"/>
            <w:gridSpan w:val="2"/>
            <w:tcBorders>
              <w:top w:val="single" w:sz="4" w:space="0" w:color="000000"/>
              <w:left w:val="single" w:sz="4" w:space="0" w:color="000000"/>
              <w:bottom w:val="single" w:sz="4" w:space="0" w:color="000000"/>
            </w:tcBorders>
          </w:tcPr>
          <w:p w14:paraId="393B582B" w14:textId="77777777" w:rsidR="001845A7" w:rsidRPr="00AC4777" w:rsidRDefault="001845A7" w:rsidP="00856990">
            <w:pPr>
              <w:widowControl w:val="0"/>
              <w:autoSpaceDE w:val="0"/>
              <w:autoSpaceDN w:val="0"/>
              <w:spacing w:before="101" w:after="0"/>
              <w:ind w:left="125"/>
              <w:rPr>
                <w:rFonts w:eastAsia="Calibri"/>
                <w:szCs w:val="22"/>
                <w14:ligatures w14:val="none"/>
              </w:rPr>
            </w:pPr>
            <w:r w:rsidRPr="00AC4777">
              <w:rPr>
                <w:rFonts w:eastAsia="Calibri"/>
                <w:spacing w:val="-10"/>
                <w:szCs w:val="22"/>
                <w14:ligatures w14:val="none"/>
              </w:rPr>
              <w:t>$</w:t>
            </w:r>
          </w:p>
        </w:tc>
      </w:tr>
      <w:tr w:rsidR="001845A7" w:rsidRPr="001845A7" w14:paraId="707E56AA" w14:textId="77777777" w:rsidTr="001845A7">
        <w:trPr>
          <w:trHeight w:val="389"/>
        </w:trPr>
        <w:tc>
          <w:tcPr>
            <w:tcW w:w="1958" w:type="dxa"/>
            <w:vMerge/>
            <w:tcBorders>
              <w:top w:val="nil"/>
              <w:right w:val="dotted" w:sz="4" w:space="0" w:color="000000"/>
            </w:tcBorders>
          </w:tcPr>
          <w:p w14:paraId="36F52A7A" w14:textId="77777777" w:rsidR="001845A7" w:rsidRPr="00AC4777" w:rsidRDefault="001845A7" w:rsidP="00856990">
            <w:pPr>
              <w:widowControl w:val="0"/>
              <w:autoSpaceDE w:val="0"/>
              <w:autoSpaceDN w:val="0"/>
              <w:spacing w:before="0" w:after="0"/>
              <w:rPr>
                <w:rFonts w:eastAsia="Calibri"/>
                <w:sz w:val="2"/>
                <w:szCs w:val="2"/>
                <w14:ligatures w14:val="none"/>
              </w:rPr>
            </w:pPr>
          </w:p>
        </w:tc>
        <w:tc>
          <w:tcPr>
            <w:tcW w:w="540" w:type="dxa"/>
            <w:gridSpan w:val="2"/>
            <w:tcBorders>
              <w:top w:val="single" w:sz="4" w:space="0" w:color="000000"/>
              <w:left w:val="dotted" w:sz="4" w:space="0" w:color="000000"/>
              <w:bottom w:val="single" w:sz="4" w:space="0" w:color="000000"/>
              <w:right w:val="dotted" w:sz="4" w:space="0" w:color="000000"/>
            </w:tcBorders>
          </w:tcPr>
          <w:p w14:paraId="766B697A" w14:textId="77777777" w:rsidR="001845A7" w:rsidRPr="00AC4777" w:rsidRDefault="001845A7" w:rsidP="00856990">
            <w:pPr>
              <w:widowControl w:val="0"/>
              <w:autoSpaceDE w:val="0"/>
              <w:autoSpaceDN w:val="0"/>
              <w:spacing w:before="102" w:after="0"/>
              <w:ind w:left="125"/>
              <w:rPr>
                <w:rFonts w:eastAsia="Calibri"/>
                <w:szCs w:val="22"/>
                <w14:ligatures w14:val="none"/>
              </w:rPr>
            </w:pPr>
            <w:r w:rsidRPr="00AC4777">
              <w:rPr>
                <w:rFonts w:eastAsia="Calibri"/>
                <w:spacing w:val="-5"/>
                <w:szCs w:val="22"/>
                <w14:ligatures w14:val="none"/>
              </w:rPr>
              <w:t>2.</w:t>
            </w:r>
          </w:p>
        </w:tc>
        <w:tc>
          <w:tcPr>
            <w:tcW w:w="5582" w:type="dxa"/>
            <w:gridSpan w:val="4"/>
            <w:tcBorders>
              <w:top w:val="single" w:sz="4" w:space="0" w:color="000000"/>
              <w:left w:val="dotted" w:sz="4" w:space="0" w:color="000000"/>
              <w:bottom w:val="single" w:sz="4" w:space="0" w:color="000000"/>
              <w:right w:val="single" w:sz="4" w:space="0" w:color="000000"/>
            </w:tcBorders>
          </w:tcPr>
          <w:p w14:paraId="11BA6163" w14:textId="77777777" w:rsidR="001845A7" w:rsidRPr="00AC4777" w:rsidRDefault="001845A7" w:rsidP="00856990">
            <w:pPr>
              <w:widowControl w:val="0"/>
              <w:autoSpaceDE w:val="0"/>
              <w:autoSpaceDN w:val="0"/>
              <w:spacing w:before="0" w:after="0"/>
              <w:rPr>
                <w:rFonts w:eastAsia="Calibri"/>
                <w:szCs w:val="22"/>
                <w14:ligatures w14:val="none"/>
              </w:rPr>
            </w:pPr>
          </w:p>
        </w:tc>
        <w:tc>
          <w:tcPr>
            <w:tcW w:w="1907" w:type="dxa"/>
            <w:gridSpan w:val="2"/>
            <w:tcBorders>
              <w:top w:val="single" w:sz="4" w:space="0" w:color="000000"/>
              <w:left w:val="single" w:sz="4" w:space="0" w:color="000000"/>
              <w:bottom w:val="single" w:sz="4" w:space="0" w:color="000000"/>
            </w:tcBorders>
          </w:tcPr>
          <w:p w14:paraId="3636D461" w14:textId="77777777" w:rsidR="001845A7" w:rsidRPr="00AC4777" w:rsidRDefault="001845A7" w:rsidP="00856990">
            <w:pPr>
              <w:widowControl w:val="0"/>
              <w:autoSpaceDE w:val="0"/>
              <w:autoSpaceDN w:val="0"/>
              <w:spacing w:before="82" w:after="0"/>
              <w:ind w:left="125"/>
              <w:rPr>
                <w:rFonts w:eastAsia="Calibri"/>
                <w:szCs w:val="22"/>
                <w14:ligatures w14:val="none"/>
              </w:rPr>
            </w:pPr>
            <w:r w:rsidRPr="00AC4777">
              <w:rPr>
                <w:rFonts w:eastAsia="Calibri"/>
                <w:spacing w:val="-10"/>
                <w:szCs w:val="22"/>
                <w14:ligatures w14:val="none"/>
              </w:rPr>
              <w:t>$</w:t>
            </w:r>
          </w:p>
        </w:tc>
      </w:tr>
      <w:tr w:rsidR="001845A7" w:rsidRPr="001845A7" w14:paraId="0D82E5F5" w14:textId="77777777" w:rsidTr="001845A7">
        <w:trPr>
          <w:trHeight w:val="406"/>
        </w:trPr>
        <w:tc>
          <w:tcPr>
            <w:tcW w:w="1958" w:type="dxa"/>
            <w:vMerge/>
            <w:tcBorders>
              <w:top w:val="nil"/>
              <w:right w:val="dotted" w:sz="4" w:space="0" w:color="000000"/>
            </w:tcBorders>
          </w:tcPr>
          <w:p w14:paraId="39CFB843" w14:textId="77777777" w:rsidR="001845A7" w:rsidRPr="00AC4777" w:rsidRDefault="001845A7" w:rsidP="00856990">
            <w:pPr>
              <w:widowControl w:val="0"/>
              <w:autoSpaceDE w:val="0"/>
              <w:autoSpaceDN w:val="0"/>
              <w:spacing w:before="0" w:after="0"/>
              <w:rPr>
                <w:rFonts w:eastAsia="Calibri"/>
                <w:sz w:val="2"/>
                <w:szCs w:val="2"/>
                <w14:ligatures w14:val="none"/>
              </w:rPr>
            </w:pPr>
          </w:p>
        </w:tc>
        <w:tc>
          <w:tcPr>
            <w:tcW w:w="540" w:type="dxa"/>
            <w:gridSpan w:val="2"/>
            <w:tcBorders>
              <w:top w:val="single" w:sz="4" w:space="0" w:color="000000"/>
              <w:left w:val="dotted" w:sz="4" w:space="0" w:color="000000"/>
              <w:right w:val="dotted" w:sz="4" w:space="0" w:color="000000"/>
            </w:tcBorders>
          </w:tcPr>
          <w:p w14:paraId="70DCA998" w14:textId="77777777" w:rsidR="001845A7" w:rsidRPr="00AC4777" w:rsidRDefault="001845A7" w:rsidP="00856990">
            <w:pPr>
              <w:widowControl w:val="0"/>
              <w:autoSpaceDE w:val="0"/>
              <w:autoSpaceDN w:val="0"/>
              <w:spacing w:before="102" w:after="0"/>
              <w:ind w:left="125"/>
              <w:rPr>
                <w:rFonts w:eastAsia="Calibri"/>
                <w:szCs w:val="22"/>
                <w14:ligatures w14:val="none"/>
              </w:rPr>
            </w:pPr>
            <w:r w:rsidRPr="00AC4777">
              <w:rPr>
                <w:rFonts w:eastAsia="Calibri"/>
                <w:spacing w:val="-5"/>
                <w:szCs w:val="22"/>
                <w14:ligatures w14:val="none"/>
              </w:rPr>
              <w:t>3.</w:t>
            </w:r>
          </w:p>
        </w:tc>
        <w:tc>
          <w:tcPr>
            <w:tcW w:w="5582" w:type="dxa"/>
            <w:gridSpan w:val="4"/>
            <w:tcBorders>
              <w:top w:val="single" w:sz="4" w:space="0" w:color="000000"/>
              <w:left w:val="dotted" w:sz="4" w:space="0" w:color="000000"/>
              <w:right w:val="single" w:sz="4" w:space="0" w:color="000000"/>
            </w:tcBorders>
          </w:tcPr>
          <w:p w14:paraId="5C632274" w14:textId="77777777" w:rsidR="001845A7" w:rsidRPr="00AC4777" w:rsidRDefault="001845A7" w:rsidP="00856990">
            <w:pPr>
              <w:widowControl w:val="0"/>
              <w:autoSpaceDE w:val="0"/>
              <w:autoSpaceDN w:val="0"/>
              <w:spacing w:before="0" w:after="0"/>
              <w:rPr>
                <w:rFonts w:eastAsia="Calibri"/>
                <w:szCs w:val="22"/>
                <w14:ligatures w14:val="none"/>
              </w:rPr>
            </w:pPr>
          </w:p>
        </w:tc>
        <w:tc>
          <w:tcPr>
            <w:tcW w:w="1907" w:type="dxa"/>
            <w:gridSpan w:val="2"/>
            <w:tcBorders>
              <w:top w:val="single" w:sz="4" w:space="0" w:color="000000"/>
              <w:left w:val="single" w:sz="4" w:space="0" w:color="000000"/>
            </w:tcBorders>
          </w:tcPr>
          <w:p w14:paraId="622DAE41" w14:textId="77777777" w:rsidR="001845A7" w:rsidRPr="00AC4777" w:rsidRDefault="001845A7" w:rsidP="00856990">
            <w:pPr>
              <w:widowControl w:val="0"/>
              <w:autoSpaceDE w:val="0"/>
              <w:autoSpaceDN w:val="0"/>
              <w:spacing w:before="82" w:after="0"/>
              <w:ind w:left="125"/>
              <w:rPr>
                <w:rFonts w:eastAsia="Calibri"/>
                <w:szCs w:val="22"/>
                <w14:ligatures w14:val="none"/>
              </w:rPr>
            </w:pPr>
            <w:r w:rsidRPr="00AC4777">
              <w:rPr>
                <w:rFonts w:eastAsia="Calibri"/>
                <w:spacing w:val="-10"/>
                <w:szCs w:val="22"/>
                <w14:ligatures w14:val="none"/>
              </w:rPr>
              <w:t>$</w:t>
            </w:r>
          </w:p>
        </w:tc>
      </w:tr>
      <w:tr w:rsidR="001845A7" w:rsidRPr="001845A7" w14:paraId="08BAD024" w14:textId="77777777" w:rsidTr="001845A7">
        <w:trPr>
          <w:trHeight w:val="405"/>
        </w:trPr>
        <w:tc>
          <w:tcPr>
            <w:tcW w:w="8080" w:type="dxa"/>
            <w:gridSpan w:val="7"/>
            <w:tcBorders>
              <w:right w:val="single" w:sz="4" w:space="0" w:color="000000"/>
            </w:tcBorders>
          </w:tcPr>
          <w:p w14:paraId="71BCA285" w14:textId="77777777" w:rsidR="001845A7" w:rsidRPr="00AC4777" w:rsidRDefault="001845A7" w:rsidP="00856990">
            <w:pPr>
              <w:widowControl w:val="0"/>
              <w:autoSpaceDE w:val="0"/>
              <w:autoSpaceDN w:val="0"/>
              <w:spacing w:before="101" w:after="0"/>
              <w:ind w:left="108"/>
              <w:rPr>
                <w:rFonts w:eastAsia="Calibri"/>
                <w:b/>
                <w:szCs w:val="22"/>
                <w14:ligatures w14:val="none"/>
              </w:rPr>
            </w:pPr>
            <w:r w:rsidRPr="00AC4777">
              <w:rPr>
                <w:rFonts w:eastAsia="Calibri"/>
                <w:b/>
                <w:spacing w:val="-2"/>
                <w:szCs w:val="22"/>
                <w14:ligatures w14:val="none"/>
              </w:rPr>
              <w:t>Total</w:t>
            </w:r>
            <w:r w:rsidRPr="00AC4777">
              <w:rPr>
                <w:rFonts w:eastAsia="Calibri"/>
                <w:b/>
                <w:spacing w:val="-9"/>
                <w:szCs w:val="22"/>
                <w14:ligatures w14:val="none"/>
              </w:rPr>
              <w:t xml:space="preserve"> </w:t>
            </w:r>
            <w:r w:rsidRPr="00AC4777">
              <w:rPr>
                <w:rFonts w:eastAsia="Calibri"/>
                <w:b/>
                <w:spacing w:val="-2"/>
                <w:szCs w:val="22"/>
                <w14:ligatures w14:val="none"/>
              </w:rPr>
              <w:t>ACTUAL</w:t>
            </w:r>
            <w:r w:rsidRPr="00AC4777">
              <w:rPr>
                <w:rFonts w:eastAsia="Calibri"/>
                <w:b/>
                <w:spacing w:val="-4"/>
                <w:szCs w:val="22"/>
                <w14:ligatures w14:val="none"/>
              </w:rPr>
              <w:t xml:space="preserve"> Cost</w:t>
            </w:r>
          </w:p>
        </w:tc>
        <w:tc>
          <w:tcPr>
            <w:tcW w:w="217" w:type="dxa"/>
            <w:tcBorders>
              <w:left w:val="single" w:sz="4" w:space="0" w:color="000000"/>
              <w:right w:val="nil"/>
            </w:tcBorders>
          </w:tcPr>
          <w:p w14:paraId="6CB3C332" w14:textId="77777777" w:rsidR="001845A7" w:rsidRPr="00AC4777" w:rsidRDefault="001845A7" w:rsidP="00856990">
            <w:pPr>
              <w:widowControl w:val="0"/>
              <w:autoSpaceDE w:val="0"/>
              <w:autoSpaceDN w:val="0"/>
              <w:spacing w:before="81" w:after="0"/>
              <w:ind w:left="125" w:right="-29"/>
              <w:rPr>
                <w:rFonts w:eastAsia="Calibri"/>
                <w:b/>
                <w:szCs w:val="22"/>
                <w14:ligatures w14:val="none"/>
              </w:rPr>
            </w:pPr>
            <w:r w:rsidRPr="00AC4777">
              <w:rPr>
                <w:rFonts w:eastAsia="Calibri"/>
                <w:b/>
                <w:spacing w:val="-10"/>
                <w:szCs w:val="22"/>
                <w14:ligatures w14:val="none"/>
              </w:rPr>
              <w:t>$</w:t>
            </w:r>
          </w:p>
        </w:tc>
        <w:tc>
          <w:tcPr>
            <w:tcW w:w="1690" w:type="dxa"/>
            <w:tcBorders>
              <w:left w:val="nil"/>
            </w:tcBorders>
            <w:shd w:val="clear" w:color="auto" w:fill="EFEFEF"/>
          </w:tcPr>
          <w:p w14:paraId="4754512C" w14:textId="77777777" w:rsidR="001845A7" w:rsidRPr="00AC4777" w:rsidRDefault="001845A7" w:rsidP="00856990">
            <w:pPr>
              <w:widowControl w:val="0"/>
              <w:autoSpaceDE w:val="0"/>
              <w:autoSpaceDN w:val="0"/>
              <w:spacing w:before="0" w:after="0"/>
              <w:rPr>
                <w:rFonts w:eastAsia="Calibri"/>
                <w:szCs w:val="22"/>
                <w14:ligatures w14:val="none"/>
              </w:rPr>
            </w:pPr>
          </w:p>
        </w:tc>
      </w:tr>
      <w:tr w:rsidR="001845A7" w:rsidRPr="001845A7" w14:paraId="694650A3" w14:textId="77777777" w:rsidTr="001845A7">
        <w:trPr>
          <w:trHeight w:val="529"/>
        </w:trPr>
        <w:tc>
          <w:tcPr>
            <w:tcW w:w="8080" w:type="dxa"/>
            <w:gridSpan w:val="7"/>
            <w:tcBorders>
              <w:right w:val="single" w:sz="4" w:space="0" w:color="000000"/>
            </w:tcBorders>
          </w:tcPr>
          <w:p w14:paraId="01CFAFAD" w14:textId="77777777" w:rsidR="001845A7" w:rsidRPr="00AC4777" w:rsidRDefault="001845A7" w:rsidP="00856990">
            <w:pPr>
              <w:widowControl w:val="0"/>
              <w:autoSpaceDE w:val="0"/>
              <w:autoSpaceDN w:val="0"/>
              <w:spacing w:before="0" w:after="0"/>
              <w:ind w:left="108"/>
              <w:rPr>
                <w:rFonts w:eastAsia="Calibri"/>
                <w:szCs w:val="22"/>
                <w14:ligatures w14:val="none"/>
              </w:rPr>
            </w:pPr>
            <w:r w:rsidRPr="00AC4777">
              <w:rPr>
                <w:rFonts w:eastAsia="Calibri"/>
                <w:szCs w:val="22"/>
                <w14:ligatures w14:val="none"/>
              </w:rPr>
              <w:t>Yes, the COR or On-site Government Representative was notified of the anticipated cost for this alternate base transportation expense prior to mobilization of the relief personnel.</w:t>
            </w:r>
          </w:p>
        </w:tc>
        <w:tc>
          <w:tcPr>
            <w:tcW w:w="1907" w:type="dxa"/>
            <w:gridSpan w:val="2"/>
            <w:tcBorders>
              <w:left w:val="single" w:sz="4" w:space="0" w:color="000000"/>
            </w:tcBorders>
          </w:tcPr>
          <w:p w14:paraId="056405FC" w14:textId="77777777" w:rsidR="001845A7" w:rsidRPr="00AC4777" w:rsidRDefault="001845A7" w:rsidP="00856990">
            <w:pPr>
              <w:widowControl w:val="0"/>
              <w:autoSpaceDE w:val="0"/>
              <w:autoSpaceDN w:val="0"/>
              <w:spacing w:before="0" w:after="0"/>
              <w:ind w:left="125"/>
              <w:rPr>
                <w:rFonts w:eastAsia="Calibri"/>
                <w:szCs w:val="22"/>
                <w14:ligatures w14:val="none"/>
              </w:rPr>
            </w:pPr>
            <w:r w:rsidRPr="00AC4777">
              <w:rPr>
                <w:rFonts w:eastAsia="Calibri"/>
                <w:spacing w:val="-2"/>
                <w:szCs w:val="22"/>
                <w14:ligatures w14:val="none"/>
              </w:rPr>
              <w:t>Date:</w:t>
            </w:r>
          </w:p>
        </w:tc>
      </w:tr>
    </w:tbl>
    <w:p w14:paraId="3644B693" w14:textId="10E0406B" w:rsidR="009B3689" w:rsidRDefault="009B3689" w:rsidP="009B3689">
      <w:pPr>
        <w:spacing w:before="0" w:after="0"/>
        <w:ind w:left="180"/>
        <w:rPr>
          <w:szCs w:val="20"/>
        </w:rPr>
      </w:pPr>
      <w:bookmarkStart w:id="115" w:name="_Toc173741235"/>
      <w:bookmarkStart w:id="116" w:name="_Toc173741677"/>
      <w:bookmarkStart w:id="117" w:name="_Toc173870345"/>
      <w:bookmarkStart w:id="118" w:name="_Toc195689747"/>
      <w:r w:rsidRPr="00AC4777">
        <w:rPr>
          <w:szCs w:val="20"/>
        </w:rPr>
        <w:t>Version 1 (03/18/26)</w:t>
      </w:r>
    </w:p>
    <w:p w14:paraId="061401AC" w14:textId="77777777" w:rsidR="009B3689" w:rsidRDefault="009B3689">
      <w:pPr>
        <w:spacing w:before="0" w:after="0"/>
        <w:rPr>
          <w:szCs w:val="20"/>
        </w:rPr>
      </w:pPr>
      <w:r>
        <w:rPr>
          <w:szCs w:val="20"/>
        </w:rPr>
        <w:br w:type="page"/>
      </w:r>
    </w:p>
    <w:p w14:paraId="66E8A7EA" w14:textId="1A1E00F0" w:rsidR="00690C17" w:rsidRPr="00C52B5C" w:rsidRDefault="00690C17" w:rsidP="00AC4777">
      <w:pPr>
        <w:pStyle w:val="Heading1"/>
        <w:spacing w:before="0" w:after="0"/>
        <w:jc w:val="center"/>
      </w:pPr>
      <w:bookmarkStart w:id="119" w:name="_Toc226966095"/>
      <w:r w:rsidRPr="00C52B5C">
        <w:lastRenderedPageBreak/>
        <w:t>Exhibit 10</w:t>
      </w:r>
      <w:r w:rsidRPr="00C52B5C">
        <w:br/>
        <w:t>Unavailability Conversion Chart</w:t>
      </w:r>
      <w:bookmarkEnd w:id="115"/>
      <w:bookmarkEnd w:id="116"/>
      <w:bookmarkEnd w:id="117"/>
      <w:bookmarkEnd w:id="118"/>
      <w:bookmarkEnd w:id="119"/>
    </w:p>
    <w:tbl>
      <w:tblPr>
        <w:tblStyle w:val="10"/>
        <w:tblW w:w="0" w:type="auto"/>
        <w:jc w:val="center"/>
        <w:tblLook w:val="0000" w:firstRow="0" w:lastRow="0" w:firstColumn="0" w:lastColumn="0" w:noHBand="0" w:noVBand="0"/>
      </w:tblPr>
      <w:tblGrid>
        <w:gridCol w:w="2332"/>
        <w:gridCol w:w="2520"/>
        <w:gridCol w:w="2430"/>
      </w:tblGrid>
      <w:tr w:rsidR="00690C17" w:rsidRPr="00C52B5C" w14:paraId="468C4DEB" w14:textId="77777777">
        <w:trPr>
          <w:jc w:val="center"/>
        </w:trPr>
        <w:tc>
          <w:tcPr>
            <w:tcW w:w="2332" w:type="dxa"/>
            <w:tcBorders>
              <w:top w:val="single" w:sz="6" w:space="0" w:color="000000"/>
              <w:left w:val="single" w:sz="6" w:space="0" w:color="000000"/>
              <w:bottom w:val="single" w:sz="6" w:space="0" w:color="000000"/>
            </w:tcBorders>
          </w:tcPr>
          <w:p w14:paraId="067EA61C" w14:textId="77777777" w:rsidR="00690C17" w:rsidRPr="00C52B5C" w:rsidRDefault="00690C17" w:rsidP="00770C90">
            <w:pPr>
              <w:tabs>
                <w:tab w:val="center" w:pos="868"/>
              </w:tabs>
              <w:spacing w:before="0" w:after="0"/>
              <w:jc w:val="center"/>
            </w:pPr>
            <w:r w:rsidRPr="00C52B5C">
              <w:rPr>
                <w:rFonts w:eastAsia="Courier New"/>
                <w:b/>
              </w:rPr>
              <w:t>HOURS</w:t>
            </w:r>
          </w:p>
          <w:p w14:paraId="43B73B71" w14:textId="77777777" w:rsidR="00690C17" w:rsidRPr="00C52B5C" w:rsidRDefault="00690C17" w:rsidP="00770C90">
            <w:pPr>
              <w:tabs>
                <w:tab w:val="center" w:pos="868"/>
              </w:tabs>
              <w:spacing w:before="0" w:after="0"/>
              <w:jc w:val="center"/>
            </w:pPr>
            <w:r w:rsidRPr="00C52B5C">
              <w:rPr>
                <w:rFonts w:eastAsia="Courier New"/>
                <w:b/>
              </w:rPr>
              <w:t>UNAVAILABLE</w:t>
            </w:r>
          </w:p>
        </w:tc>
        <w:tc>
          <w:tcPr>
            <w:tcW w:w="2520" w:type="dxa"/>
            <w:tcBorders>
              <w:top w:val="single" w:sz="6" w:space="0" w:color="000000"/>
              <w:left w:val="single" w:sz="6" w:space="0" w:color="000000"/>
              <w:bottom w:val="single" w:sz="6" w:space="0" w:color="000000"/>
            </w:tcBorders>
          </w:tcPr>
          <w:p w14:paraId="67702B86" w14:textId="77777777" w:rsidR="00690C17" w:rsidRPr="00C52B5C" w:rsidRDefault="00690C17" w:rsidP="00770C90">
            <w:pPr>
              <w:tabs>
                <w:tab w:val="center" w:pos="789"/>
              </w:tabs>
              <w:spacing w:before="0" w:after="0"/>
              <w:jc w:val="center"/>
            </w:pPr>
            <w:r w:rsidRPr="00C52B5C">
              <w:rPr>
                <w:rFonts w:eastAsia="Courier New"/>
                <w:b/>
              </w:rPr>
              <w:t>UNITS OF</w:t>
            </w:r>
          </w:p>
          <w:p w14:paraId="5542ACD6" w14:textId="77777777" w:rsidR="00690C17" w:rsidRPr="00C52B5C" w:rsidRDefault="00690C17" w:rsidP="00770C90">
            <w:pPr>
              <w:tabs>
                <w:tab w:val="center" w:pos="789"/>
              </w:tabs>
              <w:spacing w:before="0" w:after="0"/>
              <w:jc w:val="center"/>
            </w:pPr>
            <w:r w:rsidRPr="00C52B5C">
              <w:rPr>
                <w:rFonts w:eastAsia="Courier New"/>
                <w:b/>
              </w:rPr>
              <w:t>AVAILABILITY</w:t>
            </w:r>
          </w:p>
          <w:p w14:paraId="79ED82ED" w14:textId="77777777" w:rsidR="00690C17" w:rsidRPr="00C52B5C" w:rsidRDefault="00690C17" w:rsidP="00770C90">
            <w:pPr>
              <w:tabs>
                <w:tab w:val="center" w:pos="789"/>
              </w:tabs>
              <w:spacing w:before="0" w:after="0"/>
              <w:jc w:val="center"/>
            </w:pPr>
            <w:r w:rsidRPr="00C52B5C">
              <w:rPr>
                <w:rFonts w:eastAsia="Courier New"/>
                <w:b/>
              </w:rPr>
              <w:t>RECORDED AS:</w:t>
            </w:r>
          </w:p>
        </w:tc>
        <w:tc>
          <w:tcPr>
            <w:tcW w:w="2430" w:type="dxa"/>
            <w:tcBorders>
              <w:top w:val="single" w:sz="6" w:space="0" w:color="000000"/>
              <w:left w:val="single" w:sz="6" w:space="0" w:color="000000"/>
              <w:bottom w:val="single" w:sz="6" w:space="0" w:color="000000"/>
              <w:right w:val="single" w:sz="6" w:space="0" w:color="000000"/>
            </w:tcBorders>
          </w:tcPr>
          <w:p w14:paraId="27C4C199" w14:textId="77777777" w:rsidR="00690C17" w:rsidRPr="00C52B5C" w:rsidRDefault="00690C17" w:rsidP="00770C90">
            <w:pPr>
              <w:tabs>
                <w:tab w:val="center" w:pos="880"/>
              </w:tabs>
              <w:spacing w:before="0" w:after="0"/>
              <w:jc w:val="center"/>
            </w:pPr>
            <w:r w:rsidRPr="00C52B5C">
              <w:rPr>
                <w:rFonts w:eastAsia="Courier New"/>
                <w:b/>
              </w:rPr>
              <w:t>UNITS OF</w:t>
            </w:r>
          </w:p>
          <w:p w14:paraId="4243DC07" w14:textId="77777777" w:rsidR="00690C17" w:rsidRPr="00C52B5C" w:rsidRDefault="00690C17" w:rsidP="00770C90">
            <w:pPr>
              <w:tabs>
                <w:tab w:val="center" w:pos="880"/>
              </w:tabs>
              <w:spacing w:before="0" w:after="0"/>
              <w:jc w:val="center"/>
            </w:pPr>
            <w:r w:rsidRPr="00C52B5C">
              <w:rPr>
                <w:rFonts w:eastAsia="Courier New"/>
                <w:b/>
              </w:rPr>
              <w:t>UNAVAILABILITY</w:t>
            </w:r>
          </w:p>
          <w:p w14:paraId="405CE364" w14:textId="77777777" w:rsidR="00690C17" w:rsidRPr="00C52B5C" w:rsidRDefault="00690C17" w:rsidP="00770C90">
            <w:pPr>
              <w:tabs>
                <w:tab w:val="center" w:pos="880"/>
              </w:tabs>
              <w:spacing w:before="0" w:after="0"/>
              <w:jc w:val="center"/>
            </w:pPr>
            <w:r w:rsidRPr="00C52B5C">
              <w:rPr>
                <w:rFonts w:eastAsia="Courier New"/>
                <w:b/>
              </w:rPr>
              <w:t>RECORDED AS:</w:t>
            </w:r>
          </w:p>
        </w:tc>
      </w:tr>
      <w:tr w:rsidR="00690C17" w:rsidRPr="00C52B5C" w14:paraId="3114057F" w14:textId="77777777">
        <w:trPr>
          <w:jc w:val="center"/>
        </w:trPr>
        <w:tc>
          <w:tcPr>
            <w:tcW w:w="2332" w:type="dxa"/>
            <w:tcBorders>
              <w:top w:val="single" w:sz="14" w:space="0" w:color="000000"/>
              <w:left w:val="single" w:sz="6" w:space="0" w:color="000000"/>
            </w:tcBorders>
          </w:tcPr>
          <w:p w14:paraId="0F95FB01" w14:textId="77777777" w:rsidR="00690C17" w:rsidRPr="00C52B5C" w:rsidRDefault="00690C17" w:rsidP="00C52B5C">
            <w:pPr>
              <w:tabs>
                <w:tab w:val="left" w:pos="-720"/>
              </w:tabs>
              <w:spacing w:before="0" w:after="0"/>
              <w:jc w:val="center"/>
            </w:pPr>
            <w:r w:rsidRPr="00C52B5C">
              <w:rPr>
                <w:rFonts w:eastAsia="Courier New"/>
              </w:rPr>
              <w:t>0</w:t>
            </w:r>
          </w:p>
        </w:tc>
        <w:tc>
          <w:tcPr>
            <w:tcW w:w="2520" w:type="dxa"/>
            <w:tcBorders>
              <w:top w:val="single" w:sz="14" w:space="0" w:color="000000"/>
              <w:left w:val="single" w:sz="6" w:space="0" w:color="000000"/>
            </w:tcBorders>
          </w:tcPr>
          <w:p w14:paraId="07CB058C" w14:textId="77777777" w:rsidR="00690C17" w:rsidRPr="00C52B5C" w:rsidRDefault="00690C17" w:rsidP="00C52B5C">
            <w:pPr>
              <w:tabs>
                <w:tab w:val="left" w:pos="-720"/>
              </w:tabs>
              <w:spacing w:before="0" w:after="0"/>
              <w:jc w:val="center"/>
            </w:pPr>
            <w:r w:rsidRPr="00C52B5C">
              <w:rPr>
                <w:rFonts w:eastAsia="Courier New"/>
              </w:rPr>
              <w:t>1.00</w:t>
            </w:r>
          </w:p>
        </w:tc>
        <w:tc>
          <w:tcPr>
            <w:tcW w:w="2430" w:type="dxa"/>
            <w:tcBorders>
              <w:top w:val="single" w:sz="14" w:space="0" w:color="000000"/>
              <w:left w:val="single" w:sz="6" w:space="0" w:color="000000"/>
              <w:right w:val="single" w:sz="6" w:space="0" w:color="000000"/>
            </w:tcBorders>
          </w:tcPr>
          <w:p w14:paraId="12A07779" w14:textId="77777777" w:rsidR="00690C17" w:rsidRPr="00C52B5C" w:rsidRDefault="00690C17" w:rsidP="00C52B5C">
            <w:pPr>
              <w:tabs>
                <w:tab w:val="left" w:pos="-720"/>
              </w:tabs>
              <w:spacing w:before="0" w:after="0"/>
              <w:jc w:val="center"/>
            </w:pPr>
            <w:r w:rsidRPr="00C52B5C">
              <w:rPr>
                <w:rFonts w:eastAsia="Courier New"/>
              </w:rPr>
              <w:t>0.00</w:t>
            </w:r>
          </w:p>
        </w:tc>
      </w:tr>
      <w:tr w:rsidR="00690C17" w:rsidRPr="00C52B5C" w14:paraId="29F78E72" w14:textId="77777777">
        <w:trPr>
          <w:jc w:val="center"/>
        </w:trPr>
        <w:tc>
          <w:tcPr>
            <w:tcW w:w="2332" w:type="dxa"/>
            <w:tcBorders>
              <w:top w:val="single" w:sz="6" w:space="0" w:color="000000"/>
              <w:left w:val="single" w:sz="6" w:space="0" w:color="000000"/>
            </w:tcBorders>
          </w:tcPr>
          <w:p w14:paraId="682396E0" w14:textId="77777777" w:rsidR="00690C17" w:rsidRPr="00C52B5C" w:rsidRDefault="00690C17" w:rsidP="00C52B5C">
            <w:pPr>
              <w:tabs>
                <w:tab w:val="left" w:pos="-720"/>
              </w:tabs>
              <w:spacing w:before="0" w:after="0"/>
              <w:jc w:val="center"/>
            </w:pPr>
            <w:r w:rsidRPr="00C52B5C">
              <w:rPr>
                <w:rFonts w:eastAsia="Courier New"/>
              </w:rPr>
              <w:t>1</w:t>
            </w:r>
          </w:p>
        </w:tc>
        <w:tc>
          <w:tcPr>
            <w:tcW w:w="2520" w:type="dxa"/>
            <w:tcBorders>
              <w:top w:val="single" w:sz="6" w:space="0" w:color="000000"/>
              <w:left w:val="single" w:sz="6" w:space="0" w:color="000000"/>
            </w:tcBorders>
          </w:tcPr>
          <w:p w14:paraId="386002FD" w14:textId="77777777" w:rsidR="00690C17" w:rsidRPr="00C52B5C" w:rsidRDefault="00690C17" w:rsidP="00C52B5C">
            <w:pPr>
              <w:tabs>
                <w:tab w:val="left" w:pos="-720"/>
              </w:tabs>
              <w:spacing w:before="0" w:after="0"/>
              <w:jc w:val="center"/>
            </w:pPr>
            <w:r w:rsidRPr="00C52B5C">
              <w:rPr>
                <w:rFonts w:eastAsia="Courier New"/>
              </w:rPr>
              <w:t xml:space="preserve"> .93</w:t>
            </w:r>
          </w:p>
        </w:tc>
        <w:tc>
          <w:tcPr>
            <w:tcW w:w="2430" w:type="dxa"/>
            <w:tcBorders>
              <w:top w:val="single" w:sz="6" w:space="0" w:color="000000"/>
              <w:left w:val="single" w:sz="6" w:space="0" w:color="000000"/>
              <w:right w:val="single" w:sz="6" w:space="0" w:color="000000"/>
            </w:tcBorders>
          </w:tcPr>
          <w:p w14:paraId="565F882A" w14:textId="77777777" w:rsidR="00690C17" w:rsidRPr="00C52B5C" w:rsidRDefault="00690C17" w:rsidP="00C52B5C">
            <w:pPr>
              <w:tabs>
                <w:tab w:val="left" w:pos="-720"/>
              </w:tabs>
              <w:spacing w:before="0" w:after="0"/>
              <w:jc w:val="center"/>
            </w:pPr>
            <w:r w:rsidRPr="00C52B5C">
              <w:rPr>
                <w:rFonts w:eastAsia="Courier New"/>
              </w:rPr>
              <w:t xml:space="preserve"> .07</w:t>
            </w:r>
          </w:p>
        </w:tc>
      </w:tr>
      <w:tr w:rsidR="00690C17" w:rsidRPr="00C52B5C" w14:paraId="7C22B3BF" w14:textId="77777777">
        <w:trPr>
          <w:jc w:val="center"/>
        </w:trPr>
        <w:tc>
          <w:tcPr>
            <w:tcW w:w="2332" w:type="dxa"/>
            <w:tcBorders>
              <w:top w:val="single" w:sz="6" w:space="0" w:color="000000"/>
              <w:left w:val="single" w:sz="6" w:space="0" w:color="000000"/>
            </w:tcBorders>
          </w:tcPr>
          <w:p w14:paraId="1920876E" w14:textId="77777777" w:rsidR="00690C17" w:rsidRPr="00C52B5C" w:rsidRDefault="00690C17" w:rsidP="00C52B5C">
            <w:pPr>
              <w:tabs>
                <w:tab w:val="left" w:pos="-720"/>
              </w:tabs>
              <w:spacing w:before="0" w:after="0"/>
              <w:jc w:val="center"/>
            </w:pPr>
            <w:r w:rsidRPr="00C52B5C">
              <w:rPr>
                <w:rFonts w:eastAsia="Courier New"/>
              </w:rPr>
              <w:t>2</w:t>
            </w:r>
          </w:p>
        </w:tc>
        <w:tc>
          <w:tcPr>
            <w:tcW w:w="2520" w:type="dxa"/>
            <w:tcBorders>
              <w:top w:val="single" w:sz="6" w:space="0" w:color="000000"/>
              <w:left w:val="single" w:sz="6" w:space="0" w:color="000000"/>
            </w:tcBorders>
          </w:tcPr>
          <w:p w14:paraId="0FF83C8A" w14:textId="77777777" w:rsidR="00690C17" w:rsidRPr="00C52B5C" w:rsidRDefault="00690C17" w:rsidP="00C52B5C">
            <w:pPr>
              <w:tabs>
                <w:tab w:val="left" w:pos="-720"/>
              </w:tabs>
              <w:spacing w:before="0" w:after="0"/>
              <w:jc w:val="center"/>
            </w:pPr>
            <w:r w:rsidRPr="00C52B5C">
              <w:rPr>
                <w:rFonts w:eastAsia="Courier New"/>
              </w:rPr>
              <w:t xml:space="preserve"> .86</w:t>
            </w:r>
          </w:p>
        </w:tc>
        <w:tc>
          <w:tcPr>
            <w:tcW w:w="2430" w:type="dxa"/>
            <w:tcBorders>
              <w:top w:val="single" w:sz="6" w:space="0" w:color="000000"/>
              <w:left w:val="single" w:sz="6" w:space="0" w:color="000000"/>
              <w:right w:val="single" w:sz="6" w:space="0" w:color="000000"/>
            </w:tcBorders>
          </w:tcPr>
          <w:p w14:paraId="413728BD" w14:textId="77777777" w:rsidR="00690C17" w:rsidRPr="00C52B5C" w:rsidRDefault="00690C17" w:rsidP="00C52B5C">
            <w:pPr>
              <w:tabs>
                <w:tab w:val="left" w:pos="-720"/>
              </w:tabs>
              <w:spacing w:before="0" w:after="0"/>
              <w:jc w:val="center"/>
            </w:pPr>
            <w:r w:rsidRPr="00C52B5C">
              <w:rPr>
                <w:rFonts w:eastAsia="Courier New"/>
              </w:rPr>
              <w:t xml:space="preserve"> .14</w:t>
            </w:r>
          </w:p>
        </w:tc>
      </w:tr>
      <w:tr w:rsidR="00690C17" w:rsidRPr="00C52B5C" w14:paraId="7D00C181" w14:textId="77777777">
        <w:trPr>
          <w:jc w:val="center"/>
        </w:trPr>
        <w:tc>
          <w:tcPr>
            <w:tcW w:w="2332" w:type="dxa"/>
            <w:tcBorders>
              <w:top w:val="single" w:sz="6" w:space="0" w:color="000000"/>
              <w:left w:val="single" w:sz="6" w:space="0" w:color="000000"/>
            </w:tcBorders>
          </w:tcPr>
          <w:p w14:paraId="5A56A577" w14:textId="77777777" w:rsidR="00690C17" w:rsidRPr="00C52B5C" w:rsidRDefault="00690C17" w:rsidP="00C52B5C">
            <w:pPr>
              <w:tabs>
                <w:tab w:val="left" w:pos="-720"/>
              </w:tabs>
              <w:spacing w:before="0" w:after="0"/>
              <w:jc w:val="center"/>
            </w:pPr>
            <w:r w:rsidRPr="00C52B5C">
              <w:rPr>
                <w:rFonts w:eastAsia="Courier New"/>
              </w:rPr>
              <w:t>3</w:t>
            </w:r>
          </w:p>
        </w:tc>
        <w:tc>
          <w:tcPr>
            <w:tcW w:w="2520" w:type="dxa"/>
            <w:tcBorders>
              <w:top w:val="single" w:sz="6" w:space="0" w:color="000000"/>
              <w:left w:val="single" w:sz="6" w:space="0" w:color="000000"/>
            </w:tcBorders>
          </w:tcPr>
          <w:p w14:paraId="4916A278" w14:textId="77777777" w:rsidR="00690C17" w:rsidRPr="00C52B5C" w:rsidRDefault="00690C17" w:rsidP="00C52B5C">
            <w:pPr>
              <w:tabs>
                <w:tab w:val="left" w:pos="-720"/>
              </w:tabs>
              <w:spacing w:before="0" w:after="0"/>
              <w:jc w:val="center"/>
            </w:pPr>
            <w:r w:rsidRPr="00C52B5C">
              <w:rPr>
                <w:rFonts w:eastAsia="Courier New"/>
              </w:rPr>
              <w:t xml:space="preserve"> .79</w:t>
            </w:r>
          </w:p>
        </w:tc>
        <w:tc>
          <w:tcPr>
            <w:tcW w:w="2430" w:type="dxa"/>
            <w:tcBorders>
              <w:top w:val="single" w:sz="6" w:space="0" w:color="000000"/>
              <w:left w:val="single" w:sz="6" w:space="0" w:color="000000"/>
              <w:right w:val="single" w:sz="6" w:space="0" w:color="000000"/>
            </w:tcBorders>
          </w:tcPr>
          <w:p w14:paraId="0463A014" w14:textId="77777777" w:rsidR="00690C17" w:rsidRPr="00C52B5C" w:rsidRDefault="00690C17" w:rsidP="00C52B5C">
            <w:pPr>
              <w:tabs>
                <w:tab w:val="left" w:pos="-720"/>
              </w:tabs>
              <w:spacing w:before="0" w:after="0"/>
              <w:jc w:val="center"/>
            </w:pPr>
            <w:r w:rsidRPr="00C52B5C">
              <w:rPr>
                <w:rFonts w:eastAsia="Courier New"/>
              </w:rPr>
              <w:t xml:space="preserve"> .21</w:t>
            </w:r>
          </w:p>
        </w:tc>
      </w:tr>
      <w:tr w:rsidR="00690C17" w:rsidRPr="00C52B5C" w14:paraId="15094F19" w14:textId="77777777">
        <w:trPr>
          <w:jc w:val="center"/>
        </w:trPr>
        <w:tc>
          <w:tcPr>
            <w:tcW w:w="2332" w:type="dxa"/>
            <w:tcBorders>
              <w:top w:val="single" w:sz="6" w:space="0" w:color="000000"/>
              <w:left w:val="single" w:sz="6" w:space="0" w:color="000000"/>
            </w:tcBorders>
          </w:tcPr>
          <w:p w14:paraId="210C7271" w14:textId="77777777" w:rsidR="00690C17" w:rsidRPr="00C52B5C" w:rsidRDefault="00690C17" w:rsidP="00C52B5C">
            <w:pPr>
              <w:tabs>
                <w:tab w:val="left" w:pos="-720"/>
              </w:tabs>
              <w:spacing w:before="0" w:after="0"/>
              <w:jc w:val="center"/>
            </w:pPr>
            <w:r w:rsidRPr="00C52B5C">
              <w:rPr>
                <w:rFonts w:eastAsia="Courier New"/>
              </w:rPr>
              <w:t>4</w:t>
            </w:r>
          </w:p>
        </w:tc>
        <w:tc>
          <w:tcPr>
            <w:tcW w:w="2520" w:type="dxa"/>
            <w:tcBorders>
              <w:top w:val="single" w:sz="6" w:space="0" w:color="000000"/>
              <w:left w:val="single" w:sz="6" w:space="0" w:color="000000"/>
            </w:tcBorders>
          </w:tcPr>
          <w:p w14:paraId="758F2733" w14:textId="77777777" w:rsidR="00690C17" w:rsidRPr="00C52B5C" w:rsidRDefault="00690C17" w:rsidP="00C52B5C">
            <w:pPr>
              <w:tabs>
                <w:tab w:val="left" w:pos="-720"/>
              </w:tabs>
              <w:spacing w:before="0" w:after="0"/>
              <w:jc w:val="center"/>
            </w:pPr>
            <w:r w:rsidRPr="00C52B5C">
              <w:rPr>
                <w:rFonts w:eastAsia="Courier New"/>
              </w:rPr>
              <w:t xml:space="preserve"> .71</w:t>
            </w:r>
          </w:p>
        </w:tc>
        <w:tc>
          <w:tcPr>
            <w:tcW w:w="2430" w:type="dxa"/>
            <w:tcBorders>
              <w:top w:val="single" w:sz="6" w:space="0" w:color="000000"/>
              <w:left w:val="single" w:sz="6" w:space="0" w:color="000000"/>
              <w:right w:val="single" w:sz="6" w:space="0" w:color="000000"/>
            </w:tcBorders>
          </w:tcPr>
          <w:p w14:paraId="0FDFBAAE" w14:textId="77777777" w:rsidR="00690C17" w:rsidRPr="00C52B5C" w:rsidRDefault="00690C17" w:rsidP="00C52B5C">
            <w:pPr>
              <w:tabs>
                <w:tab w:val="left" w:pos="-720"/>
              </w:tabs>
              <w:spacing w:before="0" w:after="0"/>
              <w:jc w:val="center"/>
            </w:pPr>
            <w:r w:rsidRPr="00C52B5C">
              <w:rPr>
                <w:rFonts w:eastAsia="Courier New"/>
              </w:rPr>
              <w:t xml:space="preserve"> .29</w:t>
            </w:r>
          </w:p>
        </w:tc>
      </w:tr>
      <w:tr w:rsidR="00690C17" w:rsidRPr="00C52B5C" w14:paraId="2D38D728" w14:textId="77777777">
        <w:trPr>
          <w:jc w:val="center"/>
        </w:trPr>
        <w:tc>
          <w:tcPr>
            <w:tcW w:w="2332" w:type="dxa"/>
            <w:tcBorders>
              <w:top w:val="single" w:sz="6" w:space="0" w:color="000000"/>
              <w:left w:val="single" w:sz="6" w:space="0" w:color="000000"/>
            </w:tcBorders>
          </w:tcPr>
          <w:p w14:paraId="212C3A2A" w14:textId="77777777" w:rsidR="00690C17" w:rsidRPr="00C52B5C" w:rsidRDefault="00690C17" w:rsidP="00C52B5C">
            <w:pPr>
              <w:tabs>
                <w:tab w:val="left" w:pos="-720"/>
              </w:tabs>
              <w:spacing w:before="0" w:after="0"/>
              <w:jc w:val="center"/>
            </w:pPr>
            <w:r w:rsidRPr="00C52B5C">
              <w:rPr>
                <w:rFonts w:eastAsia="Courier New"/>
              </w:rPr>
              <w:t>5</w:t>
            </w:r>
          </w:p>
        </w:tc>
        <w:tc>
          <w:tcPr>
            <w:tcW w:w="2520" w:type="dxa"/>
            <w:tcBorders>
              <w:top w:val="single" w:sz="6" w:space="0" w:color="000000"/>
              <w:left w:val="single" w:sz="6" w:space="0" w:color="000000"/>
            </w:tcBorders>
          </w:tcPr>
          <w:p w14:paraId="38C02D0F" w14:textId="77777777" w:rsidR="00690C17" w:rsidRPr="00C52B5C" w:rsidRDefault="00690C17" w:rsidP="00C52B5C">
            <w:pPr>
              <w:tabs>
                <w:tab w:val="left" w:pos="-720"/>
              </w:tabs>
              <w:spacing w:before="0" w:after="0"/>
              <w:jc w:val="center"/>
            </w:pPr>
            <w:r w:rsidRPr="00C52B5C">
              <w:rPr>
                <w:rFonts w:eastAsia="Courier New"/>
              </w:rPr>
              <w:t xml:space="preserve"> .64</w:t>
            </w:r>
          </w:p>
        </w:tc>
        <w:tc>
          <w:tcPr>
            <w:tcW w:w="2430" w:type="dxa"/>
            <w:tcBorders>
              <w:top w:val="single" w:sz="6" w:space="0" w:color="000000"/>
              <w:left w:val="single" w:sz="6" w:space="0" w:color="000000"/>
              <w:right w:val="single" w:sz="6" w:space="0" w:color="000000"/>
            </w:tcBorders>
          </w:tcPr>
          <w:p w14:paraId="3F8D5D15" w14:textId="77777777" w:rsidR="00690C17" w:rsidRPr="00C52B5C" w:rsidRDefault="00690C17" w:rsidP="00C52B5C">
            <w:pPr>
              <w:tabs>
                <w:tab w:val="left" w:pos="-720"/>
              </w:tabs>
              <w:spacing w:before="0" w:after="0"/>
              <w:jc w:val="center"/>
            </w:pPr>
            <w:r w:rsidRPr="00C52B5C">
              <w:rPr>
                <w:rFonts w:eastAsia="Courier New"/>
              </w:rPr>
              <w:t xml:space="preserve"> .36</w:t>
            </w:r>
          </w:p>
        </w:tc>
      </w:tr>
      <w:tr w:rsidR="00690C17" w:rsidRPr="00C52B5C" w14:paraId="028004DD" w14:textId="77777777">
        <w:trPr>
          <w:jc w:val="center"/>
        </w:trPr>
        <w:tc>
          <w:tcPr>
            <w:tcW w:w="2332" w:type="dxa"/>
            <w:tcBorders>
              <w:top w:val="single" w:sz="6" w:space="0" w:color="000000"/>
              <w:left w:val="single" w:sz="6" w:space="0" w:color="000000"/>
            </w:tcBorders>
          </w:tcPr>
          <w:p w14:paraId="78A2DBEA" w14:textId="77777777" w:rsidR="00690C17" w:rsidRPr="00C52B5C" w:rsidRDefault="00690C17" w:rsidP="00C52B5C">
            <w:pPr>
              <w:tabs>
                <w:tab w:val="left" w:pos="-720"/>
              </w:tabs>
              <w:spacing w:before="0" w:after="0"/>
              <w:jc w:val="center"/>
            </w:pPr>
            <w:r w:rsidRPr="00C52B5C">
              <w:rPr>
                <w:rFonts w:eastAsia="Courier New"/>
              </w:rPr>
              <w:t>6</w:t>
            </w:r>
          </w:p>
        </w:tc>
        <w:tc>
          <w:tcPr>
            <w:tcW w:w="2520" w:type="dxa"/>
            <w:tcBorders>
              <w:top w:val="single" w:sz="6" w:space="0" w:color="000000"/>
              <w:left w:val="single" w:sz="6" w:space="0" w:color="000000"/>
            </w:tcBorders>
          </w:tcPr>
          <w:p w14:paraId="1ADB9DAA" w14:textId="77777777" w:rsidR="00690C17" w:rsidRPr="00C52B5C" w:rsidRDefault="00690C17" w:rsidP="00C52B5C">
            <w:pPr>
              <w:tabs>
                <w:tab w:val="left" w:pos="-720"/>
              </w:tabs>
              <w:spacing w:before="0" w:after="0"/>
              <w:jc w:val="center"/>
            </w:pPr>
            <w:r w:rsidRPr="00C52B5C">
              <w:rPr>
                <w:rFonts w:eastAsia="Courier New"/>
              </w:rPr>
              <w:t xml:space="preserve"> .57</w:t>
            </w:r>
          </w:p>
        </w:tc>
        <w:tc>
          <w:tcPr>
            <w:tcW w:w="2430" w:type="dxa"/>
            <w:tcBorders>
              <w:top w:val="single" w:sz="6" w:space="0" w:color="000000"/>
              <w:left w:val="single" w:sz="6" w:space="0" w:color="000000"/>
              <w:right w:val="single" w:sz="6" w:space="0" w:color="000000"/>
            </w:tcBorders>
          </w:tcPr>
          <w:p w14:paraId="763C4DC2" w14:textId="77777777" w:rsidR="00690C17" w:rsidRPr="00C52B5C" w:rsidRDefault="00690C17" w:rsidP="00C52B5C">
            <w:pPr>
              <w:tabs>
                <w:tab w:val="left" w:pos="-720"/>
              </w:tabs>
              <w:spacing w:before="0" w:after="0"/>
              <w:jc w:val="center"/>
            </w:pPr>
            <w:r w:rsidRPr="00C52B5C">
              <w:rPr>
                <w:rFonts w:eastAsia="Courier New"/>
              </w:rPr>
              <w:t xml:space="preserve"> .43</w:t>
            </w:r>
          </w:p>
        </w:tc>
      </w:tr>
      <w:tr w:rsidR="00690C17" w:rsidRPr="00C52B5C" w14:paraId="74966775" w14:textId="77777777">
        <w:trPr>
          <w:jc w:val="center"/>
        </w:trPr>
        <w:tc>
          <w:tcPr>
            <w:tcW w:w="2332" w:type="dxa"/>
            <w:tcBorders>
              <w:top w:val="single" w:sz="6" w:space="0" w:color="000000"/>
              <w:left w:val="single" w:sz="6" w:space="0" w:color="000000"/>
            </w:tcBorders>
          </w:tcPr>
          <w:p w14:paraId="04474FA8" w14:textId="77777777" w:rsidR="00690C17" w:rsidRPr="00C52B5C" w:rsidRDefault="00690C17" w:rsidP="00C52B5C">
            <w:pPr>
              <w:tabs>
                <w:tab w:val="left" w:pos="-720"/>
              </w:tabs>
              <w:spacing w:before="0" w:after="0"/>
              <w:jc w:val="center"/>
            </w:pPr>
            <w:r w:rsidRPr="00C52B5C">
              <w:rPr>
                <w:rFonts w:eastAsia="Courier New"/>
              </w:rPr>
              <w:t>7</w:t>
            </w:r>
          </w:p>
        </w:tc>
        <w:tc>
          <w:tcPr>
            <w:tcW w:w="2520" w:type="dxa"/>
            <w:tcBorders>
              <w:top w:val="single" w:sz="6" w:space="0" w:color="000000"/>
              <w:left w:val="single" w:sz="6" w:space="0" w:color="000000"/>
            </w:tcBorders>
          </w:tcPr>
          <w:p w14:paraId="3EC78A72" w14:textId="77777777" w:rsidR="00690C17" w:rsidRPr="00C52B5C" w:rsidRDefault="00690C17" w:rsidP="00C52B5C">
            <w:pPr>
              <w:tabs>
                <w:tab w:val="left" w:pos="-720"/>
              </w:tabs>
              <w:spacing w:before="0" w:after="0"/>
              <w:jc w:val="center"/>
            </w:pPr>
            <w:r w:rsidRPr="00C52B5C">
              <w:rPr>
                <w:rFonts w:eastAsia="Courier New"/>
              </w:rPr>
              <w:t xml:space="preserve"> .50</w:t>
            </w:r>
          </w:p>
        </w:tc>
        <w:tc>
          <w:tcPr>
            <w:tcW w:w="2430" w:type="dxa"/>
            <w:tcBorders>
              <w:top w:val="single" w:sz="6" w:space="0" w:color="000000"/>
              <w:left w:val="single" w:sz="6" w:space="0" w:color="000000"/>
              <w:right w:val="single" w:sz="6" w:space="0" w:color="000000"/>
            </w:tcBorders>
          </w:tcPr>
          <w:p w14:paraId="0816FA8B" w14:textId="77777777" w:rsidR="00690C17" w:rsidRPr="00C52B5C" w:rsidRDefault="00690C17" w:rsidP="00C52B5C">
            <w:pPr>
              <w:tabs>
                <w:tab w:val="left" w:pos="-720"/>
              </w:tabs>
              <w:spacing w:before="0" w:after="0"/>
              <w:jc w:val="center"/>
            </w:pPr>
            <w:r w:rsidRPr="00C52B5C">
              <w:rPr>
                <w:rFonts w:eastAsia="Courier New"/>
              </w:rPr>
              <w:t xml:space="preserve"> .50</w:t>
            </w:r>
          </w:p>
        </w:tc>
      </w:tr>
      <w:tr w:rsidR="00690C17" w:rsidRPr="00C52B5C" w14:paraId="668B342E" w14:textId="77777777">
        <w:trPr>
          <w:jc w:val="center"/>
        </w:trPr>
        <w:tc>
          <w:tcPr>
            <w:tcW w:w="2332" w:type="dxa"/>
            <w:tcBorders>
              <w:top w:val="single" w:sz="6" w:space="0" w:color="000000"/>
              <w:left w:val="single" w:sz="6" w:space="0" w:color="000000"/>
            </w:tcBorders>
          </w:tcPr>
          <w:p w14:paraId="490BDFDA" w14:textId="77777777" w:rsidR="00690C17" w:rsidRPr="00C52B5C" w:rsidRDefault="00690C17" w:rsidP="00C52B5C">
            <w:pPr>
              <w:tabs>
                <w:tab w:val="left" w:pos="-720"/>
              </w:tabs>
              <w:spacing w:before="0" w:after="0"/>
              <w:jc w:val="center"/>
            </w:pPr>
            <w:r w:rsidRPr="00C52B5C">
              <w:rPr>
                <w:rFonts w:eastAsia="Courier New"/>
              </w:rPr>
              <w:t>8</w:t>
            </w:r>
          </w:p>
        </w:tc>
        <w:tc>
          <w:tcPr>
            <w:tcW w:w="2520" w:type="dxa"/>
            <w:tcBorders>
              <w:top w:val="single" w:sz="6" w:space="0" w:color="000000"/>
              <w:left w:val="single" w:sz="6" w:space="0" w:color="000000"/>
            </w:tcBorders>
          </w:tcPr>
          <w:p w14:paraId="67977AD8" w14:textId="77777777" w:rsidR="00690C17" w:rsidRPr="00C52B5C" w:rsidRDefault="00690C17" w:rsidP="00C52B5C">
            <w:pPr>
              <w:tabs>
                <w:tab w:val="left" w:pos="-720"/>
              </w:tabs>
              <w:spacing w:before="0" w:after="0"/>
              <w:jc w:val="center"/>
            </w:pPr>
            <w:r w:rsidRPr="00C52B5C">
              <w:rPr>
                <w:rFonts w:eastAsia="Courier New"/>
              </w:rPr>
              <w:t xml:space="preserve"> .43</w:t>
            </w:r>
          </w:p>
        </w:tc>
        <w:tc>
          <w:tcPr>
            <w:tcW w:w="2430" w:type="dxa"/>
            <w:tcBorders>
              <w:top w:val="single" w:sz="6" w:space="0" w:color="000000"/>
              <w:left w:val="single" w:sz="6" w:space="0" w:color="000000"/>
              <w:right w:val="single" w:sz="6" w:space="0" w:color="000000"/>
            </w:tcBorders>
          </w:tcPr>
          <w:p w14:paraId="3950A9B4" w14:textId="77777777" w:rsidR="00690C17" w:rsidRPr="00C52B5C" w:rsidRDefault="00690C17" w:rsidP="00C52B5C">
            <w:pPr>
              <w:tabs>
                <w:tab w:val="left" w:pos="-720"/>
              </w:tabs>
              <w:spacing w:before="0" w:after="0"/>
              <w:jc w:val="center"/>
            </w:pPr>
            <w:r w:rsidRPr="00C52B5C">
              <w:rPr>
                <w:rFonts w:eastAsia="Courier New"/>
              </w:rPr>
              <w:t xml:space="preserve"> .57</w:t>
            </w:r>
          </w:p>
        </w:tc>
      </w:tr>
      <w:tr w:rsidR="00690C17" w:rsidRPr="00C52B5C" w14:paraId="228F8618" w14:textId="77777777">
        <w:trPr>
          <w:jc w:val="center"/>
        </w:trPr>
        <w:tc>
          <w:tcPr>
            <w:tcW w:w="2332" w:type="dxa"/>
            <w:tcBorders>
              <w:top w:val="single" w:sz="6" w:space="0" w:color="000000"/>
              <w:left w:val="single" w:sz="6" w:space="0" w:color="000000"/>
            </w:tcBorders>
          </w:tcPr>
          <w:p w14:paraId="055DC818" w14:textId="77777777" w:rsidR="00690C17" w:rsidRPr="00C52B5C" w:rsidRDefault="00690C17" w:rsidP="00C52B5C">
            <w:pPr>
              <w:tabs>
                <w:tab w:val="left" w:pos="-720"/>
              </w:tabs>
              <w:spacing w:before="0" w:after="0"/>
              <w:jc w:val="center"/>
            </w:pPr>
            <w:r w:rsidRPr="00C52B5C">
              <w:rPr>
                <w:rFonts w:eastAsia="Courier New"/>
              </w:rPr>
              <w:t>9</w:t>
            </w:r>
          </w:p>
        </w:tc>
        <w:tc>
          <w:tcPr>
            <w:tcW w:w="2520" w:type="dxa"/>
            <w:tcBorders>
              <w:top w:val="single" w:sz="6" w:space="0" w:color="000000"/>
              <w:left w:val="single" w:sz="6" w:space="0" w:color="000000"/>
            </w:tcBorders>
          </w:tcPr>
          <w:p w14:paraId="79D1EC19" w14:textId="77777777" w:rsidR="00690C17" w:rsidRPr="00C52B5C" w:rsidRDefault="00690C17" w:rsidP="00C52B5C">
            <w:pPr>
              <w:tabs>
                <w:tab w:val="left" w:pos="-720"/>
              </w:tabs>
              <w:spacing w:before="0" w:after="0"/>
              <w:jc w:val="center"/>
            </w:pPr>
            <w:r w:rsidRPr="00C52B5C">
              <w:rPr>
                <w:rFonts w:eastAsia="Courier New"/>
              </w:rPr>
              <w:t xml:space="preserve"> .36</w:t>
            </w:r>
          </w:p>
        </w:tc>
        <w:tc>
          <w:tcPr>
            <w:tcW w:w="2430" w:type="dxa"/>
            <w:tcBorders>
              <w:top w:val="single" w:sz="6" w:space="0" w:color="000000"/>
              <w:left w:val="single" w:sz="6" w:space="0" w:color="000000"/>
              <w:right w:val="single" w:sz="6" w:space="0" w:color="000000"/>
            </w:tcBorders>
          </w:tcPr>
          <w:p w14:paraId="055B81CF" w14:textId="77777777" w:rsidR="00690C17" w:rsidRPr="00C52B5C" w:rsidRDefault="00690C17" w:rsidP="00C52B5C">
            <w:pPr>
              <w:tabs>
                <w:tab w:val="left" w:pos="-720"/>
              </w:tabs>
              <w:spacing w:before="0" w:after="0"/>
              <w:jc w:val="center"/>
            </w:pPr>
            <w:r w:rsidRPr="00C52B5C">
              <w:rPr>
                <w:rFonts w:eastAsia="Courier New"/>
              </w:rPr>
              <w:t xml:space="preserve"> .64</w:t>
            </w:r>
          </w:p>
        </w:tc>
      </w:tr>
      <w:tr w:rsidR="00690C17" w:rsidRPr="00C52B5C" w14:paraId="7E39FF21" w14:textId="77777777">
        <w:trPr>
          <w:jc w:val="center"/>
        </w:trPr>
        <w:tc>
          <w:tcPr>
            <w:tcW w:w="2332" w:type="dxa"/>
            <w:tcBorders>
              <w:top w:val="single" w:sz="6" w:space="0" w:color="000000"/>
              <w:left w:val="single" w:sz="6" w:space="0" w:color="000000"/>
            </w:tcBorders>
          </w:tcPr>
          <w:p w14:paraId="7717FA6B" w14:textId="77777777" w:rsidR="00690C17" w:rsidRPr="00C52B5C" w:rsidRDefault="00690C17" w:rsidP="00C52B5C">
            <w:pPr>
              <w:tabs>
                <w:tab w:val="left" w:pos="-720"/>
              </w:tabs>
              <w:spacing w:before="0" w:after="0"/>
              <w:jc w:val="center"/>
            </w:pPr>
            <w:r w:rsidRPr="00C52B5C">
              <w:rPr>
                <w:rFonts w:eastAsia="Courier New"/>
              </w:rPr>
              <w:t>10</w:t>
            </w:r>
          </w:p>
        </w:tc>
        <w:tc>
          <w:tcPr>
            <w:tcW w:w="2520" w:type="dxa"/>
            <w:tcBorders>
              <w:top w:val="single" w:sz="6" w:space="0" w:color="000000"/>
              <w:left w:val="single" w:sz="6" w:space="0" w:color="000000"/>
            </w:tcBorders>
          </w:tcPr>
          <w:p w14:paraId="6DEEC172" w14:textId="77777777" w:rsidR="00690C17" w:rsidRPr="00C52B5C" w:rsidRDefault="00690C17" w:rsidP="00C52B5C">
            <w:pPr>
              <w:tabs>
                <w:tab w:val="left" w:pos="-720"/>
              </w:tabs>
              <w:spacing w:before="0" w:after="0"/>
              <w:jc w:val="center"/>
            </w:pPr>
            <w:r w:rsidRPr="00C52B5C">
              <w:rPr>
                <w:rFonts w:eastAsia="Courier New"/>
              </w:rPr>
              <w:t xml:space="preserve"> .29</w:t>
            </w:r>
          </w:p>
        </w:tc>
        <w:tc>
          <w:tcPr>
            <w:tcW w:w="2430" w:type="dxa"/>
            <w:tcBorders>
              <w:top w:val="single" w:sz="6" w:space="0" w:color="000000"/>
              <w:left w:val="single" w:sz="6" w:space="0" w:color="000000"/>
              <w:right w:val="single" w:sz="6" w:space="0" w:color="000000"/>
            </w:tcBorders>
          </w:tcPr>
          <w:p w14:paraId="7B8025E0" w14:textId="77777777" w:rsidR="00690C17" w:rsidRPr="00C52B5C" w:rsidRDefault="00690C17" w:rsidP="00C52B5C">
            <w:pPr>
              <w:tabs>
                <w:tab w:val="left" w:pos="-720"/>
              </w:tabs>
              <w:spacing w:before="0" w:after="0"/>
              <w:jc w:val="center"/>
            </w:pPr>
            <w:r w:rsidRPr="00C52B5C">
              <w:rPr>
                <w:rFonts w:eastAsia="Courier New"/>
              </w:rPr>
              <w:t xml:space="preserve"> .71</w:t>
            </w:r>
          </w:p>
        </w:tc>
      </w:tr>
      <w:tr w:rsidR="00690C17" w:rsidRPr="00C52B5C" w14:paraId="41E5FCA5" w14:textId="77777777">
        <w:trPr>
          <w:jc w:val="center"/>
        </w:trPr>
        <w:tc>
          <w:tcPr>
            <w:tcW w:w="2332" w:type="dxa"/>
            <w:tcBorders>
              <w:top w:val="single" w:sz="6" w:space="0" w:color="000000"/>
              <w:left w:val="single" w:sz="6" w:space="0" w:color="000000"/>
            </w:tcBorders>
          </w:tcPr>
          <w:p w14:paraId="11FD7F77" w14:textId="77777777" w:rsidR="00690C17" w:rsidRPr="00C52B5C" w:rsidRDefault="00690C17" w:rsidP="00C52B5C">
            <w:pPr>
              <w:tabs>
                <w:tab w:val="left" w:pos="-720"/>
              </w:tabs>
              <w:spacing w:before="0" w:after="0"/>
              <w:jc w:val="center"/>
            </w:pPr>
            <w:r w:rsidRPr="00C52B5C">
              <w:rPr>
                <w:rFonts w:eastAsia="Courier New"/>
              </w:rPr>
              <w:t>11</w:t>
            </w:r>
          </w:p>
        </w:tc>
        <w:tc>
          <w:tcPr>
            <w:tcW w:w="2520" w:type="dxa"/>
            <w:tcBorders>
              <w:top w:val="single" w:sz="6" w:space="0" w:color="000000"/>
              <w:left w:val="single" w:sz="6" w:space="0" w:color="000000"/>
            </w:tcBorders>
          </w:tcPr>
          <w:p w14:paraId="450FB00D" w14:textId="77777777" w:rsidR="00690C17" w:rsidRPr="00C52B5C" w:rsidRDefault="00690C17" w:rsidP="00C52B5C">
            <w:pPr>
              <w:tabs>
                <w:tab w:val="left" w:pos="-720"/>
              </w:tabs>
              <w:spacing w:before="0" w:after="0"/>
              <w:jc w:val="center"/>
            </w:pPr>
            <w:r w:rsidRPr="00C52B5C">
              <w:rPr>
                <w:rFonts w:eastAsia="Courier New"/>
              </w:rPr>
              <w:t xml:space="preserve"> .21</w:t>
            </w:r>
          </w:p>
        </w:tc>
        <w:tc>
          <w:tcPr>
            <w:tcW w:w="2430" w:type="dxa"/>
            <w:tcBorders>
              <w:top w:val="single" w:sz="6" w:space="0" w:color="000000"/>
              <w:left w:val="single" w:sz="6" w:space="0" w:color="000000"/>
              <w:right w:val="single" w:sz="6" w:space="0" w:color="000000"/>
            </w:tcBorders>
          </w:tcPr>
          <w:p w14:paraId="05E1C8EE" w14:textId="77777777" w:rsidR="00690C17" w:rsidRPr="00C52B5C" w:rsidRDefault="00690C17" w:rsidP="00C52B5C">
            <w:pPr>
              <w:tabs>
                <w:tab w:val="left" w:pos="-720"/>
              </w:tabs>
              <w:spacing w:before="0" w:after="0"/>
              <w:jc w:val="center"/>
            </w:pPr>
            <w:r w:rsidRPr="00C52B5C">
              <w:rPr>
                <w:rFonts w:eastAsia="Courier New"/>
              </w:rPr>
              <w:t xml:space="preserve"> .79</w:t>
            </w:r>
          </w:p>
        </w:tc>
      </w:tr>
      <w:tr w:rsidR="00690C17" w:rsidRPr="00C52B5C" w14:paraId="799A65E0" w14:textId="77777777">
        <w:trPr>
          <w:jc w:val="center"/>
        </w:trPr>
        <w:tc>
          <w:tcPr>
            <w:tcW w:w="2332" w:type="dxa"/>
            <w:tcBorders>
              <w:top w:val="single" w:sz="6" w:space="0" w:color="000000"/>
              <w:left w:val="single" w:sz="6" w:space="0" w:color="000000"/>
            </w:tcBorders>
          </w:tcPr>
          <w:p w14:paraId="2F1A29E6" w14:textId="77777777" w:rsidR="00690C17" w:rsidRPr="00C52B5C" w:rsidRDefault="00690C17" w:rsidP="00C52B5C">
            <w:pPr>
              <w:tabs>
                <w:tab w:val="left" w:pos="-720"/>
              </w:tabs>
              <w:spacing w:before="0" w:after="0"/>
              <w:jc w:val="center"/>
            </w:pPr>
            <w:r w:rsidRPr="00C52B5C">
              <w:rPr>
                <w:rFonts w:eastAsia="Courier New"/>
              </w:rPr>
              <w:t>12</w:t>
            </w:r>
          </w:p>
        </w:tc>
        <w:tc>
          <w:tcPr>
            <w:tcW w:w="2520" w:type="dxa"/>
            <w:tcBorders>
              <w:top w:val="single" w:sz="6" w:space="0" w:color="000000"/>
              <w:left w:val="single" w:sz="6" w:space="0" w:color="000000"/>
            </w:tcBorders>
          </w:tcPr>
          <w:p w14:paraId="19C61BDF" w14:textId="77777777" w:rsidR="00690C17" w:rsidRPr="00C52B5C" w:rsidRDefault="00690C17" w:rsidP="00C52B5C">
            <w:pPr>
              <w:tabs>
                <w:tab w:val="left" w:pos="-720"/>
              </w:tabs>
              <w:spacing w:before="0" w:after="0"/>
              <w:jc w:val="center"/>
            </w:pPr>
            <w:r w:rsidRPr="00C52B5C">
              <w:rPr>
                <w:rFonts w:eastAsia="Courier New"/>
              </w:rPr>
              <w:t xml:space="preserve"> .14</w:t>
            </w:r>
          </w:p>
        </w:tc>
        <w:tc>
          <w:tcPr>
            <w:tcW w:w="2430" w:type="dxa"/>
            <w:tcBorders>
              <w:top w:val="single" w:sz="6" w:space="0" w:color="000000"/>
              <w:left w:val="single" w:sz="6" w:space="0" w:color="000000"/>
              <w:right w:val="single" w:sz="6" w:space="0" w:color="000000"/>
            </w:tcBorders>
          </w:tcPr>
          <w:p w14:paraId="60280025" w14:textId="77777777" w:rsidR="00690C17" w:rsidRPr="00C52B5C" w:rsidRDefault="00690C17" w:rsidP="00C52B5C">
            <w:pPr>
              <w:tabs>
                <w:tab w:val="left" w:pos="-720"/>
              </w:tabs>
              <w:spacing w:before="0" w:after="0"/>
              <w:jc w:val="center"/>
            </w:pPr>
            <w:r w:rsidRPr="00C52B5C">
              <w:rPr>
                <w:rFonts w:eastAsia="Courier New"/>
              </w:rPr>
              <w:t xml:space="preserve"> .86</w:t>
            </w:r>
          </w:p>
        </w:tc>
      </w:tr>
      <w:tr w:rsidR="00690C17" w:rsidRPr="00C52B5C" w14:paraId="24B48537" w14:textId="77777777">
        <w:trPr>
          <w:jc w:val="center"/>
        </w:trPr>
        <w:tc>
          <w:tcPr>
            <w:tcW w:w="2332" w:type="dxa"/>
            <w:tcBorders>
              <w:top w:val="single" w:sz="6" w:space="0" w:color="000000"/>
              <w:left w:val="single" w:sz="6" w:space="0" w:color="000000"/>
            </w:tcBorders>
          </w:tcPr>
          <w:p w14:paraId="33434BCB" w14:textId="77777777" w:rsidR="00690C17" w:rsidRPr="00C52B5C" w:rsidRDefault="00690C17" w:rsidP="00C52B5C">
            <w:pPr>
              <w:tabs>
                <w:tab w:val="left" w:pos="-720"/>
              </w:tabs>
              <w:spacing w:before="0" w:after="0"/>
              <w:jc w:val="center"/>
            </w:pPr>
            <w:r w:rsidRPr="00C52B5C">
              <w:rPr>
                <w:rFonts w:eastAsia="Courier New"/>
              </w:rPr>
              <w:t>13</w:t>
            </w:r>
          </w:p>
        </w:tc>
        <w:tc>
          <w:tcPr>
            <w:tcW w:w="2520" w:type="dxa"/>
            <w:tcBorders>
              <w:top w:val="single" w:sz="6" w:space="0" w:color="000000"/>
              <w:left w:val="single" w:sz="6" w:space="0" w:color="000000"/>
            </w:tcBorders>
          </w:tcPr>
          <w:p w14:paraId="37BF89AE" w14:textId="77777777" w:rsidR="00690C17" w:rsidRPr="00C52B5C" w:rsidRDefault="00690C17" w:rsidP="00C52B5C">
            <w:pPr>
              <w:tabs>
                <w:tab w:val="left" w:pos="-720"/>
              </w:tabs>
              <w:spacing w:before="0" w:after="0"/>
              <w:jc w:val="center"/>
            </w:pPr>
            <w:r w:rsidRPr="00C52B5C">
              <w:rPr>
                <w:rFonts w:eastAsia="Courier New"/>
              </w:rPr>
              <w:t xml:space="preserve"> .07</w:t>
            </w:r>
          </w:p>
        </w:tc>
        <w:tc>
          <w:tcPr>
            <w:tcW w:w="2430" w:type="dxa"/>
            <w:tcBorders>
              <w:top w:val="single" w:sz="6" w:space="0" w:color="000000"/>
              <w:left w:val="single" w:sz="6" w:space="0" w:color="000000"/>
              <w:right w:val="single" w:sz="6" w:space="0" w:color="000000"/>
            </w:tcBorders>
          </w:tcPr>
          <w:p w14:paraId="4A11B75F" w14:textId="77777777" w:rsidR="00690C17" w:rsidRPr="00C52B5C" w:rsidRDefault="00690C17" w:rsidP="00C52B5C">
            <w:pPr>
              <w:tabs>
                <w:tab w:val="left" w:pos="-720"/>
              </w:tabs>
              <w:spacing w:before="0" w:after="0"/>
              <w:jc w:val="center"/>
            </w:pPr>
            <w:r w:rsidRPr="00C52B5C">
              <w:rPr>
                <w:rFonts w:eastAsia="Courier New"/>
              </w:rPr>
              <w:t xml:space="preserve"> .93</w:t>
            </w:r>
          </w:p>
        </w:tc>
      </w:tr>
      <w:tr w:rsidR="00690C17" w:rsidRPr="00C52B5C" w14:paraId="54B1E565" w14:textId="77777777">
        <w:trPr>
          <w:jc w:val="center"/>
        </w:trPr>
        <w:tc>
          <w:tcPr>
            <w:tcW w:w="2332" w:type="dxa"/>
            <w:tcBorders>
              <w:top w:val="single" w:sz="6" w:space="0" w:color="000000"/>
              <w:left w:val="single" w:sz="6" w:space="0" w:color="000000"/>
              <w:bottom w:val="single" w:sz="6" w:space="0" w:color="000000"/>
            </w:tcBorders>
          </w:tcPr>
          <w:p w14:paraId="3C675052" w14:textId="77777777" w:rsidR="00690C17" w:rsidRPr="00C52B5C" w:rsidRDefault="00690C17" w:rsidP="00C52B5C">
            <w:pPr>
              <w:tabs>
                <w:tab w:val="left" w:pos="-720"/>
              </w:tabs>
              <w:spacing w:before="0" w:after="0"/>
              <w:jc w:val="center"/>
            </w:pPr>
            <w:r w:rsidRPr="00C52B5C">
              <w:rPr>
                <w:rFonts w:eastAsia="Courier New"/>
              </w:rPr>
              <w:t>14</w:t>
            </w:r>
          </w:p>
        </w:tc>
        <w:tc>
          <w:tcPr>
            <w:tcW w:w="2520" w:type="dxa"/>
            <w:tcBorders>
              <w:top w:val="single" w:sz="6" w:space="0" w:color="000000"/>
              <w:left w:val="single" w:sz="6" w:space="0" w:color="000000"/>
              <w:bottom w:val="single" w:sz="6" w:space="0" w:color="000000"/>
            </w:tcBorders>
          </w:tcPr>
          <w:p w14:paraId="62811C40" w14:textId="77777777" w:rsidR="00690C17" w:rsidRPr="00C52B5C" w:rsidRDefault="00690C17" w:rsidP="00C52B5C">
            <w:pPr>
              <w:tabs>
                <w:tab w:val="left" w:pos="-720"/>
              </w:tabs>
              <w:spacing w:before="0" w:after="0"/>
              <w:jc w:val="center"/>
            </w:pPr>
            <w:r w:rsidRPr="00C52B5C">
              <w:rPr>
                <w:rFonts w:eastAsia="Courier New"/>
              </w:rPr>
              <w:t>0.00</w:t>
            </w:r>
          </w:p>
        </w:tc>
        <w:tc>
          <w:tcPr>
            <w:tcW w:w="2430" w:type="dxa"/>
            <w:tcBorders>
              <w:top w:val="single" w:sz="6" w:space="0" w:color="000000"/>
              <w:left w:val="single" w:sz="6" w:space="0" w:color="000000"/>
              <w:bottom w:val="single" w:sz="6" w:space="0" w:color="000000"/>
              <w:right w:val="single" w:sz="6" w:space="0" w:color="000000"/>
            </w:tcBorders>
          </w:tcPr>
          <w:p w14:paraId="0E25A183" w14:textId="77777777" w:rsidR="00690C17" w:rsidRPr="00C52B5C" w:rsidRDefault="00690C17" w:rsidP="00C52B5C">
            <w:pPr>
              <w:tabs>
                <w:tab w:val="left" w:pos="-720"/>
              </w:tabs>
              <w:spacing w:before="0" w:after="0"/>
              <w:jc w:val="center"/>
            </w:pPr>
            <w:r w:rsidRPr="00C52B5C">
              <w:rPr>
                <w:rFonts w:eastAsia="Courier New"/>
              </w:rPr>
              <w:t>1.00</w:t>
            </w:r>
          </w:p>
        </w:tc>
      </w:tr>
    </w:tbl>
    <w:p w14:paraId="47BA467B" w14:textId="77777777" w:rsidR="00690C17" w:rsidRPr="00C52B5C" w:rsidRDefault="00690C17" w:rsidP="00770C90">
      <w:pPr>
        <w:spacing w:before="0" w:after="0"/>
        <w:rPr>
          <w:bCs/>
          <w:szCs w:val="20"/>
        </w:rPr>
      </w:pPr>
      <w:r w:rsidRPr="00C52B5C">
        <w:rPr>
          <w:bCs/>
          <w:szCs w:val="20"/>
        </w:rPr>
        <w:br w:type="page"/>
      </w:r>
    </w:p>
    <w:p w14:paraId="6DC498F8" w14:textId="1CD5C75D" w:rsidR="007010BB" w:rsidRPr="00C52B5C" w:rsidRDefault="007010BB" w:rsidP="009658B7">
      <w:pPr>
        <w:pStyle w:val="Heading1"/>
        <w:jc w:val="center"/>
      </w:pPr>
      <w:bookmarkStart w:id="120" w:name="_Toc195689749"/>
      <w:bookmarkStart w:id="121" w:name="_Toc226966096"/>
      <w:r w:rsidRPr="00C52B5C">
        <w:lastRenderedPageBreak/>
        <w:t>Exhibit 1</w:t>
      </w:r>
      <w:r w:rsidR="00921B97" w:rsidRPr="00C52B5C">
        <w:t>1</w:t>
      </w:r>
      <w:r w:rsidRPr="00C52B5C">
        <w:br/>
        <w:t>Add/Remove – Aircraft/Equipment Request Form</w:t>
      </w:r>
      <w:bookmarkEnd w:id="120"/>
      <w:bookmarkEnd w:id="121"/>
    </w:p>
    <w:tbl>
      <w:tblPr>
        <w:tblStyle w:val="TableGrid"/>
        <w:tblW w:w="5000" w:type="pct"/>
        <w:tblLook w:val="04A0" w:firstRow="1" w:lastRow="0" w:firstColumn="1" w:lastColumn="0" w:noHBand="0" w:noVBand="1"/>
      </w:tblPr>
      <w:tblGrid>
        <w:gridCol w:w="3096"/>
        <w:gridCol w:w="2618"/>
        <w:gridCol w:w="4356"/>
      </w:tblGrid>
      <w:tr w:rsidR="007010BB" w:rsidRPr="00C52B5C" w14:paraId="6D79FDE3" w14:textId="77777777">
        <w:tc>
          <w:tcPr>
            <w:tcW w:w="2837" w:type="pct"/>
            <w:gridSpan w:val="2"/>
          </w:tcPr>
          <w:p w14:paraId="2A2D563C" w14:textId="77777777" w:rsidR="007010BB" w:rsidRPr="00C52B5C" w:rsidRDefault="007010BB" w:rsidP="00C52B5C">
            <w:pPr>
              <w:spacing w:before="0" w:after="0"/>
              <w:jc w:val="left"/>
              <w:rPr>
                <w:b/>
                <w:bCs/>
              </w:rPr>
            </w:pPr>
            <w:r w:rsidRPr="00C52B5C">
              <w:rPr>
                <w:b/>
                <w:bCs/>
              </w:rPr>
              <w:t>Contractor Name</w:t>
            </w:r>
          </w:p>
        </w:tc>
        <w:tc>
          <w:tcPr>
            <w:tcW w:w="2163" w:type="pct"/>
          </w:tcPr>
          <w:p w14:paraId="28520441" w14:textId="77777777" w:rsidR="007010BB" w:rsidRPr="00C52B5C" w:rsidRDefault="007010BB" w:rsidP="00C52B5C">
            <w:pPr>
              <w:spacing w:before="0" w:after="0"/>
              <w:rPr>
                <w:b/>
                <w:bCs/>
              </w:rPr>
            </w:pPr>
          </w:p>
        </w:tc>
      </w:tr>
      <w:tr w:rsidR="007010BB" w:rsidRPr="00C52B5C" w14:paraId="5E2C401C" w14:textId="77777777">
        <w:tc>
          <w:tcPr>
            <w:tcW w:w="2837" w:type="pct"/>
            <w:gridSpan w:val="2"/>
          </w:tcPr>
          <w:p w14:paraId="7C0DEA38" w14:textId="77777777" w:rsidR="007010BB" w:rsidRPr="00C52B5C" w:rsidRDefault="007010BB" w:rsidP="00C52B5C">
            <w:pPr>
              <w:spacing w:before="0" w:after="0"/>
              <w:jc w:val="left"/>
              <w:rPr>
                <w:b/>
                <w:bCs/>
              </w:rPr>
            </w:pPr>
            <w:r w:rsidRPr="00C52B5C">
              <w:rPr>
                <w:b/>
                <w:bCs/>
              </w:rPr>
              <w:t>Contractor Telephone Number</w:t>
            </w:r>
          </w:p>
        </w:tc>
        <w:tc>
          <w:tcPr>
            <w:tcW w:w="2163" w:type="pct"/>
          </w:tcPr>
          <w:p w14:paraId="3CDF50D1" w14:textId="77777777" w:rsidR="007010BB" w:rsidRPr="00C52B5C" w:rsidRDefault="007010BB" w:rsidP="00C52B5C">
            <w:pPr>
              <w:spacing w:before="0" w:after="0"/>
              <w:rPr>
                <w:b/>
                <w:bCs/>
              </w:rPr>
            </w:pPr>
          </w:p>
        </w:tc>
      </w:tr>
      <w:tr w:rsidR="007010BB" w:rsidRPr="00C52B5C" w14:paraId="6D91B230" w14:textId="77777777">
        <w:tc>
          <w:tcPr>
            <w:tcW w:w="2837" w:type="pct"/>
            <w:gridSpan w:val="2"/>
          </w:tcPr>
          <w:p w14:paraId="62A4585F" w14:textId="77777777" w:rsidR="007010BB" w:rsidRPr="00C52B5C" w:rsidRDefault="007010BB" w:rsidP="00C52B5C">
            <w:pPr>
              <w:spacing w:before="0" w:after="0"/>
              <w:rPr>
                <w:b/>
                <w:bCs/>
              </w:rPr>
            </w:pPr>
            <w:r w:rsidRPr="00C52B5C">
              <w:rPr>
                <w:b/>
                <w:bCs/>
              </w:rPr>
              <w:t>Name of Contractor’s Representative Making this Request</w:t>
            </w:r>
          </w:p>
        </w:tc>
        <w:tc>
          <w:tcPr>
            <w:tcW w:w="2163" w:type="pct"/>
          </w:tcPr>
          <w:p w14:paraId="55DF2B6C" w14:textId="77777777" w:rsidR="007010BB" w:rsidRPr="00C52B5C" w:rsidRDefault="007010BB" w:rsidP="00C52B5C">
            <w:pPr>
              <w:spacing w:before="0" w:after="0"/>
              <w:jc w:val="left"/>
              <w:rPr>
                <w:b/>
                <w:bCs/>
              </w:rPr>
            </w:pPr>
          </w:p>
        </w:tc>
      </w:tr>
      <w:tr w:rsidR="007010BB" w:rsidRPr="00C52B5C" w14:paraId="6E3E8736" w14:textId="77777777">
        <w:tc>
          <w:tcPr>
            <w:tcW w:w="2837" w:type="pct"/>
            <w:gridSpan w:val="2"/>
          </w:tcPr>
          <w:p w14:paraId="096DC11E" w14:textId="77777777" w:rsidR="007010BB" w:rsidRPr="00C52B5C" w:rsidRDefault="007010BB" w:rsidP="00C52B5C">
            <w:pPr>
              <w:spacing w:before="0" w:after="0"/>
              <w:rPr>
                <w:b/>
                <w:bCs/>
              </w:rPr>
            </w:pPr>
            <w:r w:rsidRPr="00C52B5C">
              <w:rPr>
                <w:b/>
                <w:bCs/>
              </w:rPr>
              <w:t>Date and Signature of Above</w:t>
            </w:r>
          </w:p>
        </w:tc>
        <w:tc>
          <w:tcPr>
            <w:tcW w:w="2163" w:type="pct"/>
          </w:tcPr>
          <w:p w14:paraId="5296621B" w14:textId="77777777" w:rsidR="007010BB" w:rsidRPr="00C52B5C" w:rsidRDefault="007010BB" w:rsidP="00C52B5C">
            <w:pPr>
              <w:spacing w:before="0" w:after="0"/>
              <w:jc w:val="left"/>
              <w:rPr>
                <w:b/>
                <w:bCs/>
              </w:rPr>
            </w:pPr>
          </w:p>
        </w:tc>
      </w:tr>
      <w:tr w:rsidR="007010BB" w:rsidRPr="00C52B5C" w14:paraId="1C0FEE45" w14:textId="77777777">
        <w:tc>
          <w:tcPr>
            <w:tcW w:w="2837" w:type="pct"/>
            <w:gridSpan w:val="2"/>
          </w:tcPr>
          <w:p w14:paraId="6FD627E9" w14:textId="77777777" w:rsidR="007010BB" w:rsidRPr="00C52B5C" w:rsidRDefault="007010BB" w:rsidP="00C52B5C">
            <w:pPr>
              <w:spacing w:before="0" w:after="0"/>
              <w:jc w:val="left"/>
              <w:rPr>
                <w:b/>
                <w:bCs/>
              </w:rPr>
            </w:pPr>
            <w:r w:rsidRPr="00C52B5C">
              <w:rPr>
                <w:b/>
                <w:bCs/>
              </w:rPr>
              <w:t>Contract Number</w:t>
            </w:r>
          </w:p>
        </w:tc>
        <w:tc>
          <w:tcPr>
            <w:tcW w:w="2163" w:type="pct"/>
          </w:tcPr>
          <w:p w14:paraId="05C61B3F" w14:textId="77777777" w:rsidR="007010BB" w:rsidRPr="00C52B5C" w:rsidRDefault="007010BB" w:rsidP="00C52B5C">
            <w:pPr>
              <w:spacing w:before="0" w:after="0"/>
              <w:rPr>
                <w:b/>
                <w:bCs/>
              </w:rPr>
            </w:pPr>
          </w:p>
        </w:tc>
      </w:tr>
      <w:tr w:rsidR="007010BB" w:rsidRPr="00C52B5C" w14:paraId="3DB52954" w14:textId="77777777">
        <w:tc>
          <w:tcPr>
            <w:tcW w:w="5000" w:type="pct"/>
            <w:gridSpan w:val="3"/>
          </w:tcPr>
          <w:p w14:paraId="2A349141" w14:textId="77777777" w:rsidR="007010BB" w:rsidRPr="00C52B5C" w:rsidRDefault="007010BB" w:rsidP="00C52B5C">
            <w:pPr>
              <w:spacing w:before="0" w:after="0"/>
              <w:jc w:val="left"/>
              <w:rPr>
                <w:b/>
                <w:bCs/>
              </w:rPr>
            </w:pPr>
            <w:r w:rsidRPr="00C52B5C">
              <w:rPr>
                <w:b/>
                <w:bCs/>
              </w:rPr>
              <w:t>REMOVE – Aircraft Make, Model, and Series</w:t>
            </w:r>
          </w:p>
        </w:tc>
      </w:tr>
      <w:tr w:rsidR="007010BB" w:rsidRPr="00C52B5C" w14:paraId="03AB3389" w14:textId="77777777">
        <w:tc>
          <w:tcPr>
            <w:tcW w:w="5000" w:type="pct"/>
            <w:gridSpan w:val="3"/>
          </w:tcPr>
          <w:p w14:paraId="69FF56A0" w14:textId="77777777" w:rsidR="007010BB" w:rsidRPr="00C52B5C" w:rsidRDefault="007010BB" w:rsidP="00C52B5C">
            <w:pPr>
              <w:spacing w:before="0" w:after="0"/>
              <w:jc w:val="left"/>
              <w:rPr>
                <w:b/>
                <w:bCs/>
              </w:rPr>
            </w:pPr>
            <w:r w:rsidRPr="00C52B5C">
              <w:rPr>
                <w:b/>
                <w:bCs/>
              </w:rPr>
              <w:t>REMOVE – Equipment</w:t>
            </w:r>
          </w:p>
        </w:tc>
      </w:tr>
      <w:tr w:rsidR="007010BB" w:rsidRPr="00C52B5C" w14:paraId="03C410C3" w14:textId="77777777">
        <w:tc>
          <w:tcPr>
            <w:tcW w:w="5000" w:type="pct"/>
            <w:gridSpan w:val="3"/>
          </w:tcPr>
          <w:p w14:paraId="59E4C877" w14:textId="77777777" w:rsidR="007010BB" w:rsidRPr="00C52B5C" w:rsidRDefault="007010BB" w:rsidP="00C52B5C">
            <w:pPr>
              <w:spacing w:before="0" w:after="0"/>
              <w:jc w:val="left"/>
              <w:rPr>
                <w:b/>
                <w:bCs/>
              </w:rPr>
            </w:pPr>
            <w:r w:rsidRPr="00C52B5C">
              <w:rPr>
                <w:b/>
                <w:bCs/>
              </w:rPr>
              <w:t>ADD – Check the appropriate request below:</w:t>
            </w:r>
          </w:p>
          <w:p w14:paraId="38EB51D3" w14:textId="77777777" w:rsidR="007010BB" w:rsidRPr="00C52B5C" w:rsidRDefault="007010BB" w:rsidP="00C52B5C">
            <w:pPr>
              <w:spacing w:before="0" w:after="0"/>
              <w:ind w:left="425"/>
              <w:jc w:val="left"/>
              <w:rPr>
                <w:b/>
                <w:bCs/>
              </w:rPr>
            </w:pPr>
            <w:r w:rsidRPr="00C52B5C">
              <w:rPr>
                <w:b/>
                <w:bCs/>
                <w:noProof/>
              </w:rPr>
              <mc:AlternateContent>
                <mc:Choice Requires="wps">
                  <w:drawing>
                    <wp:anchor distT="0" distB="0" distL="114300" distR="114300" simplePos="0" relativeHeight="251658240" behindDoc="0" locked="0" layoutInCell="1" allowOverlap="1" wp14:anchorId="1252F667" wp14:editId="13C38ACA">
                      <wp:simplePos x="0" y="0"/>
                      <wp:positionH relativeFrom="column">
                        <wp:posOffset>72654</wp:posOffset>
                      </wp:positionH>
                      <wp:positionV relativeFrom="paragraph">
                        <wp:posOffset>12700</wp:posOffset>
                      </wp:positionV>
                      <wp:extent cx="117695" cy="113169"/>
                      <wp:effectExtent l="0" t="0" r="15875" b="20320"/>
                      <wp:wrapNone/>
                      <wp:docPr id="1815905560" name="Rectangle 2"/>
                      <wp:cNvGraphicFramePr/>
                      <a:graphic xmlns:a="http://schemas.openxmlformats.org/drawingml/2006/main">
                        <a:graphicData uri="http://schemas.microsoft.com/office/word/2010/wordprocessingShape">
                          <wps:wsp>
                            <wps:cNvSpPr/>
                            <wps:spPr>
                              <a:xfrm>
                                <a:off x="0" y="0"/>
                                <a:ext cx="117695" cy="113169"/>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06D155" id="Rectangle 2" o:spid="_x0000_s1026" style="position:absolute;margin-left:5.7pt;margin-top:1pt;width:9.25pt;height:8.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" filled="f" strokecolor="#030e13 [484]" strokeweight=".25pt"/>
                  </w:pict>
                </mc:Fallback>
              </mc:AlternateContent>
            </w:r>
            <w:r w:rsidRPr="00C52B5C">
              <w:rPr>
                <w:b/>
                <w:bCs/>
              </w:rPr>
              <w:t>Same Aircraft Make, Model, and Series</w:t>
            </w:r>
          </w:p>
          <w:p w14:paraId="36AEE844" w14:textId="77777777" w:rsidR="007010BB" w:rsidRPr="00C52B5C" w:rsidRDefault="007010BB" w:rsidP="00C52B5C">
            <w:pPr>
              <w:spacing w:before="0" w:after="0"/>
              <w:ind w:left="425"/>
              <w:jc w:val="left"/>
              <w:rPr>
                <w:b/>
                <w:bCs/>
              </w:rPr>
            </w:pPr>
            <w:r w:rsidRPr="00C52B5C">
              <w:rPr>
                <w:b/>
                <w:bCs/>
                <w:noProof/>
              </w:rPr>
              <mc:AlternateContent>
                <mc:Choice Requires="wps">
                  <w:drawing>
                    <wp:anchor distT="0" distB="0" distL="114300" distR="114300" simplePos="0" relativeHeight="251658241" behindDoc="0" locked="0" layoutInCell="1" allowOverlap="1" wp14:anchorId="4FB011CB" wp14:editId="30A76B3E">
                      <wp:simplePos x="0" y="0"/>
                      <wp:positionH relativeFrom="column">
                        <wp:posOffset>74930</wp:posOffset>
                      </wp:positionH>
                      <wp:positionV relativeFrom="paragraph">
                        <wp:posOffset>12700</wp:posOffset>
                      </wp:positionV>
                      <wp:extent cx="117695" cy="113169"/>
                      <wp:effectExtent l="0" t="0" r="15875" b="20320"/>
                      <wp:wrapNone/>
                      <wp:docPr id="1010464465" name="Rectangle 2"/>
                      <wp:cNvGraphicFramePr/>
                      <a:graphic xmlns:a="http://schemas.openxmlformats.org/drawingml/2006/main">
                        <a:graphicData uri="http://schemas.microsoft.com/office/word/2010/wordprocessingShape">
                          <wps:wsp>
                            <wps:cNvSpPr/>
                            <wps:spPr>
                              <a:xfrm>
                                <a:off x="0" y="0"/>
                                <a:ext cx="117695" cy="113169"/>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BE886A" id="Rectangle 2" o:spid="_x0000_s1026" style="position:absolute;margin-left:5.9pt;margin-top:1pt;width:9.25pt;height:8.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" filled="f" strokecolor="#030e13 [484]" strokeweight=".25pt"/>
                  </w:pict>
                </mc:Fallback>
              </mc:AlternateContent>
            </w:r>
            <w:r w:rsidRPr="00C52B5C">
              <w:rPr>
                <w:b/>
                <w:bCs/>
              </w:rPr>
              <w:t>Equipment (To Existing Contract Aircraft)</w:t>
            </w:r>
          </w:p>
          <w:p w14:paraId="6F113FA8" w14:textId="77777777" w:rsidR="007010BB" w:rsidRPr="00C52B5C" w:rsidRDefault="007010BB" w:rsidP="00C52B5C">
            <w:pPr>
              <w:spacing w:before="0" w:after="0"/>
              <w:ind w:left="425"/>
              <w:jc w:val="left"/>
              <w:rPr>
                <w:b/>
                <w:bCs/>
              </w:rPr>
            </w:pPr>
            <w:r w:rsidRPr="00C52B5C">
              <w:rPr>
                <w:b/>
                <w:bCs/>
                <w:noProof/>
              </w:rPr>
              <mc:AlternateContent>
                <mc:Choice Requires="wps">
                  <w:drawing>
                    <wp:anchor distT="0" distB="0" distL="114300" distR="114300" simplePos="0" relativeHeight="251658242" behindDoc="0" locked="0" layoutInCell="1" allowOverlap="1" wp14:anchorId="21CA02D7" wp14:editId="5DDBB95C">
                      <wp:simplePos x="0" y="0"/>
                      <wp:positionH relativeFrom="column">
                        <wp:posOffset>75049</wp:posOffset>
                      </wp:positionH>
                      <wp:positionV relativeFrom="paragraph">
                        <wp:posOffset>4451</wp:posOffset>
                      </wp:positionV>
                      <wp:extent cx="117695" cy="113169"/>
                      <wp:effectExtent l="0" t="0" r="15875" b="20320"/>
                      <wp:wrapNone/>
                      <wp:docPr id="515005504" name="Rectangle 2"/>
                      <wp:cNvGraphicFramePr/>
                      <a:graphic xmlns:a="http://schemas.openxmlformats.org/drawingml/2006/main">
                        <a:graphicData uri="http://schemas.microsoft.com/office/word/2010/wordprocessingShape">
                          <wps:wsp>
                            <wps:cNvSpPr/>
                            <wps:spPr>
                              <a:xfrm>
                                <a:off x="0" y="0"/>
                                <a:ext cx="117695" cy="113169"/>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A75F7A" id="Rectangle 2" o:spid="_x0000_s1026" style="position:absolute;margin-left:5.9pt;margin-top:.35pt;width:9.25pt;height:8.9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" filled="f" strokecolor="#030e13 [484]" strokeweight=".25pt"/>
                  </w:pict>
                </mc:Fallback>
              </mc:AlternateContent>
            </w:r>
            <w:r w:rsidRPr="00C52B5C">
              <w:rPr>
                <w:b/>
                <w:bCs/>
              </w:rPr>
              <w:t>Different Aircraft Make, Model, and Series (Must include pricing information on following pages)</w:t>
            </w:r>
          </w:p>
        </w:tc>
      </w:tr>
      <w:tr w:rsidR="007010BB" w:rsidRPr="00C52B5C" w14:paraId="3AC771F9" w14:textId="77777777">
        <w:tc>
          <w:tcPr>
            <w:tcW w:w="1537" w:type="pct"/>
          </w:tcPr>
          <w:p w14:paraId="13C3BEB7" w14:textId="77777777" w:rsidR="007010BB" w:rsidRPr="00C52B5C" w:rsidRDefault="007010BB" w:rsidP="00C52B5C">
            <w:pPr>
              <w:spacing w:before="0" w:after="0"/>
              <w:jc w:val="left"/>
              <w:rPr>
                <w:b/>
                <w:bCs/>
              </w:rPr>
            </w:pPr>
            <w:r w:rsidRPr="00C52B5C">
              <w:rPr>
                <w:b/>
                <w:bCs/>
              </w:rPr>
              <w:t>FAA N Number</w:t>
            </w:r>
          </w:p>
        </w:tc>
        <w:tc>
          <w:tcPr>
            <w:tcW w:w="3463" w:type="pct"/>
            <w:gridSpan w:val="2"/>
          </w:tcPr>
          <w:p w14:paraId="57783CF5" w14:textId="77777777" w:rsidR="007010BB" w:rsidRPr="00C52B5C" w:rsidRDefault="007010BB" w:rsidP="00C52B5C">
            <w:pPr>
              <w:spacing w:before="0" w:after="0"/>
              <w:rPr>
                <w:b/>
                <w:bCs/>
              </w:rPr>
            </w:pPr>
          </w:p>
        </w:tc>
      </w:tr>
      <w:tr w:rsidR="007010BB" w:rsidRPr="00C52B5C" w14:paraId="04B32501" w14:textId="77777777">
        <w:tc>
          <w:tcPr>
            <w:tcW w:w="1537" w:type="pct"/>
          </w:tcPr>
          <w:p w14:paraId="106C37AD" w14:textId="77777777" w:rsidR="007010BB" w:rsidRPr="00C52B5C" w:rsidRDefault="007010BB" w:rsidP="00C52B5C">
            <w:pPr>
              <w:spacing w:before="0" w:after="0"/>
              <w:rPr>
                <w:b/>
                <w:bCs/>
              </w:rPr>
            </w:pPr>
            <w:r w:rsidRPr="00C52B5C">
              <w:rPr>
                <w:b/>
                <w:bCs/>
              </w:rPr>
              <w:t>Reason for addition/deletion</w:t>
            </w:r>
          </w:p>
        </w:tc>
        <w:tc>
          <w:tcPr>
            <w:tcW w:w="3463" w:type="pct"/>
            <w:gridSpan w:val="2"/>
          </w:tcPr>
          <w:p w14:paraId="22A08FA3" w14:textId="77777777" w:rsidR="007010BB" w:rsidRPr="00C52B5C" w:rsidRDefault="007010BB" w:rsidP="00C52B5C">
            <w:pPr>
              <w:spacing w:before="0" w:after="0"/>
              <w:rPr>
                <w:b/>
                <w:bCs/>
              </w:rPr>
            </w:pPr>
          </w:p>
        </w:tc>
      </w:tr>
      <w:tr w:rsidR="007010BB" w:rsidRPr="00C52B5C" w14:paraId="63913C96" w14:textId="77777777">
        <w:tc>
          <w:tcPr>
            <w:tcW w:w="5000" w:type="pct"/>
            <w:gridSpan w:val="3"/>
          </w:tcPr>
          <w:p w14:paraId="679F4119" w14:textId="77777777" w:rsidR="007010BB" w:rsidRPr="00C52B5C" w:rsidRDefault="007010BB" w:rsidP="00C52B5C">
            <w:pPr>
              <w:spacing w:before="0" w:after="0"/>
            </w:pPr>
            <w:r w:rsidRPr="00C52B5C">
              <w:rPr>
                <w:b/>
                <w:bCs/>
              </w:rPr>
              <w:t>If adding aircraft, attach a copy of the Aircraft Questionnaire (Exhibit 17) and Aircraft Information Form (Exhibit 18) as appropriate that shows the aircraft to be added to the contract and documents per B5 through B7.</w:t>
            </w:r>
          </w:p>
        </w:tc>
      </w:tr>
      <w:tr w:rsidR="007010BB" w:rsidRPr="00C52B5C" w14:paraId="6535EF70" w14:textId="77777777">
        <w:tc>
          <w:tcPr>
            <w:tcW w:w="5000" w:type="pct"/>
            <w:gridSpan w:val="3"/>
          </w:tcPr>
          <w:p w14:paraId="55CE44E5" w14:textId="77777777" w:rsidR="007010BB" w:rsidRPr="00C52B5C" w:rsidRDefault="007010BB" w:rsidP="00C52B5C">
            <w:pPr>
              <w:spacing w:before="0" w:after="0"/>
            </w:pPr>
            <w:r w:rsidRPr="00C52B5C">
              <w:rPr>
                <w:b/>
                <w:bCs/>
              </w:rPr>
              <w:t xml:space="preserve">If adding aircraft, confirm by </w:t>
            </w:r>
            <w:r w:rsidRPr="00C52B5C">
              <w:rPr>
                <w:b/>
                <w:bCs/>
                <w:i/>
                <w:iCs/>
              </w:rPr>
              <w:t xml:space="preserve">checking the box </w:t>
            </w:r>
            <w:r w:rsidRPr="00C52B5C">
              <w:rPr>
                <w:b/>
                <w:bCs/>
              </w:rPr>
              <w:t>to the right and provide data to support that the aircraft is of equal or greater performance capability (must demonstrate aircraft is of the same make, model and series) as the aircraft originally awarded.</w:t>
            </w:r>
          </w:p>
        </w:tc>
      </w:tr>
      <w:tr w:rsidR="007010BB" w:rsidRPr="00C52B5C" w14:paraId="77FE2835" w14:textId="77777777">
        <w:tc>
          <w:tcPr>
            <w:tcW w:w="5000" w:type="pct"/>
            <w:gridSpan w:val="3"/>
          </w:tcPr>
          <w:p w14:paraId="612F8B41" w14:textId="77777777" w:rsidR="007010BB" w:rsidRPr="00C52B5C" w:rsidRDefault="007010BB" w:rsidP="00C52B5C">
            <w:pPr>
              <w:spacing w:before="0" w:after="0"/>
              <w:rPr>
                <w:b/>
                <w:bCs/>
              </w:rPr>
            </w:pPr>
            <w:r w:rsidRPr="00C52B5C">
              <w:rPr>
                <w:b/>
                <w:bCs/>
              </w:rPr>
              <w:t>Any other comments or pertinent information:</w:t>
            </w:r>
          </w:p>
        </w:tc>
      </w:tr>
      <w:tr w:rsidR="007010BB" w:rsidRPr="00C52B5C" w14:paraId="3EA3DA1D" w14:textId="77777777">
        <w:tc>
          <w:tcPr>
            <w:tcW w:w="5000" w:type="pct"/>
            <w:gridSpan w:val="3"/>
          </w:tcPr>
          <w:p w14:paraId="6C597329" w14:textId="77777777" w:rsidR="007010BB" w:rsidRPr="00C52B5C" w:rsidRDefault="007010BB" w:rsidP="00C52B5C">
            <w:pPr>
              <w:spacing w:before="0" w:after="0"/>
              <w:rPr>
                <w:b/>
                <w:bCs/>
              </w:rPr>
            </w:pPr>
            <w:r w:rsidRPr="00C52B5C">
              <w:rPr>
                <w:b/>
                <w:bCs/>
              </w:rPr>
              <w:t>Submit form and applicable documents to your Contracting Officer</w:t>
            </w:r>
          </w:p>
        </w:tc>
      </w:tr>
    </w:tbl>
    <w:p w14:paraId="2EF36BDE" w14:textId="77777777" w:rsidR="007010BB" w:rsidRPr="00C52B5C" w:rsidRDefault="007010BB" w:rsidP="00770C90">
      <w:pPr>
        <w:spacing w:before="0" w:after="0"/>
        <w:rPr>
          <w:rFonts w:eastAsia="Times New Roman" w:cstheme="majorBidi"/>
          <w:b/>
          <w:caps/>
          <w:szCs w:val="32"/>
        </w:rPr>
        <w:sectPr w:rsidR="007010BB" w:rsidRPr="00C52B5C" w:rsidSect="00AC4777">
          <w:pgSz w:w="12240" w:h="15840"/>
          <w:pgMar w:top="1080" w:right="1080" w:bottom="1080" w:left="1080" w:header="720" w:footer="720" w:gutter="0"/>
          <w:cols w:space="720"/>
          <w:docGrid w:linePitch="360"/>
        </w:sectPr>
      </w:pPr>
    </w:p>
    <w:p w14:paraId="3E05C79D" w14:textId="3A7BA04E" w:rsidR="00045389" w:rsidRPr="00C52B5C" w:rsidRDefault="00045389" w:rsidP="00045389">
      <w:pPr>
        <w:pStyle w:val="Heading1"/>
        <w:spacing w:after="0"/>
        <w:jc w:val="center"/>
      </w:pPr>
      <w:bookmarkStart w:id="122" w:name="_Toc226966097"/>
      <w:r w:rsidRPr="00C52B5C">
        <w:lastRenderedPageBreak/>
        <w:t>Exhibit 12</w:t>
      </w:r>
      <w:r w:rsidRPr="00C52B5C">
        <w:br/>
        <w:t>Aircraft Questionnaire</w:t>
      </w:r>
      <w:bookmarkEnd w:id="122"/>
    </w:p>
    <w:p w14:paraId="7EC79997" w14:textId="77777777" w:rsidR="00045389" w:rsidRPr="00C52B5C" w:rsidRDefault="00045389" w:rsidP="00045389">
      <w:pPr>
        <w:widowControl w:val="0"/>
        <w:autoSpaceDN w:val="0"/>
        <w:spacing w:before="0" w:after="0"/>
        <w:jc w:val="center"/>
        <w:rPr>
          <w:rFonts w:eastAsia="Times New Roman"/>
          <w:color w:val="000000"/>
          <w:sz w:val="17"/>
          <w:szCs w:val="17"/>
          <w14:ligatures w14:val="none"/>
        </w:rPr>
      </w:pPr>
      <w:r w:rsidRPr="00C52B5C">
        <w:rPr>
          <w:rFonts w:eastAsia="Times New Roman"/>
          <w:color w:val="000000"/>
          <w:sz w:val="17"/>
          <w:szCs w:val="17"/>
          <w14:ligatures w14:val="none"/>
        </w:rPr>
        <w:t xml:space="preserve">You may recreate this form, but it must include all the information listed. </w:t>
      </w:r>
    </w:p>
    <w:p w14:paraId="4A5C219A" w14:textId="77777777" w:rsidR="00045389" w:rsidRPr="00C52B5C" w:rsidRDefault="00045389" w:rsidP="00045389">
      <w:pPr>
        <w:widowControl w:val="0"/>
        <w:autoSpaceDN w:val="0"/>
        <w:spacing w:before="0" w:after="0"/>
        <w:jc w:val="center"/>
        <w:rPr>
          <w:rFonts w:eastAsia="Times New Roman"/>
          <w:color w:val="000000"/>
          <w:sz w:val="17"/>
          <w:szCs w:val="17"/>
          <w14:ligatures w14:val="none"/>
        </w:rPr>
      </w:pPr>
      <w:r w:rsidRPr="00C52B5C">
        <w:rPr>
          <w:rFonts w:eastAsia="Times New Roman"/>
          <w:color w:val="000000"/>
          <w:sz w:val="17"/>
          <w:szCs w:val="17"/>
          <w14:ligatures w14:val="none"/>
        </w:rPr>
        <w:t>This questionnaire accurately completed will be used to determine the proposed aircraft payload capability.</w:t>
      </w:r>
    </w:p>
    <w:p w14:paraId="4B81F294" w14:textId="77777777" w:rsidR="00045389" w:rsidRPr="00C52B5C" w:rsidRDefault="00045389" w:rsidP="00045389">
      <w:pPr>
        <w:widowControl w:val="0"/>
        <w:autoSpaceDN w:val="0"/>
        <w:spacing w:before="0" w:after="0"/>
        <w:ind w:left="-180" w:right="-270"/>
        <w:jc w:val="center"/>
        <w:rPr>
          <w:rFonts w:eastAsia="Times New Roman"/>
          <w:color w:val="000000"/>
          <w:sz w:val="17"/>
          <w:szCs w:val="17"/>
          <w14:ligatures w14:val="none"/>
        </w:rPr>
      </w:pPr>
      <w:r w:rsidRPr="00C52B5C">
        <w:rPr>
          <w:rFonts w:eastAsia="Times New Roman"/>
          <w:b/>
          <w:color w:val="000000"/>
          <w:sz w:val="17"/>
          <w:szCs w:val="17"/>
          <w14:ligatures w14:val="none"/>
        </w:rPr>
        <w:t xml:space="preserve">COMPLETE SHADED BLOCKS </w:t>
      </w:r>
    </w:p>
    <w:tbl>
      <w:tblPr>
        <w:tblStyle w:val="6"/>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3098"/>
        <w:gridCol w:w="1248"/>
        <w:gridCol w:w="1236"/>
        <w:gridCol w:w="1642"/>
        <w:gridCol w:w="1389"/>
        <w:gridCol w:w="62"/>
        <w:gridCol w:w="1375"/>
      </w:tblGrid>
      <w:tr w:rsidR="00045389" w:rsidRPr="00C52B5C" w14:paraId="1CC06DC8" w14:textId="77777777">
        <w:trPr>
          <w:trHeight w:val="3183"/>
        </w:trPr>
        <w:tc>
          <w:tcPr>
            <w:tcW w:w="5000" w:type="pct"/>
            <w:gridSpan w:val="7"/>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343E53E" w14:textId="77777777" w:rsidR="00045389" w:rsidRPr="00C52B5C" w:rsidRDefault="00045389">
            <w:pPr>
              <w:widowControl w:val="0"/>
              <w:autoSpaceDN w:val="0"/>
              <w:spacing w:before="0" w:after="0"/>
              <w:ind w:left="3240" w:hanging="3240"/>
              <w:jc w:val="left"/>
              <w:rPr>
                <w:rFonts w:eastAsia="Yu Mincho"/>
                <w:b/>
                <w:sz w:val="17"/>
                <w:szCs w:val="17"/>
              </w:rPr>
            </w:pPr>
            <w:r w:rsidRPr="00C52B5C">
              <w:rPr>
                <w:rFonts w:eastAsia="Yu Mincho"/>
                <w:b/>
                <w:sz w:val="17"/>
                <w:szCs w:val="17"/>
                <w:u w:val="single"/>
              </w:rPr>
              <w:t>Minimum Aircraft Requirements</w:t>
            </w:r>
            <w:r w:rsidRPr="00C52B5C">
              <w:rPr>
                <w:rFonts w:eastAsia="Yu Mincho"/>
                <w:b/>
                <w:sz w:val="17"/>
                <w:szCs w:val="17"/>
              </w:rPr>
              <w:t>:</w:t>
            </w:r>
          </w:p>
          <w:p w14:paraId="6EBE4E51" w14:textId="7172547F" w:rsidR="00045389" w:rsidRPr="00C52B5C" w:rsidRDefault="00045389">
            <w:pPr>
              <w:spacing w:before="0" w:after="0"/>
              <w:jc w:val="left"/>
              <w:rPr>
                <w:sz w:val="17"/>
                <w:szCs w:val="17"/>
              </w:rPr>
            </w:pPr>
            <w:r w:rsidRPr="00C52B5C">
              <w:rPr>
                <w:sz w:val="17"/>
                <w:szCs w:val="17"/>
              </w:rPr>
              <w:t>Must have a Standard Airworthiness Certificate.</w:t>
            </w:r>
          </w:p>
          <w:p w14:paraId="15CF6E9E" w14:textId="5B2834A2" w:rsidR="00045389" w:rsidRPr="00C52B5C" w:rsidRDefault="00045389">
            <w:pPr>
              <w:spacing w:before="0" w:after="0"/>
              <w:jc w:val="left"/>
              <w:rPr>
                <w:sz w:val="17"/>
                <w:szCs w:val="17"/>
              </w:rPr>
            </w:pPr>
            <w:r w:rsidRPr="00C52B5C">
              <w:rPr>
                <w:sz w:val="17"/>
                <w:szCs w:val="17"/>
              </w:rPr>
              <w:t>Aircraft certified under 14 CFR Part 23 or 25, or CAR 3.</w:t>
            </w:r>
          </w:p>
          <w:p w14:paraId="51D35A2C" w14:textId="77777777" w:rsidR="00045389" w:rsidRPr="00C52B5C" w:rsidRDefault="00045389">
            <w:pPr>
              <w:spacing w:before="0" w:after="0"/>
              <w:jc w:val="left"/>
              <w:rPr>
                <w:sz w:val="17"/>
                <w:szCs w:val="17"/>
              </w:rPr>
            </w:pPr>
            <w:r w:rsidRPr="00C52B5C">
              <w:rPr>
                <w:sz w:val="17"/>
                <w:szCs w:val="17"/>
              </w:rPr>
              <w:t>An aircraft make and model for which engineering and logistical support, for continued airworthiness, is provided from the current type certificate holder or supplemental type certificate holder.</w:t>
            </w:r>
          </w:p>
          <w:p w14:paraId="412155F0" w14:textId="77777777" w:rsidR="00045389" w:rsidRPr="00C52B5C" w:rsidRDefault="00045389">
            <w:pPr>
              <w:spacing w:before="0" w:after="0"/>
              <w:jc w:val="left"/>
              <w:rPr>
                <w:sz w:val="17"/>
                <w:szCs w:val="17"/>
              </w:rPr>
            </w:pPr>
            <w:r w:rsidRPr="00C52B5C">
              <w:rPr>
                <w:sz w:val="17"/>
                <w:szCs w:val="17"/>
              </w:rPr>
              <w:t>Certified for VFR/IFR, Day/Night.</w:t>
            </w:r>
          </w:p>
          <w:p w14:paraId="36EAB6E6" w14:textId="74D409AD" w:rsidR="00045389" w:rsidRPr="00C52B5C" w:rsidRDefault="00045389">
            <w:pPr>
              <w:spacing w:before="0" w:after="0"/>
              <w:jc w:val="left"/>
              <w:rPr>
                <w:sz w:val="17"/>
                <w:szCs w:val="17"/>
              </w:rPr>
            </w:pPr>
            <w:r w:rsidRPr="00C52B5C">
              <w:rPr>
                <w:sz w:val="17"/>
                <w:szCs w:val="17"/>
              </w:rPr>
              <w:t>Certified for Flight Into Known Icing.</w:t>
            </w:r>
          </w:p>
          <w:p w14:paraId="65775FCF" w14:textId="77777777" w:rsidR="00045389" w:rsidRPr="00C52B5C" w:rsidRDefault="00045389" w:rsidP="00045389">
            <w:pPr>
              <w:spacing w:before="0" w:after="0"/>
              <w:jc w:val="left"/>
              <w:rPr>
                <w:sz w:val="17"/>
                <w:szCs w:val="17"/>
              </w:rPr>
            </w:pPr>
            <w:r w:rsidRPr="00C52B5C">
              <w:rPr>
                <w:sz w:val="17"/>
                <w:szCs w:val="17"/>
              </w:rPr>
              <w:t>Aircraft must have environmental controls including heating and air conditioning.</w:t>
            </w:r>
          </w:p>
          <w:p w14:paraId="29FD8AEB" w14:textId="77777777" w:rsidR="00045389" w:rsidRPr="00C52B5C" w:rsidRDefault="00045389">
            <w:pPr>
              <w:spacing w:before="0" w:after="0"/>
              <w:jc w:val="left"/>
              <w:rPr>
                <w:sz w:val="17"/>
                <w:szCs w:val="17"/>
              </w:rPr>
            </w:pPr>
            <w:r w:rsidRPr="00C52B5C">
              <w:rPr>
                <w:sz w:val="17"/>
                <w:szCs w:val="17"/>
              </w:rPr>
              <w:t>Insured seating for three (3) passengers which includes the right front seat located in the cockpit.</w:t>
            </w:r>
          </w:p>
          <w:p w14:paraId="7EC72665" w14:textId="77777777" w:rsidR="00045389" w:rsidRPr="00C52B5C" w:rsidRDefault="00045389">
            <w:pPr>
              <w:spacing w:before="0" w:after="0"/>
              <w:jc w:val="left"/>
              <w:rPr>
                <w:sz w:val="17"/>
                <w:szCs w:val="17"/>
              </w:rPr>
            </w:pPr>
            <w:r w:rsidRPr="00C52B5C">
              <w:rPr>
                <w:sz w:val="17"/>
                <w:szCs w:val="17"/>
              </w:rPr>
              <w:t>Removable seats for cargo configuration.</w:t>
            </w:r>
          </w:p>
          <w:p w14:paraId="0B4BE50C" w14:textId="3025067B" w:rsidR="00045389" w:rsidRPr="00C52B5C" w:rsidRDefault="00045389">
            <w:pPr>
              <w:spacing w:before="0" w:after="0"/>
              <w:jc w:val="left"/>
              <w:rPr>
                <w:sz w:val="17"/>
                <w:szCs w:val="17"/>
              </w:rPr>
            </w:pPr>
            <w:r w:rsidRPr="00C52B5C">
              <w:rPr>
                <w:sz w:val="17"/>
                <w:szCs w:val="17"/>
              </w:rPr>
              <w:t xml:space="preserve">Cruise airspeed 160 knots true airspeed at 8,000 feet pressure altitude and temperature ISA+20ºC. </w:t>
            </w:r>
          </w:p>
          <w:p w14:paraId="0193A3FD" w14:textId="2856F901" w:rsidR="00EC4F5B" w:rsidRPr="00C52B5C" w:rsidRDefault="00EC4F5B">
            <w:pPr>
              <w:spacing w:before="0" w:after="0"/>
              <w:jc w:val="left"/>
              <w:rPr>
                <w:sz w:val="17"/>
                <w:szCs w:val="17"/>
              </w:rPr>
            </w:pPr>
            <w:r w:rsidRPr="00C52B5C">
              <w:rPr>
                <w:sz w:val="17"/>
                <w:szCs w:val="17"/>
              </w:rPr>
              <w:t>Cruise airspeed 220 knots true airspeed at 8,000 feet pressure altitude and temperature ISA+20ºC for Exclusive Use.</w:t>
            </w:r>
          </w:p>
          <w:p w14:paraId="799EB8D9" w14:textId="77777777" w:rsidR="00045389" w:rsidRPr="00C52B5C" w:rsidRDefault="00045389">
            <w:pPr>
              <w:spacing w:before="0" w:after="0"/>
              <w:jc w:val="left"/>
              <w:rPr>
                <w:sz w:val="17"/>
                <w:szCs w:val="17"/>
              </w:rPr>
            </w:pPr>
            <w:r w:rsidRPr="00C52B5C">
              <w:rPr>
                <w:sz w:val="17"/>
                <w:szCs w:val="17"/>
              </w:rPr>
              <w:t>Endurance of 4.0 hours of fuel and 30-minute fuel reserve at 8,000 feet pressure altitude and temperature ISA +20°C.</w:t>
            </w:r>
          </w:p>
          <w:p w14:paraId="3113A546" w14:textId="77777777" w:rsidR="00045389" w:rsidRPr="00C52B5C" w:rsidRDefault="00045389">
            <w:pPr>
              <w:widowControl w:val="0"/>
              <w:autoSpaceDN w:val="0"/>
              <w:spacing w:before="0" w:after="0"/>
              <w:jc w:val="left"/>
              <w:rPr>
                <w:sz w:val="17"/>
                <w:szCs w:val="17"/>
              </w:rPr>
            </w:pPr>
            <w:r w:rsidRPr="00C52B5C">
              <w:rPr>
                <w:sz w:val="17"/>
                <w:szCs w:val="17"/>
              </w:rPr>
              <w:t>Aircraft must be certified for single pilot operations.</w:t>
            </w:r>
          </w:p>
          <w:p w14:paraId="59B84558" w14:textId="77777777" w:rsidR="00045389" w:rsidRPr="00C52B5C" w:rsidRDefault="00045389">
            <w:pPr>
              <w:widowControl w:val="0"/>
              <w:autoSpaceDN w:val="0"/>
              <w:spacing w:before="0" w:after="0"/>
              <w:jc w:val="left"/>
              <w:rPr>
                <w:sz w:val="17"/>
                <w:szCs w:val="17"/>
              </w:rPr>
            </w:pPr>
            <w:r w:rsidRPr="00C52B5C">
              <w:rPr>
                <w:sz w:val="17"/>
                <w:szCs w:val="17"/>
              </w:rPr>
              <w:t>Visibility: No external obstructions within the field of regard, 9 o’clock to 3 o’clock, as viewed from the cockpit and minimal restrictions to outward visibility of the ground in level flight for the rear observers</w:t>
            </w:r>
          </w:p>
          <w:p w14:paraId="0D4935C9" w14:textId="77777777" w:rsidR="00045389" w:rsidRPr="00C52B5C" w:rsidRDefault="00045389">
            <w:pPr>
              <w:widowControl w:val="0"/>
              <w:autoSpaceDN w:val="0"/>
              <w:spacing w:before="0" w:after="0"/>
              <w:jc w:val="left"/>
              <w:rPr>
                <w:sz w:val="17"/>
                <w:szCs w:val="17"/>
              </w:rPr>
            </w:pPr>
            <w:r w:rsidRPr="00C52B5C">
              <w:rPr>
                <w:sz w:val="17"/>
                <w:szCs w:val="17"/>
              </w:rPr>
              <w:t>Payload of 900 pounds with fuel for 250 nautical mile flight, VFR fuel reserve, at 8,000 feet pressure altitude, temperature ISA+20°C, 200-pound pilot and 25-pound survival kit.</w:t>
            </w:r>
          </w:p>
          <w:p w14:paraId="4CA11A50" w14:textId="77777777" w:rsidR="00045389" w:rsidRPr="00C52B5C" w:rsidRDefault="00045389">
            <w:pPr>
              <w:widowControl w:val="0"/>
              <w:autoSpaceDN w:val="0"/>
              <w:spacing w:before="0" w:after="0"/>
              <w:jc w:val="left"/>
              <w:rPr>
                <w:b/>
                <w:bCs/>
                <w:sz w:val="17"/>
                <w:szCs w:val="17"/>
                <w:u w:val="single"/>
              </w:rPr>
            </w:pPr>
            <w:r w:rsidRPr="00C52B5C">
              <w:rPr>
                <w:b/>
                <w:bCs/>
                <w:sz w:val="17"/>
                <w:szCs w:val="17"/>
                <w:u w:val="single"/>
              </w:rPr>
              <w:t>Multi Engine additional requirements:</w:t>
            </w:r>
          </w:p>
          <w:p w14:paraId="5B7B550A" w14:textId="77777777" w:rsidR="00045389" w:rsidRPr="00C52B5C" w:rsidRDefault="00045389" w:rsidP="00045389">
            <w:pPr>
              <w:widowControl w:val="0"/>
              <w:autoSpaceDN w:val="0"/>
              <w:spacing w:before="0" w:after="0"/>
              <w:jc w:val="left"/>
              <w:rPr>
                <w:sz w:val="17"/>
                <w:szCs w:val="17"/>
              </w:rPr>
            </w:pPr>
            <w:r w:rsidRPr="00C52B5C">
              <w:rPr>
                <w:sz w:val="17"/>
                <w:szCs w:val="17"/>
              </w:rPr>
              <w:t xml:space="preserve">Cruise airspeed minimum 220 knots true airspeed at 8,000 feet pressure altitude, ISA+20ºC. </w:t>
            </w:r>
          </w:p>
          <w:p w14:paraId="257A42A4" w14:textId="77777777" w:rsidR="00045389" w:rsidRPr="00C52B5C" w:rsidRDefault="00045389">
            <w:pPr>
              <w:widowControl w:val="0"/>
              <w:autoSpaceDN w:val="0"/>
              <w:spacing w:before="0" w:after="0"/>
              <w:jc w:val="left"/>
              <w:rPr>
                <w:sz w:val="17"/>
                <w:szCs w:val="17"/>
              </w:rPr>
            </w:pPr>
            <w:r w:rsidRPr="00C52B5C">
              <w:rPr>
                <w:sz w:val="17"/>
                <w:szCs w:val="17"/>
              </w:rPr>
              <w:t>Pressurized aircraft with environmental controls, heater and air conditioner.</w:t>
            </w:r>
          </w:p>
          <w:p w14:paraId="54780E10" w14:textId="20223274" w:rsidR="00045389" w:rsidRPr="00C52B5C" w:rsidRDefault="00045389">
            <w:pPr>
              <w:widowControl w:val="0"/>
              <w:autoSpaceDN w:val="0"/>
              <w:spacing w:before="0" w:after="0"/>
              <w:jc w:val="left"/>
              <w:rPr>
                <w:sz w:val="17"/>
                <w:szCs w:val="17"/>
              </w:rPr>
            </w:pPr>
            <w:r w:rsidRPr="00C52B5C">
              <w:rPr>
                <w:sz w:val="17"/>
                <w:szCs w:val="17"/>
              </w:rPr>
              <w:t xml:space="preserve">Positive single engine rate of climb when equipped for this contract with a 200-pound pilot, one 220-pound observer, 4 hours of fuel plus a 30- minute reserve, at 5,000 feet pressure altitude, ISA+33º C. </w:t>
            </w:r>
          </w:p>
        </w:tc>
      </w:tr>
      <w:tr w:rsidR="00045389" w:rsidRPr="00C52B5C" w14:paraId="69740C7B" w14:textId="77777777">
        <w:trPr>
          <w:trHeight w:val="230"/>
        </w:trPr>
        <w:tc>
          <w:tcPr>
            <w:tcW w:w="1541" w:type="pct"/>
            <w:tcBorders>
              <w:top w:val="single" w:sz="12" w:space="0" w:color="000000" w:themeColor="text1"/>
              <w:left w:val="single" w:sz="12" w:space="0" w:color="000000" w:themeColor="text1"/>
              <w:bottom w:val="dotted" w:sz="4" w:space="0" w:color="000000" w:themeColor="text1"/>
              <w:right w:val="single" w:sz="12" w:space="0" w:color="000000" w:themeColor="text1"/>
            </w:tcBorders>
            <w:hideMark/>
          </w:tcPr>
          <w:p w14:paraId="1D404FB3" w14:textId="77777777" w:rsidR="00045389" w:rsidRPr="00C52B5C" w:rsidRDefault="00045389">
            <w:pPr>
              <w:widowControl w:val="0"/>
              <w:autoSpaceDN w:val="0"/>
              <w:spacing w:before="0" w:after="0"/>
              <w:rPr>
                <w:rFonts w:eastAsia="Yu Mincho"/>
                <w:sz w:val="17"/>
                <w:szCs w:val="17"/>
              </w:rPr>
            </w:pPr>
            <w:r w:rsidRPr="00C52B5C">
              <w:rPr>
                <w:rFonts w:eastAsia="Yu Mincho"/>
                <w:b/>
                <w:sz w:val="17"/>
                <w:szCs w:val="17"/>
              </w:rPr>
              <w:t>Aircraft Make and Model</w:t>
            </w:r>
          </w:p>
        </w:tc>
        <w:tc>
          <w:tcPr>
            <w:tcW w:w="1236" w:type="pct"/>
            <w:gridSpan w:val="2"/>
            <w:tcBorders>
              <w:top w:val="single" w:sz="12" w:space="0" w:color="000000" w:themeColor="text1"/>
              <w:left w:val="single" w:sz="12" w:space="0" w:color="000000" w:themeColor="text1"/>
              <w:bottom w:val="dotted" w:sz="4" w:space="0" w:color="000000" w:themeColor="text1"/>
              <w:right w:val="single" w:sz="12" w:space="0" w:color="000000" w:themeColor="text1"/>
            </w:tcBorders>
            <w:hideMark/>
          </w:tcPr>
          <w:p w14:paraId="473E48CA" w14:textId="77777777" w:rsidR="00045389" w:rsidRPr="00C52B5C" w:rsidRDefault="00045389">
            <w:pPr>
              <w:widowControl w:val="0"/>
              <w:autoSpaceDN w:val="0"/>
              <w:spacing w:before="0" w:after="0"/>
              <w:rPr>
                <w:rFonts w:eastAsia="Yu Mincho"/>
                <w:sz w:val="17"/>
                <w:szCs w:val="17"/>
              </w:rPr>
            </w:pPr>
            <w:r w:rsidRPr="00C52B5C">
              <w:rPr>
                <w:rFonts w:eastAsia="Yu Mincho"/>
                <w:b/>
                <w:sz w:val="17"/>
                <w:szCs w:val="17"/>
              </w:rPr>
              <w:t>FAA Registration #</w:t>
            </w:r>
          </w:p>
        </w:tc>
        <w:tc>
          <w:tcPr>
            <w:tcW w:w="817" w:type="pct"/>
            <w:tcBorders>
              <w:top w:val="single" w:sz="12" w:space="0" w:color="000000" w:themeColor="text1"/>
              <w:left w:val="single" w:sz="12" w:space="0" w:color="000000" w:themeColor="text1"/>
              <w:bottom w:val="dotted" w:sz="4" w:space="0" w:color="000000" w:themeColor="text1"/>
              <w:right w:val="single" w:sz="12" w:space="0" w:color="000000" w:themeColor="text1"/>
            </w:tcBorders>
            <w:hideMark/>
          </w:tcPr>
          <w:p w14:paraId="3B7B4127" w14:textId="77777777" w:rsidR="00045389" w:rsidRPr="00C52B5C" w:rsidRDefault="00045389">
            <w:pPr>
              <w:widowControl w:val="0"/>
              <w:autoSpaceDN w:val="0"/>
              <w:spacing w:before="0" w:after="0"/>
              <w:rPr>
                <w:rFonts w:eastAsia="Yu Mincho"/>
                <w:sz w:val="17"/>
                <w:szCs w:val="17"/>
              </w:rPr>
            </w:pPr>
            <w:r w:rsidRPr="00C52B5C">
              <w:rPr>
                <w:rFonts w:eastAsia="Yu Mincho"/>
                <w:b/>
                <w:sz w:val="17"/>
                <w:szCs w:val="17"/>
              </w:rPr>
              <w:t>Serial #</w:t>
            </w:r>
          </w:p>
        </w:tc>
        <w:tc>
          <w:tcPr>
            <w:tcW w:w="1406" w:type="pct"/>
            <w:gridSpan w:val="3"/>
            <w:tcBorders>
              <w:top w:val="single" w:sz="12" w:space="0" w:color="000000" w:themeColor="text1"/>
              <w:left w:val="single" w:sz="12" w:space="0" w:color="000000" w:themeColor="text1"/>
              <w:bottom w:val="dotted" w:sz="4" w:space="0" w:color="000000" w:themeColor="text1"/>
              <w:right w:val="single" w:sz="12" w:space="0" w:color="000000" w:themeColor="text1"/>
            </w:tcBorders>
            <w:hideMark/>
          </w:tcPr>
          <w:p w14:paraId="027F51DC" w14:textId="77777777" w:rsidR="00045389" w:rsidRPr="00C52B5C" w:rsidRDefault="00045389">
            <w:pPr>
              <w:widowControl w:val="0"/>
              <w:autoSpaceDN w:val="0"/>
              <w:spacing w:before="0" w:after="0"/>
              <w:rPr>
                <w:rFonts w:eastAsia="Yu Mincho"/>
                <w:sz w:val="17"/>
                <w:szCs w:val="17"/>
              </w:rPr>
            </w:pPr>
            <w:r w:rsidRPr="00C52B5C">
              <w:rPr>
                <w:rFonts w:eastAsia="Yu Mincho"/>
                <w:b/>
                <w:sz w:val="17"/>
                <w:szCs w:val="17"/>
              </w:rPr>
              <w:t>Cruise Airspeed</w:t>
            </w:r>
          </w:p>
        </w:tc>
      </w:tr>
      <w:tr w:rsidR="00045389" w:rsidRPr="00C52B5C" w14:paraId="381613A3" w14:textId="77777777">
        <w:trPr>
          <w:trHeight w:val="247"/>
        </w:trPr>
        <w:tc>
          <w:tcPr>
            <w:tcW w:w="1541" w:type="pct"/>
            <w:tcBorders>
              <w:top w:val="dotted" w:sz="4" w:space="0" w:color="000000" w:themeColor="text1"/>
              <w:left w:val="single" w:sz="12" w:space="0" w:color="000000" w:themeColor="text1"/>
              <w:bottom w:val="single" w:sz="12" w:space="0" w:color="000000" w:themeColor="text1"/>
              <w:right w:val="single" w:sz="12" w:space="0" w:color="000000" w:themeColor="text1"/>
            </w:tcBorders>
            <w:shd w:val="clear" w:color="auto" w:fill="D9D9D9" w:themeFill="background1" w:themeFillShade="D9"/>
            <w:vAlign w:val="center"/>
          </w:tcPr>
          <w:p w14:paraId="240FC74B" w14:textId="77777777" w:rsidR="00045389" w:rsidRPr="00C52B5C" w:rsidRDefault="00045389">
            <w:pPr>
              <w:widowControl w:val="0"/>
              <w:autoSpaceDN w:val="0"/>
              <w:spacing w:before="0" w:after="0"/>
              <w:jc w:val="center"/>
              <w:rPr>
                <w:rFonts w:eastAsia="Yu Mincho"/>
                <w:sz w:val="17"/>
                <w:szCs w:val="17"/>
              </w:rPr>
            </w:pPr>
          </w:p>
        </w:tc>
        <w:tc>
          <w:tcPr>
            <w:tcW w:w="1236" w:type="pct"/>
            <w:gridSpan w:val="2"/>
            <w:tcBorders>
              <w:top w:val="dotted" w:sz="4" w:space="0" w:color="000000" w:themeColor="text1"/>
              <w:left w:val="single" w:sz="12" w:space="0" w:color="000000" w:themeColor="text1"/>
              <w:bottom w:val="single" w:sz="12" w:space="0" w:color="000000" w:themeColor="text1"/>
              <w:right w:val="single" w:sz="12" w:space="0" w:color="000000" w:themeColor="text1"/>
            </w:tcBorders>
            <w:shd w:val="clear" w:color="auto" w:fill="D9D9D9" w:themeFill="background1" w:themeFillShade="D9"/>
            <w:vAlign w:val="center"/>
          </w:tcPr>
          <w:p w14:paraId="0C5D555A" w14:textId="77777777" w:rsidR="00045389" w:rsidRPr="00C52B5C" w:rsidRDefault="00045389">
            <w:pPr>
              <w:widowControl w:val="0"/>
              <w:autoSpaceDN w:val="0"/>
              <w:spacing w:before="0" w:after="0"/>
              <w:jc w:val="center"/>
              <w:rPr>
                <w:rFonts w:eastAsia="Yu Mincho"/>
                <w:sz w:val="17"/>
                <w:szCs w:val="17"/>
              </w:rPr>
            </w:pPr>
          </w:p>
        </w:tc>
        <w:tc>
          <w:tcPr>
            <w:tcW w:w="817" w:type="pct"/>
            <w:tcBorders>
              <w:top w:val="dotted" w:sz="4" w:space="0" w:color="000000" w:themeColor="text1"/>
              <w:left w:val="single" w:sz="12" w:space="0" w:color="000000" w:themeColor="text1"/>
              <w:bottom w:val="single" w:sz="12" w:space="0" w:color="000000" w:themeColor="text1"/>
              <w:right w:val="single" w:sz="12" w:space="0" w:color="000000" w:themeColor="text1"/>
            </w:tcBorders>
            <w:shd w:val="clear" w:color="auto" w:fill="D9D9D9" w:themeFill="background1" w:themeFillShade="D9"/>
            <w:vAlign w:val="center"/>
          </w:tcPr>
          <w:p w14:paraId="73A00DA6" w14:textId="77777777" w:rsidR="00045389" w:rsidRPr="00C52B5C" w:rsidRDefault="00045389">
            <w:pPr>
              <w:widowControl w:val="0"/>
              <w:autoSpaceDN w:val="0"/>
              <w:spacing w:before="0" w:after="0"/>
              <w:jc w:val="center"/>
              <w:rPr>
                <w:rFonts w:eastAsia="Yu Mincho"/>
                <w:sz w:val="17"/>
                <w:szCs w:val="17"/>
              </w:rPr>
            </w:pPr>
          </w:p>
        </w:tc>
        <w:tc>
          <w:tcPr>
            <w:tcW w:w="1406" w:type="pct"/>
            <w:gridSpan w:val="3"/>
            <w:tcBorders>
              <w:top w:val="dotted" w:sz="4" w:space="0" w:color="000000" w:themeColor="text1"/>
              <w:left w:val="single" w:sz="12" w:space="0" w:color="000000" w:themeColor="text1"/>
              <w:bottom w:val="single" w:sz="12" w:space="0" w:color="000000" w:themeColor="text1"/>
              <w:right w:val="single" w:sz="12" w:space="0" w:color="000000" w:themeColor="text1"/>
            </w:tcBorders>
            <w:shd w:val="clear" w:color="auto" w:fill="D9D9D9" w:themeFill="background1" w:themeFillShade="D9"/>
            <w:vAlign w:val="center"/>
          </w:tcPr>
          <w:p w14:paraId="5E387CBC" w14:textId="77777777" w:rsidR="00045389" w:rsidRPr="00C52B5C" w:rsidRDefault="00045389">
            <w:pPr>
              <w:widowControl w:val="0"/>
              <w:autoSpaceDN w:val="0"/>
              <w:spacing w:before="0" w:after="0"/>
              <w:jc w:val="center"/>
              <w:rPr>
                <w:rFonts w:eastAsia="Yu Mincho"/>
                <w:sz w:val="17"/>
                <w:szCs w:val="17"/>
              </w:rPr>
            </w:pPr>
          </w:p>
        </w:tc>
      </w:tr>
      <w:tr w:rsidR="00045389" w:rsidRPr="00C52B5C" w14:paraId="02A1E3D5" w14:textId="77777777">
        <w:trPr>
          <w:trHeight w:val="368"/>
        </w:trPr>
        <w:tc>
          <w:tcPr>
            <w:tcW w:w="3594" w:type="pct"/>
            <w:gridSpan w:val="4"/>
            <w:tcBorders>
              <w:top w:val="single" w:sz="12" w:space="0" w:color="000000" w:themeColor="text1"/>
              <w:left w:val="single" w:sz="12" w:space="0" w:color="000000" w:themeColor="text1"/>
              <w:bottom w:val="dotted" w:sz="4" w:space="0" w:color="000000" w:themeColor="text1"/>
              <w:right w:val="dotted" w:sz="4" w:space="0" w:color="000000" w:themeColor="text1"/>
            </w:tcBorders>
            <w:hideMark/>
          </w:tcPr>
          <w:p w14:paraId="7BC4B7FF" w14:textId="77777777" w:rsidR="00045389" w:rsidRPr="00C52B5C" w:rsidRDefault="00045389">
            <w:pPr>
              <w:widowControl w:val="0"/>
              <w:autoSpaceDN w:val="0"/>
              <w:spacing w:before="0" w:after="0"/>
              <w:rPr>
                <w:rFonts w:eastAsia="Yu Mincho"/>
                <w:sz w:val="17"/>
                <w:szCs w:val="17"/>
              </w:rPr>
            </w:pPr>
            <w:r w:rsidRPr="00C52B5C">
              <w:rPr>
                <w:rFonts w:eastAsia="Yu Mincho"/>
                <w:b/>
                <w:sz w:val="17"/>
                <w:szCs w:val="17"/>
              </w:rPr>
              <w:t>Aircraft Equipped Weight</w:t>
            </w:r>
            <w:r w:rsidRPr="00C52B5C">
              <w:rPr>
                <w:rFonts w:eastAsia="Yu Mincho"/>
                <w:sz w:val="17"/>
                <w:szCs w:val="17"/>
              </w:rPr>
              <w:t xml:space="preserve"> </w:t>
            </w:r>
            <w:r w:rsidRPr="00C52B5C">
              <w:rPr>
                <w:rFonts w:eastAsia="Yu Mincho"/>
                <w:i/>
                <w:sz w:val="17"/>
                <w:szCs w:val="17"/>
              </w:rPr>
              <w:t>(Your aircraft weight &amp; balance report &amp; equipment list will be used to substantiate this weight – see note 1. below)</w:t>
            </w:r>
          </w:p>
        </w:tc>
        <w:tc>
          <w:tcPr>
            <w:tcW w:w="1406" w:type="pct"/>
            <w:gridSpan w:val="3"/>
            <w:tcBorders>
              <w:top w:val="single" w:sz="12" w:space="0" w:color="000000" w:themeColor="text1"/>
              <w:left w:val="dotted" w:sz="4" w:space="0" w:color="000000" w:themeColor="text1"/>
              <w:bottom w:val="dotted" w:sz="4" w:space="0" w:color="000000" w:themeColor="text1"/>
              <w:right w:val="single" w:sz="12" w:space="0" w:color="000000" w:themeColor="text1"/>
            </w:tcBorders>
            <w:shd w:val="clear" w:color="auto" w:fill="D9D9D9" w:themeFill="background1" w:themeFillShade="D9"/>
            <w:vAlign w:val="center"/>
          </w:tcPr>
          <w:p w14:paraId="44D3BCB4" w14:textId="77777777" w:rsidR="00045389" w:rsidRPr="00C52B5C" w:rsidRDefault="00045389">
            <w:pPr>
              <w:widowControl w:val="0"/>
              <w:autoSpaceDN w:val="0"/>
              <w:spacing w:before="0" w:after="0"/>
              <w:jc w:val="center"/>
              <w:rPr>
                <w:rFonts w:eastAsia="Yu Mincho"/>
                <w:sz w:val="17"/>
                <w:szCs w:val="17"/>
              </w:rPr>
            </w:pPr>
          </w:p>
          <w:p w14:paraId="09FB2407" w14:textId="77777777" w:rsidR="00045389" w:rsidRPr="00C52B5C" w:rsidRDefault="00045389">
            <w:pPr>
              <w:widowControl w:val="0"/>
              <w:autoSpaceDN w:val="0"/>
              <w:spacing w:before="0" w:after="0"/>
              <w:jc w:val="center"/>
              <w:rPr>
                <w:rFonts w:eastAsia="Yu Mincho"/>
                <w:sz w:val="17"/>
                <w:szCs w:val="17"/>
              </w:rPr>
            </w:pPr>
          </w:p>
        </w:tc>
      </w:tr>
      <w:tr w:rsidR="00045389" w:rsidRPr="00C52B5C" w14:paraId="04FF797D" w14:textId="77777777">
        <w:trPr>
          <w:trHeight w:val="183"/>
        </w:trPr>
        <w:tc>
          <w:tcPr>
            <w:tcW w:w="2777" w:type="pct"/>
            <w:gridSpan w:val="3"/>
            <w:tcBorders>
              <w:top w:val="single" w:sz="12" w:space="0" w:color="000000" w:themeColor="text1"/>
              <w:left w:val="single" w:sz="12" w:space="0" w:color="000000" w:themeColor="text1"/>
              <w:bottom w:val="dotted" w:sz="4" w:space="0" w:color="000000" w:themeColor="text1"/>
              <w:right w:val="single" w:sz="12" w:space="0" w:color="000000" w:themeColor="text1"/>
            </w:tcBorders>
            <w:hideMark/>
          </w:tcPr>
          <w:p w14:paraId="17AE1A34" w14:textId="77777777" w:rsidR="00045389" w:rsidRPr="00C52B5C" w:rsidRDefault="00045389">
            <w:pPr>
              <w:widowControl w:val="0"/>
              <w:autoSpaceDN w:val="0"/>
              <w:spacing w:before="0" w:after="0"/>
              <w:rPr>
                <w:rFonts w:eastAsia="Yu Mincho"/>
                <w:sz w:val="17"/>
                <w:szCs w:val="17"/>
              </w:rPr>
            </w:pPr>
            <w:r w:rsidRPr="00C52B5C">
              <w:rPr>
                <w:rFonts w:eastAsia="Yu Mincho"/>
                <w:b/>
                <w:sz w:val="17"/>
                <w:szCs w:val="17"/>
                <w:u w:val="single"/>
              </w:rPr>
              <w:t>Currently Installed Aircraft Equipment to be Removed</w:t>
            </w:r>
            <w:r w:rsidRPr="00C52B5C">
              <w:rPr>
                <w:rFonts w:eastAsia="Yu Mincho"/>
                <w:b/>
                <w:sz w:val="17"/>
                <w:szCs w:val="17"/>
              </w:rPr>
              <w:t xml:space="preserve"> to Achieve Offered Payload Below </w:t>
            </w:r>
            <w:r w:rsidRPr="00C52B5C">
              <w:rPr>
                <w:rFonts w:eastAsia="Yu Mincho"/>
                <w:i/>
                <w:sz w:val="17"/>
                <w:szCs w:val="17"/>
              </w:rPr>
              <w:t>(If none, indicate NONE)</w:t>
            </w:r>
          </w:p>
        </w:tc>
        <w:tc>
          <w:tcPr>
            <w:tcW w:w="2223" w:type="pct"/>
            <w:gridSpan w:val="4"/>
            <w:tcBorders>
              <w:top w:val="single" w:sz="12" w:space="0" w:color="000000" w:themeColor="text1"/>
              <w:left w:val="single" w:sz="12" w:space="0" w:color="000000" w:themeColor="text1"/>
              <w:bottom w:val="dotted" w:sz="4" w:space="0" w:color="000000" w:themeColor="text1"/>
              <w:right w:val="single" w:sz="12" w:space="0" w:color="000000" w:themeColor="text1"/>
            </w:tcBorders>
            <w:hideMark/>
          </w:tcPr>
          <w:p w14:paraId="0D2FFCBC" w14:textId="77777777" w:rsidR="00045389" w:rsidRPr="00C52B5C" w:rsidRDefault="00045389">
            <w:pPr>
              <w:widowControl w:val="0"/>
              <w:autoSpaceDN w:val="0"/>
              <w:spacing w:before="0" w:after="0"/>
              <w:rPr>
                <w:rFonts w:eastAsia="Yu Mincho"/>
                <w:sz w:val="17"/>
                <w:szCs w:val="17"/>
              </w:rPr>
            </w:pPr>
            <w:r w:rsidRPr="00C52B5C">
              <w:rPr>
                <w:rFonts w:eastAsia="Yu Mincho"/>
                <w:b/>
                <w:sz w:val="17"/>
                <w:szCs w:val="17"/>
                <w:u w:val="single"/>
              </w:rPr>
              <w:t>Equipment to be Added to Meet</w:t>
            </w:r>
            <w:r w:rsidRPr="00C52B5C">
              <w:rPr>
                <w:rFonts w:eastAsia="Yu Mincho"/>
                <w:b/>
                <w:sz w:val="17"/>
                <w:szCs w:val="17"/>
              </w:rPr>
              <w:t xml:space="preserve"> the Aircraft Specifications Requirements </w:t>
            </w:r>
            <w:r w:rsidRPr="00C52B5C">
              <w:rPr>
                <w:rFonts w:eastAsia="Yu Mincho"/>
                <w:i/>
                <w:sz w:val="17"/>
                <w:szCs w:val="17"/>
              </w:rPr>
              <w:t>(If none, indicate NONE)</w:t>
            </w:r>
          </w:p>
        </w:tc>
      </w:tr>
      <w:tr w:rsidR="00045389" w:rsidRPr="00C52B5C" w14:paraId="58A8D722" w14:textId="77777777">
        <w:trPr>
          <w:trHeight w:val="152"/>
        </w:trPr>
        <w:tc>
          <w:tcPr>
            <w:tcW w:w="2162" w:type="pct"/>
            <w:gridSpan w:val="2"/>
            <w:tcBorders>
              <w:top w:val="dotted" w:sz="4" w:space="0" w:color="000000" w:themeColor="text1"/>
              <w:left w:val="single" w:sz="12" w:space="0" w:color="000000" w:themeColor="text1"/>
              <w:bottom w:val="dotted" w:sz="4" w:space="0" w:color="000000" w:themeColor="text1"/>
              <w:right w:val="dotted" w:sz="4" w:space="0" w:color="000000" w:themeColor="text1"/>
            </w:tcBorders>
            <w:hideMark/>
          </w:tcPr>
          <w:p w14:paraId="57E464EF" w14:textId="77777777" w:rsidR="00045389" w:rsidRPr="00C52B5C" w:rsidRDefault="00045389">
            <w:pPr>
              <w:widowControl w:val="0"/>
              <w:autoSpaceDN w:val="0"/>
              <w:spacing w:before="0" w:after="0"/>
              <w:rPr>
                <w:rFonts w:eastAsia="Yu Mincho"/>
                <w:sz w:val="17"/>
                <w:szCs w:val="17"/>
              </w:rPr>
            </w:pPr>
            <w:r w:rsidRPr="00C52B5C">
              <w:rPr>
                <w:rFonts w:eastAsia="Yu Mincho"/>
                <w:b/>
                <w:sz w:val="17"/>
                <w:szCs w:val="17"/>
              </w:rPr>
              <w:t>EQUIPMENT ITEM</w:t>
            </w:r>
          </w:p>
        </w:tc>
        <w:tc>
          <w:tcPr>
            <w:tcW w:w="615" w:type="pct"/>
            <w:tcBorders>
              <w:top w:val="dotted" w:sz="4" w:space="0" w:color="000000" w:themeColor="text1"/>
              <w:left w:val="dotted" w:sz="4" w:space="0" w:color="000000" w:themeColor="text1"/>
              <w:bottom w:val="dotted" w:sz="4" w:space="0" w:color="000000" w:themeColor="text1"/>
              <w:right w:val="single" w:sz="12" w:space="0" w:color="000000" w:themeColor="text1"/>
            </w:tcBorders>
            <w:hideMark/>
          </w:tcPr>
          <w:p w14:paraId="70010B53" w14:textId="77777777" w:rsidR="00045389" w:rsidRPr="00C52B5C" w:rsidRDefault="00045389">
            <w:pPr>
              <w:widowControl w:val="0"/>
              <w:autoSpaceDN w:val="0"/>
              <w:spacing w:before="0" w:after="0"/>
              <w:rPr>
                <w:rFonts w:eastAsia="Yu Mincho"/>
                <w:sz w:val="17"/>
                <w:szCs w:val="17"/>
              </w:rPr>
            </w:pPr>
            <w:r w:rsidRPr="00C52B5C">
              <w:rPr>
                <w:rFonts w:eastAsia="Yu Mincho"/>
                <w:b/>
                <w:sz w:val="17"/>
                <w:szCs w:val="17"/>
              </w:rPr>
              <w:t>WEIGHT</w:t>
            </w:r>
          </w:p>
        </w:tc>
        <w:tc>
          <w:tcPr>
            <w:tcW w:w="1508" w:type="pct"/>
            <w:gridSpan w:val="2"/>
            <w:tcBorders>
              <w:top w:val="dotted" w:sz="4" w:space="0" w:color="000000" w:themeColor="text1"/>
              <w:left w:val="single" w:sz="12" w:space="0" w:color="000000" w:themeColor="text1"/>
              <w:bottom w:val="dotted" w:sz="4" w:space="0" w:color="000000" w:themeColor="text1"/>
              <w:right w:val="dotted" w:sz="4" w:space="0" w:color="000000" w:themeColor="text1"/>
            </w:tcBorders>
            <w:hideMark/>
          </w:tcPr>
          <w:p w14:paraId="731C5B92" w14:textId="77777777" w:rsidR="00045389" w:rsidRPr="00C52B5C" w:rsidRDefault="00045389">
            <w:pPr>
              <w:widowControl w:val="0"/>
              <w:autoSpaceDN w:val="0"/>
              <w:spacing w:before="0" w:after="0"/>
              <w:rPr>
                <w:rFonts w:eastAsia="Yu Mincho"/>
                <w:sz w:val="17"/>
                <w:szCs w:val="17"/>
              </w:rPr>
            </w:pPr>
            <w:r w:rsidRPr="00C52B5C">
              <w:rPr>
                <w:rFonts w:eastAsia="Yu Mincho"/>
                <w:b/>
                <w:sz w:val="17"/>
                <w:szCs w:val="17"/>
              </w:rPr>
              <w:t>EQUIPMENT ITEM</w:t>
            </w:r>
          </w:p>
        </w:tc>
        <w:tc>
          <w:tcPr>
            <w:tcW w:w="715" w:type="pct"/>
            <w:gridSpan w:val="2"/>
            <w:tcBorders>
              <w:top w:val="dotted" w:sz="4" w:space="0" w:color="000000" w:themeColor="text1"/>
              <w:left w:val="dotted" w:sz="4" w:space="0" w:color="000000" w:themeColor="text1"/>
              <w:bottom w:val="dotted" w:sz="4" w:space="0" w:color="000000" w:themeColor="text1"/>
              <w:right w:val="single" w:sz="12" w:space="0" w:color="000000" w:themeColor="text1"/>
            </w:tcBorders>
            <w:hideMark/>
          </w:tcPr>
          <w:p w14:paraId="21F1E9F3" w14:textId="77777777" w:rsidR="00045389" w:rsidRPr="00C52B5C" w:rsidRDefault="00045389">
            <w:pPr>
              <w:widowControl w:val="0"/>
              <w:autoSpaceDN w:val="0"/>
              <w:spacing w:before="0" w:after="0"/>
              <w:rPr>
                <w:rFonts w:eastAsia="Yu Mincho"/>
                <w:sz w:val="17"/>
                <w:szCs w:val="17"/>
              </w:rPr>
            </w:pPr>
            <w:r w:rsidRPr="00C52B5C">
              <w:rPr>
                <w:rFonts w:eastAsia="Yu Mincho"/>
                <w:b/>
                <w:sz w:val="17"/>
                <w:szCs w:val="17"/>
              </w:rPr>
              <w:t>WEIGHT</w:t>
            </w:r>
          </w:p>
        </w:tc>
      </w:tr>
      <w:tr w:rsidR="00045389" w:rsidRPr="00C52B5C" w14:paraId="2D73144F" w14:textId="77777777">
        <w:trPr>
          <w:trHeight w:val="261"/>
        </w:trPr>
        <w:tc>
          <w:tcPr>
            <w:tcW w:w="2162" w:type="pct"/>
            <w:gridSpan w:val="2"/>
            <w:tcBorders>
              <w:top w:val="dotted" w:sz="4" w:space="0" w:color="000000" w:themeColor="text1"/>
              <w:left w:val="single" w:sz="12" w:space="0" w:color="000000" w:themeColor="text1"/>
              <w:bottom w:val="dotted" w:sz="4" w:space="0" w:color="000000" w:themeColor="text1"/>
              <w:right w:val="dotted" w:sz="4" w:space="0" w:color="000000" w:themeColor="text1"/>
            </w:tcBorders>
            <w:shd w:val="clear" w:color="auto" w:fill="D9D9D9" w:themeFill="background1" w:themeFillShade="D9"/>
            <w:vAlign w:val="center"/>
          </w:tcPr>
          <w:p w14:paraId="6052149B" w14:textId="77777777" w:rsidR="00045389" w:rsidRPr="00C52B5C" w:rsidRDefault="00045389">
            <w:pPr>
              <w:widowControl w:val="0"/>
              <w:autoSpaceDN w:val="0"/>
              <w:spacing w:before="0" w:after="0"/>
              <w:jc w:val="right"/>
              <w:rPr>
                <w:rFonts w:eastAsia="Yu Mincho"/>
                <w:sz w:val="17"/>
                <w:szCs w:val="17"/>
              </w:rPr>
            </w:pPr>
          </w:p>
        </w:tc>
        <w:tc>
          <w:tcPr>
            <w:tcW w:w="615" w:type="pct"/>
            <w:tcBorders>
              <w:top w:val="dotted" w:sz="4" w:space="0" w:color="000000" w:themeColor="text1"/>
              <w:left w:val="dotted" w:sz="4" w:space="0" w:color="000000" w:themeColor="text1"/>
              <w:bottom w:val="dotted" w:sz="4" w:space="0" w:color="000000" w:themeColor="text1"/>
              <w:right w:val="single" w:sz="12" w:space="0" w:color="000000" w:themeColor="text1"/>
            </w:tcBorders>
            <w:shd w:val="clear" w:color="auto" w:fill="D9D9D9" w:themeFill="background1" w:themeFillShade="D9"/>
            <w:vAlign w:val="center"/>
          </w:tcPr>
          <w:p w14:paraId="47ED75AB" w14:textId="77777777" w:rsidR="00045389" w:rsidRPr="00C52B5C" w:rsidRDefault="00045389">
            <w:pPr>
              <w:widowControl w:val="0"/>
              <w:autoSpaceDN w:val="0"/>
              <w:spacing w:before="0" w:after="0"/>
              <w:jc w:val="center"/>
              <w:rPr>
                <w:rFonts w:eastAsia="Yu Mincho"/>
                <w:sz w:val="17"/>
                <w:szCs w:val="17"/>
              </w:rPr>
            </w:pPr>
          </w:p>
        </w:tc>
        <w:tc>
          <w:tcPr>
            <w:tcW w:w="1508" w:type="pct"/>
            <w:gridSpan w:val="2"/>
            <w:tcBorders>
              <w:top w:val="dotted" w:sz="4" w:space="0" w:color="000000" w:themeColor="text1"/>
              <w:left w:val="single" w:sz="12" w:space="0" w:color="000000" w:themeColor="text1"/>
              <w:bottom w:val="dotted" w:sz="4" w:space="0" w:color="000000" w:themeColor="text1"/>
              <w:right w:val="dotted" w:sz="4" w:space="0" w:color="000000" w:themeColor="text1"/>
            </w:tcBorders>
            <w:shd w:val="clear" w:color="auto" w:fill="D9D9D9" w:themeFill="background1" w:themeFillShade="D9"/>
            <w:vAlign w:val="center"/>
          </w:tcPr>
          <w:p w14:paraId="7BC80885" w14:textId="77777777" w:rsidR="00045389" w:rsidRPr="00C52B5C" w:rsidRDefault="00045389">
            <w:pPr>
              <w:widowControl w:val="0"/>
              <w:autoSpaceDN w:val="0"/>
              <w:spacing w:before="0" w:after="0"/>
              <w:jc w:val="right"/>
              <w:rPr>
                <w:rFonts w:eastAsia="Yu Mincho"/>
                <w:sz w:val="17"/>
                <w:szCs w:val="17"/>
              </w:rPr>
            </w:pPr>
          </w:p>
        </w:tc>
        <w:tc>
          <w:tcPr>
            <w:tcW w:w="715" w:type="pct"/>
            <w:gridSpan w:val="2"/>
            <w:tcBorders>
              <w:top w:val="dotted" w:sz="4" w:space="0" w:color="000000" w:themeColor="text1"/>
              <w:left w:val="dotted" w:sz="4" w:space="0" w:color="000000" w:themeColor="text1"/>
              <w:bottom w:val="dotted" w:sz="4" w:space="0" w:color="000000" w:themeColor="text1"/>
              <w:right w:val="single" w:sz="12" w:space="0" w:color="000000" w:themeColor="text1"/>
            </w:tcBorders>
            <w:shd w:val="clear" w:color="auto" w:fill="D9D9D9" w:themeFill="background1" w:themeFillShade="D9"/>
            <w:vAlign w:val="center"/>
          </w:tcPr>
          <w:p w14:paraId="43FBC9A2" w14:textId="77777777" w:rsidR="00045389" w:rsidRPr="00C52B5C" w:rsidRDefault="00045389">
            <w:pPr>
              <w:widowControl w:val="0"/>
              <w:autoSpaceDN w:val="0"/>
              <w:spacing w:before="0" w:after="0"/>
              <w:jc w:val="center"/>
              <w:rPr>
                <w:rFonts w:eastAsia="Yu Mincho"/>
                <w:sz w:val="17"/>
                <w:szCs w:val="17"/>
              </w:rPr>
            </w:pPr>
          </w:p>
        </w:tc>
      </w:tr>
      <w:tr w:rsidR="00045389" w:rsidRPr="00C52B5C" w14:paraId="73453392" w14:textId="77777777">
        <w:trPr>
          <w:trHeight w:val="322"/>
        </w:trPr>
        <w:tc>
          <w:tcPr>
            <w:tcW w:w="2162" w:type="pct"/>
            <w:gridSpan w:val="2"/>
            <w:tcBorders>
              <w:top w:val="dotted" w:sz="4" w:space="0" w:color="000000" w:themeColor="text1"/>
              <w:left w:val="single" w:sz="12" w:space="0" w:color="000000" w:themeColor="text1"/>
              <w:bottom w:val="dotted" w:sz="4" w:space="0" w:color="000000" w:themeColor="text1"/>
              <w:right w:val="dotted" w:sz="4" w:space="0" w:color="000000" w:themeColor="text1"/>
            </w:tcBorders>
            <w:shd w:val="clear" w:color="auto" w:fill="D9D9D9" w:themeFill="background1" w:themeFillShade="D9"/>
            <w:vAlign w:val="center"/>
          </w:tcPr>
          <w:p w14:paraId="32DEE6FA" w14:textId="77777777" w:rsidR="00045389" w:rsidRPr="00C52B5C" w:rsidRDefault="00045389">
            <w:pPr>
              <w:widowControl w:val="0"/>
              <w:autoSpaceDN w:val="0"/>
              <w:spacing w:before="0" w:after="0"/>
              <w:jc w:val="right"/>
              <w:rPr>
                <w:rFonts w:eastAsia="Yu Mincho"/>
                <w:sz w:val="17"/>
                <w:szCs w:val="17"/>
              </w:rPr>
            </w:pPr>
          </w:p>
        </w:tc>
        <w:tc>
          <w:tcPr>
            <w:tcW w:w="615" w:type="pct"/>
            <w:tcBorders>
              <w:top w:val="dotted" w:sz="4" w:space="0" w:color="000000" w:themeColor="text1"/>
              <w:left w:val="dotted" w:sz="4" w:space="0" w:color="000000" w:themeColor="text1"/>
              <w:bottom w:val="dotted" w:sz="4" w:space="0" w:color="000000" w:themeColor="text1"/>
              <w:right w:val="single" w:sz="12" w:space="0" w:color="000000" w:themeColor="text1"/>
            </w:tcBorders>
            <w:shd w:val="clear" w:color="auto" w:fill="D9D9D9" w:themeFill="background1" w:themeFillShade="D9"/>
            <w:vAlign w:val="center"/>
          </w:tcPr>
          <w:p w14:paraId="2C4FDB37" w14:textId="77777777" w:rsidR="00045389" w:rsidRPr="00C52B5C" w:rsidRDefault="00045389">
            <w:pPr>
              <w:widowControl w:val="0"/>
              <w:autoSpaceDN w:val="0"/>
              <w:spacing w:before="0" w:after="0"/>
              <w:jc w:val="center"/>
              <w:rPr>
                <w:rFonts w:eastAsia="Yu Mincho"/>
                <w:sz w:val="17"/>
                <w:szCs w:val="17"/>
              </w:rPr>
            </w:pPr>
          </w:p>
        </w:tc>
        <w:tc>
          <w:tcPr>
            <w:tcW w:w="1508" w:type="pct"/>
            <w:gridSpan w:val="2"/>
            <w:tcBorders>
              <w:top w:val="dotted" w:sz="4" w:space="0" w:color="000000" w:themeColor="text1"/>
              <w:left w:val="single" w:sz="12" w:space="0" w:color="000000" w:themeColor="text1"/>
              <w:bottom w:val="dotted" w:sz="4" w:space="0" w:color="000000" w:themeColor="text1"/>
              <w:right w:val="dotted" w:sz="4" w:space="0" w:color="000000" w:themeColor="text1"/>
            </w:tcBorders>
            <w:shd w:val="clear" w:color="auto" w:fill="D9D9D9" w:themeFill="background1" w:themeFillShade="D9"/>
            <w:vAlign w:val="center"/>
          </w:tcPr>
          <w:p w14:paraId="0E999105" w14:textId="77777777" w:rsidR="00045389" w:rsidRPr="00C52B5C" w:rsidRDefault="00045389">
            <w:pPr>
              <w:widowControl w:val="0"/>
              <w:autoSpaceDN w:val="0"/>
              <w:spacing w:before="0" w:after="0"/>
              <w:jc w:val="right"/>
              <w:rPr>
                <w:rFonts w:eastAsia="Yu Mincho"/>
                <w:sz w:val="17"/>
                <w:szCs w:val="17"/>
              </w:rPr>
            </w:pPr>
          </w:p>
        </w:tc>
        <w:tc>
          <w:tcPr>
            <w:tcW w:w="715" w:type="pct"/>
            <w:gridSpan w:val="2"/>
            <w:tcBorders>
              <w:top w:val="dotted" w:sz="4" w:space="0" w:color="000000" w:themeColor="text1"/>
              <w:left w:val="dotted" w:sz="4" w:space="0" w:color="000000" w:themeColor="text1"/>
              <w:bottom w:val="dotted" w:sz="4" w:space="0" w:color="000000" w:themeColor="text1"/>
              <w:right w:val="single" w:sz="12" w:space="0" w:color="000000" w:themeColor="text1"/>
            </w:tcBorders>
            <w:shd w:val="clear" w:color="auto" w:fill="D9D9D9" w:themeFill="background1" w:themeFillShade="D9"/>
            <w:vAlign w:val="center"/>
          </w:tcPr>
          <w:p w14:paraId="345D1D99" w14:textId="77777777" w:rsidR="00045389" w:rsidRPr="00C52B5C" w:rsidRDefault="00045389">
            <w:pPr>
              <w:widowControl w:val="0"/>
              <w:autoSpaceDN w:val="0"/>
              <w:spacing w:before="0" w:after="0"/>
              <w:jc w:val="center"/>
              <w:rPr>
                <w:rFonts w:eastAsia="Yu Mincho"/>
                <w:sz w:val="17"/>
                <w:szCs w:val="17"/>
              </w:rPr>
            </w:pPr>
          </w:p>
        </w:tc>
      </w:tr>
      <w:tr w:rsidR="00045389" w:rsidRPr="00C52B5C" w14:paraId="32806A37" w14:textId="77777777">
        <w:trPr>
          <w:trHeight w:val="307"/>
        </w:trPr>
        <w:tc>
          <w:tcPr>
            <w:tcW w:w="2162" w:type="pct"/>
            <w:gridSpan w:val="2"/>
            <w:tcBorders>
              <w:top w:val="dotted" w:sz="4" w:space="0" w:color="000000" w:themeColor="text1"/>
              <w:left w:val="single" w:sz="12" w:space="0" w:color="000000" w:themeColor="text1"/>
              <w:bottom w:val="dotted" w:sz="4" w:space="0" w:color="000000" w:themeColor="text1"/>
              <w:right w:val="dotted" w:sz="4" w:space="0" w:color="000000" w:themeColor="text1"/>
            </w:tcBorders>
            <w:shd w:val="clear" w:color="auto" w:fill="D9D9D9" w:themeFill="background1" w:themeFillShade="D9"/>
            <w:vAlign w:val="center"/>
          </w:tcPr>
          <w:p w14:paraId="40D862B2" w14:textId="77777777" w:rsidR="00045389" w:rsidRPr="00C52B5C" w:rsidRDefault="00045389">
            <w:pPr>
              <w:widowControl w:val="0"/>
              <w:autoSpaceDN w:val="0"/>
              <w:spacing w:before="0" w:after="0"/>
              <w:jc w:val="right"/>
              <w:rPr>
                <w:rFonts w:eastAsia="Yu Mincho"/>
                <w:sz w:val="17"/>
                <w:szCs w:val="17"/>
              </w:rPr>
            </w:pPr>
          </w:p>
        </w:tc>
        <w:tc>
          <w:tcPr>
            <w:tcW w:w="615" w:type="pct"/>
            <w:tcBorders>
              <w:top w:val="dotted" w:sz="4" w:space="0" w:color="000000" w:themeColor="text1"/>
              <w:left w:val="dotted" w:sz="4" w:space="0" w:color="000000" w:themeColor="text1"/>
              <w:bottom w:val="dotted" w:sz="4" w:space="0" w:color="000000" w:themeColor="text1"/>
              <w:right w:val="single" w:sz="12" w:space="0" w:color="000000" w:themeColor="text1"/>
            </w:tcBorders>
            <w:shd w:val="clear" w:color="auto" w:fill="D9D9D9" w:themeFill="background1" w:themeFillShade="D9"/>
            <w:vAlign w:val="center"/>
          </w:tcPr>
          <w:p w14:paraId="484F2DD7" w14:textId="77777777" w:rsidR="00045389" w:rsidRPr="00C52B5C" w:rsidRDefault="00045389">
            <w:pPr>
              <w:widowControl w:val="0"/>
              <w:autoSpaceDN w:val="0"/>
              <w:spacing w:before="0" w:after="0"/>
              <w:jc w:val="center"/>
              <w:rPr>
                <w:rFonts w:eastAsia="Yu Mincho"/>
                <w:sz w:val="17"/>
                <w:szCs w:val="17"/>
              </w:rPr>
            </w:pPr>
          </w:p>
        </w:tc>
        <w:tc>
          <w:tcPr>
            <w:tcW w:w="1508" w:type="pct"/>
            <w:gridSpan w:val="2"/>
            <w:tcBorders>
              <w:top w:val="dotted" w:sz="4" w:space="0" w:color="000000" w:themeColor="text1"/>
              <w:left w:val="single" w:sz="12" w:space="0" w:color="000000" w:themeColor="text1"/>
              <w:bottom w:val="dotted" w:sz="4" w:space="0" w:color="000000" w:themeColor="text1"/>
              <w:right w:val="dotted" w:sz="4" w:space="0" w:color="000000" w:themeColor="text1"/>
            </w:tcBorders>
            <w:shd w:val="clear" w:color="auto" w:fill="D9D9D9" w:themeFill="background1" w:themeFillShade="D9"/>
            <w:vAlign w:val="center"/>
          </w:tcPr>
          <w:p w14:paraId="209E6F84" w14:textId="77777777" w:rsidR="00045389" w:rsidRPr="00C52B5C" w:rsidRDefault="00045389">
            <w:pPr>
              <w:widowControl w:val="0"/>
              <w:autoSpaceDN w:val="0"/>
              <w:spacing w:before="0" w:after="0"/>
              <w:jc w:val="right"/>
              <w:rPr>
                <w:rFonts w:eastAsia="Yu Mincho"/>
                <w:sz w:val="17"/>
                <w:szCs w:val="17"/>
              </w:rPr>
            </w:pPr>
          </w:p>
        </w:tc>
        <w:tc>
          <w:tcPr>
            <w:tcW w:w="715" w:type="pct"/>
            <w:gridSpan w:val="2"/>
            <w:tcBorders>
              <w:top w:val="dotted" w:sz="4" w:space="0" w:color="000000" w:themeColor="text1"/>
              <w:left w:val="dotted" w:sz="4" w:space="0" w:color="000000" w:themeColor="text1"/>
              <w:bottom w:val="dotted" w:sz="4" w:space="0" w:color="000000" w:themeColor="text1"/>
              <w:right w:val="single" w:sz="12" w:space="0" w:color="000000" w:themeColor="text1"/>
            </w:tcBorders>
            <w:shd w:val="clear" w:color="auto" w:fill="D9D9D9" w:themeFill="background1" w:themeFillShade="D9"/>
            <w:vAlign w:val="center"/>
          </w:tcPr>
          <w:p w14:paraId="7928EFB2" w14:textId="77777777" w:rsidR="00045389" w:rsidRPr="00C52B5C" w:rsidRDefault="00045389">
            <w:pPr>
              <w:widowControl w:val="0"/>
              <w:autoSpaceDN w:val="0"/>
              <w:spacing w:before="0" w:after="0"/>
              <w:jc w:val="center"/>
              <w:rPr>
                <w:rFonts w:eastAsia="Yu Mincho"/>
                <w:sz w:val="17"/>
                <w:szCs w:val="17"/>
              </w:rPr>
            </w:pPr>
          </w:p>
        </w:tc>
      </w:tr>
      <w:tr w:rsidR="00045389" w:rsidRPr="00C52B5C" w14:paraId="14ED844F" w14:textId="77777777">
        <w:trPr>
          <w:trHeight w:val="307"/>
        </w:trPr>
        <w:tc>
          <w:tcPr>
            <w:tcW w:w="2162" w:type="pct"/>
            <w:gridSpan w:val="2"/>
            <w:tcBorders>
              <w:top w:val="dotted" w:sz="4" w:space="0" w:color="000000" w:themeColor="text1"/>
              <w:left w:val="single" w:sz="12" w:space="0" w:color="000000" w:themeColor="text1"/>
              <w:bottom w:val="dotted" w:sz="4" w:space="0" w:color="000000" w:themeColor="text1"/>
              <w:right w:val="dotted" w:sz="4" w:space="0" w:color="000000" w:themeColor="text1"/>
            </w:tcBorders>
            <w:shd w:val="clear" w:color="auto" w:fill="D9D9D9" w:themeFill="background1" w:themeFillShade="D9"/>
            <w:vAlign w:val="center"/>
          </w:tcPr>
          <w:p w14:paraId="03777ED9" w14:textId="77777777" w:rsidR="00045389" w:rsidRPr="00C52B5C" w:rsidRDefault="00045389">
            <w:pPr>
              <w:widowControl w:val="0"/>
              <w:autoSpaceDN w:val="0"/>
              <w:spacing w:before="0" w:after="0"/>
              <w:jc w:val="right"/>
              <w:rPr>
                <w:rFonts w:eastAsia="Yu Mincho"/>
                <w:sz w:val="17"/>
                <w:szCs w:val="17"/>
              </w:rPr>
            </w:pPr>
          </w:p>
        </w:tc>
        <w:tc>
          <w:tcPr>
            <w:tcW w:w="615" w:type="pct"/>
            <w:tcBorders>
              <w:top w:val="dotted" w:sz="4" w:space="0" w:color="000000" w:themeColor="text1"/>
              <w:left w:val="dotted" w:sz="4" w:space="0" w:color="000000" w:themeColor="text1"/>
              <w:bottom w:val="dotted" w:sz="4" w:space="0" w:color="000000" w:themeColor="text1"/>
              <w:right w:val="single" w:sz="12" w:space="0" w:color="000000" w:themeColor="text1"/>
            </w:tcBorders>
            <w:shd w:val="clear" w:color="auto" w:fill="D9D9D9" w:themeFill="background1" w:themeFillShade="D9"/>
            <w:vAlign w:val="center"/>
          </w:tcPr>
          <w:p w14:paraId="1A4A0D85" w14:textId="77777777" w:rsidR="00045389" w:rsidRPr="00C52B5C" w:rsidRDefault="00045389">
            <w:pPr>
              <w:widowControl w:val="0"/>
              <w:autoSpaceDN w:val="0"/>
              <w:spacing w:before="0" w:after="0"/>
              <w:jc w:val="center"/>
              <w:rPr>
                <w:rFonts w:eastAsia="Yu Mincho"/>
                <w:sz w:val="17"/>
                <w:szCs w:val="17"/>
              </w:rPr>
            </w:pPr>
          </w:p>
        </w:tc>
        <w:tc>
          <w:tcPr>
            <w:tcW w:w="1508" w:type="pct"/>
            <w:gridSpan w:val="2"/>
            <w:tcBorders>
              <w:top w:val="dotted" w:sz="4" w:space="0" w:color="000000" w:themeColor="text1"/>
              <w:left w:val="single" w:sz="12" w:space="0" w:color="000000" w:themeColor="text1"/>
              <w:bottom w:val="dotted" w:sz="4" w:space="0" w:color="000000" w:themeColor="text1"/>
              <w:right w:val="dotted" w:sz="4" w:space="0" w:color="000000" w:themeColor="text1"/>
            </w:tcBorders>
            <w:shd w:val="clear" w:color="auto" w:fill="D9D9D9" w:themeFill="background1" w:themeFillShade="D9"/>
            <w:vAlign w:val="center"/>
          </w:tcPr>
          <w:p w14:paraId="25F5741F" w14:textId="77777777" w:rsidR="00045389" w:rsidRPr="00C52B5C" w:rsidRDefault="00045389">
            <w:pPr>
              <w:widowControl w:val="0"/>
              <w:autoSpaceDN w:val="0"/>
              <w:spacing w:before="0" w:after="0"/>
              <w:jc w:val="right"/>
              <w:rPr>
                <w:rFonts w:eastAsia="Yu Mincho"/>
                <w:sz w:val="17"/>
                <w:szCs w:val="17"/>
              </w:rPr>
            </w:pPr>
          </w:p>
        </w:tc>
        <w:tc>
          <w:tcPr>
            <w:tcW w:w="715" w:type="pct"/>
            <w:gridSpan w:val="2"/>
            <w:tcBorders>
              <w:top w:val="dotted" w:sz="4" w:space="0" w:color="000000" w:themeColor="text1"/>
              <w:left w:val="dotted" w:sz="4" w:space="0" w:color="000000" w:themeColor="text1"/>
              <w:bottom w:val="dotted" w:sz="4" w:space="0" w:color="000000" w:themeColor="text1"/>
              <w:right w:val="single" w:sz="12" w:space="0" w:color="000000" w:themeColor="text1"/>
            </w:tcBorders>
            <w:shd w:val="clear" w:color="auto" w:fill="D9D9D9" w:themeFill="background1" w:themeFillShade="D9"/>
            <w:vAlign w:val="center"/>
          </w:tcPr>
          <w:p w14:paraId="547483B4" w14:textId="77777777" w:rsidR="00045389" w:rsidRPr="00C52B5C" w:rsidRDefault="00045389">
            <w:pPr>
              <w:widowControl w:val="0"/>
              <w:autoSpaceDN w:val="0"/>
              <w:spacing w:before="0" w:after="0"/>
              <w:jc w:val="center"/>
              <w:rPr>
                <w:rFonts w:eastAsia="Yu Mincho"/>
                <w:sz w:val="17"/>
                <w:szCs w:val="17"/>
              </w:rPr>
            </w:pPr>
          </w:p>
        </w:tc>
      </w:tr>
      <w:tr w:rsidR="00045389" w:rsidRPr="00C52B5C" w14:paraId="2B6D6A26" w14:textId="77777777">
        <w:trPr>
          <w:trHeight w:val="368"/>
        </w:trPr>
        <w:tc>
          <w:tcPr>
            <w:tcW w:w="4316" w:type="pct"/>
            <w:gridSpan w:val="6"/>
            <w:tcBorders>
              <w:top w:val="single" w:sz="12" w:space="0" w:color="000000" w:themeColor="text1"/>
              <w:left w:val="single" w:sz="12" w:space="0" w:color="000000" w:themeColor="text1"/>
              <w:bottom w:val="single" w:sz="12" w:space="0" w:color="000000" w:themeColor="text1"/>
              <w:right w:val="dotted" w:sz="4" w:space="0" w:color="000000" w:themeColor="text1"/>
            </w:tcBorders>
            <w:hideMark/>
          </w:tcPr>
          <w:p w14:paraId="76F97E19" w14:textId="77777777" w:rsidR="00045389" w:rsidRPr="00C52B5C" w:rsidRDefault="00045389">
            <w:pPr>
              <w:widowControl w:val="0"/>
              <w:autoSpaceDN w:val="0"/>
              <w:spacing w:before="0" w:after="0"/>
              <w:rPr>
                <w:rFonts w:eastAsia="Yu Mincho"/>
                <w:sz w:val="17"/>
                <w:szCs w:val="17"/>
              </w:rPr>
            </w:pPr>
            <w:r w:rsidRPr="00C52B5C">
              <w:rPr>
                <w:rFonts w:eastAsia="Yu Mincho"/>
                <w:b/>
                <w:sz w:val="17"/>
                <w:szCs w:val="17"/>
              </w:rPr>
              <w:t xml:space="preserve">ENTER YOUR PROPOSED AIRCRAFT PAYLOAD </w:t>
            </w:r>
            <w:r w:rsidRPr="00C52B5C">
              <w:rPr>
                <w:rFonts w:eastAsia="Yu Mincho"/>
                <w:sz w:val="17"/>
                <w:szCs w:val="17"/>
              </w:rPr>
              <w:t>(The aircraft make, model and payload that we confirm with you will be made a part of your offer and will be binding if your offer is accepted for award</w:t>
            </w:r>
          </w:p>
        </w:tc>
        <w:tc>
          <w:tcPr>
            <w:tcW w:w="684" w:type="pct"/>
            <w:tcBorders>
              <w:top w:val="single" w:sz="12" w:space="0" w:color="000000" w:themeColor="text1"/>
              <w:left w:val="dotted" w:sz="4" w:space="0" w:color="000000" w:themeColor="text1"/>
              <w:bottom w:val="single" w:sz="12" w:space="0" w:color="000000" w:themeColor="text1"/>
              <w:right w:val="single" w:sz="12" w:space="0" w:color="000000" w:themeColor="text1"/>
            </w:tcBorders>
            <w:shd w:val="clear" w:color="auto" w:fill="D9D9D9" w:themeFill="background1" w:themeFillShade="D9"/>
            <w:vAlign w:val="center"/>
          </w:tcPr>
          <w:p w14:paraId="5C677626" w14:textId="77777777" w:rsidR="00045389" w:rsidRPr="00C52B5C" w:rsidRDefault="00045389">
            <w:pPr>
              <w:widowControl w:val="0"/>
              <w:autoSpaceDN w:val="0"/>
              <w:spacing w:before="0" w:after="0"/>
              <w:jc w:val="center"/>
              <w:rPr>
                <w:rFonts w:eastAsia="Yu Mincho"/>
                <w:sz w:val="17"/>
                <w:szCs w:val="17"/>
              </w:rPr>
            </w:pPr>
          </w:p>
          <w:p w14:paraId="082C6D65" w14:textId="77777777" w:rsidR="00045389" w:rsidRPr="00C52B5C" w:rsidRDefault="00045389">
            <w:pPr>
              <w:widowControl w:val="0"/>
              <w:autoSpaceDN w:val="0"/>
              <w:spacing w:before="0" w:after="0"/>
              <w:jc w:val="center"/>
              <w:rPr>
                <w:rFonts w:eastAsia="Yu Mincho"/>
                <w:sz w:val="17"/>
                <w:szCs w:val="17"/>
              </w:rPr>
            </w:pPr>
          </w:p>
        </w:tc>
      </w:tr>
    </w:tbl>
    <w:p w14:paraId="1F8DFEF6" w14:textId="77777777" w:rsidR="00045389" w:rsidRPr="00C52B5C" w:rsidRDefault="00045389" w:rsidP="00045389">
      <w:pPr>
        <w:widowControl w:val="0"/>
        <w:autoSpaceDN w:val="0"/>
        <w:spacing w:before="0" w:after="0"/>
        <w:jc w:val="both"/>
        <w:rPr>
          <w:rFonts w:eastAsia="Arial"/>
          <w:b/>
          <w:color w:val="000000"/>
          <w:sz w:val="17"/>
          <w:szCs w:val="17"/>
          <w14:ligatures w14:val="none"/>
        </w:rPr>
      </w:pPr>
      <w:r w:rsidRPr="00C52B5C">
        <w:rPr>
          <w:rFonts w:eastAsia="Times New Roman"/>
          <w:color w:val="000000"/>
          <w:sz w:val="17"/>
          <w:szCs w:val="17"/>
          <w:u w:val="single"/>
          <w14:ligatures w14:val="none"/>
        </w:rPr>
        <w:t>Note:</w:t>
      </w:r>
      <w:r w:rsidRPr="00C52B5C">
        <w:rPr>
          <w:rFonts w:eastAsia="Arial"/>
          <w:b/>
          <w:color w:val="000000"/>
          <w:sz w:val="17"/>
          <w:szCs w:val="17"/>
          <w14:ligatures w14:val="none"/>
        </w:rPr>
        <w:t xml:space="preserve"> By signing below, I acknowledge that I have included the following documentation to support the minimum aircraft requirements in Sections A and B:</w:t>
      </w:r>
    </w:p>
    <w:p w14:paraId="257ADDF7" w14:textId="77777777" w:rsidR="00045389" w:rsidRPr="00C52B5C" w:rsidRDefault="00045389" w:rsidP="00045389">
      <w:pPr>
        <w:pStyle w:val="NoSpacing"/>
        <w:ind w:left="720"/>
        <w:rPr>
          <w:rFonts w:ascii="Times New Roman" w:eastAsia="Times New Roman" w:hAnsi="Times New Roman" w:cs="Times New Roman"/>
          <w:color w:val="000000"/>
          <w:sz w:val="17"/>
          <w:szCs w:val="17"/>
        </w:rPr>
      </w:pPr>
      <w:r w:rsidRPr="00C52B5C">
        <w:rPr>
          <w:rFonts w:ascii="Times New Roman" w:eastAsia="Times New Roman" w:hAnsi="Times New Roman" w:cs="Times New Roman"/>
          <w:color w:val="000000"/>
          <w:sz w:val="17"/>
          <w:szCs w:val="17"/>
        </w:rPr>
        <w:t xml:space="preserve">(1) Current aircraft weight and balance report, </w:t>
      </w:r>
      <w:r w:rsidRPr="00C52B5C">
        <w:rPr>
          <w:rFonts w:ascii="Times New Roman" w:eastAsia="Times New Roman" w:hAnsi="Times New Roman" w:cs="Times New Roman"/>
          <w:sz w:val="17"/>
          <w:szCs w:val="17"/>
        </w:rPr>
        <w:t>as specified in section B32 Weight and Balance</w:t>
      </w:r>
    </w:p>
    <w:p w14:paraId="75A201DA" w14:textId="77777777" w:rsidR="00045389" w:rsidRPr="00C52B5C" w:rsidRDefault="00045389" w:rsidP="00045389">
      <w:pPr>
        <w:pStyle w:val="NoSpacing"/>
        <w:ind w:left="720"/>
        <w:rPr>
          <w:rFonts w:ascii="Times New Roman" w:eastAsia="Times New Roman" w:hAnsi="Times New Roman" w:cs="Times New Roman"/>
          <w:color w:val="000000"/>
          <w:sz w:val="17"/>
          <w:szCs w:val="17"/>
        </w:rPr>
      </w:pPr>
      <w:r w:rsidRPr="00C52B5C">
        <w:rPr>
          <w:rFonts w:ascii="Times New Roman" w:eastAsia="Times New Roman" w:hAnsi="Times New Roman" w:cs="Times New Roman"/>
          <w:color w:val="000000"/>
          <w:sz w:val="17"/>
          <w:szCs w:val="17"/>
        </w:rPr>
        <w:t xml:space="preserve">(2) Aircraft equipment list certified accurate at the time of weighing and any revisions to the list, </w:t>
      </w:r>
    </w:p>
    <w:p w14:paraId="632E0014" w14:textId="77777777" w:rsidR="00045389" w:rsidRPr="00C52B5C" w:rsidRDefault="00045389" w:rsidP="00045389">
      <w:pPr>
        <w:pStyle w:val="NoSpacing"/>
        <w:ind w:left="720"/>
        <w:rPr>
          <w:rFonts w:ascii="Times New Roman" w:eastAsia="Times New Roman" w:hAnsi="Times New Roman" w:cs="Times New Roman"/>
          <w:color w:val="000000"/>
          <w:sz w:val="17"/>
          <w:szCs w:val="17"/>
        </w:rPr>
      </w:pPr>
      <w:r w:rsidRPr="00C52B5C">
        <w:rPr>
          <w:rFonts w:ascii="Times New Roman" w:eastAsia="Times New Roman" w:hAnsi="Times New Roman" w:cs="Times New Roman"/>
          <w:color w:val="000000"/>
          <w:sz w:val="17"/>
          <w:szCs w:val="17"/>
        </w:rPr>
        <w:t>(3) Applicable Performance Charts</w:t>
      </w:r>
    </w:p>
    <w:p w14:paraId="76C5F114" w14:textId="77777777" w:rsidR="00045389" w:rsidRPr="00C52B5C" w:rsidRDefault="00045389" w:rsidP="00045389">
      <w:pPr>
        <w:pStyle w:val="NoSpacing"/>
        <w:ind w:left="720"/>
        <w:rPr>
          <w:rFonts w:ascii="Times New Roman" w:eastAsia="Times New Roman" w:hAnsi="Times New Roman" w:cs="Times New Roman"/>
          <w:color w:val="000000"/>
          <w:sz w:val="17"/>
          <w:szCs w:val="17"/>
        </w:rPr>
      </w:pPr>
      <w:r w:rsidRPr="00C52B5C">
        <w:rPr>
          <w:rFonts w:ascii="Times New Roman" w:eastAsia="Times New Roman" w:hAnsi="Times New Roman" w:cs="Times New Roman"/>
          <w:color w:val="000000"/>
          <w:sz w:val="17"/>
          <w:szCs w:val="17"/>
        </w:rPr>
        <w:t>(4) Calculations showing performance characteristics of the aircraft. Calculations must include weight of the aircraft in contract configuration, crew, and fuel as identified in Section A1. (use 6.7 lbs. per gal. for fuel weight)</w:t>
      </w:r>
    </w:p>
    <w:p w14:paraId="22BE8919" w14:textId="0A4069E0" w:rsidR="00045389" w:rsidRPr="00C52B5C" w:rsidRDefault="00045389" w:rsidP="00045389">
      <w:pPr>
        <w:pStyle w:val="NoSpacing"/>
        <w:ind w:left="720"/>
        <w:rPr>
          <w:rFonts w:ascii="Times New Roman" w:eastAsia="Times New Roman" w:hAnsi="Times New Roman" w:cs="Times New Roman"/>
          <w:color w:val="000000"/>
          <w:sz w:val="17"/>
          <w:szCs w:val="17"/>
        </w:rPr>
      </w:pPr>
      <w:r w:rsidRPr="00C52B5C">
        <w:rPr>
          <w:rFonts w:ascii="Times New Roman" w:eastAsia="Times New Roman" w:hAnsi="Times New Roman" w:cs="Times New Roman"/>
          <w:color w:val="000000"/>
          <w:sz w:val="17"/>
          <w:szCs w:val="17"/>
        </w:rPr>
        <w:t>(5) 14 CFR Part 135 Certificate</w:t>
      </w:r>
    </w:p>
    <w:p w14:paraId="029E4F3D" w14:textId="77777777" w:rsidR="00045389" w:rsidRPr="00C52B5C" w:rsidRDefault="00045389" w:rsidP="00045389">
      <w:pPr>
        <w:widowControl w:val="0"/>
        <w:autoSpaceDN w:val="0"/>
        <w:spacing w:before="0" w:after="0"/>
        <w:jc w:val="both"/>
        <w:rPr>
          <w:rFonts w:eastAsia="Times New Roman"/>
          <w:color w:val="000000"/>
          <w:sz w:val="17"/>
          <w:szCs w:val="17"/>
          <w14:ligatures w14:val="none"/>
        </w:rPr>
      </w:pPr>
      <w:r w:rsidRPr="00C52B5C">
        <w:rPr>
          <w:rFonts w:eastAsia="Arial"/>
          <w:b/>
          <w:i/>
          <w:color w:val="000000"/>
          <w:sz w:val="17"/>
          <w:szCs w:val="17"/>
          <w14:ligatures w14:val="none"/>
        </w:rPr>
        <w:t>Failure to include the above information, will affect the evaluation you receive for your aircraft.</w:t>
      </w:r>
    </w:p>
    <w:p w14:paraId="0E5291C2" w14:textId="77777777" w:rsidR="00045389" w:rsidRPr="00C52B5C" w:rsidRDefault="00045389" w:rsidP="00045389">
      <w:pPr>
        <w:widowControl w:val="0"/>
        <w:autoSpaceDN w:val="0"/>
        <w:spacing w:before="0" w:after="0"/>
        <w:jc w:val="both"/>
        <w:rPr>
          <w:rFonts w:eastAsia="Times New Roman"/>
          <w:color w:val="000000"/>
          <w:sz w:val="17"/>
          <w:szCs w:val="17"/>
          <w14:ligatures w14:val="none"/>
        </w:rPr>
      </w:pPr>
      <w:r w:rsidRPr="00C52B5C">
        <w:rPr>
          <w:rFonts w:eastAsia="Arial"/>
          <w:b/>
          <w:color w:val="000000"/>
          <w:sz w:val="17"/>
          <w:szCs w:val="17"/>
          <w14:ligatures w14:val="none"/>
        </w:rPr>
        <w:t>By signing below, I certify to the best of my knowledge that the above information is accurate.</w:t>
      </w:r>
    </w:p>
    <w:tbl>
      <w:tblPr>
        <w:tblStyle w:val="5"/>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7308"/>
        <w:gridCol w:w="2742"/>
      </w:tblGrid>
      <w:tr w:rsidR="00045389" w:rsidRPr="00C52B5C" w14:paraId="3F368458" w14:textId="77777777">
        <w:trPr>
          <w:trHeight w:val="260"/>
        </w:trPr>
        <w:tc>
          <w:tcPr>
            <w:tcW w:w="3636" w:type="pct"/>
            <w:tcBorders>
              <w:top w:val="single" w:sz="12" w:space="0" w:color="000000"/>
              <w:left w:val="single" w:sz="12" w:space="0" w:color="000000"/>
              <w:bottom w:val="dotted" w:sz="4" w:space="0" w:color="000000"/>
              <w:right w:val="single" w:sz="12" w:space="0" w:color="000000"/>
            </w:tcBorders>
            <w:hideMark/>
          </w:tcPr>
          <w:p w14:paraId="10AE749B" w14:textId="77777777" w:rsidR="00045389" w:rsidRPr="00C52B5C" w:rsidRDefault="00045389">
            <w:pPr>
              <w:widowControl w:val="0"/>
              <w:autoSpaceDN w:val="0"/>
              <w:spacing w:before="0" w:after="0"/>
              <w:rPr>
                <w:sz w:val="17"/>
                <w:szCs w:val="17"/>
              </w:rPr>
            </w:pPr>
            <w:r w:rsidRPr="00C52B5C">
              <w:rPr>
                <w:rFonts w:eastAsia="Arial"/>
                <w:sz w:val="17"/>
                <w:szCs w:val="17"/>
              </w:rPr>
              <w:t>Name and Signature of Representative Completing this Form</w:t>
            </w:r>
          </w:p>
        </w:tc>
        <w:tc>
          <w:tcPr>
            <w:tcW w:w="1364" w:type="pct"/>
            <w:tcBorders>
              <w:top w:val="single" w:sz="12" w:space="0" w:color="000000"/>
              <w:left w:val="single" w:sz="12" w:space="0" w:color="000000"/>
              <w:bottom w:val="dotted" w:sz="4" w:space="0" w:color="000000"/>
              <w:right w:val="single" w:sz="12" w:space="0" w:color="000000"/>
            </w:tcBorders>
            <w:hideMark/>
          </w:tcPr>
          <w:p w14:paraId="0FBC2079" w14:textId="77777777" w:rsidR="00045389" w:rsidRPr="00C52B5C" w:rsidRDefault="00045389">
            <w:pPr>
              <w:widowControl w:val="0"/>
              <w:autoSpaceDN w:val="0"/>
              <w:spacing w:before="0" w:after="0"/>
              <w:rPr>
                <w:rFonts w:eastAsia="Yu Mincho"/>
                <w:sz w:val="17"/>
                <w:szCs w:val="17"/>
              </w:rPr>
            </w:pPr>
            <w:r w:rsidRPr="00C52B5C">
              <w:rPr>
                <w:rFonts w:eastAsia="Arial"/>
                <w:sz w:val="17"/>
                <w:szCs w:val="17"/>
              </w:rPr>
              <w:t>Date</w:t>
            </w:r>
          </w:p>
        </w:tc>
      </w:tr>
      <w:tr w:rsidR="00045389" w:rsidRPr="00C52B5C" w14:paraId="2CCB971F" w14:textId="77777777">
        <w:trPr>
          <w:trHeight w:val="380"/>
        </w:trPr>
        <w:tc>
          <w:tcPr>
            <w:tcW w:w="3636" w:type="pct"/>
            <w:tcBorders>
              <w:top w:val="dotted" w:sz="4" w:space="0" w:color="000000"/>
              <w:left w:val="single" w:sz="12" w:space="0" w:color="000000"/>
              <w:bottom w:val="single" w:sz="12" w:space="0" w:color="000000"/>
              <w:right w:val="single" w:sz="12" w:space="0" w:color="000000"/>
            </w:tcBorders>
            <w:shd w:val="clear" w:color="auto" w:fill="D9D9D9" w:themeFill="background1" w:themeFillShade="D9"/>
            <w:vAlign w:val="center"/>
          </w:tcPr>
          <w:p w14:paraId="297FFB43" w14:textId="77777777" w:rsidR="00045389" w:rsidRPr="00C52B5C" w:rsidRDefault="00045389">
            <w:pPr>
              <w:widowControl w:val="0"/>
              <w:autoSpaceDN w:val="0"/>
              <w:spacing w:before="0" w:after="0"/>
              <w:rPr>
                <w:rFonts w:eastAsia="Yu Mincho"/>
                <w:sz w:val="17"/>
                <w:szCs w:val="17"/>
              </w:rPr>
            </w:pPr>
          </w:p>
        </w:tc>
        <w:tc>
          <w:tcPr>
            <w:tcW w:w="1364" w:type="pct"/>
            <w:tcBorders>
              <w:top w:val="dotted" w:sz="4" w:space="0" w:color="000000"/>
              <w:left w:val="single" w:sz="12" w:space="0" w:color="000000"/>
              <w:bottom w:val="single" w:sz="12" w:space="0" w:color="000000"/>
              <w:right w:val="single" w:sz="12" w:space="0" w:color="000000"/>
            </w:tcBorders>
            <w:shd w:val="clear" w:color="auto" w:fill="D9D9D9" w:themeFill="background1" w:themeFillShade="D9"/>
            <w:vAlign w:val="center"/>
          </w:tcPr>
          <w:p w14:paraId="2DD70445" w14:textId="77777777" w:rsidR="00045389" w:rsidRPr="00C52B5C" w:rsidRDefault="00045389">
            <w:pPr>
              <w:widowControl w:val="0"/>
              <w:autoSpaceDN w:val="0"/>
              <w:spacing w:before="0" w:after="0"/>
              <w:jc w:val="center"/>
              <w:rPr>
                <w:rFonts w:eastAsia="Yu Mincho"/>
                <w:sz w:val="17"/>
                <w:szCs w:val="17"/>
              </w:rPr>
            </w:pPr>
          </w:p>
        </w:tc>
      </w:tr>
      <w:tr w:rsidR="00045389" w:rsidRPr="00C52B5C" w14:paraId="28F43326" w14:textId="77777777">
        <w:trPr>
          <w:trHeight w:val="160"/>
        </w:trPr>
        <w:tc>
          <w:tcPr>
            <w:tcW w:w="5000" w:type="pct"/>
            <w:gridSpan w:val="2"/>
            <w:tcBorders>
              <w:top w:val="single" w:sz="12" w:space="0" w:color="000000"/>
              <w:left w:val="single" w:sz="12" w:space="0" w:color="000000"/>
              <w:bottom w:val="dotted" w:sz="4" w:space="0" w:color="000000"/>
              <w:right w:val="single" w:sz="12" w:space="0" w:color="000000"/>
            </w:tcBorders>
            <w:hideMark/>
          </w:tcPr>
          <w:p w14:paraId="197141C0" w14:textId="77777777" w:rsidR="00045389" w:rsidRPr="00C52B5C" w:rsidRDefault="00045389">
            <w:pPr>
              <w:widowControl w:val="0"/>
              <w:autoSpaceDN w:val="0"/>
              <w:spacing w:before="0" w:after="0"/>
              <w:rPr>
                <w:rFonts w:eastAsia="Yu Mincho"/>
                <w:sz w:val="17"/>
                <w:szCs w:val="17"/>
              </w:rPr>
            </w:pPr>
            <w:r w:rsidRPr="00C52B5C">
              <w:rPr>
                <w:rFonts w:eastAsia="Arial"/>
                <w:sz w:val="17"/>
                <w:szCs w:val="17"/>
              </w:rPr>
              <w:t>OFFEROR’S NAME</w:t>
            </w:r>
          </w:p>
        </w:tc>
      </w:tr>
      <w:tr w:rsidR="00045389" w:rsidRPr="00C52B5C" w14:paraId="2F547C36" w14:textId="77777777">
        <w:trPr>
          <w:trHeight w:val="360"/>
        </w:trPr>
        <w:tc>
          <w:tcPr>
            <w:tcW w:w="5000" w:type="pct"/>
            <w:gridSpan w:val="2"/>
            <w:tcBorders>
              <w:top w:val="dotted" w:sz="4" w:space="0" w:color="000000"/>
              <w:left w:val="single" w:sz="12" w:space="0" w:color="000000"/>
              <w:bottom w:val="single" w:sz="12" w:space="0" w:color="000000"/>
              <w:right w:val="single" w:sz="12" w:space="0" w:color="000000"/>
            </w:tcBorders>
            <w:shd w:val="clear" w:color="auto" w:fill="D9D9D9" w:themeFill="background1" w:themeFillShade="D9"/>
            <w:vAlign w:val="center"/>
          </w:tcPr>
          <w:p w14:paraId="3B5B0ED3" w14:textId="77777777" w:rsidR="00045389" w:rsidRPr="00C52B5C" w:rsidRDefault="00045389">
            <w:pPr>
              <w:widowControl w:val="0"/>
              <w:autoSpaceDN w:val="0"/>
              <w:spacing w:before="0" w:after="0"/>
              <w:rPr>
                <w:rFonts w:eastAsia="Yu Mincho"/>
                <w:sz w:val="17"/>
                <w:szCs w:val="17"/>
              </w:rPr>
            </w:pPr>
          </w:p>
        </w:tc>
      </w:tr>
    </w:tbl>
    <w:p w14:paraId="572DE900" w14:textId="77777777" w:rsidR="00045389" w:rsidRPr="00C52B5C" w:rsidRDefault="00045389" w:rsidP="00045389">
      <w:pPr>
        <w:pStyle w:val="Heading1"/>
        <w:spacing w:before="0" w:after="0"/>
        <w:jc w:val="center"/>
        <w:sectPr w:rsidR="00045389" w:rsidRPr="00C52B5C" w:rsidSect="00045389">
          <w:headerReference w:type="even" r:id="rId74"/>
          <w:headerReference w:type="default" r:id="rId75"/>
          <w:headerReference w:type="first" r:id="rId76"/>
          <w:pgSz w:w="12240" w:h="15840"/>
          <w:pgMar w:top="1440" w:right="1080" w:bottom="1440" w:left="1080" w:header="720" w:footer="720" w:gutter="0"/>
          <w:cols w:space="720"/>
          <w:docGrid w:linePitch="360"/>
        </w:sectPr>
      </w:pPr>
    </w:p>
    <w:p w14:paraId="1750867C" w14:textId="55DB8550" w:rsidR="00045389" w:rsidRPr="00C52B5C" w:rsidRDefault="00045389" w:rsidP="00990967">
      <w:pPr>
        <w:pStyle w:val="Heading1"/>
        <w:spacing w:before="120" w:after="120"/>
        <w:jc w:val="center"/>
      </w:pPr>
      <w:bookmarkStart w:id="123" w:name="_Toc226966098"/>
      <w:r w:rsidRPr="00C52B5C">
        <w:lastRenderedPageBreak/>
        <w:t>Exhibit 13</w:t>
      </w:r>
      <w:r w:rsidRPr="00C52B5C">
        <w:br/>
        <w:t>Aircraft Information Form</w:t>
      </w:r>
      <w:bookmarkEnd w:id="123"/>
    </w:p>
    <w:p w14:paraId="07440297" w14:textId="77777777" w:rsidR="00045389" w:rsidRPr="00C52B5C" w:rsidRDefault="00045389" w:rsidP="00045389">
      <w:pPr>
        <w:spacing w:before="120" w:after="120"/>
      </w:pPr>
      <w:r w:rsidRPr="00C52B5C">
        <w:t>The proposal may recreate this form, but it must include all the information listed</w:t>
      </w:r>
    </w:p>
    <w:tbl>
      <w:tblPr>
        <w:tblStyle w:val="TableGrid"/>
        <w:tblW w:w="5000" w:type="pct"/>
        <w:tblLook w:val="04A0" w:firstRow="1" w:lastRow="0" w:firstColumn="1" w:lastColumn="0" w:noHBand="0" w:noVBand="1"/>
      </w:tblPr>
      <w:tblGrid>
        <w:gridCol w:w="2427"/>
        <w:gridCol w:w="2606"/>
        <w:gridCol w:w="2084"/>
        <w:gridCol w:w="2953"/>
      </w:tblGrid>
      <w:tr w:rsidR="00045389" w:rsidRPr="00C52B5C" w14:paraId="1E8A2CDD" w14:textId="77777777">
        <w:trPr>
          <w:trHeight w:val="460"/>
        </w:trPr>
        <w:tc>
          <w:tcPr>
            <w:tcW w:w="1205" w:type="pct"/>
            <w:vAlign w:val="center"/>
          </w:tcPr>
          <w:p w14:paraId="57240F87" w14:textId="77777777" w:rsidR="00045389" w:rsidRPr="00C52B5C" w:rsidRDefault="00045389">
            <w:pPr>
              <w:autoSpaceDE w:val="0"/>
              <w:autoSpaceDN w:val="0"/>
              <w:adjustRightInd w:val="0"/>
              <w:spacing w:before="0" w:after="0"/>
              <w:jc w:val="left"/>
              <w:rPr>
                <w:bCs/>
              </w:rPr>
            </w:pPr>
            <w:r w:rsidRPr="00C52B5C">
              <w:rPr>
                <w:bCs/>
              </w:rPr>
              <w:t>Offeror’s Name:</w:t>
            </w:r>
          </w:p>
        </w:tc>
        <w:tc>
          <w:tcPr>
            <w:tcW w:w="3795" w:type="pct"/>
            <w:gridSpan w:val="3"/>
            <w:shd w:val="clear" w:color="auto" w:fill="D9D9D9" w:themeFill="background1" w:themeFillShade="D9"/>
            <w:vAlign w:val="center"/>
          </w:tcPr>
          <w:p w14:paraId="1D74A27C" w14:textId="77777777" w:rsidR="00045389" w:rsidRPr="00C52B5C" w:rsidRDefault="00045389">
            <w:pPr>
              <w:autoSpaceDE w:val="0"/>
              <w:autoSpaceDN w:val="0"/>
              <w:adjustRightInd w:val="0"/>
              <w:spacing w:before="0" w:after="0"/>
              <w:jc w:val="left"/>
              <w:rPr>
                <w:b/>
                <w:bCs/>
              </w:rPr>
            </w:pPr>
          </w:p>
        </w:tc>
      </w:tr>
      <w:tr w:rsidR="00045389" w:rsidRPr="00C52B5C" w14:paraId="18CC6427" w14:textId="77777777">
        <w:trPr>
          <w:trHeight w:val="460"/>
        </w:trPr>
        <w:tc>
          <w:tcPr>
            <w:tcW w:w="1205" w:type="pct"/>
            <w:vAlign w:val="center"/>
          </w:tcPr>
          <w:p w14:paraId="35E7EE81" w14:textId="77777777" w:rsidR="00045389" w:rsidRPr="00C52B5C" w:rsidRDefault="00045389">
            <w:pPr>
              <w:autoSpaceDE w:val="0"/>
              <w:autoSpaceDN w:val="0"/>
              <w:adjustRightInd w:val="0"/>
              <w:spacing w:before="0" w:after="0"/>
              <w:jc w:val="left"/>
              <w:rPr>
                <w:bCs/>
              </w:rPr>
            </w:pPr>
            <w:r w:rsidRPr="00C52B5C">
              <w:rPr>
                <w:bCs/>
              </w:rPr>
              <w:t>Aircraft Make and Model:</w:t>
            </w:r>
          </w:p>
        </w:tc>
        <w:tc>
          <w:tcPr>
            <w:tcW w:w="1294" w:type="pct"/>
            <w:shd w:val="clear" w:color="auto" w:fill="D9D9D9" w:themeFill="background1" w:themeFillShade="D9"/>
            <w:vAlign w:val="center"/>
          </w:tcPr>
          <w:p w14:paraId="1DB5AB00" w14:textId="77777777" w:rsidR="00045389" w:rsidRPr="00C52B5C" w:rsidRDefault="00045389">
            <w:pPr>
              <w:autoSpaceDE w:val="0"/>
              <w:autoSpaceDN w:val="0"/>
              <w:adjustRightInd w:val="0"/>
              <w:spacing w:before="0" w:after="0"/>
              <w:jc w:val="left"/>
              <w:rPr>
                <w:bCs/>
              </w:rPr>
            </w:pPr>
          </w:p>
        </w:tc>
        <w:tc>
          <w:tcPr>
            <w:tcW w:w="1035" w:type="pct"/>
            <w:vAlign w:val="center"/>
          </w:tcPr>
          <w:p w14:paraId="5D6DD433" w14:textId="77777777" w:rsidR="00045389" w:rsidRPr="00C52B5C" w:rsidRDefault="00045389">
            <w:pPr>
              <w:autoSpaceDE w:val="0"/>
              <w:autoSpaceDN w:val="0"/>
              <w:adjustRightInd w:val="0"/>
              <w:spacing w:before="0" w:after="0"/>
              <w:jc w:val="center"/>
              <w:rPr>
                <w:bCs/>
              </w:rPr>
            </w:pPr>
            <w:r w:rsidRPr="00C52B5C">
              <w:rPr>
                <w:bCs/>
              </w:rPr>
              <w:t>Aircraft Tail Number:</w:t>
            </w:r>
          </w:p>
        </w:tc>
        <w:tc>
          <w:tcPr>
            <w:tcW w:w="1466" w:type="pct"/>
            <w:shd w:val="clear" w:color="auto" w:fill="D9D9D9" w:themeFill="background1" w:themeFillShade="D9"/>
            <w:vAlign w:val="center"/>
          </w:tcPr>
          <w:p w14:paraId="59728104" w14:textId="77777777" w:rsidR="00045389" w:rsidRPr="00C52B5C" w:rsidRDefault="00045389">
            <w:pPr>
              <w:autoSpaceDE w:val="0"/>
              <w:autoSpaceDN w:val="0"/>
              <w:adjustRightInd w:val="0"/>
              <w:spacing w:before="0" w:after="0"/>
              <w:jc w:val="left"/>
              <w:rPr>
                <w:bCs/>
              </w:rPr>
            </w:pPr>
          </w:p>
        </w:tc>
      </w:tr>
    </w:tbl>
    <w:p w14:paraId="742ADCA5" w14:textId="77777777" w:rsidR="00045389" w:rsidRPr="00C52B5C" w:rsidRDefault="00045389" w:rsidP="00045389">
      <w:pPr>
        <w:autoSpaceDE w:val="0"/>
        <w:autoSpaceDN w:val="0"/>
        <w:adjustRightInd w:val="0"/>
        <w:spacing w:before="0" w:after="0"/>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0"/>
        <w:gridCol w:w="1170"/>
        <w:gridCol w:w="535"/>
        <w:gridCol w:w="5580"/>
      </w:tblGrid>
      <w:tr w:rsidR="00045389" w:rsidRPr="00C52B5C" w14:paraId="49DB746D" w14:textId="77777777">
        <w:tc>
          <w:tcPr>
            <w:tcW w:w="1530" w:type="dxa"/>
            <w:tcBorders>
              <w:top w:val="single" w:sz="4" w:space="0" w:color="auto"/>
              <w:left w:val="single" w:sz="4" w:space="0" w:color="auto"/>
              <w:bottom w:val="single" w:sz="4" w:space="0" w:color="auto"/>
              <w:right w:val="single" w:sz="4" w:space="0" w:color="auto"/>
            </w:tcBorders>
          </w:tcPr>
          <w:p w14:paraId="2B5F93CA" w14:textId="77777777" w:rsidR="00045389" w:rsidRPr="00C52B5C" w:rsidRDefault="00045389">
            <w:pPr>
              <w:tabs>
                <w:tab w:val="left" w:pos="2880"/>
                <w:tab w:val="left" w:pos="4320"/>
              </w:tabs>
              <w:autoSpaceDE w:val="0"/>
              <w:autoSpaceDN w:val="0"/>
              <w:adjustRightInd w:val="0"/>
              <w:spacing w:before="0" w:after="0"/>
              <w:rPr>
                <w:szCs w:val="20"/>
              </w:rPr>
            </w:pPr>
            <w:r w:rsidRPr="00C52B5C">
              <w:rPr>
                <w:szCs w:val="20"/>
              </w:rPr>
              <w:t>Cruise airspeed</w:t>
            </w:r>
          </w:p>
        </w:tc>
        <w:tc>
          <w:tcPr>
            <w:tcW w:w="117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Pr>
          <w:p w14:paraId="0CB56AF4" w14:textId="77777777" w:rsidR="00045389" w:rsidRPr="00C52B5C" w:rsidRDefault="00045389">
            <w:pPr>
              <w:tabs>
                <w:tab w:val="left" w:pos="2880"/>
                <w:tab w:val="left" w:pos="4320"/>
              </w:tabs>
              <w:autoSpaceDE w:val="0"/>
              <w:autoSpaceDN w:val="0"/>
              <w:adjustRightInd w:val="0"/>
              <w:spacing w:before="0" w:after="0"/>
              <w:rPr>
                <w:szCs w:val="20"/>
              </w:rPr>
            </w:pPr>
          </w:p>
        </w:tc>
        <w:tc>
          <w:tcPr>
            <w:tcW w:w="6115" w:type="dxa"/>
            <w:gridSpan w:val="2"/>
            <w:tcBorders>
              <w:top w:val="single" w:sz="4" w:space="0" w:color="auto"/>
              <w:left w:val="single" w:sz="4" w:space="0" w:color="auto"/>
              <w:bottom w:val="single" w:sz="4" w:space="0" w:color="auto"/>
              <w:right w:val="single" w:sz="4" w:space="0" w:color="auto"/>
            </w:tcBorders>
          </w:tcPr>
          <w:p w14:paraId="26D4B975" w14:textId="77777777" w:rsidR="00045389" w:rsidRPr="00C52B5C" w:rsidRDefault="00045389">
            <w:pPr>
              <w:tabs>
                <w:tab w:val="left" w:pos="2880"/>
                <w:tab w:val="left" w:pos="4320"/>
              </w:tabs>
              <w:autoSpaceDE w:val="0"/>
              <w:autoSpaceDN w:val="0"/>
              <w:adjustRightInd w:val="0"/>
              <w:spacing w:before="0" w:after="0"/>
              <w:rPr>
                <w:szCs w:val="20"/>
              </w:rPr>
            </w:pPr>
            <w:r w:rsidRPr="00C52B5C">
              <w:rPr>
                <w:szCs w:val="20"/>
              </w:rPr>
              <w:t>knots</w:t>
            </w:r>
          </w:p>
        </w:tc>
      </w:tr>
      <w:tr w:rsidR="00045389" w:rsidRPr="00C52B5C" w14:paraId="587597EB" w14:textId="77777777">
        <w:tc>
          <w:tcPr>
            <w:tcW w:w="8815" w:type="dxa"/>
            <w:gridSpan w:val="4"/>
            <w:tcBorders>
              <w:top w:val="single" w:sz="4" w:space="0" w:color="auto"/>
              <w:left w:val="single" w:sz="4" w:space="0" w:color="auto"/>
              <w:bottom w:val="single" w:sz="4" w:space="0" w:color="auto"/>
              <w:right w:val="single" w:sz="4" w:space="0" w:color="auto"/>
            </w:tcBorders>
          </w:tcPr>
          <w:p w14:paraId="030E58E9" w14:textId="77777777" w:rsidR="00045389" w:rsidRPr="00C52B5C" w:rsidRDefault="00045389">
            <w:pPr>
              <w:tabs>
                <w:tab w:val="left" w:pos="2880"/>
                <w:tab w:val="left" w:pos="4320"/>
              </w:tabs>
              <w:autoSpaceDE w:val="0"/>
              <w:autoSpaceDN w:val="0"/>
              <w:adjustRightInd w:val="0"/>
              <w:spacing w:before="0" w:after="0"/>
              <w:rPr>
                <w:szCs w:val="20"/>
              </w:rPr>
            </w:pPr>
            <w:r w:rsidRPr="00C52B5C">
              <w:rPr>
                <w:szCs w:val="20"/>
              </w:rPr>
              <w:t>(</w:t>
            </w: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rsidDel="13B20E97">
              <w:rPr>
                <w:szCs w:val="20"/>
              </w:rPr>
              <w:t>8,</w:t>
            </w:r>
            <w:r w:rsidRPr="00C52B5C">
              <w:rPr>
                <w:szCs w:val="20"/>
              </w:rPr>
              <w:t>000’ PA and ISA +20°C or (</w:t>
            </w: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rPr>
                <w:szCs w:val="20"/>
              </w:rPr>
              <w:t>12,000’ PA and ISA +20°C)</w:t>
            </w:r>
          </w:p>
        </w:tc>
      </w:tr>
      <w:tr w:rsidR="00045389" w:rsidRPr="00C52B5C" w14:paraId="409F844C" w14:textId="77777777">
        <w:tc>
          <w:tcPr>
            <w:tcW w:w="1530" w:type="dxa"/>
            <w:tcBorders>
              <w:top w:val="single" w:sz="4" w:space="0" w:color="auto"/>
              <w:bottom w:val="single" w:sz="4" w:space="0" w:color="auto"/>
            </w:tcBorders>
          </w:tcPr>
          <w:p w14:paraId="3251F1D5" w14:textId="77777777" w:rsidR="00045389" w:rsidRPr="00C52B5C" w:rsidRDefault="00045389">
            <w:pPr>
              <w:tabs>
                <w:tab w:val="left" w:pos="2880"/>
                <w:tab w:val="left" w:pos="4320"/>
              </w:tabs>
              <w:autoSpaceDE w:val="0"/>
              <w:autoSpaceDN w:val="0"/>
              <w:adjustRightInd w:val="0"/>
              <w:spacing w:before="0" w:after="0"/>
              <w:rPr>
                <w:szCs w:val="20"/>
              </w:rPr>
            </w:pPr>
          </w:p>
        </w:tc>
        <w:tc>
          <w:tcPr>
            <w:tcW w:w="1170" w:type="dxa"/>
            <w:tcBorders>
              <w:top w:val="single" w:sz="4" w:space="0" w:color="auto"/>
              <w:bottom w:val="single" w:sz="4" w:space="0" w:color="auto"/>
            </w:tcBorders>
          </w:tcPr>
          <w:p w14:paraId="0CB75299" w14:textId="77777777" w:rsidR="00045389" w:rsidRPr="00C52B5C" w:rsidRDefault="00045389">
            <w:pPr>
              <w:tabs>
                <w:tab w:val="left" w:pos="2880"/>
                <w:tab w:val="left" w:pos="4320"/>
              </w:tabs>
              <w:autoSpaceDE w:val="0"/>
              <w:autoSpaceDN w:val="0"/>
              <w:adjustRightInd w:val="0"/>
              <w:spacing w:before="0" w:after="0"/>
              <w:rPr>
                <w:szCs w:val="20"/>
              </w:rPr>
            </w:pPr>
          </w:p>
        </w:tc>
        <w:tc>
          <w:tcPr>
            <w:tcW w:w="6115" w:type="dxa"/>
            <w:gridSpan w:val="2"/>
            <w:tcBorders>
              <w:top w:val="single" w:sz="4" w:space="0" w:color="auto"/>
              <w:bottom w:val="single" w:sz="4" w:space="0" w:color="auto"/>
            </w:tcBorders>
          </w:tcPr>
          <w:p w14:paraId="6FE85F5E" w14:textId="77777777" w:rsidR="00045389" w:rsidRPr="00C52B5C" w:rsidRDefault="00045389">
            <w:pPr>
              <w:tabs>
                <w:tab w:val="left" w:pos="2880"/>
                <w:tab w:val="left" w:pos="4320"/>
              </w:tabs>
              <w:autoSpaceDE w:val="0"/>
              <w:autoSpaceDN w:val="0"/>
              <w:adjustRightInd w:val="0"/>
              <w:spacing w:before="0" w:after="0"/>
              <w:rPr>
                <w:szCs w:val="20"/>
              </w:rPr>
            </w:pPr>
          </w:p>
        </w:tc>
      </w:tr>
      <w:tr w:rsidR="00045389" w:rsidRPr="00C52B5C" w14:paraId="219FF0E5" w14:textId="77777777">
        <w:tc>
          <w:tcPr>
            <w:tcW w:w="1530" w:type="dxa"/>
            <w:tcBorders>
              <w:top w:val="single" w:sz="4" w:space="0" w:color="auto"/>
              <w:left w:val="single" w:sz="4" w:space="0" w:color="auto"/>
              <w:bottom w:val="single" w:sz="4" w:space="0" w:color="auto"/>
              <w:right w:val="single" w:sz="4" w:space="0" w:color="auto"/>
            </w:tcBorders>
          </w:tcPr>
          <w:p w14:paraId="42A327DC" w14:textId="77777777" w:rsidR="00045389" w:rsidRPr="00C52B5C" w:rsidRDefault="00045389">
            <w:pPr>
              <w:tabs>
                <w:tab w:val="left" w:pos="2880"/>
                <w:tab w:val="left" w:pos="4320"/>
              </w:tabs>
              <w:autoSpaceDE w:val="0"/>
              <w:autoSpaceDN w:val="0"/>
              <w:adjustRightInd w:val="0"/>
              <w:spacing w:before="0" w:after="0"/>
              <w:rPr>
                <w:szCs w:val="20"/>
              </w:rPr>
            </w:pPr>
            <w:r w:rsidRPr="00C52B5C">
              <w:rPr>
                <w:szCs w:val="20"/>
              </w:rPr>
              <w:t>Payload</w:t>
            </w:r>
          </w:p>
        </w:tc>
        <w:tc>
          <w:tcPr>
            <w:tcW w:w="117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Pr>
          <w:p w14:paraId="083CEB02" w14:textId="77777777" w:rsidR="00045389" w:rsidRPr="00C52B5C" w:rsidRDefault="00045389">
            <w:pPr>
              <w:tabs>
                <w:tab w:val="left" w:pos="2880"/>
                <w:tab w:val="left" w:pos="4320"/>
              </w:tabs>
              <w:autoSpaceDE w:val="0"/>
              <w:autoSpaceDN w:val="0"/>
              <w:adjustRightInd w:val="0"/>
              <w:spacing w:before="0" w:after="0"/>
              <w:rPr>
                <w:szCs w:val="20"/>
              </w:rPr>
            </w:pPr>
          </w:p>
        </w:tc>
        <w:tc>
          <w:tcPr>
            <w:tcW w:w="6115" w:type="dxa"/>
            <w:gridSpan w:val="2"/>
            <w:tcBorders>
              <w:top w:val="single" w:sz="4" w:space="0" w:color="auto"/>
              <w:left w:val="single" w:sz="4" w:space="0" w:color="auto"/>
              <w:bottom w:val="single" w:sz="4" w:space="0" w:color="auto"/>
              <w:right w:val="single" w:sz="4" w:space="0" w:color="auto"/>
            </w:tcBorders>
          </w:tcPr>
          <w:p w14:paraId="2410552A" w14:textId="77777777" w:rsidR="00045389" w:rsidRPr="00C52B5C" w:rsidRDefault="00045389">
            <w:pPr>
              <w:tabs>
                <w:tab w:val="left" w:pos="2880"/>
                <w:tab w:val="left" w:pos="4320"/>
              </w:tabs>
              <w:autoSpaceDE w:val="0"/>
              <w:autoSpaceDN w:val="0"/>
              <w:adjustRightInd w:val="0"/>
              <w:spacing w:before="0" w:after="0"/>
              <w:rPr>
                <w:szCs w:val="20"/>
              </w:rPr>
            </w:pPr>
            <w:r w:rsidRPr="00C52B5C">
              <w:rPr>
                <w:szCs w:val="20"/>
              </w:rPr>
              <w:t>Lbs.</w:t>
            </w:r>
          </w:p>
        </w:tc>
      </w:tr>
      <w:tr w:rsidR="00045389" w:rsidRPr="00C52B5C" w14:paraId="02C9BC73" w14:textId="77777777">
        <w:tc>
          <w:tcPr>
            <w:tcW w:w="8815" w:type="dxa"/>
            <w:gridSpan w:val="4"/>
            <w:tcBorders>
              <w:top w:val="single" w:sz="4" w:space="0" w:color="auto"/>
              <w:left w:val="single" w:sz="4" w:space="0" w:color="auto"/>
              <w:bottom w:val="single" w:sz="4" w:space="0" w:color="auto"/>
              <w:right w:val="single" w:sz="4" w:space="0" w:color="auto"/>
            </w:tcBorders>
          </w:tcPr>
          <w:p w14:paraId="0FE9435B" w14:textId="77777777" w:rsidR="00045389" w:rsidRPr="00C52B5C" w:rsidRDefault="00045389">
            <w:pPr>
              <w:tabs>
                <w:tab w:val="left" w:pos="2880"/>
                <w:tab w:val="left" w:pos="4320"/>
              </w:tabs>
              <w:autoSpaceDE w:val="0"/>
              <w:autoSpaceDN w:val="0"/>
              <w:adjustRightInd w:val="0"/>
              <w:spacing w:before="0" w:after="0"/>
              <w:rPr>
                <w:szCs w:val="20"/>
              </w:rPr>
            </w:pPr>
            <w:r w:rsidRPr="00C52B5C">
              <w:rPr>
                <w:szCs w:val="20"/>
              </w:rPr>
              <w:t>(with 200lb per required pilot, 3</w:t>
            </w:r>
            <w:r w:rsidRPr="00C52B5C" w:rsidDel="13B20E97">
              <w:rPr>
                <w:szCs w:val="20"/>
              </w:rPr>
              <w:t>5</w:t>
            </w:r>
            <w:r w:rsidRPr="00C52B5C">
              <w:rPr>
                <w:szCs w:val="20"/>
              </w:rPr>
              <w:t xml:space="preserve">lb Survival Kit, and 3 hours of fuel at </w:t>
            </w:r>
            <w:r w:rsidRPr="00C52B5C" w:rsidDel="13B20E97">
              <w:rPr>
                <w:szCs w:val="20"/>
              </w:rPr>
              <w:t>8,</w:t>
            </w:r>
            <w:r w:rsidRPr="00C52B5C">
              <w:rPr>
                <w:szCs w:val="20"/>
              </w:rPr>
              <w:t xml:space="preserve">000’ PA and </w:t>
            </w:r>
            <w:r w:rsidRPr="00C52B5C" w:rsidDel="13B20E97">
              <w:rPr>
                <w:szCs w:val="20"/>
              </w:rPr>
              <w:t>2</w:t>
            </w:r>
            <w:r w:rsidRPr="00C52B5C">
              <w:rPr>
                <w:szCs w:val="20"/>
              </w:rPr>
              <w:t>0°C)</w:t>
            </w:r>
          </w:p>
        </w:tc>
      </w:tr>
      <w:tr w:rsidR="00045389" w:rsidRPr="00C52B5C" w14:paraId="03E6FD47" w14:textId="77777777">
        <w:tc>
          <w:tcPr>
            <w:tcW w:w="1530" w:type="dxa"/>
            <w:tcBorders>
              <w:top w:val="single" w:sz="4" w:space="0" w:color="auto"/>
              <w:bottom w:val="single" w:sz="4" w:space="0" w:color="auto"/>
            </w:tcBorders>
          </w:tcPr>
          <w:p w14:paraId="104F38B5" w14:textId="77777777" w:rsidR="00045389" w:rsidRPr="00C52B5C" w:rsidRDefault="00045389">
            <w:pPr>
              <w:tabs>
                <w:tab w:val="left" w:pos="2880"/>
                <w:tab w:val="left" w:pos="4320"/>
              </w:tabs>
              <w:autoSpaceDE w:val="0"/>
              <w:autoSpaceDN w:val="0"/>
              <w:adjustRightInd w:val="0"/>
              <w:spacing w:before="0" w:after="0"/>
              <w:rPr>
                <w:szCs w:val="20"/>
              </w:rPr>
            </w:pPr>
          </w:p>
        </w:tc>
        <w:tc>
          <w:tcPr>
            <w:tcW w:w="1170" w:type="dxa"/>
            <w:tcBorders>
              <w:top w:val="single" w:sz="4" w:space="0" w:color="auto"/>
              <w:bottom w:val="single" w:sz="4" w:space="0" w:color="auto"/>
            </w:tcBorders>
          </w:tcPr>
          <w:p w14:paraId="4A3F42AF" w14:textId="77777777" w:rsidR="00045389" w:rsidRPr="00C52B5C" w:rsidRDefault="00045389">
            <w:pPr>
              <w:tabs>
                <w:tab w:val="left" w:pos="2880"/>
                <w:tab w:val="left" w:pos="4320"/>
              </w:tabs>
              <w:autoSpaceDE w:val="0"/>
              <w:autoSpaceDN w:val="0"/>
              <w:adjustRightInd w:val="0"/>
              <w:spacing w:before="0" w:after="0"/>
              <w:rPr>
                <w:szCs w:val="20"/>
              </w:rPr>
            </w:pPr>
          </w:p>
        </w:tc>
        <w:tc>
          <w:tcPr>
            <w:tcW w:w="6115" w:type="dxa"/>
            <w:gridSpan w:val="2"/>
            <w:tcBorders>
              <w:top w:val="single" w:sz="4" w:space="0" w:color="auto"/>
              <w:bottom w:val="single" w:sz="4" w:space="0" w:color="auto"/>
            </w:tcBorders>
          </w:tcPr>
          <w:p w14:paraId="77EE16A0" w14:textId="77777777" w:rsidR="00045389" w:rsidRPr="00C52B5C" w:rsidRDefault="00045389">
            <w:pPr>
              <w:tabs>
                <w:tab w:val="left" w:pos="2880"/>
                <w:tab w:val="left" w:pos="4320"/>
              </w:tabs>
              <w:autoSpaceDE w:val="0"/>
              <w:autoSpaceDN w:val="0"/>
              <w:adjustRightInd w:val="0"/>
              <w:spacing w:before="0" w:after="0"/>
              <w:rPr>
                <w:szCs w:val="20"/>
              </w:rPr>
            </w:pPr>
          </w:p>
        </w:tc>
      </w:tr>
      <w:tr w:rsidR="00045389" w:rsidRPr="00C52B5C" w14:paraId="0B12ADD6" w14:textId="77777777">
        <w:tc>
          <w:tcPr>
            <w:tcW w:w="1530" w:type="dxa"/>
            <w:tcBorders>
              <w:top w:val="single" w:sz="4" w:space="0" w:color="auto"/>
              <w:left w:val="single" w:sz="4" w:space="0" w:color="auto"/>
              <w:bottom w:val="single" w:sz="4" w:space="0" w:color="auto"/>
              <w:right w:val="single" w:sz="4" w:space="0" w:color="auto"/>
            </w:tcBorders>
          </w:tcPr>
          <w:p w14:paraId="4F8F37BA" w14:textId="77777777" w:rsidR="00045389" w:rsidRPr="00C52B5C" w:rsidRDefault="00045389">
            <w:pPr>
              <w:tabs>
                <w:tab w:val="left" w:pos="2880"/>
                <w:tab w:val="left" w:pos="4320"/>
              </w:tabs>
              <w:autoSpaceDE w:val="0"/>
              <w:autoSpaceDN w:val="0"/>
              <w:adjustRightInd w:val="0"/>
              <w:spacing w:before="0" w:after="0"/>
              <w:rPr>
                <w:szCs w:val="20"/>
              </w:rPr>
            </w:pPr>
            <w:r w:rsidRPr="00C52B5C">
              <w:rPr>
                <w:szCs w:val="20"/>
              </w:rPr>
              <w:t>Endurance</w:t>
            </w:r>
          </w:p>
        </w:tc>
        <w:tc>
          <w:tcPr>
            <w:tcW w:w="117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Pr>
          <w:p w14:paraId="4459B77B" w14:textId="77777777" w:rsidR="00045389" w:rsidRPr="00C52B5C" w:rsidRDefault="00045389">
            <w:pPr>
              <w:tabs>
                <w:tab w:val="left" w:pos="2880"/>
                <w:tab w:val="left" w:pos="4320"/>
              </w:tabs>
              <w:autoSpaceDE w:val="0"/>
              <w:autoSpaceDN w:val="0"/>
              <w:adjustRightInd w:val="0"/>
              <w:spacing w:before="0" w:after="0"/>
              <w:rPr>
                <w:szCs w:val="20"/>
              </w:rPr>
            </w:pPr>
          </w:p>
        </w:tc>
        <w:tc>
          <w:tcPr>
            <w:tcW w:w="6115" w:type="dxa"/>
            <w:gridSpan w:val="2"/>
            <w:tcBorders>
              <w:top w:val="single" w:sz="4" w:space="0" w:color="auto"/>
              <w:left w:val="single" w:sz="4" w:space="0" w:color="auto"/>
              <w:bottom w:val="single" w:sz="4" w:space="0" w:color="auto"/>
              <w:right w:val="single" w:sz="4" w:space="0" w:color="auto"/>
            </w:tcBorders>
          </w:tcPr>
          <w:p w14:paraId="40E0CC84" w14:textId="77777777" w:rsidR="00045389" w:rsidRPr="00C52B5C" w:rsidRDefault="00045389">
            <w:pPr>
              <w:tabs>
                <w:tab w:val="left" w:pos="2880"/>
                <w:tab w:val="left" w:pos="4320"/>
              </w:tabs>
              <w:autoSpaceDE w:val="0"/>
              <w:autoSpaceDN w:val="0"/>
              <w:adjustRightInd w:val="0"/>
              <w:spacing w:before="0" w:after="0"/>
              <w:rPr>
                <w:szCs w:val="20"/>
              </w:rPr>
            </w:pPr>
            <w:r w:rsidRPr="00C52B5C">
              <w:rPr>
                <w:szCs w:val="20"/>
              </w:rPr>
              <w:t>Hrs.</w:t>
            </w:r>
          </w:p>
        </w:tc>
      </w:tr>
      <w:tr w:rsidR="00045389" w:rsidRPr="00C52B5C" w14:paraId="2E89558D" w14:textId="77777777">
        <w:tc>
          <w:tcPr>
            <w:tcW w:w="8815" w:type="dxa"/>
            <w:gridSpan w:val="4"/>
            <w:tcBorders>
              <w:top w:val="single" w:sz="4" w:space="0" w:color="auto"/>
              <w:left w:val="single" w:sz="4" w:space="0" w:color="auto"/>
              <w:bottom w:val="single" w:sz="4" w:space="0" w:color="auto"/>
              <w:right w:val="single" w:sz="4" w:space="0" w:color="auto"/>
            </w:tcBorders>
          </w:tcPr>
          <w:p w14:paraId="66A3A1F6" w14:textId="77777777" w:rsidR="00045389" w:rsidRPr="00C52B5C" w:rsidRDefault="00045389">
            <w:pPr>
              <w:tabs>
                <w:tab w:val="left" w:pos="2880"/>
                <w:tab w:val="left" w:pos="4320"/>
              </w:tabs>
              <w:autoSpaceDE w:val="0"/>
              <w:autoSpaceDN w:val="0"/>
              <w:adjustRightInd w:val="0"/>
              <w:spacing w:before="0" w:after="0"/>
              <w:rPr>
                <w:szCs w:val="20"/>
              </w:rPr>
            </w:pPr>
            <w:r w:rsidRPr="00C52B5C">
              <w:rPr>
                <w:szCs w:val="20"/>
              </w:rPr>
              <w:t>(</w:t>
            </w:r>
            <w:r w:rsidRPr="00C52B5C" w:rsidDel="13B20E97">
              <w:rPr>
                <w:szCs w:val="20"/>
              </w:rPr>
              <w:t>8,</w:t>
            </w:r>
            <w:r w:rsidRPr="00C52B5C">
              <w:rPr>
                <w:szCs w:val="20"/>
              </w:rPr>
              <w:t>000’ PA and ISA +20°C)</w:t>
            </w:r>
          </w:p>
        </w:tc>
      </w:tr>
      <w:tr w:rsidR="00045389" w:rsidRPr="00C52B5C" w14:paraId="710FA02B" w14:textId="77777777">
        <w:tc>
          <w:tcPr>
            <w:tcW w:w="1530" w:type="dxa"/>
            <w:tcBorders>
              <w:top w:val="single" w:sz="4" w:space="0" w:color="auto"/>
              <w:bottom w:val="single" w:sz="4" w:space="0" w:color="auto"/>
            </w:tcBorders>
          </w:tcPr>
          <w:p w14:paraId="65A3CD60" w14:textId="77777777" w:rsidR="00045389" w:rsidRPr="00C52B5C" w:rsidRDefault="00045389">
            <w:pPr>
              <w:tabs>
                <w:tab w:val="left" w:pos="2880"/>
                <w:tab w:val="left" w:pos="4320"/>
              </w:tabs>
              <w:autoSpaceDE w:val="0"/>
              <w:autoSpaceDN w:val="0"/>
              <w:adjustRightInd w:val="0"/>
              <w:spacing w:before="0" w:after="0"/>
              <w:rPr>
                <w:szCs w:val="20"/>
              </w:rPr>
            </w:pPr>
          </w:p>
        </w:tc>
        <w:tc>
          <w:tcPr>
            <w:tcW w:w="1170" w:type="dxa"/>
            <w:tcBorders>
              <w:top w:val="single" w:sz="4" w:space="0" w:color="auto"/>
              <w:bottom w:val="single" w:sz="4" w:space="0" w:color="auto"/>
            </w:tcBorders>
          </w:tcPr>
          <w:p w14:paraId="580ABCD5" w14:textId="77777777" w:rsidR="00045389" w:rsidRPr="00C52B5C" w:rsidRDefault="00045389">
            <w:pPr>
              <w:tabs>
                <w:tab w:val="left" w:pos="2880"/>
                <w:tab w:val="left" w:pos="4320"/>
              </w:tabs>
              <w:autoSpaceDE w:val="0"/>
              <w:autoSpaceDN w:val="0"/>
              <w:adjustRightInd w:val="0"/>
              <w:spacing w:before="0" w:after="0"/>
              <w:rPr>
                <w:szCs w:val="20"/>
              </w:rPr>
            </w:pPr>
          </w:p>
        </w:tc>
        <w:tc>
          <w:tcPr>
            <w:tcW w:w="6115" w:type="dxa"/>
            <w:gridSpan w:val="2"/>
            <w:tcBorders>
              <w:top w:val="single" w:sz="4" w:space="0" w:color="auto"/>
              <w:bottom w:val="single" w:sz="4" w:space="0" w:color="auto"/>
            </w:tcBorders>
          </w:tcPr>
          <w:p w14:paraId="2EFB12DE" w14:textId="77777777" w:rsidR="00045389" w:rsidRPr="00C52B5C" w:rsidRDefault="00045389">
            <w:pPr>
              <w:tabs>
                <w:tab w:val="left" w:pos="2880"/>
                <w:tab w:val="left" w:pos="4320"/>
              </w:tabs>
              <w:autoSpaceDE w:val="0"/>
              <w:autoSpaceDN w:val="0"/>
              <w:adjustRightInd w:val="0"/>
              <w:spacing w:before="0" w:after="0"/>
              <w:rPr>
                <w:szCs w:val="20"/>
              </w:rPr>
            </w:pPr>
          </w:p>
        </w:tc>
      </w:tr>
      <w:tr w:rsidR="00045389" w:rsidRPr="00C52B5C" w14:paraId="1410477C" w14:textId="77777777">
        <w:tc>
          <w:tcPr>
            <w:tcW w:w="3235" w:type="dxa"/>
            <w:gridSpan w:val="3"/>
            <w:tcBorders>
              <w:top w:val="single" w:sz="4" w:space="0" w:color="auto"/>
              <w:left w:val="single" w:sz="4" w:space="0" w:color="auto"/>
              <w:bottom w:val="single" w:sz="4" w:space="0" w:color="auto"/>
              <w:right w:val="single" w:sz="4" w:space="0" w:color="auto"/>
            </w:tcBorders>
          </w:tcPr>
          <w:p w14:paraId="7F80836F" w14:textId="77777777" w:rsidR="00045389" w:rsidRPr="00C52B5C" w:rsidRDefault="00045389">
            <w:pPr>
              <w:tabs>
                <w:tab w:val="left" w:pos="2880"/>
                <w:tab w:val="left" w:pos="4320"/>
              </w:tabs>
              <w:autoSpaceDE w:val="0"/>
              <w:autoSpaceDN w:val="0"/>
              <w:adjustRightInd w:val="0"/>
              <w:spacing w:before="0" w:after="0"/>
              <w:rPr>
                <w:szCs w:val="20"/>
              </w:rPr>
            </w:pPr>
            <w:r w:rsidRPr="00C52B5C">
              <w:rPr>
                <w:szCs w:val="20"/>
              </w:rPr>
              <w:t>Number of Insured Passenger Seats</w:t>
            </w:r>
          </w:p>
        </w:tc>
        <w:tc>
          <w:tcPr>
            <w:tcW w:w="5580" w:type="dxa"/>
            <w:tcBorders>
              <w:top w:val="single" w:sz="4" w:space="0" w:color="auto"/>
              <w:left w:val="single" w:sz="4" w:space="0" w:color="auto"/>
              <w:bottom w:val="single" w:sz="4" w:space="0" w:color="auto"/>
              <w:right w:val="single" w:sz="4" w:space="0" w:color="auto"/>
            </w:tcBorders>
          </w:tcPr>
          <w:p w14:paraId="003F363C" w14:textId="77777777" w:rsidR="00045389" w:rsidRPr="00C52B5C" w:rsidRDefault="00045389">
            <w:pPr>
              <w:tabs>
                <w:tab w:val="left" w:pos="2880"/>
                <w:tab w:val="left" w:pos="4320"/>
              </w:tabs>
              <w:autoSpaceDE w:val="0"/>
              <w:autoSpaceDN w:val="0"/>
              <w:adjustRightInd w:val="0"/>
              <w:spacing w:before="0" w:after="0"/>
              <w:rPr>
                <w:szCs w:val="20"/>
              </w:rPr>
            </w:pPr>
          </w:p>
        </w:tc>
      </w:tr>
    </w:tbl>
    <w:p w14:paraId="4F930F8D" w14:textId="77777777" w:rsidR="00045389" w:rsidRPr="00C52B5C" w:rsidRDefault="00045389" w:rsidP="00045389">
      <w:pPr>
        <w:spacing w:after="120"/>
        <w:rPr>
          <w:u w:val="single"/>
        </w:rPr>
      </w:pPr>
      <w:r w:rsidRPr="00C52B5C">
        <w:rPr>
          <w:u w:val="single"/>
        </w:rPr>
        <w:t>Minimum Aircraft Requirements: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97"/>
        <w:gridCol w:w="996"/>
        <w:gridCol w:w="967"/>
      </w:tblGrid>
      <w:tr w:rsidR="00045389" w:rsidRPr="00C52B5C" w14:paraId="308FFB13" w14:textId="77777777">
        <w:tc>
          <w:tcPr>
            <w:tcW w:w="7397" w:type="dxa"/>
          </w:tcPr>
          <w:p w14:paraId="57C88292" w14:textId="77777777" w:rsidR="00045389" w:rsidRPr="00C52B5C" w:rsidRDefault="00045389">
            <w:pPr>
              <w:tabs>
                <w:tab w:val="left" w:pos="2880"/>
                <w:tab w:val="left" w:pos="4320"/>
              </w:tabs>
              <w:autoSpaceDE w:val="0"/>
              <w:autoSpaceDN w:val="0"/>
              <w:adjustRightInd w:val="0"/>
              <w:spacing w:before="60" w:after="60"/>
              <w:jc w:val="left"/>
            </w:pPr>
            <w:r w:rsidRPr="00C52B5C">
              <w:t>Positive single engine rate of climb (5,000’ PA and ISA +33°C) (Multi only)</w:t>
            </w:r>
          </w:p>
          <w:p w14:paraId="4246121A" w14:textId="77777777" w:rsidR="00045389" w:rsidRPr="00C52B5C" w:rsidRDefault="00045389">
            <w:pPr>
              <w:tabs>
                <w:tab w:val="left" w:pos="2880"/>
                <w:tab w:val="left" w:pos="4320"/>
              </w:tabs>
              <w:autoSpaceDE w:val="0"/>
              <w:autoSpaceDN w:val="0"/>
              <w:adjustRightInd w:val="0"/>
              <w:spacing w:before="0" w:after="0"/>
            </w:pPr>
            <w:r w:rsidRPr="00C52B5C">
              <w:t>(with 200 lb. pilot, 25 lb. survival kit, 220 lb. observer, &amp; 4.5 hrs. of fuel)</w:t>
            </w:r>
          </w:p>
        </w:tc>
        <w:tc>
          <w:tcPr>
            <w:tcW w:w="996" w:type="dxa"/>
          </w:tcPr>
          <w:p w14:paraId="15313AFA" w14:textId="77777777" w:rsidR="00045389" w:rsidRPr="00C52B5C" w:rsidRDefault="00045389">
            <w:pPr>
              <w:tabs>
                <w:tab w:val="left" w:pos="2880"/>
                <w:tab w:val="left" w:pos="4320"/>
              </w:tabs>
              <w:autoSpaceDE w:val="0"/>
              <w:autoSpaceDN w:val="0"/>
              <w:adjustRightInd w:val="0"/>
              <w:spacing w:before="60" w:after="60"/>
              <w:jc w:val="left"/>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Yes</w:t>
            </w:r>
          </w:p>
        </w:tc>
        <w:tc>
          <w:tcPr>
            <w:tcW w:w="967" w:type="dxa"/>
          </w:tcPr>
          <w:p w14:paraId="1CB03FE5" w14:textId="77777777" w:rsidR="00045389" w:rsidRPr="00C52B5C" w:rsidRDefault="00045389">
            <w:pPr>
              <w:tabs>
                <w:tab w:val="left" w:pos="2880"/>
                <w:tab w:val="left" w:pos="4320"/>
              </w:tabs>
              <w:autoSpaceDE w:val="0"/>
              <w:autoSpaceDN w:val="0"/>
              <w:adjustRightInd w:val="0"/>
              <w:spacing w:before="60" w:after="60"/>
              <w:jc w:val="left"/>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No</w:t>
            </w:r>
          </w:p>
        </w:tc>
      </w:tr>
      <w:tr w:rsidR="00045389" w:rsidRPr="00C52B5C" w14:paraId="33A022F3" w14:textId="77777777">
        <w:tc>
          <w:tcPr>
            <w:tcW w:w="7397" w:type="dxa"/>
          </w:tcPr>
          <w:p w14:paraId="1E9FDB4D" w14:textId="77777777" w:rsidR="00045389" w:rsidRPr="00C52B5C" w:rsidRDefault="00045389">
            <w:pPr>
              <w:tabs>
                <w:tab w:val="left" w:pos="2880"/>
                <w:tab w:val="left" w:pos="4320"/>
              </w:tabs>
              <w:autoSpaceDE w:val="0"/>
              <w:autoSpaceDN w:val="0"/>
              <w:adjustRightInd w:val="0"/>
              <w:spacing w:before="60" w:after="60"/>
              <w:jc w:val="left"/>
            </w:pPr>
            <w:r w:rsidRPr="00C52B5C">
              <w:t>Aircraft certified under 14 CFR 23, or 25</w:t>
            </w:r>
          </w:p>
        </w:tc>
        <w:tc>
          <w:tcPr>
            <w:tcW w:w="996" w:type="dxa"/>
          </w:tcPr>
          <w:p w14:paraId="75ACD2D0" w14:textId="77777777" w:rsidR="00045389" w:rsidRPr="00C52B5C" w:rsidRDefault="00045389">
            <w:pPr>
              <w:tabs>
                <w:tab w:val="left" w:pos="2880"/>
                <w:tab w:val="left" w:pos="4320"/>
              </w:tabs>
              <w:autoSpaceDE w:val="0"/>
              <w:autoSpaceDN w:val="0"/>
              <w:adjustRightInd w:val="0"/>
              <w:spacing w:before="60" w:after="60"/>
              <w:jc w:val="left"/>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Yes</w:t>
            </w:r>
          </w:p>
        </w:tc>
        <w:tc>
          <w:tcPr>
            <w:tcW w:w="967" w:type="dxa"/>
          </w:tcPr>
          <w:p w14:paraId="02207E76" w14:textId="77777777" w:rsidR="00045389" w:rsidRPr="00C52B5C" w:rsidRDefault="00045389">
            <w:pPr>
              <w:tabs>
                <w:tab w:val="left" w:pos="2880"/>
                <w:tab w:val="left" w:pos="4320"/>
              </w:tabs>
              <w:autoSpaceDE w:val="0"/>
              <w:autoSpaceDN w:val="0"/>
              <w:adjustRightInd w:val="0"/>
              <w:spacing w:before="60" w:after="60"/>
              <w:jc w:val="left"/>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No</w:t>
            </w:r>
          </w:p>
        </w:tc>
      </w:tr>
      <w:tr w:rsidR="00F522CC" w:rsidRPr="00C52B5C" w14:paraId="5B972E7C" w14:textId="77777777">
        <w:tc>
          <w:tcPr>
            <w:tcW w:w="7397" w:type="dxa"/>
          </w:tcPr>
          <w:p w14:paraId="0D6CE142" w14:textId="7B482E22" w:rsidR="00F522CC" w:rsidRPr="00C52B5C" w:rsidRDefault="00F522CC" w:rsidP="00F522CC">
            <w:pPr>
              <w:tabs>
                <w:tab w:val="left" w:pos="2880"/>
                <w:tab w:val="left" w:pos="4320"/>
              </w:tabs>
              <w:autoSpaceDE w:val="0"/>
              <w:autoSpaceDN w:val="0"/>
              <w:adjustRightInd w:val="0"/>
              <w:spacing w:before="60" w:after="60"/>
            </w:pPr>
            <w:r w:rsidRPr="00C52B5C">
              <w:t>Aircraft Certified under CAR 3</w:t>
            </w:r>
          </w:p>
        </w:tc>
        <w:tc>
          <w:tcPr>
            <w:tcW w:w="996" w:type="dxa"/>
          </w:tcPr>
          <w:p w14:paraId="250A5833" w14:textId="003421B7" w:rsidR="00F522CC" w:rsidRPr="00C52B5C" w:rsidRDefault="00F522CC" w:rsidP="00F522CC">
            <w:pPr>
              <w:tabs>
                <w:tab w:val="left" w:pos="2880"/>
                <w:tab w:val="left" w:pos="4320"/>
              </w:tabs>
              <w:autoSpaceDE w:val="0"/>
              <w:autoSpaceDN w:val="0"/>
              <w:adjustRightInd w:val="0"/>
              <w:spacing w:before="60" w:after="60"/>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Yes</w:t>
            </w:r>
          </w:p>
        </w:tc>
        <w:tc>
          <w:tcPr>
            <w:tcW w:w="967" w:type="dxa"/>
          </w:tcPr>
          <w:p w14:paraId="18E67159" w14:textId="6AFE269F" w:rsidR="00F522CC" w:rsidRPr="00C52B5C" w:rsidRDefault="00F522CC" w:rsidP="00F522CC">
            <w:pPr>
              <w:tabs>
                <w:tab w:val="left" w:pos="2880"/>
                <w:tab w:val="left" w:pos="4320"/>
              </w:tabs>
              <w:autoSpaceDE w:val="0"/>
              <w:autoSpaceDN w:val="0"/>
              <w:adjustRightInd w:val="0"/>
              <w:spacing w:before="60" w:after="60"/>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No</w:t>
            </w:r>
          </w:p>
        </w:tc>
      </w:tr>
      <w:tr w:rsidR="00F522CC" w:rsidRPr="00C52B5C" w14:paraId="0E851069" w14:textId="77777777">
        <w:tc>
          <w:tcPr>
            <w:tcW w:w="7397" w:type="dxa"/>
          </w:tcPr>
          <w:p w14:paraId="216992F5" w14:textId="77777777" w:rsidR="00F522CC" w:rsidRPr="00C52B5C" w:rsidRDefault="00F522CC" w:rsidP="00F522CC">
            <w:pPr>
              <w:tabs>
                <w:tab w:val="left" w:pos="2880"/>
                <w:tab w:val="left" w:pos="4320"/>
              </w:tabs>
              <w:autoSpaceDE w:val="0"/>
              <w:autoSpaceDN w:val="0"/>
              <w:adjustRightInd w:val="0"/>
              <w:spacing w:before="60" w:after="60"/>
              <w:jc w:val="left"/>
            </w:pPr>
            <w:r w:rsidRPr="00C52B5C">
              <w:t>Approved for gravel runways (Alaska dispatch only)</w:t>
            </w:r>
          </w:p>
        </w:tc>
        <w:tc>
          <w:tcPr>
            <w:tcW w:w="996" w:type="dxa"/>
          </w:tcPr>
          <w:p w14:paraId="6A3780D7" w14:textId="77777777" w:rsidR="00F522CC" w:rsidRPr="00C52B5C" w:rsidRDefault="00F522CC" w:rsidP="00F522CC">
            <w:pPr>
              <w:tabs>
                <w:tab w:val="left" w:pos="2880"/>
                <w:tab w:val="left" w:pos="4320"/>
              </w:tabs>
              <w:autoSpaceDE w:val="0"/>
              <w:autoSpaceDN w:val="0"/>
              <w:adjustRightInd w:val="0"/>
              <w:spacing w:before="60" w:after="60"/>
              <w:jc w:val="left"/>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Yes</w:t>
            </w:r>
          </w:p>
        </w:tc>
        <w:tc>
          <w:tcPr>
            <w:tcW w:w="967" w:type="dxa"/>
          </w:tcPr>
          <w:p w14:paraId="6E56AF04" w14:textId="77777777" w:rsidR="00F522CC" w:rsidRPr="00C52B5C" w:rsidRDefault="00F522CC" w:rsidP="00F522CC">
            <w:pPr>
              <w:tabs>
                <w:tab w:val="left" w:pos="2880"/>
                <w:tab w:val="left" w:pos="4320"/>
              </w:tabs>
              <w:autoSpaceDE w:val="0"/>
              <w:autoSpaceDN w:val="0"/>
              <w:adjustRightInd w:val="0"/>
              <w:spacing w:before="60" w:after="60"/>
              <w:jc w:val="left"/>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No</w:t>
            </w:r>
          </w:p>
        </w:tc>
      </w:tr>
      <w:tr w:rsidR="00F522CC" w:rsidRPr="00C52B5C" w14:paraId="7CC0D225" w14:textId="77777777">
        <w:tc>
          <w:tcPr>
            <w:tcW w:w="7397" w:type="dxa"/>
          </w:tcPr>
          <w:p w14:paraId="21D34B9C" w14:textId="642A7FA7" w:rsidR="00F522CC" w:rsidRPr="00C52B5C" w:rsidRDefault="00F522CC" w:rsidP="00F522CC">
            <w:pPr>
              <w:tabs>
                <w:tab w:val="left" w:pos="2880"/>
                <w:tab w:val="left" w:pos="4320"/>
              </w:tabs>
              <w:autoSpaceDE w:val="0"/>
              <w:autoSpaceDN w:val="0"/>
              <w:adjustRightInd w:val="0"/>
              <w:spacing w:before="60" w:after="60"/>
              <w:jc w:val="left"/>
            </w:pPr>
            <w:r w:rsidRPr="00C52B5C">
              <w:t>VFR/IFR, Day/Night, Known Ice.</w:t>
            </w:r>
          </w:p>
        </w:tc>
        <w:tc>
          <w:tcPr>
            <w:tcW w:w="996" w:type="dxa"/>
          </w:tcPr>
          <w:p w14:paraId="420873BE" w14:textId="77777777" w:rsidR="00F522CC" w:rsidRPr="00C52B5C" w:rsidRDefault="00F522CC" w:rsidP="00F522CC">
            <w:pPr>
              <w:tabs>
                <w:tab w:val="left" w:pos="2880"/>
                <w:tab w:val="left" w:pos="4320"/>
              </w:tabs>
              <w:autoSpaceDE w:val="0"/>
              <w:autoSpaceDN w:val="0"/>
              <w:adjustRightInd w:val="0"/>
              <w:spacing w:before="60" w:after="60"/>
              <w:jc w:val="left"/>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Yes</w:t>
            </w:r>
          </w:p>
        </w:tc>
        <w:tc>
          <w:tcPr>
            <w:tcW w:w="967" w:type="dxa"/>
          </w:tcPr>
          <w:p w14:paraId="594D1238" w14:textId="77777777" w:rsidR="00F522CC" w:rsidRPr="00C52B5C" w:rsidRDefault="00F522CC" w:rsidP="00F522CC">
            <w:pPr>
              <w:tabs>
                <w:tab w:val="left" w:pos="2880"/>
                <w:tab w:val="left" w:pos="4320"/>
              </w:tabs>
              <w:autoSpaceDE w:val="0"/>
              <w:autoSpaceDN w:val="0"/>
              <w:adjustRightInd w:val="0"/>
              <w:spacing w:before="60" w:after="60"/>
              <w:jc w:val="left"/>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No</w:t>
            </w:r>
          </w:p>
        </w:tc>
      </w:tr>
      <w:tr w:rsidR="00F522CC" w:rsidRPr="00C52B5C" w14:paraId="6F78F409" w14:textId="77777777">
        <w:tc>
          <w:tcPr>
            <w:tcW w:w="7397" w:type="dxa"/>
          </w:tcPr>
          <w:p w14:paraId="0C4AD38D" w14:textId="77777777" w:rsidR="00F522CC" w:rsidRPr="00C52B5C" w:rsidRDefault="00F522CC" w:rsidP="00F522CC">
            <w:pPr>
              <w:tabs>
                <w:tab w:val="left" w:pos="2880"/>
                <w:tab w:val="left" w:pos="4320"/>
              </w:tabs>
              <w:autoSpaceDE w:val="0"/>
              <w:autoSpaceDN w:val="0"/>
              <w:adjustRightInd w:val="0"/>
              <w:spacing w:before="60" w:after="60"/>
              <w:jc w:val="left"/>
            </w:pPr>
            <w:r w:rsidRPr="00C52B5C">
              <w:t>Pressurized aircraft with environmental controls. Heater and air conditioner</w:t>
            </w:r>
          </w:p>
        </w:tc>
        <w:tc>
          <w:tcPr>
            <w:tcW w:w="996" w:type="dxa"/>
          </w:tcPr>
          <w:p w14:paraId="2DA27050" w14:textId="77777777" w:rsidR="00F522CC" w:rsidRPr="00C52B5C" w:rsidRDefault="00F522CC" w:rsidP="00F522CC">
            <w:pPr>
              <w:tabs>
                <w:tab w:val="left" w:pos="2880"/>
                <w:tab w:val="left" w:pos="4320"/>
              </w:tabs>
              <w:autoSpaceDE w:val="0"/>
              <w:autoSpaceDN w:val="0"/>
              <w:adjustRightInd w:val="0"/>
              <w:spacing w:before="60" w:after="60"/>
              <w:jc w:val="left"/>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Yes</w:t>
            </w:r>
          </w:p>
        </w:tc>
        <w:tc>
          <w:tcPr>
            <w:tcW w:w="967" w:type="dxa"/>
          </w:tcPr>
          <w:p w14:paraId="4BBB675B" w14:textId="77777777" w:rsidR="00F522CC" w:rsidRPr="00C52B5C" w:rsidRDefault="00F522CC" w:rsidP="00F522CC">
            <w:pPr>
              <w:tabs>
                <w:tab w:val="left" w:pos="2880"/>
                <w:tab w:val="left" w:pos="4320"/>
              </w:tabs>
              <w:autoSpaceDE w:val="0"/>
              <w:autoSpaceDN w:val="0"/>
              <w:adjustRightInd w:val="0"/>
              <w:spacing w:before="60" w:after="60"/>
              <w:jc w:val="left"/>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No</w:t>
            </w:r>
          </w:p>
        </w:tc>
      </w:tr>
      <w:tr w:rsidR="00F522CC" w:rsidRPr="00C52B5C" w14:paraId="78DF753F" w14:textId="77777777">
        <w:tc>
          <w:tcPr>
            <w:tcW w:w="7397" w:type="dxa"/>
          </w:tcPr>
          <w:p w14:paraId="0E36DF47" w14:textId="77777777" w:rsidR="00F522CC" w:rsidRPr="00C52B5C" w:rsidRDefault="00F522CC" w:rsidP="00F522CC">
            <w:pPr>
              <w:tabs>
                <w:tab w:val="left" w:pos="2880"/>
                <w:tab w:val="left" w:pos="4320"/>
              </w:tabs>
              <w:autoSpaceDE w:val="0"/>
              <w:autoSpaceDN w:val="0"/>
              <w:adjustRightInd w:val="0"/>
              <w:spacing w:before="60" w:after="60"/>
              <w:jc w:val="left"/>
            </w:pPr>
            <w:r w:rsidRPr="00C52B5C">
              <w:t>Rear ATGS training station (full audio panel)</w:t>
            </w:r>
          </w:p>
        </w:tc>
        <w:tc>
          <w:tcPr>
            <w:tcW w:w="996" w:type="dxa"/>
          </w:tcPr>
          <w:p w14:paraId="6A2070BF" w14:textId="77777777" w:rsidR="00F522CC" w:rsidRPr="00C52B5C" w:rsidRDefault="00F522CC" w:rsidP="00F522CC">
            <w:pPr>
              <w:tabs>
                <w:tab w:val="left" w:pos="2880"/>
                <w:tab w:val="left" w:pos="4320"/>
              </w:tabs>
              <w:autoSpaceDE w:val="0"/>
              <w:autoSpaceDN w:val="0"/>
              <w:adjustRightInd w:val="0"/>
              <w:spacing w:before="60" w:after="60"/>
              <w:jc w:val="left"/>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Yes</w:t>
            </w:r>
          </w:p>
        </w:tc>
        <w:tc>
          <w:tcPr>
            <w:tcW w:w="967" w:type="dxa"/>
          </w:tcPr>
          <w:p w14:paraId="799233F0" w14:textId="77777777" w:rsidR="00F522CC" w:rsidRPr="00C52B5C" w:rsidRDefault="00F522CC" w:rsidP="00F522CC">
            <w:pPr>
              <w:tabs>
                <w:tab w:val="left" w:pos="2880"/>
                <w:tab w:val="left" w:pos="4320"/>
              </w:tabs>
              <w:autoSpaceDE w:val="0"/>
              <w:autoSpaceDN w:val="0"/>
              <w:adjustRightInd w:val="0"/>
              <w:spacing w:before="60" w:after="60"/>
              <w:jc w:val="left"/>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No</w:t>
            </w:r>
          </w:p>
        </w:tc>
      </w:tr>
      <w:tr w:rsidR="00F522CC" w:rsidRPr="00C52B5C" w14:paraId="6210D16A" w14:textId="77777777">
        <w:tc>
          <w:tcPr>
            <w:tcW w:w="7397" w:type="dxa"/>
          </w:tcPr>
          <w:p w14:paraId="2FA1E3DB" w14:textId="77777777" w:rsidR="00F522CC" w:rsidRPr="00C52B5C" w:rsidRDefault="00F522CC" w:rsidP="00F522CC">
            <w:pPr>
              <w:tabs>
                <w:tab w:val="left" w:pos="2880"/>
                <w:tab w:val="left" w:pos="4320"/>
              </w:tabs>
              <w:autoSpaceDE w:val="0"/>
              <w:autoSpaceDN w:val="0"/>
              <w:adjustRightInd w:val="0"/>
              <w:spacing w:before="60" w:after="60"/>
              <w:jc w:val="left"/>
            </w:pPr>
            <w:r w:rsidRPr="00C52B5C">
              <w:t>Rear transmit capability</w:t>
            </w:r>
          </w:p>
        </w:tc>
        <w:tc>
          <w:tcPr>
            <w:tcW w:w="996" w:type="dxa"/>
          </w:tcPr>
          <w:p w14:paraId="70AF06AC" w14:textId="77777777" w:rsidR="00F522CC" w:rsidRPr="00C52B5C" w:rsidRDefault="00F522CC" w:rsidP="00F522CC">
            <w:pPr>
              <w:tabs>
                <w:tab w:val="left" w:pos="2880"/>
                <w:tab w:val="left" w:pos="4320"/>
              </w:tabs>
              <w:autoSpaceDE w:val="0"/>
              <w:autoSpaceDN w:val="0"/>
              <w:adjustRightInd w:val="0"/>
              <w:spacing w:before="60" w:after="60"/>
              <w:jc w:val="left"/>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Yes</w:t>
            </w:r>
          </w:p>
        </w:tc>
        <w:tc>
          <w:tcPr>
            <w:tcW w:w="967" w:type="dxa"/>
          </w:tcPr>
          <w:p w14:paraId="059FE495" w14:textId="77777777" w:rsidR="00F522CC" w:rsidRPr="00C52B5C" w:rsidRDefault="00F522CC" w:rsidP="00F522CC">
            <w:pPr>
              <w:tabs>
                <w:tab w:val="left" w:pos="2880"/>
                <w:tab w:val="left" w:pos="4320"/>
              </w:tabs>
              <w:autoSpaceDE w:val="0"/>
              <w:autoSpaceDN w:val="0"/>
              <w:adjustRightInd w:val="0"/>
              <w:spacing w:before="60" w:after="60"/>
              <w:jc w:val="left"/>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No</w:t>
            </w:r>
          </w:p>
        </w:tc>
      </w:tr>
      <w:tr w:rsidR="00F522CC" w:rsidRPr="00C52B5C" w14:paraId="3BE08B0F" w14:textId="77777777">
        <w:tc>
          <w:tcPr>
            <w:tcW w:w="7397" w:type="dxa"/>
          </w:tcPr>
          <w:p w14:paraId="3A3EAC92" w14:textId="77777777" w:rsidR="00F522CC" w:rsidRPr="00C52B5C" w:rsidRDefault="00F522CC" w:rsidP="00F522CC">
            <w:pPr>
              <w:tabs>
                <w:tab w:val="left" w:pos="2880"/>
                <w:tab w:val="left" w:pos="4320"/>
              </w:tabs>
              <w:autoSpaceDE w:val="0"/>
              <w:autoSpaceDN w:val="0"/>
              <w:adjustRightInd w:val="0"/>
              <w:spacing w:before="60" w:after="60"/>
              <w:jc w:val="left"/>
            </w:pPr>
            <w:r w:rsidRPr="00C52B5C">
              <w:t>EFB charging capability</w:t>
            </w:r>
          </w:p>
        </w:tc>
        <w:tc>
          <w:tcPr>
            <w:tcW w:w="996" w:type="dxa"/>
          </w:tcPr>
          <w:p w14:paraId="116F2772" w14:textId="77777777" w:rsidR="00F522CC" w:rsidRPr="00C52B5C" w:rsidRDefault="00F522CC" w:rsidP="00F522CC">
            <w:pPr>
              <w:tabs>
                <w:tab w:val="left" w:pos="2880"/>
                <w:tab w:val="left" w:pos="4320"/>
              </w:tabs>
              <w:autoSpaceDE w:val="0"/>
              <w:autoSpaceDN w:val="0"/>
              <w:adjustRightInd w:val="0"/>
              <w:spacing w:before="60" w:after="60"/>
              <w:jc w:val="left"/>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Yes</w:t>
            </w:r>
          </w:p>
        </w:tc>
        <w:tc>
          <w:tcPr>
            <w:tcW w:w="967" w:type="dxa"/>
          </w:tcPr>
          <w:p w14:paraId="7049020C" w14:textId="77777777" w:rsidR="00F522CC" w:rsidRPr="00C52B5C" w:rsidRDefault="00F522CC" w:rsidP="00F522CC">
            <w:pPr>
              <w:tabs>
                <w:tab w:val="left" w:pos="2880"/>
                <w:tab w:val="left" w:pos="4320"/>
              </w:tabs>
              <w:autoSpaceDE w:val="0"/>
              <w:autoSpaceDN w:val="0"/>
              <w:adjustRightInd w:val="0"/>
              <w:spacing w:before="60" w:after="60"/>
              <w:jc w:val="left"/>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No</w:t>
            </w:r>
          </w:p>
        </w:tc>
      </w:tr>
      <w:tr w:rsidR="00F522CC" w:rsidRPr="00C52B5C" w14:paraId="03C4E49B" w14:textId="77777777">
        <w:tc>
          <w:tcPr>
            <w:tcW w:w="7397" w:type="dxa"/>
          </w:tcPr>
          <w:p w14:paraId="30438C4D" w14:textId="77777777" w:rsidR="00F522CC" w:rsidRPr="00C52B5C" w:rsidRDefault="00F522CC" w:rsidP="00F522CC">
            <w:pPr>
              <w:tabs>
                <w:tab w:val="left" w:pos="2880"/>
                <w:tab w:val="left" w:pos="4320"/>
              </w:tabs>
              <w:autoSpaceDE w:val="0"/>
              <w:autoSpaceDN w:val="0"/>
              <w:adjustRightInd w:val="0"/>
              <w:spacing w:before="60" w:after="60"/>
            </w:pPr>
            <w:r w:rsidRPr="00C52B5C">
              <w:t>Pressurized cockpit and cabin (Multi only)</w:t>
            </w:r>
          </w:p>
        </w:tc>
        <w:tc>
          <w:tcPr>
            <w:tcW w:w="996" w:type="dxa"/>
          </w:tcPr>
          <w:p w14:paraId="2A6A3540" w14:textId="77777777" w:rsidR="00F522CC" w:rsidRPr="00C52B5C" w:rsidRDefault="00F522CC" w:rsidP="00F522CC">
            <w:pPr>
              <w:tabs>
                <w:tab w:val="left" w:pos="2880"/>
                <w:tab w:val="left" w:pos="4320"/>
              </w:tabs>
              <w:autoSpaceDE w:val="0"/>
              <w:autoSpaceDN w:val="0"/>
              <w:adjustRightInd w:val="0"/>
              <w:spacing w:before="60" w:after="60"/>
              <w:rPr>
                <w:b/>
                <w:bCs/>
              </w:rPr>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Yes</w:t>
            </w:r>
          </w:p>
        </w:tc>
        <w:tc>
          <w:tcPr>
            <w:tcW w:w="967" w:type="dxa"/>
          </w:tcPr>
          <w:p w14:paraId="47899278" w14:textId="77777777" w:rsidR="00F522CC" w:rsidRPr="00C52B5C" w:rsidRDefault="00F522CC" w:rsidP="00F522CC">
            <w:pPr>
              <w:tabs>
                <w:tab w:val="left" w:pos="2880"/>
                <w:tab w:val="left" w:pos="4320"/>
              </w:tabs>
              <w:autoSpaceDE w:val="0"/>
              <w:autoSpaceDN w:val="0"/>
              <w:adjustRightInd w:val="0"/>
              <w:spacing w:before="60" w:after="60"/>
              <w:rPr>
                <w:b/>
                <w:bCs/>
              </w:rPr>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No</w:t>
            </w:r>
          </w:p>
        </w:tc>
      </w:tr>
      <w:tr w:rsidR="00F522CC" w:rsidRPr="00C52B5C" w14:paraId="40AE6DC8" w14:textId="77777777">
        <w:tc>
          <w:tcPr>
            <w:tcW w:w="7397" w:type="dxa"/>
          </w:tcPr>
          <w:p w14:paraId="3382CE13" w14:textId="77777777" w:rsidR="00F522CC" w:rsidRPr="00C52B5C" w:rsidRDefault="00F522CC" w:rsidP="00F522CC">
            <w:pPr>
              <w:widowControl w:val="0"/>
              <w:spacing w:before="60" w:after="60"/>
              <w:ind w:left="-17"/>
            </w:pPr>
            <w:r w:rsidRPr="00C52B5C">
              <w:t>Removable seats for cargo configuration</w:t>
            </w:r>
          </w:p>
        </w:tc>
        <w:tc>
          <w:tcPr>
            <w:tcW w:w="996" w:type="dxa"/>
          </w:tcPr>
          <w:p w14:paraId="3C28787C" w14:textId="77777777" w:rsidR="00F522CC" w:rsidRPr="00C52B5C" w:rsidRDefault="00F522CC" w:rsidP="00F522CC">
            <w:pPr>
              <w:tabs>
                <w:tab w:val="left" w:pos="2880"/>
                <w:tab w:val="left" w:pos="4320"/>
              </w:tabs>
              <w:autoSpaceDE w:val="0"/>
              <w:autoSpaceDN w:val="0"/>
              <w:adjustRightInd w:val="0"/>
              <w:spacing w:before="60" w:after="60"/>
              <w:jc w:val="left"/>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Yes</w:t>
            </w:r>
          </w:p>
        </w:tc>
        <w:tc>
          <w:tcPr>
            <w:tcW w:w="967" w:type="dxa"/>
          </w:tcPr>
          <w:p w14:paraId="77A2EEC2" w14:textId="77777777" w:rsidR="00F522CC" w:rsidRPr="00C52B5C" w:rsidRDefault="00F522CC" w:rsidP="00F522CC">
            <w:pPr>
              <w:tabs>
                <w:tab w:val="left" w:pos="2880"/>
                <w:tab w:val="left" w:pos="4320"/>
              </w:tabs>
              <w:autoSpaceDE w:val="0"/>
              <w:autoSpaceDN w:val="0"/>
              <w:adjustRightInd w:val="0"/>
              <w:spacing w:before="60" w:after="60"/>
              <w:jc w:val="left"/>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No</w:t>
            </w:r>
          </w:p>
        </w:tc>
      </w:tr>
      <w:tr w:rsidR="00F522CC" w:rsidRPr="00C52B5C" w14:paraId="54B94675" w14:textId="77777777">
        <w:tc>
          <w:tcPr>
            <w:tcW w:w="7397" w:type="dxa"/>
          </w:tcPr>
          <w:p w14:paraId="7EB65B4F" w14:textId="77777777" w:rsidR="00F522CC" w:rsidRPr="00C52B5C" w:rsidRDefault="00F522CC" w:rsidP="00F522CC">
            <w:pPr>
              <w:tabs>
                <w:tab w:val="left" w:pos="2880"/>
                <w:tab w:val="left" w:pos="4320"/>
              </w:tabs>
              <w:autoSpaceDE w:val="0"/>
              <w:autoSpaceDN w:val="0"/>
              <w:adjustRightInd w:val="0"/>
              <w:spacing w:before="0" w:after="0"/>
              <w:jc w:val="left"/>
            </w:pPr>
            <w:r w:rsidRPr="00C52B5C">
              <w:t>Aircraft Certified for single pilot operations (TCAS/TCAD/TAS)</w:t>
            </w:r>
          </w:p>
          <w:p w14:paraId="34D9D4BE" w14:textId="77777777" w:rsidR="00F522CC" w:rsidRPr="00C52B5C" w:rsidRDefault="00F522CC" w:rsidP="00F522CC">
            <w:pPr>
              <w:tabs>
                <w:tab w:val="left" w:pos="2880"/>
                <w:tab w:val="left" w:pos="4320"/>
              </w:tabs>
              <w:autoSpaceDE w:val="0"/>
              <w:autoSpaceDN w:val="0"/>
              <w:adjustRightInd w:val="0"/>
              <w:spacing w:before="0" w:after="0"/>
              <w:jc w:val="left"/>
            </w:pPr>
            <w:r w:rsidRPr="00C52B5C">
              <w:t>TIS &amp; ADS-B do not satisfy this requirement</w:t>
            </w:r>
          </w:p>
        </w:tc>
        <w:tc>
          <w:tcPr>
            <w:tcW w:w="996" w:type="dxa"/>
          </w:tcPr>
          <w:p w14:paraId="23C35E5B" w14:textId="77777777" w:rsidR="00F522CC" w:rsidRPr="00C52B5C" w:rsidRDefault="00F522CC" w:rsidP="00F522CC">
            <w:pPr>
              <w:tabs>
                <w:tab w:val="left" w:pos="2880"/>
                <w:tab w:val="left" w:pos="4320"/>
              </w:tabs>
              <w:autoSpaceDE w:val="0"/>
              <w:autoSpaceDN w:val="0"/>
              <w:adjustRightInd w:val="0"/>
              <w:spacing w:before="60" w:after="60"/>
              <w:jc w:val="left"/>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Yes</w:t>
            </w:r>
          </w:p>
        </w:tc>
        <w:tc>
          <w:tcPr>
            <w:tcW w:w="967" w:type="dxa"/>
          </w:tcPr>
          <w:p w14:paraId="1907A107" w14:textId="77777777" w:rsidR="00F522CC" w:rsidRPr="00C52B5C" w:rsidRDefault="00F522CC" w:rsidP="00F522CC">
            <w:pPr>
              <w:tabs>
                <w:tab w:val="left" w:pos="2880"/>
                <w:tab w:val="left" w:pos="4320"/>
              </w:tabs>
              <w:autoSpaceDE w:val="0"/>
              <w:autoSpaceDN w:val="0"/>
              <w:adjustRightInd w:val="0"/>
              <w:spacing w:before="60" w:after="60"/>
              <w:jc w:val="left"/>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No</w:t>
            </w:r>
          </w:p>
        </w:tc>
      </w:tr>
      <w:tr w:rsidR="00F522CC" w:rsidRPr="00C52B5C" w14:paraId="31662346" w14:textId="77777777">
        <w:tc>
          <w:tcPr>
            <w:tcW w:w="7397" w:type="dxa"/>
          </w:tcPr>
          <w:p w14:paraId="62D0EA31" w14:textId="77777777" w:rsidR="00F522CC" w:rsidRPr="00C52B5C" w:rsidRDefault="00F522CC" w:rsidP="00F522CC">
            <w:pPr>
              <w:tabs>
                <w:tab w:val="left" w:pos="2880"/>
                <w:tab w:val="left" w:pos="4320"/>
              </w:tabs>
              <w:autoSpaceDE w:val="0"/>
              <w:autoSpaceDN w:val="0"/>
              <w:adjustRightInd w:val="0"/>
              <w:spacing w:before="0" w:after="0"/>
            </w:pPr>
            <w:r w:rsidRPr="00C52B5C">
              <w:t>Environmental controls including heating and air conditioning.</w:t>
            </w:r>
          </w:p>
        </w:tc>
        <w:tc>
          <w:tcPr>
            <w:tcW w:w="996" w:type="dxa"/>
          </w:tcPr>
          <w:p w14:paraId="03B54507" w14:textId="77777777" w:rsidR="00F522CC" w:rsidRPr="00C52B5C" w:rsidRDefault="00F522CC" w:rsidP="00F522CC">
            <w:pPr>
              <w:tabs>
                <w:tab w:val="left" w:pos="2880"/>
                <w:tab w:val="left" w:pos="4320"/>
              </w:tabs>
              <w:autoSpaceDE w:val="0"/>
              <w:autoSpaceDN w:val="0"/>
              <w:adjustRightInd w:val="0"/>
              <w:spacing w:before="60" w:after="60"/>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Yes</w:t>
            </w:r>
          </w:p>
        </w:tc>
        <w:tc>
          <w:tcPr>
            <w:tcW w:w="967" w:type="dxa"/>
          </w:tcPr>
          <w:p w14:paraId="5C25CE3F" w14:textId="77777777" w:rsidR="00F522CC" w:rsidRPr="00C52B5C" w:rsidRDefault="00F522CC" w:rsidP="00F522CC">
            <w:pPr>
              <w:tabs>
                <w:tab w:val="left" w:pos="2880"/>
                <w:tab w:val="left" w:pos="4320"/>
              </w:tabs>
              <w:autoSpaceDE w:val="0"/>
              <w:autoSpaceDN w:val="0"/>
              <w:adjustRightInd w:val="0"/>
              <w:spacing w:before="60" w:after="60"/>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No</w:t>
            </w:r>
          </w:p>
        </w:tc>
      </w:tr>
      <w:tr w:rsidR="00F522CC" w:rsidRPr="00C52B5C" w14:paraId="517C7718" w14:textId="77777777">
        <w:tc>
          <w:tcPr>
            <w:tcW w:w="7397" w:type="dxa"/>
          </w:tcPr>
          <w:p w14:paraId="36640CD9" w14:textId="77777777" w:rsidR="00F522CC" w:rsidRPr="00C52B5C" w:rsidRDefault="00F522CC" w:rsidP="00F522CC">
            <w:pPr>
              <w:tabs>
                <w:tab w:val="left" w:pos="2880"/>
                <w:tab w:val="left" w:pos="4320"/>
              </w:tabs>
              <w:autoSpaceDE w:val="0"/>
              <w:autoSpaceDN w:val="0"/>
              <w:adjustRightInd w:val="0"/>
              <w:spacing w:before="0" w:after="0"/>
            </w:pPr>
            <w:r w:rsidRPr="00C52B5C">
              <w:t>Single Pilot Certified</w:t>
            </w:r>
          </w:p>
        </w:tc>
        <w:tc>
          <w:tcPr>
            <w:tcW w:w="996" w:type="dxa"/>
          </w:tcPr>
          <w:p w14:paraId="374DA132" w14:textId="77777777" w:rsidR="00F522CC" w:rsidRPr="00C52B5C" w:rsidRDefault="00F522CC" w:rsidP="00F522CC">
            <w:pPr>
              <w:tabs>
                <w:tab w:val="left" w:pos="2880"/>
                <w:tab w:val="left" w:pos="4320"/>
              </w:tabs>
              <w:autoSpaceDE w:val="0"/>
              <w:autoSpaceDN w:val="0"/>
              <w:adjustRightInd w:val="0"/>
              <w:spacing w:before="60" w:after="60"/>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Yes</w:t>
            </w:r>
          </w:p>
        </w:tc>
        <w:tc>
          <w:tcPr>
            <w:tcW w:w="967" w:type="dxa"/>
          </w:tcPr>
          <w:p w14:paraId="382DD621" w14:textId="77777777" w:rsidR="00F522CC" w:rsidRPr="00C52B5C" w:rsidRDefault="00F522CC" w:rsidP="00F522CC">
            <w:pPr>
              <w:tabs>
                <w:tab w:val="left" w:pos="2880"/>
                <w:tab w:val="left" w:pos="4320"/>
              </w:tabs>
              <w:autoSpaceDE w:val="0"/>
              <w:autoSpaceDN w:val="0"/>
              <w:adjustRightInd w:val="0"/>
              <w:spacing w:before="60" w:after="60"/>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No</w:t>
            </w:r>
          </w:p>
        </w:tc>
      </w:tr>
      <w:tr w:rsidR="00F522CC" w:rsidRPr="00C52B5C" w14:paraId="4DE2CE87" w14:textId="77777777">
        <w:tc>
          <w:tcPr>
            <w:tcW w:w="7397" w:type="dxa"/>
          </w:tcPr>
          <w:p w14:paraId="2EF1BC05" w14:textId="77777777" w:rsidR="00F522CC" w:rsidRPr="00C52B5C" w:rsidRDefault="00F522CC" w:rsidP="00F522CC">
            <w:pPr>
              <w:tabs>
                <w:tab w:val="left" w:pos="2880"/>
                <w:tab w:val="left" w:pos="4320"/>
              </w:tabs>
              <w:autoSpaceDE w:val="0"/>
              <w:autoSpaceDN w:val="0"/>
              <w:adjustRightInd w:val="0"/>
              <w:spacing w:before="0" w:after="0"/>
            </w:pPr>
            <w:r w:rsidRPr="00C52B5C">
              <w:t>Insured seating for three (3) passengers which includes the right front seat located in the cockpit.</w:t>
            </w:r>
          </w:p>
        </w:tc>
        <w:tc>
          <w:tcPr>
            <w:tcW w:w="996" w:type="dxa"/>
          </w:tcPr>
          <w:p w14:paraId="0AC6DFAA" w14:textId="77777777" w:rsidR="00F522CC" w:rsidRPr="00C52B5C" w:rsidRDefault="00F522CC" w:rsidP="00F522CC">
            <w:pPr>
              <w:tabs>
                <w:tab w:val="left" w:pos="2880"/>
                <w:tab w:val="left" w:pos="4320"/>
              </w:tabs>
              <w:autoSpaceDE w:val="0"/>
              <w:autoSpaceDN w:val="0"/>
              <w:adjustRightInd w:val="0"/>
              <w:spacing w:before="60" w:after="60"/>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Yes</w:t>
            </w:r>
          </w:p>
        </w:tc>
        <w:tc>
          <w:tcPr>
            <w:tcW w:w="967" w:type="dxa"/>
          </w:tcPr>
          <w:p w14:paraId="0A7F3A0E" w14:textId="77777777" w:rsidR="00F522CC" w:rsidRPr="00C52B5C" w:rsidRDefault="00F522CC" w:rsidP="00F522CC">
            <w:pPr>
              <w:tabs>
                <w:tab w:val="left" w:pos="2880"/>
                <w:tab w:val="left" w:pos="4320"/>
              </w:tabs>
              <w:autoSpaceDE w:val="0"/>
              <w:autoSpaceDN w:val="0"/>
              <w:adjustRightInd w:val="0"/>
              <w:spacing w:before="60" w:after="60"/>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No</w:t>
            </w:r>
          </w:p>
        </w:tc>
      </w:tr>
      <w:tr w:rsidR="00F522CC" w:rsidRPr="00C52B5C" w14:paraId="0DA3E94C" w14:textId="77777777">
        <w:tc>
          <w:tcPr>
            <w:tcW w:w="7397" w:type="dxa"/>
          </w:tcPr>
          <w:p w14:paraId="1119E7AA" w14:textId="77777777" w:rsidR="00F522CC" w:rsidRPr="00C52B5C" w:rsidRDefault="00F522CC" w:rsidP="00F522CC">
            <w:pPr>
              <w:tabs>
                <w:tab w:val="left" w:pos="2880"/>
                <w:tab w:val="left" w:pos="4320"/>
              </w:tabs>
              <w:autoSpaceDE w:val="0"/>
              <w:autoSpaceDN w:val="0"/>
              <w:adjustRightInd w:val="0"/>
              <w:spacing w:before="0" w:after="0"/>
            </w:pPr>
            <w:r w:rsidRPr="00C52B5C">
              <w:t>No external obstructions within the field of regard, 9 o’clock to 3 o’clock, as viewed from the cockpit and minimal restrictions to outward visibility of the ground in level flight for the rear observers.</w:t>
            </w:r>
          </w:p>
        </w:tc>
        <w:tc>
          <w:tcPr>
            <w:tcW w:w="996" w:type="dxa"/>
          </w:tcPr>
          <w:p w14:paraId="29D91756" w14:textId="77777777" w:rsidR="00F522CC" w:rsidRPr="00C52B5C" w:rsidRDefault="00F522CC" w:rsidP="00F522CC">
            <w:pPr>
              <w:tabs>
                <w:tab w:val="left" w:pos="2880"/>
                <w:tab w:val="left" w:pos="4320"/>
              </w:tabs>
              <w:autoSpaceDE w:val="0"/>
              <w:autoSpaceDN w:val="0"/>
              <w:adjustRightInd w:val="0"/>
              <w:spacing w:before="60" w:after="60"/>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Yes</w:t>
            </w:r>
          </w:p>
        </w:tc>
        <w:tc>
          <w:tcPr>
            <w:tcW w:w="967" w:type="dxa"/>
          </w:tcPr>
          <w:p w14:paraId="08610906" w14:textId="77777777" w:rsidR="00F522CC" w:rsidRPr="00C52B5C" w:rsidRDefault="00F522CC" w:rsidP="00F522CC">
            <w:pPr>
              <w:tabs>
                <w:tab w:val="left" w:pos="2880"/>
                <w:tab w:val="left" w:pos="4320"/>
              </w:tabs>
              <w:autoSpaceDE w:val="0"/>
              <w:autoSpaceDN w:val="0"/>
              <w:adjustRightInd w:val="0"/>
              <w:spacing w:before="60" w:after="60"/>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No</w:t>
            </w:r>
          </w:p>
        </w:tc>
      </w:tr>
    </w:tbl>
    <w:p w14:paraId="6439D256" w14:textId="77777777" w:rsidR="00045389" w:rsidRPr="00C52B5C" w:rsidRDefault="00045389" w:rsidP="00045389">
      <w:r w:rsidRPr="00C52B5C">
        <w:t>Describe any visibility enhancements for the Government observers that your aircraft may have.</w:t>
      </w:r>
    </w:p>
    <w:p w14:paraId="51F26D80" w14:textId="77777777" w:rsidR="00045389" w:rsidRPr="00C52B5C" w:rsidRDefault="00045389">
      <w:pPr>
        <w:spacing w:before="0" w:after="0"/>
      </w:pPr>
    </w:p>
    <w:p w14:paraId="592EF750" w14:textId="12F4BC8F" w:rsidR="00875959" w:rsidRPr="00C52B5C" w:rsidRDefault="00875959">
      <w:pPr>
        <w:spacing w:before="0" w:after="0"/>
      </w:pPr>
      <w:r w:rsidRPr="00C52B5C">
        <w:br w:type="page"/>
      </w:r>
    </w:p>
    <w:p w14:paraId="371DBAB7" w14:textId="58F8E386" w:rsidR="00745FA9" w:rsidRPr="00C52B5C" w:rsidRDefault="00745FA9" w:rsidP="00AE24B1">
      <w:pPr>
        <w:pStyle w:val="Heading1"/>
        <w:jc w:val="center"/>
      </w:pPr>
      <w:bookmarkStart w:id="124" w:name="_Toc226966099"/>
      <w:r w:rsidRPr="00C52B5C">
        <w:lastRenderedPageBreak/>
        <w:t xml:space="preserve">Exhibit </w:t>
      </w:r>
      <w:r w:rsidR="00877E88" w:rsidRPr="00C52B5C">
        <w:t>14</w:t>
      </w:r>
      <w:r w:rsidRPr="00C52B5C">
        <w:br/>
        <w:t xml:space="preserve">Equipment for </w:t>
      </w:r>
      <w:r w:rsidR="00877E88" w:rsidRPr="00C52B5C">
        <w:t>C</w:t>
      </w:r>
      <w:r w:rsidRPr="00C52B5C">
        <w:t xml:space="preserve">onducting </w:t>
      </w:r>
      <w:r w:rsidR="00877E88" w:rsidRPr="00C52B5C">
        <w:t>A</w:t>
      </w:r>
      <w:r w:rsidRPr="00C52B5C">
        <w:t>ircraft Operational Load Monitoring (OLM)</w:t>
      </w:r>
      <w:bookmarkEnd w:id="124"/>
    </w:p>
    <w:p w14:paraId="0A90D686" w14:textId="77777777" w:rsidR="00745FA9" w:rsidRPr="00C52B5C" w:rsidRDefault="00745FA9" w:rsidP="00745FA9">
      <w:pPr>
        <w:pStyle w:val="ListParagraph"/>
        <w:numPr>
          <w:ilvl w:val="0"/>
          <w:numId w:val="4"/>
        </w:numPr>
      </w:pPr>
      <w:r w:rsidRPr="00C52B5C">
        <w:t>Contractor shall instrument aircraft with a government reviewed and approved OLM system. This system must provide to the government required and specified parameters in Table 1 below. Aircraft being offered that do not have a government approved OLM system installed shall install an OLM system that outputs data in the ".cdf “ file format.</w:t>
      </w:r>
    </w:p>
    <w:p w14:paraId="71829690" w14:textId="28F857A9" w:rsidR="00745FA9" w:rsidRPr="00C52B5C" w:rsidRDefault="00745FA9" w:rsidP="00745FA9">
      <w:pPr>
        <w:pStyle w:val="ListParagraph"/>
      </w:pPr>
      <w:r w:rsidRPr="00C52B5C">
        <w:t xml:space="preserve">The recorded data shall be submitted to </w:t>
      </w:r>
      <w:r w:rsidR="00981B48">
        <w:t>AOM</w:t>
      </w:r>
      <w:r w:rsidRPr="00C52B5C">
        <w:t xml:space="preserve"> Technical Services (Jeffrey_nuttall@ios.doi.gov) every 15 days while on contract. The recorded OLM data shall be in a ".sie or ".cdf file format. All values in ".sie" and ".cdf “ files shall be in engineering units as listed in Table 1. The SIE and CDF files shall include column header descriptions as listed in Table 1, Channel Description (including engineering units for the values in each column). Acceleration data shall be described as either incremental or total. There shall be only one flight per recorded file. </w:t>
      </w:r>
    </w:p>
    <w:p w14:paraId="39D701E2" w14:textId="77777777" w:rsidR="00745FA9" w:rsidRPr="00C52B5C" w:rsidRDefault="00745FA9" w:rsidP="00745FA9">
      <w:pPr>
        <w:pStyle w:val="ListParagraph"/>
      </w:pPr>
      <w:r w:rsidRPr="00C52B5C">
        <w:t>The file naming convention for each flight file shall be "Aircraft N Number"_"date (YYYYMMDD)"_timestamp in GMT (E.g. N34VJ_20140228_1456)</w:t>
      </w:r>
    </w:p>
    <w:p w14:paraId="0870006A" w14:textId="77777777" w:rsidR="00745FA9" w:rsidRPr="00C52B5C" w:rsidRDefault="00745FA9" w:rsidP="00745FA9">
      <w:pPr>
        <w:pStyle w:val="ListParagraph"/>
      </w:pPr>
      <w:r w:rsidRPr="00C52B5C">
        <w:t>If the OLMS system is inoperable or malfunctioning the aircraft operator shall have the problem corrected within 10 business days of finding the error. If the problem is not corrected, the aircraft will be made unavailable until the OLMS is operating and properly recording data.</w:t>
      </w:r>
    </w:p>
    <w:p w14:paraId="4BCC96A8" w14:textId="77777777" w:rsidR="00745FA9" w:rsidRPr="00C52B5C" w:rsidRDefault="00745FA9" w:rsidP="00745FA9">
      <w:pPr>
        <w:pStyle w:val="ListParagraph"/>
      </w:pPr>
      <w:r w:rsidRPr="00C52B5C">
        <w:t>The OLM system shall be installed and approved by one of the three following methods:</w:t>
      </w:r>
    </w:p>
    <w:p w14:paraId="02BC950F" w14:textId="77777777" w:rsidR="00745FA9" w:rsidRPr="00C52B5C" w:rsidRDefault="00745FA9" w:rsidP="00745FA9">
      <w:pPr>
        <w:pStyle w:val="ListParagraph"/>
        <w:numPr>
          <w:ilvl w:val="1"/>
          <w:numId w:val="2"/>
        </w:numPr>
      </w:pPr>
      <w:r w:rsidRPr="00C52B5C">
        <w:t>STC</w:t>
      </w:r>
    </w:p>
    <w:p w14:paraId="17AF14C1" w14:textId="77777777" w:rsidR="00745FA9" w:rsidRPr="00C52B5C" w:rsidRDefault="00745FA9" w:rsidP="00745FA9">
      <w:pPr>
        <w:pStyle w:val="ListParagraph"/>
        <w:numPr>
          <w:ilvl w:val="1"/>
          <w:numId w:val="2"/>
        </w:numPr>
      </w:pPr>
      <w:r w:rsidRPr="00C52B5C">
        <w:t>Approved for installation by an FAA From 8110-3 with all DER supporting engineering substantiation documentation attached.</w:t>
      </w:r>
    </w:p>
    <w:p w14:paraId="32BBDB5A" w14:textId="77777777" w:rsidR="00745FA9" w:rsidRPr="00C52B5C" w:rsidRDefault="00745FA9" w:rsidP="00745FA9">
      <w:pPr>
        <w:pStyle w:val="ListParagraph"/>
        <w:numPr>
          <w:ilvl w:val="1"/>
          <w:numId w:val="2"/>
        </w:numPr>
      </w:pPr>
      <w:r w:rsidRPr="00C52B5C">
        <w:t>Field Approved on an FAA form 337 for installation with supporting FAA Form 8110- 3 and all DER supporting engineering substantiation documentation.</w:t>
      </w:r>
    </w:p>
    <w:p w14:paraId="6BDACEC1" w14:textId="77777777" w:rsidR="00745FA9" w:rsidRPr="00C52B5C" w:rsidRDefault="00745FA9" w:rsidP="00745FA9">
      <w:pPr>
        <w:pStyle w:val="ListParagraph"/>
      </w:pPr>
      <w:r w:rsidRPr="00C52B5C">
        <w:t>The OLM system shall have an annual calibration prior to annual pre-use inspection.</w:t>
      </w:r>
    </w:p>
    <w:p w14:paraId="443AB1C2" w14:textId="77777777" w:rsidR="00745FA9" w:rsidRPr="00C52B5C" w:rsidRDefault="00745FA9" w:rsidP="00745FA9">
      <w:pPr>
        <w:pStyle w:val="ListParagraph"/>
        <w:numPr>
          <w:ilvl w:val="1"/>
          <w:numId w:val="2"/>
        </w:numPr>
      </w:pPr>
      <w:r w:rsidRPr="00C52B5C">
        <w:t>Aircraft shall be flown by the contractor in a typical mission profile.</w:t>
      </w:r>
    </w:p>
    <w:p w14:paraId="1AC22BD5" w14:textId="77777777" w:rsidR="00745FA9" w:rsidRPr="00C52B5C" w:rsidRDefault="00745FA9" w:rsidP="00745FA9">
      <w:pPr>
        <w:pStyle w:val="ListParagraph"/>
        <w:numPr>
          <w:ilvl w:val="1"/>
          <w:numId w:val="2"/>
        </w:numPr>
      </w:pPr>
      <w:r w:rsidRPr="00C52B5C">
        <w:t xml:space="preserve">Data shall be collected for this flight. </w:t>
      </w:r>
    </w:p>
    <w:p w14:paraId="26184161" w14:textId="77777777" w:rsidR="00745FA9" w:rsidRPr="00C52B5C" w:rsidRDefault="00745FA9" w:rsidP="00745FA9">
      <w:pPr>
        <w:pStyle w:val="ListParagraph"/>
        <w:numPr>
          <w:ilvl w:val="1"/>
          <w:numId w:val="2"/>
        </w:numPr>
      </w:pPr>
      <w:r w:rsidRPr="00C52B5C">
        <w:t>The contractor shall review the data to ensure all channels are recording data and that the data is correct in accordance with this contract and the contractors OLM program.</w:t>
      </w:r>
    </w:p>
    <w:p w14:paraId="0B90E628" w14:textId="5A47C78F" w:rsidR="00745FA9" w:rsidRPr="00C52B5C" w:rsidRDefault="00745FA9" w:rsidP="00745FA9">
      <w:pPr>
        <w:pStyle w:val="ListParagraph"/>
        <w:numPr>
          <w:ilvl w:val="1"/>
          <w:numId w:val="2"/>
        </w:numPr>
      </w:pPr>
      <w:r w:rsidRPr="00C52B5C">
        <w:t xml:space="preserve">The contractor shall notify </w:t>
      </w:r>
      <w:r w:rsidR="00981B48">
        <w:t>AOM</w:t>
      </w:r>
      <w:r w:rsidRPr="00C52B5C">
        <w:t xml:space="preserve"> Technical Services (Jeffrey_nuttall@ios.doi.gov) of the specific flight date and time for the calibration flight. The government will review this data to ensure it meets requirements.</w:t>
      </w:r>
    </w:p>
    <w:p w14:paraId="50DA3DAF" w14:textId="77777777" w:rsidR="00745FA9" w:rsidRPr="00C52B5C" w:rsidRDefault="00745FA9" w:rsidP="00745FA9">
      <w:pPr>
        <w:pStyle w:val="ListParagraph"/>
      </w:pPr>
      <w:r w:rsidRPr="00C52B5C">
        <w:t>OLM System and Program:</w:t>
      </w:r>
    </w:p>
    <w:p w14:paraId="5F7D4268" w14:textId="77777777" w:rsidR="00745FA9" w:rsidRPr="00C52B5C" w:rsidRDefault="00745FA9" w:rsidP="00745FA9">
      <w:pPr>
        <w:pStyle w:val="ListParagraph"/>
        <w:numPr>
          <w:ilvl w:val="1"/>
          <w:numId w:val="2"/>
        </w:numPr>
      </w:pPr>
      <w:r w:rsidRPr="00C52B5C">
        <w:t>Criteria: To properly monitor the ASM/ATGS usage of a specific model aircraft, a complete instrumentation package and recording device are required. The following section details the minimum required parameters and instrumentation to be recorded at a minimum sample rate of 8Hz.</w:t>
      </w:r>
    </w:p>
    <w:p w14:paraId="636975D5" w14:textId="77777777" w:rsidR="00745FA9" w:rsidRPr="00C52B5C" w:rsidRDefault="00745FA9" w:rsidP="00745FA9">
      <w:pPr>
        <w:pStyle w:val="ListParagraph"/>
        <w:numPr>
          <w:ilvl w:val="1"/>
          <w:numId w:val="2"/>
        </w:numPr>
      </w:pPr>
      <w:r w:rsidRPr="00C52B5C">
        <w:t>Accelerations shall be recorded as close to the aircraft Center of Gravity as practical, or correction algorithms may need to be validated and applied. Systems shall have functional and calibration flights recorded annually.</w:t>
      </w:r>
    </w:p>
    <w:p w14:paraId="5FDA555A" w14:textId="77777777" w:rsidR="00745FA9" w:rsidRPr="00C52B5C" w:rsidRDefault="00745FA9" w:rsidP="00745FA9">
      <w:pPr>
        <w:pStyle w:val="ListParagraph"/>
        <w:numPr>
          <w:ilvl w:val="1"/>
          <w:numId w:val="2"/>
        </w:numPr>
      </w:pPr>
      <w:r w:rsidRPr="00C52B5C">
        <w:t xml:space="preserve">Continuous Monitoring OLM Requirements: These are minimum system requirements for all other aircraft of a particular model in ASM/ATGS operation for continuous monitoring while in ASM/ATGS service. The instrumentation and equipment utilized must include all mechanical components required to measure the flight parameters listed. The system shall have detailed installation instructions, drawings and instructions for continued airworthiness (ICAs). The ICAs will also include an installation validation plan for system and scheduled calibration check due annually. </w:t>
      </w:r>
    </w:p>
    <w:p w14:paraId="560949E4" w14:textId="77777777" w:rsidR="00745FA9" w:rsidRPr="00C52B5C" w:rsidRDefault="00745FA9" w:rsidP="00745FA9">
      <w:pPr>
        <w:pStyle w:val="ListParagraph"/>
      </w:pPr>
      <w:r w:rsidRPr="00C52B5C">
        <w:t>Minimum requirements for a Continuous Monitoring OLM system:</w:t>
      </w:r>
    </w:p>
    <w:p w14:paraId="3D6494C2" w14:textId="77777777" w:rsidR="00745FA9" w:rsidRPr="00C52B5C" w:rsidRDefault="00745FA9" w:rsidP="00745FA9">
      <w:pPr>
        <w:pStyle w:val="ListParagraph"/>
        <w:numPr>
          <w:ilvl w:val="1"/>
          <w:numId w:val="2"/>
        </w:numPr>
      </w:pPr>
      <w:r w:rsidRPr="00C52B5C">
        <w:t xml:space="preserve">Data Acquisition and Transmittal Requirements: The flight data recorder utilized for the data acquisition must be capable of recording all flight parameters. Recorders shall be capable of recording flight data for </w:t>
      </w:r>
      <w:r w:rsidRPr="00C52B5C">
        <w:lastRenderedPageBreak/>
        <w:t>up to 100 flight hours without replacing the data capture media. Recorded data shall be compatible with DOI/Forest Service Data Library software solution.</w:t>
      </w:r>
    </w:p>
    <w:p w14:paraId="56ABA3A7" w14:textId="77777777" w:rsidR="00745FA9" w:rsidRPr="00C52B5C" w:rsidRDefault="00745FA9" w:rsidP="00745FA9">
      <w:pPr>
        <w:pStyle w:val="ListParagraph"/>
        <w:numPr>
          <w:ilvl w:val="1"/>
          <w:numId w:val="2"/>
        </w:numPr>
      </w:pPr>
      <w:r w:rsidRPr="00C52B5C">
        <w:t>The Contractor's OLM program shall:</w:t>
      </w:r>
    </w:p>
    <w:p w14:paraId="11B21AF5" w14:textId="77777777" w:rsidR="00745FA9" w:rsidRPr="00C52B5C" w:rsidRDefault="00745FA9" w:rsidP="00745FA9">
      <w:pPr>
        <w:pStyle w:val="ListParagraph"/>
        <w:numPr>
          <w:ilvl w:val="2"/>
          <w:numId w:val="2"/>
        </w:numPr>
      </w:pPr>
      <w:r w:rsidRPr="00C52B5C">
        <w:t>Identify the OLM system installation, calibration process, and frequency of recalibration.</w:t>
      </w:r>
    </w:p>
    <w:p w14:paraId="78C0E1F2" w14:textId="77777777" w:rsidR="00745FA9" w:rsidRPr="00C52B5C" w:rsidRDefault="00745FA9" w:rsidP="00745FA9">
      <w:pPr>
        <w:pStyle w:val="ListParagraph"/>
        <w:numPr>
          <w:ilvl w:val="2"/>
          <w:numId w:val="2"/>
        </w:numPr>
      </w:pPr>
      <w:r w:rsidRPr="00C52B5C">
        <w:t>OLM system shall be professionally installed using OEM recommended installation procedures.</w:t>
      </w:r>
    </w:p>
    <w:p w14:paraId="1AA902EB" w14:textId="77777777" w:rsidR="00745FA9" w:rsidRPr="00C52B5C" w:rsidRDefault="00745FA9" w:rsidP="00745FA9">
      <w:pPr>
        <w:pStyle w:val="ListParagraph"/>
        <w:numPr>
          <w:ilvl w:val="2"/>
          <w:numId w:val="2"/>
        </w:numPr>
      </w:pPr>
      <w:r w:rsidRPr="00C52B5C">
        <w:t>Identify the location of the recording device of the OLM system. The system does not need to be crash survivable; however, the Contractor shall consider the most crash survivable location within the aircraft with regard to fire and damage from a crash for the recording unit.</w:t>
      </w:r>
    </w:p>
    <w:p w14:paraId="60E1AA8A" w14:textId="77777777" w:rsidR="00745FA9" w:rsidRPr="00C52B5C" w:rsidRDefault="00745FA9" w:rsidP="00745FA9">
      <w:pPr>
        <w:pStyle w:val="ListParagraph"/>
        <w:numPr>
          <w:ilvl w:val="2"/>
          <w:numId w:val="2"/>
        </w:numPr>
      </w:pPr>
      <w:r w:rsidRPr="00C52B5C">
        <w:t>Identify the parts or measured parameters that are required to be operational for each flight.</w:t>
      </w:r>
    </w:p>
    <w:p w14:paraId="4C5860AD" w14:textId="77777777" w:rsidR="00745FA9" w:rsidRPr="00C52B5C" w:rsidRDefault="00745FA9" w:rsidP="00745FA9">
      <w:pPr>
        <w:pStyle w:val="ListParagraph"/>
        <w:numPr>
          <w:ilvl w:val="2"/>
          <w:numId w:val="2"/>
        </w:numPr>
      </w:pPr>
      <w:r w:rsidRPr="00C52B5C">
        <w:t>Contain procedures to assure the OLM system is fully functional for each flight, including all measured parameters.</w:t>
      </w:r>
    </w:p>
    <w:p w14:paraId="75819FF1" w14:textId="77777777" w:rsidR="00745FA9" w:rsidRPr="00C52B5C" w:rsidRDefault="00745FA9" w:rsidP="00745FA9">
      <w:pPr>
        <w:pStyle w:val="ListParagraph"/>
        <w:numPr>
          <w:ilvl w:val="2"/>
          <w:numId w:val="2"/>
        </w:numPr>
      </w:pPr>
      <w:r w:rsidRPr="00C52B5C">
        <w:t>Identify the specific parameters selected for recording with rationale for their selection.</w:t>
      </w:r>
    </w:p>
    <w:p w14:paraId="08E1CB41" w14:textId="77777777" w:rsidR="00745FA9" w:rsidRPr="00C52B5C" w:rsidRDefault="00745FA9" w:rsidP="00745FA9">
      <w:pPr>
        <w:pStyle w:val="ListParagraph"/>
        <w:numPr>
          <w:ilvl w:val="2"/>
          <w:numId w:val="2"/>
        </w:numPr>
      </w:pPr>
      <w:r w:rsidRPr="00C52B5C">
        <w:t>Identify the location, purpose and use of the parameters selected. Parameters identified as being required for developing revised Instructions for Continued Airworthiness (ICA's) shall be so identified and be given greater description as to their use.</w:t>
      </w:r>
    </w:p>
    <w:p w14:paraId="593F22E7" w14:textId="77777777" w:rsidR="00745FA9" w:rsidRPr="00C52B5C" w:rsidRDefault="00745FA9" w:rsidP="00745FA9">
      <w:pPr>
        <w:pStyle w:val="ListParagraph"/>
        <w:numPr>
          <w:ilvl w:val="2"/>
          <w:numId w:val="2"/>
        </w:numPr>
      </w:pPr>
      <w:r w:rsidRPr="00C52B5C">
        <w:t>Provided an explanation of the analysis of the data obtained from the aircraft OLM system.</w:t>
      </w:r>
    </w:p>
    <w:p w14:paraId="662ACAC9" w14:textId="77777777" w:rsidR="00745FA9" w:rsidRPr="00C52B5C" w:rsidRDefault="00745FA9" w:rsidP="00745FA9">
      <w:pPr>
        <w:pStyle w:val="ListParagraph"/>
        <w:numPr>
          <w:ilvl w:val="2"/>
          <w:numId w:val="2"/>
        </w:numPr>
      </w:pPr>
      <w:r w:rsidRPr="00C52B5C">
        <w:t>Contain procedures for the integration of the analyzed aircraft operational load data into the Contractor's inspection program.</w:t>
      </w:r>
    </w:p>
    <w:p w14:paraId="12B27D2E" w14:textId="77777777" w:rsidR="00745FA9" w:rsidRPr="00C52B5C" w:rsidRDefault="00745FA9" w:rsidP="00745FA9">
      <w:pPr>
        <w:pStyle w:val="ListParagraph"/>
        <w:numPr>
          <w:ilvl w:val="2"/>
          <w:numId w:val="2"/>
        </w:numPr>
      </w:pPr>
      <w:r w:rsidRPr="00C52B5C">
        <w:t>Define and provide a detailed explanation of the exceedance for each of the recorded parameters.</w:t>
      </w:r>
    </w:p>
    <w:p w14:paraId="6479005C" w14:textId="77777777" w:rsidR="00745FA9" w:rsidRPr="00C52B5C" w:rsidRDefault="00745FA9" w:rsidP="00745FA9">
      <w:pPr>
        <w:pStyle w:val="ListParagraph"/>
        <w:numPr>
          <w:ilvl w:val="2"/>
          <w:numId w:val="2"/>
        </w:numPr>
      </w:pPr>
      <w:r w:rsidRPr="00C52B5C">
        <w:t>Thoroughly explain the Contractor's definition of a structural exceedance. Structural exceedances may be single or multiple parameter exceedances.</w:t>
      </w:r>
    </w:p>
    <w:p w14:paraId="110FC189" w14:textId="77777777" w:rsidR="00745FA9" w:rsidRPr="00C52B5C" w:rsidRDefault="00745FA9" w:rsidP="00745FA9">
      <w:pPr>
        <w:pStyle w:val="ListParagraph"/>
        <w:numPr>
          <w:ilvl w:val="2"/>
          <w:numId w:val="2"/>
        </w:numPr>
      </w:pPr>
      <w:r w:rsidRPr="00C52B5C">
        <w:t>Contain procedures to take (i.e., inspect, repair, or other maintenance action) when a structural exceedance occurs.</w:t>
      </w:r>
    </w:p>
    <w:p w14:paraId="24805EC4" w14:textId="77777777" w:rsidR="00745FA9" w:rsidRPr="00C52B5C" w:rsidRDefault="00745FA9" w:rsidP="00745FA9">
      <w:pPr>
        <w:pStyle w:val="ListParagraph"/>
        <w:numPr>
          <w:ilvl w:val="2"/>
          <w:numId w:val="2"/>
        </w:numPr>
      </w:pPr>
      <w:r w:rsidRPr="00C52B5C">
        <w:t>Contain procedures for notification (timeliness and method) to the Government for all defined exceedances and the planned actions and timeline to complete them.</w:t>
      </w:r>
    </w:p>
    <w:p w14:paraId="6BC04F4E" w14:textId="77777777" w:rsidR="00745FA9" w:rsidRPr="00C52B5C" w:rsidRDefault="00745FA9" w:rsidP="00745FA9">
      <w:pPr>
        <w:pStyle w:val="ListParagraph"/>
        <w:numPr>
          <w:ilvl w:val="2"/>
          <w:numId w:val="2"/>
        </w:numPr>
      </w:pPr>
      <w:r w:rsidRPr="00C52B5C">
        <w:t>Contain procedures for retrieval of the aircraft OLM data, analysis of the data, process for defining/deciding on a maintenance action, and implementation of the maintenance action.</w:t>
      </w:r>
    </w:p>
    <w:p w14:paraId="4BAF55D3" w14:textId="77777777" w:rsidR="00745FA9" w:rsidRPr="00C52B5C" w:rsidRDefault="00745FA9" w:rsidP="00745FA9">
      <w:pPr>
        <w:pStyle w:val="ListParagraph"/>
        <w:numPr>
          <w:ilvl w:val="2"/>
          <w:numId w:val="2"/>
        </w:numPr>
      </w:pPr>
      <w:r w:rsidRPr="00C52B5C">
        <w:t>Contain procedures for an annual calibration of the system to ensure all channels are recording correctly. The procedure shall contain a representative flight profile to be flown for the calibration flight.</w:t>
      </w:r>
    </w:p>
    <w:p w14:paraId="207C6E79" w14:textId="77777777" w:rsidR="00745FA9" w:rsidRPr="00C52B5C" w:rsidRDefault="00745FA9" w:rsidP="00745FA9">
      <w:pPr>
        <w:spacing w:before="0" w:after="0"/>
        <w:rPr>
          <w:rFonts w:eastAsiaTheme="minorEastAsia" w:cstheme="minorBidi"/>
          <w:szCs w:val="22"/>
          <w:lang w:bidi="en-US"/>
          <w14:ligatures w14:val="none"/>
        </w:rPr>
      </w:pPr>
      <w:r w:rsidRPr="00C52B5C">
        <w:br w:type="page"/>
      </w:r>
    </w:p>
    <w:p w14:paraId="60A6E43B" w14:textId="77777777" w:rsidR="00745FA9" w:rsidRPr="00C52B5C" w:rsidRDefault="00745FA9" w:rsidP="00745FA9">
      <w:pPr>
        <w:spacing w:after="0"/>
      </w:pPr>
      <w:r w:rsidRPr="00C52B5C">
        <w:rPr>
          <w:b/>
          <w:bCs/>
          <w:szCs w:val="20"/>
        </w:rPr>
        <w:lastRenderedPageBreak/>
        <w:t>Table 1 Continuous Monitoring OLM Minimum Channel List</w:t>
      </w:r>
    </w:p>
    <w:p w14:paraId="7D8EA830" w14:textId="77777777" w:rsidR="00745FA9" w:rsidRPr="00C52B5C" w:rsidRDefault="00745FA9" w:rsidP="00745FA9">
      <w:pPr>
        <w:spacing w:before="0"/>
      </w:pPr>
      <w:r w:rsidRPr="00C52B5C">
        <w:t xml:space="preserve">The following are minimum required parameters to be recorded at </w:t>
      </w:r>
      <w:r w:rsidRPr="00C52B5C">
        <w:rPr>
          <w:b/>
          <w:bCs/>
        </w:rPr>
        <w:t>8 Hz</w:t>
      </w:r>
      <w:r w:rsidRPr="00C52B5C">
        <w:t>.</w:t>
      </w:r>
    </w:p>
    <w:tbl>
      <w:tblPr>
        <w:tblStyle w:val="TableGrid"/>
        <w:tblW w:w="0" w:type="auto"/>
        <w:tblLook w:val="04A0" w:firstRow="1" w:lastRow="0" w:firstColumn="1" w:lastColumn="0" w:noHBand="0" w:noVBand="1"/>
      </w:tblPr>
      <w:tblGrid>
        <w:gridCol w:w="3235"/>
        <w:gridCol w:w="1440"/>
        <w:gridCol w:w="1890"/>
        <w:gridCol w:w="1440"/>
        <w:gridCol w:w="1345"/>
      </w:tblGrid>
      <w:tr w:rsidR="00745FA9" w:rsidRPr="00C52B5C" w14:paraId="4C2AB40F" w14:textId="77777777" w:rsidTr="00745FA9">
        <w:tc>
          <w:tcPr>
            <w:tcW w:w="3235" w:type="dxa"/>
            <w:shd w:val="clear" w:color="auto" w:fill="D9D9D9" w:themeFill="background1" w:themeFillShade="D9"/>
          </w:tcPr>
          <w:p w14:paraId="64D723D5" w14:textId="77777777" w:rsidR="00745FA9" w:rsidRPr="00C52B5C" w:rsidRDefault="00745FA9" w:rsidP="00745FA9">
            <w:pPr>
              <w:spacing w:before="0" w:after="0"/>
              <w:jc w:val="center"/>
              <w:rPr>
                <w:b/>
                <w:bCs/>
              </w:rPr>
            </w:pPr>
            <w:r w:rsidRPr="00C52B5C">
              <w:rPr>
                <w:b/>
                <w:bCs/>
              </w:rPr>
              <w:t>Channel Description</w:t>
            </w:r>
          </w:p>
        </w:tc>
        <w:tc>
          <w:tcPr>
            <w:tcW w:w="1440" w:type="dxa"/>
            <w:shd w:val="clear" w:color="auto" w:fill="D9D9D9" w:themeFill="background1" w:themeFillShade="D9"/>
          </w:tcPr>
          <w:p w14:paraId="2C869FE3" w14:textId="77777777" w:rsidR="00745FA9" w:rsidRPr="00C52B5C" w:rsidRDefault="00745FA9" w:rsidP="00745FA9">
            <w:pPr>
              <w:spacing w:before="0" w:after="0"/>
              <w:jc w:val="center"/>
              <w:rPr>
                <w:b/>
                <w:bCs/>
              </w:rPr>
            </w:pPr>
            <w:r w:rsidRPr="00C52B5C">
              <w:rPr>
                <w:b/>
                <w:bCs/>
              </w:rPr>
              <w:t>Number of Channels</w:t>
            </w:r>
          </w:p>
        </w:tc>
        <w:tc>
          <w:tcPr>
            <w:tcW w:w="1890" w:type="dxa"/>
            <w:shd w:val="clear" w:color="auto" w:fill="D9D9D9" w:themeFill="background1" w:themeFillShade="D9"/>
          </w:tcPr>
          <w:p w14:paraId="43B08475" w14:textId="77777777" w:rsidR="00745FA9" w:rsidRPr="00C52B5C" w:rsidRDefault="00745FA9" w:rsidP="00745FA9">
            <w:pPr>
              <w:spacing w:before="0" w:after="0"/>
              <w:jc w:val="center"/>
              <w:rPr>
                <w:b/>
                <w:bCs/>
              </w:rPr>
            </w:pPr>
            <w:r w:rsidRPr="00C52B5C">
              <w:rPr>
                <w:b/>
                <w:bCs/>
              </w:rPr>
              <w:t>Units</w:t>
            </w:r>
          </w:p>
        </w:tc>
        <w:tc>
          <w:tcPr>
            <w:tcW w:w="1440" w:type="dxa"/>
            <w:shd w:val="clear" w:color="auto" w:fill="D9D9D9" w:themeFill="background1" w:themeFillShade="D9"/>
          </w:tcPr>
          <w:p w14:paraId="65D650CC" w14:textId="77777777" w:rsidR="00745FA9" w:rsidRPr="00C52B5C" w:rsidRDefault="00745FA9" w:rsidP="00745FA9">
            <w:pPr>
              <w:spacing w:before="0" w:after="0"/>
              <w:jc w:val="center"/>
              <w:rPr>
                <w:b/>
                <w:bCs/>
              </w:rPr>
            </w:pPr>
            <w:r w:rsidRPr="00C52B5C">
              <w:rPr>
                <w:b/>
                <w:bCs/>
              </w:rPr>
              <w:t>Sample Rate (Hz)</w:t>
            </w:r>
          </w:p>
        </w:tc>
        <w:tc>
          <w:tcPr>
            <w:tcW w:w="1345" w:type="dxa"/>
            <w:shd w:val="clear" w:color="auto" w:fill="D9D9D9" w:themeFill="background1" w:themeFillShade="D9"/>
          </w:tcPr>
          <w:p w14:paraId="69E68935" w14:textId="77777777" w:rsidR="00745FA9" w:rsidRPr="00C52B5C" w:rsidRDefault="00745FA9" w:rsidP="00745FA9">
            <w:pPr>
              <w:spacing w:before="0" w:after="0"/>
              <w:jc w:val="center"/>
              <w:rPr>
                <w:b/>
                <w:bCs/>
              </w:rPr>
            </w:pPr>
            <w:r w:rsidRPr="00C52B5C">
              <w:rPr>
                <w:b/>
                <w:bCs/>
              </w:rPr>
              <w:t>Record Rate (Hz)</w:t>
            </w:r>
          </w:p>
        </w:tc>
      </w:tr>
      <w:tr w:rsidR="00745FA9" w:rsidRPr="00C52B5C" w14:paraId="746EE4BA" w14:textId="77777777" w:rsidTr="00745FA9">
        <w:tc>
          <w:tcPr>
            <w:tcW w:w="3235" w:type="dxa"/>
            <w:tcBorders>
              <w:top w:val="single" w:sz="6" w:space="0" w:color="000000"/>
              <w:left w:val="single" w:sz="6" w:space="0" w:color="000000"/>
              <w:bottom w:val="single" w:sz="6" w:space="0" w:color="000000"/>
              <w:right w:val="single" w:sz="6" w:space="0" w:color="000000"/>
            </w:tcBorders>
          </w:tcPr>
          <w:p w14:paraId="1D4A7C51" w14:textId="77777777" w:rsidR="00745FA9" w:rsidRPr="00C52B5C" w:rsidRDefault="00745FA9" w:rsidP="00745FA9">
            <w:pPr>
              <w:spacing w:before="0" w:after="0"/>
            </w:pPr>
            <w:r w:rsidRPr="00C52B5C">
              <w:rPr>
                <w:color w:val="2A2A2A"/>
              </w:rPr>
              <w:t>1. Altitude (GPS)</w:t>
            </w:r>
          </w:p>
        </w:tc>
        <w:tc>
          <w:tcPr>
            <w:tcW w:w="1440" w:type="dxa"/>
            <w:tcBorders>
              <w:top w:val="single" w:sz="6" w:space="0" w:color="000000"/>
              <w:left w:val="single" w:sz="6" w:space="0" w:color="000000"/>
              <w:bottom w:val="single" w:sz="6" w:space="0" w:color="000000"/>
              <w:right w:val="single" w:sz="6" w:space="0" w:color="000000"/>
            </w:tcBorders>
          </w:tcPr>
          <w:p w14:paraId="4D8FF33C" w14:textId="77777777" w:rsidR="00745FA9" w:rsidRPr="00C52B5C" w:rsidRDefault="00745FA9" w:rsidP="00745FA9">
            <w:pPr>
              <w:spacing w:before="0" w:after="0"/>
              <w:jc w:val="center"/>
            </w:pPr>
            <w:r w:rsidRPr="00C52B5C">
              <w:rPr>
                <w:color w:val="2A2A2A"/>
                <w:spacing w:val="-10"/>
              </w:rPr>
              <w:t>1</w:t>
            </w:r>
          </w:p>
        </w:tc>
        <w:tc>
          <w:tcPr>
            <w:tcW w:w="1890" w:type="dxa"/>
            <w:tcBorders>
              <w:top w:val="single" w:sz="6" w:space="0" w:color="000000"/>
              <w:left w:val="single" w:sz="6" w:space="0" w:color="000000"/>
              <w:bottom w:val="single" w:sz="6" w:space="0" w:color="000000"/>
              <w:right w:val="single" w:sz="6" w:space="0" w:color="000000"/>
            </w:tcBorders>
          </w:tcPr>
          <w:p w14:paraId="26732D66" w14:textId="77777777" w:rsidR="00745FA9" w:rsidRPr="00C52B5C" w:rsidRDefault="00745FA9" w:rsidP="00745FA9">
            <w:pPr>
              <w:spacing w:before="0" w:after="0"/>
              <w:jc w:val="center"/>
            </w:pPr>
            <w:r w:rsidRPr="00C52B5C">
              <w:rPr>
                <w:color w:val="2A2A2A"/>
                <w:spacing w:val="-4"/>
              </w:rPr>
              <w:t>Feet</w:t>
            </w:r>
          </w:p>
        </w:tc>
        <w:tc>
          <w:tcPr>
            <w:tcW w:w="1440" w:type="dxa"/>
            <w:tcBorders>
              <w:top w:val="single" w:sz="6" w:space="0" w:color="000000"/>
              <w:left w:val="single" w:sz="6" w:space="0" w:color="000000"/>
              <w:bottom w:val="single" w:sz="6" w:space="0" w:color="000000"/>
              <w:right w:val="single" w:sz="6" w:space="0" w:color="000000"/>
            </w:tcBorders>
          </w:tcPr>
          <w:p w14:paraId="2BA16B69" w14:textId="77777777" w:rsidR="00745FA9" w:rsidRPr="00C52B5C" w:rsidRDefault="00745FA9" w:rsidP="00745FA9">
            <w:pPr>
              <w:spacing w:before="0" w:after="0"/>
              <w:jc w:val="center"/>
            </w:pPr>
            <w:r w:rsidRPr="00C52B5C">
              <w:rPr>
                <w:color w:val="2A2A2A"/>
                <w:spacing w:val="-4"/>
              </w:rPr>
              <w:t>4Hz</w:t>
            </w:r>
          </w:p>
        </w:tc>
        <w:tc>
          <w:tcPr>
            <w:tcW w:w="1345" w:type="dxa"/>
            <w:tcBorders>
              <w:top w:val="single" w:sz="6" w:space="0" w:color="000000"/>
              <w:left w:val="single" w:sz="6" w:space="0" w:color="000000"/>
              <w:bottom w:val="single" w:sz="6" w:space="0" w:color="000000"/>
              <w:right w:val="single" w:sz="6" w:space="0" w:color="000000"/>
            </w:tcBorders>
          </w:tcPr>
          <w:p w14:paraId="6AA26E50" w14:textId="77777777" w:rsidR="00745FA9" w:rsidRPr="00C52B5C" w:rsidRDefault="00745FA9" w:rsidP="00745FA9">
            <w:pPr>
              <w:spacing w:before="0" w:after="0"/>
              <w:jc w:val="center"/>
            </w:pPr>
            <w:r w:rsidRPr="00C52B5C">
              <w:rPr>
                <w:color w:val="2A2A2A"/>
                <w:spacing w:val="-4"/>
              </w:rPr>
              <w:t>8Hz</w:t>
            </w:r>
          </w:p>
        </w:tc>
      </w:tr>
      <w:tr w:rsidR="00745FA9" w:rsidRPr="00C52B5C" w14:paraId="597A1F93" w14:textId="77777777" w:rsidTr="00745FA9">
        <w:tc>
          <w:tcPr>
            <w:tcW w:w="3235" w:type="dxa"/>
            <w:tcBorders>
              <w:top w:val="single" w:sz="6" w:space="0" w:color="000000"/>
              <w:left w:val="single" w:sz="6" w:space="0" w:color="000000"/>
              <w:bottom w:val="single" w:sz="6" w:space="0" w:color="000000"/>
              <w:right w:val="single" w:sz="6" w:space="0" w:color="000000"/>
            </w:tcBorders>
          </w:tcPr>
          <w:p w14:paraId="5D49A276" w14:textId="77777777" w:rsidR="00745FA9" w:rsidRPr="00C52B5C" w:rsidRDefault="00745FA9" w:rsidP="00745FA9">
            <w:pPr>
              <w:spacing w:before="0" w:after="0"/>
              <w:rPr>
                <w:color w:val="2A2A2A"/>
              </w:rPr>
            </w:pPr>
            <w:r w:rsidRPr="00C52B5C">
              <w:rPr>
                <w:color w:val="2A2A2A"/>
              </w:rPr>
              <w:t>2. Groundspeed</w:t>
            </w:r>
            <w:r w:rsidRPr="00C52B5C">
              <w:rPr>
                <w:color w:val="2A2A2A"/>
                <w:spacing w:val="40"/>
              </w:rPr>
              <w:t xml:space="preserve"> </w:t>
            </w:r>
            <w:r w:rsidRPr="00C52B5C">
              <w:rPr>
                <w:color w:val="2A2A2A"/>
              </w:rPr>
              <w:t>(GPS)</w:t>
            </w:r>
          </w:p>
        </w:tc>
        <w:tc>
          <w:tcPr>
            <w:tcW w:w="1440" w:type="dxa"/>
            <w:tcBorders>
              <w:top w:val="single" w:sz="6" w:space="0" w:color="000000"/>
              <w:left w:val="single" w:sz="6" w:space="0" w:color="000000"/>
              <w:bottom w:val="single" w:sz="6" w:space="0" w:color="000000"/>
              <w:right w:val="single" w:sz="6" w:space="0" w:color="000000"/>
            </w:tcBorders>
          </w:tcPr>
          <w:p w14:paraId="6CEA8279" w14:textId="77777777" w:rsidR="00745FA9" w:rsidRPr="00C52B5C" w:rsidRDefault="00745FA9" w:rsidP="00745FA9">
            <w:pPr>
              <w:spacing w:before="0" w:after="0"/>
              <w:jc w:val="center"/>
              <w:rPr>
                <w:color w:val="2A2A2A"/>
                <w:spacing w:val="-10"/>
              </w:rPr>
            </w:pPr>
            <w:r w:rsidRPr="00C52B5C">
              <w:rPr>
                <w:color w:val="2A2A2A"/>
                <w:spacing w:val="-10"/>
              </w:rPr>
              <w:t>1</w:t>
            </w:r>
          </w:p>
        </w:tc>
        <w:tc>
          <w:tcPr>
            <w:tcW w:w="1890" w:type="dxa"/>
            <w:tcBorders>
              <w:top w:val="single" w:sz="6" w:space="0" w:color="000000"/>
              <w:left w:val="single" w:sz="6" w:space="0" w:color="000000"/>
              <w:bottom w:val="single" w:sz="6" w:space="0" w:color="000000"/>
              <w:right w:val="single" w:sz="6" w:space="0" w:color="000000"/>
            </w:tcBorders>
          </w:tcPr>
          <w:p w14:paraId="7B9C5497" w14:textId="77777777" w:rsidR="00745FA9" w:rsidRPr="00C52B5C" w:rsidRDefault="00745FA9" w:rsidP="00745FA9">
            <w:pPr>
              <w:spacing w:before="0" w:after="0"/>
              <w:jc w:val="center"/>
              <w:rPr>
                <w:color w:val="2A2A2A"/>
                <w:spacing w:val="-4"/>
              </w:rPr>
            </w:pPr>
            <w:r w:rsidRPr="00C52B5C">
              <w:rPr>
                <w:color w:val="2A2A2A"/>
                <w:spacing w:val="-2"/>
              </w:rPr>
              <w:t>Knots</w:t>
            </w:r>
          </w:p>
        </w:tc>
        <w:tc>
          <w:tcPr>
            <w:tcW w:w="1440" w:type="dxa"/>
            <w:tcBorders>
              <w:top w:val="single" w:sz="6" w:space="0" w:color="000000"/>
              <w:left w:val="single" w:sz="6" w:space="0" w:color="000000"/>
              <w:bottom w:val="single" w:sz="6" w:space="0" w:color="000000"/>
              <w:right w:val="single" w:sz="6" w:space="0" w:color="000000"/>
            </w:tcBorders>
          </w:tcPr>
          <w:p w14:paraId="37660FC7" w14:textId="77777777" w:rsidR="00745FA9" w:rsidRPr="00C52B5C" w:rsidRDefault="00745FA9" w:rsidP="00745FA9">
            <w:pPr>
              <w:spacing w:before="0" w:after="0"/>
              <w:jc w:val="center"/>
              <w:rPr>
                <w:color w:val="2A2A2A"/>
                <w:spacing w:val="-4"/>
              </w:rPr>
            </w:pPr>
            <w:r w:rsidRPr="00C52B5C">
              <w:rPr>
                <w:color w:val="2A2A2A"/>
                <w:spacing w:val="-4"/>
              </w:rPr>
              <w:t>4Hz</w:t>
            </w:r>
          </w:p>
        </w:tc>
        <w:tc>
          <w:tcPr>
            <w:tcW w:w="1345" w:type="dxa"/>
            <w:tcBorders>
              <w:top w:val="single" w:sz="6" w:space="0" w:color="000000"/>
              <w:left w:val="single" w:sz="6" w:space="0" w:color="000000"/>
              <w:bottom w:val="single" w:sz="6" w:space="0" w:color="000000"/>
              <w:right w:val="single" w:sz="6" w:space="0" w:color="000000"/>
            </w:tcBorders>
          </w:tcPr>
          <w:p w14:paraId="617826EC" w14:textId="77777777" w:rsidR="00745FA9" w:rsidRPr="00C52B5C" w:rsidRDefault="00745FA9" w:rsidP="00745FA9">
            <w:pPr>
              <w:spacing w:before="0" w:after="0"/>
              <w:jc w:val="center"/>
              <w:rPr>
                <w:color w:val="2A2A2A"/>
                <w:spacing w:val="-4"/>
              </w:rPr>
            </w:pPr>
            <w:r w:rsidRPr="00C52B5C">
              <w:rPr>
                <w:color w:val="2A2A2A"/>
              </w:rPr>
              <w:t>8 Hz</w:t>
            </w:r>
          </w:p>
        </w:tc>
      </w:tr>
      <w:tr w:rsidR="00745FA9" w:rsidRPr="00C52B5C" w14:paraId="6BC47932" w14:textId="77777777" w:rsidTr="00745FA9">
        <w:tc>
          <w:tcPr>
            <w:tcW w:w="3235" w:type="dxa"/>
            <w:tcBorders>
              <w:top w:val="single" w:sz="6" w:space="0" w:color="000000"/>
              <w:left w:val="single" w:sz="6" w:space="0" w:color="000000"/>
              <w:bottom w:val="single" w:sz="6" w:space="0" w:color="000000"/>
              <w:right w:val="single" w:sz="6" w:space="0" w:color="000000"/>
            </w:tcBorders>
          </w:tcPr>
          <w:p w14:paraId="3D1A1D33" w14:textId="77777777" w:rsidR="00745FA9" w:rsidRPr="00C52B5C" w:rsidRDefault="00745FA9" w:rsidP="00745FA9">
            <w:pPr>
              <w:spacing w:before="0" w:after="0"/>
              <w:rPr>
                <w:color w:val="2A2A2A"/>
              </w:rPr>
            </w:pPr>
            <w:r w:rsidRPr="00C52B5C">
              <w:rPr>
                <w:color w:val="2A2A2A"/>
              </w:rPr>
              <w:t>3. Vertical Speed (GPS)</w:t>
            </w:r>
          </w:p>
        </w:tc>
        <w:tc>
          <w:tcPr>
            <w:tcW w:w="1440" w:type="dxa"/>
            <w:tcBorders>
              <w:top w:val="single" w:sz="6" w:space="0" w:color="000000"/>
              <w:left w:val="single" w:sz="6" w:space="0" w:color="000000"/>
              <w:bottom w:val="single" w:sz="6" w:space="0" w:color="000000"/>
              <w:right w:val="single" w:sz="6" w:space="0" w:color="000000"/>
            </w:tcBorders>
          </w:tcPr>
          <w:p w14:paraId="2DDEFC5A" w14:textId="77777777" w:rsidR="00745FA9" w:rsidRPr="00C52B5C" w:rsidRDefault="00745FA9" w:rsidP="00745FA9">
            <w:pPr>
              <w:spacing w:before="0" w:after="0"/>
              <w:jc w:val="center"/>
              <w:rPr>
                <w:color w:val="2A2A2A"/>
                <w:spacing w:val="-10"/>
              </w:rPr>
            </w:pPr>
            <w:r w:rsidRPr="00C52B5C">
              <w:rPr>
                <w:color w:val="2A2A2A"/>
                <w:spacing w:val="-10"/>
              </w:rPr>
              <w:t>1</w:t>
            </w:r>
          </w:p>
        </w:tc>
        <w:tc>
          <w:tcPr>
            <w:tcW w:w="1890" w:type="dxa"/>
            <w:tcBorders>
              <w:top w:val="single" w:sz="6" w:space="0" w:color="000000"/>
              <w:left w:val="single" w:sz="6" w:space="0" w:color="000000"/>
              <w:bottom w:val="single" w:sz="6" w:space="0" w:color="000000"/>
              <w:right w:val="single" w:sz="6" w:space="0" w:color="000000"/>
            </w:tcBorders>
          </w:tcPr>
          <w:p w14:paraId="5E83E5D4" w14:textId="77777777" w:rsidR="00745FA9" w:rsidRPr="00C52B5C" w:rsidRDefault="00745FA9" w:rsidP="00745FA9">
            <w:pPr>
              <w:spacing w:before="0" w:after="0"/>
              <w:jc w:val="center"/>
              <w:rPr>
                <w:color w:val="2A2A2A"/>
                <w:spacing w:val="-4"/>
              </w:rPr>
            </w:pPr>
            <w:r w:rsidRPr="00C52B5C">
              <w:rPr>
                <w:color w:val="2A2A2A"/>
              </w:rPr>
              <w:t>Feet per Minute</w:t>
            </w:r>
          </w:p>
        </w:tc>
        <w:tc>
          <w:tcPr>
            <w:tcW w:w="1440" w:type="dxa"/>
            <w:tcBorders>
              <w:top w:val="single" w:sz="6" w:space="0" w:color="000000"/>
              <w:left w:val="single" w:sz="6" w:space="0" w:color="000000"/>
              <w:bottom w:val="single" w:sz="6" w:space="0" w:color="000000"/>
              <w:right w:val="single" w:sz="6" w:space="0" w:color="000000"/>
            </w:tcBorders>
          </w:tcPr>
          <w:p w14:paraId="0514EDC1" w14:textId="77777777" w:rsidR="00745FA9" w:rsidRPr="00C52B5C" w:rsidRDefault="00745FA9" w:rsidP="00745FA9">
            <w:pPr>
              <w:spacing w:before="0" w:after="0"/>
              <w:jc w:val="center"/>
              <w:rPr>
                <w:color w:val="2A2A2A"/>
                <w:spacing w:val="-4"/>
              </w:rPr>
            </w:pPr>
            <w:r w:rsidRPr="00C52B5C">
              <w:rPr>
                <w:color w:val="2A2A2A"/>
                <w:spacing w:val="-4"/>
              </w:rPr>
              <w:t>4Hz</w:t>
            </w:r>
          </w:p>
        </w:tc>
        <w:tc>
          <w:tcPr>
            <w:tcW w:w="1345" w:type="dxa"/>
            <w:tcBorders>
              <w:top w:val="single" w:sz="6" w:space="0" w:color="000000"/>
              <w:left w:val="single" w:sz="6" w:space="0" w:color="000000"/>
              <w:bottom w:val="single" w:sz="6" w:space="0" w:color="000000"/>
              <w:right w:val="single" w:sz="6" w:space="0" w:color="000000"/>
            </w:tcBorders>
          </w:tcPr>
          <w:p w14:paraId="0EF1C2A2" w14:textId="77777777" w:rsidR="00745FA9" w:rsidRPr="00C52B5C" w:rsidRDefault="00745FA9" w:rsidP="00745FA9">
            <w:pPr>
              <w:spacing w:before="0" w:after="0"/>
              <w:jc w:val="center"/>
              <w:rPr>
                <w:color w:val="2A2A2A"/>
                <w:spacing w:val="-4"/>
              </w:rPr>
            </w:pPr>
            <w:r w:rsidRPr="00C52B5C">
              <w:rPr>
                <w:color w:val="2A2A2A"/>
                <w:spacing w:val="-4"/>
              </w:rPr>
              <w:t>8Hz</w:t>
            </w:r>
          </w:p>
        </w:tc>
      </w:tr>
      <w:tr w:rsidR="00745FA9" w:rsidRPr="00C52B5C" w14:paraId="68A2FFF3" w14:textId="77777777" w:rsidTr="00745FA9">
        <w:tc>
          <w:tcPr>
            <w:tcW w:w="3235" w:type="dxa"/>
            <w:tcBorders>
              <w:top w:val="single" w:sz="6" w:space="0" w:color="000000"/>
              <w:left w:val="single" w:sz="6" w:space="0" w:color="000000"/>
              <w:bottom w:val="single" w:sz="6" w:space="0" w:color="000000"/>
              <w:right w:val="single" w:sz="6" w:space="0" w:color="000000"/>
            </w:tcBorders>
          </w:tcPr>
          <w:p w14:paraId="6B6A63C7" w14:textId="77777777" w:rsidR="00745FA9" w:rsidRPr="00C52B5C" w:rsidRDefault="00745FA9" w:rsidP="00745FA9">
            <w:pPr>
              <w:spacing w:before="0" w:after="0"/>
              <w:rPr>
                <w:color w:val="2A2A2A"/>
              </w:rPr>
            </w:pPr>
            <w:r w:rsidRPr="00C52B5C">
              <w:rPr>
                <w:color w:val="2A2A2A"/>
              </w:rPr>
              <w:t>4. Heading (GPS)</w:t>
            </w:r>
          </w:p>
        </w:tc>
        <w:tc>
          <w:tcPr>
            <w:tcW w:w="1440" w:type="dxa"/>
            <w:tcBorders>
              <w:top w:val="single" w:sz="6" w:space="0" w:color="000000"/>
              <w:left w:val="single" w:sz="6" w:space="0" w:color="000000"/>
              <w:bottom w:val="single" w:sz="6" w:space="0" w:color="000000"/>
              <w:right w:val="single" w:sz="6" w:space="0" w:color="000000"/>
            </w:tcBorders>
          </w:tcPr>
          <w:p w14:paraId="6B82C9CB" w14:textId="77777777" w:rsidR="00745FA9" w:rsidRPr="00C52B5C" w:rsidRDefault="00745FA9" w:rsidP="00745FA9">
            <w:pPr>
              <w:spacing w:before="0" w:after="0"/>
              <w:jc w:val="center"/>
              <w:rPr>
                <w:color w:val="2A2A2A"/>
                <w:spacing w:val="-10"/>
              </w:rPr>
            </w:pPr>
            <w:r w:rsidRPr="00C52B5C">
              <w:rPr>
                <w:color w:val="2A2A2A"/>
                <w:spacing w:val="-10"/>
              </w:rPr>
              <w:t>1</w:t>
            </w:r>
          </w:p>
        </w:tc>
        <w:tc>
          <w:tcPr>
            <w:tcW w:w="1890" w:type="dxa"/>
            <w:tcBorders>
              <w:top w:val="single" w:sz="6" w:space="0" w:color="000000"/>
              <w:left w:val="single" w:sz="6" w:space="0" w:color="000000"/>
              <w:bottom w:val="single" w:sz="6" w:space="0" w:color="000000"/>
              <w:right w:val="single" w:sz="6" w:space="0" w:color="000000"/>
            </w:tcBorders>
          </w:tcPr>
          <w:p w14:paraId="13845E5F" w14:textId="77777777" w:rsidR="00745FA9" w:rsidRPr="00C52B5C" w:rsidRDefault="00745FA9" w:rsidP="00745FA9">
            <w:pPr>
              <w:spacing w:before="0" w:after="0"/>
              <w:jc w:val="center"/>
              <w:rPr>
                <w:color w:val="2A2A2A"/>
                <w:spacing w:val="-4"/>
              </w:rPr>
            </w:pPr>
            <w:r w:rsidRPr="00C52B5C">
              <w:rPr>
                <w:color w:val="2A2A2A"/>
                <w:spacing w:val="-2"/>
              </w:rPr>
              <w:t>Degrees</w:t>
            </w:r>
          </w:p>
        </w:tc>
        <w:tc>
          <w:tcPr>
            <w:tcW w:w="1440" w:type="dxa"/>
            <w:tcBorders>
              <w:top w:val="single" w:sz="6" w:space="0" w:color="000000"/>
              <w:left w:val="single" w:sz="6" w:space="0" w:color="000000"/>
              <w:bottom w:val="single" w:sz="6" w:space="0" w:color="000000"/>
              <w:right w:val="single" w:sz="6" w:space="0" w:color="000000"/>
            </w:tcBorders>
          </w:tcPr>
          <w:p w14:paraId="58250C19" w14:textId="77777777" w:rsidR="00745FA9" w:rsidRPr="00C52B5C" w:rsidRDefault="00745FA9" w:rsidP="00745FA9">
            <w:pPr>
              <w:spacing w:before="0" w:after="0"/>
              <w:jc w:val="center"/>
              <w:rPr>
                <w:color w:val="2A2A2A"/>
                <w:spacing w:val="-4"/>
              </w:rPr>
            </w:pPr>
            <w:r w:rsidRPr="00C52B5C">
              <w:rPr>
                <w:color w:val="2A2A2A"/>
              </w:rPr>
              <w:t>4Hz</w:t>
            </w:r>
          </w:p>
        </w:tc>
        <w:tc>
          <w:tcPr>
            <w:tcW w:w="1345" w:type="dxa"/>
            <w:tcBorders>
              <w:top w:val="single" w:sz="6" w:space="0" w:color="000000"/>
              <w:left w:val="single" w:sz="6" w:space="0" w:color="000000"/>
              <w:bottom w:val="single" w:sz="6" w:space="0" w:color="000000"/>
              <w:right w:val="single" w:sz="6" w:space="0" w:color="000000"/>
            </w:tcBorders>
          </w:tcPr>
          <w:p w14:paraId="204DEDA8" w14:textId="77777777" w:rsidR="00745FA9" w:rsidRPr="00C52B5C" w:rsidRDefault="00745FA9" w:rsidP="00745FA9">
            <w:pPr>
              <w:spacing w:before="0" w:after="0"/>
              <w:jc w:val="center"/>
              <w:rPr>
                <w:color w:val="2A2A2A"/>
                <w:spacing w:val="-4"/>
              </w:rPr>
            </w:pPr>
            <w:r w:rsidRPr="00C52B5C">
              <w:rPr>
                <w:color w:val="2A2A2A"/>
                <w:spacing w:val="-4"/>
              </w:rPr>
              <w:t>8Hz</w:t>
            </w:r>
          </w:p>
        </w:tc>
      </w:tr>
      <w:tr w:rsidR="00745FA9" w:rsidRPr="00C52B5C" w14:paraId="5FF99339" w14:textId="77777777" w:rsidTr="00745FA9">
        <w:tc>
          <w:tcPr>
            <w:tcW w:w="3235" w:type="dxa"/>
            <w:tcBorders>
              <w:top w:val="single" w:sz="6" w:space="0" w:color="000000"/>
              <w:left w:val="single" w:sz="6" w:space="0" w:color="000000"/>
              <w:bottom w:val="single" w:sz="6" w:space="0" w:color="000000"/>
              <w:right w:val="single" w:sz="6" w:space="0" w:color="000000"/>
            </w:tcBorders>
          </w:tcPr>
          <w:p w14:paraId="5041F6C7" w14:textId="77777777" w:rsidR="00745FA9" w:rsidRPr="00C52B5C" w:rsidRDefault="00745FA9" w:rsidP="00745FA9">
            <w:pPr>
              <w:spacing w:before="0" w:after="0"/>
              <w:rPr>
                <w:color w:val="2A2A2A"/>
              </w:rPr>
            </w:pPr>
            <w:r w:rsidRPr="00C52B5C">
              <w:rPr>
                <w:color w:val="2A2A2A"/>
              </w:rPr>
              <w:t>5. Date and Time in GMT (GPS)</w:t>
            </w:r>
          </w:p>
        </w:tc>
        <w:tc>
          <w:tcPr>
            <w:tcW w:w="1440" w:type="dxa"/>
            <w:tcBorders>
              <w:top w:val="single" w:sz="6" w:space="0" w:color="000000"/>
              <w:left w:val="single" w:sz="6" w:space="0" w:color="000000"/>
              <w:bottom w:val="single" w:sz="6" w:space="0" w:color="000000"/>
              <w:right w:val="single" w:sz="6" w:space="0" w:color="000000"/>
            </w:tcBorders>
          </w:tcPr>
          <w:p w14:paraId="0DA5008B" w14:textId="77777777" w:rsidR="00745FA9" w:rsidRPr="00C52B5C" w:rsidRDefault="00745FA9" w:rsidP="00745FA9">
            <w:pPr>
              <w:spacing w:before="0" w:after="0"/>
              <w:jc w:val="center"/>
              <w:rPr>
                <w:color w:val="2A2A2A"/>
                <w:spacing w:val="-10"/>
              </w:rPr>
            </w:pPr>
            <w:r w:rsidRPr="00C52B5C">
              <w:rPr>
                <w:color w:val="2A2A2A"/>
                <w:spacing w:val="-10"/>
              </w:rPr>
              <w:t>1</w:t>
            </w:r>
          </w:p>
        </w:tc>
        <w:tc>
          <w:tcPr>
            <w:tcW w:w="1890" w:type="dxa"/>
            <w:tcBorders>
              <w:top w:val="single" w:sz="6" w:space="0" w:color="000000"/>
              <w:left w:val="single" w:sz="6" w:space="0" w:color="000000"/>
              <w:bottom w:val="single" w:sz="6" w:space="0" w:color="000000"/>
              <w:right w:val="single" w:sz="6" w:space="0" w:color="000000"/>
            </w:tcBorders>
          </w:tcPr>
          <w:p w14:paraId="0E129C95" w14:textId="77777777" w:rsidR="00745FA9" w:rsidRPr="00C52B5C" w:rsidRDefault="00745FA9" w:rsidP="00745FA9">
            <w:pPr>
              <w:spacing w:before="0" w:after="0"/>
              <w:jc w:val="center"/>
              <w:rPr>
                <w:color w:val="2A2A2A"/>
                <w:spacing w:val="-4"/>
              </w:rPr>
            </w:pPr>
            <w:r w:rsidRPr="00C52B5C">
              <w:rPr>
                <w:color w:val="2A2A2A"/>
              </w:rPr>
              <w:t>yyyy/mm/dd</w:t>
            </w:r>
            <w:r w:rsidRPr="00C52B5C">
              <w:rPr>
                <w:color w:val="2A2A2A"/>
                <w:spacing w:val="40"/>
              </w:rPr>
              <w:t xml:space="preserve"> </w:t>
            </w:r>
            <w:r w:rsidRPr="00C52B5C">
              <w:rPr>
                <w:color w:val="2A2A2A"/>
              </w:rPr>
              <w:t>GMT</w:t>
            </w:r>
          </w:p>
        </w:tc>
        <w:tc>
          <w:tcPr>
            <w:tcW w:w="1440" w:type="dxa"/>
            <w:tcBorders>
              <w:top w:val="single" w:sz="6" w:space="0" w:color="000000"/>
              <w:left w:val="single" w:sz="6" w:space="0" w:color="000000"/>
              <w:bottom w:val="single" w:sz="6" w:space="0" w:color="000000"/>
              <w:right w:val="single" w:sz="6" w:space="0" w:color="000000"/>
            </w:tcBorders>
          </w:tcPr>
          <w:p w14:paraId="7B0DA990" w14:textId="77777777" w:rsidR="00745FA9" w:rsidRPr="00C52B5C" w:rsidRDefault="00745FA9" w:rsidP="00745FA9">
            <w:pPr>
              <w:spacing w:before="0" w:after="0"/>
              <w:jc w:val="center"/>
              <w:rPr>
                <w:color w:val="2A2A2A"/>
                <w:spacing w:val="-4"/>
              </w:rPr>
            </w:pPr>
            <w:r w:rsidRPr="00C52B5C">
              <w:rPr>
                <w:color w:val="2A2A2A"/>
                <w:spacing w:val="-4"/>
              </w:rPr>
              <w:t>4Hz</w:t>
            </w:r>
          </w:p>
        </w:tc>
        <w:tc>
          <w:tcPr>
            <w:tcW w:w="1345" w:type="dxa"/>
            <w:tcBorders>
              <w:top w:val="single" w:sz="6" w:space="0" w:color="000000"/>
              <w:left w:val="single" w:sz="6" w:space="0" w:color="000000"/>
              <w:bottom w:val="single" w:sz="6" w:space="0" w:color="000000"/>
              <w:right w:val="single" w:sz="6" w:space="0" w:color="000000"/>
            </w:tcBorders>
          </w:tcPr>
          <w:p w14:paraId="562EE44F" w14:textId="77777777" w:rsidR="00745FA9" w:rsidRPr="00C52B5C" w:rsidRDefault="00745FA9" w:rsidP="00745FA9">
            <w:pPr>
              <w:spacing w:before="0" w:after="0"/>
              <w:jc w:val="center"/>
              <w:rPr>
                <w:color w:val="2A2A2A"/>
                <w:spacing w:val="-4"/>
              </w:rPr>
            </w:pPr>
            <w:r w:rsidRPr="00C52B5C">
              <w:rPr>
                <w:color w:val="2A2A2A"/>
                <w:spacing w:val="-4"/>
              </w:rPr>
              <w:t>8Hz</w:t>
            </w:r>
          </w:p>
        </w:tc>
      </w:tr>
      <w:tr w:rsidR="00745FA9" w:rsidRPr="00C52B5C" w14:paraId="567637FF" w14:textId="77777777" w:rsidTr="00745FA9">
        <w:tc>
          <w:tcPr>
            <w:tcW w:w="3235" w:type="dxa"/>
            <w:tcBorders>
              <w:top w:val="single" w:sz="6" w:space="0" w:color="000000"/>
              <w:left w:val="single" w:sz="6" w:space="0" w:color="000000"/>
              <w:bottom w:val="single" w:sz="6" w:space="0" w:color="000000"/>
              <w:right w:val="single" w:sz="6" w:space="0" w:color="000000"/>
            </w:tcBorders>
          </w:tcPr>
          <w:p w14:paraId="0491DA76" w14:textId="77777777" w:rsidR="00745FA9" w:rsidRPr="00C52B5C" w:rsidRDefault="00745FA9" w:rsidP="00745FA9">
            <w:pPr>
              <w:spacing w:before="0" w:after="0"/>
              <w:rPr>
                <w:color w:val="2A2A2A"/>
              </w:rPr>
            </w:pPr>
            <w:r w:rsidRPr="00C52B5C">
              <w:rPr>
                <w:color w:val="2A2A2A"/>
              </w:rPr>
              <w:t>6. Latitude (GPS)</w:t>
            </w:r>
          </w:p>
        </w:tc>
        <w:tc>
          <w:tcPr>
            <w:tcW w:w="1440" w:type="dxa"/>
            <w:tcBorders>
              <w:top w:val="single" w:sz="6" w:space="0" w:color="000000"/>
              <w:left w:val="single" w:sz="6" w:space="0" w:color="000000"/>
              <w:bottom w:val="single" w:sz="6" w:space="0" w:color="000000"/>
              <w:right w:val="single" w:sz="6" w:space="0" w:color="000000"/>
            </w:tcBorders>
          </w:tcPr>
          <w:p w14:paraId="6A7691CB" w14:textId="77777777" w:rsidR="00745FA9" w:rsidRPr="00C52B5C" w:rsidRDefault="00745FA9" w:rsidP="00745FA9">
            <w:pPr>
              <w:spacing w:before="0" w:after="0"/>
              <w:jc w:val="center"/>
              <w:rPr>
                <w:color w:val="2A2A2A"/>
                <w:spacing w:val="-10"/>
              </w:rPr>
            </w:pPr>
            <w:r w:rsidRPr="00C52B5C">
              <w:rPr>
                <w:color w:val="2A2A2A"/>
                <w:spacing w:val="-10"/>
              </w:rPr>
              <w:t>1</w:t>
            </w:r>
          </w:p>
        </w:tc>
        <w:tc>
          <w:tcPr>
            <w:tcW w:w="1890" w:type="dxa"/>
            <w:tcBorders>
              <w:top w:val="single" w:sz="6" w:space="0" w:color="000000"/>
              <w:left w:val="single" w:sz="6" w:space="0" w:color="000000"/>
              <w:bottom w:val="single" w:sz="6" w:space="0" w:color="000000"/>
              <w:right w:val="single" w:sz="6" w:space="0" w:color="000000"/>
            </w:tcBorders>
          </w:tcPr>
          <w:p w14:paraId="61C40A09" w14:textId="77777777" w:rsidR="00745FA9" w:rsidRPr="00C52B5C" w:rsidRDefault="00745FA9" w:rsidP="00745FA9">
            <w:pPr>
              <w:spacing w:before="0" w:after="0"/>
              <w:jc w:val="center"/>
              <w:rPr>
                <w:color w:val="2A2A2A"/>
                <w:spacing w:val="-4"/>
              </w:rPr>
            </w:pPr>
            <w:r w:rsidRPr="00C52B5C">
              <w:rPr>
                <w:color w:val="2A2A2A"/>
                <w:spacing w:val="-2"/>
              </w:rPr>
              <w:t>Degrees</w:t>
            </w:r>
          </w:p>
        </w:tc>
        <w:tc>
          <w:tcPr>
            <w:tcW w:w="1440" w:type="dxa"/>
            <w:tcBorders>
              <w:top w:val="single" w:sz="6" w:space="0" w:color="000000"/>
              <w:left w:val="single" w:sz="6" w:space="0" w:color="000000"/>
              <w:bottom w:val="single" w:sz="6" w:space="0" w:color="000000"/>
              <w:right w:val="single" w:sz="6" w:space="0" w:color="000000"/>
            </w:tcBorders>
          </w:tcPr>
          <w:p w14:paraId="38C1EDB0" w14:textId="77777777" w:rsidR="00745FA9" w:rsidRPr="00C52B5C" w:rsidRDefault="00745FA9" w:rsidP="00745FA9">
            <w:pPr>
              <w:spacing w:before="0" w:after="0"/>
              <w:jc w:val="center"/>
              <w:rPr>
                <w:color w:val="2A2A2A"/>
                <w:spacing w:val="-4"/>
              </w:rPr>
            </w:pPr>
            <w:r w:rsidRPr="00C52B5C">
              <w:rPr>
                <w:color w:val="2A2A2A"/>
                <w:spacing w:val="-4"/>
              </w:rPr>
              <w:t>4Hz</w:t>
            </w:r>
          </w:p>
        </w:tc>
        <w:tc>
          <w:tcPr>
            <w:tcW w:w="1345" w:type="dxa"/>
            <w:tcBorders>
              <w:top w:val="single" w:sz="6" w:space="0" w:color="000000"/>
              <w:left w:val="single" w:sz="6" w:space="0" w:color="000000"/>
              <w:bottom w:val="single" w:sz="6" w:space="0" w:color="000000"/>
              <w:right w:val="single" w:sz="6" w:space="0" w:color="000000"/>
            </w:tcBorders>
          </w:tcPr>
          <w:p w14:paraId="02C83A6E" w14:textId="77777777" w:rsidR="00745FA9" w:rsidRPr="00C52B5C" w:rsidRDefault="00745FA9" w:rsidP="00745FA9">
            <w:pPr>
              <w:spacing w:before="0" w:after="0"/>
              <w:jc w:val="center"/>
              <w:rPr>
                <w:color w:val="2A2A2A"/>
                <w:spacing w:val="-4"/>
              </w:rPr>
            </w:pPr>
            <w:r w:rsidRPr="00C52B5C">
              <w:rPr>
                <w:color w:val="2A2A2A"/>
              </w:rPr>
              <w:t>8 Hz</w:t>
            </w:r>
          </w:p>
        </w:tc>
      </w:tr>
      <w:tr w:rsidR="00745FA9" w:rsidRPr="00C52B5C" w14:paraId="50661F01" w14:textId="77777777" w:rsidTr="00745FA9">
        <w:tc>
          <w:tcPr>
            <w:tcW w:w="3235" w:type="dxa"/>
            <w:tcBorders>
              <w:top w:val="single" w:sz="6" w:space="0" w:color="000000"/>
              <w:left w:val="single" w:sz="6" w:space="0" w:color="000000"/>
              <w:bottom w:val="single" w:sz="6" w:space="0" w:color="000000"/>
              <w:right w:val="single" w:sz="6" w:space="0" w:color="000000"/>
            </w:tcBorders>
          </w:tcPr>
          <w:p w14:paraId="104F07A9" w14:textId="77777777" w:rsidR="00745FA9" w:rsidRPr="00C52B5C" w:rsidRDefault="00745FA9" w:rsidP="00745FA9">
            <w:pPr>
              <w:spacing w:before="0" w:after="0"/>
              <w:rPr>
                <w:color w:val="2A2A2A"/>
              </w:rPr>
            </w:pPr>
            <w:r w:rsidRPr="00C52B5C">
              <w:rPr>
                <w:color w:val="2A2A2A"/>
              </w:rPr>
              <w:t>7. Longitude (GPS)</w:t>
            </w:r>
          </w:p>
        </w:tc>
        <w:tc>
          <w:tcPr>
            <w:tcW w:w="1440" w:type="dxa"/>
            <w:tcBorders>
              <w:top w:val="single" w:sz="6" w:space="0" w:color="000000"/>
              <w:left w:val="single" w:sz="6" w:space="0" w:color="000000"/>
              <w:bottom w:val="single" w:sz="6" w:space="0" w:color="000000"/>
              <w:right w:val="single" w:sz="6" w:space="0" w:color="000000"/>
            </w:tcBorders>
          </w:tcPr>
          <w:p w14:paraId="42E59697" w14:textId="77777777" w:rsidR="00745FA9" w:rsidRPr="00C52B5C" w:rsidRDefault="00745FA9" w:rsidP="00745FA9">
            <w:pPr>
              <w:spacing w:before="0" w:after="0"/>
              <w:jc w:val="center"/>
              <w:rPr>
                <w:color w:val="2A2A2A"/>
                <w:spacing w:val="-10"/>
              </w:rPr>
            </w:pPr>
            <w:r w:rsidRPr="00C52B5C">
              <w:rPr>
                <w:color w:val="2A2A2A"/>
                <w:spacing w:val="-10"/>
              </w:rPr>
              <w:t>1</w:t>
            </w:r>
          </w:p>
        </w:tc>
        <w:tc>
          <w:tcPr>
            <w:tcW w:w="1890" w:type="dxa"/>
            <w:tcBorders>
              <w:top w:val="single" w:sz="6" w:space="0" w:color="000000"/>
              <w:left w:val="single" w:sz="6" w:space="0" w:color="000000"/>
              <w:bottom w:val="single" w:sz="6" w:space="0" w:color="000000"/>
              <w:right w:val="single" w:sz="6" w:space="0" w:color="000000"/>
            </w:tcBorders>
          </w:tcPr>
          <w:p w14:paraId="7CCF0188" w14:textId="77777777" w:rsidR="00745FA9" w:rsidRPr="00C52B5C" w:rsidRDefault="00745FA9" w:rsidP="00745FA9">
            <w:pPr>
              <w:spacing w:before="0" w:after="0"/>
              <w:jc w:val="center"/>
              <w:rPr>
                <w:color w:val="2A2A2A"/>
                <w:spacing w:val="-4"/>
              </w:rPr>
            </w:pPr>
            <w:r w:rsidRPr="00C52B5C">
              <w:rPr>
                <w:color w:val="2A2A2A"/>
                <w:spacing w:val="-2"/>
              </w:rPr>
              <w:t>Degrees</w:t>
            </w:r>
          </w:p>
        </w:tc>
        <w:tc>
          <w:tcPr>
            <w:tcW w:w="1440" w:type="dxa"/>
            <w:tcBorders>
              <w:top w:val="single" w:sz="6" w:space="0" w:color="000000"/>
              <w:left w:val="single" w:sz="6" w:space="0" w:color="000000"/>
              <w:bottom w:val="single" w:sz="6" w:space="0" w:color="000000"/>
              <w:right w:val="single" w:sz="6" w:space="0" w:color="000000"/>
            </w:tcBorders>
          </w:tcPr>
          <w:p w14:paraId="2C7AC714" w14:textId="77777777" w:rsidR="00745FA9" w:rsidRPr="00C52B5C" w:rsidRDefault="00745FA9" w:rsidP="00745FA9">
            <w:pPr>
              <w:spacing w:before="0" w:after="0"/>
              <w:jc w:val="center"/>
              <w:rPr>
                <w:color w:val="2A2A2A"/>
                <w:spacing w:val="-4"/>
              </w:rPr>
            </w:pPr>
            <w:r w:rsidRPr="00C52B5C">
              <w:rPr>
                <w:color w:val="2A2A2A"/>
              </w:rPr>
              <w:t>4Hz</w:t>
            </w:r>
          </w:p>
        </w:tc>
        <w:tc>
          <w:tcPr>
            <w:tcW w:w="1345" w:type="dxa"/>
            <w:tcBorders>
              <w:top w:val="single" w:sz="6" w:space="0" w:color="000000"/>
              <w:left w:val="single" w:sz="6" w:space="0" w:color="000000"/>
              <w:bottom w:val="single" w:sz="6" w:space="0" w:color="000000"/>
              <w:right w:val="single" w:sz="6" w:space="0" w:color="000000"/>
            </w:tcBorders>
          </w:tcPr>
          <w:p w14:paraId="7D3409BA" w14:textId="77777777" w:rsidR="00745FA9" w:rsidRPr="00C52B5C" w:rsidRDefault="00745FA9" w:rsidP="00745FA9">
            <w:pPr>
              <w:spacing w:before="0" w:after="0"/>
              <w:jc w:val="center"/>
              <w:rPr>
                <w:color w:val="2A2A2A"/>
                <w:spacing w:val="-4"/>
              </w:rPr>
            </w:pPr>
            <w:r w:rsidRPr="00C52B5C">
              <w:rPr>
                <w:color w:val="2A2A2A"/>
              </w:rPr>
              <w:t>8 Hz</w:t>
            </w:r>
          </w:p>
        </w:tc>
      </w:tr>
      <w:tr w:rsidR="00745FA9" w:rsidRPr="00C52B5C" w14:paraId="7C255233" w14:textId="77777777" w:rsidTr="00745FA9">
        <w:tc>
          <w:tcPr>
            <w:tcW w:w="3235" w:type="dxa"/>
            <w:tcBorders>
              <w:top w:val="single" w:sz="6" w:space="0" w:color="000000"/>
              <w:left w:val="single" w:sz="6" w:space="0" w:color="000000"/>
              <w:bottom w:val="single" w:sz="6" w:space="0" w:color="000000"/>
              <w:right w:val="single" w:sz="6" w:space="0" w:color="000000"/>
            </w:tcBorders>
          </w:tcPr>
          <w:p w14:paraId="78C03BB5" w14:textId="77777777" w:rsidR="00745FA9" w:rsidRPr="00C52B5C" w:rsidRDefault="00745FA9" w:rsidP="00745FA9">
            <w:pPr>
              <w:spacing w:before="0" w:after="0"/>
              <w:rPr>
                <w:color w:val="2A2A2A"/>
              </w:rPr>
            </w:pPr>
            <w:r w:rsidRPr="00C52B5C">
              <w:rPr>
                <w:color w:val="2A2A2A"/>
              </w:rPr>
              <w:t>8.</w:t>
            </w:r>
            <w:r w:rsidRPr="00C52B5C">
              <w:rPr>
                <w:color w:val="2A2A2A"/>
                <w:spacing w:val="-12"/>
              </w:rPr>
              <w:t xml:space="preserve"> </w:t>
            </w:r>
            <w:r w:rsidRPr="00C52B5C">
              <w:rPr>
                <w:color w:val="2A2A2A"/>
              </w:rPr>
              <w:t>Engine</w:t>
            </w:r>
            <w:r w:rsidRPr="00C52B5C">
              <w:rPr>
                <w:color w:val="2A2A2A"/>
                <w:spacing w:val="-6"/>
              </w:rPr>
              <w:t xml:space="preserve"> </w:t>
            </w:r>
            <w:r w:rsidRPr="00C52B5C">
              <w:rPr>
                <w:color w:val="2A2A2A"/>
              </w:rPr>
              <w:t>Start</w:t>
            </w:r>
            <w:r w:rsidRPr="00C52B5C">
              <w:rPr>
                <w:color w:val="2A2A2A"/>
                <w:spacing w:val="-7"/>
              </w:rPr>
              <w:t xml:space="preserve"> </w:t>
            </w:r>
            <w:r w:rsidRPr="00C52B5C">
              <w:rPr>
                <w:color w:val="2A2A2A"/>
              </w:rPr>
              <w:t>(one</w:t>
            </w:r>
            <w:r w:rsidRPr="00C52B5C">
              <w:rPr>
                <w:color w:val="2A2A2A"/>
                <w:spacing w:val="-8"/>
              </w:rPr>
              <w:t xml:space="preserve"> </w:t>
            </w:r>
            <w:r w:rsidRPr="00C52B5C">
              <w:rPr>
                <w:color w:val="2A2A2A"/>
              </w:rPr>
              <w:t>engine</w:t>
            </w:r>
            <w:r w:rsidRPr="00C52B5C">
              <w:rPr>
                <w:color w:val="2A2A2A"/>
                <w:spacing w:val="-6"/>
              </w:rPr>
              <w:t xml:space="preserve"> </w:t>
            </w:r>
            <w:r w:rsidRPr="00C52B5C">
              <w:rPr>
                <w:color w:val="2A2A2A"/>
              </w:rPr>
              <w:t xml:space="preserve">oil </w:t>
            </w:r>
            <w:r w:rsidRPr="00C52B5C">
              <w:rPr>
                <w:color w:val="2A2A2A"/>
                <w:spacing w:val="-2"/>
              </w:rPr>
              <w:t>pressure)</w:t>
            </w:r>
          </w:p>
        </w:tc>
        <w:tc>
          <w:tcPr>
            <w:tcW w:w="1440" w:type="dxa"/>
            <w:tcBorders>
              <w:top w:val="single" w:sz="6" w:space="0" w:color="000000"/>
              <w:left w:val="single" w:sz="6" w:space="0" w:color="000000"/>
              <w:bottom w:val="single" w:sz="6" w:space="0" w:color="000000"/>
              <w:right w:val="single" w:sz="6" w:space="0" w:color="000000"/>
            </w:tcBorders>
          </w:tcPr>
          <w:p w14:paraId="01BF8080" w14:textId="77777777" w:rsidR="00745FA9" w:rsidRPr="00C52B5C" w:rsidRDefault="00745FA9" w:rsidP="00745FA9">
            <w:pPr>
              <w:spacing w:before="0" w:after="0"/>
              <w:jc w:val="center"/>
              <w:rPr>
                <w:color w:val="2A2A2A"/>
                <w:spacing w:val="-10"/>
              </w:rPr>
            </w:pPr>
            <w:r w:rsidRPr="00C52B5C">
              <w:rPr>
                <w:color w:val="2A2A2A"/>
                <w:spacing w:val="-10"/>
              </w:rPr>
              <w:t>1</w:t>
            </w:r>
          </w:p>
        </w:tc>
        <w:tc>
          <w:tcPr>
            <w:tcW w:w="1890" w:type="dxa"/>
            <w:tcBorders>
              <w:top w:val="single" w:sz="6" w:space="0" w:color="000000"/>
              <w:left w:val="single" w:sz="6" w:space="0" w:color="000000"/>
              <w:bottom w:val="single" w:sz="6" w:space="0" w:color="000000"/>
              <w:right w:val="single" w:sz="6" w:space="0" w:color="000000"/>
            </w:tcBorders>
          </w:tcPr>
          <w:p w14:paraId="2AB157CA" w14:textId="77777777" w:rsidR="00745FA9" w:rsidRPr="00C52B5C" w:rsidRDefault="00745FA9" w:rsidP="00745FA9">
            <w:pPr>
              <w:spacing w:before="0" w:after="0"/>
              <w:jc w:val="center"/>
              <w:rPr>
                <w:color w:val="2A2A2A"/>
                <w:spacing w:val="-4"/>
              </w:rPr>
            </w:pPr>
            <w:r w:rsidRPr="00C52B5C">
              <w:rPr>
                <w:color w:val="2A2A2A"/>
                <w:spacing w:val="-2"/>
              </w:rPr>
              <w:t>Discrete</w:t>
            </w:r>
          </w:p>
        </w:tc>
        <w:tc>
          <w:tcPr>
            <w:tcW w:w="1440" w:type="dxa"/>
            <w:tcBorders>
              <w:top w:val="single" w:sz="6" w:space="0" w:color="000000"/>
              <w:left w:val="single" w:sz="6" w:space="0" w:color="000000"/>
              <w:bottom w:val="single" w:sz="6" w:space="0" w:color="000000"/>
              <w:right w:val="single" w:sz="6" w:space="0" w:color="000000"/>
            </w:tcBorders>
          </w:tcPr>
          <w:p w14:paraId="70819715" w14:textId="77777777" w:rsidR="00745FA9" w:rsidRPr="00C52B5C" w:rsidRDefault="00745FA9" w:rsidP="00745FA9">
            <w:pPr>
              <w:spacing w:before="0" w:after="0"/>
              <w:jc w:val="center"/>
              <w:rPr>
                <w:color w:val="2A2A2A"/>
                <w:spacing w:val="-4"/>
              </w:rPr>
            </w:pPr>
            <w:r w:rsidRPr="00C52B5C">
              <w:rPr>
                <w:color w:val="2A2A2A"/>
                <w:spacing w:val="-4"/>
              </w:rPr>
              <w:t>8Hz</w:t>
            </w:r>
          </w:p>
        </w:tc>
        <w:tc>
          <w:tcPr>
            <w:tcW w:w="1345" w:type="dxa"/>
            <w:tcBorders>
              <w:top w:val="single" w:sz="6" w:space="0" w:color="000000"/>
              <w:left w:val="single" w:sz="6" w:space="0" w:color="000000"/>
              <w:bottom w:val="single" w:sz="6" w:space="0" w:color="000000"/>
              <w:right w:val="single" w:sz="6" w:space="0" w:color="000000"/>
            </w:tcBorders>
          </w:tcPr>
          <w:p w14:paraId="368DE209" w14:textId="77777777" w:rsidR="00745FA9" w:rsidRPr="00C52B5C" w:rsidRDefault="00745FA9" w:rsidP="00745FA9">
            <w:pPr>
              <w:spacing w:before="0" w:after="0"/>
              <w:jc w:val="center"/>
              <w:rPr>
                <w:color w:val="2A2A2A"/>
                <w:spacing w:val="-4"/>
              </w:rPr>
            </w:pPr>
            <w:r w:rsidRPr="00C52B5C">
              <w:rPr>
                <w:color w:val="2A2A2A"/>
              </w:rPr>
              <w:t>8 Hz</w:t>
            </w:r>
          </w:p>
        </w:tc>
      </w:tr>
      <w:tr w:rsidR="00745FA9" w:rsidRPr="00C52B5C" w14:paraId="386F0939" w14:textId="77777777" w:rsidTr="00745FA9">
        <w:tc>
          <w:tcPr>
            <w:tcW w:w="3235" w:type="dxa"/>
            <w:tcBorders>
              <w:top w:val="single" w:sz="6" w:space="0" w:color="000000"/>
              <w:left w:val="single" w:sz="6" w:space="0" w:color="000000"/>
              <w:bottom w:val="single" w:sz="6" w:space="0" w:color="000000"/>
              <w:right w:val="single" w:sz="6" w:space="0" w:color="000000"/>
            </w:tcBorders>
          </w:tcPr>
          <w:p w14:paraId="3ECF740D" w14:textId="77777777" w:rsidR="00745FA9" w:rsidRPr="00C52B5C" w:rsidRDefault="00745FA9" w:rsidP="00745FA9">
            <w:pPr>
              <w:spacing w:before="0" w:after="0"/>
              <w:rPr>
                <w:color w:val="2A2A2A"/>
              </w:rPr>
            </w:pPr>
            <w:r w:rsidRPr="00C52B5C">
              <w:rPr>
                <w:color w:val="2A2A2A"/>
              </w:rPr>
              <w:t>9. Pitot Pressure</w:t>
            </w:r>
          </w:p>
        </w:tc>
        <w:tc>
          <w:tcPr>
            <w:tcW w:w="1440" w:type="dxa"/>
            <w:tcBorders>
              <w:top w:val="single" w:sz="6" w:space="0" w:color="000000"/>
              <w:left w:val="single" w:sz="6" w:space="0" w:color="000000"/>
              <w:bottom w:val="single" w:sz="6" w:space="0" w:color="000000"/>
              <w:right w:val="single" w:sz="6" w:space="0" w:color="000000"/>
            </w:tcBorders>
          </w:tcPr>
          <w:p w14:paraId="37A3E493" w14:textId="77777777" w:rsidR="00745FA9" w:rsidRPr="00C52B5C" w:rsidRDefault="00745FA9" w:rsidP="00745FA9">
            <w:pPr>
              <w:spacing w:before="0" w:after="0"/>
              <w:jc w:val="center"/>
              <w:rPr>
                <w:color w:val="2A2A2A"/>
                <w:spacing w:val="-10"/>
              </w:rPr>
            </w:pPr>
            <w:r w:rsidRPr="00C52B5C">
              <w:rPr>
                <w:color w:val="2A2A2A"/>
                <w:spacing w:val="-10"/>
              </w:rPr>
              <w:t>1</w:t>
            </w:r>
          </w:p>
        </w:tc>
        <w:tc>
          <w:tcPr>
            <w:tcW w:w="1890" w:type="dxa"/>
            <w:tcBorders>
              <w:top w:val="single" w:sz="6" w:space="0" w:color="000000"/>
              <w:left w:val="single" w:sz="6" w:space="0" w:color="000000"/>
              <w:bottom w:val="single" w:sz="6" w:space="0" w:color="000000"/>
              <w:right w:val="single" w:sz="6" w:space="0" w:color="000000"/>
            </w:tcBorders>
          </w:tcPr>
          <w:p w14:paraId="2584AAAE" w14:textId="77777777" w:rsidR="00745FA9" w:rsidRPr="00C52B5C" w:rsidRDefault="00745FA9" w:rsidP="00745FA9">
            <w:pPr>
              <w:spacing w:before="0" w:after="0"/>
              <w:jc w:val="center"/>
              <w:rPr>
                <w:color w:val="2A2A2A"/>
                <w:spacing w:val="-4"/>
              </w:rPr>
            </w:pPr>
            <w:r w:rsidRPr="00C52B5C">
              <w:rPr>
                <w:color w:val="2A2A2A"/>
              </w:rPr>
              <w:t>Inches Hg</w:t>
            </w:r>
          </w:p>
        </w:tc>
        <w:tc>
          <w:tcPr>
            <w:tcW w:w="1440" w:type="dxa"/>
            <w:tcBorders>
              <w:top w:val="single" w:sz="6" w:space="0" w:color="000000"/>
              <w:left w:val="single" w:sz="6" w:space="0" w:color="000000"/>
              <w:bottom w:val="single" w:sz="6" w:space="0" w:color="000000"/>
              <w:right w:val="single" w:sz="6" w:space="0" w:color="000000"/>
            </w:tcBorders>
          </w:tcPr>
          <w:p w14:paraId="6D948F6E" w14:textId="77777777" w:rsidR="00745FA9" w:rsidRPr="00C52B5C" w:rsidRDefault="00745FA9" w:rsidP="00745FA9">
            <w:pPr>
              <w:spacing w:before="0" w:after="0"/>
              <w:jc w:val="center"/>
              <w:rPr>
                <w:color w:val="2A2A2A"/>
                <w:spacing w:val="-4"/>
              </w:rPr>
            </w:pPr>
            <w:r w:rsidRPr="00C52B5C">
              <w:rPr>
                <w:color w:val="2A2A2A"/>
              </w:rPr>
              <w:t>8Hz</w:t>
            </w:r>
          </w:p>
        </w:tc>
        <w:tc>
          <w:tcPr>
            <w:tcW w:w="1345" w:type="dxa"/>
            <w:tcBorders>
              <w:top w:val="single" w:sz="6" w:space="0" w:color="000000"/>
              <w:left w:val="single" w:sz="6" w:space="0" w:color="000000"/>
              <w:bottom w:val="single" w:sz="6" w:space="0" w:color="000000"/>
              <w:right w:val="single" w:sz="6" w:space="0" w:color="000000"/>
            </w:tcBorders>
          </w:tcPr>
          <w:p w14:paraId="774F4DF8" w14:textId="77777777" w:rsidR="00745FA9" w:rsidRPr="00C52B5C" w:rsidRDefault="00745FA9" w:rsidP="00745FA9">
            <w:pPr>
              <w:spacing w:before="0" w:after="0"/>
              <w:jc w:val="center"/>
              <w:rPr>
                <w:color w:val="2A2A2A"/>
                <w:spacing w:val="-4"/>
              </w:rPr>
            </w:pPr>
            <w:r w:rsidRPr="00C52B5C">
              <w:rPr>
                <w:color w:val="2A2A2A"/>
              </w:rPr>
              <w:t>8 Hz</w:t>
            </w:r>
          </w:p>
        </w:tc>
      </w:tr>
      <w:tr w:rsidR="00745FA9" w:rsidRPr="00C52B5C" w14:paraId="5A0847D2" w14:textId="77777777" w:rsidTr="00745FA9">
        <w:tc>
          <w:tcPr>
            <w:tcW w:w="3235" w:type="dxa"/>
            <w:tcBorders>
              <w:top w:val="single" w:sz="6" w:space="0" w:color="000000"/>
              <w:left w:val="single" w:sz="6" w:space="0" w:color="000000"/>
              <w:bottom w:val="single" w:sz="6" w:space="0" w:color="000000"/>
              <w:right w:val="single" w:sz="6" w:space="0" w:color="000000"/>
            </w:tcBorders>
          </w:tcPr>
          <w:p w14:paraId="16C1995D" w14:textId="77777777" w:rsidR="00745FA9" w:rsidRPr="00C52B5C" w:rsidRDefault="00745FA9" w:rsidP="00745FA9">
            <w:pPr>
              <w:spacing w:before="0" w:after="0"/>
              <w:rPr>
                <w:color w:val="2A2A2A"/>
              </w:rPr>
            </w:pPr>
            <w:r w:rsidRPr="00C52B5C">
              <w:rPr>
                <w:color w:val="2A2A2A"/>
              </w:rPr>
              <w:t>10. Static Pressure</w:t>
            </w:r>
          </w:p>
        </w:tc>
        <w:tc>
          <w:tcPr>
            <w:tcW w:w="1440" w:type="dxa"/>
            <w:tcBorders>
              <w:top w:val="single" w:sz="6" w:space="0" w:color="000000"/>
              <w:left w:val="single" w:sz="6" w:space="0" w:color="000000"/>
              <w:bottom w:val="single" w:sz="6" w:space="0" w:color="000000"/>
              <w:right w:val="single" w:sz="6" w:space="0" w:color="000000"/>
            </w:tcBorders>
          </w:tcPr>
          <w:p w14:paraId="1C254D78" w14:textId="77777777" w:rsidR="00745FA9" w:rsidRPr="00C52B5C" w:rsidRDefault="00745FA9" w:rsidP="00745FA9">
            <w:pPr>
              <w:spacing w:before="0" w:after="0"/>
              <w:jc w:val="center"/>
              <w:rPr>
                <w:color w:val="2A2A2A"/>
                <w:spacing w:val="-10"/>
              </w:rPr>
            </w:pPr>
            <w:r w:rsidRPr="00C52B5C">
              <w:rPr>
                <w:color w:val="2A2A2A"/>
                <w:spacing w:val="-10"/>
              </w:rPr>
              <w:t>1</w:t>
            </w:r>
          </w:p>
        </w:tc>
        <w:tc>
          <w:tcPr>
            <w:tcW w:w="1890" w:type="dxa"/>
            <w:tcBorders>
              <w:top w:val="single" w:sz="6" w:space="0" w:color="000000"/>
              <w:left w:val="single" w:sz="6" w:space="0" w:color="000000"/>
              <w:bottom w:val="single" w:sz="6" w:space="0" w:color="000000"/>
              <w:right w:val="single" w:sz="6" w:space="0" w:color="000000"/>
            </w:tcBorders>
          </w:tcPr>
          <w:p w14:paraId="5E19AF69" w14:textId="77777777" w:rsidR="00745FA9" w:rsidRPr="00C52B5C" w:rsidRDefault="00745FA9" w:rsidP="00745FA9">
            <w:pPr>
              <w:spacing w:before="0" w:after="0"/>
              <w:jc w:val="center"/>
              <w:rPr>
                <w:color w:val="2A2A2A"/>
                <w:spacing w:val="-4"/>
              </w:rPr>
            </w:pPr>
            <w:r w:rsidRPr="00C52B5C">
              <w:rPr>
                <w:color w:val="2A2A2A"/>
              </w:rPr>
              <w:t>Inches Hg</w:t>
            </w:r>
          </w:p>
        </w:tc>
        <w:tc>
          <w:tcPr>
            <w:tcW w:w="1440" w:type="dxa"/>
            <w:tcBorders>
              <w:top w:val="single" w:sz="6" w:space="0" w:color="000000"/>
              <w:left w:val="single" w:sz="6" w:space="0" w:color="000000"/>
              <w:bottom w:val="single" w:sz="6" w:space="0" w:color="000000"/>
              <w:right w:val="single" w:sz="6" w:space="0" w:color="000000"/>
            </w:tcBorders>
          </w:tcPr>
          <w:p w14:paraId="1A6B3F8A" w14:textId="77777777" w:rsidR="00745FA9" w:rsidRPr="00C52B5C" w:rsidRDefault="00745FA9" w:rsidP="00745FA9">
            <w:pPr>
              <w:spacing w:before="0" w:after="0"/>
              <w:jc w:val="center"/>
              <w:rPr>
                <w:color w:val="2A2A2A"/>
                <w:spacing w:val="-4"/>
              </w:rPr>
            </w:pPr>
            <w:r w:rsidRPr="00C52B5C">
              <w:rPr>
                <w:color w:val="2A2A2A"/>
                <w:w w:val="105"/>
              </w:rPr>
              <w:t>8Hz</w:t>
            </w:r>
          </w:p>
        </w:tc>
        <w:tc>
          <w:tcPr>
            <w:tcW w:w="1345" w:type="dxa"/>
            <w:tcBorders>
              <w:top w:val="single" w:sz="6" w:space="0" w:color="000000"/>
              <w:left w:val="single" w:sz="6" w:space="0" w:color="000000"/>
              <w:bottom w:val="single" w:sz="6" w:space="0" w:color="000000"/>
              <w:right w:val="single" w:sz="6" w:space="0" w:color="000000"/>
            </w:tcBorders>
          </w:tcPr>
          <w:p w14:paraId="1F71564B" w14:textId="77777777" w:rsidR="00745FA9" w:rsidRPr="00C52B5C" w:rsidRDefault="00745FA9" w:rsidP="00745FA9">
            <w:pPr>
              <w:spacing w:before="0" w:after="0"/>
              <w:jc w:val="center"/>
              <w:rPr>
                <w:color w:val="2A2A2A"/>
                <w:spacing w:val="-4"/>
              </w:rPr>
            </w:pPr>
            <w:r w:rsidRPr="00C52B5C">
              <w:rPr>
                <w:color w:val="2A2A2A"/>
              </w:rPr>
              <w:t>8 Hz</w:t>
            </w:r>
          </w:p>
        </w:tc>
      </w:tr>
      <w:tr w:rsidR="00745FA9" w:rsidRPr="00C52B5C" w14:paraId="5EE01BCB" w14:textId="77777777" w:rsidTr="00745FA9">
        <w:tc>
          <w:tcPr>
            <w:tcW w:w="3235" w:type="dxa"/>
            <w:tcBorders>
              <w:top w:val="single" w:sz="6" w:space="0" w:color="000000"/>
              <w:left w:val="single" w:sz="6" w:space="0" w:color="000000"/>
              <w:bottom w:val="single" w:sz="6" w:space="0" w:color="000000"/>
              <w:right w:val="single" w:sz="6" w:space="0" w:color="000000"/>
            </w:tcBorders>
          </w:tcPr>
          <w:p w14:paraId="0AB8358F" w14:textId="77777777" w:rsidR="00745FA9" w:rsidRPr="00C52B5C" w:rsidRDefault="00745FA9" w:rsidP="00745FA9">
            <w:pPr>
              <w:spacing w:before="0" w:after="0"/>
              <w:rPr>
                <w:color w:val="2A2A2A"/>
              </w:rPr>
            </w:pPr>
            <w:r w:rsidRPr="00C52B5C">
              <w:rPr>
                <w:color w:val="2A2A2A"/>
              </w:rPr>
              <w:t>11. Outside Air Temperature</w:t>
            </w:r>
          </w:p>
        </w:tc>
        <w:tc>
          <w:tcPr>
            <w:tcW w:w="1440" w:type="dxa"/>
            <w:tcBorders>
              <w:top w:val="single" w:sz="6" w:space="0" w:color="000000"/>
              <w:left w:val="single" w:sz="6" w:space="0" w:color="000000"/>
              <w:bottom w:val="single" w:sz="6" w:space="0" w:color="000000"/>
              <w:right w:val="single" w:sz="6" w:space="0" w:color="000000"/>
            </w:tcBorders>
          </w:tcPr>
          <w:p w14:paraId="57EB6280" w14:textId="77777777" w:rsidR="00745FA9" w:rsidRPr="00C52B5C" w:rsidRDefault="00745FA9" w:rsidP="00745FA9">
            <w:pPr>
              <w:spacing w:before="0" w:after="0"/>
              <w:jc w:val="center"/>
              <w:rPr>
                <w:color w:val="2A2A2A"/>
                <w:spacing w:val="-10"/>
              </w:rPr>
            </w:pPr>
            <w:r w:rsidRPr="00C52B5C">
              <w:rPr>
                <w:color w:val="2A2A2A"/>
                <w:spacing w:val="-10"/>
              </w:rPr>
              <w:t>1</w:t>
            </w:r>
          </w:p>
        </w:tc>
        <w:tc>
          <w:tcPr>
            <w:tcW w:w="1890" w:type="dxa"/>
            <w:tcBorders>
              <w:top w:val="single" w:sz="6" w:space="0" w:color="000000"/>
              <w:left w:val="single" w:sz="6" w:space="0" w:color="000000"/>
              <w:bottom w:val="single" w:sz="6" w:space="0" w:color="000000"/>
              <w:right w:val="single" w:sz="6" w:space="0" w:color="000000"/>
            </w:tcBorders>
          </w:tcPr>
          <w:p w14:paraId="7C2EA123" w14:textId="77777777" w:rsidR="00745FA9" w:rsidRPr="00C52B5C" w:rsidRDefault="00745FA9" w:rsidP="00745FA9">
            <w:pPr>
              <w:spacing w:before="0" w:after="0"/>
              <w:jc w:val="center"/>
              <w:rPr>
                <w:color w:val="2A2A2A"/>
                <w:spacing w:val="-4"/>
              </w:rPr>
            </w:pPr>
            <w:r w:rsidRPr="00C52B5C">
              <w:rPr>
                <w:color w:val="2A2A2A"/>
              </w:rPr>
              <w:t>Degrees</w:t>
            </w:r>
            <w:r w:rsidRPr="00C52B5C">
              <w:rPr>
                <w:color w:val="2A2A2A"/>
                <w:spacing w:val="40"/>
              </w:rPr>
              <w:t xml:space="preserve"> </w:t>
            </w:r>
            <w:r w:rsidRPr="00C52B5C">
              <w:rPr>
                <w:color w:val="2A2A2A"/>
              </w:rPr>
              <w:t>C</w:t>
            </w:r>
          </w:p>
        </w:tc>
        <w:tc>
          <w:tcPr>
            <w:tcW w:w="1440" w:type="dxa"/>
            <w:tcBorders>
              <w:top w:val="single" w:sz="6" w:space="0" w:color="000000"/>
              <w:left w:val="single" w:sz="6" w:space="0" w:color="000000"/>
              <w:bottom w:val="single" w:sz="6" w:space="0" w:color="000000"/>
              <w:right w:val="single" w:sz="6" w:space="0" w:color="000000"/>
            </w:tcBorders>
          </w:tcPr>
          <w:p w14:paraId="23E8B759" w14:textId="77777777" w:rsidR="00745FA9" w:rsidRPr="00C52B5C" w:rsidRDefault="00745FA9" w:rsidP="00745FA9">
            <w:pPr>
              <w:spacing w:before="0" w:after="0"/>
              <w:jc w:val="center"/>
              <w:rPr>
                <w:color w:val="2A2A2A"/>
                <w:spacing w:val="-4"/>
              </w:rPr>
            </w:pPr>
            <w:r w:rsidRPr="00C52B5C">
              <w:rPr>
                <w:color w:val="2A2A2A"/>
                <w:spacing w:val="-4"/>
                <w:w w:val="105"/>
              </w:rPr>
              <w:t>8Hz</w:t>
            </w:r>
          </w:p>
        </w:tc>
        <w:tc>
          <w:tcPr>
            <w:tcW w:w="1345" w:type="dxa"/>
            <w:tcBorders>
              <w:top w:val="single" w:sz="6" w:space="0" w:color="000000"/>
              <w:left w:val="single" w:sz="6" w:space="0" w:color="000000"/>
              <w:bottom w:val="single" w:sz="6" w:space="0" w:color="000000"/>
              <w:right w:val="single" w:sz="6" w:space="0" w:color="000000"/>
            </w:tcBorders>
          </w:tcPr>
          <w:p w14:paraId="31CEA015" w14:textId="77777777" w:rsidR="00745FA9" w:rsidRPr="00C52B5C" w:rsidRDefault="00745FA9" w:rsidP="00745FA9">
            <w:pPr>
              <w:spacing w:before="0" w:after="0"/>
              <w:jc w:val="center"/>
              <w:rPr>
                <w:color w:val="2A2A2A"/>
                <w:spacing w:val="-4"/>
              </w:rPr>
            </w:pPr>
            <w:r w:rsidRPr="00C52B5C">
              <w:rPr>
                <w:color w:val="2A2A2A"/>
              </w:rPr>
              <w:t>8 Hz</w:t>
            </w:r>
          </w:p>
        </w:tc>
      </w:tr>
      <w:tr w:rsidR="00745FA9" w:rsidRPr="00C52B5C" w14:paraId="77194BB1" w14:textId="77777777" w:rsidTr="00745FA9">
        <w:tc>
          <w:tcPr>
            <w:tcW w:w="3235" w:type="dxa"/>
            <w:tcBorders>
              <w:top w:val="single" w:sz="6" w:space="0" w:color="000000"/>
              <w:left w:val="single" w:sz="6" w:space="0" w:color="000000"/>
              <w:bottom w:val="single" w:sz="6" w:space="0" w:color="000000"/>
              <w:right w:val="single" w:sz="6" w:space="0" w:color="000000"/>
            </w:tcBorders>
          </w:tcPr>
          <w:p w14:paraId="5697369A" w14:textId="77777777" w:rsidR="00745FA9" w:rsidRPr="00C52B5C" w:rsidRDefault="00745FA9" w:rsidP="00745FA9">
            <w:pPr>
              <w:spacing w:before="0" w:after="0"/>
              <w:rPr>
                <w:color w:val="2A2A2A"/>
              </w:rPr>
            </w:pPr>
            <w:r w:rsidRPr="00C52B5C">
              <w:rPr>
                <w:color w:val="2A2A2A"/>
              </w:rPr>
              <w:t>12. Altitude (Static Pressure)</w:t>
            </w:r>
          </w:p>
        </w:tc>
        <w:tc>
          <w:tcPr>
            <w:tcW w:w="1440" w:type="dxa"/>
            <w:tcBorders>
              <w:top w:val="single" w:sz="6" w:space="0" w:color="000000"/>
              <w:left w:val="single" w:sz="6" w:space="0" w:color="000000"/>
              <w:bottom w:val="single" w:sz="6" w:space="0" w:color="000000"/>
              <w:right w:val="single" w:sz="6" w:space="0" w:color="000000"/>
            </w:tcBorders>
          </w:tcPr>
          <w:p w14:paraId="02169574" w14:textId="77777777" w:rsidR="00745FA9" w:rsidRPr="00C52B5C" w:rsidRDefault="00745FA9" w:rsidP="00745FA9">
            <w:pPr>
              <w:spacing w:before="0" w:after="0"/>
              <w:jc w:val="center"/>
              <w:rPr>
                <w:color w:val="2A2A2A"/>
                <w:spacing w:val="-10"/>
              </w:rPr>
            </w:pPr>
            <w:r w:rsidRPr="00C52B5C">
              <w:rPr>
                <w:color w:val="2A2A2A"/>
                <w:spacing w:val="-10"/>
              </w:rPr>
              <w:t>1</w:t>
            </w:r>
          </w:p>
        </w:tc>
        <w:tc>
          <w:tcPr>
            <w:tcW w:w="1890" w:type="dxa"/>
            <w:tcBorders>
              <w:top w:val="single" w:sz="6" w:space="0" w:color="000000"/>
              <w:left w:val="single" w:sz="6" w:space="0" w:color="000000"/>
              <w:bottom w:val="single" w:sz="6" w:space="0" w:color="000000"/>
              <w:right w:val="single" w:sz="6" w:space="0" w:color="000000"/>
            </w:tcBorders>
          </w:tcPr>
          <w:p w14:paraId="37703F02" w14:textId="77777777" w:rsidR="00745FA9" w:rsidRPr="00C52B5C" w:rsidRDefault="00745FA9" w:rsidP="00745FA9">
            <w:pPr>
              <w:spacing w:before="0" w:after="0"/>
              <w:jc w:val="center"/>
              <w:rPr>
                <w:color w:val="2A2A2A"/>
                <w:spacing w:val="-4"/>
              </w:rPr>
            </w:pPr>
            <w:r w:rsidRPr="00C52B5C">
              <w:rPr>
                <w:color w:val="2A2A2A"/>
                <w:spacing w:val="-4"/>
              </w:rPr>
              <w:t>Feet</w:t>
            </w:r>
          </w:p>
        </w:tc>
        <w:tc>
          <w:tcPr>
            <w:tcW w:w="1440" w:type="dxa"/>
            <w:tcBorders>
              <w:top w:val="single" w:sz="6" w:space="0" w:color="000000"/>
              <w:left w:val="single" w:sz="6" w:space="0" w:color="000000"/>
              <w:bottom w:val="single" w:sz="6" w:space="0" w:color="000000"/>
              <w:right w:val="single" w:sz="6" w:space="0" w:color="000000"/>
            </w:tcBorders>
          </w:tcPr>
          <w:p w14:paraId="682E0E96" w14:textId="77777777" w:rsidR="00745FA9" w:rsidRPr="00C52B5C" w:rsidRDefault="00745FA9" w:rsidP="00745FA9">
            <w:pPr>
              <w:spacing w:before="0" w:after="0"/>
              <w:jc w:val="center"/>
              <w:rPr>
                <w:color w:val="2A2A2A"/>
                <w:spacing w:val="-4"/>
              </w:rPr>
            </w:pPr>
            <w:r w:rsidRPr="00C52B5C">
              <w:rPr>
                <w:color w:val="2A2A2A"/>
                <w:spacing w:val="-4"/>
              </w:rPr>
              <w:t>8Hz</w:t>
            </w:r>
          </w:p>
        </w:tc>
        <w:tc>
          <w:tcPr>
            <w:tcW w:w="1345" w:type="dxa"/>
            <w:tcBorders>
              <w:top w:val="single" w:sz="6" w:space="0" w:color="000000"/>
              <w:left w:val="single" w:sz="6" w:space="0" w:color="000000"/>
              <w:bottom w:val="single" w:sz="6" w:space="0" w:color="000000"/>
              <w:right w:val="single" w:sz="6" w:space="0" w:color="000000"/>
            </w:tcBorders>
          </w:tcPr>
          <w:p w14:paraId="49F27FAF" w14:textId="77777777" w:rsidR="00745FA9" w:rsidRPr="00C52B5C" w:rsidRDefault="00745FA9" w:rsidP="00745FA9">
            <w:pPr>
              <w:spacing w:before="0" w:after="0"/>
              <w:jc w:val="center"/>
              <w:rPr>
                <w:color w:val="2A2A2A"/>
                <w:spacing w:val="-4"/>
              </w:rPr>
            </w:pPr>
            <w:r w:rsidRPr="00C52B5C">
              <w:rPr>
                <w:color w:val="2A2A2A"/>
              </w:rPr>
              <w:t>8 Hz</w:t>
            </w:r>
          </w:p>
        </w:tc>
      </w:tr>
      <w:tr w:rsidR="00745FA9" w:rsidRPr="00C52B5C" w14:paraId="7B6526FB" w14:textId="77777777" w:rsidTr="00745FA9">
        <w:tc>
          <w:tcPr>
            <w:tcW w:w="3235" w:type="dxa"/>
            <w:tcBorders>
              <w:top w:val="single" w:sz="6" w:space="0" w:color="000000"/>
              <w:left w:val="single" w:sz="6" w:space="0" w:color="000000"/>
              <w:bottom w:val="single" w:sz="6" w:space="0" w:color="000000"/>
              <w:right w:val="single" w:sz="6" w:space="0" w:color="000000"/>
            </w:tcBorders>
          </w:tcPr>
          <w:p w14:paraId="2079AD74" w14:textId="77777777" w:rsidR="00745FA9" w:rsidRPr="00C52B5C" w:rsidRDefault="00745FA9" w:rsidP="00745FA9">
            <w:pPr>
              <w:spacing w:before="0" w:after="0"/>
              <w:rPr>
                <w:color w:val="2A2A2A"/>
              </w:rPr>
            </w:pPr>
            <w:r w:rsidRPr="00C52B5C">
              <w:rPr>
                <w:color w:val="2A2A2A"/>
              </w:rPr>
              <w:t>13. Indicated Airspeed (must be derived from Pilot/Static differential)</w:t>
            </w:r>
          </w:p>
        </w:tc>
        <w:tc>
          <w:tcPr>
            <w:tcW w:w="1440" w:type="dxa"/>
            <w:tcBorders>
              <w:top w:val="single" w:sz="6" w:space="0" w:color="000000"/>
              <w:left w:val="single" w:sz="6" w:space="0" w:color="000000"/>
              <w:bottom w:val="single" w:sz="6" w:space="0" w:color="000000"/>
              <w:right w:val="single" w:sz="6" w:space="0" w:color="000000"/>
            </w:tcBorders>
          </w:tcPr>
          <w:p w14:paraId="77000132" w14:textId="77777777" w:rsidR="00745FA9" w:rsidRPr="00C52B5C" w:rsidRDefault="00745FA9" w:rsidP="00745FA9">
            <w:pPr>
              <w:spacing w:before="0" w:after="0"/>
              <w:jc w:val="center"/>
              <w:rPr>
                <w:color w:val="2A2A2A"/>
                <w:spacing w:val="-10"/>
              </w:rPr>
            </w:pPr>
            <w:r w:rsidRPr="00C52B5C">
              <w:rPr>
                <w:color w:val="2A2A2A"/>
                <w:spacing w:val="-10"/>
              </w:rPr>
              <w:t>1</w:t>
            </w:r>
          </w:p>
        </w:tc>
        <w:tc>
          <w:tcPr>
            <w:tcW w:w="1890" w:type="dxa"/>
            <w:tcBorders>
              <w:top w:val="single" w:sz="6" w:space="0" w:color="000000"/>
              <w:left w:val="single" w:sz="6" w:space="0" w:color="000000"/>
              <w:bottom w:val="single" w:sz="6" w:space="0" w:color="000000"/>
              <w:right w:val="single" w:sz="6" w:space="0" w:color="000000"/>
            </w:tcBorders>
          </w:tcPr>
          <w:p w14:paraId="563AD4FF" w14:textId="77777777" w:rsidR="00745FA9" w:rsidRPr="00C52B5C" w:rsidRDefault="00745FA9" w:rsidP="00745FA9">
            <w:pPr>
              <w:spacing w:before="0" w:after="0"/>
              <w:jc w:val="center"/>
              <w:rPr>
                <w:color w:val="2A2A2A"/>
                <w:spacing w:val="-4"/>
              </w:rPr>
            </w:pPr>
            <w:r w:rsidRPr="00C52B5C">
              <w:rPr>
                <w:color w:val="2A2A2A"/>
                <w:spacing w:val="-2"/>
              </w:rPr>
              <w:t>Knots</w:t>
            </w:r>
          </w:p>
        </w:tc>
        <w:tc>
          <w:tcPr>
            <w:tcW w:w="1440" w:type="dxa"/>
            <w:tcBorders>
              <w:top w:val="single" w:sz="6" w:space="0" w:color="000000"/>
              <w:left w:val="single" w:sz="6" w:space="0" w:color="000000"/>
              <w:bottom w:val="single" w:sz="6" w:space="0" w:color="000000"/>
              <w:right w:val="single" w:sz="6" w:space="0" w:color="000000"/>
            </w:tcBorders>
          </w:tcPr>
          <w:p w14:paraId="2A0A21F7" w14:textId="77777777" w:rsidR="00745FA9" w:rsidRPr="00C52B5C" w:rsidRDefault="00745FA9" w:rsidP="00745FA9">
            <w:pPr>
              <w:spacing w:before="0" w:after="0"/>
              <w:jc w:val="center"/>
              <w:rPr>
                <w:color w:val="2A2A2A"/>
                <w:spacing w:val="-4"/>
              </w:rPr>
            </w:pPr>
            <w:r w:rsidRPr="00C52B5C">
              <w:rPr>
                <w:color w:val="2A2A2A"/>
                <w:spacing w:val="-4"/>
              </w:rPr>
              <w:t>8Hz</w:t>
            </w:r>
          </w:p>
        </w:tc>
        <w:tc>
          <w:tcPr>
            <w:tcW w:w="1345" w:type="dxa"/>
            <w:tcBorders>
              <w:top w:val="single" w:sz="6" w:space="0" w:color="000000"/>
              <w:left w:val="single" w:sz="6" w:space="0" w:color="000000"/>
              <w:bottom w:val="single" w:sz="6" w:space="0" w:color="000000"/>
              <w:right w:val="single" w:sz="6" w:space="0" w:color="000000"/>
            </w:tcBorders>
          </w:tcPr>
          <w:p w14:paraId="61C5C6B6" w14:textId="77777777" w:rsidR="00745FA9" w:rsidRPr="00C52B5C" w:rsidRDefault="00745FA9" w:rsidP="00745FA9">
            <w:pPr>
              <w:spacing w:before="0" w:after="0"/>
              <w:jc w:val="center"/>
              <w:rPr>
                <w:color w:val="2A2A2A"/>
                <w:spacing w:val="-4"/>
              </w:rPr>
            </w:pPr>
            <w:r w:rsidRPr="00C52B5C">
              <w:rPr>
                <w:color w:val="2A2A2A"/>
              </w:rPr>
              <w:t>8 Hz</w:t>
            </w:r>
          </w:p>
        </w:tc>
      </w:tr>
      <w:tr w:rsidR="00745FA9" w:rsidRPr="00C52B5C" w14:paraId="68B638B4" w14:textId="77777777" w:rsidTr="00745FA9">
        <w:tc>
          <w:tcPr>
            <w:tcW w:w="3235" w:type="dxa"/>
            <w:tcBorders>
              <w:top w:val="single" w:sz="6" w:space="0" w:color="000000"/>
              <w:left w:val="single" w:sz="6" w:space="0" w:color="000000"/>
              <w:bottom w:val="single" w:sz="6" w:space="0" w:color="000000"/>
              <w:right w:val="single" w:sz="6" w:space="0" w:color="000000"/>
            </w:tcBorders>
          </w:tcPr>
          <w:p w14:paraId="7295567A" w14:textId="77777777" w:rsidR="00745FA9" w:rsidRPr="00C52B5C" w:rsidRDefault="00745FA9" w:rsidP="00745FA9">
            <w:pPr>
              <w:spacing w:before="0" w:after="0"/>
              <w:rPr>
                <w:color w:val="2A2A2A"/>
              </w:rPr>
            </w:pPr>
            <w:r w:rsidRPr="00C52B5C">
              <w:rPr>
                <w:color w:val="2A2A2A"/>
              </w:rPr>
              <w:t>14. Equivalent Airspeed</w:t>
            </w:r>
          </w:p>
        </w:tc>
        <w:tc>
          <w:tcPr>
            <w:tcW w:w="1440" w:type="dxa"/>
            <w:tcBorders>
              <w:top w:val="single" w:sz="6" w:space="0" w:color="000000"/>
              <w:left w:val="single" w:sz="6" w:space="0" w:color="000000"/>
              <w:bottom w:val="single" w:sz="6" w:space="0" w:color="000000"/>
              <w:right w:val="single" w:sz="6" w:space="0" w:color="000000"/>
            </w:tcBorders>
          </w:tcPr>
          <w:p w14:paraId="66238AB7" w14:textId="77777777" w:rsidR="00745FA9" w:rsidRPr="00C52B5C" w:rsidRDefault="00745FA9" w:rsidP="00745FA9">
            <w:pPr>
              <w:spacing w:before="0" w:after="0"/>
              <w:jc w:val="center"/>
              <w:rPr>
                <w:color w:val="2A2A2A"/>
                <w:spacing w:val="-10"/>
              </w:rPr>
            </w:pPr>
            <w:r w:rsidRPr="00C52B5C">
              <w:rPr>
                <w:color w:val="2A2A2A"/>
                <w:spacing w:val="-10"/>
              </w:rPr>
              <w:t>1</w:t>
            </w:r>
          </w:p>
        </w:tc>
        <w:tc>
          <w:tcPr>
            <w:tcW w:w="1890" w:type="dxa"/>
            <w:tcBorders>
              <w:top w:val="single" w:sz="6" w:space="0" w:color="000000"/>
              <w:left w:val="single" w:sz="6" w:space="0" w:color="000000"/>
              <w:bottom w:val="single" w:sz="6" w:space="0" w:color="000000"/>
              <w:right w:val="single" w:sz="6" w:space="0" w:color="000000"/>
            </w:tcBorders>
          </w:tcPr>
          <w:p w14:paraId="7C8D8D2E" w14:textId="77777777" w:rsidR="00745FA9" w:rsidRPr="00C52B5C" w:rsidRDefault="00745FA9" w:rsidP="00745FA9">
            <w:pPr>
              <w:spacing w:before="0" w:after="0"/>
              <w:jc w:val="center"/>
              <w:rPr>
                <w:color w:val="2A2A2A"/>
                <w:spacing w:val="-4"/>
              </w:rPr>
            </w:pPr>
            <w:r w:rsidRPr="00C52B5C">
              <w:rPr>
                <w:color w:val="2A2A2A"/>
                <w:spacing w:val="-2"/>
              </w:rPr>
              <w:t>Knots</w:t>
            </w:r>
          </w:p>
        </w:tc>
        <w:tc>
          <w:tcPr>
            <w:tcW w:w="1440" w:type="dxa"/>
            <w:tcBorders>
              <w:top w:val="single" w:sz="6" w:space="0" w:color="000000"/>
              <w:left w:val="single" w:sz="6" w:space="0" w:color="000000"/>
              <w:bottom w:val="single" w:sz="6" w:space="0" w:color="000000"/>
              <w:right w:val="single" w:sz="6" w:space="0" w:color="000000"/>
            </w:tcBorders>
          </w:tcPr>
          <w:p w14:paraId="5D6E23D5" w14:textId="77777777" w:rsidR="00745FA9" w:rsidRPr="00C52B5C" w:rsidRDefault="00745FA9" w:rsidP="00745FA9">
            <w:pPr>
              <w:spacing w:before="0" w:after="0"/>
              <w:jc w:val="center"/>
              <w:rPr>
                <w:color w:val="2A2A2A"/>
                <w:spacing w:val="-4"/>
              </w:rPr>
            </w:pPr>
            <w:r w:rsidRPr="00C52B5C">
              <w:rPr>
                <w:color w:val="2A2A2A"/>
                <w:spacing w:val="-4"/>
              </w:rPr>
              <w:t>8Hz</w:t>
            </w:r>
          </w:p>
        </w:tc>
        <w:tc>
          <w:tcPr>
            <w:tcW w:w="1345" w:type="dxa"/>
            <w:tcBorders>
              <w:top w:val="single" w:sz="6" w:space="0" w:color="000000"/>
              <w:left w:val="single" w:sz="6" w:space="0" w:color="000000"/>
              <w:bottom w:val="single" w:sz="6" w:space="0" w:color="000000"/>
              <w:right w:val="single" w:sz="6" w:space="0" w:color="000000"/>
            </w:tcBorders>
          </w:tcPr>
          <w:p w14:paraId="6561819C" w14:textId="77777777" w:rsidR="00745FA9" w:rsidRPr="00C52B5C" w:rsidRDefault="00745FA9" w:rsidP="00745FA9">
            <w:pPr>
              <w:spacing w:before="0" w:after="0"/>
              <w:jc w:val="center"/>
              <w:rPr>
                <w:color w:val="2A2A2A"/>
                <w:spacing w:val="-4"/>
              </w:rPr>
            </w:pPr>
            <w:r w:rsidRPr="00C52B5C">
              <w:rPr>
                <w:color w:val="2A2A2A"/>
              </w:rPr>
              <w:t>8 Hz</w:t>
            </w:r>
          </w:p>
        </w:tc>
      </w:tr>
      <w:tr w:rsidR="00745FA9" w:rsidRPr="00C52B5C" w14:paraId="70AD4876" w14:textId="77777777" w:rsidTr="00745FA9">
        <w:tc>
          <w:tcPr>
            <w:tcW w:w="3235" w:type="dxa"/>
            <w:tcBorders>
              <w:top w:val="single" w:sz="6" w:space="0" w:color="000000"/>
              <w:left w:val="single" w:sz="6" w:space="0" w:color="000000"/>
              <w:bottom w:val="single" w:sz="6" w:space="0" w:color="000000"/>
              <w:right w:val="single" w:sz="6" w:space="0" w:color="000000"/>
            </w:tcBorders>
          </w:tcPr>
          <w:p w14:paraId="31AA34F9" w14:textId="77777777" w:rsidR="00745FA9" w:rsidRPr="00C52B5C" w:rsidRDefault="00745FA9" w:rsidP="00745FA9">
            <w:pPr>
              <w:spacing w:before="0" w:after="0"/>
              <w:rPr>
                <w:color w:val="2A2A2A"/>
              </w:rPr>
            </w:pPr>
            <w:r w:rsidRPr="00C52B5C">
              <w:rPr>
                <w:color w:val="2A2A2A"/>
              </w:rPr>
              <w:t>15. True Airspeed</w:t>
            </w:r>
          </w:p>
        </w:tc>
        <w:tc>
          <w:tcPr>
            <w:tcW w:w="1440" w:type="dxa"/>
            <w:tcBorders>
              <w:top w:val="single" w:sz="6" w:space="0" w:color="000000"/>
              <w:left w:val="single" w:sz="6" w:space="0" w:color="000000"/>
              <w:bottom w:val="single" w:sz="6" w:space="0" w:color="000000"/>
              <w:right w:val="single" w:sz="6" w:space="0" w:color="000000"/>
            </w:tcBorders>
          </w:tcPr>
          <w:p w14:paraId="69BEF74A" w14:textId="77777777" w:rsidR="00745FA9" w:rsidRPr="00C52B5C" w:rsidRDefault="00745FA9" w:rsidP="00745FA9">
            <w:pPr>
              <w:spacing w:before="0" w:after="0"/>
              <w:jc w:val="center"/>
              <w:rPr>
                <w:color w:val="2A2A2A"/>
                <w:spacing w:val="-10"/>
              </w:rPr>
            </w:pPr>
            <w:r w:rsidRPr="00C52B5C">
              <w:rPr>
                <w:color w:val="2A2A2A"/>
                <w:spacing w:val="-10"/>
              </w:rPr>
              <w:t>1</w:t>
            </w:r>
          </w:p>
        </w:tc>
        <w:tc>
          <w:tcPr>
            <w:tcW w:w="1890" w:type="dxa"/>
            <w:tcBorders>
              <w:top w:val="single" w:sz="6" w:space="0" w:color="000000"/>
              <w:left w:val="single" w:sz="6" w:space="0" w:color="000000"/>
              <w:bottom w:val="single" w:sz="6" w:space="0" w:color="000000"/>
              <w:right w:val="single" w:sz="6" w:space="0" w:color="000000"/>
            </w:tcBorders>
          </w:tcPr>
          <w:p w14:paraId="5E21D2FC" w14:textId="77777777" w:rsidR="00745FA9" w:rsidRPr="00C52B5C" w:rsidRDefault="00745FA9" w:rsidP="00745FA9">
            <w:pPr>
              <w:spacing w:before="0" w:after="0"/>
              <w:jc w:val="center"/>
              <w:rPr>
                <w:color w:val="2A2A2A"/>
                <w:spacing w:val="-4"/>
              </w:rPr>
            </w:pPr>
            <w:r w:rsidRPr="00C52B5C">
              <w:rPr>
                <w:color w:val="2A2A2A"/>
                <w:spacing w:val="-2"/>
              </w:rPr>
              <w:t>Knots</w:t>
            </w:r>
          </w:p>
        </w:tc>
        <w:tc>
          <w:tcPr>
            <w:tcW w:w="1440" w:type="dxa"/>
            <w:tcBorders>
              <w:top w:val="single" w:sz="6" w:space="0" w:color="000000"/>
              <w:left w:val="single" w:sz="6" w:space="0" w:color="000000"/>
              <w:bottom w:val="single" w:sz="6" w:space="0" w:color="000000"/>
              <w:right w:val="single" w:sz="6" w:space="0" w:color="000000"/>
            </w:tcBorders>
          </w:tcPr>
          <w:p w14:paraId="52A7E61C" w14:textId="77777777" w:rsidR="00745FA9" w:rsidRPr="00C52B5C" w:rsidRDefault="00745FA9" w:rsidP="00745FA9">
            <w:pPr>
              <w:spacing w:before="0" w:after="0"/>
              <w:jc w:val="center"/>
              <w:rPr>
                <w:color w:val="2A2A2A"/>
                <w:spacing w:val="-4"/>
              </w:rPr>
            </w:pPr>
            <w:r w:rsidRPr="00C52B5C">
              <w:rPr>
                <w:color w:val="2A2A2A"/>
                <w:spacing w:val="-4"/>
              </w:rPr>
              <w:t>8Hz</w:t>
            </w:r>
          </w:p>
        </w:tc>
        <w:tc>
          <w:tcPr>
            <w:tcW w:w="1345" w:type="dxa"/>
            <w:tcBorders>
              <w:top w:val="single" w:sz="6" w:space="0" w:color="000000"/>
              <w:left w:val="single" w:sz="6" w:space="0" w:color="000000"/>
              <w:bottom w:val="single" w:sz="6" w:space="0" w:color="000000"/>
              <w:right w:val="single" w:sz="6" w:space="0" w:color="000000"/>
            </w:tcBorders>
          </w:tcPr>
          <w:p w14:paraId="0E33B4D7" w14:textId="77777777" w:rsidR="00745FA9" w:rsidRPr="00C52B5C" w:rsidRDefault="00745FA9" w:rsidP="00745FA9">
            <w:pPr>
              <w:spacing w:before="0" w:after="0"/>
              <w:jc w:val="center"/>
              <w:rPr>
                <w:color w:val="2A2A2A"/>
                <w:spacing w:val="-4"/>
              </w:rPr>
            </w:pPr>
            <w:r w:rsidRPr="00C52B5C">
              <w:rPr>
                <w:color w:val="2A2A2A"/>
              </w:rPr>
              <w:t>8 Hz</w:t>
            </w:r>
          </w:p>
        </w:tc>
      </w:tr>
      <w:tr w:rsidR="00745FA9" w:rsidRPr="00C52B5C" w14:paraId="6BBF667D" w14:textId="77777777" w:rsidTr="00745FA9">
        <w:tc>
          <w:tcPr>
            <w:tcW w:w="3235" w:type="dxa"/>
            <w:tcBorders>
              <w:top w:val="single" w:sz="6" w:space="0" w:color="000000"/>
              <w:left w:val="single" w:sz="6" w:space="0" w:color="000000"/>
              <w:bottom w:val="single" w:sz="6" w:space="0" w:color="000000"/>
              <w:right w:val="single" w:sz="6" w:space="0" w:color="000000"/>
            </w:tcBorders>
          </w:tcPr>
          <w:p w14:paraId="42C1C516" w14:textId="77777777" w:rsidR="00745FA9" w:rsidRPr="00C52B5C" w:rsidRDefault="00745FA9" w:rsidP="00745FA9">
            <w:pPr>
              <w:spacing w:before="0" w:after="0"/>
              <w:rPr>
                <w:color w:val="2A2A2A"/>
              </w:rPr>
            </w:pPr>
            <w:r w:rsidRPr="00C52B5C">
              <w:rPr>
                <w:color w:val="2A2A2A"/>
              </w:rPr>
              <w:t>16. Weight on Wheels</w:t>
            </w:r>
          </w:p>
        </w:tc>
        <w:tc>
          <w:tcPr>
            <w:tcW w:w="1440" w:type="dxa"/>
            <w:tcBorders>
              <w:top w:val="single" w:sz="6" w:space="0" w:color="000000"/>
              <w:left w:val="single" w:sz="6" w:space="0" w:color="000000"/>
              <w:bottom w:val="single" w:sz="6" w:space="0" w:color="000000"/>
              <w:right w:val="single" w:sz="6" w:space="0" w:color="000000"/>
            </w:tcBorders>
          </w:tcPr>
          <w:p w14:paraId="1EB2BE54" w14:textId="77777777" w:rsidR="00745FA9" w:rsidRPr="00C52B5C" w:rsidRDefault="00745FA9" w:rsidP="00745FA9">
            <w:pPr>
              <w:spacing w:before="0" w:after="0"/>
              <w:jc w:val="center"/>
              <w:rPr>
                <w:color w:val="2A2A2A"/>
                <w:spacing w:val="-10"/>
              </w:rPr>
            </w:pPr>
            <w:r w:rsidRPr="00C52B5C">
              <w:rPr>
                <w:color w:val="2A2A2A"/>
                <w:spacing w:val="-10"/>
              </w:rPr>
              <w:t>1</w:t>
            </w:r>
          </w:p>
        </w:tc>
        <w:tc>
          <w:tcPr>
            <w:tcW w:w="1890" w:type="dxa"/>
            <w:tcBorders>
              <w:top w:val="single" w:sz="6" w:space="0" w:color="000000"/>
              <w:left w:val="single" w:sz="6" w:space="0" w:color="000000"/>
              <w:bottom w:val="single" w:sz="6" w:space="0" w:color="000000"/>
              <w:right w:val="single" w:sz="6" w:space="0" w:color="000000"/>
            </w:tcBorders>
          </w:tcPr>
          <w:p w14:paraId="4A3C4E1E" w14:textId="77777777" w:rsidR="00745FA9" w:rsidRPr="00C52B5C" w:rsidRDefault="00745FA9" w:rsidP="00745FA9">
            <w:pPr>
              <w:spacing w:before="0" w:after="0"/>
              <w:jc w:val="center"/>
              <w:rPr>
                <w:color w:val="2A2A2A"/>
                <w:spacing w:val="-4"/>
              </w:rPr>
            </w:pPr>
            <w:r w:rsidRPr="00C52B5C">
              <w:rPr>
                <w:color w:val="2A2A2A"/>
                <w:spacing w:val="-2"/>
              </w:rPr>
              <w:t>Discrete</w:t>
            </w:r>
          </w:p>
        </w:tc>
        <w:tc>
          <w:tcPr>
            <w:tcW w:w="1440" w:type="dxa"/>
            <w:tcBorders>
              <w:top w:val="single" w:sz="6" w:space="0" w:color="000000"/>
              <w:left w:val="single" w:sz="6" w:space="0" w:color="000000"/>
              <w:bottom w:val="single" w:sz="6" w:space="0" w:color="000000"/>
              <w:right w:val="single" w:sz="6" w:space="0" w:color="000000"/>
            </w:tcBorders>
          </w:tcPr>
          <w:p w14:paraId="068DB82F" w14:textId="77777777" w:rsidR="00745FA9" w:rsidRPr="00C52B5C" w:rsidRDefault="00745FA9" w:rsidP="00745FA9">
            <w:pPr>
              <w:spacing w:before="0" w:after="0"/>
              <w:jc w:val="center"/>
              <w:rPr>
                <w:color w:val="2A2A2A"/>
                <w:spacing w:val="-4"/>
              </w:rPr>
            </w:pPr>
            <w:r w:rsidRPr="00C52B5C">
              <w:rPr>
                <w:color w:val="2A2A2A"/>
                <w:w w:val="105"/>
              </w:rPr>
              <w:t>8Hz</w:t>
            </w:r>
          </w:p>
        </w:tc>
        <w:tc>
          <w:tcPr>
            <w:tcW w:w="1345" w:type="dxa"/>
            <w:tcBorders>
              <w:top w:val="single" w:sz="6" w:space="0" w:color="000000"/>
              <w:left w:val="single" w:sz="6" w:space="0" w:color="000000"/>
              <w:bottom w:val="single" w:sz="6" w:space="0" w:color="000000"/>
              <w:right w:val="single" w:sz="6" w:space="0" w:color="000000"/>
            </w:tcBorders>
          </w:tcPr>
          <w:p w14:paraId="05DF8A0A" w14:textId="77777777" w:rsidR="00745FA9" w:rsidRPr="00C52B5C" w:rsidRDefault="00745FA9" w:rsidP="00745FA9">
            <w:pPr>
              <w:spacing w:before="0" w:after="0"/>
              <w:jc w:val="center"/>
              <w:rPr>
                <w:color w:val="2A2A2A"/>
                <w:spacing w:val="-4"/>
              </w:rPr>
            </w:pPr>
            <w:r w:rsidRPr="00C52B5C">
              <w:rPr>
                <w:color w:val="2A2A2A"/>
              </w:rPr>
              <w:t>8 Hz</w:t>
            </w:r>
          </w:p>
        </w:tc>
      </w:tr>
      <w:tr w:rsidR="00745FA9" w:rsidRPr="00C52B5C" w14:paraId="4644EA8D" w14:textId="77777777" w:rsidTr="00745FA9">
        <w:tc>
          <w:tcPr>
            <w:tcW w:w="3235" w:type="dxa"/>
            <w:tcBorders>
              <w:top w:val="single" w:sz="6" w:space="0" w:color="000000"/>
              <w:left w:val="single" w:sz="6" w:space="0" w:color="000000"/>
              <w:bottom w:val="single" w:sz="6" w:space="0" w:color="000000"/>
              <w:right w:val="single" w:sz="6" w:space="0" w:color="000000"/>
            </w:tcBorders>
          </w:tcPr>
          <w:p w14:paraId="28CBC6D8" w14:textId="77777777" w:rsidR="00745FA9" w:rsidRPr="00C52B5C" w:rsidRDefault="00745FA9" w:rsidP="00745FA9">
            <w:pPr>
              <w:spacing w:before="0" w:after="0"/>
              <w:rPr>
                <w:color w:val="2A2A2A"/>
              </w:rPr>
            </w:pPr>
            <w:r w:rsidRPr="00C52B5C">
              <w:rPr>
                <w:color w:val="2A2A2A"/>
              </w:rPr>
              <w:t>17. Flap Position</w:t>
            </w:r>
          </w:p>
        </w:tc>
        <w:tc>
          <w:tcPr>
            <w:tcW w:w="1440" w:type="dxa"/>
            <w:tcBorders>
              <w:top w:val="single" w:sz="6" w:space="0" w:color="000000"/>
              <w:left w:val="single" w:sz="6" w:space="0" w:color="000000"/>
              <w:bottom w:val="single" w:sz="6" w:space="0" w:color="000000"/>
              <w:right w:val="single" w:sz="6" w:space="0" w:color="000000"/>
            </w:tcBorders>
          </w:tcPr>
          <w:p w14:paraId="2C9802A5" w14:textId="77777777" w:rsidR="00745FA9" w:rsidRPr="00C52B5C" w:rsidRDefault="00745FA9" w:rsidP="00745FA9">
            <w:pPr>
              <w:spacing w:before="0" w:after="0"/>
              <w:jc w:val="center"/>
              <w:rPr>
                <w:color w:val="2A2A2A"/>
                <w:spacing w:val="-10"/>
              </w:rPr>
            </w:pPr>
            <w:r w:rsidRPr="00C52B5C">
              <w:rPr>
                <w:color w:val="2A2A2A"/>
                <w:spacing w:val="-10"/>
              </w:rPr>
              <w:t>1</w:t>
            </w:r>
          </w:p>
        </w:tc>
        <w:tc>
          <w:tcPr>
            <w:tcW w:w="1890" w:type="dxa"/>
            <w:tcBorders>
              <w:top w:val="single" w:sz="6" w:space="0" w:color="000000"/>
              <w:left w:val="single" w:sz="6" w:space="0" w:color="000000"/>
              <w:bottom w:val="single" w:sz="6" w:space="0" w:color="000000"/>
              <w:right w:val="single" w:sz="6" w:space="0" w:color="000000"/>
            </w:tcBorders>
          </w:tcPr>
          <w:p w14:paraId="5EAA33EE" w14:textId="77777777" w:rsidR="00745FA9" w:rsidRPr="00C52B5C" w:rsidRDefault="00745FA9" w:rsidP="00745FA9">
            <w:pPr>
              <w:spacing w:before="0" w:after="0"/>
              <w:jc w:val="center"/>
              <w:rPr>
                <w:color w:val="2A2A2A"/>
                <w:spacing w:val="-4"/>
              </w:rPr>
            </w:pPr>
            <w:r w:rsidRPr="00C52B5C">
              <w:rPr>
                <w:color w:val="2A2A2A"/>
                <w:spacing w:val="-2"/>
              </w:rPr>
              <w:t>Degrees</w:t>
            </w:r>
          </w:p>
        </w:tc>
        <w:tc>
          <w:tcPr>
            <w:tcW w:w="1440" w:type="dxa"/>
            <w:tcBorders>
              <w:top w:val="single" w:sz="6" w:space="0" w:color="000000"/>
              <w:left w:val="single" w:sz="6" w:space="0" w:color="000000"/>
              <w:bottom w:val="single" w:sz="6" w:space="0" w:color="000000"/>
              <w:right w:val="single" w:sz="6" w:space="0" w:color="000000"/>
            </w:tcBorders>
          </w:tcPr>
          <w:p w14:paraId="42970FF2" w14:textId="77777777" w:rsidR="00745FA9" w:rsidRPr="00C52B5C" w:rsidRDefault="00745FA9" w:rsidP="00745FA9">
            <w:pPr>
              <w:spacing w:before="0" w:after="0"/>
              <w:jc w:val="center"/>
              <w:rPr>
                <w:color w:val="2A2A2A"/>
                <w:spacing w:val="-4"/>
              </w:rPr>
            </w:pPr>
            <w:r w:rsidRPr="00C52B5C">
              <w:rPr>
                <w:color w:val="2A2A2A"/>
              </w:rPr>
              <w:t>8Hz</w:t>
            </w:r>
          </w:p>
        </w:tc>
        <w:tc>
          <w:tcPr>
            <w:tcW w:w="1345" w:type="dxa"/>
            <w:tcBorders>
              <w:top w:val="single" w:sz="6" w:space="0" w:color="000000"/>
              <w:left w:val="single" w:sz="6" w:space="0" w:color="000000"/>
              <w:bottom w:val="single" w:sz="6" w:space="0" w:color="000000"/>
              <w:right w:val="single" w:sz="6" w:space="0" w:color="000000"/>
            </w:tcBorders>
          </w:tcPr>
          <w:p w14:paraId="384B92A1" w14:textId="77777777" w:rsidR="00745FA9" w:rsidRPr="00C52B5C" w:rsidRDefault="00745FA9" w:rsidP="00745FA9">
            <w:pPr>
              <w:spacing w:before="0" w:after="0"/>
              <w:jc w:val="center"/>
              <w:rPr>
                <w:color w:val="2A2A2A"/>
                <w:spacing w:val="-4"/>
              </w:rPr>
            </w:pPr>
            <w:r w:rsidRPr="00C52B5C">
              <w:rPr>
                <w:color w:val="2A2A2A"/>
              </w:rPr>
              <w:t>8 Hz</w:t>
            </w:r>
          </w:p>
        </w:tc>
      </w:tr>
      <w:tr w:rsidR="00745FA9" w:rsidRPr="00C52B5C" w14:paraId="67D67F77" w14:textId="77777777" w:rsidTr="00745FA9">
        <w:tc>
          <w:tcPr>
            <w:tcW w:w="3235" w:type="dxa"/>
            <w:tcBorders>
              <w:top w:val="single" w:sz="6" w:space="0" w:color="000000"/>
              <w:left w:val="single" w:sz="6" w:space="0" w:color="000000"/>
              <w:bottom w:val="single" w:sz="6" w:space="0" w:color="000000"/>
              <w:right w:val="single" w:sz="6" w:space="0" w:color="000000"/>
            </w:tcBorders>
          </w:tcPr>
          <w:p w14:paraId="5CE708AD" w14:textId="77777777" w:rsidR="00745FA9" w:rsidRPr="00C52B5C" w:rsidRDefault="00745FA9" w:rsidP="00745FA9">
            <w:pPr>
              <w:spacing w:before="0" w:after="0"/>
              <w:rPr>
                <w:color w:val="2A2A2A"/>
              </w:rPr>
            </w:pPr>
            <w:r w:rsidRPr="00C52B5C">
              <w:rPr>
                <w:color w:val="2A2A2A"/>
              </w:rPr>
              <w:t>18. Speed Brake/Spoiler Position (if equipped)</w:t>
            </w:r>
          </w:p>
        </w:tc>
        <w:tc>
          <w:tcPr>
            <w:tcW w:w="1440" w:type="dxa"/>
            <w:tcBorders>
              <w:top w:val="single" w:sz="6" w:space="0" w:color="000000"/>
              <w:left w:val="single" w:sz="6" w:space="0" w:color="000000"/>
              <w:bottom w:val="single" w:sz="6" w:space="0" w:color="000000"/>
              <w:right w:val="single" w:sz="6" w:space="0" w:color="000000"/>
            </w:tcBorders>
          </w:tcPr>
          <w:p w14:paraId="2644AC71" w14:textId="77777777" w:rsidR="00745FA9" w:rsidRPr="00C52B5C" w:rsidRDefault="00745FA9" w:rsidP="00745FA9">
            <w:pPr>
              <w:spacing w:before="0" w:after="0"/>
              <w:jc w:val="center"/>
              <w:rPr>
                <w:color w:val="2A2A2A"/>
                <w:spacing w:val="-10"/>
              </w:rPr>
            </w:pPr>
            <w:r w:rsidRPr="00C52B5C">
              <w:rPr>
                <w:color w:val="2A2A2A"/>
                <w:spacing w:val="-10"/>
              </w:rPr>
              <w:t>1</w:t>
            </w:r>
          </w:p>
        </w:tc>
        <w:tc>
          <w:tcPr>
            <w:tcW w:w="1890" w:type="dxa"/>
            <w:tcBorders>
              <w:top w:val="single" w:sz="6" w:space="0" w:color="000000"/>
              <w:left w:val="single" w:sz="6" w:space="0" w:color="000000"/>
              <w:bottom w:val="single" w:sz="6" w:space="0" w:color="000000"/>
              <w:right w:val="single" w:sz="6" w:space="0" w:color="000000"/>
            </w:tcBorders>
          </w:tcPr>
          <w:p w14:paraId="33982B7D" w14:textId="77777777" w:rsidR="00745FA9" w:rsidRPr="00C52B5C" w:rsidRDefault="00745FA9" w:rsidP="00745FA9">
            <w:pPr>
              <w:spacing w:before="0" w:after="0"/>
              <w:jc w:val="center"/>
              <w:rPr>
                <w:color w:val="2A2A2A"/>
                <w:spacing w:val="-2"/>
              </w:rPr>
            </w:pPr>
            <w:r w:rsidRPr="00C52B5C">
              <w:rPr>
                <w:color w:val="2A2A2A"/>
                <w:spacing w:val="-2"/>
              </w:rPr>
              <w:t>Degrees</w:t>
            </w:r>
          </w:p>
        </w:tc>
        <w:tc>
          <w:tcPr>
            <w:tcW w:w="1440" w:type="dxa"/>
            <w:tcBorders>
              <w:top w:val="single" w:sz="6" w:space="0" w:color="000000"/>
              <w:left w:val="single" w:sz="6" w:space="0" w:color="000000"/>
              <w:bottom w:val="single" w:sz="6" w:space="0" w:color="000000"/>
              <w:right w:val="single" w:sz="6" w:space="0" w:color="000000"/>
            </w:tcBorders>
          </w:tcPr>
          <w:p w14:paraId="6FC93C57" w14:textId="77777777" w:rsidR="00745FA9" w:rsidRPr="00C52B5C" w:rsidRDefault="00745FA9" w:rsidP="00745FA9">
            <w:pPr>
              <w:spacing w:before="0" w:after="0"/>
              <w:jc w:val="center"/>
              <w:rPr>
                <w:color w:val="2A2A2A"/>
              </w:rPr>
            </w:pPr>
            <w:r w:rsidRPr="00C52B5C">
              <w:rPr>
                <w:color w:val="2A2A2A"/>
                <w:spacing w:val="-4"/>
              </w:rPr>
              <w:t>8Hz</w:t>
            </w:r>
          </w:p>
        </w:tc>
        <w:tc>
          <w:tcPr>
            <w:tcW w:w="1345" w:type="dxa"/>
            <w:tcBorders>
              <w:top w:val="single" w:sz="6" w:space="0" w:color="000000"/>
              <w:left w:val="single" w:sz="6" w:space="0" w:color="000000"/>
              <w:bottom w:val="single" w:sz="6" w:space="0" w:color="000000"/>
              <w:right w:val="single" w:sz="6" w:space="0" w:color="000000"/>
            </w:tcBorders>
          </w:tcPr>
          <w:p w14:paraId="161CBEF5" w14:textId="77777777" w:rsidR="00745FA9" w:rsidRPr="00C52B5C" w:rsidRDefault="00745FA9" w:rsidP="00745FA9">
            <w:pPr>
              <w:spacing w:before="0" w:after="0"/>
              <w:jc w:val="center"/>
              <w:rPr>
                <w:color w:val="2A2A2A"/>
              </w:rPr>
            </w:pPr>
            <w:r w:rsidRPr="00C52B5C">
              <w:rPr>
                <w:color w:val="2A2A2A"/>
              </w:rPr>
              <w:t>8 Hz</w:t>
            </w:r>
          </w:p>
        </w:tc>
      </w:tr>
      <w:tr w:rsidR="00745FA9" w:rsidRPr="00C52B5C" w14:paraId="2747F305" w14:textId="77777777" w:rsidTr="00745FA9">
        <w:tc>
          <w:tcPr>
            <w:tcW w:w="3235" w:type="dxa"/>
            <w:tcBorders>
              <w:top w:val="single" w:sz="6" w:space="0" w:color="000000"/>
              <w:left w:val="single" w:sz="6" w:space="0" w:color="000000"/>
              <w:bottom w:val="single" w:sz="6" w:space="0" w:color="000000"/>
              <w:right w:val="single" w:sz="6" w:space="0" w:color="000000"/>
            </w:tcBorders>
          </w:tcPr>
          <w:p w14:paraId="2AE4D67E" w14:textId="77777777" w:rsidR="00745FA9" w:rsidRPr="00C52B5C" w:rsidRDefault="00745FA9" w:rsidP="00745FA9">
            <w:pPr>
              <w:spacing w:before="0" w:after="0"/>
              <w:rPr>
                <w:color w:val="2A2A2A"/>
              </w:rPr>
            </w:pPr>
            <w:r w:rsidRPr="00C52B5C">
              <w:rPr>
                <w:color w:val="2A2A2A"/>
              </w:rPr>
              <w:t>19. Normal Acceleration (Nz)</w:t>
            </w:r>
          </w:p>
        </w:tc>
        <w:tc>
          <w:tcPr>
            <w:tcW w:w="1440" w:type="dxa"/>
            <w:tcBorders>
              <w:top w:val="single" w:sz="6" w:space="0" w:color="000000"/>
              <w:left w:val="single" w:sz="6" w:space="0" w:color="000000"/>
              <w:bottom w:val="single" w:sz="6" w:space="0" w:color="000000"/>
              <w:right w:val="single" w:sz="6" w:space="0" w:color="000000"/>
            </w:tcBorders>
          </w:tcPr>
          <w:p w14:paraId="28056695" w14:textId="77777777" w:rsidR="00745FA9" w:rsidRPr="00C52B5C" w:rsidRDefault="00745FA9" w:rsidP="00745FA9">
            <w:pPr>
              <w:spacing w:before="0" w:after="0"/>
              <w:jc w:val="center"/>
              <w:rPr>
                <w:color w:val="2A2A2A"/>
                <w:spacing w:val="-10"/>
              </w:rPr>
            </w:pPr>
            <w:r w:rsidRPr="00C52B5C">
              <w:rPr>
                <w:rFonts w:ascii="Arial" w:hAnsi="Arial" w:cs="Arial"/>
                <w:color w:val="2A2A2A"/>
                <w:spacing w:val="-10"/>
              </w:rPr>
              <w:t>1</w:t>
            </w:r>
          </w:p>
        </w:tc>
        <w:tc>
          <w:tcPr>
            <w:tcW w:w="1890" w:type="dxa"/>
            <w:tcBorders>
              <w:top w:val="single" w:sz="6" w:space="0" w:color="000000"/>
              <w:left w:val="single" w:sz="6" w:space="0" w:color="000000"/>
              <w:bottom w:val="single" w:sz="6" w:space="0" w:color="000000"/>
              <w:right w:val="single" w:sz="6" w:space="0" w:color="000000"/>
            </w:tcBorders>
          </w:tcPr>
          <w:p w14:paraId="723D2E8E" w14:textId="77777777" w:rsidR="00745FA9" w:rsidRPr="00C52B5C" w:rsidRDefault="00745FA9" w:rsidP="00745FA9">
            <w:pPr>
              <w:spacing w:before="0" w:after="0"/>
              <w:jc w:val="center"/>
              <w:rPr>
                <w:color w:val="2A2A2A"/>
                <w:spacing w:val="-4"/>
              </w:rPr>
            </w:pPr>
            <w:r w:rsidRPr="00C52B5C">
              <w:rPr>
                <w:color w:val="2A2A2A"/>
              </w:rPr>
              <w:t>G</w:t>
            </w:r>
            <w:r w:rsidRPr="00C52B5C">
              <w:rPr>
                <w:color w:val="2A2A2A"/>
                <w:spacing w:val="-2"/>
              </w:rPr>
              <w:t xml:space="preserve"> </w:t>
            </w:r>
            <w:r w:rsidRPr="00C52B5C">
              <w:rPr>
                <w:color w:val="2A2A2A"/>
              </w:rPr>
              <w:t>Force</w:t>
            </w:r>
          </w:p>
        </w:tc>
        <w:tc>
          <w:tcPr>
            <w:tcW w:w="1440" w:type="dxa"/>
            <w:tcBorders>
              <w:top w:val="single" w:sz="6" w:space="0" w:color="000000"/>
              <w:left w:val="single" w:sz="6" w:space="0" w:color="000000"/>
              <w:bottom w:val="single" w:sz="6" w:space="0" w:color="000000"/>
              <w:right w:val="single" w:sz="6" w:space="0" w:color="000000"/>
            </w:tcBorders>
          </w:tcPr>
          <w:p w14:paraId="302FE1EB" w14:textId="77777777" w:rsidR="00745FA9" w:rsidRPr="00C52B5C" w:rsidRDefault="00745FA9" w:rsidP="00745FA9">
            <w:pPr>
              <w:spacing w:before="0" w:after="0"/>
              <w:jc w:val="center"/>
              <w:rPr>
                <w:color w:val="2A2A2A"/>
                <w:spacing w:val="-4"/>
              </w:rPr>
            </w:pPr>
            <w:r w:rsidRPr="00C52B5C">
              <w:rPr>
                <w:color w:val="2A2A2A"/>
                <w:spacing w:val="-4"/>
              </w:rPr>
              <w:t>8Hz</w:t>
            </w:r>
          </w:p>
        </w:tc>
        <w:tc>
          <w:tcPr>
            <w:tcW w:w="1345" w:type="dxa"/>
            <w:tcBorders>
              <w:top w:val="single" w:sz="6" w:space="0" w:color="000000"/>
              <w:left w:val="single" w:sz="6" w:space="0" w:color="000000"/>
              <w:bottom w:val="single" w:sz="6" w:space="0" w:color="000000"/>
              <w:right w:val="single" w:sz="6" w:space="0" w:color="000000"/>
            </w:tcBorders>
          </w:tcPr>
          <w:p w14:paraId="37FAB03D" w14:textId="77777777" w:rsidR="00745FA9" w:rsidRPr="00C52B5C" w:rsidRDefault="00745FA9" w:rsidP="00745FA9">
            <w:pPr>
              <w:spacing w:before="0" w:after="0"/>
              <w:jc w:val="center"/>
              <w:rPr>
                <w:color w:val="2A2A2A"/>
                <w:spacing w:val="-4"/>
              </w:rPr>
            </w:pPr>
            <w:r w:rsidRPr="00C52B5C">
              <w:rPr>
                <w:color w:val="2A2A2A"/>
              </w:rPr>
              <w:t>8 Hz</w:t>
            </w:r>
          </w:p>
        </w:tc>
      </w:tr>
      <w:tr w:rsidR="00745FA9" w:rsidRPr="00C52B5C" w14:paraId="4FA79098" w14:textId="77777777" w:rsidTr="00745FA9">
        <w:tc>
          <w:tcPr>
            <w:tcW w:w="3235" w:type="dxa"/>
            <w:tcBorders>
              <w:top w:val="single" w:sz="6" w:space="0" w:color="000000"/>
              <w:left w:val="single" w:sz="6" w:space="0" w:color="000000"/>
              <w:bottom w:val="single" w:sz="6" w:space="0" w:color="000000"/>
              <w:right w:val="single" w:sz="6" w:space="0" w:color="000000"/>
            </w:tcBorders>
          </w:tcPr>
          <w:p w14:paraId="0E42DF03" w14:textId="77777777" w:rsidR="00745FA9" w:rsidRPr="00C52B5C" w:rsidRDefault="00745FA9" w:rsidP="00745FA9">
            <w:pPr>
              <w:spacing w:before="0" w:after="0"/>
              <w:rPr>
                <w:color w:val="2A2A2A"/>
              </w:rPr>
            </w:pPr>
            <w:r w:rsidRPr="00C52B5C">
              <w:rPr>
                <w:color w:val="2A2A2A"/>
              </w:rPr>
              <w:t>20. Longitudinal</w:t>
            </w:r>
            <w:r w:rsidRPr="00C52B5C">
              <w:rPr>
                <w:color w:val="2A2A2A"/>
                <w:spacing w:val="40"/>
              </w:rPr>
              <w:t xml:space="preserve"> </w:t>
            </w:r>
            <w:r w:rsidRPr="00C52B5C">
              <w:rPr>
                <w:color w:val="2A2A2A"/>
              </w:rPr>
              <w:t>Acceleration</w:t>
            </w:r>
            <w:r w:rsidRPr="00C52B5C">
              <w:rPr>
                <w:color w:val="2A2A2A"/>
                <w:spacing w:val="40"/>
              </w:rPr>
              <w:t xml:space="preserve"> </w:t>
            </w:r>
            <w:r w:rsidRPr="00C52B5C">
              <w:rPr>
                <w:color w:val="2A2A2A"/>
              </w:rPr>
              <w:t>(Nx)</w:t>
            </w:r>
          </w:p>
        </w:tc>
        <w:tc>
          <w:tcPr>
            <w:tcW w:w="1440" w:type="dxa"/>
            <w:tcBorders>
              <w:top w:val="single" w:sz="6" w:space="0" w:color="000000"/>
              <w:left w:val="single" w:sz="6" w:space="0" w:color="000000"/>
              <w:bottom w:val="single" w:sz="6" w:space="0" w:color="000000"/>
              <w:right w:val="single" w:sz="6" w:space="0" w:color="000000"/>
            </w:tcBorders>
          </w:tcPr>
          <w:p w14:paraId="3672218D" w14:textId="77777777" w:rsidR="00745FA9" w:rsidRPr="00C52B5C" w:rsidRDefault="00745FA9" w:rsidP="00745FA9">
            <w:pPr>
              <w:spacing w:before="0" w:after="0"/>
              <w:jc w:val="center"/>
              <w:rPr>
                <w:color w:val="2A2A2A"/>
                <w:spacing w:val="-10"/>
              </w:rPr>
            </w:pPr>
            <w:r w:rsidRPr="00C52B5C">
              <w:rPr>
                <w:color w:val="2A2A2A"/>
                <w:spacing w:val="-10"/>
              </w:rPr>
              <w:t>1</w:t>
            </w:r>
          </w:p>
        </w:tc>
        <w:tc>
          <w:tcPr>
            <w:tcW w:w="1890" w:type="dxa"/>
            <w:tcBorders>
              <w:top w:val="single" w:sz="6" w:space="0" w:color="000000"/>
              <w:left w:val="single" w:sz="6" w:space="0" w:color="000000"/>
              <w:bottom w:val="single" w:sz="6" w:space="0" w:color="000000"/>
              <w:right w:val="single" w:sz="6" w:space="0" w:color="000000"/>
            </w:tcBorders>
          </w:tcPr>
          <w:p w14:paraId="537DDF2F" w14:textId="77777777" w:rsidR="00745FA9" w:rsidRPr="00C52B5C" w:rsidRDefault="00745FA9" w:rsidP="00745FA9">
            <w:pPr>
              <w:spacing w:before="0" w:after="0"/>
              <w:jc w:val="center"/>
              <w:rPr>
                <w:color w:val="2A2A2A"/>
                <w:spacing w:val="-4"/>
              </w:rPr>
            </w:pPr>
            <w:r w:rsidRPr="00C52B5C">
              <w:rPr>
                <w:color w:val="2A2A2A"/>
              </w:rPr>
              <w:t>G</w:t>
            </w:r>
            <w:r w:rsidRPr="00C52B5C">
              <w:rPr>
                <w:color w:val="2A2A2A"/>
                <w:spacing w:val="-2"/>
              </w:rPr>
              <w:t xml:space="preserve"> </w:t>
            </w:r>
            <w:r w:rsidRPr="00C52B5C">
              <w:rPr>
                <w:color w:val="2A2A2A"/>
              </w:rPr>
              <w:t>Force</w:t>
            </w:r>
          </w:p>
        </w:tc>
        <w:tc>
          <w:tcPr>
            <w:tcW w:w="1440" w:type="dxa"/>
            <w:tcBorders>
              <w:top w:val="single" w:sz="6" w:space="0" w:color="000000"/>
              <w:left w:val="single" w:sz="6" w:space="0" w:color="000000"/>
              <w:bottom w:val="single" w:sz="6" w:space="0" w:color="000000"/>
              <w:right w:val="single" w:sz="6" w:space="0" w:color="000000"/>
            </w:tcBorders>
          </w:tcPr>
          <w:p w14:paraId="1EE7FA6C" w14:textId="77777777" w:rsidR="00745FA9" w:rsidRPr="00C52B5C" w:rsidRDefault="00745FA9" w:rsidP="00745FA9">
            <w:pPr>
              <w:spacing w:before="0" w:after="0"/>
              <w:jc w:val="center"/>
              <w:rPr>
                <w:color w:val="2A2A2A"/>
                <w:spacing w:val="-4"/>
              </w:rPr>
            </w:pPr>
            <w:r w:rsidRPr="00C52B5C">
              <w:rPr>
                <w:color w:val="2A2A2A"/>
                <w:spacing w:val="-4"/>
              </w:rPr>
              <w:t>8Hz</w:t>
            </w:r>
          </w:p>
        </w:tc>
        <w:tc>
          <w:tcPr>
            <w:tcW w:w="1345" w:type="dxa"/>
            <w:tcBorders>
              <w:top w:val="single" w:sz="6" w:space="0" w:color="000000"/>
              <w:left w:val="single" w:sz="6" w:space="0" w:color="000000"/>
              <w:bottom w:val="single" w:sz="6" w:space="0" w:color="000000"/>
              <w:right w:val="single" w:sz="6" w:space="0" w:color="000000"/>
            </w:tcBorders>
          </w:tcPr>
          <w:p w14:paraId="447ECDBC" w14:textId="77777777" w:rsidR="00745FA9" w:rsidRPr="00C52B5C" w:rsidRDefault="00745FA9" w:rsidP="00745FA9">
            <w:pPr>
              <w:spacing w:before="0" w:after="0"/>
              <w:jc w:val="center"/>
              <w:rPr>
                <w:color w:val="2A2A2A"/>
                <w:spacing w:val="-4"/>
              </w:rPr>
            </w:pPr>
            <w:r w:rsidRPr="00C52B5C">
              <w:rPr>
                <w:color w:val="2A2A2A"/>
              </w:rPr>
              <w:t>8 Hz</w:t>
            </w:r>
          </w:p>
        </w:tc>
      </w:tr>
      <w:tr w:rsidR="00745FA9" w:rsidRPr="00C52B5C" w14:paraId="6FD3308A" w14:textId="77777777" w:rsidTr="00745FA9">
        <w:tc>
          <w:tcPr>
            <w:tcW w:w="3235" w:type="dxa"/>
            <w:tcBorders>
              <w:top w:val="single" w:sz="6" w:space="0" w:color="000000"/>
              <w:left w:val="single" w:sz="6" w:space="0" w:color="000000"/>
              <w:bottom w:val="single" w:sz="6" w:space="0" w:color="000000"/>
              <w:right w:val="single" w:sz="6" w:space="0" w:color="000000"/>
            </w:tcBorders>
          </w:tcPr>
          <w:p w14:paraId="6A62F540" w14:textId="77777777" w:rsidR="00745FA9" w:rsidRPr="00C52B5C" w:rsidRDefault="00745FA9" w:rsidP="00745FA9">
            <w:pPr>
              <w:spacing w:before="0" w:after="0"/>
              <w:rPr>
                <w:color w:val="2A2A2A"/>
              </w:rPr>
            </w:pPr>
            <w:r w:rsidRPr="00C52B5C">
              <w:rPr>
                <w:color w:val="2A2A2A"/>
              </w:rPr>
              <w:t>21. Lateral Acceleration</w:t>
            </w:r>
            <w:r w:rsidRPr="00C52B5C">
              <w:rPr>
                <w:color w:val="2A2A2A"/>
                <w:spacing w:val="40"/>
              </w:rPr>
              <w:t xml:space="preserve"> </w:t>
            </w:r>
            <w:r w:rsidRPr="00C52B5C">
              <w:rPr>
                <w:color w:val="2A2A2A"/>
              </w:rPr>
              <w:t>(Nv)</w:t>
            </w:r>
          </w:p>
        </w:tc>
        <w:tc>
          <w:tcPr>
            <w:tcW w:w="1440" w:type="dxa"/>
            <w:tcBorders>
              <w:top w:val="single" w:sz="6" w:space="0" w:color="000000"/>
              <w:left w:val="single" w:sz="6" w:space="0" w:color="000000"/>
              <w:bottom w:val="single" w:sz="6" w:space="0" w:color="000000"/>
              <w:right w:val="single" w:sz="6" w:space="0" w:color="000000"/>
            </w:tcBorders>
          </w:tcPr>
          <w:p w14:paraId="716796E0" w14:textId="77777777" w:rsidR="00745FA9" w:rsidRPr="00C52B5C" w:rsidRDefault="00745FA9" w:rsidP="00745FA9">
            <w:pPr>
              <w:spacing w:before="0" w:after="0"/>
              <w:jc w:val="center"/>
              <w:rPr>
                <w:color w:val="2A2A2A"/>
                <w:spacing w:val="-10"/>
              </w:rPr>
            </w:pPr>
            <w:r w:rsidRPr="00C52B5C">
              <w:rPr>
                <w:color w:val="2A2A2A"/>
                <w:spacing w:val="-10"/>
                <w:w w:val="105"/>
              </w:rPr>
              <w:t>1</w:t>
            </w:r>
          </w:p>
        </w:tc>
        <w:tc>
          <w:tcPr>
            <w:tcW w:w="1890" w:type="dxa"/>
            <w:tcBorders>
              <w:top w:val="single" w:sz="6" w:space="0" w:color="000000"/>
              <w:left w:val="single" w:sz="6" w:space="0" w:color="000000"/>
              <w:bottom w:val="single" w:sz="6" w:space="0" w:color="000000"/>
              <w:right w:val="single" w:sz="6" w:space="0" w:color="000000"/>
            </w:tcBorders>
          </w:tcPr>
          <w:p w14:paraId="2E140E88" w14:textId="77777777" w:rsidR="00745FA9" w:rsidRPr="00C52B5C" w:rsidRDefault="00745FA9" w:rsidP="00745FA9">
            <w:pPr>
              <w:spacing w:before="0" w:after="0"/>
              <w:jc w:val="center"/>
              <w:rPr>
                <w:color w:val="2A2A2A"/>
                <w:spacing w:val="-4"/>
              </w:rPr>
            </w:pPr>
            <w:r w:rsidRPr="00C52B5C">
              <w:rPr>
                <w:color w:val="2A2A2A"/>
              </w:rPr>
              <w:t>G</w:t>
            </w:r>
            <w:r w:rsidRPr="00C52B5C">
              <w:rPr>
                <w:color w:val="2A2A2A"/>
                <w:spacing w:val="-12"/>
              </w:rPr>
              <w:t xml:space="preserve"> </w:t>
            </w:r>
            <w:r w:rsidRPr="00C52B5C">
              <w:rPr>
                <w:color w:val="2A2A2A"/>
              </w:rPr>
              <w:t>Force</w:t>
            </w:r>
          </w:p>
        </w:tc>
        <w:tc>
          <w:tcPr>
            <w:tcW w:w="1440" w:type="dxa"/>
            <w:tcBorders>
              <w:top w:val="single" w:sz="6" w:space="0" w:color="000000"/>
              <w:left w:val="single" w:sz="6" w:space="0" w:color="000000"/>
              <w:bottom w:val="single" w:sz="6" w:space="0" w:color="000000"/>
              <w:right w:val="single" w:sz="6" w:space="0" w:color="000000"/>
            </w:tcBorders>
          </w:tcPr>
          <w:p w14:paraId="527E3452" w14:textId="77777777" w:rsidR="00745FA9" w:rsidRPr="00C52B5C" w:rsidRDefault="00745FA9" w:rsidP="00745FA9">
            <w:pPr>
              <w:spacing w:before="0" w:after="0"/>
              <w:jc w:val="center"/>
              <w:rPr>
                <w:color w:val="2A2A2A"/>
                <w:spacing w:val="-4"/>
              </w:rPr>
            </w:pPr>
            <w:r w:rsidRPr="00C52B5C">
              <w:rPr>
                <w:color w:val="2A2A2A"/>
              </w:rPr>
              <w:t>8 Hz</w:t>
            </w:r>
          </w:p>
        </w:tc>
        <w:tc>
          <w:tcPr>
            <w:tcW w:w="1345" w:type="dxa"/>
            <w:tcBorders>
              <w:top w:val="single" w:sz="6" w:space="0" w:color="000000"/>
              <w:left w:val="single" w:sz="6" w:space="0" w:color="000000"/>
              <w:bottom w:val="single" w:sz="6" w:space="0" w:color="000000"/>
              <w:right w:val="single" w:sz="6" w:space="0" w:color="000000"/>
            </w:tcBorders>
          </w:tcPr>
          <w:p w14:paraId="4EAA217A" w14:textId="77777777" w:rsidR="00745FA9" w:rsidRPr="00C52B5C" w:rsidRDefault="00745FA9" w:rsidP="00745FA9">
            <w:pPr>
              <w:spacing w:before="0" w:after="0"/>
              <w:jc w:val="center"/>
              <w:rPr>
                <w:color w:val="2A2A2A"/>
                <w:spacing w:val="-4"/>
              </w:rPr>
            </w:pPr>
            <w:r w:rsidRPr="00C52B5C">
              <w:rPr>
                <w:color w:val="2A2A2A"/>
                <w:spacing w:val="-4"/>
              </w:rPr>
              <w:t>8Hz</w:t>
            </w:r>
          </w:p>
        </w:tc>
      </w:tr>
      <w:tr w:rsidR="00745FA9" w:rsidRPr="00C52B5C" w14:paraId="71AC099A" w14:textId="77777777" w:rsidTr="00745FA9">
        <w:tc>
          <w:tcPr>
            <w:tcW w:w="3235" w:type="dxa"/>
            <w:tcBorders>
              <w:top w:val="single" w:sz="6" w:space="0" w:color="000000"/>
              <w:left w:val="single" w:sz="6" w:space="0" w:color="000000"/>
              <w:bottom w:val="single" w:sz="6" w:space="0" w:color="000000"/>
              <w:right w:val="single" w:sz="6" w:space="0" w:color="000000"/>
            </w:tcBorders>
          </w:tcPr>
          <w:p w14:paraId="13FA1B91" w14:textId="77777777" w:rsidR="00745FA9" w:rsidRPr="00C52B5C" w:rsidRDefault="00745FA9" w:rsidP="00745FA9">
            <w:pPr>
              <w:spacing w:before="0" w:after="0"/>
              <w:rPr>
                <w:color w:val="2A2A2A"/>
              </w:rPr>
            </w:pPr>
            <w:r w:rsidRPr="00C52B5C">
              <w:rPr>
                <w:color w:val="2A2A2A"/>
              </w:rPr>
              <w:t>22.</w:t>
            </w:r>
            <w:r w:rsidRPr="00C52B5C">
              <w:rPr>
                <w:color w:val="2A2A2A"/>
                <w:spacing w:val="-2"/>
              </w:rPr>
              <w:t xml:space="preserve"> </w:t>
            </w:r>
            <w:r w:rsidRPr="00C52B5C">
              <w:rPr>
                <w:color w:val="2A2A2A"/>
              </w:rPr>
              <w:t>Pitch</w:t>
            </w:r>
          </w:p>
        </w:tc>
        <w:tc>
          <w:tcPr>
            <w:tcW w:w="1440" w:type="dxa"/>
            <w:tcBorders>
              <w:top w:val="single" w:sz="6" w:space="0" w:color="000000"/>
              <w:left w:val="single" w:sz="6" w:space="0" w:color="000000"/>
              <w:bottom w:val="single" w:sz="6" w:space="0" w:color="000000"/>
              <w:right w:val="single" w:sz="6" w:space="0" w:color="000000"/>
            </w:tcBorders>
          </w:tcPr>
          <w:p w14:paraId="7D003FD8" w14:textId="77777777" w:rsidR="00745FA9" w:rsidRPr="00C52B5C" w:rsidRDefault="00745FA9" w:rsidP="00745FA9">
            <w:pPr>
              <w:spacing w:before="0" w:after="0"/>
              <w:jc w:val="center"/>
              <w:rPr>
                <w:color w:val="2A2A2A"/>
                <w:spacing w:val="-10"/>
              </w:rPr>
            </w:pPr>
            <w:r w:rsidRPr="00C52B5C">
              <w:rPr>
                <w:color w:val="2A2A2A"/>
                <w:spacing w:val="-10"/>
              </w:rPr>
              <w:t>1</w:t>
            </w:r>
          </w:p>
        </w:tc>
        <w:tc>
          <w:tcPr>
            <w:tcW w:w="1890" w:type="dxa"/>
            <w:tcBorders>
              <w:top w:val="single" w:sz="6" w:space="0" w:color="000000"/>
              <w:left w:val="single" w:sz="6" w:space="0" w:color="000000"/>
              <w:bottom w:val="single" w:sz="6" w:space="0" w:color="000000"/>
              <w:right w:val="single" w:sz="6" w:space="0" w:color="000000"/>
            </w:tcBorders>
          </w:tcPr>
          <w:p w14:paraId="0D9E4E30" w14:textId="77777777" w:rsidR="00745FA9" w:rsidRPr="00C52B5C" w:rsidRDefault="00745FA9" w:rsidP="00745FA9">
            <w:pPr>
              <w:spacing w:before="0" w:after="0"/>
              <w:jc w:val="center"/>
              <w:rPr>
                <w:color w:val="2A2A2A"/>
                <w:spacing w:val="-4"/>
              </w:rPr>
            </w:pPr>
            <w:r w:rsidRPr="00C52B5C">
              <w:rPr>
                <w:color w:val="2A2A2A"/>
                <w:spacing w:val="-2"/>
              </w:rPr>
              <w:t>Degrees</w:t>
            </w:r>
          </w:p>
        </w:tc>
        <w:tc>
          <w:tcPr>
            <w:tcW w:w="1440" w:type="dxa"/>
            <w:tcBorders>
              <w:top w:val="single" w:sz="6" w:space="0" w:color="000000"/>
              <w:left w:val="single" w:sz="6" w:space="0" w:color="000000"/>
              <w:bottom w:val="single" w:sz="6" w:space="0" w:color="000000"/>
              <w:right w:val="single" w:sz="6" w:space="0" w:color="000000"/>
            </w:tcBorders>
          </w:tcPr>
          <w:p w14:paraId="0D2A3FB6" w14:textId="77777777" w:rsidR="00745FA9" w:rsidRPr="00C52B5C" w:rsidRDefault="00745FA9" w:rsidP="00745FA9">
            <w:pPr>
              <w:spacing w:before="0" w:after="0"/>
              <w:jc w:val="center"/>
              <w:rPr>
                <w:color w:val="2A2A2A"/>
                <w:spacing w:val="-4"/>
              </w:rPr>
            </w:pPr>
            <w:r w:rsidRPr="00C52B5C">
              <w:rPr>
                <w:color w:val="2A2A2A"/>
              </w:rPr>
              <w:t>8 Hz</w:t>
            </w:r>
          </w:p>
        </w:tc>
        <w:tc>
          <w:tcPr>
            <w:tcW w:w="1345" w:type="dxa"/>
            <w:tcBorders>
              <w:top w:val="single" w:sz="6" w:space="0" w:color="000000"/>
              <w:left w:val="single" w:sz="6" w:space="0" w:color="000000"/>
              <w:bottom w:val="single" w:sz="6" w:space="0" w:color="000000"/>
              <w:right w:val="single" w:sz="6" w:space="0" w:color="000000"/>
            </w:tcBorders>
          </w:tcPr>
          <w:p w14:paraId="28DAEC68" w14:textId="77777777" w:rsidR="00745FA9" w:rsidRPr="00C52B5C" w:rsidRDefault="00745FA9" w:rsidP="00745FA9">
            <w:pPr>
              <w:spacing w:before="0" w:after="0"/>
              <w:jc w:val="center"/>
              <w:rPr>
                <w:color w:val="2A2A2A"/>
                <w:spacing w:val="-4"/>
              </w:rPr>
            </w:pPr>
            <w:r w:rsidRPr="00C52B5C">
              <w:rPr>
                <w:color w:val="2A2A2A"/>
              </w:rPr>
              <w:t>8 Hz</w:t>
            </w:r>
          </w:p>
        </w:tc>
      </w:tr>
      <w:tr w:rsidR="00745FA9" w:rsidRPr="00C52B5C" w14:paraId="432F04DA" w14:textId="77777777" w:rsidTr="00745FA9">
        <w:tc>
          <w:tcPr>
            <w:tcW w:w="3235" w:type="dxa"/>
            <w:tcBorders>
              <w:top w:val="single" w:sz="6" w:space="0" w:color="000000"/>
              <w:left w:val="single" w:sz="6" w:space="0" w:color="000000"/>
              <w:bottom w:val="single" w:sz="6" w:space="0" w:color="000000"/>
              <w:right w:val="single" w:sz="6" w:space="0" w:color="000000"/>
            </w:tcBorders>
          </w:tcPr>
          <w:p w14:paraId="6FF93F25" w14:textId="77777777" w:rsidR="00745FA9" w:rsidRPr="00C52B5C" w:rsidRDefault="00745FA9" w:rsidP="00745FA9">
            <w:pPr>
              <w:spacing w:before="0" w:after="0"/>
              <w:rPr>
                <w:color w:val="2A2A2A"/>
              </w:rPr>
            </w:pPr>
            <w:r w:rsidRPr="00C52B5C">
              <w:rPr>
                <w:color w:val="2A2A2A"/>
              </w:rPr>
              <w:t>23. Pitch Rate</w:t>
            </w:r>
          </w:p>
        </w:tc>
        <w:tc>
          <w:tcPr>
            <w:tcW w:w="1440" w:type="dxa"/>
            <w:tcBorders>
              <w:top w:val="single" w:sz="6" w:space="0" w:color="000000"/>
              <w:left w:val="single" w:sz="6" w:space="0" w:color="000000"/>
              <w:bottom w:val="single" w:sz="6" w:space="0" w:color="000000"/>
              <w:right w:val="single" w:sz="6" w:space="0" w:color="000000"/>
            </w:tcBorders>
          </w:tcPr>
          <w:p w14:paraId="47F8655A" w14:textId="77777777" w:rsidR="00745FA9" w:rsidRPr="00C52B5C" w:rsidRDefault="00745FA9" w:rsidP="00745FA9">
            <w:pPr>
              <w:spacing w:before="0" w:after="0"/>
              <w:jc w:val="center"/>
              <w:rPr>
                <w:color w:val="2A2A2A"/>
                <w:spacing w:val="-10"/>
              </w:rPr>
            </w:pPr>
            <w:r w:rsidRPr="00C52B5C">
              <w:rPr>
                <w:color w:val="2A2A2A"/>
                <w:spacing w:val="-10"/>
              </w:rPr>
              <w:t>1</w:t>
            </w:r>
          </w:p>
        </w:tc>
        <w:tc>
          <w:tcPr>
            <w:tcW w:w="1890" w:type="dxa"/>
            <w:tcBorders>
              <w:top w:val="single" w:sz="6" w:space="0" w:color="000000"/>
              <w:left w:val="single" w:sz="6" w:space="0" w:color="000000"/>
              <w:bottom w:val="single" w:sz="6" w:space="0" w:color="000000"/>
              <w:right w:val="single" w:sz="6" w:space="0" w:color="000000"/>
            </w:tcBorders>
          </w:tcPr>
          <w:p w14:paraId="1F5511BA" w14:textId="77777777" w:rsidR="00745FA9" w:rsidRPr="00C52B5C" w:rsidRDefault="00745FA9" w:rsidP="00745FA9">
            <w:pPr>
              <w:spacing w:before="0" w:after="0"/>
              <w:jc w:val="center"/>
              <w:rPr>
                <w:color w:val="2A2A2A"/>
                <w:spacing w:val="-4"/>
              </w:rPr>
            </w:pPr>
            <w:r w:rsidRPr="00C52B5C">
              <w:rPr>
                <w:color w:val="2A2A2A"/>
              </w:rPr>
              <w:t>Degrees per Sec.</w:t>
            </w:r>
          </w:p>
        </w:tc>
        <w:tc>
          <w:tcPr>
            <w:tcW w:w="1440" w:type="dxa"/>
            <w:tcBorders>
              <w:top w:val="single" w:sz="6" w:space="0" w:color="000000"/>
              <w:left w:val="single" w:sz="6" w:space="0" w:color="000000"/>
              <w:bottom w:val="single" w:sz="6" w:space="0" w:color="000000"/>
              <w:right w:val="single" w:sz="6" w:space="0" w:color="000000"/>
            </w:tcBorders>
          </w:tcPr>
          <w:p w14:paraId="1D95D2DB" w14:textId="77777777" w:rsidR="00745FA9" w:rsidRPr="00C52B5C" w:rsidRDefault="00745FA9" w:rsidP="00745FA9">
            <w:pPr>
              <w:spacing w:before="0" w:after="0"/>
              <w:jc w:val="center"/>
              <w:rPr>
                <w:color w:val="2A2A2A"/>
                <w:spacing w:val="-4"/>
              </w:rPr>
            </w:pPr>
            <w:r w:rsidRPr="00C52B5C">
              <w:rPr>
                <w:color w:val="2A2A2A"/>
                <w:w w:val="105"/>
              </w:rPr>
              <w:t>8 Hz</w:t>
            </w:r>
          </w:p>
        </w:tc>
        <w:tc>
          <w:tcPr>
            <w:tcW w:w="1345" w:type="dxa"/>
            <w:tcBorders>
              <w:top w:val="single" w:sz="6" w:space="0" w:color="000000"/>
              <w:left w:val="single" w:sz="6" w:space="0" w:color="000000"/>
              <w:bottom w:val="single" w:sz="6" w:space="0" w:color="000000"/>
              <w:right w:val="single" w:sz="6" w:space="0" w:color="000000"/>
            </w:tcBorders>
          </w:tcPr>
          <w:p w14:paraId="17C6DD93" w14:textId="77777777" w:rsidR="00745FA9" w:rsidRPr="00C52B5C" w:rsidRDefault="00745FA9" w:rsidP="00745FA9">
            <w:pPr>
              <w:spacing w:before="0" w:after="0"/>
              <w:jc w:val="center"/>
              <w:rPr>
                <w:color w:val="2A2A2A"/>
                <w:spacing w:val="-4"/>
              </w:rPr>
            </w:pPr>
            <w:r w:rsidRPr="00C52B5C">
              <w:rPr>
                <w:color w:val="2A2A2A"/>
              </w:rPr>
              <w:t>8 Hz</w:t>
            </w:r>
          </w:p>
        </w:tc>
      </w:tr>
      <w:tr w:rsidR="00745FA9" w:rsidRPr="00C52B5C" w14:paraId="051C9BA3" w14:textId="77777777" w:rsidTr="00745FA9">
        <w:tc>
          <w:tcPr>
            <w:tcW w:w="3235" w:type="dxa"/>
            <w:tcBorders>
              <w:top w:val="single" w:sz="6" w:space="0" w:color="000000"/>
              <w:left w:val="single" w:sz="6" w:space="0" w:color="000000"/>
              <w:bottom w:val="single" w:sz="6" w:space="0" w:color="000000"/>
              <w:right w:val="single" w:sz="6" w:space="0" w:color="000000"/>
            </w:tcBorders>
          </w:tcPr>
          <w:p w14:paraId="7DD9FEBA" w14:textId="77777777" w:rsidR="00745FA9" w:rsidRPr="00C52B5C" w:rsidRDefault="00745FA9" w:rsidP="00745FA9">
            <w:pPr>
              <w:spacing w:before="0" w:after="0"/>
              <w:rPr>
                <w:color w:val="2A2A2A"/>
              </w:rPr>
            </w:pPr>
            <w:r w:rsidRPr="00C52B5C">
              <w:rPr>
                <w:color w:val="2A2A2A"/>
              </w:rPr>
              <w:t>24. Roll</w:t>
            </w:r>
          </w:p>
        </w:tc>
        <w:tc>
          <w:tcPr>
            <w:tcW w:w="1440" w:type="dxa"/>
            <w:tcBorders>
              <w:top w:val="single" w:sz="6" w:space="0" w:color="000000"/>
              <w:left w:val="single" w:sz="6" w:space="0" w:color="000000"/>
              <w:bottom w:val="single" w:sz="6" w:space="0" w:color="000000"/>
              <w:right w:val="single" w:sz="6" w:space="0" w:color="000000"/>
            </w:tcBorders>
          </w:tcPr>
          <w:p w14:paraId="2F0E161D" w14:textId="77777777" w:rsidR="00745FA9" w:rsidRPr="00C52B5C" w:rsidRDefault="00745FA9" w:rsidP="00745FA9">
            <w:pPr>
              <w:spacing w:before="0" w:after="0"/>
              <w:jc w:val="center"/>
              <w:rPr>
                <w:color w:val="2A2A2A"/>
                <w:spacing w:val="-10"/>
              </w:rPr>
            </w:pPr>
            <w:r w:rsidRPr="00C52B5C">
              <w:rPr>
                <w:color w:val="2A2A2A"/>
                <w:spacing w:val="-10"/>
                <w:w w:val="105"/>
              </w:rPr>
              <w:t>1</w:t>
            </w:r>
          </w:p>
        </w:tc>
        <w:tc>
          <w:tcPr>
            <w:tcW w:w="1890" w:type="dxa"/>
            <w:tcBorders>
              <w:top w:val="single" w:sz="6" w:space="0" w:color="000000"/>
              <w:left w:val="single" w:sz="6" w:space="0" w:color="000000"/>
              <w:bottom w:val="single" w:sz="6" w:space="0" w:color="000000"/>
              <w:right w:val="single" w:sz="6" w:space="0" w:color="000000"/>
            </w:tcBorders>
          </w:tcPr>
          <w:p w14:paraId="4A7329C8" w14:textId="77777777" w:rsidR="00745FA9" w:rsidRPr="00C52B5C" w:rsidRDefault="00745FA9" w:rsidP="00745FA9">
            <w:pPr>
              <w:spacing w:before="0" w:after="0"/>
              <w:jc w:val="center"/>
              <w:rPr>
                <w:color w:val="2A2A2A"/>
                <w:spacing w:val="-4"/>
              </w:rPr>
            </w:pPr>
            <w:r w:rsidRPr="00C52B5C">
              <w:rPr>
                <w:color w:val="2A2A2A"/>
                <w:spacing w:val="-2"/>
              </w:rPr>
              <w:t>Degrees</w:t>
            </w:r>
          </w:p>
        </w:tc>
        <w:tc>
          <w:tcPr>
            <w:tcW w:w="1440" w:type="dxa"/>
            <w:tcBorders>
              <w:top w:val="single" w:sz="6" w:space="0" w:color="000000"/>
              <w:left w:val="single" w:sz="6" w:space="0" w:color="000000"/>
              <w:bottom w:val="single" w:sz="6" w:space="0" w:color="000000"/>
              <w:right w:val="single" w:sz="6" w:space="0" w:color="000000"/>
            </w:tcBorders>
          </w:tcPr>
          <w:p w14:paraId="3F16AFEE" w14:textId="77777777" w:rsidR="00745FA9" w:rsidRPr="00C52B5C" w:rsidRDefault="00745FA9" w:rsidP="00745FA9">
            <w:pPr>
              <w:spacing w:before="0" w:after="0"/>
              <w:jc w:val="center"/>
              <w:rPr>
                <w:color w:val="2A2A2A"/>
                <w:spacing w:val="-4"/>
              </w:rPr>
            </w:pPr>
            <w:r w:rsidRPr="00C52B5C">
              <w:rPr>
                <w:color w:val="2A2A2A"/>
                <w:w w:val="105"/>
              </w:rPr>
              <w:t>8 Hz</w:t>
            </w:r>
          </w:p>
        </w:tc>
        <w:tc>
          <w:tcPr>
            <w:tcW w:w="1345" w:type="dxa"/>
            <w:tcBorders>
              <w:top w:val="single" w:sz="6" w:space="0" w:color="000000"/>
              <w:left w:val="single" w:sz="6" w:space="0" w:color="000000"/>
              <w:bottom w:val="single" w:sz="6" w:space="0" w:color="000000"/>
              <w:right w:val="single" w:sz="6" w:space="0" w:color="000000"/>
            </w:tcBorders>
          </w:tcPr>
          <w:p w14:paraId="646801DE" w14:textId="77777777" w:rsidR="00745FA9" w:rsidRPr="00C52B5C" w:rsidRDefault="00745FA9" w:rsidP="00745FA9">
            <w:pPr>
              <w:spacing w:before="0" w:after="0"/>
              <w:jc w:val="center"/>
              <w:rPr>
                <w:color w:val="2A2A2A"/>
                <w:spacing w:val="-4"/>
              </w:rPr>
            </w:pPr>
            <w:r w:rsidRPr="00C52B5C">
              <w:rPr>
                <w:color w:val="2A2A2A"/>
                <w:spacing w:val="-4"/>
                <w:w w:val="105"/>
              </w:rPr>
              <w:t>8Hz</w:t>
            </w:r>
          </w:p>
        </w:tc>
      </w:tr>
      <w:tr w:rsidR="00745FA9" w:rsidRPr="00C52B5C" w14:paraId="55A7A9B7" w14:textId="77777777" w:rsidTr="00745FA9">
        <w:tc>
          <w:tcPr>
            <w:tcW w:w="3235" w:type="dxa"/>
            <w:tcBorders>
              <w:top w:val="single" w:sz="6" w:space="0" w:color="000000"/>
              <w:left w:val="single" w:sz="6" w:space="0" w:color="000000"/>
              <w:bottom w:val="single" w:sz="6" w:space="0" w:color="000000"/>
              <w:right w:val="single" w:sz="6" w:space="0" w:color="000000"/>
            </w:tcBorders>
          </w:tcPr>
          <w:p w14:paraId="358B649A" w14:textId="77777777" w:rsidR="00745FA9" w:rsidRPr="00C52B5C" w:rsidRDefault="00745FA9" w:rsidP="00745FA9">
            <w:pPr>
              <w:spacing w:before="0" w:after="0"/>
              <w:rPr>
                <w:color w:val="2A2A2A"/>
              </w:rPr>
            </w:pPr>
            <w:r w:rsidRPr="00C52B5C">
              <w:rPr>
                <w:color w:val="2A2A2A"/>
              </w:rPr>
              <w:t>25. Roll Rate</w:t>
            </w:r>
          </w:p>
        </w:tc>
        <w:tc>
          <w:tcPr>
            <w:tcW w:w="1440" w:type="dxa"/>
            <w:tcBorders>
              <w:top w:val="single" w:sz="6" w:space="0" w:color="000000"/>
              <w:left w:val="single" w:sz="6" w:space="0" w:color="000000"/>
              <w:bottom w:val="single" w:sz="6" w:space="0" w:color="000000"/>
              <w:right w:val="single" w:sz="6" w:space="0" w:color="000000"/>
            </w:tcBorders>
          </w:tcPr>
          <w:p w14:paraId="3F9F3E1D" w14:textId="77777777" w:rsidR="00745FA9" w:rsidRPr="00C52B5C" w:rsidRDefault="00745FA9" w:rsidP="00745FA9">
            <w:pPr>
              <w:spacing w:before="0" w:after="0"/>
              <w:jc w:val="center"/>
              <w:rPr>
                <w:color w:val="2A2A2A"/>
                <w:spacing w:val="-10"/>
              </w:rPr>
            </w:pPr>
            <w:r w:rsidRPr="00C52B5C">
              <w:rPr>
                <w:color w:val="2A2A2A"/>
                <w:spacing w:val="-10"/>
              </w:rPr>
              <w:t>1</w:t>
            </w:r>
          </w:p>
        </w:tc>
        <w:tc>
          <w:tcPr>
            <w:tcW w:w="1890" w:type="dxa"/>
            <w:tcBorders>
              <w:top w:val="single" w:sz="6" w:space="0" w:color="000000"/>
              <w:left w:val="single" w:sz="6" w:space="0" w:color="000000"/>
              <w:bottom w:val="single" w:sz="6" w:space="0" w:color="000000"/>
              <w:right w:val="single" w:sz="6" w:space="0" w:color="000000"/>
            </w:tcBorders>
          </w:tcPr>
          <w:p w14:paraId="5B1EB407" w14:textId="77777777" w:rsidR="00745FA9" w:rsidRPr="00C52B5C" w:rsidRDefault="00745FA9" w:rsidP="00745FA9">
            <w:pPr>
              <w:spacing w:before="0" w:after="0"/>
              <w:jc w:val="center"/>
              <w:rPr>
                <w:color w:val="2A2A2A"/>
                <w:spacing w:val="-4"/>
              </w:rPr>
            </w:pPr>
            <w:r w:rsidRPr="00C52B5C">
              <w:rPr>
                <w:color w:val="2A2A2A"/>
              </w:rPr>
              <w:t>Degrees per Sec.</w:t>
            </w:r>
          </w:p>
        </w:tc>
        <w:tc>
          <w:tcPr>
            <w:tcW w:w="1440" w:type="dxa"/>
            <w:tcBorders>
              <w:top w:val="single" w:sz="6" w:space="0" w:color="000000"/>
              <w:left w:val="single" w:sz="6" w:space="0" w:color="000000"/>
              <w:bottom w:val="single" w:sz="6" w:space="0" w:color="000000"/>
              <w:right w:val="single" w:sz="6" w:space="0" w:color="000000"/>
            </w:tcBorders>
          </w:tcPr>
          <w:p w14:paraId="43ED540C" w14:textId="77777777" w:rsidR="00745FA9" w:rsidRPr="00C52B5C" w:rsidRDefault="00745FA9" w:rsidP="00745FA9">
            <w:pPr>
              <w:spacing w:before="0" w:after="0"/>
              <w:jc w:val="center"/>
              <w:rPr>
                <w:color w:val="2A2A2A"/>
                <w:spacing w:val="-4"/>
              </w:rPr>
            </w:pPr>
            <w:r w:rsidRPr="00C52B5C">
              <w:rPr>
                <w:color w:val="2A2A2A"/>
                <w:w w:val="105"/>
              </w:rPr>
              <w:t>8 Hz</w:t>
            </w:r>
          </w:p>
        </w:tc>
        <w:tc>
          <w:tcPr>
            <w:tcW w:w="1345" w:type="dxa"/>
            <w:tcBorders>
              <w:top w:val="single" w:sz="6" w:space="0" w:color="000000"/>
              <w:left w:val="single" w:sz="6" w:space="0" w:color="000000"/>
              <w:bottom w:val="single" w:sz="6" w:space="0" w:color="000000"/>
              <w:right w:val="single" w:sz="6" w:space="0" w:color="000000"/>
            </w:tcBorders>
          </w:tcPr>
          <w:p w14:paraId="02BE3298" w14:textId="77777777" w:rsidR="00745FA9" w:rsidRPr="00C52B5C" w:rsidRDefault="00745FA9" w:rsidP="00745FA9">
            <w:pPr>
              <w:spacing w:before="0" w:after="0"/>
              <w:jc w:val="center"/>
              <w:rPr>
                <w:color w:val="2A2A2A"/>
                <w:spacing w:val="-4"/>
              </w:rPr>
            </w:pPr>
            <w:r w:rsidRPr="00C52B5C">
              <w:rPr>
                <w:color w:val="2A2A2A"/>
                <w:spacing w:val="-4"/>
                <w:w w:val="105"/>
              </w:rPr>
              <w:t>8Hz</w:t>
            </w:r>
          </w:p>
        </w:tc>
      </w:tr>
      <w:tr w:rsidR="00745FA9" w:rsidRPr="00C52B5C" w14:paraId="50D02E21" w14:textId="77777777" w:rsidTr="00745FA9">
        <w:tc>
          <w:tcPr>
            <w:tcW w:w="3235" w:type="dxa"/>
            <w:tcBorders>
              <w:top w:val="single" w:sz="6" w:space="0" w:color="000000"/>
              <w:left w:val="single" w:sz="6" w:space="0" w:color="000000"/>
              <w:bottom w:val="single" w:sz="6" w:space="0" w:color="000000"/>
              <w:right w:val="single" w:sz="6" w:space="0" w:color="000000"/>
            </w:tcBorders>
          </w:tcPr>
          <w:p w14:paraId="1C26A9AD" w14:textId="77777777" w:rsidR="00745FA9" w:rsidRPr="00C52B5C" w:rsidRDefault="00745FA9" w:rsidP="00745FA9">
            <w:pPr>
              <w:spacing w:before="0" w:after="0"/>
              <w:rPr>
                <w:color w:val="2A2A2A"/>
              </w:rPr>
            </w:pPr>
            <w:r w:rsidRPr="00C52B5C">
              <w:rPr>
                <w:color w:val="2A2A2A"/>
              </w:rPr>
              <w:t>26. Yaw Rate</w:t>
            </w:r>
          </w:p>
        </w:tc>
        <w:tc>
          <w:tcPr>
            <w:tcW w:w="1440" w:type="dxa"/>
            <w:tcBorders>
              <w:top w:val="single" w:sz="6" w:space="0" w:color="000000"/>
              <w:left w:val="single" w:sz="6" w:space="0" w:color="000000"/>
              <w:bottom w:val="single" w:sz="6" w:space="0" w:color="000000"/>
              <w:right w:val="single" w:sz="6" w:space="0" w:color="000000"/>
            </w:tcBorders>
          </w:tcPr>
          <w:p w14:paraId="12481450" w14:textId="77777777" w:rsidR="00745FA9" w:rsidRPr="00C52B5C" w:rsidRDefault="00745FA9" w:rsidP="00745FA9">
            <w:pPr>
              <w:spacing w:before="0" w:after="0"/>
              <w:jc w:val="center"/>
              <w:rPr>
                <w:color w:val="2A2A2A"/>
                <w:spacing w:val="-10"/>
              </w:rPr>
            </w:pPr>
            <w:r w:rsidRPr="00C52B5C">
              <w:rPr>
                <w:color w:val="2A2A2A"/>
                <w:spacing w:val="-10"/>
              </w:rPr>
              <w:t>1</w:t>
            </w:r>
          </w:p>
        </w:tc>
        <w:tc>
          <w:tcPr>
            <w:tcW w:w="1890" w:type="dxa"/>
            <w:tcBorders>
              <w:top w:val="single" w:sz="6" w:space="0" w:color="000000"/>
              <w:left w:val="single" w:sz="6" w:space="0" w:color="000000"/>
              <w:bottom w:val="single" w:sz="6" w:space="0" w:color="000000"/>
              <w:right w:val="single" w:sz="6" w:space="0" w:color="000000"/>
            </w:tcBorders>
          </w:tcPr>
          <w:p w14:paraId="723FF8F5" w14:textId="77777777" w:rsidR="00745FA9" w:rsidRPr="00C52B5C" w:rsidRDefault="00745FA9" w:rsidP="00745FA9">
            <w:pPr>
              <w:spacing w:before="0" w:after="0"/>
              <w:jc w:val="center"/>
              <w:rPr>
                <w:color w:val="2A2A2A"/>
                <w:spacing w:val="-4"/>
              </w:rPr>
            </w:pPr>
            <w:r w:rsidRPr="00C52B5C">
              <w:rPr>
                <w:color w:val="2A2A2A"/>
              </w:rPr>
              <w:t>Degrees per Sec.</w:t>
            </w:r>
          </w:p>
        </w:tc>
        <w:tc>
          <w:tcPr>
            <w:tcW w:w="1440" w:type="dxa"/>
            <w:tcBorders>
              <w:top w:val="single" w:sz="6" w:space="0" w:color="000000"/>
              <w:left w:val="single" w:sz="6" w:space="0" w:color="000000"/>
              <w:bottom w:val="single" w:sz="6" w:space="0" w:color="000000"/>
              <w:right w:val="single" w:sz="6" w:space="0" w:color="000000"/>
            </w:tcBorders>
          </w:tcPr>
          <w:p w14:paraId="1B3EBC2D" w14:textId="77777777" w:rsidR="00745FA9" w:rsidRPr="00C52B5C" w:rsidRDefault="00745FA9" w:rsidP="00745FA9">
            <w:pPr>
              <w:spacing w:before="0" w:after="0"/>
              <w:jc w:val="center"/>
              <w:rPr>
                <w:color w:val="2A2A2A"/>
                <w:spacing w:val="-4"/>
              </w:rPr>
            </w:pPr>
            <w:r w:rsidRPr="00C52B5C">
              <w:rPr>
                <w:color w:val="2A2A2A"/>
              </w:rPr>
              <w:t>8 Hz</w:t>
            </w:r>
          </w:p>
        </w:tc>
        <w:tc>
          <w:tcPr>
            <w:tcW w:w="1345" w:type="dxa"/>
            <w:tcBorders>
              <w:top w:val="single" w:sz="6" w:space="0" w:color="000000"/>
              <w:left w:val="single" w:sz="6" w:space="0" w:color="000000"/>
              <w:bottom w:val="single" w:sz="6" w:space="0" w:color="000000"/>
              <w:right w:val="single" w:sz="6" w:space="0" w:color="000000"/>
            </w:tcBorders>
          </w:tcPr>
          <w:p w14:paraId="50C5D6D9" w14:textId="77777777" w:rsidR="00745FA9" w:rsidRPr="00C52B5C" w:rsidRDefault="00745FA9" w:rsidP="00745FA9">
            <w:pPr>
              <w:spacing w:before="0" w:after="0"/>
              <w:jc w:val="center"/>
              <w:rPr>
                <w:color w:val="2A2A2A"/>
                <w:spacing w:val="-4"/>
              </w:rPr>
            </w:pPr>
            <w:r w:rsidRPr="00C52B5C">
              <w:rPr>
                <w:color w:val="2A2A2A"/>
                <w:spacing w:val="-4"/>
              </w:rPr>
              <w:t>8Hz</w:t>
            </w:r>
          </w:p>
        </w:tc>
      </w:tr>
      <w:tr w:rsidR="00745FA9" w:rsidRPr="00C52B5C" w14:paraId="22B07908" w14:textId="77777777" w:rsidTr="00745FA9">
        <w:tc>
          <w:tcPr>
            <w:tcW w:w="3235" w:type="dxa"/>
            <w:tcBorders>
              <w:top w:val="single" w:sz="6" w:space="0" w:color="000000"/>
              <w:left w:val="single" w:sz="6" w:space="0" w:color="000000"/>
              <w:bottom w:val="single" w:sz="6" w:space="0" w:color="000000"/>
              <w:right w:val="single" w:sz="6" w:space="0" w:color="000000"/>
            </w:tcBorders>
          </w:tcPr>
          <w:p w14:paraId="5D868606" w14:textId="77777777" w:rsidR="00745FA9" w:rsidRPr="00C52B5C" w:rsidRDefault="00745FA9" w:rsidP="00745FA9">
            <w:pPr>
              <w:spacing w:before="0" w:after="0"/>
              <w:rPr>
                <w:color w:val="2A2A2A"/>
              </w:rPr>
            </w:pPr>
            <w:r w:rsidRPr="00C52B5C">
              <w:rPr>
                <w:color w:val="2A2A2A"/>
              </w:rPr>
              <w:t>27. Vertical Accuracy (VDOP)</w:t>
            </w:r>
          </w:p>
        </w:tc>
        <w:tc>
          <w:tcPr>
            <w:tcW w:w="1440" w:type="dxa"/>
            <w:tcBorders>
              <w:top w:val="single" w:sz="6" w:space="0" w:color="000000"/>
              <w:left w:val="single" w:sz="6" w:space="0" w:color="000000"/>
              <w:bottom w:val="single" w:sz="6" w:space="0" w:color="000000"/>
              <w:right w:val="single" w:sz="6" w:space="0" w:color="000000"/>
            </w:tcBorders>
          </w:tcPr>
          <w:p w14:paraId="0CD06C73" w14:textId="77777777" w:rsidR="00745FA9" w:rsidRPr="00C52B5C" w:rsidRDefault="00745FA9" w:rsidP="00745FA9">
            <w:pPr>
              <w:spacing w:before="0" w:after="0"/>
              <w:jc w:val="center"/>
              <w:rPr>
                <w:color w:val="2A2A2A"/>
                <w:spacing w:val="-10"/>
              </w:rPr>
            </w:pPr>
            <w:r w:rsidRPr="00C52B5C">
              <w:rPr>
                <w:color w:val="2A2A2A"/>
                <w:spacing w:val="-10"/>
              </w:rPr>
              <w:t>1</w:t>
            </w:r>
          </w:p>
        </w:tc>
        <w:tc>
          <w:tcPr>
            <w:tcW w:w="1890" w:type="dxa"/>
            <w:tcBorders>
              <w:top w:val="single" w:sz="6" w:space="0" w:color="000000"/>
              <w:left w:val="single" w:sz="6" w:space="0" w:color="000000"/>
              <w:bottom w:val="single" w:sz="6" w:space="0" w:color="000000"/>
              <w:right w:val="single" w:sz="6" w:space="0" w:color="000000"/>
            </w:tcBorders>
          </w:tcPr>
          <w:p w14:paraId="32DD2A35" w14:textId="77777777" w:rsidR="00745FA9" w:rsidRPr="00C52B5C" w:rsidRDefault="00745FA9" w:rsidP="00745FA9">
            <w:pPr>
              <w:spacing w:before="0" w:after="0"/>
              <w:jc w:val="center"/>
              <w:rPr>
                <w:color w:val="2A2A2A"/>
                <w:spacing w:val="-4"/>
              </w:rPr>
            </w:pPr>
            <w:r w:rsidRPr="00C52B5C">
              <w:rPr>
                <w:color w:val="2A2A2A"/>
                <w:spacing w:val="-4"/>
              </w:rPr>
              <w:t>---</w:t>
            </w:r>
          </w:p>
        </w:tc>
        <w:tc>
          <w:tcPr>
            <w:tcW w:w="1440" w:type="dxa"/>
            <w:tcBorders>
              <w:top w:val="single" w:sz="6" w:space="0" w:color="000000"/>
              <w:left w:val="single" w:sz="6" w:space="0" w:color="000000"/>
              <w:bottom w:val="single" w:sz="6" w:space="0" w:color="000000"/>
              <w:right w:val="single" w:sz="6" w:space="0" w:color="000000"/>
            </w:tcBorders>
          </w:tcPr>
          <w:p w14:paraId="69A8F018" w14:textId="77777777" w:rsidR="00745FA9" w:rsidRPr="00C52B5C" w:rsidRDefault="00745FA9" w:rsidP="00745FA9">
            <w:pPr>
              <w:spacing w:before="0" w:after="0"/>
              <w:jc w:val="center"/>
              <w:rPr>
                <w:color w:val="2A2A2A"/>
                <w:spacing w:val="-4"/>
              </w:rPr>
            </w:pPr>
            <w:r w:rsidRPr="00C52B5C">
              <w:rPr>
                <w:color w:val="2A2A2A"/>
                <w:w w:val="105"/>
              </w:rPr>
              <w:t>8 Hz</w:t>
            </w:r>
          </w:p>
        </w:tc>
        <w:tc>
          <w:tcPr>
            <w:tcW w:w="1345" w:type="dxa"/>
            <w:tcBorders>
              <w:top w:val="single" w:sz="6" w:space="0" w:color="000000"/>
              <w:left w:val="single" w:sz="6" w:space="0" w:color="000000"/>
              <w:bottom w:val="single" w:sz="6" w:space="0" w:color="000000"/>
              <w:right w:val="single" w:sz="6" w:space="0" w:color="000000"/>
            </w:tcBorders>
          </w:tcPr>
          <w:p w14:paraId="110FB571" w14:textId="77777777" w:rsidR="00745FA9" w:rsidRPr="00C52B5C" w:rsidRDefault="00745FA9" w:rsidP="00745FA9">
            <w:pPr>
              <w:spacing w:before="0" w:after="0"/>
              <w:jc w:val="center"/>
              <w:rPr>
                <w:color w:val="2A2A2A"/>
                <w:spacing w:val="-4"/>
              </w:rPr>
            </w:pPr>
            <w:r w:rsidRPr="00C52B5C">
              <w:rPr>
                <w:color w:val="2A2A2A"/>
              </w:rPr>
              <w:t>8 Hz</w:t>
            </w:r>
          </w:p>
        </w:tc>
      </w:tr>
      <w:tr w:rsidR="00745FA9" w:rsidRPr="00C52B5C" w14:paraId="2550DCC3" w14:textId="77777777" w:rsidTr="00745FA9">
        <w:tc>
          <w:tcPr>
            <w:tcW w:w="3235" w:type="dxa"/>
            <w:tcBorders>
              <w:top w:val="single" w:sz="6" w:space="0" w:color="000000"/>
              <w:left w:val="single" w:sz="6" w:space="0" w:color="000000"/>
              <w:bottom w:val="single" w:sz="6" w:space="0" w:color="000000"/>
              <w:right w:val="single" w:sz="6" w:space="0" w:color="000000"/>
            </w:tcBorders>
          </w:tcPr>
          <w:p w14:paraId="671FFE99" w14:textId="77777777" w:rsidR="00745FA9" w:rsidRPr="00C52B5C" w:rsidRDefault="00745FA9" w:rsidP="00745FA9">
            <w:pPr>
              <w:spacing w:before="0" w:after="0"/>
              <w:rPr>
                <w:color w:val="2A2A2A"/>
              </w:rPr>
            </w:pPr>
            <w:r w:rsidRPr="00C52B5C">
              <w:rPr>
                <w:color w:val="2A2A2A"/>
              </w:rPr>
              <w:t>28. Horizontal</w:t>
            </w:r>
            <w:r w:rsidRPr="00C52B5C">
              <w:rPr>
                <w:color w:val="2A2A2A"/>
                <w:spacing w:val="40"/>
              </w:rPr>
              <w:t xml:space="preserve"> </w:t>
            </w:r>
            <w:r w:rsidRPr="00C52B5C">
              <w:rPr>
                <w:color w:val="2A2A2A"/>
              </w:rPr>
              <w:t>Accuracy (HOOP)</w:t>
            </w:r>
          </w:p>
        </w:tc>
        <w:tc>
          <w:tcPr>
            <w:tcW w:w="1440" w:type="dxa"/>
            <w:tcBorders>
              <w:top w:val="single" w:sz="6" w:space="0" w:color="000000"/>
              <w:left w:val="single" w:sz="6" w:space="0" w:color="000000"/>
              <w:bottom w:val="single" w:sz="6" w:space="0" w:color="000000"/>
              <w:right w:val="single" w:sz="6" w:space="0" w:color="000000"/>
            </w:tcBorders>
          </w:tcPr>
          <w:p w14:paraId="5177137D" w14:textId="77777777" w:rsidR="00745FA9" w:rsidRPr="00C52B5C" w:rsidRDefault="00745FA9" w:rsidP="00745FA9">
            <w:pPr>
              <w:spacing w:before="0" w:after="0"/>
              <w:jc w:val="center"/>
              <w:rPr>
                <w:color w:val="2A2A2A"/>
                <w:spacing w:val="-10"/>
              </w:rPr>
            </w:pPr>
            <w:r w:rsidRPr="00C52B5C">
              <w:rPr>
                <w:color w:val="2A2A2A"/>
                <w:spacing w:val="-10"/>
              </w:rPr>
              <w:t>1</w:t>
            </w:r>
          </w:p>
        </w:tc>
        <w:tc>
          <w:tcPr>
            <w:tcW w:w="1890" w:type="dxa"/>
            <w:tcBorders>
              <w:top w:val="single" w:sz="6" w:space="0" w:color="000000"/>
              <w:left w:val="single" w:sz="6" w:space="0" w:color="000000"/>
              <w:bottom w:val="single" w:sz="6" w:space="0" w:color="000000"/>
              <w:right w:val="single" w:sz="6" w:space="0" w:color="000000"/>
            </w:tcBorders>
          </w:tcPr>
          <w:p w14:paraId="60338F6E" w14:textId="77777777" w:rsidR="00745FA9" w:rsidRPr="00C52B5C" w:rsidRDefault="00745FA9" w:rsidP="00745FA9">
            <w:pPr>
              <w:spacing w:before="0" w:after="0"/>
              <w:jc w:val="center"/>
              <w:rPr>
                <w:color w:val="2A2A2A"/>
                <w:spacing w:val="-4"/>
              </w:rPr>
            </w:pPr>
            <w:r w:rsidRPr="00C52B5C">
              <w:rPr>
                <w:color w:val="2A2A2A"/>
                <w:spacing w:val="-4"/>
              </w:rPr>
              <w:t>---</w:t>
            </w:r>
          </w:p>
        </w:tc>
        <w:tc>
          <w:tcPr>
            <w:tcW w:w="1440" w:type="dxa"/>
            <w:tcBorders>
              <w:top w:val="single" w:sz="6" w:space="0" w:color="000000"/>
              <w:left w:val="single" w:sz="6" w:space="0" w:color="000000"/>
              <w:bottom w:val="single" w:sz="6" w:space="0" w:color="000000"/>
              <w:right w:val="single" w:sz="6" w:space="0" w:color="000000"/>
            </w:tcBorders>
          </w:tcPr>
          <w:p w14:paraId="351253D1" w14:textId="77777777" w:rsidR="00745FA9" w:rsidRPr="00C52B5C" w:rsidRDefault="00745FA9" w:rsidP="00745FA9">
            <w:pPr>
              <w:spacing w:before="0" w:after="0"/>
              <w:jc w:val="center"/>
              <w:rPr>
                <w:color w:val="2A2A2A"/>
                <w:w w:val="105"/>
              </w:rPr>
            </w:pPr>
            <w:r w:rsidRPr="00C52B5C">
              <w:rPr>
                <w:color w:val="2A2A2A"/>
                <w:w w:val="105"/>
              </w:rPr>
              <w:t>8 Hz</w:t>
            </w:r>
          </w:p>
        </w:tc>
        <w:tc>
          <w:tcPr>
            <w:tcW w:w="1345" w:type="dxa"/>
            <w:tcBorders>
              <w:top w:val="single" w:sz="6" w:space="0" w:color="000000"/>
              <w:left w:val="single" w:sz="6" w:space="0" w:color="000000"/>
              <w:bottom w:val="single" w:sz="6" w:space="0" w:color="000000"/>
              <w:right w:val="single" w:sz="6" w:space="0" w:color="000000"/>
            </w:tcBorders>
          </w:tcPr>
          <w:p w14:paraId="1B263F23" w14:textId="77777777" w:rsidR="00745FA9" w:rsidRPr="00C52B5C" w:rsidRDefault="00745FA9" w:rsidP="00745FA9">
            <w:pPr>
              <w:spacing w:before="0" w:after="0"/>
              <w:jc w:val="center"/>
              <w:rPr>
                <w:color w:val="2A2A2A"/>
              </w:rPr>
            </w:pPr>
            <w:r w:rsidRPr="00C52B5C">
              <w:rPr>
                <w:color w:val="2A2A2A"/>
              </w:rPr>
              <w:t>8 Hz</w:t>
            </w:r>
          </w:p>
        </w:tc>
      </w:tr>
      <w:tr w:rsidR="00745FA9" w:rsidRPr="00C52B5C" w14:paraId="5B9479A1" w14:textId="77777777" w:rsidTr="00745FA9">
        <w:tc>
          <w:tcPr>
            <w:tcW w:w="3235" w:type="dxa"/>
            <w:tcBorders>
              <w:top w:val="single" w:sz="6" w:space="0" w:color="000000"/>
              <w:left w:val="single" w:sz="6" w:space="0" w:color="000000"/>
              <w:bottom w:val="single" w:sz="6" w:space="0" w:color="000000"/>
              <w:right w:val="single" w:sz="6" w:space="0" w:color="000000"/>
            </w:tcBorders>
          </w:tcPr>
          <w:p w14:paraId="2A31DD6A" w14:textId="77777777" w:rsidR="00745FA9" w:rsidRPr="00C52B5C" w:rsidRDefault="00745FA9" w:rsidP="00745FA9">
            <w:pPr>
              <w:spacing w:before="0" w:after="0"/>
              <w:rPr>
                <w:color w:val="2A2A2A"/>
              </w:rPr>
            </w:pPr>
            <w:r w:rsidRPr="00C52B5C">
              <w:rPr>
                <w:color w:val="2A2A2A"/>
              </w:rPr>
              <w:t>29.</w:t>
            </w:r>
            <w:r w:rsidRPr="00C52B5C">
              <w:rPr>
                <w:color w:val="2A2A2A"/>
                <w:spacing w:val="-12"/>
              </w:rPr>
              <w:t xml:space="preserve"> </w:t>
            </w:r>
            <w:r w:rsidRPr="00C52B5C">
              <w:rPr>
                <w:color w:val="2A2A2A"/>
              </w:rPr>
              <w:t>Fuel</w:t>
            </w:r>
            <w:r w:rsidRPr="00C52B5C">
              <w:rPr>
                <w:color w:val="2A2A2A"/>
                <w:spacing w:val="-11"/>
              </w:rPr>
              <w:t xml:space="preserve"> </w:t>
            </w:r>
            <w:r w:rsidRPr="00C52B5C">
              <w:rPr>
                <w:color w:val="2A2A2A"/>
              </w:rPr>
              <w:t>Quantity</w:t>
            </w:r>
            <w:r w:rsidRPr="00C52B5C">
              <w:rPr>
                <w:color w:val="2A2A2A"/>
                <w:spacing w:val="-11"/>
              </w:rPr>
              <w:t xml:space="preserve"> </w:t>
            </w:r>
            <w:r w:rsidRPr="00C52B5C">
              <w:rPr>
                <w:color w:val="2A2A2A"/>
              </w:rPr>
              <w:t>(May</w:t>
            </w:r>
            <w:r w:rsidRPr="00C52B5C">
              <w:rPr>
                <w:color w:val="2A2A2A"/>
                <w:spacing w:val="-11"/>
              </w:rPr>
              <w:t xml:space="preserve"> </w:t>
            </w:r>
            <w:r w:rsidRPr="00C52B5C">
              <w:rPr>
                <w:color w:val="2A2A2A"/>
              </w:rPr>
              <w:t>be</w:t>
            </w:r>
            <w:r w:rsidRPr="00C52B5C">
              <w:rPr>
                <w:color w:val="2A2A2A"/>
                <w:spacing w:val="-12"/>
              </w:rPr>
              <w:t xml:space="preserve"> </w:t>
            </w:r>
            <w:r w:rsidRPr="00C52B5C">
              <w:rPr>
                <w:color w:val="2A2A2A"/>
              </w:rPr>
              <w:t xml:space="preserve">manually collected on Supplemental Data </w:t>
            </w:r>
            <w:r w:rsidRPr="00C52B5C">
              <w:rPr>
                <w:color w:val="2A2A2A"/>
                <w:spacing w:val="-2"/>
              </w:rPr>
              <w:t>Sheet)</w:t>
            </w:r>
          </w:p>
        </w:tc>
        <w:tc>
          <w:tcPr>
            <w:tcW w:w="1440" w:type="dxa"/>
            <w:tcBorders>
              <w:top w:val="single" w:sz="6" w:space="0" w:color="000000"/>
              <w:left w:val="single" w:sz="6" w:space="0" w:color="000000"/>
              <w:bottom w:val="single" w:sz="6" w:space="0" w:color="000000"/>
              <w:right w:val="single" w:sz="6" w:space="0" w:color="000000"/>
            </w:tcBorders>
          </w:tcPr>
          <w:p w14:paraId="5607E44D" w14:textId="77777777" w:rsidR="00745FA9" w:rsidRPr="00C52B5C" w:rsidRDefault="00745FA9" w:rsidP="00745FA9">
            <w:pPr>
              <w:spacing w:before="0" w:after="0"/>
              <w:jc w:val="center"/>
              <w:rPr>
                <w:color w:val="2A2A2A"/>
                <w:spacing w:val="-10"/>
              </w:rPr>
            </w:pPr>
            <w:r w:rsidRPr="00C52B5C">
              <w:rPr>
                <w:color w:val="2A2A2A"/>
                <w:spacing w:val="-10"/>
              </w:rPr>
              <w:t>1</w:t>
            </w:r>
          </w:p>
        </w:tc>
        <w:tc>
          <w:tcPr>
            <w:tcW w:w="1890" w:type="dxa"/>
            <w:tcBorders>
              <w:top w:val="single" w:sz="6" w:space="0" w:color="000000"/>
              <w:left w:val="single" w:sz="6" w:space="0" w:color="000000"/>
              <w:bottom w:val="single" w:sz="6" w:space="0" w:color="000000"/>
              <w:right w:val="single" w:sz="6" w:space="0" w:color="000000"/>
            </w:tcBorders>
          </w:tcPr>
          <w:p w14:paraId="07CE520A" w14:textId="77777777" w:rsidR="00745FA9" w:rsidRPr="00C52B5C" w:rsidRDefault="00745FA9" w:rsidP="00745FA9">
            <w:pPr>
              <w:spacing w:before="0" w:after="0"/>
              <w:jc w:val="center"/>
              <w:rPr>
                <w:color w:val="2A2A2A"/>
                <w:spacing w:val="-4"/>
              </w:rPr>
            </w:pPr>
            <w:r w:rsidRPr="00C52B5C">
              <w:rPr>
                <w:color w:val="2A2A2A"/>
                <w:spacing w:val="-4"/>
                <w:w w:val="110"/>
              </w:rPr>
              <w:t>Lbs</w:t>
            </w:r>
            <w:r w:rsidRPr="00C52B5C">
              <w:rPr>
                <w:color w:val="626262"/>
                <w:spacing w:val="-4"/>
                <w:w w:val="110"/>
              </w:rPr>
              <w:t>.</w:t>
            </w:r>
          </w:p>
        </w:tc>
        <w:tc>
          <w:tcPr>
            <w:tcW w:w="1440" w:type="dxa"/>
            <w:tcBorders>
              <w:top w:val="single" w:sz="6" w:space="0" w:color="000000"/>
              <w:left w:val="single" w:sz="6" w:space="0" w:color="000000"/>
              <w:bottom w:val="single" w:sz="6" w:space="0" w:color="000000"/>
              <w:right w:val="single" w:sz="6" w:space="0" w:color="000000"/>
            </w:tcBorders>
          </w:tcPr>
          <w:p w14:paraId="112E0AF9" w14:textId="77777777" w:rsidR="00745FA9" w:rsidRPr="00C52B5C" w:rsidRDefault="00745FA9" w:rsidP="00745FA9">
            <w:pPr>
              <w:spacing w:before="0" w:after="0"/>
              <w:jc w:val="center"/>
              <w:rPr>
                <w:color w:val="2A2A2A"/>
                <w:w w:val="105"/>
              </w:rPr>
            </w:pPr>
            <w:r w:rsidRPr="00C52B5C">
              <w:rPr>
                <w:color w:val="2A2A2A"/>
                <w:w w:val="110"/>
              </w:rPr>
              <w:t>8 Hz</w:t>
            </w:r>
          </w:p>
        </w:tc>
        <w:tc>
          <w:tcPr>
            <w:tcW w:w="1345" w:type="dxa"/>
            <w:tcBorders>
              <w:top w:val="single" w:sz="6" w:space="0" w:color="000000"/>
              <w:left w:val="single" w:sz="6" w:space="0" w:color="000000"/>
              <w:bottom w:val="single" w:sz="6" w:space="0" w:color="000000"/>
              <w:right w:val="single" w:sz="6" w:space="0" w:color="000000"/>
            </w:tcBorders>
          </w:tcPr>
          <w:p w14:paraId="2E67B4EB" w14:textId="77777777" w:rsidR="00745FA9" w:rsidRPr="00C52B5C" w:rsidRDefault="00745FA9" w:rsidP="00745FA9">
            <w:pPr>
              <w:spacing w:before="0" w:after="0"/>
              <w:jc w:val="center"/>
              <w:rPr>
                <w:color w:val="2A2A2A"/>
              </w:rPr>
            </w:pPr>
            <w:r w:rsidRPr="00C52B5C">
              <w:rPr>
                <w:color w:val="2A2A2A"/>
              </w:rPr>
              <w:t>8 Hz</w:t>
            </w:r>
          </w:p>
        </w:tc>
      </w:tr>
      <w:tr w:rsidR="00745FA9" w:rsidRPr="00C52B5C" w14:paraId="0764BAA4" w14:textId="77777777" w:rsidTr="00745FA9">
        <w:tc>
          <w:tcPr>
            <w:tcW w:w="3235" w:type="dxa"/>
            <w:tcBorders>
              <w:top w:val="single" w:sz="6" w:space="0" w:color="000000"/>
              <w:left w:val="single" w:sz="6" w:space="0" w:color="000000"/>
              <w:bottom w:val="single" w:sz="6" w:space="0" w:color="000000"/>
              <w:right w:val="single" w:sz="6" w:space="0" w:color="000000"/>
            </w:tcBorders>
          </w:tcPr>
          <w:p w14:paraId="6A0B02A8" w14:textId="77777777" w:rsidR="00745FA9" w:rsidRPr="00C52B5C" w:rsidRDefault="00745FA9" w:rsidP="00745FA9">
            <w:pPr>
              <w:spacing w:before="0" w:after="0"/>
              <w:rPr>
                <w:color w:val="2A2A2A"/>
              </w:rPr>
            </w:pPr>
            <w:r w:rsidRPr="00C52B5C">
              <w:rPr>
                <w:color w:val="2A2A2A"/>
              </w:rPr>
              <w:t>30. Aircraft Gross Weight (May be manually collected on Supplemental Data Sheet)</w:t>
            </w:r>
          </w:p>
        </w:tc>
        <w:tc>
          <w:tcPr>
            <w:tcW w:w="1440" w:type="dxa"/>
            <w:tcBorders>
              <w:top w:val="single" w:sz="6" w:space="0" w:color="000000"/>
              <w:left w:val="single" w:sz="6" w:space="0" w:color="000000"/>
              <w:bottom w:val="single" w:sz="6" w:space="0" w:color="000000"/>
              <w:right w:val="single" w:sz="6" w:space="0" w:color="000000"/>
            </w:tcBorders>
          </w:tcPr>
          <w:p w14:paraId="4371D9D2" w14:textId="77777777" w:rsidR="00745FA9" w:rsidRPr="00C52B5C" w:rsidRDefault="00745FA9" w:rsidP="00745FA9">
            <w:pPr>
              <w:spacing w:before="0" w:after="0"/>
              <w:jc w:val="center"/>
              <w:rPr>
                <w:color w:val="2A2A2A"/>
                <w:spacing w:val="-10"/>
              </w:rPr>
            </w:pPr>
            <w:r w:rsidRPr="00C52B5C">
              <w:rPr>
                <w:color w:val="2A2A2A"/>
                <w:spacing w:val="-10"/>
              </w:rPr>
              <w:t>1</w:t>
            </w:r>
          </w:p>
        </w:tc>
        <w:tc>
          <w:tcPr>
            <w:tcW w:w="1890" w:type="dxa"/>
            <w:tcBorders>
              <w:top w:val="single" w:sz="6" w:space="0" w:color="000000"/>
              <w:left w:val="single" w:sz="6" w:space="0" w:color="000000"/>
              <w:bottom w:val="single" w:sz="6" w:space="0" w:color="000000"/>
              <w:right w:val="single" w:sz="6" w:space="0" w:color="000000"/>
            </w:tcBorders>
          </w:tcPr>
          <w:p w14:paraId="01BE319F" w14:textId="77777777" w:rsidR="00745FA9" w:rsidRPr="00C52B5C" w:rsidRDefault="00745FA9" w:rsidP="00745FA9">
            <w:pPr>
              <w:spacing w:before="0" w:after="0"/>
              <w:jc w:val="center"/>
              <w:rPr>
                <w:color w:val="2A2A2A"/>
                <w:spacing w:val="-4"/>
                <w:w w:val="110"/>
              </w:rPr>
            </w:pPr>
            <w:r w:rsidRPr="00C52B5C">
              <w:rPr>
                <w:color w:val="2A2A2A"/>
                <w:spacing w:val="-4"/>
                <w:w w:val="110"/>
              </w:rPr>
              <w:t>Lbs.</w:t>
            </w:r>
          </w:p>
        </w:tc>
        <w:tc>
          <w:tcPr>
            <w:tcW w:w="1440" w:type="dxa"/>
            <w:tcBorders>
              <w:top w:val="single" w:sz="6" w:space="0" w:color="000000"/>
              <w:left w:val="single" w:sz="6" w:space="0" w:color="000000"/>
              <w:bottom w:val="single" w:sz="6" w:space="0" w:color="000000"/>
              <w:right w:val="single" w:sz="6" w:space="0" w:color="000000"/>
            </w:tcBorders>
          </w:tcPr>
          <w:p w14:paraId="78825C8D" w14:textId="77777777" w:rsidR="00745FA9" w:rsidRPr="00C52B5C" w:rsidRDefault="00745FA9" w:rsidP="00745FA9">
            <w:pPr>
              <w:spacing w:before="0" w:after="0"/>
              <w:jc w:val="center"/>
              <w:rPr>
                <w:color w:val="2A2A2A"/>
                <w:w w:val="110"/>
              </w:rPr>
            </w:pPr>
            <w:r w:rsidRPr="00C52B5C">
              <w:rPr>
                <w:color w:val="2A2A2A"/>
                <w:spacing w:val="-4"/>
              </w:rPr>
              <w:t>8Hz</w:t>
            </w:r>
          </w:p>
        </w:tc>
        <w:tc>
          <w:tcPr>
            <w:tcW w:w="1345" w:type="dxa"/>
            <w:tcBorders>
              <w:top w:val="single" w:sz="6" w:space="0" w:color="000000"/>
              <w:left w:val="single" w:sz="6" w:space="0" w:color="000000"/>
              <w:bottom w:val="single" w:sz="6" w:space="0" w:color="000000"/>
              <w:right w:val="single" w:sz="6" w:space="0" w:color="000000"/>
            </w:tcBorders>
          </w:tcPr>
          <w:p w14:paraId="3C258B7B" w14:textId="77777777" w:rsidR="00745FA9" w:rsidRPr="00C52B5C" w:rsidRDefault="00745FA9" w:rsidP="00745FA9">
            <w:pPr>
              <w:spacing w:before="0" w:after="0"/>
              <w:jc w:val="center"/>
              <w:rPr>
                <w:color w:val="2A2A2A"/>
              </w:rPr>
            </w:pPr>
            <w:r w:rsidRPr="00C52B5C">
              <w:rPr>
                <w:color w:val="2A2A2A"/>
                <w:spacing w:val="-4"/>
              </w:rPr>
              <w:t>8Hz</w:t>
            </w:r>
          </w:p>
        </w:tc>
      </w:tr>
    </w:tbl>
    <w:p w14:paraId="001B8597" w14:textId="77777777" w:rsidR="008E0ED6" w:rsidRPr="00C52B5C" w:rsidRDefault="008E0ED6" w:rsidP="008E0ED6">
      <w:pPr>
        <w:spacing w:before="0" w:after="0"/>
      </w:pPr>
    </w:p>
    <w:p w14:paraId="35B55891" w14:textId="4E9AE8F5" w:rsidR="00934284" w:rsidRPr="00C52B5C" w:rsidRDefault="00934284">
      <w:pPr>
        <w:spacing w:before="0" w:after="0"/>
      </w:pPr>
    </w:p>
    <w:p w14:paraId="4ED0E587" w14:textId="72262EE3" w:rsidR="00587CD6" w:rsidRPr="00C52B5C" w:rsidRDefault="00587CD6">
      <w:pPr>
        <w:spacing w:before="0" w:after="0"/>
      </w:pPr>
      <w:r w:rsidRPr="00C52B5C">
        <w:br w:type="page"/>
      </w:r>
    </w:p>
    <w:p w14:paraId="74B11A34" w14:textId="43EF0C54" w:rsidR="00587CD6" w:rsidRPr="00C52B5C" w:rsidRDefault="00587CD6" w:rsidP="00587CD6">
      <w:pPr>
        <w:pStyle w:val="Heading1"/>
        <w:jc w:val="center"/>
      </w:pPr>
      <w:bookmarkStart w:id="125" w:name="_Toc202432112"/>
      <w:bookmarkStart w:id="126" w:name="_Toc212037022"/>
      <w:bookmarkStart w:id="127" w:name="_Toc226966100"/>
      <w:r w:rsidRPr="00C52B5C">
        <w:lastRenderedPageBreak/>
        <w:t>Exhibit 1</w:t>
      </w:r>
      <w:r w:rsidR="00C16D01" w:rsidRPr="00C52B5C">
        <w:t>5</w:t>
      </w:r>
      <w:r w:rsidRPr="00C52B5C">
        <w:t xml:space="preserve"> </w:t>
      </w:r>
      <w:r w:rsidRPr="00C52B5C">
        <w:br/>
        <w:t>Task Order Competition Procedures</w:t>
      </w:r>
      <w:bookmarkEnd w:id="125"/>
      <w:bookmarkEnd w:id="126"/>
      <w:bookmarkEnd w:id="127"/>
    </w:p>
    <w:p w14:paraId="49472C4F" w14:textId="77777777" w:rsidR="00587CD6" w:rsidRPr="00C52B5C" w:rsidRDefault="00587CD6" w:rsidP="00587CD6">
      <w:pPr>
        <w:pStyle w:val="ListParagraph"/>
        <w:numPr>
          <w:ilvl w:val="0"/>
          <w:numId w:val="32"/>
        </w:numPr>
      </w:pPr>
      <w:r w:rsidRPr="00C52B5C">
        <w:t>The purpose of this exhibit is to describe the process for competing Task Orders (TOs). After award of the IDIQ contracts, the Government may issue a Task Order Request for Proposals (TORP). This competition will be limited to the IDIQ contract holders. When submitting pricing for TORP requests, vendors will be permitted to provide discounts from their IDIQ pricing.</w:t>
      </w:r>
    </w:p>
    <w:p w14:paraId="4A7BB06F" w14:textId="77777777" w:rsidR="00587CD6" w:rsidRPr="00C52B5C" w:rsidRDefault="00587CD6" w:rsidP="00587CD6">
      <w:pPr>
        <w:pStyle w:val="ListParagraph"/>
        <w:numPr>
          <w:ilvl w:val="0"/>
          <w:numId w:val="4"/>
        </w:numPr>
      </w:pPr>
      <w:r w:rsidRPr="00C52B5C">
        <w:t>Task Orders may include options.</w:t>
      </w:r>
    </w:p>
    <w:p w14:paraId="062C7515" w14:textId="64169897" w:rsidR="00587CD6" w:rsidRPr="00C52B5C" w:rsidRDefault="00587CD6" w:rsidP="00587CD6">
      <w:pPr>
        <w:pStyle w:val="ListParagraph"/>
        <w:numPr>
          <w:ilvl w:val="0"/>
          <w:numId w:val="4"/>
        </w:numPr>
      </w:pPr>
      <w:r w:rsidRPr="00C52B5C">
        <w:t>The TORP may require parent contract holders to provide additional pricing and/or technical information.</w:t>
      </w:r>
      <w:r w:rsidR="00C22908">
        <w:t xml:space="preserve"> However, the </w:t>
      </w:r>
      <w:r w:rsidR="00024319">
        <w:t xml:space="preserve">non-price factor ratings from proposal evaluation will be used for the TORP Selection.  </w:t>
      </w:r>
    </w:p>
    <w:p w14:paraId="7294698A" w14:textId="77777777" w:rsidR="00587CD6" w:rsidRPr="00C52B5C" w:rsidRDefault="00587CD6" w:rsidP="00587CD6">
      <w:pPr>
        <w:pStyle w:val="ListParagraph"/>
        <w:numPr>
          <w:ilvl w:val="0"/>
          <w:numId w:val="4"/>
        </w:numPr>
      </w:pPr>
      <w:r w:rsidRPr="00C52B5C">
        <w:t>Unless a TO requirement meets one of the exemptions listed in FAR 16.505 (b)(2), it will be considered a competitive requirement. Furthermore, each requirement will be considered full and open competition, regardless of dollar value in accordance with the IDIQ contracts.</w:t>
      </w:r>
    </w:p>
    <w:p w14:paraId="42A1B4D7" w14:textId="5E7A4F10" w:rsidR="00587CD6" w:rsidRPr="00C52B5C" w:rsidRDefault="00587CD6" w:rsidP="00587CD6">
      <w:pPr>
        <w:pStyle w:val="ListParagraph"/>
        <w:numPr>
          <w:ilvl w:val="0"/>
          <w:numId w:val="4"/>
        </w:numPr>
      </w:pPr>
      <w:r w:rsidRPr="00C52B5C">
        <w:t>Unless noted otherwise in the TORP letter from the CO, the time frame for receipt of proposals is 10 calendar days.</w:t>
      </w:r>
    </w:p>
    <w:p w14:paraId="50A3708D" w14:textId="77777777" w:rsidR="00587CD6" w:rsidRPr="00C52B5C" w:rsidRDefault="00587CD6" w:rsidP="00587CD6">
      <w:pPr>
        <w:pStyle w:val="ListParagraph"/>
        <w:numPr>
          <w:ilvl w:val="0"/>
          <w:numId w:val="4"/>
        </w:numPr>
      </w:pPr>
      <w:r w:rsidRPr="00C52B5C">
        <w:t>The Government reserves the right to not award any order(s) after requesting a TORP proposal. Regardless of whether an order is awarded or not, the Government shall not be responsible for the any costs incurred in preparation of the TORP response.</w:t>
      </w:r>
    </w:p>
    <w:p w14:paraId="29219FE6" w14:textId="77777777" w:rsidR="00587CD6" w:rsidRPr="00C52B5C" w:rsidRDefault="00587CD6" w:rsidP="00587CD6">
      <w:pPr>
        <w:pStyle w:val="ListParagraph"/>
        <w:numPr>
          <w:ilvl w:val="0"/>
          <w:numId w:val="4"/>
        </w:numPr>
      </w:pPr>
      <w:r w:rsidRPr="00C52B5C">
        <w:t>The ordering office reserves the right to negotiate with TORP offerors.</w:t>
      </w:r>
    </w:p>
    <w:p w14:paraId="0A0009C2" w14:textId="77777777" w:rsidR="00587CD6" w:rsidRPr="00C52B5C" w:rsidRDefault="00587CD6" w:rsidP="00587CD6">
      <w:pPr>
        <w:pStyle w:val="ListParagraph"/>
        <w:numPr>
          <w:ilvl w:val="0"/>
          <w:numId w:val="4"/>
        </w:numPr>
      </w:pPr>
      <w:r w:rsidRPr="00C52B5C">
        <w:t>All TOs will be issued as FFP or FFP per unit of service IAW IDIQ contracts and based on the pricing offered in response to the TORP.</w:t>
      </w:r>
    </w:p>
    <w:p w14:paraId="3E830ABA" w14:textId="77777777" w:rsidR="00587CD6" w:rsidRPr="00C52B5C" w:rsidRDefault="00587CD6" w:rsidP="00587CD6">
      <w:pPr>
        <w:pStyle w:val="ListParagraph"/>
        <w:numPr>
          <w:ilvl w:val="0"/>
          <w:numId w:val="4"/>
        </w:numPr>
      </w:pPr>
      <w:r w:rsidRPr="00C52B5C">
        <w:t>Each TORP request will specify the evaluation criteria and relative order of importance for that particular request.</w:t>
      </w:r>
    </w:p>
    <w:p w14:paraId="0DDAE357" w14:textId="77777777" w:rsidR="00990967" w:rsidRDefault="00990967" w:rsidP="008C5255">
      <w:pPr>
        <w:pStyle w:val="Heading1"/>
        <w:sectPr w:rsidR="00990967" w:rsidSect="000F46A0">
          <w:headerReference w:type="default" r:id="rId77"/>
          <w:type w:val="continuous"/>
          <w:pgSz w:w="12240" w:h="15840"/>
          <w:pgMar w:top="1080" w:right="1080" w:bottom="1080" w:left="1080" w:header="720" w:footer="720" w:gutter="0"/>
          <w:cols w:space="40"/>
          <w:docGrid w:linePitch="272"/>
        </w:sectPr>
      </w:pPr>
      <w:bookmarkStart w:id="128" w:name="_Toc226966101"/>
    </w:p>
    <w:p w14:paraId="5C235473" w14:textId="77777777" w:rsidR="00211798" w:rsidRPr="00C52B5C" w:rsidRDefault="00211798" w:rsidP="008C5255">
      <w:pPr>
        <w:pStyle w:val="Heading1"/>
      </w:pPr>
      <w:r w:rsidRPr="00C52B5C">
        <w:lastRenderedPageBreak/>
        <w:t>SECTION D – INSTRUCTION TO OFFERORS</w:t>
      </w:r>
      <w:bookmarkEnd w:id="128"/>
      <w:r w:rsidRPr="00C52B5C">
        <w:t xml:space="preserve"> </w:t>
      </w:r>
    </w:p>
    <w:p w14:paraId="05CE6A1E" w14:textId="77777777" w:rsidR="00211798" w:rsidRPr="00C52B5C" w:rsidRDefault="00211798" w:rsidP="008C5255">
      <w:pPr>
        <w:pStyle w:val="Heading1"/>
      </w:pPr>
      <w:bookmarkStart w:id="129" w:name="_Toc226966102"/>
      <w:r w:rsidRPr="00C52B5C">
        <w:t>INTRODUCTION</w:t>
      </w:r>
      <w:bookmarkEnd w:id="129"/>
      <w:r w:rsidRPr="00C52B5C">
        <w:t xml:space="preserve"> </w:t>
      </w:r>
    </w:p>
    <w:p w14:paraId="0578CB4E" w14:textId="77777777" w:rsidR="00211798" w:rsidRPr="00C52B5C" w:rsidRDefault="00211798" w:rsidP="008C5255">
      <w:pPr>
        <w:pStyle w:val="Heading2"/>
      </w:pPr>
      <w:bookmarkStart w:id="130" w:name="_Toc226966103"/>
      <w:r w:rsidRPr="00C52B5C">
        <w:t>D1 General Information</w:t>
      </w:r>
      <w:bookmarkEnd w:id="130"/>
      <w:r w:rsidRPr="00C52B5C">
        <w:t xml:space="preserve"> </w:t>
      </w:r>
    </w:p>
    <w:p w14:paraId="7DEF5412" w14:textId="243B97BF" w:rsidR="00211798" w:rsidRPr="00C52B5C" w:rsidRDefault="00211798" w:rsidP="008C5255">
      <w:r w:rsidRPr="00C52B5C">
        <w:t>The services of this Request for Proposals (RFP) are being acquired under the authority of FAR Part 12, Acquisition of Commercial Items and FAR Part 15 Contracting by Negotiation.</w:t>
      </w:r>
    </w:p>
    <w:p w14:paraId="01E28C9A" w14:textId="77777777" w:rsidR="00211798" w:rsidRPr="00C52B5C" w:rsidRDefault="00211798" w:rsidP="008C5255">
      <w:r w:rsidRPr="00C52B5C">
        <w:t>Offerors who wish to compete for the contract described in Sections A through C of this RFP, must submit a proposal that includes a signed and dated offer and other requested information by the time and date shown in block 8 on the SF1449 unless changed by an amendment to the solicitation.</w:t>
      </w:r>
    </w:p>
    <w:p w14:paraId="73D17B36" w14:textId="77777777" w:rsidR="00211798" w:rsidRPr="00C52B5C" w:rsidRDefault="00211798" w:rsidP="008C5255">
      <w:r w:rsidRPr="00C52B5C">
        <w:t>Offerors are reminded that the Government intends to award without discussions. Consequently, each Offeror must ensure that its proposal is sufficiently clear and complete to be evaluated without discussions. However, the Government reserves the right to engage in discussions under the provisions of FAR 15.306 if the Government deems it to be in the Government’s best interest to do so.</w:t>
      </w:r>
    </w:p>
    <w:p w14:paraId="6F09BDB9" w14:textId="439D4F88" w:rsidR="00211798" w:rsidRPr="00C52B5C" w:rsidRDefault="00211798" w:rsidP="008C5255">
      <w:r w:rsidRPr="00C52B5C">
        <w:t>Assent to Solicitation. If the Offeror takes exception to any of the terms and conditions of the RFP, then the Government may consider its offer to be unacceptable.</w:t>
      </w:r>
      <w:r w:rsidR="00F413EF" w:rsidRPr="00C52B5C">
        <w:t xml:space="preserve"> </w:t>
      </w:r>
      <w:r w:rsidRPr="00C52B5C">
        <w:t>Unacceptable offers will be eliminated without further consideration of the proposal.</w:t>
      </w:r>
    </w:p>
    <w:p w14:paraId="65F3CED2" w14:textId="77777777" w:rsidR="00211798" w:rsidRPr="00C52B5C" w:rsidRDefault="00211798" w:rsidP="008C5255">
      <w:pPr>
        <w:pStyle w:val="Heading2"/>
      </w:pPr>
      <w:bookmarkStart w:id="131" w:name="_Toc226966104"/>
      <w:r w:rsidRPr="00C52B5C">
        <w:t>D2 North American Industry Classification System (NAICS) Code and Small Business Size Standard</w:t>
      </w:r>
      <w:bookmarkEnd w:id="131"/>
      <w:r w:rsidRPr="00C52B5C">
        <w:t xml:space="preserve"> </w:t>
      </w:r>
    </w:p>
    <w:p w14:paraId="4C1C68AF" w14:textId="38A8109C" w:rsidR="00211798" w:rsidRPr="00C52B5C" w:rsidRDefault="00211798" w:rsidP="008C5255">
      <w:r w:rsidRPr="00C52B5C">
        <w:t xml:space="preserve">The NAICS code and small business size standard for this acquisition is 115310 – Support Activities for Forestry – Forest Fire Suppression (Exception </w:t>
      </w:r>
      <w:r w:rsidR="00EB479E">
        <w:t>2</w:t>
      </w:r>
      <w:r w:rsidRPr="00C52B5C">
        <w:t xml:space="preserve">) and $34.0 Million dollars respectively. </w:t>
      </w:r>
    </w:p>
    <w:p w14:paraId="1B3000E9" w14:textId="77777777" w:rsidR="00211798" w:rsidRPr="00C52B5C" w:rsidRDefault="00211798" w:rsidP="008C5255">
      <w:pPr>
        <w:pStyle w:val="Heading2"/>
      </w:pPr>
      <w:bookmarkStart w:id="132" w:name="_Toc226966105"/>
      <w:r w:rsidRPr="00C52B5C">
        <w:t>D3 Instructions to Offerors – Commercial Items (52.212-1 MAR 2023)</w:t>
      </w:r>
      <w:bookmarkEnd w:id="132"/>
      <w:r w:rsidRPr="00C52B5C">
        <w:t xml:space="preserve"> </w:t>
      </w:r>
    </w:p>
    <w:p w14:paraId="58843A46" w14:textId="1192639C" w:rsidR="00211798" w:rsidRPr="00C52B5C" w:rsidRDefault="00211798" w:rsidP="008C5255">
      <w:r w:rsidRPr="00C52B5C">
        <w:t>This addendum makes the following changes to FAR 52.212-1, Instructions to Offerors - Commercial Products and Commercial Services, as follows:</w:t>
      </w:r>
      <w:r w:rsidR="00F413EF" w:rsidRPr="00C52B5C">
        <w:t xml:space="preserve"> </w:t>
      </w:r>
    </w:p>
    <w:p w14:paraId="4F44808C" w14:textId="3803C9AE" w:rsidR="00211798" w:rsidRPr="00C52B5C" w:rsidRDefault="00211798" w:rsidP="008C5255">
      <w:r w:rsidRPr="00C52B5C">
        <w:t xml:space="preserve">Replace paragraph (b) entitled “Submission of offers” with the following instructions: </w:t>
      </w:r>
    </w:p>
    <w:p w14:paraId="4B6026A1" w14:textId="118ADBAF" w:rsidR="00211798" w:rsidRPr="00C52B5C" w:rsidRDefault="00211798" w:rsidP="008C5255">
      <w:r w:rsidRPr="00C52B5C">
        <w:t>To be considered as a prospective contractor for the requirement identified in this solicitation, offerors are required to meet all solicitation requirements, including terms and conditions, representations and certifications, and technical requirements, in addition to those identified as evaluation factors or subfactors. Failure to meet any of the requirements as outlined in this RFP may result in an offer being ineligible for award.</w:t>
      </w:r>
      <w:r w:rsidR="00F413EF" w:rsidRPr="00C52B5C">
        <w:t xml:space="preserve"> </w:t>
      </w:r>
    </w:p>
    <w:p w14:paraId="7ABCBE56" w14:textId="77777777" w:rsidR="00211798" w:rsidRPr="00C52B5C" w:rsidRDefault="00211798" w:rsidP="008C5255">
      <w:r w:rsidRPr="00C52B5C">
        <w:rPr>
          <w:b/>
          <w:bCs/>
        </w:rPr>
        <w:t>Submission of Offer</w:t>
      </w:r>
      <w:r w:rsidRPr="00C52B5C">
        <w:t xml:space="preserve">. Submit a signed and dated proposal to the email address specified in this solicitation at or before the exact time specified in this solicitation. Failure to provide all required documents or information may exclude the vendor from further consideration. Only a signed proposal submitted on the SF 1449 will be accepted. </w:t>
      </w:r>
    </w:p>
    <w:p w14:paraId="44A0014C" w14:textId="64841A05" w:rsidR="00211798" w:rsidRPr="00C52B5C" w:rsidRDefault="00211798" w:rsidP="008C5255">
      <w:r w:rsidRPr="00C52B5C">
        <w:rPr>
          <w:b/>
          <w:bCs/>
        </w:rPr>
        <w:t>Questions Concerning Solicitation</w:t>
      </w:r>
      <w:r w:rsidRPr="00C52B5C">
        <w:t xml:space="preserve">: All questions are to be submitted electronically by the following due date of </w:t>
      </w:r>
      <w:r w:rsidR="0024567C" w:rsidRPr="00C52B5C">
        <w:t>XXXXXX</w:t>
      </w:r>
      <w:r w:rsidRPr="00C52B5C">
        <w:t xml:space="preserve"> </w:t>
      </w:r>
      <w:r w:rsidR="0024567C" w:rsidRPr="00C52B5C">
        <w:t>XX</w:t>
      </w:r>
      <w:r w:rsidRPr="00C52B5C">
        <w:t>. 202</w:t>
      </w:r>
      <w:r w:rsidR="0024567C" w:rsidRPr="00C52B5C">
        <w:t>X</w:t>
      </w:r>
      <w:r w:rsidRPr="00C52B5C">
        <w:t xml:space="preserve"> by 2:00 PM Eastern Time (ET). The final proposal is as stated in Block 8 of the SF 1449. The main Point of Contact (POCs) for questions is Angelina Clements (CO) at </w:t>
      </w:r>
      <w:hyperlink r:id="rId78" w:history="1">
        <w:r w:rsidR="00006559" w:rsidRPr="00C52B5C">
          <w:rPr>
            <w:rStyle w:val="Hyperlink"/>
          </w:rPr>
          <w:t>Clements_proposal_submissions@ibc.doi.gov</w:t>
        </w:r>
      </w:hyperlink>
      <w:r w:rsidRPr="00C52B5C">
        <w:t xml:space="preserve">. </w:t>
      </w:r>
    </w:p>
    <w:p w14:paraId="4E2F95C0" w14:textId="5720CA09" w:rsidR="00211798" w:rsidRPr="00C52B5C" w:rsidRDefault="00211798" w:rsidP="008C5255">
      <w:r w:rsidRPr="00C52B5C">
        <w:t xml:space="preserve">Questions shall identify the specific Solicitation Paragraph or Page number referenced. </w:t>
      </w:r>
    </w:p>
    <w:p w14:paraId="55D4970D" w14:textId="494CD023" w:rsidR="00211798" w:rsidRPr="00C52B5C" w:rsidRDefault="00211798" w:rsidP="008C5255">
      <w:r w:rsidRPr="00C52B5C">
        <w:t>One (1) electronic copy of the proposal shall be submitted to the CO via email to (</w:t>
      </w:r>
      <w:hyperlink r:id="rId79" w:history="1">
        <w:r w:rsidR="00744EF6" w:rsidRPr="00C52B5C">
          <w:rPr>
            <w:rStyle w:val="Hyperlink"/>
          </w:rPr>
          <w:t>Clements_proposal_submissions@ibc.doi.gov</w:t>
        </w:r>
      </w:hyperlink>
      <w:r w:rsidRPr="00C52B5C">
        <w:t>) by the due date specified in Block 8 of the SF1449. The email subject line should include the Contractor/business name. The CS/CO will acknowledge receipt of each email submitted.</w:t>
      </w:r>
    </w:p>
    <w:p w14:paraId="267CFF74" w14:textId="77777777" w:rsidR="00211798" w:rsidRPr="00C52B5C" w:rsidRDefault="00211798" w:rsidP="008C5255">
      <w:r w:rsidRPr="00C52B5C">
        <w:t xml:space="preserve">The email message size limit is 40MB. Depending on the size of the files, multiple emails may be required to ensure proper receipt of all required documents. If multiple emails are required, each email should be numbered “1 of x”, “2 of x”, etc. in the subject line to show how many emails there are in total.  </w:t>
      </w:r>
    </w:p>
    <w:p w14:paraId="3273FF13" w14:textId="32E08340" w:rsidR="00211798" w:rsidRPr="00C52B5C" w:rsidRDefault="00211798" w:rsidP="008C5255">
      <w:r w:rsidRPr="00C52B5C">
        <w:lastRenderedPageBreak/>
        <w:t>The vendor shall remain responsible for on-time delivery to, and receipt by, the CO.</w:t>
      </w:r>
    </w:p>
    <w:p w14:paraId="4299EE7C" w14:textId="6C7A4513" w:rsidR="00211798" w:rsidRPr="00C52B5C" w:rsidRDefault="00211798" w:rsidP="008C5255">
      <w:r w:rsidRPr="00C52B5C">
        <w:t xml:space="preserve">This is an electronic solicitation release. All proposals are to be submitted electronically. Proposals that are mailed, hand delivered, or submitted by facsimile will not be accepted. </w:t>
      </w:r>
    </w:p>
    <w:p w14:paraId="20D611C5" w14:textId="77777777" w:rsidR="00211798" w:rsidRPr="00C52B5C" w:rsidRDefault="00211798" w:rsidP="00AE24B1">
      <w:pPr>
        <w:pStyle w:val="Heading3"/>
      </w:pPr>
      <w:r w:rsidRPr="00C52B5C">
        <w:t xml:space="preserve">Proposal Instructions </w:t>
      </w:r>
    </w:p>
    <w:p w14:paraId="415B9012" w14:textId="77777777" w:rsidR="00211798" w:rsidRPr="00C52B5C" w:rsidRDefault="00211798" w:rsidP="008C5255">
      <w:r w:rsidRPr="00C52B5C">
        <w:t xml:space="preserve">The proposal shall be submitted in four volumes as follows: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75"/>
        <w:gridCol w:w="4050"/>
        <w:gridCol w:w="1440"/>
      </w:tblGrid>
      <w:tr w:rsidR="00216168" w:rsidRPr="00C52B5C" w14:paraId="68F7B529" w14:textId="77777777">
        <w:trPr>
          <w:trHeight w:val="300"/>
        </w:trPr>
        <w:tc>
          <w:tcPr>
            <w:tcW w:w="1875" w:type="dxa"/>
            <w:tcBorders>
              <w:top w:val="single" w:sz="6" w:space="0" w:color="auto"/>
              <w:left w:val="single" w:sz="6" w:space="0" w:color="auto"/>
              <w:bottom w:val="single" w:sz="6" w:space="0" w:color="auto"/>
              <w:right w:val="single" w:sz="6" w:space="0" w:color="auto"/>
            </w:tcBorders>
            <w:hideMark/>
          </w:tcPr>
          <w:p w14:paraId="6EF57CED" w14:textId="77777777" w:rsidR="00216168" w:rsidRPr="00C52B5C" w:rsidRDefault="00216168" w:rsidP="00770C90">
            <w:pPr>
              <w:spacing w:before="0" w:after="0"/>
              <w:ind w:left="78"/>
            </w:pPr>
            <w:r w:rsidRPr="00C52B5C">
              <w:t>Volume Number </w:t>
            </w:r>
          </w:p>
        </w:tc>
        <w:tc>
          <w:tcPr>
            <w:tcW w:w="4050" w:type="dxa"/>
            <w:tcBorders>
              <w:top w:val="single" w:sz="6" w:space="0" w:color="auto"/>
              <w:left w:val="single" w:sz="6" w:space="0" w:color="auto"/>
              <w:bottom w:val="single" w:sz="6" w:space="0" w:color="auto"/>
              <w:right w:val="single" w:sz="6" w:space="0" w:color="auto"/>
            </w:tcBorders>
            <w:hideMark/>
          </w:tcPr>
          <w:p w14:paraId="5AC68090" w14:textId="77777777" w:rsidR="00216168" w:rsidRPr="00C52B5C" w:rsidRDefault="00216168" w:rsidP="00770C90">
            <w:pPr>
              <w:spacing w:before="0" w:after="0"/>
              <w:ind w:left="78"/>
            </w:pPr>
            <w:r w:rsidRPr="00C52B5C">
              <w:t>Description </w:t>
            </w:r>
          </w:p>
        </w:tc>
        <w:tc>
          <w:tcPr>
            <w:tcW w:w="1440" w:type="dxa"/>
            <w:tcBorders>
              <w:top w:val="single" w:sz="6" w:space="0" w:color="auto"/>
              <w:left w:val="single" w:sz="6" w:space="0" w:color="auto"/>
              <w:bottom w:val="single" w:sz="6" w:space="0" w:color="auto"/>
              <w:right w:val="single" w:sz="6" w:space="0" w:color="auto"/>
            </w:tcBorders>
            <w:hideMark/>
          </w:tcPr>
          <w:p w14:paraId="0C3F06E2" w14:textId="77777777" w:rsidR="00216168" w:rsidRPr="00C52B5C" w:rsidRDefault="00216168" w:rsidP="00770C90">
            <w:pPr>
              <w:spacing w:before="0" w:after="0"/>
              <w:ind w:left="78"/>
            </w:pPr>
            <w:r w:rsidRPr="00C52B5C">
              <w:t>Page Limit* </w:t>
            </w:r>
          </w:p>
        </w:tc>
      </w:tr>
      <w:tr w:rsidR="00216168" w:rsidRPr="00C52B5C" w14:paraId="03D7693E" w14:textId="77777777">
        <w:trPr>
          <w:trHeight w:val="300"/>
        </w:trPr>
        <w:tc>
          <w:tcPr>
            <w:tcW w:w="1875" w:type="dxa"/>
            <w:tcBorders>
              <w:top w:val="single" w:sz="6" w:space="0" w:color="auto"/>
              <w:left w:val="single" w:sz="6" w:space="0" w:color="auto"/>
              <w:bottom w:val="single" w:sz="6" w:space="0" w:color="auto"/>
              <w:right w:val="single" w:sz="6" w:space="0" w:color="auto"/>
            </w:tcBorders>
            <w:hideMark/>
          </w:tcPr>
          <w:p w14:paraId="01EDD46B" w14:textId="77777777" w:rsidR="00216168" w:rsidRPr="00C52B5C" w:rsidRDefault="00216168" w:rsidP="00770C90">
            <w:pPr>
              <w:spacing w:before="0" w:after="0"/>
              <w:ind w:left="78"/>
            </w:pPr>
            <w:r w:rsidRPr="00C52B5C">
              <w:t>Volume I </w:t>
            </w:r>
          </w:p>
        </w:tc>
        <w:tc>
          <w:tcPr>
            <w:tcW w:w="4050" w:type="dxa"/>
            <w:tcBorders>
              <w:top w:val="single" w:sz="6" w:space="0" w:color="auto"/>
              <w:left w:val="single" w:sz="6" w:space="0" w:color="auto"/>
              <w:bottom w:val="single" w:sz="6" w:space="0" w:color="auto"/>
              <w:right w:val="single" w:sz="6" w:space="0" w:color="auto"/>
            </w:tcBorders>
            <w:hideMark/>
          </w:tcPr>
          <w:p w14:paraId="1BFABD47" w14:textId="77777777" w:rsidR="00216168" w:rsidRPr="00C52B5C" w:rsidRDefault="00216168" w:rsidP="00770C90">
            <w:pPr>
              <w:spacing w:before="0" w:after="0"/>
              <w:ind w:left="78"/>
            </w:pPr>
            <w:r w:rsidRPr="00C52B5C">
              <w:t>General/SF 1449/SF 30/Completed Pricing </w:t>
            </w:r>
          </w:p>
        </w:tc>
        <w:tc>
          <w:tcPr>
            <w:tcW w:w="1440" w:type="dxa"/>
            <w:tcBorders>
              <w:top w:val="single" w:sz="6" w:space="0" w:color="auto"/>
              <w:left w:val="single" w:sz="6" w:space="0" w:color="auto"/>
              <w:bottom w:val="single" w:sz="6" w:space="0" w:color="auto"/>
              <w:right w:val="single" w:sz="6" w:space="0" w:color="auto"/>
            </w:tcBorders>
            <w:hideMark/>
          </w:tcPr>
          <w:p w14:paraId="7D3C0D4E" w14:textId="77777777" w:rsidR="00216168" w:rsidRPr="00C52B5C" w:rsidRDefault="00216168" w:rsidP="00770C90">
            <w:pPr>
              <w:spacing w:before="0" w:after="0"/>
              <w:ind w:left="78"/>
            </w:pPr>
            <w:r w:rsidRPr="00C52B5C">
              <w:t>No Limit </w:t>
            </w:r>
          </w:p>
        </w:tc>
      </w:tr>
      <w:tr w:rsidR="00216168" w:rsidRPr="00C52B5C" w14:paraId="3DB6B0D5" w14:textId="77777777">
        <w:trPr>
          <w:trHeight w:val="300"/>
        </w:trPr>
        <w:tc>
          <w:tcPr>
            <w:tcW w:w="1875" w:type="dxa"/>
            <w:tcBorders>
              <w:top w:val="single" w:sz="6" w:space="0" w:color="auto"/>
              <w:left w:val="single" w:sz="6" w:space="0" w:color="auto"/>
              <w:bottom w:val="single" w:sz="6" w:space="0" w:color="auto"/>
              <w:right w:val="single" w:sz="6" w:space="0" w:color="auto"/>
            </w:tcBorders>
            <w:hideMark/>
          </w:tcPr>
          <w:p w14:paraId="79ED2565" w14:textId="77777777" w:rsidR="00216168" w:rsidRPr="00C52B5C" w:rsidRDefault="00216168" w:rsidP="00770C90">
            <w:pPr>
              <w:spacing w:before="0" w:after="0"/>
              <w:ind w:left="78"/>
            </w:pPr>
            <w:r w:rsidRPr="00C52B5C">
              <w:t>Volume II </w:t>
            </w:r>
          </w:p>
        </w:tc>
        <w:tc>
          <w:tcPr>
            <w:tcW w:w="4050" w:type="dxa"/>
            <w:tcBorders>
              <w:top w:val="single" w:sz="6" w:space="0" w:color="auto"/>
              <w:left w:val="single" w:sz="6" w:space="0" w:color="auto"/>
              <w:bottom w:val="single" w:sz="6" w:space="0" w:color="auto"/>
              <w:right w:val="single" w:sz="6" w:space="0" w:color="auto"/>
            </w:tcBorders>
            <w:hideMark/>
          </w:tcPr>
          <w:p w14:paraId="19C08489" w14:textId="77777777" w:rsidR="00216168" w:rsidRPr="00C52B5C" w:rsidRDefault="00216168" w:rsidP="00770C90">
            <w:pPr>
              <w:spacing w:before="0" w:after="0"/>
              <w:ind w:left="78"/>
            </w:pPr>
            <w:r w:rsidRPr="00C52B5C">
              <w:t>Technical Capability </w:t>
            </w:r>
          </w:p>
        </w:tc>
        <w:tc>
          <w:tcPr>
            <w:tcW w:w="1440" w:type="dxa"/>
            <w:tcBorders>
              <w:top w:val="single" w:sz="6" w:space="0" w:color="auto"/>
              <w:left w:val="single" w:sz="6" w:space="0" w:color="auto"/>
              <w:bottom w:val="single" w:sz="6" w:space="0" w:color="auto"/>
              <w:right w:val="single" w:sz="6" w:space="0" w:color="auto"/>
            </w:tcBorders>
            <w:hideMark/>
          </w:tcPr>
          <w:p w14:paraId="09A94487" w14:textId="77777777" w:rsidR="00216168" w:rsidRPr="00C52B5C" w:rsidRDefault="00216168" w:rsidP="00770C90">
            <w:pPr>
              <w:spacing w:before="0" w:after="0"/>
              <w:ind w:left="78"/>
            </w:pPr>
            <w:r w:rsidRPr="00C52B5C">
              <w:t>No Limit </w:t>
            </w:r>
          </w:p>
        </w:tc>
      </w:tr>
      <w:tr w:rsidR="00216168" w:rsidRPr="00C52B5C" w14:paraId="7AF32FC1" w14:textId="77777777">
        <w:trPr>
          <w:trHeight w:val="300"/>
        </w:trPr>
        <w:tc>
          <w:tcPr>
            <w:tcW w:w="1875" w:type="dxa"/>
            <w:tcBorders>
              <w:top w:val="single" w:sz="6" w:space="0" w:color="auto"/>
              <w:left w:val="single" w:sz="6" w:space="0" w:color="auto"/>
              <w:bottom w:val="single" w:sz="6" w:space="0" w:color="auto"/>
              <w:right w:val="single" w:sz="6" w:space="0" w:color="auto"/>
            </w:tcBorders>
          </w:tcPr>
          <w:p w14:paraId="24AAA14A" w14:textId="77777777" w:rsidR="00216168" w:rsidRPr="00C52B5C" w:rsidRDefault="00216168" w:rsidP="00770C90">
            <w:pPr>
              <w:spacing w:before="0" w:after="0"/>
              <w:ind w:left="78"/>
            </w:pPr>
            <w:r w:rsidRPr="00C52B5C">
              <w:t>Volume III</w:t>
            </w:r>
          </w:p>
        </w:tc>
        <w:tc>
          <w:tcPr>
            <w:tcW w:w="4050" w:type="dxa"/>
            <w:tcBorders>
              <w:top w:val="single" w:sz="6" w:space="0" w:color="auto"/>
              <w:left w:val="single" w:sz="6" w:space="0" w:color="auto"/>
              <w:bottom w:val="single" w:sz="6" w:space="0" w:color="auto"/>
              <w:right w:val="single" w:sz="6" w:space="0" w:color="auto"/>
            </w:tcBorders>
          </w:tcPr>
          <w:p w14:paraId="40FA596B" w14:textId="77777777" w:rsidR="00216168" w:rsidRPr="00C52B5C" w:rsidRDefault="00216168" w:rsidP="00770C90">
            <w:pPr>
              <w:spacing w:before="0" w:after="0"/>
              <w:ind w:left="78"/>
            </w:pPr>
            <w:r w:rsidRPr="00C52B5C">
              <w:t>Organizational Safety</w:t>
            </w:r>
          </w:p>
        </w:tc>
        <w:tc>
          <w:tcPr>
            <w:tcW w:w="1440" w:type="dxa"/>
            <w:tcBorders>
              <w:top w:val="single" w:sz="6" w:space="0" w:color="auto"/>
              <w:left w:val="single" w:sz="6" w:space="0" w:color="auto"/>
              <w:bottom w:val="single" w:sz="6" w:space="0" w:color="auto"/>
              <w:right w:val="single" w:sz="6" w:space="0" w:color="auto"/>
            </w:tcBorders>
          </w:tcPr>
          <w:p w14:paraId="5F4526ED" w14:textId="77777777" w:rsidR="00216168" w:rsidRPr="00C52B5C" w:rsidRDefault="00216168" w:rsidP="00770C90">
            <w:pPr>
              <w:spacing w:before="0" w:after="0"/>
              <w:ind w:left="78"/>
            </w:pPr>
            <w:r w:rsidRPr="00C52B5C">
              <w:t>No Limit</w:t>
            </w:r>
          </w:p>
        </w:tc>
      </w:tr>
      <w:tr w:rsidR="00216168" w:rsidRPr="00C52B5C" w14:paraId="0DDA0F59" w14:textId="77777777">
        <w:trPr>
          <w:trHeight w:val="300"/>
        </w:trPr>
        <w:tc>
          <w:tcPr>
            <w:tcW w:w="1875" w:type="dxa"/>
            <w:tcBorders>
              <w:top w:val="single" w:sz="6" w:space="0" w:color="auto"/>
              <w:left w:val="single" w:sz="6" w:space="0" w:color="auto"/>
              <w:bottom w:val="single" w:sz="6" w:space="0" w:color="auto"/>
              <w:right w:val="single" w:sz="6" w:space="0" w:color="auto"/>
            </w:tcBorders>
            <w:hideMark/>
          </w:tcPr>
          <w:p w14:paraId="5E7C0143" w14:textId="77777777" w:rsidR="00216168" w:rsidRPr="00C52B5C" w:rsidRDefault="00216168" w:rsidP="00770C90">
            <w:pPr>
              <w:spacing w:before="0" w:after="0"/>
              <w:ind w:left="78"/>
            </w:pPr>
            <w:r w:rsidRPr="00C52B5C">
              <w:t>Volume IV </w:t>
            </w:r>
          </w:p>
        </w:tc>
        <w:tc>
          <w:tcPr>
            <w:tcW w:w="4050" w:type="dxa"/>
            <w:tcBorders>
              <w:top w:val="single" w:sz="6" w:space="0" w:color="auto"/>
              <w:left w:val="single" w:sz="6" w:space="0" w:color="auto"/>
              <w:bottom w:val="single" w:sz="6" w:space="0" w:color="auto"/>
              <w:right w:val="single" w:sz="6" w:space="0" w:color="auto"/>
            </w:tcBorders>
            <w:hideMark/>
          </w:tcPr>
          <w:p w14:paraId="564954CF" w14:textId="77777777" w:rsidR="00216168" w:rsidRPr="00C52B5C" w:rsidRDefault="00216168" w:rsidP="00770C90">
            <w:pPr>
              <w:spacing w:before="0" w:after="0"/>
              <w:ind w:left="78"/>
            </w:pPr>
            <w:r w:rsidRPr="00C52B5C">
              <w:t>Past Performance </w:t>
            </w:r>
          </w:p>
        </w:tc>
        <w:tc>
          <w:tcPr>
            <w:tcW w:w="1440" w:type="dxa"/>
            <w:tcBorders>
              <w:top w:val="single" w:sz="6" w:space="0" w:color="auto"/>
              <w:left w:val="single" w:sz="6" w:space="0" w:color="auto"/>
              <w:bottom w:val="single" w:sz="6" w:space="0" w:color="auto"/>
              <w:right w:val="single" w:sz="6" w:space="0" w:color="auto"/>
            </w:tcBorders>
            <w:hideMark/>
          </w:tcPr>
          <w:p w14:paraId="56477180" w14:textId="77777777" w:rsidR="00216168" w:rsidRPr="00C52B5C" w:rsidRDefault="00216168" w:rsidP="00770C90">
            <w:pPr>
              <w:spacing w:before="0" w:after="0"/>
              <w:ind w:left="78"/>
            </w:pPr>
            <w:r w:rsidRPr="00C52B5C">
              <w:t>20 pages </w:t>
            </w:r>
          </w:p>
        </w:tc>
      </w:tr>
    </w:tbl>
    <w:p w14:paraId="32F2CCBB" w14:textId="77777777" w:rsidR="00211798" w:rsidRPr="00C52B5C" w:rsidRDefault="00211798" w:rsidP="00DC7753">
      <w:pPr>
        <w:spacing w:before="0"/>
      </w:pPr>
      <w:r w:rsidRPr="00C52B5C">
        <w:t xml:space="preserve">*Table of Contents and Cover Sheet do not count towards the page count. </w:t>
      </w:r>
    </w:p>
    <w:p w14:paraId="0054516B" w14:textId="77777777" w:rsidR="00211798" w:rsidRPr="00C52B5C" w:rsidRDefault="00211798" w:rsidP="00DC7753">
      <w:r w:rsidRPr="00C52B5C">
        <w:t xml:space="preserve">Each Volume shall be submitted as a separate file. </w:t>
      </w:r>
    </w:p>
    <w:p w14:paraId="2A93F002" w14:textId="5D55B828" w:rsidR="00211798" w:rsidRPr="00C52B5C" w:rsidRDefault="00790A30" w:rsidP="00C52B5C">
      <w:pPr>
        <w:pStyle w:val="Heading2"/>
      </w:pPr>
      <w:bookmarkStart w:id="133" w:name="_Toc226966106"/>
      <w:r w:rsidRPr="00C52B5C">
        <w:t xml:space="preserve">D4 </w:t>
      </w:r>
      <w:r w:rsidR="00211798" w:rsidRPr="00C52B5C">
        <w:t>Offer Contents</w:t>
      </w:r>
      <w:bookmarkEnd w:id="133"/>
      <w:r w:rsidR="00211798" w:rsidRPr="00C52B5C">
        <w:t xml:space="preserve"> </w:t>
      </w:r>
    </w:p>
    <w:p w14:paraId="194685F4" w14:textId="3220D789" w:rsidR="00211798" w:rsidRPr="00C52B5C" w:rsidRDefault="00211798" w:rsidP="00C52B5C">
      <w:pPr>
        <w:pStyle w:val="Heading3"/>
      </w:pPr>
      <w:bookmarkStart w:id="134" w:name="_Toc226966107"/>
      <w:r w:rsidRPr="00C52B5C">
        <w:t>Volume I, General</w:t>
      </w:r>
      <w:bookmarkEnd w:id="134"/>
    </w:p>
    <w:p w14:paraId="718CDB53" w14:textId="77777777" w:rsidR="00211798" w:rsidRPr="00C52B5C" w:rsidRDefault="00211798" w:rsidP="00DC7753">
      <w:r w:rsidRPr="00C52B5C">
        <w:t xml:space="preserve">Volume I shall include: </w:t>
      </w:r>
    </w:p>
    <w:p w14:paraId="41707823" w14:textId="6CB7202B" w:rsidR="00211798" w:rsidRPr="00C52B5C" w:rsidRDefault="00211798" w:rsidP="00DC7753">
      <w:r w:rsidRPr="00C52B5C">
        <w:t>A completed SF 1449, Solicitation/Contract/Order for Commercial Items, dated, and signed by an authorized agent of the contractor.</w:t>
      </w:r>
      <w:r w:rsidR="00F413EF" w:rsidRPr="00C52B5C">
        <w:t xml:space="preserve"> </w:t>
      </w:r>
    </w:p>
    <w:p w14:paraId="12506794" w14:textId="42F49731" w:rsidR="00211798" w:rsidRPr="00C52B5C" w:rsidRDefault="00211798" w:rsidP="00DC7753">
      <w:r w:rsidRPr="00C52B5C">
        <w:t>Offeror’s Representations and Certifications are incorporated by reference in accordance with FAR 52.212-4 paragraph (v). Offerors shall ensure their annual representations and certifications are completed online at www.sam.gov in the System for Award Management (SAM) and include a copy of the first page of their SAM registration showing current SAM registration status. The Contracting Officer will verify the representations and certifications have been completed upon receipt of proposals.</w:t>
      </w:r>
      <w:r w:rsidR="00F413EF" w:rsidRPr="00C52B5C">
        <w:t xml:space="preserve"> </w:t>
      </w:r>
    </w:p>
    <w:p w14:paraId="3DBAB103" w14:textId="77777777" w:rsidR="00211798" w:rsidRPr="00C52B5C" w:rsidRDefault="00211798" w:rsidP="00DC7753">
      <w:r w:rsidRPr="00C52B5C">
        <w:t xml:space="preserve">Acknowledgment of Solicitation Amendments (if any). </w:t>
      </w:r>
    </w:p>
    <w:p w14:paraId="40561640" w14:textId="77777777" w:rsidR="00211798" w:rsidRPr="00C52B5C" w:rsidRDefault="00211798" w:rsidP="00DC7753">
      <w:r w:rsidRPr="00C52B5C">
        <w:t xml:space="preserve">A completed copy of Offeror’s Miscellaneous Information included in Section E (Exhibit E1). </w:t>
      </w:r>
    </w:p>
    <w:p w14:paraId="41C7430E" w14:textId="1007CCF1" w:rsidR="00211798" w:rsidRPr="00C52B5C" w:rsidRDefault="00211798" w:rsidP="00DC7753">
      <w:r w:rsidRPr="00C52B5C">
        <w:t>Pricing pages (attached to this solicitation) shall be completed</w:t>
      </w:r>
      <w:r w:rsidR="00B501CB" w:rsidRPr="00C52B5C">
        <w:t xml:space="preserve"> for On-Call rates</w:t>
      </w:r>
      <w:r w:rsidRPr="00C52B5C">
        <w:t xml:space="preserve"> by the vendor where indicated with the aircraft make and model and the unit rates offered in US whole dollars for daily availability for </w:t>
      </w:r>
      <w:r w:rsidR="00004C32">
        <w:t>O</w:t>
      </w:r>
      <w:r w:rsidRPr="00C52B5C">
        <w:t xml:space="preserve">rdering </w:t>
      </w:r>
      <w:r w:rsidR="00004C32">
        <w:t>Y</w:t>
      </w:r>
      <w:r w:rsidRPr="00C52B5C">
        <w:t>ear</w:t>
      </w:r>
      <w:r w:rsidR="006D656C">
        <w:t>s 1-5</w:t>
      </w:r>
      <w:r w:rsidR="00004C32">
        <w:t xml:space="preserve"> (Base Period)</w:t>
      </w:r>
      <w:r w:rsidRPr="00C52B5C">
        <w:t>. If a vendor intends to propose multiple aircraft, then a pricing page should be completed for each one. Vendors may offer varying prices for subsequent ordering years. All rates proposed will be ceiling rates established</w:t>
      </w:r>
      <w:r w:rsidR="00A671AA" w:rsidRPr="00C52B5C">
        <w:t xml:space="preserve"> and incorporated into any forthcoming contract</w:t>
      </w:r>
      <w:r w:rsidRPr="00C52B5C">
        <w:t xml:space="preserve">. </w:t>
      </w:r>
      <w:r w:rsidR="00004C32">
        <w:t>Ordering Years 6-10 (Option Period) shall not be completed at proposal submission, these years will be proposed under prospective price redetermination in Year 5.</w:t>
      </w:r>
    </w:p>
    <w:p w14:paraId="66553C31" w14:textId="77777777" w:rsidR="00211798" w:rsidRPr="00C52B5C" w:rsidRDefault="00211798" w:rsidP="00C52B5C">
      <w:pPr>
        <w:pStyle w:val="Heading3"/>
      </w:pPr>
      <w:bookmarkStart w:id="135" w:name="_Toc226966108"/>
      <w:r w:rsidRPr="00C52B5C">
        <w:t>Volume II, Technical Capability</w:t>
      </w:r>
      <w:bookmarkEnd w:id="135"/>
      <w:r w:rsidRPr="00C52B5C">
        <w:t xml:space="preserve"> </w:t>
      </w:r>
    </w:p>
    <w:p w14:paraId="7BF362FF" w14:textId="77777777" w:rsidR="00211798" w:rsidRPr="00C52B5C" w:rsidRDefault="00211798" w:rsidP="00DC7753">
      <w:r w:rsidRPr="00C52B5C">
        <w:t xml:space="preserve">Volume II shall include the following documentation: </w:t>
      </w:r>
    </w:p>
    <w:p w14:paraId="2C9A5A1C" w14:textId="5FD7A9BA" w:rsidR="00831814" w:rsidRPr="00C52B5C" w:rsidRDefault="00831814" w:rsidP="00DC7753">
      <w:r w:rsidRPr="00C52B5C">
        <w:t xml:space="preserve">The Offeror should </w:t>
      </w:r>
      <w:r w:rsidR="00163F8B" w:rsidRPr="00C52B5C">
        <w:t xml:space="preserve">identify </w:t>
      </w:r>
      <w:r w:rsidRPr="00C52B5C">
        <w:t xml:space="preserve">which aircraft are being submitted </w:t>
      </w:r>
      <w:r w:rsidR="00163F8B" w:rsidRPr="00C52B5C">
        <w:t xml:space="preserve">for </w:t>
      </w:r>
      <w:r w:rsidRPr="00C52B5C">
        <w:t>Exclusive Use</w:t>
      </w:r>
      <w:r w:rsidR="005825FA" w:rsidRPr="00C52B5C">
        <w:t xml:space="preserve">.  All proposed aircraft will </w:t>
      </w:r>
      <w:r w:rsidR="000E2029" w:rsidRPr="00C52B5C">
        <w:t xml:space="preserve">be </w:t>
      </w:r>
      <w:r w:rsidR="005825FA" w:rsidRPr="00C52B5C">
        <w:t>listed for On-Call</w:t>
      </w:r>
      <w:r w:rsidRPr="00C52B5C">
        <w:t xml:space="preserve">.  </w:t>
      </w:r>
    </w:p>
    <w:p w14:paraId="34327164" w14:textId="43C66195" w:rsidR="00211798" w:rsidRPr="00C52B5C" w:rsidRDefault="00211798" w:rsidP="00DC7753">
      <w:r w:rsidRPr="00C52B5C">
        <w:t xml:space="preserve">A completed copy of the Aircraft Questionnaire and Aircraft Information Form (Section E-2 and E-3 (as appropriate) for each offered aircraft. </w:t>
      </w:r>
    </w:p>
    <w:p w14:paraId="1C60ACCA" w14:textId="3F5AE058" w:rsidR="00211798" w:rsidRPr="00C52B5C" w:rsidRDefault="00211798" w:rsidP="00DC7753">
      <w:r w:rsidRPr="00C52B5C">
        <w:lastRenderedPageBreak/>
        <w:t>Provide all appropriate charts and calculations to support the performance characteristics of the proposed aircraft.</w:t>
      </w:r>
      <w:r w:rsidR="00F413EF" w:rsidRPr="00C52B5C">
        <w:t xml:space="preserve"> </w:t>
      </w:r>
      <w:r w:rsidRPr="00C52B5C">
        <w:t>Use current and correct performance charts from the Aircraft Flight Manual or Flight Manual Supplement as appropriate.</w:t>
      </w:r>
    </w:p>
    <w:p w14:paraId="577F7671" w14:textId="0F42766C" w:rsidR="00211798" w:rsidRPr="00C52B5C" w:rsidRDefault="00211798" w:rsidP="00DC7753">
      <w:r w:rsidRPr="00C52B5C">
        <w:t>Ensure fuel requirements are established using values prescribed in Section A1, Minimum Aircraft Requirements, and the fuel consumption rate for the make and model offered based on Exhibit 4, Airplane:</w:t>
      </w:r>
      <w:r w:rsidR="00F413EF" w:rsidRPr="00C52B5C">
        <w:t xml:space="preserve"> </w:t>
      </w:r>
      <w:r w:rsidRPr="00C52B5C">
        <w:t>Approximate "Recommended Cruise" Fuel Consumption Rates. Offerors must use a standard fuel weight of 6.7 lbs. per gallon for performance calculations.</w:t>
      </w:r>
    </w:p>
    <w:p w14:paraId="3C407831" w14:textId="77777777" w:rsidR="00211798" w:rsidRPr="00C52B5C" w:rsidRDefault="00211798" w:rsidP="00DC7753">
      <w:r w:rsidRPr="00C52B5C">
        <w:t>Offerors must ensure the pressure altitude and temperature values specified in Section A1 Minimum Aircraft Requirements are used when preparing performance calculations for the submission.</w:t>
      </w:r>
    </w:p>
    <w:p w14:paraId="10088D62" w14:textId="03C5D731" w:rsidR="00211798" w:rsidRPr="00C52B5C" w:rsidRDefault="00211798" w:rsidP="00DC7753">
      <w:r w:rsidRPr="00C52B5C">
        <w:t>Provide a current (</w:t>
      </w:r>
      <w:r w:rsidR="11032591" w:rsidRPr="00C52B5C">
        <w:rPr>
          <w:rFonts w:eastAsia="Times New Roman"/>
        </w:rPr>
        <w:t>Reference chart in B32.1</w:t>
      </w:r>
      <w:r w:rsidRPr="00C52B5C">
        <w:t xml:space="preserve">) aircraft weight and balance record, equipment list certified accurate at the time of weighing, and any calculations indicating changes to the aircraft and equipment list that may have occurred after the time of weighing. Weight and Balance Handbook (FAA-H-8083-1B) can be used as a guide. </w:t>
      </w:r>
    </w:p>
    <w:p w14:paraId="1CCF9099" w14:textId="77777777" w:rsidR="00211798" w:rsidRPr="00C52B5C" w:rsidRDefault="00211798" w:rsidP="00DC7753">
      <w:r w:rsidRPr="00C52B5C">
        <w:t>For all performance calculations, the aircraft empty weight must include all installed equipment required by this contract. Calculations showing equipment removed or added to meet contract specifications must be included.</w:t>
      </w:r>
    </w:p>
    <w:p w14:paraId="0F00492C" w14:textId="33ED6D92" w:rsidR="00211798" w:rsidRPr="00C52B5C" w:rsidRDefault="00211798" w:rsidP="00DC7753">
      <w:r w:rsidRPr="00C52B5C">
        <w:t xml:space="preserve">For aircraft that are new and /or the empty weight is yet to be determined. The proposal must include an estimated empty weight based on the most recent weight and balance with any modifications required to bring the aircraft into contract compliance. The offeror must provide the most recent weight and balance and calculations on how they arrived at the estimated empty weight. </w:t>
      </w:r>
    </w:p>
    <w:p w14:paraId="45BF69BE" w14:textId="77777777" w:rsidR="00211798" w:rsidRPr="00C52B5C" w:rsidRDefault="00211798" w:rsidP="00DC7753">
      <w:r w:rsidRPr="00C52B5C">
        <w:t>A detailed plan and timeline for completion must be provided for aircraft that require modifications to meet the requirements of this solicitation.</w:t>
      </w:r>
    </w:p>
    <w:p w14:paraId="04CC7ABD" w14:textId="77777777" w:rsidR="00211798" w:rsidRPr="00C52B5C" w:rsidRDefault="00211798" w:rsidP="00DC7753">
      <w:r w:rsidRPr="00C52B5C">
        <w:t>Airworthiness Certificates. A valid copy of the airworthiness certificate for each offered aircraft.</w:t>
      </w:r>
    </w:p>
    <w:p w14:paraId="5105022E" w14:textId="77777777" w:rsidR="00211798" w:rsidRPr="00C52B5C" w:rsidRDefault="00211798" w:rsidP="00DC7753">
      <w:r w:rsidRPr="00C52B5C">
        <w:t>Aircraft Registration: A valid copy of the registration for each offered aircraft</w:t>
      </w:r>
    </w:p>
    <w:p w14:paraId="2BF35605" w14:textId="77777777" w:rsidR="00211798" w:rsidRPr="00C52B5C" w:rsidRDefault="00211798" w:rsidP="00DC7753">
      <w:r w:rsidRPr="00C52B5C">
        <w:t xml:space="preserve">Offerors shall provide a copy of the first page of any FAA certificates and a complete electronic copy of the entire FAA operation specifications Part 135. </w:t>
      </w:r>
    </w:p>
    <w:p w14:paraId="41E6CCEB" w14:textId="2567957A" w:rsidR="00211798" w:rsidRPr="00C52B5C" w:rsidRDefault="00211798" w:rsidP="00DC7753">
      <w:r w:rsidRPr="00C52B5C">
        <w:t>Part 135 Operation Specifications A003 (Aircraft Authorization), demonstrating authorization to operate in the category and class of aircraft and under flight conditions required by this contract per B2.1 (e.g., airplane, multiengine, VFR, IFR</w:t>
      </w:r>
      <w:r w:rsidR="00BF44DD" w:rsidRPr="00C52B5C">
        <w:t>,</w:t>
      </w:r>
      <w:r w:rsidR="003B24E3" w:rsidRPr="00C52B5C">
        <w:t xml:space="preserve"> </w:t>
      </w:r>
      <w:r w:rsidRPr="00C52B5C">
        <w:t xml:space="preserve">day/night, passengers, and cargo) in the </w:t>
      </w:r>
      <w:r w:rsidR="006E6F5C" w:rsidRPr="00C52B5C">
        <w:t>contiguous United States</w:t>
      </w:r>
      <w:r w:rsidRPr="00C52B5C">
        <w:t xml:space="preserve"> and Alaska. </w:t>
      </w:r>
    </w:p>
    <w:p w14:paraId="722BA195" w14:textId="11DE3440" w:rsidR="00211798" w:rsidRPr="00C52B5C" w:rsidRDefault="00211798" w:rsidP="00DC7753">
      <w:r w:rsidRPr="00C52B5C">
        <w:t xml:space="preserve">Part 135 Operation Specification B050 (Authorized Areas of En Route Operations, Limitations, and Provisions) showing authorization to operate in the </w:t>
      </w:r>
      <w:r w:rsidR="003B24E3" w:rsidRPr="00C52B5C">
        <w:t>contiguous</w:t>
      </w:r>
      <w:r w:rsidRPr="00C52B5C">
        <w:t xml:space="preserve"> United States and Alaska. </w:t>
      </w:r>
    </w:p>
    <w:p w14:paraId="2E6E7CA9" w14:textId="16FA3191" w:rsidR="00211798" w:rsidRPr="00C52B5C" w:rsidRDefault="00211798" w:rsidP="00DC7753">
      <w:r w:rsidRPr="00C52B5C">
        <w:t xml:space="preserve">A copy of the ‘list’ required by 14 CFR Part 135.63(a)(3) (Operations Specifications part D, “D085 Aircraft Listing”) as appropriate which identifies aircraft that the offeror is authorized to operate; however, if offered aircraft is not listed on the D085, a detailed plan and timeline to meet this requirement must be provided at time of proposal submission. Offeror must provide proof of ownership or purchase/lease agreement that includes a delivery date for the aircraft. </w:t>
      </w:r>
    </w:p>
    <w:p w14:paraId="2D18A288" w14:textId="6B928D51" w:rsidR="00211798" w:rsidRPr="00C52B5C" w:rsidRDefault="00211798" w:rsidP="00DC7753">
      <w:r w:rsidRPr="00C52B5C">
        <w:t>A copy of the inspection program or supplement from the OEM/TC holder for the aerial supervision missions described in Section B1.</w:t>
      </w:r>
      <w:r w:rsidR="00F413EF" w:rsidRPr="00C52B5C">
        <w:t xml:space="preserve"> </w:t>
      </w:r>
      <w:r w:rsidRPr="00C52B5C">
        <w:t>Reference Section B26.1.1 and B29.6 of this solicitation.</w:t>
      </w:r>
      <w:r w:rsidR="00F413EF" w:rsidRPr="00C52B5C">
        <w:t xml:space="preserve"> </w:t>
      </w:r>
    </w:p>
    <w:p w14:paraId="5746ECD0" w14:textId="77777777" w:rsidR="00211798" w:rsidRPr="00C52B5C" w:rsidRDefault="00211798" w:rsidP="00DC7753">
      <w:r w:rsidRPr="00C52B5C">
        <w:t>Failure to provide documentation listed above to support the performance of the aircraft is considered unacceptable and may remove your offer from further consideration.</w:t>
      </w:r>
    </w:p>
    <w:p w14:paraId="7B3BED25" w14:textId="77777777" w:rsidR="00211798" w:rsidRPr="00C52B5C" w:rsidRDefault="00211798" w:rsidP="00DC7753">
      <w:r w:rsidRPr="00C52B5C">
        <w:t>The aircraft make, and model proposed will be made a part of the binding contract if the proposal is accepted for award.</w:t>
      </w:r>
    </w:p>
    <w:p w14:paraId="7A17E21A" w14:textId="77777777" w:rsidR="00211798" w:rsidRPr="00C52B5C" w:rsidRDefault="00211798" w:rsidP="000F4691">
      <w:pPr>
        <w:pStyle w:val="Heading3"/>
      </w:pPr>
      <w:bookmarkStart w:id="136" w:name="_Toc226966109"/>
      <w:r w:rsidRPr="00C52B5C">
        <w:t>Volume III, Organizational Safety</w:t>
      </w:r>
      <w:bookmarkEnd w:id="136"/>
    </w:p>
    <w:p w14:paraId="1C6F8B94" w14:textId="54152BFB" w:rsidR="00EF5C8B" w:rsidRPr="00C52B5C" w:rsidRDefault="00EF5C8B" w:rsidP="00DC7753">
      <w:r w:rsidRPr="00C52B5C">
        <w:lastRenderedPageBreak/>
        <w:t>The Offeror must provide evidence of meeting FAA SMS requirements for Part 135 or air tour operators operating under § 91.147 no later than May 28, 2027 (FAA Final Rule, May 2024). Evidence may consist of a letter, email, or other documentation from FAA, showing the SMS requirement has been met. </w:t>
      </w:r>
    </w:p>
    <w:p w14:paraId="09A25670" w14:textId="4B4529E1" w:rsidR="00EF5C8B" w:rsidRPr="00C52B5C" w:rsidRDefault="00EF5C8B" w:rsidP="00DC7753">
      <w:r w:rsidRPr="00C52B5C">
        <w:t>A copy of the current SMS Manual must be submitted. </w:t>
      </w:r>
    </w:p>
    <w:p w14:paraId="66FCC7C2" w14:textId="37647F0C" w:rsidR="00EF5C8B" w:rsidRPr="00C52B5C" w:rsidRDefault="00EF5C8B" w:rsidP="00DC7753">
      <w:r w:rsidRPr="00C52B5C">
        <w:t xml:space="preserve">A response to the SMS Questionnaire (Exhibit </w:t>
      </w:r>
      <w:r w:rsidR="00653622" w:rsidRPr="00C52B5C">
        <w:t>4</w:t>
      </w:r>
      <w:r w:rsidRPr="00C52B5C">
        <w:t>) must be submitted. The SMS Questionnaire Form or comparable document may be used, as long as responses to each Question 1-33 are provided. </w:t>
      </w:r>
    </w:p>
    <w:p w14:paraId="3A2E8764" w14:textId="256AAED3" w:rsidR="00653622" w:rsidRPr="00C52B5C" w:rsidRDefault="00EF5C8B" w:rsidP="00DC7753">
      <w:r w:rsidRPr="00C52B5C">
        <w:t>Other supporting documents (e.g., Operations Manual, Standard Operating Procedure (SOP), records, evidence samples) may be required to support Questionnaire responses. Documents must be clear, legible, and include identifiable information (e.g., document name, revision history, company name). </w:t>
      </w:r>
    </w:p>
    <w:p w14:paraId="413857AE" w14:textId="77777777" w:rsidR="00211798" w:rsidRPr="00C52B5C" w:rsidRDefault="00211798" w:rsidP="000F4691">
      <w:pPr>
        <w:pStyle w:val="Heading3"/>
      </w:pPr>
      <w:bookmarkStart w:id="137" w:name="_Toc226966110"/>
      <w:r w:rsidRPr="00C52B5C">
        <w:t>Volume IV, Past Performance</w:t>
      </w:r>
      <w:bookmarkEnd w:id="137"/>
    </w:p>
    <w:p w14:paraId="20B23F11" w14:textId="0BB35060" w:rsidR="00211798" w:rsidRPr="00C52B5C" w:rsidRDefault="00211798" w:rsidP="00DC7753">
      <w:r w:rsidRPr="00C52B5C">
        <w:t>The vendor shall provide information about its past performance by completing the Reference Questionnaire in Section E, Exhibit E3 for referenced projects or contracts.</w:t>
      </w:r>
      <w:r w:rsidR="00F413EF" w:rsidRPr="00C52B5C">
        <w:t xml:space="preserve"> </w:t>
      </w:r>
      <w:r w:rsidRPr="00C52B5C">
        <w:t>Provide additional past performance information for work related to or of a similar nature as required by this solicitation.</w:t>
      </w:r>
      <w:r w:rsidR="00F413EF" w:rsidRPr="00C52B5C">
        <w:t xml:space="preserve"> </w:t>
      </w:r>
      <w:r w:rsidRPr="00C52B5C">
        <w:t xml:space="preserve">The Government reserves the right to reject any proposals that fail to submit information on all relevant contracts and/or subcontracts for the past 3 years. </w:t>
      </w:r>
    </w:p>
    <w:p w14:paraId="712A3A07" w14:textId="77777777" w:rsidR="00211798" w:rsidRPr="00C52B5C" w:rsidRDefault="00211798" w:rsidP="00DC7753">
      <w:pPr>
        <w:rPr>
          <w:b/>
          <w:bCs/>
        </w:rPr>
      </w:pPr>
      <w:r w:rsidRPr="00C52B5C">
        <w:rPr>
          <w:b/>
          <w:bCs/>
        </w:rPr>
        <w:t>Period for Acceptance of Offers</w:t>
      </w:r>
    </w:p>
    <w:p w14:paraId="4EE91B08" w14:textId="77777777" w:rsidR="00211798" w:rsidRPr="00C52B5C" w:rsidRDefault="00211798" w:rsidP="00DC7753">
      <w:r w:rsidRPr="00C52B5C">
        <w:t xml:space="preserve">The vendor agrees to hold the prices in its offer firm for 180 calendar days from the date specified for receipt of offers unless another time period is specified in an amendment to the solicitation. </w:t>
      </w:r>
    </w:p>
    <w:p w14:paraId="38A1F8D1" w14:textId="5E3FDD9A" w:rsidR="00211798" w:rsidRPr="00C52B5C" w:rsidRDefault="00211798" w:rsidP="00DC7753">
      <w:pPr>
        <w:rPr>
          <w:b/>
          <w:bCs/>
        </w:rPr>
      </w:pPr>
      <w:r w:rsidRPr="00C52B5C">
        <w:rPr>
          <w:b/>
          <w:bCs/>
        </w:rPr>
        <w:t>Late Submissions, Modifications, Revisions, and Withdrawals of Offers</w:t>
      </w:r>
    </w:p>
    <w:p w14:paraId="1BB349B0" w14:textId="3A4025AE" w:rsidR="00211798" w:rsidRPr="00C52B5C" w:rsidRDefault="00211798" w:rsidP="00DC7753">
      <w:r w:rsidRPr="00C52B5C">
        <w:t>Late Submissions, Modifications, Revisions and Withdrawals of Offers are subject to the terms of FAR Clause 52.212-1(f), which is incorporated by reference, except that offers may be withdrawn in writing at any time before award is made.</w:t>
      </w:r>
      <w:r w:rsidR="00F413EF" w:rsidRPr="00C52B5C">
        <w:t xml:space="preserve"> </w:t>
      </w:r>
    </w:p>
    <w:p w14:paraId="5B9E4B97" w14:textId="77777777" w:rsidR="00211798" w:rsidRPr="00C52B5C" w:rsidRDefault="00211798" w:rsidP="00DC7753">
      <w:pPr>
        <w:pStyle w:val="Heading1"/>
      </w:pPr>
      <w:bookmarkStart w:id="138" w:name="_Toc226966111"/>
      <w:r w:rsidRPr="00C52B5C">
        <w:t>EVALUATION OF PROPOSALS</w:t>
      </w:r>
      <w:bookmarkEnd w:id="138"/>
    </w:p>
    <w:p w14:paraId="7C55F8C4" w14:textId="2E8DBA39" w:rsidR="00211798" w:rsidRPr="00C52B5C" w:rsidRDefault="00211798" w:rsidP="003F1AE5">
      <w:pPr>
        <w:pStyle w:val="Heading2"/>
      </w:pPr>
      <w:bookmarkStart w:id="139" w:name="_Toc226966112"/>
      <w:r w:rsidRPr="00C52B5C">
        <w:t>Evaluation—Commercial Items (52.212-2 Nov 2021)</w:t>
      </w:r>
      <w:bookmarkEnd w:id="139"/>
      <w:r w:rsidRPr="00C52B5C">
        <w:t xml:space="preserve"> </w:t>
      </w:r>
    </w:p>
    <w:p w14:paraId="6052C3A2" w14:textId="51C0F95D" w:rsidR="00211798" w:rsidRPr="00C52B5C" w:rsidRDefault="00211798" w:rsidP="00DC7753">
      <w:bookmarkStart w:id="140" w:name="_Toc226966113"/>
      <w:r w:rsidRPr="00C52B5C">
        <w:rPr>
          <w:rStyle w:val="Heading2Char"/>
        </w:rPr>
        <w:t>ADDENDUM TO FAR 52.212-2 EVALUATION—COMMERCIAL PRODUCTS AND COMMERCIAL SERVICES (Nov 2021</w:t>
      </w:r>
      <w:bookmarkEnd w:id="140"/>
      <w:r w:rsidRPr="00C52B5C">
        <w:t>)</w:t>
      </w:r>
    </w:p>
    <w:p w14:paraId="62281164" w14:textId="24CDE014" w:rsidR="00211798" w:rsidRPr="00C52B5C" w:rsidRDefault="00211798" w:rsidP="00DC7753">
      <w:r w:rsidRPr="00C52B5C">
        <w:t>This is a best value source selection conducted in accordance with FAR 15.3, Source Selection in conjunction with the procedures of FAR 12, Acquisition of Commercial Products and Commercial Services and FAR Part 15, Contracting By Negotiation.</w:t>
      </w:r>
      <w:r w:rsidR="00F413EF" w:rsidRPr="00C52B5C">
        <w:t xml:space="preserve"> </w:t>
      </w:r>
      <w:r w:rsidRPr="00C52B5C">
        <w:t xml:space="preserve">The Government intends to evaluate proposals and </w:t>
      </w:r>
      <w:r w:rsidR="0017178F" w:rsidRPr="00C52B5C">
        <w:t>award a contract</w:t>
      </w:r>
      <w:r w:rsidR="00CB39BF" w:rsidRPr="00C52B5C">
        <w:t xml:space="preserve"> to the responsible offeror(s) </w:t>
      </w:r>
      <w:r w:rsidRPr="00C52B5C">
        <w:t>whose proposal(s) conforming to the solicitation will be most advantageous to the Government, price and other factors considered. Therefore, the vendor’s initial proposal should contain the vendor’s best terms from a price and technical standpoint. The Government may reject any or all offers if such action is in the public interest; accept other than the lowest priced proposal; and waive informalities and minor irregularities in proposals received.</w:t>
      </w:r>
      <w:r w:rsidR="00F413EF" w:rsidRPr="00C52B5C">
        <w:t xml:space="preserve"> </w:t>
      </w:r>
      <w:r w:rsidRPr="00C52B5C">
        <w:t>As part of making the assessment, a best value analysis will be performed determining whether or not exceeding the minimum requirements at an associated price provides the best value to the Government.</w:t>
      </w:r>
      <w:r w:rsidR="00F413EF" w:rsidRPr="00C52B5C">
        <w:t xml:space="preserve"> </w:t>
      </w:r>
    </w:p>
    <w:p w14:paraId="1CC7DB11" w14:textId="23082BFD" w:rsidR="003D3304" w:rsidRPr="00C52B5C" w:rsidRDefault="0068239D" w:rsidP="00DC7753">
      <w:r w:rsidRPr="00C52B5C">
        <w:t xml:space="preserve">Aircraft submitted </w:t>
      </w:r>
      <w:r w:rsidR="00586526" w:rsidRPr="00C52B5C">
        <w:t>for On-Call</w:t>
      </w:r>
      <w:r w:rsidRPr="00C52B5C">
        <w:t xml:space="preserve"> will be evaluated and award will be made on a lowest priced, technically acceptable basis </w:t>
      </w:r>
      <w:r w:rsidR="007579A2" w:rsidRPr="00C52B5C">
        <w:t xml:space="preserve">in accordance with the evaluation criteria below.  Aircraft submitted </w:t>
      </w:r>
      <w:r w:rsidR="00586526" w:rsidRPr="00C52B5C">
        <w:t xml:space="preserve">for Exclusive </w:t>
      </w:r>
      <w:r w:rsidR="00857F7E" w:rsidRPr="00C52B5C">
        <w:t xml:space="preserve">Use will be evaluated </w:t>
      </w:r>
      <w:r w:rsidR="008C52A8">
        <w:t>at proposal submission</w:t>
      </w:r>
      <w:r w:rsidR="00073EC6">
        <w:t xml:space="preserve"> for the non-price factors, however</w:t>
      </w:r>
      <w:r w:rsidR="00857F7E" w:rsidRPr="00C52B5C">
        <w:t xml:space="preserve"> award </w:t>
      </w:r>
      <w:r w:rsidR="00073EC6">
        <w:t xml:space="preserve">on Exclusive Use </w:t>
      </w:r>
      <w:r w:rsidR="00857F7E" w:rsidRPr="00C52B5C">
        <w:t xml:space="preserve">will be made </w:t>
      </w:r>
      <w:r w:rsidR="00EB01B0">
        <w:t>at a later date</w:t>
      </w:r>
      <w:r w:rsidR="00857F7E" w:rsidRPr="00C52B5C">
        <w:t xml:space="preserve"> utilizing trade-off procedures </w:t>
      </w:r>
      <w:r w:rsidR="00EB01B0">
        <w:t>described in a subsequent TORP Letter</w:t>
      </w:r>
      <w:r w:rsidR="00857F7E" w:rsidRPr="00C52B5C">
        <w:t xml:space="preserve">.  </w:t>
      </w:r>
    </w:p>
    <w:p w14:paraId="1FBE4CD8" w14:textId="60E06D24" w:rsidR="00211798" w:rsidRPr="00C52B5C" w:rsidRDefault="00211798" w:rsidP="00DC7753">
      <w:r w:rsidRPr="00C52B5C">
        <w:t xml:space="preserve">A written notice of award or acceptance of a proposal, mailed or otherwise furnished to the successful offeror within the time for acceptance specified in the proposal, shall result in a binding contract without further action by either party. Before the offeror’s specified expiration time, the Government may accept a proposal (or part of a proposal), whether or not there are negotiations after its receipt, unless a written notice of withdrawal is received before award. </w:t>
      </w:r>
    </w:p>
    <w:p w14:paraId="4D02E766" w14:textId="5C121643" w:rsidR="00211798" w:rsidRPr="00C52B5C" w:rsidRDefault="00211798" w:rsidP="00DC7753">
      <w:pPr>
        <w:pStyle w:val="Heading2"/>
      </w:pPr>
      <w:bookmarkStart w:id="141" w:name="_Toc226966114"/>
      <w:r w:rsidRPr="00C52B5C">
        <w:lastRenderedPageBreak/>
        <w:t>Evaluation Factors</w:t>
      </w:r>
      <w:bookmarkEnd w:id="141"/>
      <w:r w:rsidRPr="00C52B5C">
        <w:t xml:space="preserve"> </w:t>
      </w:r>
    </w:p>
    <w:p w14:paraId="18CC9EC5" w14:textId="59BFC584" w:rsidR="00211798" w:rsidRPr="00C52B5C" w:rsidRDefault="00211798" w:rsidP="00DC7753">
      <w:r w:rsidRPr="00C52B5C">
        <w:t xml:space="preserve">The Government will evaluate offers and select the contractor based on the following evaluation factors: </w:t>
      </w:r>
    </w:p>
    <w:p w14:paraId="281DE6B2" w14:textId="77777777" w:rsidR="00211798" w:rsidRPr="00C52B5C" w:rsidRDefault="00211798" w:rsidP="00DC7753">
      <w:pPr>
        <w:pStyle w:val="ListParagraph-Dot"/>
      </w:pPr>
      <w:r w:rsidRPr="00C52B5C">
        <w:t xml:space="preserve">Technical Capability </w:t>
      </w:r>
    </w:p>
    <w:p w14:paraId="1E2813C2" w14:textId="77777777" w:rsidR="00211798" w:rsidRPr="00C52B5C" w:rsidRDefault="00211798" w:rsidP="00DC7753">
      <w:pPr>
        <w:pStyle w:val="ListParagraph-Dot"/>
      </w:pPr>
      <w:r w:rsidRPr="00C52B5C">
        <w:t>Organizational Safety</w:t>
      </w:r>
    </w:p>
    <w:p w14:paraId="028AABD5" w14:textId="77777777" w:rsidR="00211798" w:rsidRPr="00C52B5C" w:rsidRDefault="00211798" w:rsidP="00DC7753">
      <w:pPr>
        <w:pStyle w:val="ListParagraph-Dot"/>
      </w:pPr>
      <w:r w:rsidRPr="00C52B5C">
        <w:t xml:space="preserve">Past Performance </w:t>
      </w:r>
    </w:p>
    <w:p w14:paraId="1CEEC041" w14:textId="0B8C3FFC" w:rsidR="00211798" w:rsidRPr="00C52B5C" w:rsidRDefault="00211798" w:rsidP="00DC7753">
      <w:pPr>
        <w:pStyle w:val="ListParagraph-Dot"/>
      </w:pPr>
      <w:r w:rsidRPr="00C52B5C">
        <w:t xml:space="preserve">Price </w:t>
      </w:r>
    </w:p>
    <w:p w14:paraId="55127588" w14:textId="79F892FD" w:rsidR="00144C22" w:rsidRPr="00C52B5C" w:rsidRDefault="00144C22" w:rsidP="001359D6">
      <w:pPr>
        <w:pStyle w:val="Heading3"/>
      </w:pPr>
      <w:r w:rsidRPr="00C52B5C">
        <w:t xml:space="preserve">On Call </w:t>
      </w:r>
      <w:r w:rsidR="00FB509C" w:rsidRPr="00C52B5C">
        <w:t xml:space="preserve">Aircraft </w:t>
      </w:r>
    </w:p>
    <w:p w14:paraId="1195D991" w14:textId="77777777" w:rsidR="00510BB0" w:rsidRPr="00C52B5C" w:rsidRDefault="00510BB0" w:rsidP="00510BB0">
      <w:pPr>
        <w:adjustRightInd w:val="0"/>
        <w:spacing w:before="0" w:after="0"/>
        <w:rPr>
          <w:szCs w:val="20"/>
        </w:rPr>
      </w:pPr>
      <w:r w:rsidRPr="00C52B5C">
        <w:rPr>
          <w:szCs w:val="20"/>
        </w:rPr>
        <w:t>Assigning Ratings. The Technical Capability Factor and the Organizational Safety Factor will be assigned one of the ratings defined below.</w:t>
      </w:r>
    </w:p>
    <w:p w14:paraId="3CC84267" w14:textId="77777777" w:rsidR="00510BB0" w:rsidRPr="00C52B5C" w:rsidRDefault="00510BB0" w:rsidP="00510BB0">
      <w:pPr>
        <w:spacing w:before="60" w:after="60"/>
        <w:jc w:val="center"/>
        <w:rPr>
          <w:b/>
          <w:szCs w:val="20"/>
        </w:rPr>
      </w:pPr>
      <w:r w:rsidRPr="00C52B5C">
        <w:rPr>
          <w:b/>
          <w:szCs w:val="20"/>
        </w:rPr>
        <w:t>Technical Capability Ratings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5"/>
        <w:gridCol w:w="5891"/>
      </w:tblGrid>
      <w:tr w:rsidR="00510BB0" w:rsidRPr="00C52B5C" w14:paraId="06B6E157" w14:textId="77777777" w:rsidTr="00B355C5">
        <w:trPr>
          <w:jc w:val="center"/>
        </w:trPr>
        <w:tc>
          <w:tcPr>
            <w:tcW w:w="3685" w:type="dxa"/>
          </w:tcPr>
          <w:p w14:paraId="69A84221" w14:textId="77777777" w:rsidR="00510BB0" w:rsidRPr="00C52B5C" w:rsidRDefault="00510BB0" w:rsidP="00B355C5">
            <w:pPr>
              <w:adjustRightInd w:val="0"/>
              <w:spacing w:before="0" w:after="0"/>
              <w:jc w:val="center"/>
              <w:rPr>
                <w:szCs w:val="20"/>
              </w:rPr>
            </w:pPr>
            <w:r w:rsidRPr="00C52B5C">
              <w:rPr>
                <w:b/>
                <w:bCs/>
                <w:szCs w:val="20"/>
              </w:rPr>
              <w:t>Rating</w:t>
            </w:r>
          </w:p>
        </w:tc>
        <w:tc>
          <w:tcPr>
            <w:tcW w:w="5891" w:type="dxa"/>
          </w:tcPr>
          <w:p w14:paraId="76FDEE96" w14:textId="77777777" w:rsidR="00510BB0" w:rsidRPr="00C52B5C" w:rsidRDefault="00510BB0" w:rsidP="00B355C5">
            <w:pPr>
              <w:adjustRightInd w:val="0"/>
              <w:spacing w:before="0" w:after="0"/>
              <w:jc w:val="center"/>
              <w:rPr>
                <w:szCs w:val="20"/>
              </w:rPr>
            </w:pPr>
            <w:r w:rsidRPr="00C52B5C">
              <w:rPr>
                <w:b/>
                <w:bCs/>
                <w:szCs w:val="20"/>
              </w:rPr>
              <w:t>Description</w:t>
            </w:r>
          </w:p>
        </w:tc>
      </w:tr>
      <w:tr w:rsidR="00510BB0" w:rsidRPr="00C52B5C" w14:paraId="56F1994A" w14:textId="77777777" w:rsidTr="00B355C5">
        <w:trPr>
          <w:jc w:val="center"/>
        </w:trPr>
        <w:tc>
          <w:tcPr>
            <w:tcW w:w="3685" w:type="dxa"/>
          </w:tcPr>
          <w:p w14:paraId="30EF6900" w14:textId="77777777" w:rsidR="00510BB0" w:rsidRPr="00C52B5C" w:rsidRDefault="00510BB0" w:rsidP="00B355C5">
            <w:pPr>
              <w:adjustRightInd w:val="0"/>
              <w:spacing w:before="0" w:after="0"/>
              <w:rPr>
                <w:szCs w:val="20"/>
              </w:rPr>
            </w:pPr>
            <w:r w:rsidRPr="00C52B5C">
              <w:rPr>
                <w:szCs w:val="20"/>
              </w:rPr>
              <w:t>Acceptable</w:t>
            </w:r>
          </w:p>
        </w:tc>
        <w:tc>
          <w:tcPr>
            <w:tcW w:w="5891" w:type="dxa"/>
          </w:tcPr>
          <w:p w14:paraId="6B9BE6C9" w14:textId="77777777" w:rsidR="00510BB0" w:rsidRPr="00C52B5C" w:rsidRDefault="00510BB0" w:rsidP="00B355C5">
            <w:pPr>
              <w:adjustRightInd w:val="0"/>
              <w:spacing w:before="0" w:after="0"/>
              <w:rPr>
                <w:szCs w:val="20"/>
              </w:rPr>
            </w:pPr>
            <w:r w:rsidRPr="00C52B5C">
              <w:rPr>
                <w:szCs w:val="20"/>
              </w:rPr>
              <w:t>Technical Capability meets the minimum requirements</w:t>
            </w:r>
          </w:p>
        </w:tc>
      </w:tr>
      <w:tr w:rsidR="00510BB0" w:rsidRPr="00C52B5C" w14:paraId="4B3039AB" w14:textId="77777777" w:rsidTr="00B355C5">
        <w:trPr>
          <w:jc w:val="center"/>
        </w:trPr>
        <w:tc>
          <w:tcPr>
            <w:tcW w:w="3685" w:type="dxa"/>
          </w:tcPr>
          <w:p w14:paraId="0D9297DC" w14:textId="77777777" w:rsidR="00510BB0" w:rsidRPr="00C52B5C" w:rsidRDefault="00510BB0" w:rsidP="00B355C5">
            <w:pPr>
              <w:adjustRightInd w:val="0"/>
              <w:spacing w:before="0" w:after="0"/>
              <w:rPr>
                <w:szCs w:val="20"/>
              </w:rPr>
            </w:pPr>
            <w:r w:rsidRPr="00C52B5C">
              <w:rPr>
                <w:szCs w:val="20"/>
              </w:rPr>
              <w:t>Unacceptable</w:t>
            </w:r>
          </w:p>
        </w:tc>
        <w:tc>
          <w:tcPr>
            <w:tcW w:w="5891" w:type="dxa"/>
          </w:tcPr>
          <w:p w14:paraId="4BD87C95" w14:textId="77777777" w:rsidR="00510BB0" w:rsidRPr="00C52B5C" w:rsidRDefault="00510BB0" w:rsidP="00B355C5">
            <w:pPr>
              <w:adjustRightInd w:val="0"/>
              <w:spacing w:before="0" w:after="0"/>
              <w:rPr>
                <w:szCs w:val="20"/>
              </w:rPr>
            </w:pPr>
            <w:r w:rsidRPr="00C52B5C">
              <w:rPr>
                <w:szCs w:val="20"/>
              </w:rPr>
              <w:t>Technical Capability does not meet the minimum requirements</w:t>
            </w:r>
          </w:p>
        </w:tc>
      </w:tr>
    </w:tbl>
    <w:p w14:paraId="14213149" w14:textId="77777777" w:rsidR="00510BB0" w:rsidRPr="00C52B5C" w:rsidRDefault="00510BB0" w:rsidP="00510BB0">
      <w:pPr>
        <w:spacing w:before="60" w:after="60"/>
        <w:jc w:val="center"/>
        <w:rPr>
          <w:b/>
          <w:szCs w:val="20"/>
        </w:rPr>
      </w:pPr>
      <w:r w:rsidRPr="00C52B5C">
        <w:rPr>
          <w:b/>
          <w:szCs w:val="20"/>
        </w:rPr>
        <w:t>Organizational Safety Ratings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5"/>
        <w:gridCol w:w="5891"/>
      </w:tblGrid>
      <w:tr w:rsidR="00510BB0" w:rsidRPr="00C52B5C" w14:paraId="4A830CB1" w14:textId="77777777" w:rsidTr="00B355C5">
        <w:trPr>
          <w:jc w:val="center"/>
        </w:trPr>
        <w:tc>
          <w:tcPr>
            <w:tcW w:w="3685" w:type="dxa"/>
          </w:tcPr>
          <w:p w14:paraId="586C8107" w14:textId="77777777" w:rsidR="00510BB0" w:rsidRPr="00C52B5C" w:rsidRDefault="00510BB0" w:rsidP="00B355C5">
            <w:pPr>
              <w:adjustRightInd w:val="0"/>
              <w:spacing w:before="0" w:after="0"/>
              <w:jc w:val="center"/>
              <w:rPr>
                <w:szCs w:val="20"/>
              </w:rPr>
            </w:pPr>
            <w:r w:rsidRPr="00C52B5C">
              <w:rPr>
                <w:b/>
                <w:bCs/>
                <w:szCs w:val="20"/>
              </w:rPr>
              <w:t>Rating</w:t>
            </w:r>
          </w:p>
        </w:tc>
        <w:tc>
          <w:tcPr>
            <w:tcW w:w="5891" w:type="dxa"/>
          </w:tcPr>
          <w:p w14:paraId="559EDCA2" w14:textId="77777777" w:rsidR="00510BB0" w:rsidRPr="00C52B5C" w:rsidRDefault="00510BB0" w:rsidP="00B355C5">
            <w:pPr>
              <w:adjustRightInd w:val="0"/>
              <w:spacing w:before="0" w:after="0"/>
              <w:jc w:val="center"/>
              <w:rPr>
                <w:szCs w:val="20"/>
              </w:rPr>
            </w:pPr>
            <w:r w:rsidRPr="00C52B5C">
              <w:rPr>
                <w:b/>
                <w:bCs/>
                <w:szCs w:val="20"/>
              </w:rPr>
              <w:t>Description</w:t>
            </w:r>
          </w:p>
        </w:tc>
      </w:tr>
      <w:tr w:rsidR="00510BB0" w:rsidRPr="00C52B5C" w14:paraId="6E89C30E" w14:textId="77777777" w:rsidTr="00B355C5">
        <w:trPr>
          <w:jc w:val="center"/>
        </w:trPr>
        <w:tc>
          <w:tcPr>
            <w:tcW w:w="3685" w:type="dxa"/>
          </w:tcPr>
          <w:p w14:paraId="208AB3FA" w14:textId="77777777" w:rsidR="00510BB0" w:rsidRPr="00C52B5C" w:rsidRDefault="00510BB0" w:rsidP="00B355C5">
            <w:pPr>
              <w:adjustRightInd w:val="0"/>
              <w:spacing w:before="0" w:after="0"/>
              <w:rPr>
                <w:szCs w:val="20"/>
              </w:rPr>
            </w:pPr>
            <w:r w:rsidRPr="00C52B5C">
              <w:rPr>
                <w:szCs w:val="20"/>
              </w:rPr>
              <w:t>Acceptable</w:t>
            </w:r>
          </w:p>
        </w:tc>
        <w:tc>
          <w:tcPr>
            <w:tcW w:w="5891" w:type="dxa"/>
          </w:tcPr>
          <w:p w14:paraId="042730DA" w14:textId="77777777" w:rsidR="00510BB0" w:rsidRPr="00C52B5C" w:rsidRDefault="00510BB0" w:rsidP="00B355C5">
            <w:pPr>
              <w:adjustRightInd w:val="0"/>
              <w:spacing w:before="0" w:after="0"/>
              <w:rPr>
                <w:szCs w:val="20"/>
              </w:rPr>
            </w:pPr>
            <w:r w:rsidRPr="00C52B5C">
              <w:rPr>
                <w:szCs w:val="20"/>
              </w:rPr>
              <w:t xml:space="preserve">Proposal meets all requirements for </w:t>
            </w:r>
            <w:r w:rsidRPr="00C52B5C">
              <w:rPr>
                <w:rFonts w:eastAsia="Calibri"/>
                <w:szCs w:val="20"/>
              </w:rPr>
              <w:t>Safety Management System (SMS) Components</w:t>
            </w:r>
            <w:r w:rsidRPr="00C52B5C">
              <w:rPr>
                <w:szCs w:val="20"/>
              </w:rPr>
              <w:t xml:space="preserve"> identified </w:t>
            </w:r>
            <w:r w:rsidRPr="00C52B5C">
              <w:rPr>
                <w:rFonts w:eastAsia="Calibri"/>
                <w:szCs w:val="20"/>
              </w:rPr>
              <w:t>in</w:t>
            </w:r>
            <w:r w:rsidRPr="00C52B5C">
              <w:rPr>
                <w:szCs w:val="20"/>
              </w:rPr>
              <w:t xml:space="preserve"> the </w:t>
            </w:r>
            <w:r w:rsidRPr="00C52B5C">
              <w:rPr>
                <w:rFonts w:eastAsia="Calibri"/>
                <w:szCs w:val="20"/>
              </w:rPr>
              <w:t>Questionnaire in Exhibit 7</w:t>
            </w:r>
            <w:r w:rsidRPr="00C52B5C">
              <w:rPr>
                <w:szCs w:val="20"/>
              </w:rPr>
              <w:t>.</w:t>
            </w:r>
          </w:p>
        </w:tc>
      </w:tr>
      <w:tr w:rsidR="00510BB0" w:rsidRPr="00C52B5C" w14:paraId="10E6F568" w14:textId="77777777" w:rsidTr="00B355C5">
        <w:trPr>
          <w:jc w:val="center"/>
        </w:trPr>
        <w:tc>
          <w:tcPr>
            <w:tcW w:w="3685" w:type="dxa"/>
          </w:tcPr>
          <w:p w14:paraId="360CE234" w14:textId="77777777" w:rsidR="00510BB0" w:rsidRPr="00C52B5C" w:rsidRDefault="00510BB0" w:rsidP="00B355C5">
            <w:pPr>
              <w:adjustRightInd w:val="0"/>
              <w:spacing w:before="0" w:after="0"/>
              <w:rPr>
                <w:szCs w:val="20"/>
              </w:rPr>
            </w:pPr>
            <w:r w:rsidRPr="00C52B5C">
              <w:rPr>
                <w:szCs w:val="20"/>
              </w:rPr>
              <w:t>Unacceptable</w:t>
            </w:r>
          </w:p>
        </w:tc>
        <w:tc>
          <w:tcPr>
            <w:tcW w:w="5891" w:type="dxa"/>
          </w:tcPr>
          <w:p w14:paraId="274EB0F2" w14:textId="77777777" w:rsidR="00510BB0" w:rsidRPr="00C52B5C" w:rsidRDefault="00510BB0" w:rsidP="00B355C5">
            <w:pPr>
              <w:adjustRightInd w:val="0"/>
              <w:spacing w:before="0" w:after="0"/>
              <w:rPr>
                <w:szCs w:val="20"/>
              </w:rPr>
            </w:pPr>
            <w:r w:rsidRPr="00C52B5C">
              <w:rPr>
                <w:szCs w:val="20"/>
              </w:rPr>
              <w:t xml:space="preserve">Proposal does not meet all requirements </w:t>
            </w:r>
            <w:r w:rsidRPr="00C52B5C">
              <w:rPr>
                <w:rFonts w:eastAsia="Calibri"/>
                <w:szCs w:val="20"/>
              </w:rPr>
              <w:t>Safety Management System (SMS) Components</w:t>
            </w:r>
            <w:r w:rsidRPr="00C52B5C">
              <w:rPr>
                <w:szCs w:val="20"/>
              </w:rPr>
              <w:t xml:space="preserve"> identified </w:t>
            </w:r>
            <w:r w:rsidRPr="00C52B5C">
              <w:rPr>
                <w:rFonts w:eastAsia="Calibri"/>
                <w:szCs w:val="20"/>
              </w:rPr>
              <w:t>in</w:t>
            </w:r>
            <w:r w:rsidRPr="00C52B5C">
              <w:rPr>
                <w:szCs w:val="20"/>
              </w:rPr>
              <w:t xml:space="preserve"> the </w:t>
            </w:r>
            <w:r w:rsidRPr="00C52B5C">
              <w:rPr>
                <w:rFonts w:eastAsia="Calibri"/>
                <w:szCs w:val="20"/>
              </w:rPr>
              <w:t>Questionnaire in Exhibit 7</w:t>
            </w:r>
            <w:r w:rsidRPr="00C52B5C">
              <w:rPr>
                <w:szCs w:val="20"/>
              </w:rPr>
              <w:t>.</w:t>
            </w:r>
          </w:p>
        </w:tc>
      </w:tr>
    </w:tbl>
    <w:p w14:paraId="076140D2" w14:textId="31DC280C" w:rsidR="00510BB0" w:rsidRPr="00C52B5C" w:rsidRDefault="00510BB0" w:rsidP="001359D6">
      <w:pPr>
        <w:pStyle w:val="Heading4"/>
        <w:rPr>
          <w:b w:val="0"/>
        </w:rPr>
      </w:pPr>
      <w:bookmarkStart w:id="142" w:name="_Toc202432125"/>
      <w:r w:rsidRPr="00C52B5C">
        <w:t>Technical Capability</w:t>
      </w:r>
      <w:bookmarkEnd w:id="142"/>
    </w:p>
    <w:p w14:paraId="390067F2" w14:textId="77777777" w:rsidR="00510BB0" w:rsidRPr="00C52B5C" w:rsidRDefault="00510BB0" w:rsidP="00A929DD">
      <w:pPr>
        <w:spacing w:before="120" w:after="120"/>
      </w:pPr>
      <w:r w:rsidRPr="00C52B5C">
        <w:t>The Government technical evaluation team shall evaluate each offeror’s proposed aircraft against the specifications listed in the solicitation. The technical evaluation team shall determine whether the aircraft meets the minimum standards set forth in the solicitation. Aircraft that meet or exceed the standards shall be deemed acceptable, while those that do not shall be deemed unacceptable and removed from further consideration.</w:t>
      </w:r>
    </w:p>
    <w:p w14:paraId="29EDC558" w14:textId="77777777" w:rsidR="00510BB0" w:rsidRPr="00C52B5C" w:rsidRDefault="00510BB0" w:rsidP="00A929DD">
      <w:pPr>
        <w:spacing w:before="120" w:after="120"/>
      </w:pPr>
      <w:r w:rsidRPr="00C52B5C">
        <w:t>The aircraft make and model proposed that the Government confirms with the offeror will be made a part of the offer and will be binding if an offer is accepted for award.</w:t>
      </w:r>
    </w:p>
    <w:p w14:paraId="3D7D3DE5" w14:textId="77777777" w:rsidR="00510BB0" w:rsidRPr="00C52B5C" w:rsidRDefault="00510BB0" w:rsidP="001359D6">
      <w:pPr>
        <w:pStyle w:val="Heading4"/>
      </w:pPr>
      <w:r w:rsidRPr="00C52B5C">
        <w:t>Organizational Safety </w:t>
      </w:r>
    </w:p>
    <w:p w14:paraId="3C1E8682" w14:textId="77777777" w:rsidR="00510BB0" w:rsidRPr="00C52B5C" w:rsidRDefault="00510BB0" w:rsidP="00A929DD">
      <w:pPr>
        <w:spacing w:before="120" w:after="120"/>
      </w:pPr>
      <w:r w:rsidRPr="00C52B5C">
        <w:rPr>
          <w:rFonts w:eastAsia="Calibri"/>
        </w:rPr>
        <w:t>Safety Management System (SMS), Flight Time, Accidents, and FAA Violations. The Government will evaluate the Offeror’s response to the SMS Questionnaire (Exhibit 7), which includes SMS requirements, flight time,</w:t>
      </w:r>
      <w:r w:rsidRPr="00C52B5C">
        <w:t xml:space="preserve"> aircraft accidents</w:t>
      </w:r>
      <w:r w:rsidRPr="00C52B5C">
        <w:rPr>
          <w:rFonts w:eastAsia="Calibri"/>
        </w:rPr>
        <w:t>,</w:t>
      </w:r>
      <w:r w:rsidRPr="00C52B5C">
        <w:t xml:space="preserve"> and FAA violations. Accidents include under all Offeror operating certificates, ownership, public aircraft operations, and CFR Part 91. The total number of flight hours provided by the Offeror will be used, as well as any data resulting from the Government’s own experiences with the Offeror. Failure to provide documentation listed above is considered unacceptable and may remove the offer from further consideration.</w:t>
      </w:r>
      <w:r w:rsidRPr="00C52B5C">
        <w:rPr>
          <w:rFonts w:eastAsia="Calibri"/>
        </w:rPr>
        <w:t xml:space="preserve"> </w:t>
      </w:r>
    </w:p>
    <w:p w14:paraId="6D3FCEFD" w14:textId="77777777" w:rsidR="00510BB0" w:rsidRPr="00C52B5C" w:rsidRDefault="00510BB0" w:rsidP="001359D6">
      <w:pPr>
        <w:pStyle w:val="Heading4"/>
      </w:pPr>
      <w:r w:rsidRPr="00C52B5C">
        <w:t>Past Performance</w:t>
      </w:r>
    </w:p>
    <w:p w14:paraId="1A92C2E0" w14:textId="77777777" w:rsidR="00510BB0" w:rsidRPr="00C52B5C" w:rsidRDefault="00510BB0" w:rsidP="00A929DD">
      <w:pPr>
        <w:spacing w:before="120" w:after="120"/>
      </w:pPr>
      <w:r w:rsidRPr="00C52B5C">
        <w:t>The purpose of the past performance evaluation is to allow the Government to assess the offeror’s ability to safely and efficiently perform the effort described in this RFQ, based on the offeror’s demonstrated present and past performance. The offeror may provide information on problems encountered on identified contracts and the offeror’s corrective actions. The Government shall consider this information, as well as information obtained from any other sources, including any information on the offeror contained in the CPARS, when evaluating the offeror’s past performance.</w:t>
      </w:r>
    </w:p>
    <w:p w14:paraId="4F3A8F57" w14:textId="77777777" w:rsidR="00510BB0" w:rsidRPr="00C52B5C" w:rsidRDefault="00510BB0" w:rsidP="00A929DD">
      <w:pPr>
        <w:spacing w:before="120" w:after="120"/>
      </w:pPr>
      <w:r w:rsidRPr="00C52B5C">
        <w:t>The Contracting Officer shall seek recent and relevant performance information. Information older than the last three (3) year period is not desired unless it is particularly pertinent to offeror current capability. If the information provided is determined to be recent by the evaluation team the offeror’s past performance will be evaluated for relevance. Relevant contracts include performance of efforts involving aviation support efforts in environments that are similar in scope, magnitude and complexity than the effort described in this solicitation.</w:t>
      </w:r>
    </w:p>
    <w:p w14:paraId="0C42DD65" w14:textId="495180F9" w:rsidR="00510BB0" w:rsidRPr="00C52B5C" w:rsidRDefault="00510BB0" w:rsidP="00A929DD">
      <w:pPr>
        <w:spacing w:before="120" w:after="120"/>
      </w:pPr>
      <w:r w:rsidRPr="00C52B5C">
        <w:t>The Government may contact some or all of the Offeror's customers to ask whether or not they believe:</w:t>
      </w:r>
    </w:p>
    <w:p w14:paraId="7C3433D8" w14:textId="77777777" w:rsidR="00510BB0" w:rsidRPr="00C52B5C" w:rsidRDefault="00510BB0" w:rsidP="00A929DD">
      <w:pPr>
        <w:spacing w:before="120" w:after="120"/>
        <w:ind w:left="720"/>
      </w:pPr>
      <w:r w:rsidRPr="00C52B5C">
        <w:lastRenderedPageBreak/>
        <w:t>(1) that the Offeror was capable, efficient, and effective;</w:t>
      </w:r>
    </w:p>
    <w:p w14:paraId="79B5E299" w14:textId="77777777" w:rsidR="00510BB0" w:rsidRPr="00C52B5C" w:rsidRDefault="00510BB0" w:rsidP="00A929DD">
      <w:pPr>
        <w:spacing w:before="120" w:after="120"/>
        <w:ind w:left="720"/>
      </w:pPr>
      <w:r w:rsidRPr="00C52B5C">
        <w:t>(2) that the Offeror’s performance conformed to the terms and conditions of its contract;</w:t>
      </w:r>
    </w:p>
    <w:p w14:paraId="51C2EE9C" w14:textId="77777777" w:rsidR="00510BB0" w:rsidRPr="00C52B5C" w:rsidRDefault="00510BB0" w:rsidP="00A929DD">
      <w:pPr>
        <w:spacing w:before="120" w:after="120"/>
        <w:ind w:left="720"/>
      </w:pPr>
      <w:r w:rsidRPr="00C52B5C">
        <w:t>(3) that the Offeror was reasonable and cooperative during performance; and</w:t>
      </w:r>
    </w:p>
    <w:p w14:paraId="3E48A738" w14:textId="77777777" w:rsidR="00510BB0" w:rsidRPr="00C52B5C" w:rsidRDefault="00510BB0" w:rsidP="00A929DD">
      <w:pPr>
        <w:spacing w:before="120" w:after="120"/>
        <w:ind w:left="720"/>
      </w:pPr>
      <w:r w:rsidRPr="00C52B5C">
        <w:t>(4) that the Offeror was committed to customer satisfaction.</w:t>
      </w:r>
    </w:p>
    <w:p w14:paraId="3DD9904A" w14:textId="77777777" w:rsidR="00510BB0" w:rsidRPr="00C52B5C" w:rsidRDefault="00510BB0" w:rsidP="00A929DD">
      <w:pPr>
        <w:spacing w:before="120" w:after="120"/>
      </w:pPr>
      <w:r w:rsidRPr="00C52B5C">
        <w:t>Information older than the last three (3)-year period will not be evaluated.</w:t>
      </w:r>
    </w:p>
    <w:p w14:paraId="1CA8CCE5" w14:textId="77777777" w:rsidR="00510BB0" w:rsidRPr="00C52B5C" w:rsidRDefault="00510BB0" w:rsidP="00A929DD">
      <w:pPr>
        <w:spacing w:before="120" w:after="120"/>
      </w:pPr>
      <w:r w:rsidRPr="00C52B5C">
        <w:t xml:space="preserve">If the past performance information provided by the Offeror is determined to be recent and relevant a </w:t>
      </w:r>
    </w:p>
    <w:p w14:paraId="12C929E3" w14:textId="77777777" w:rsidR="00510BB0" w:rsidRPr="00C52B5C" w:rsidRDefault="00510BB0" w:rsidP="00A929DD">
      <w:pPr>
        <w:spacing w:before="120" w:after="120"/>
      </w:pPr>
      <w:r w:rsidRPr="00C52B5C">
        <w:t>Past Performance Rating will be assigned as follows:</w:t>
      </w:r>
    </w:p>
    <w:tbl>
      <w:tblPr>
        <w:tblW w:w="7552"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04"/>
        <w:gridCol w:w="6448"/>
      </w:tblGrid>
      <w:tr w:rsidR="00510BB0" w:rsidRPr="00C52B5C" w14:paraId="04D441B2" w14:textId="77777777" w:rsidTr="00B355C5">
        <w:trPr>
          <w:trHeight w:val="540"/>
          <w:jc w:val="center"/>
        </w:trPr>
        <w:tc>
          <w:tcPr>
            <w:tcW w:w="1104" w:type="dxa"/>
            <w:tcBorders>
              <w:top w:val="single" w:sz="6" w:space="0" w:color="000000"/>
              <w:left w:val="single" w:sz="6" w:space="0" w:color="000000"/>
              <w:bottom w:val="single" w:sz="6" w:space="0" w:color="000000"/>
              <w:right w:val="single" w:sz="6" w:space="0" w:color="000000"/>
            </w:tcBorders>
            <w:hideMark/>
          </w:tcPr>
          <w:p w14:paraId="454752B0" w14:textId="77777777" w:rsidR="00510BB0" w:rsidRPr="00C52B5C" w:rsidRDefault="00510BB0" w:rsidP="00A929DD">
            <w:pPr>
              <w:spacing w:before="120" w:after="120"/>
              <w:jc w:val="center"/>
              <w:textAlignment w:val="baseline"/>
              <w:rPr>
                <w:b/>
                <w:bCs/>
                <w:szCs w:val="20"/>
              </w:rPr>
            </w:pPr>
            <w:r w:rsidRPr="00C52B5C">
              <w:rPr>
                <w:b/>
                <w:bCs/>
                <w:szCs w:val="20"/>
              </w:rPr>
              <w:t>Rating</w:t>
            </w:r>
          </w:p>
        </w:tc>
        <w:tc>
          <w:tcPr>
            <w:tcW w:w="6448" w:type="dxa"/>
            <w:tcBorders>
              <w:top w:val="single" w:sz="6" w:space="0" w:color="000000"/>
              <w:left w:val="single" w:sz="6" w:space="0" w:color="000000"/>
              <w:bottom w:val="single" w:sz="6" w:space="0" w:color="000000"/>
              <w:right w:val="single" w:sz="6" w:space="0" w:color="000000"/>
            </w:tcBorders>
            <w:hideMark/>
          </w:tcPr>
          <w:p w14:paraId="5C3BFFE1" w14:textId="77777777" w:rsidR="00510BB0" w:rsidRPr="00C52B5C" w:rsidRDefault="00510BB0" w:rsidP="00A929DD">
            <w:pPr>
              <w:spacing w:before="120" w:after="120"/>
              <w:jc w:val="center"/>
              <w:textAlignment w:val="baseline"/>
              <w:rPr>
                <w:b/>
                <w:bCs/>
                <w:szCs w:val="20"/>
              </w:rPr>
            </w:pPr>
            <w:r w:rsidRPr="00C52B5C">
              <w:rPr>
                <w:b/>
                <w:bCs/>
                <w:szCs w:val="20"/>
              </w:rPr>
              <w:t>Definition</w:t>
            </w:r>
          </w:p>
        </w:tc>
      </w:tr>
      <w:tr w:rsidR="00510BB0" w:rsidRPr="00C52B5C" w14:paraId="3E8CB5FA" w14:textId="77777777" w:rsidTr="00B355C5">
        <w:trPr>
          <w:trHeight w:val="786"/>
          <w:jc w:val="center"/>
        </w:trPr>
        <w:tc>
          <w:tcPr>
            <w:tcW w:w="1104" w:type="dxa"/>
            <w:tcBorders>
              <w:top w:val="single" w:sz="6" w:space="0" w:color="000000"/>
              <w:left w:val="single" w:sz="6" w:space="0" w:color="000000"/>
              <w:bottom w:val="single" w:sz="6" w:space="0" w:color="000000"/>
              <w:right w:val="single" w:sz="6" w:space="0" w:color="000000"/>
            </w:tcBorders>
            <w:hideMark/>
          </w:tcPr>
          <w:p w14:paraId="5DE8ECCE" w14:textId="77777777" w:rsidR="00510BB0" w:rsidRPr="00C52B5C" w:rsidRDefault="00510BB0" w:rsidP="00A929DD">
            <w:pPr>
              <w:spacing w:before="120" w:after="120"/>
              <w:jc w:val="center"/>
              <w:textAlignment w:val="baseline"/>
              <w:rPr>
                <w:szCs w:val="20"/>
              </w:rPr>
            </w:pPr>
            <w:r w:rsidRPr="00C52B5C">
              <w:rPr>
                <w:szCs w:val="20"/>
              </w:rPr>
              <w:t>Acceptable</w:t>
            </w:r>
          </w:p>
        </w:tc>
        <w:tc>
          <w:tcPr>
            <w:tcW w:w="6448" w:type="dxa"/>
            <w:tcBorders>
              <w:top w:val="single" w:sz="6" w:space="0" w:color="000000"/>
              <w:left w:val="single" w:sz="6" w:space="0" w:color="000000"/>
              <w:bottom w:val="single" w:sz="6" w:space="0" w:color="000000"/>
              <w:right w:val="single" w:sz="6" w:space="0" w:color="000000"/>
            </w:tcBorders>
            <w:hideMark/>
          </w:tcPr>
          <w:p w14:paraId="4BD17BF1" w14:textId="77777777" w:rsidR="00510BB0" w:rsidRPr="00C52B5C" w:rsidRDefault="00510BB0" w:rsidP="00A929DD">
            <w:pPr>
              <w:spacing w:before="120" w:after="120"/>
              <w:ind w:right="90"/>
              <w:textAlignment w:val="baseline"/>
              <w:rPr>
                <w:szCs w:val="20"/>
              </w:rPr>
            </w:pPr>
            <w:r w:rsidRPr="00C52B5C">
              <w:rPr>
                <w:szCs w:val="20"/>
              </w:rPr>
              <w:t xml:space="preserve">Based on the offeror’s performance record, the Government has a reasonable expectation that the offeror will successfully perform the required effort, or the offeror’s performance record is unknown. </w:t>
            </w:r>
          </w:p>
        </w:tc>
      </w:tr>
      <w:tr w:rsidR="00510BB0" w:rsidRPr="00C52B5C" w14:paraId="7357C5BA" w14:textId="77777777" w:rsidTr="00B355C5">
        <w:trPr>
          <w:trHeight w:val="714"/>
          <w:jc w:val="center"/>
        </w:trPr>
        <w:tc>
          <w:tcPr>
            <w:tcW w:w="1104" w:type="dxa"/>
            <w:tcBorders>
              <w:top w:val="single" w:sz="6" w:space="0" w:color="000000"/>
              <w:left w:val="single" w:sz="6" w:space="0" w:color="000000"/>
              <w:bottom w:val="single" w:sz="6" w:space="0" w:color="000000"/>
              <w:right w:val="single" w:sz="6" w:space="0" w:color="000000"/>
            </w:tcBorders>
            <w:hideMark/>
          </w:tcPr>
          <w:p w14:paraId="372E011A" w14:textId="77777777" w:rsidR="00510BB0" w:rsidRPr="00C52B5C" w:rsidRDefault="00510BB0" w:rsidP="00A929DD">
            <w:pPr>
              <w:spacing w:before="120" w:after="120"/>
              <w:jc w:val="center"/>
              <w:textAlignment w:val="baseline"/>
              <w:rPr>
                <w:szCs w:val="20"/>
              </w:rPr>
            </w:pPr>
            <w:r w:rsidRPr="00C52B5C">
              <w:rPr>
                <w:szCs w:val="20"/>
              </w:rPr>
              <w:t>Unacceptable</w:t>
            </w:r>
          </w:p>
        </w:tc>
        <w:tc>
          <w:tcPr>
            <w:tcW w:w="6448" w:type="dxa"/>
            <w:tcBorders>
              <w:top w:val="single" w:sz="6" w:space="0" w:color="000000"/>
              <w:left w:val="single" w:sz="6" w:space="0" w:color="000000"/>
              <w:bottom w:val="single" w:sz="6" w:space="0" w:color="000000"/>
              <w:right w:val="single" w:sz="6" w:space="0" w:color="000000"/>
            </w:tcBorders>
            <w:vAlign w:val="center"/>
            <w:hideMark/>
          </w:tcPr>
          <w:p w14:paraId="7AED0EA5" w14:textId="77777777" w:rsidR="00510BB0" w:rsidRPr="00C52B5C" w:rsidRDefault="00510BB0" w:rsidP="00A929DD">
            <w:pPr>
              <w:spacing w:before="120" w:after="120"/>
              <w:ind w:right="90"/>
              <w:textAlignment w:val="baseline"/>
              <w:rPr>
                <w:szCs w:val="20"/>
              </w:rPr>
            </w:pPr>
            <w:r w:rsidRPr="00C52B5C">
              <w:rPr>
                <w:szCs w:val="20"/>
              </w:rPr>
              <w:t>Based on the offeror’s performance record, the Government has no reasonable expectation that the offeror will be able to successfully perform the required effort.</w:t>
            </w:r>
          </w:p>
        </w:tc>
      </w:tr>
    </w:tbl>
    <w:p w14:paraId="5ED1CC32" w14:textId="77777777" w:rsidR="00510BB0" w:rsidRPr="00C52B5C" w:rsidRDefault="00510BB0" w:rsidP="00A929DD">
      <w:pPr>
        <w:spacing w:before="120" w:after="120"/>
      </w:pPr>
      <w:r w:rsidRPr="00C52B5C">
        <w:t>In the case of an offeror without a record of relevant past performance or for whom information on past performance is not available or so sparse that no meaningful past performance rating can be reasonably assigned, the offeror may not be evaluated favorably or unfavorably on past performance (see FAR 15.305 (a)(2)(iv)). Therefore, the offeror shall be determined to have unknown past performance. In the context of acceptability/unacceptability, “unknown” shall be considered “acceptable.”</w:t>
      </w:r>
    </w:p>
    <w:p w14:paraId="03D59982" w14:textId="77777777" w:rsidR="00510BB0" w:rsidRPr="00C52B5C" w:rsidRDefault="00510BB0" w:rsidP="00A929DD">
      <w:pPr>
        <w:spacing w:before="120" w:after="120"/>
      </w:pPr>
      <w:r w:rsidRPr="00C52B5C">
        <w:t xml:space="preserve">If the contracting officer determines that a small business’ past performance is not acceptable, the matter shall be referred to the Small Business Administration for a Certificate of Competency determination, in accordance with the procedures contained in subpart 19.6 and </w:t>
      </w:r>
      <w:r w:rsidRPr="00C52B5C">
        <w:rPr>
          <w:color w:val="000000"/>
        </w:rPr>
        <w:t>13 C.F.R. § 125.5.</w:t>
      </w:r>
    </w:p>
    <w:p w14:paraId="1A19EDC3" w14:textId="77777777" w:rsidR="00510BB0" w:rsidRPr="00C52B5C" w:rsidRDefault="00510BB0" w:rsidP="001359D6">
      <w:pPr>
        <w:pStyle w:val="Heading4"/>
      </w:pPr>
      <w:r w:rsidRPr="00C52B5C">
        <w:t>Price </w:t>
      </w:r>
    </w:p>
    <w:p w14:paraId="2864DDF4" w14:textId="77777777" w:rsidR="00510BB0" w:rsidRPr="00C52B5C" w:rsidRDefault="00510BB0" w:rsidP="00A929DD">
      <w:pPr>
        <w:spacing w:before="120" w:after="120"/>
      </w:pPr>
      <w:r w:rsidRPr="00C52B5C">
        <w:t>The Price Submission will not be scored or rated. The techniques and procedures described under FAR 15.404 will be the primary means of conducting price analysis to determine price reasonableness. To be viable for award, an Offeror’s price must be determined fair and reasonable by application of the techniques described above.</w:t>
      </w:r>
    </w:p>
    <w:p w14:paraId="5EB13AD3" w14:textId="77777777" w:rsidR="00510BB0" w:rsidRPr="00C52B5C" w:rsidRDefault="00510BB0" w:rsidP="00A929DD">
      <w:pPr>
        <w:spacing w:before="120" w:after="120"/>
      </w:pPr>
      <w:r w:rsidRPr="00C52B5C">
        <w:t>The Government will compare rates proposed for Daily Availability and Flight Time included in the Offeror’s Price Submission. Award will be made to Offerors’ whose prices are determined fair and reasonable by comparison with other offerors’ proposed rates across all ordering periods.</w:t>
      </w:r>
    </w:p>
    <w:p w14:paraId="0F54244E" w14:textId="77777777" w:rsidR="00510BB0" w:rsidRPr="00C52B5C" w:rsidRDefault="00510BB0" w:rsidP="00A929DD">
      <w:pPr>
        <w:spacing w:before="120" w:after="120"/>
      </w:pPr>
      <w:r w:rsidRPr="00C52B5C">
        <w:t xml:space="preserve">As part of price evaluation, the government will evaluate its option to extend services (see FAR Clause 52.217-8) by evaluating half of the Offerors’ final ordering year Daily Availability and Flight Time rates and determining them fair and reasonable. </w:t>
      </w:r>
      <w:r w:rsidRPr="00C52B5C">
        <w:rPr>
          <w:color w:val="000000"/>
        </w:rPr>
        <w:t>Offerors are not required to enter a rates for the six-month period</w:t>
      </w:r>
      <w:r w:rsidRPr="00C52B5C">
        <w:t>.</w:t>
      </w:r>
    </w:p>
    <w:p w14:paraId="16556D1D" w14:textId="77777777" w:rsidR="00510BB0" w:rsidRPr="00C52B5C" w:rsidRDefault="00510BB0" w:rsidP="00A929DD">
      <w:pPr>
        <w:spacing w:before="120" w:after="120"/>
      </w:pPr>
      <w:r w:rsidRPr="00C52B5C">
        <w:t>Unbalanced Pricing may be evaluated in accordance with FAR 15.404-1(g), as applicable, to assess potential performance risk for unreasonably high prices and provide for the elimination of a proposal from further consideration for award.</w:t>
      </w:r>
    </w:p>
    <w:p w14:paraId="69E20419" w14:textId="77777777" w:rsidR="00510BB0" w:rsidRPr="00C52B5C" w:rsidRDefault="00510BB0" w:rsidP="00A929DD">
      <w:pPr>
        <w:spacing w:before="120" w:after="120"/>
      </w:pPr>
      <w:r w:rsidRPr="00C52B5C">
        <w:t>The Government reserves the right to conduct a price realism analysis in accordance with FAR 15.404-1.</w:t>
      </w:r>
    </w:p>
    <w:p w14:paraId="666F1A85" w14:textId="77777777" w:rsidR="00510BB0" w:rsidRPr="00C52B5C" w:rsidRDefault="00510BB0" w:rsidP="001359D6">
      <w:pPr>
        <w:pStyle w:val="Heading4"/>
      </w:pPr>
      <w:r w:rsidRPr="00C52B5C">
        <w:t xml:space="preserve">Basis for Award </w:t>
      </w:r>
    </w:p>
    <w:p w14:paraId="2F4C48DB" w14:textId="2BD64B34" w:rsidR="00510BB0" w:rsidRPr="00C52B5C" w:rsidRDefault="00510BB0" w:rsidP="00A929DD">
      <w:pPr>
        <w:spacing w:before="120" w:after="120"/>
      </w:pPr>
      <w:r w:rsidRPr="00C52B5C">
        <w:t>The Contractor will be selected on the basis of the Government’s evaluation of the proposal against the evaluation factors set forth in the solicitation: Technical Capability, Organizational Safety, Past Performance, and Price.</w:t>
      </w:r>
    </w:p>
    <w:p w14:paraId="59E8A077" w14:textId="5B95BC44" w:rsidR="00144C22" w:rsidRPr="00C52B5C" w:rsidRDefault="00510BB0" w:rsidP="00A929DD">
      <w:pPr>
        <w:spacing w:before="120" w:after="120"/>
        <w:rPr>
          <w:b/>
          <w:bCs/>
        </w:rPr>
      </w:pPr>
      <w:r w:rsidRPr="00C52B5C">
        <w:t>The Government intends to make multiple IDIQ Contract awards in response to this solicitation to offeror(s) that are determined to be acceptable under the non-price evaluation factors (Technical Capability, Organizational Safety and Past Performance), with pricing determined to be fair and reasonable</w:t>
      </w:r>
      <w:r w:rsidR="00A929DD">
        <w:t>.</w:t>
      </w:r>
    </w:p>
    <w:p w14:paraId="61C41642" w14:textId="31BEBCAF" w:rsidR="00144C22" w:rsidRPr="00C52B5C" w:rsidRDefault="00144C22" w:rsidP="001359D6">
      <w:pPr>
        <w:pStyle w:val="Heading3"/>
      </w:pPr>
      <w:r w:rsidRPr="00C52B5C">
        <w:t>Exclusive Use</w:t>
      </w:r>
      <w:r w:rsidR="00AA343E" w:rsidRPr="00C52B5C">
        <w:t xml:space="preserve"> Aircraft</w:t>
      </w:r>
      <w:r w:rsidRPr="00C52B5C">
        <w:t xml:space="preserve"> </w:t>
      </w:r>
    </w:p>
    <w:p w14:paraId="1C0F3AC8" w14:textId="0C929267" w:rsidR="00BE0856" w:rsidRDefault="00BE0856" w:rsidP="00A929DD">
      <w:pPr>
        <w:spacing w:before="120" w:after="120"/>
      </w:pPr>
      <w:r>
        <w:lastRenderedPageBreak/>
        <w:t>Only non-price factors will be evaluated for Exclusive Use Aircraft.  Prices will be requested via TORP and such TORP Letters will identify the relative importance of the factors</w:t>
      </w:r>
      <w:r w:rsidR="00736B17">
        <w:t xml:space="preserve">. </w:t>
      </w:r>
    </w:p>
    <w:p w14:paraId="110C53BC" w14:textId="0E7E3DA2" w:rsidR="00211798" w:rsidRPr="00C52B5C" w:rsidRDefault="00211798" w:rsidP="00A929DD">
      <w:pPr>
        <w:spacing w:before="120" w:after="120"/>
      </w:pPr>
      <w:r w:rsidRPr="00C52B5C">
        <w:t>The Technical Capability Factor and the Organizational Safety Factor will be assigned one of the following adjectival ratings:</w:t>
      </w:r>
    </w:p>
    <w:p w14:paraId="75A6CDDB" w14:textId="2C5A0E00" w:rsidR="00211798" w:rsidRPr="00C52B5C" w:rsidRDefault="00211798" w:rsidP="001359D6">
      <w:pPr>
        <w:pStyle w:val="Heading4"/>
      </w:pPr>
      <w:r w:rsidRPr="00C52B5C">
        <w:t>Technical Capability Factor Adjectival Ratings</w:t>
      </w:r>
    </w:p>
    <w:tbl>
      <w:tblPr>
        <w:tblW w:w="93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85"/>
        <w:gridCol w:w="6645"/>
      </w:tblGrid>
      <w:tr w:rsidR="00380700" w:rsidRPr="00C52B5C" w14:paraId="1F561D7F" w14:textId="77777777" w:rsidTr="00380700">
        <w:trPr>
          <w:trHeight w:val="420"/>
        </w:trPr>
        <w:tc>
          <w:tcPr>
            <w:tcW w:w="2685"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11C3E76A" w14:textId="77777777" w:rsidR="00380700" w:rsidRPr="00C52B5C" w:rsidRDefault="00380700" w:rsidP="00A929DD">
            <w:pPr>
              <w:spacing w:before="120" w:after="120"/>
              <w:ind w:left="81" w:right="-106"/>
              <w:textAlignment w:val="baseline"/>
              <w:rPr>
                <w:b/>
                <w:bCs/>
              </w:rPr>
            </w:pPr>
            <w:r w:rsidRPr="00C52B5C">
              <w:rPr>
                <w:b/>
                <w:bCs/>
              </w:rPr>
              <w:t>Rating</w:t>
            </w:r>
          </w:p>
        </w:tc>
        <w:tc>
          <w:tcPr>
            <w:tcW w:w="6645" w:type="dxa"/>
            <w:tcBorders>
              <w:top w:val="single" w:sz="6" w:space="0" w:color="auto"/>
              <w:left w:val="nil"/>
              <w:bottom w:val="single" w:sz="6" w:space="0" w:color="auto"/>
              <w:right w:val="single" w:sz="6" w:space="0" w:color="auto"/>
            </w:tcBorders>
            <w:shd w:val="clear" w:color="auto" w:fill="D9D9D9" w:themeFill="background1" w:themeFillShade="D9"/>
            <w:vAlign w:val="center"/>
          </w:tcPr>
          <w:p w14:paraId="23917C31" w14:textId="77777777" w:rsidR="00380700" w:rsidRPr="00C52B5C" w:rsidRDefault="00380700" w:rsidP="00A929DD">
            <w:pPr>
              <w:spacing w:before="120" w:after="120"/>
              <w:ind w:left="98" w:right="-106"/>
              <w:textAlignment w:val="baseline"/>
              <w:rPr>
                <w:b/>
                <w:bCs/>
              </w:rPr>
            </w:pPr>
            <w:r w:rsidRPr="00C52B5C">
              <w:rPr>
                <w:b/>
                <w:bCs/>
              </w:rPr>
              <w:t>Definition</w:t>
            </w:r>
          </w:p>
        </w:tc>
      </w:tr>
      <w:tr w:rsidR="00380700" w:rsidRPr="00C52B5C" w14:paraId="4A4E28D1" w14:textId="77777777">
        <w:trPr>
          <w:trHeight w:val="420"/>
        </w:trPr>
        <w:tc>
          <w:tcPr>
            <w:tcW w:w="2685" w:type="dxa"/>
            <w:tcBorders>
              <w:top w:val="single" w:sz="6" w:space="0" w:color="auto"/>
              <w:left w:val="single" w:sz="6" w:space="0" w:color="auto"/>
              <w:bottom w:val="single" w:sz="6" w:space="0" w:color="auto"/>
              <w:right w:val="single" w:sz="6" w:space="0" w:color="auto"/>
            </w:tcBorders>
            <w:vAlign w:val="center"/>
          </w:tcPr>
          <w:p w14:paraId="45B665BB" w14:textId="77777777" w:rsidR="00380700" w:rsidRPr="00C52B5C" w:rsidRDefault="00380700" w:rsidP="00A929DD">
            <w:pPr>
              <w:spacing w:before="120" w:after="120"/>
              <w:ind w:left="81" w:right="-106"/>
              <w:textAlignment w:val="baseline"/>
              <w:rPr>
                <w:b/>
                <w:bCs/>
              </w:rPr>
            </w:pPr>
            <w:r w:rsidRPr="00C52B5C">
              <w:rPr>
                <w:b/>
                <w:bCs/>
              </w:rPr>
              <w:t>Exceptional</w:t>
            </w:r>
          </w:p>
        </w:tc>
        <w:tc>
          <w:tcPr>
            <w:tcW w:w="6645" w:type="dxa"/>
            <w:tcBorders>
              <w:top w:val="single" w:sz="6" w:space="0" w:color="auto"/>
              <w:left w:val="nil"/>
              <w:bottom w:val="single" w:sz="6" w:space="0" w:color="auto"/>
              <w:right w:val="single" w:sz="6" w:space="0" w:color="auto"/>
            </w:tcBorders>
            <w:vAlign w:val="center"/>
          </w:tcPr>
          <w:p w14:paraId="0169938D" w14:textId="77777777" w:rsidR="00380700" w:rsidRPr="00C52B5C" w:rsidRDefault="00380700" w:rsidP="00A929DD">
            <w:pPr>
              <w:spacing w:before="120" w:after="120"/>
              <w:ind w:left="98" w:right="-106"/>
              <w:textAlignment w:val="baseline"/>
            </w:pPr>
            <w:r w:rsidRPr="00C52B5C">
              <w:t xml:space="preserve">Proposal meets all requirements and presents substantial benefits identified by a combination of strengths or a significant strength(s) that outweigh any weaknesses, if any identified. No deficiencies or significant weakness found. </w:t>
            </w:r>
          </w:p>
        </w:tc>
      </w:tr>
      <w:tr w:rsidR="00380700" w:rsidRPr="00C52B5C" w14:paraId="437A1736" w14:textId="77777777">
        <w:trPr>
          <w:trHeight w:val="420"/>
        </w:trPr>
        <w:tc>
          <w:tcPr>
            <w:tcW w:w="2685" w:type="dxa"/>
            <w:tcBorders>
              <w:top w:val="single" w:sz="6" w:space="0" w:color="auto"/>
              <w:left w:val="single" w:sz="6" w:space="0" w:color="auto"/>
              <w:bottom w:val="single" w:sz="6" w:space="0" w:color="auto"/>
              <w:right w:val="single" w:sz="6" w:space="0" w:color="auto"/>
            </w:tcBorders>
            <w:vAlign w:val="center"/>
          </w:tcPr>
          <w:p w14:paraId="3380B44B" w14:textId="77777777" w:rsidR="00380700" w:rsidRPr="00C52B5C" w:rsidRDefault="00380700" w:rsidP="00A929DD">
            <w:pPr>
              <w:spacing w:before="120" w:after="120"/>
              <w:ind w:left="81" w:right="-106"/>
              <w:textAlignment w:val="baseline"/>
              <w:rPr>
                <w:b/>
                <w:bCs/>
              </w:rPr>
            </w:pPr>
            <w:r w:rsidRPr="00C52B5C">
              <w:rPr>
                <w:b/>
                <w:bCs/>
              </w:rPr>
              <w:t>Very Good</w:t>
            </w:r>
          </w:p>
        </w:tc>
        <w:tc>
          <w:tcPr>
            <w:tcW w:w="6645" w:type="dxa"/>
            <w:tcBorders>
              <w:top w:val="single" w:sz="6" w:space="0" w:color="auto"/>
              <w:left w:val="nil"/>
              <w:bottom w:val="single" w:sz="6" w:space="0" w:color="auto"/>
              <w:right w:val="single" w:sz="6" w:space="0" w:color="auto"/>
            </w:tcBorders>
            <w:vAlign w:val="center"/>
          </w:tcPr>
          <w:p w14:paraId="6B91626E" w14:textId="77777777" w:rsidR="00380700" w:rsidRPr="00C52B5C" w:rsidRDefault="00380700" w:rsidP="00A929DD">
            <w:pPr>
              <w:spacing w:before="120" w:after="120"/>
              <w:ind w:left="98" w:right="-106"/>
              <w:textAlignment w:val="baseline"/>
            </w:pPr>
            <w:r w:rsidRPr="00C52B5C">
              <w:t xml:space="preserve">Proposal meets all requirements and presents benefits identified by a combination of strengths or significant strength(s) that outweigh any weaknesses, if any identified. No deficiencies are found. If weaknesses or significant weaknesses are present, they are outweighed by the evaluated benefits. </w:t>
            </w:r>
          </w:p>
        </w:tc>
      </w:tr>
      <w:tr w:rsidR="00380700" w:rsidRPr="00C52B5C" w14:paraId="61F14726" w14:textId="77777777">
        <w:trPr>
          <w:trHeight w:val="420"/>
        </w:trPr>
        <w:tc>
          <w:tcPr>
            <w:tcW w:w="2685" w:type="dxa"/>
            <w:tcBorders>
              <w:top w:val="single" w:sz="6" w:space="0" w:color="auto"/>
              <w:left w:val="single" w:sz="6" w:space="0" w:color="auto"/>
              <w:bottom w:val="single" w:sz="6" w:space="0" w:color="auto"/>
              <w:right w:val="single" w:sz="6" w:space="0" w:color="auto"/>
            </w:tcBorders>
            <w:vAlign w:val="center"/>
          </w:tcPr>
          <w:p w14:paraId="3DD95932" w14:textId="77777777" w:rsidR="00380700" w:rsidRPr="00C52B5C" w:rsidRDefault="00380700" w:rsidP="00A929DD">
            <w:pPr>
              <w:spacing w:before="120" w:after="120"/>
              <w:ind w:left="81" w:right="-106"/>
              <w:textAlignment w:val="baseline"/>
              <w:rPr>
                <w:b/>
                <w:bCs/>
              </w:rPr>
            </w:pPr>
            <w:r w:rsidRPr="00C52B5C">
              <w:rPr>
                <w:b/>
                <w:bCs/>
              </w:rPr>
              <w:t>Satisfactory</w:t>
            </w:r>
          </w:p>
        </w:tc>
        <w:tc>
          <w:tcPr>
            <w:tcW w:w="6645" w:type="dxa"/>
            <w:tcBorders>
              <w:top w:val="single" w:sz="6" w:space="0" w:color="auto"/>
              <w:left w:val="nil"/>
              <w:bottom w:val="single" w:sz="6" w:space="0" w:color="auto"/>
              <w:right w:val="single" w:sz="6" w:space="0" w:color="auto"/>
            </w:tcBorders>
            <w:vAlign w:val="center"/>
          </w:tcPr>
          <w:p w14:paraId="563FA030" w14:textId="77777777" w:rsidR="00380700" w:rsidRPr="00C52B5C" w:rsidRDefault="00380700" w:rsidP="00A929DD">
            <w:pPr>
              <w:spacing w:before="120" w:after="120"/>
              <w:ind w:left="98" w:right="-106"/>
              <w:textAlignment w:val="baseline"/>
            </w:pPr>
            <w:r w:rsidRPr="00C52B5C">
              <w:t xml:space="preserve">Proposal meets all requirements and any strengths or weaknesses identified are offsetting. No deficiencies found. </w:t>
            </w:r>
          </w:p>
        </w:tc>
      </w:tr>
      <w:tr w:rsidR="00380700" w:rsidRPr="00C52B5C" w14:paraId="741C176A" w14:textId="77777777">
        <w:trPr>
          <w:trHeight w:val="420"/>
        </w:trPr>
        <w:tc>
          <w:tcPr>
            <w:tcW w:w="2685" w:type="dxa"/>
            <w:tcBorders>
              <w:top w:val="single" w:sz="6" w:space="0" w:color="auto"/>
              <w:left w:val="single" w:sz="6" w:space="0" w:color="auto"/>
              <w:bottom w:val="single" w:sz="6" w:space="0" w:color="auto"/>
              <w:right w:val="single" w:sz="6" w:space="0" w:color="auto"/>
            </w:tcBorders>
            <w:vAlign w:val="center"/>
          </w:tcPr>
          <w:p w14:paraId="0043645C" w14:textId="77777777" w:rsidR="00380700" w:rsidRPr="00C52B5C" w:rsidRDefault="00380700" w:rsidP="00A929DD">
            <w:pPr>
              <w:spacing w:before="120" w:after="120"/>
              <w:ind w:left="81" w:right="-106"/>
              <w:textAlignment w:val="baseline"/>
              <w:rPr>
                <w:b/>
                <w:bCs/>
              </w:rPr>
            </w:pPr>
            <w:r w:rsidRPr="00C52B5C">
              <w:rPr>
                <w:b/>
                <w:bCs/>
              </w:rPr>
              <w:t>Unsatisfactory</w:t>
            </w:r>
          </w:p>
        </w:tc>
        <w:tc>
          <w:tcPr>
            <w:tcW w:w="6645" w:type="dxa"/>
            <w:tcBorders>
              <w:top w:val="single" w:sz="6" w:space="0" w:color="auto"/>
              <w:left w:val="nil"/>
              <w:bottom w:val="single" w:sz="6" w:space="0" w:color="auto"/>
              <w:right w:val="single" w:sz="6" w:space="0" w:color="auto"/>
            </w:tcBorders>
            <w:vAlign w:val="center"/>
          </w:tcPr>
          <w:p w14:paraId="346DD1F3" w14:textId="77777777" w:rsidR="00380700" w:rsidRPr="00C52B5C" w:rsidRDefault="00380700" w:rsidP="00A929DD">
            <w:pPr>
              <w:spacing w:before="120" w:after="120"/>
              <w:ind w:left="98" w:right="-106"/>
              <w:textAlignment w:val="baseline"/>
            </w:pPr>
            <w:r w:rsidRPr="00C52B5C">
              <w:t xml:space="preserve">Proposal does not meet all requirements and/or has a combination of weaknesses, significant weaknesses and/or deficiencies that outweigh any identified strengths. </w:t>
            </w:r>
          </w:p>
        </w:tc>
      </w:tr>
    </w:tbl>
    <w:p w14:paraId="700A237C" w14:textId="77777777" w:rsidR="001311F0" w:rsidRPr="001311F0" w:rsidRDefault="001311F0" w:rsidP="001311F0">
      <w:bookmarkStart w:id="143" w:name="_Toc226966115"/>
    </w:p>
    <w:p w14:paraId="668DCF5A" w14:textId="18CF9EC1" w:rsidR="00211798" w:rsidRPr="00263DD5" w:rsidRDefault="00211798" w:rsidP="001311F0">
      <w:pPr>
        <w:pStyle w:val="Heading4"/>
      </w:pPr>
      <w:r w:rsidRPr="00263DD5">
        <w:t>Organizational Safety Adjectival Ratings</w:t>
      </w:r>
      <w:bookmarkEnd w:id="143"/>
    </w:p>
    <w:tbl>
      <w:tblPr>
        <w:tblW w:w="93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85"/>
        <w:gridCol w:w="6645"/>
      </w:tblGrid>
      <w:tr w:rsidR="001A6CBB" w:rsidRPr="00C52B5C" w14:paraId="75A67B82" w14:textId="77777777" w:rsidTr="001A6CBB">
        <w:trPr>
          <w:trHeight w:val="420"/>
        </w:trPr>
        <w:tc>
          <w:tcPr>
            <w:tcW w:w="2685"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0AD3EBEE" w14:textId="77777777" w:rsidR="001A6CBB" w:rsidRPr="00C52B5C" w:rsidRDefault="001A6CBB" w:rsidP="00A929DD">
            <w:pPr>
              <w:spacing w:before="120" w:after="120"/>
              <w:ind w:left="81"/>
              <w:textAlignment w:val="baseline"/>
              <w:rPr>
                <w:b/>
                <w:bCs/>
              </w:rPr>
            </w:pPr>
            <w:r w:rsidRPr="00C52B5C">
              <w:rPr>
                <w:b/>
                <w:bCs/>
              </w:rPr>
              <w:t>Rating</w:t>
            </w:r>
          </w:p>
        </w:tc>
        <w:tc>
          <w:tcPr>
            <w:tcW w:w="6645" w:type="dxa"/>
            <w:tcBorders>
              <w:top w:val="single" w:sz="6" w:space="0" w:color="auto"/>
              <w:left w:val="nil"/>
              <w:bottom w:val="single" w:sz="6" w:space="0" w:color="auto"/>
              <w:right w:val="single" w:sz="6" w:space="0" w:color="auto"/>
            </w:tcBorders>
            <w:shd w:val="clear" w:color="auto" w:fill="D9D9D9" w:themeFill="background1" w:themeFillShade="D9"/>
            <w:vAlign w:val="center"/>
          </w:tcPr>
          <w:p w14:paraId="7F0ECB9E" w14:textId="77777777" w:rsidR="001A6CBB" w:rsidRPr="00C52B5C" w:rsidRDefault="001A6CBB" w:rsidP="00A929DD">
            <w:pPr>
              <w:spacing w:before="120" w:after="120"/>
              <w:ind w:left="81"/>
              <w:textAlignment w:val="baseline"/>
              <w:rPr>
                <w:b/>
                <w:bCs/>
              </w:rPr>
            </w:pPr>
            <w:r w:rsidRPr="00C52B5C">
              <w:rPr>
                <w:b/>
                <w:bCs/>
              </w:rPr>
              <w:t>Definition</w:t>
            </w:r>
          </w:p>
        </w:tc>
      </w:tr>
      <w:tr w:rsidR="001A6CBB" w:rsidRPr="00C52B5C" w14:paraId="4F15B69C" w14:textId="77777777">
        <w:trPr>
          <w:trHeight w:val="420"/>
        </w:trPr>
        <w:tc>
          <w:tcPr>
            <w:tcW w:w="2685" w:type="dxa"/>
            <w:tcBorders>
              <w:top w:val="single" w:sz="6" w:space="0" w:color="auto"/>
              <w:left w:val="single" w:sz="6" w:space="0" w:color="auto"/>
              <w:bottom w:val="single" w:sz="6" w:space="0" w:color="auto"/>
              <w:right w:val="single" w:sz="6" w:space="0" w:color="auto"/>
            </w:tcBorders>
            <w:vAlign w:val="center"/>
          </w:tcPr>
          <w:p w14:paraId="0EDD2809" w14:textId="77777777" w:rsidR="001A6CBB" w:rsidRPr="00C52B5C" w:rsidRDefault="001A6CBB" w:rsidP="00A929DD">
            <w:pPr>
              <w:spacing w:before="120" w:after="120"/>
              <w:ind w:left="81"/>
              <w:textAlignment w:val="baseline"/>
              <w:rPr>
                <w:b/>
                <w:bCs/>
              </w:rPr>
            </w:pPr>
            <w:r w:rsidRPr="00C52B5C">
              <w:rPr>
                <w:b/>
                <w:bCs/>
              </w:rPr>
              <w:t>Exceptional</w:t>
            </w:r>
          </w:p>
        </w:tc>
        <w:tc>
          <w:tcPr>
            <w:tcW w:w="6645" w:type="dxa"/>
            <w:tcBorders>
              <w:top w:val="single" w:sz="6" w:space="0" w:color="auto"/>
              <w:left w:val="nil"/>
              <w:bottom w:val="single" w:sz="6" w:space="0" w:color="auto"/>
              <w:right w:val="single" w:sz="6" w:space="0" w:color="auto"/>
            </w:tcBorders>
            <w:vAlign w:val="center"/>
          </w:tcPr>
          <w:p w14:paraId="555593D8" w14:textId="77777777" w:rsidR="001A6CBB" w:rsidRPr="00C52B5C" w:rsidRDefault="001A6CBB" w:rsidP="00A929DD">
            <w:pPr>
              <w:spacing w:before="120" w:after="120"/>
              <w:ind w:left="81"/>
              <w:textAlignment w:val="baseline"/>
            </w:pPr>
            <w:r w:rsidRPr="00C52B5C">
              <w:t>Proposal meets all requirements and presents substantial benefits identified by a combination of strengths or a significant strength(s) that outweigh any weaknesses, if any identified. No deficiencies or significant weakness found. Expected demonstration of SMS concepts during the period of performance is high.</w:t>
            </w:r>
          </w:p>
        </w:tc>
      </w:tr>
      <w:tr w:rsidR="001A6CBB" w:rsidRPr="00C52B5C" w14:paraId="49E17F34" w14:textId="77777777">
        <w:trPr>
          <w:trHeight w:val="420"/>
        </w:trPr>
        <w:tc>
          <w:tcPr>
            <w:tcW w:w="2685" w:type="dxa"/>
            <w:tcBorders>
              <w:top w:val="single" w:sz="6" w:space="0" w:color="auto"/>
              <w:left w:val="single" w:sz="6" w:space="0" w:color="auto"/>
              <w:bottom w:val="single" w:sz="6" w:space="0" w:color="auto"/>
              <w:right w:val="single" w:sz="6" w:space="0" w:color="auto"/>
            </w:tcBorders>
            <w:vAlign w:val="center"/>
          </w:tcPr>
          <w:p w14:paraId="0F0B6327" w14:textId="77777777" w:rsidR="001A6CBB" w:rsidRPr="00C52B5C" w:rsidRDefault="001A6CBB" w:rsidP="00A929DD">
            <w:pPr>
              <w:spacing w:before="120" w:after="120"/>
              <w:ind w:left="81"/>
              <w:textAlignment w:val="baseline"/>
              <w:rPr>
                <w:b/>
                <w:bCs/>
              </w:rPr>
            </w:pPr>
            <w:r w:rsidRPr="00C52B5C">
              <w:rPr>
                <w:b/>
                <w:bCs/>
              </w:rPr>
              <w:t>Very Good</w:t>
            </w:r>
          </w:p>
        </w:tc>
        <w:tc>
          <w:tcPr>
            <w:tcW w:w="6645" w:type="dxa"/>
            <w:tcBorders>
              <w:top w:val="single" w:sz="6" w:space="0" w:color="auto"/>
              <w:left w:val="nil"/>
              <w:bottom w:val="single" w:sz="6" w:space="0" w:color="auto"/>
              <w:right w:val="single" w:sz="6" w:space="0" w:color="auto"/>
            </w:tcBorders>
            <w:vAlign w:val="center"/>
          </w:tcPr>
          <w:p w14:paraId="42E798E6" w14:textId="77777777" w:rsidR="001A6CBB" w:rsidRPr="00C52B5C" w:rsidRDefault="001A6CBB" w:rsidP="00A929DD">
            <w:pPr>
              <w:spacing w:before="120" w:after="120"/>
              <w:ind w:left="81"/>
              <w:textAlignment w:val="baseline"/>
            </w:pPr>
            <w:r w:rsidRPr="00C52B5C">
              <w:t>Proposal meets all requirements and presents benefits identified by a combination of strengths or significant strength(s) that outweigh any weaknesses, if any identified. No deficiencies are found. If weaknesses or significant weaknesses are present, they are outweighed by the evaluated benefits. Expected demonstration of SMS concepts during the period of performance is considerable.</w:t>
            </w:r>
          </w:p>
        </w:tc>
      </w:tr>
      <w:tr w:rsidR="001A6CBB" w:rsidRPr="00C52B5C" w14:paraId="34A03713" w14:textId="77777777">
        <w:trPr>
          <w:trHeight w:val="420"/>
        </w:trPr>
        <w:tc>
          <w:tcPr>
            <w:tcW w:w="2685" w:type="dxa"/>
            <w:tcBorders>
              <w:top w:val="single" w:sz="6" w:space="0" w:color="auto"/>
              <w:left w:val="single" w:sz="6" w:space="0" w:color="auto"/>
              <w:bottom w:val="single" w:sz="6" w:space="0" w:color="auto"/>
              <w:right w:val="single" w:sz="6" w:space="0" w:color="auto"/>
            </w:tcBorders>
            <w:vAlign w:val="center"/>
          </w:tcPr>
          <w:p w14:paraId="6AD9CAF3" w14:textId="77777777" w:rsidR="001A6CBB" w:rsidRPr="00C52B5C" w:rsidRDefault="001A6CBB" w:rsidP="00A929DD">
            <w:pPr>
              <w:spacing w:before="120" w:after="120"/>
              <w:ind w:left="81"/>
              <w:textAlignment w:val="baseline"/>
              <w:rPr>
                <w:b/>
                <w:bCs/>
              </w:rPr>
            </w:pPr>
            <w:r w:rsidRPr="00C52B5C">
              <w:rPr>
                <w:b/>
                <w:bCs/>
              </w:rPr>
              <w:t>Satisfactory</w:t>
            </w:r>
          </w:p>
        </w:tc>
        <w:tc>
          <w:tcPr>
            <w:tcW w:w="6645" w:type="dxa"/>
            <w:tcBorders>
              <w:top w:val="single" w:sz="6" w:space="0" w:color="auto"/>
              <w:left w:val="nil"/>
              <w:bottom w:val="single" w:sz="6" w:space="0" w:color="auto"/>
              <w:right w:val="single" w:sz="6" w:space="0" w:color="auto"/>
            </w:tcBorders>
            <w:vAlign w:val="center"/>
          </w:tcPr>
          <w:p w14:paraId="404BBD0B" w14:textId="77777777" w:rsidR="001A6CBB" w:rsidRPr="00C52B5C" w:rsidRDefault="001A6CBB" w:rsidP="00A929DD">
            <w:pPr>
              <w:spacing w:before="120" w:after="120"/>
              <w:ind w:left="81"/>
              <w:textAlignment w:val="baseline"/>
            </w:pPr>
            <w:r w:rsidRPr="00C52B5C">
              <w:t>Proposal meets all requirements and any strengths or weaknesses identified are offsetting. No deficiencies found. Expected demonstration of SMS concepts during the period of performance is moderate.</w:t>
            </w:r>
          </w:p>
        </w:tc>
      </w:tr>
      <w:tr w:rsidR="001A6CBB" w:rsidRPr="00C52B5C" w14:paraId="203ABE4F" w14:textId="77777777">
        <w:trPr>
          <w:trHeight w:val="420"/>
        </w:trPr>
        <w:tc>
          <w:tcPr>
            <w:tcW w:w="2685" w:type="dxa"/>
            <w:tcBorders>
              <w:top w:val="single" w:sz="6" w:space="0" w:color="auto"/>
              <w:left w:val="single" w:sz="6" w:space="0" w:color="auto"/>
              <w:bottom w:val="single" w:sz="6" w:space="0" w:color="auto"/>
              <w:right w:val="single" w:sz="6" w:space="0" w:color="auto"/>
            </w:tcBorders>
            <w:vAlign w:val="center"/>
          </w:tcPr>
          <w:p w14:paraId="016D92D9" w14:textId="77777777" w:rsidR="001A6CBB" w:rsidRPr="00C52B5C" w:rsidRDefault="001A6CBB" w:rsidP="00A929DD">
            <w:pPr>
              <w:spacing w:before="120" w:after="120"/>
              <w:ind w:left="81"/>
              <w:textAlignment w:val="baseline"/>
              <w:rPr>
                <w:b/>
                <w:bCs/>
              </w:rPr>
            </w:pPr>
            <w:r w:rsidRPr="00C52B5C">
              <w:rPr>
                <w:b/>
                <w:bCs/>
              </w:rPr>
              <w:t>Unsatisfactory</w:t>
            </w:r>
          </w:p>
        </w:tc>
        <w:tc>
          <w:tcPr>
            <w:tcW w:w="6645" w:type="dxa"/>
            <w:tcBorders>
              <w:top w:val="single" w:sz="6" w:space="0" w:color="auto"/>
              <w:left w:val="nil"/>
              <w:bottom w:val="single" w:sz="6" w:space="0" w:color="auto"/>
              <w:right w:val="single" w:sz="6" w:space="0" w:color="auto"/>
            </w:tcBorders>
            <w:vAlign w:val="center"/>
          </w:tcPr>
          <w:p w14:paraId="63A7321F" w14:textId="77777777" w:rsidR="001A6CBB" w:rsidRPr="00C52B5C" w:rsidRDefault="001A6CBB" w:rsidP="00A929DD">
            <w:pPr>
              <w:spacing w:before="120" w:after="120"/>
              <w:ind w:left="81"/>
              <w:textAlignment w:val="baseline"/>
            </w:pPr>
            <w:r w:rsidRPr="00C52B5C">
              <w:t>Proposal does not meet all requirements and/or has a combination of weaknesses, significant weaknesses and/or deficiencies that outweigh any identified strengths. Expected demonstration of SMS concepts during the period of performance is low.</w:t>
            </w:r>
          </w:p>
        </w:tc>
      </w:tr>
    </w:tbl>
    <w:p w14:paraId="7D46872F" w14:textId="773291E6" w:rsidR="00211798" w:rsidRPr="00C52B5C" w:rsidRDefault="00211798" w:rsidP="00A929DD">
      <w:pPr>
        <w:spacing w:before="120" w:after="120"/>
      </w:pPr>
      <w:r w:rsidRPr="00C52B5C">
        <w:t>Technical and Organizational Safety Factors will be assigned a rating of “exceptional, very good, satisfactory and unsatisfactory.”  In order to be considered for award, a minimum rating of “</w:t>
      </w:r>
      <w:r w:rsidR="00EB1524" w:rsidRPr="00C52B5C">
        <w:t>satisfactory</w:t>
      </w:r>
      <w:r w:rsidRPr="00C52B5C">
        <w:t>”</w:t>
      </w:r>
      <w:r w:rsidR="00745100" w:rsidRPr="00C52B5C">
        <w:t xml:space="preserve"> or above</w:t>
      </w:r>
      <w:r w:rsidRPr="00C52B5C">
        <w:t xml:space="preserve"> must be achieved on all non-price evaluation criteria.   </w:t>
      </w:r>
    </w:p>
    <w:p w14:paraId="1215133B" w14:textId="6B378688" w:rsidR="00211798" w:rsidRPr="00C52B5C" w:rsidRDefault="00211798" w:rsidP="001311F0">
      <w:pPr>
        <w:pStyle w:val="Heading4"/>
      </w:pPr>
      <w:r w:rsidRPr="00C52B5C">
        <w:t>Technical Capability</w:t>
      </w:r>
    </w:p>
    <w:p w14:paraId="133CE761" w14:textId="77777777" w:rsidR="00211798" w:rsidRPr="00C52B5C" w:rsidRDefault="00211798" w:rsidP="001311F0">
      <w:pPr>
        <w:spacing w:before="120" w:after="120"/>
      </w:pPr>
      <w:r w:rsidRPr="00C52B5C">
        <w:lastRenderedPageBreak/>
        <w:t>Minimum aircraft requirements. The vendor must propose an aircraft that meets or exceeds minimum aircraft requirements as specified in Part A of this solicitation. The proposal will be unacceptable if the proposed aircraft fails to meet any of the minimum aircraft requirements specified in Section A of this solicitation.</w:t>
      </w:r>
    </w:p>
    <w:p w14:paraId="2285362D" w14:textId="6A141253" w:rsidR="00211798" w:rsidRPr="00C52B5C" w:rsidRDefault="00211798" w:rsidP="001311F0">
      <w:pPr>
        <w:spacing w:before="120" w:after="120"/>
      </w:pPr>
      <w:r w:rsidRPr="00C52B5C">
        <w:t>The Government will evaluate the technical capability of each proposed aircraft using the requirements of the solicitation and completed exhibits with the proposal. The aircraft make and model with the proposal will be made a part of the contract and will be binding if it is accepted for award. Any missing, vague or information of poor quality in the proposal will be considered high risk and may be rated as un</w:t>
      </w:r>
      <w:r w:rsidR="00745100" w:rsidRPr="00C52B5C">
        <w:t>satisfactory</w:t>
      </w:r>
      <w:r w:rsidRPr="00C52B5C">
        <w:t xml:space="preserve">. </w:t>
      </w:r>
    </w:p>
    <w:p w14:paraId="1651AB75" w14:textId="1F0FD80A" w:rsidR="00211798" w:rsidRPr="00C52B5C" w:rsidRDefault="00211798" w:rsidP="001311F0">
      <w:pPr>
        <w:pStyle w:val="Heading4"/>
      </w:pPr>
      <w:r w:rsidRPr="00C52B5C">
        <w:t xml:space="preserve">Organizational Safety </w:t>
      </w:r>
    </w:p>
    <w:p w14:paraId="47881AF4" w14:textId="4C20DB66" w:rsidR="00F03848" w:rsidRPr="00C52B5C" w:rsidRDefault="002F089D" w:rsidP="001311F0">
      <w:pPr>
        <w:spacing w:before="120" w:after="120"/>
      </w:pPr>
      <w:r w:rsidRPr="00C52B5C">
        <w:t>S</w:t>
      </w:r>
      <w:r w:rsidR="00211798" w:rsidRPr="00C52B5C">
        <w:t xml:space="preserve">afety Management System (SMS). </w:t>
      </w:r>
    </w:p>
    <w:p w14:paraId="5BAC7A0E" w14:textId="56F31C0E" w:rsidR="00211798" w:rsidRPr="00C52B5C" w:rsidRDefault="00211798" w:rsidP="001311F0">
      <w:pPr>
        <w:spacing w:before="120" w:after="120"/>
      </w:pPr>
      <w:r w:rsidRPr="00C52B5C">
        <w:t xml:space="preserve">The Government will evaluate the Offeror’s written submittal in response to the Safety Management System (SMS) Questionnaire in Exhibit </w:t>
      </w:r>
      <w:r w:rsidR="00217D75" w:rsidRPr="00C52B5C">
        <w:t>4</w:t>
      </w:r>
      <w:r w:rsidRPr="00C52B5C">
        <w:t>. A more favorable rating will result within this area to Offerors that demonstrate implemented FAA and IS-BAO SMS standards listed in the exhibit.</w:t>
      </w:r>
    </w:p>
    <w:p w14:paraId="0FB7F67E" w14:textId="238DBA83" w:rsidR="003D4366" w:rsidRPr="00C52B5C" w:rsidRDefault="003D4366" w:rsidP="001311F0">
      <w:pPr>
        <w:spacing w:before="120" w:after="120"/>
      </w:pPr>
      <w:r w:rsidRPr="00C52B5C">
        <w:t>Flight Time, Accidents, and FAA Violations</w:t>
      </w:r>
    </w:p>
    <w:p w14:paraId="0AB5DD8B" w14:textId="66395031" w:rsidR="00217D75" w:rsidRPr="00C52B5C" w:rsidRDefault="00217D75" w:rsidP="001311F0">
      <w:pPr>
        <w:spacing w:before="120" w:after="120"/>
      </w:pPr>
      <w:r w:rsidRPr="00C52B5C">
        <w:t>The Government will evaluate any known aircraft accidents and FAA violations. Accidents include under all Offeror operating certificates, ownership, public aircraft operations, and CFR Part 91. The total number of flight hours provided by the Offeror will be used, as well as any data resulting from the Government’s own experiences with the Offeror. A more favorable safety component rating will result within this area to Offerors that possess an accident rate less than the agency five-year average, have fewer FAA violations, and satisfy the components in Exhibit 4. If accident(s) occurred, the submission of an accident prevention plan may positively impact the offer. Failure to provide documentation listed above is considered unacceptable and may remove the offer from further consideration. </w:t>
      </w:r>
    </w:p>
    <w:p w14:paraId="10BCBBA2" w14:textId="77777777" w:rsidR="001311F0" w:rsidRPr="001311F0" w:rsidRDefault="001311F0" w:rsidP="001311F0"/>
    <w:p w14:paraId="63C0024E" w14:textId="329CEBD3" w:rsidR="00211798" w:rsidRPr="00C52B5C" w:rsidRDefault="002F089D" w:rsidP="001311F0">
      <w:pPr>
        <w:pStyle w:val="Heading4"/>
      </w:pPr>
      <w:r w:rsidRPr="00C52B5C">
        <w:t>P</w:t>
      </w:r>
      <w:r w:rsidR="00211798" w:rsidRPr="00C52B5C">
        <w:t>ast Performance</w:t>
      </w:r>
    </w:p>
    <w:p w14:paraId="2AFD81B8" w14:textId="77777777" w:rsidR="00211798" w:rsidRPr="00C52B5C" w:rsidRDefault="00211798" w:rsidP="00DC7753">
      <w:r w:rsidRPr="00C52B5C">
        <w:t xml:space="preserve">The purpose of the past performance evaluation is to allow the Government to assess the offeror’s ability to effectively and efficiently perform the effort described in this RFP, based on the offeror’s demonstrated present and past performance. The offeror may provide information on problems encountered on identified contracts and the offeror’s corrective actions. The Government shall consider this information, information submitted with the offer, as well as information obtained from any other sources, including information contained in the Contractor Performance Assessment Reporting System (CPARS) database located on-line at https://www.cpars.gov/ when evaluating the offeror’s past performance.  </w:t>
      </w:r>
    </w:p>
    <w:p w14:paraId="037B707B" w14:textId="1E7F6D6E" w:rsidR="001A6CBB" w:rsidRPr="00C52B5C" w:rsidRDefault="00211798" w:rsidP="00DC7753">
      <w:r w:rsidRPr="00C52B5C">
        <w:t> The Contracting Officer shall seek recent and relevant performance information. Information older than the last three (3) year period will not be considered recent for the purposes of this evaluation.</w:t>
      </w:r>
      <w:r w:rsidR="00F413EF" w:rsidRPr="00C52B5C">
        <w:t xml:space="preserve"> </w:t>
      </w:r>
      <w:r w:rsidRPr="00C52B5C">
        <w:t xml:space="preserve">If the information provided is determined to be recent by the evaluation team the offeror’s past performance will be evaluated for relevance. Relevant contracts include performance of efforts involving aviation support efforts that are similar in scope, magnitude and complexity to the effort described in this solicitation. </w:t>
      </w:r>
    </w:p>
    <w:p w14:paraId="7716D490" w14:textId="77777777" w:rsidR="0042103A" w:rsidRPr="00C52B5C" w:rsidRDefault="0042103A" w:rsidP="0042103A">
      <w:r w:rsidRPr="00C52B5C">
        <w:t xml:space="preserve">If the past performance is both recent and relevant, the Government will review the past performance information collected and determine the quality of the offer’s performance, general trends, and usefulness of the information and incorporate these into the performance confidence assessment. </w:t>
      </w:r>
    </w:p>
    <w:p w14:paraId="41E58E8D" w14:textId="77777777" w:rsidR="0042103A" w:rsidRPr="00C52B5C" w:rsidRDefault="0042103A" w:rsidP="0042103A">
      <w:r w:rsidRPr="00C52B5C">
        <w:t xml:space="preserve">At the end of the performance confidence assessment, the offeror shall be assigned one of the ratings in the table below: </w:t>
      </w: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02"/>
        <w:gridCol w:w="5775"/>
      </w:tblGrid>
      <w:tr w:rsidR="0042103A" w:rsidRPr="00C52B5C" w14:paraId="09837EFF" w14:textId="77777777">
        <w:trPr>
          <w:trHeight w:val="435"/>
          <w:jc w:val="center"/>
        </w:trPr>
        <w:tc>
          <w:tcPr>
            <w:tcW w:w="2160" w:type="dxa"/>
            <w:tcBorders>
              <w:top w:val="single" w:sz="6" w:space="0" w:color="auto"/>
              <w:left w:val="single" w:sz="6" w:space="0" w:color="auto"/>
              <w:bottom w:val="single" w:sz="6" w:space="0" w:color="000000"/>
              <w:right w:val="single" w:sz="6" w:space="0" w:color="000000"/>
            </w:tcBorders>
            <w:shd w:val="clear" w:color="auto" w:fill="D8D8D8"/>
            <w:hideMark/>
          </w:tcPr>
          <w:p w14:paraId="1E9A82FA" w14:textId="77777777" w:rsidR="0042103A" w:rsidRPr="00C52B5C" w:rsidRDefault="0042103A">
            <w:pPr>
              <w:spacing w:before="0" w:after="0"/>
              <w:ind w:left="105"/>
              <w:textAlignment w:val="baseline"/>
            </w:pPr>
            <w:r w:rsidRPr="00C52B5C">
              <w:rPr>
                <w:b/>
                <w:bCs/>
              </w:rPr>
              <w:t>Confidence Rating</w:t>
            </w:r>
            <w:r w:rsidRPr="00C52B5C">
              <w:t> </w:t>
            </w:r>
          </w:p>
        </w:tc>
        <w:tc>
          <w:tcPr>
            <w:tcW w:w="5775" w:type="dxa"/>
            <w:tcBorders>
              <w:top w:val="single" w:sz="6" w:space="0" w:color="auto"/>
              <w:left w:val="single" w:sz="6" w:space="0" w:color="000000"/>
              <w:bottom w:val="single" w:sz="6" w:space="0" w:color="000000"/>
              <w:right w:val="single" w:sz="6" w:space="0" w:color="auto"/>
            </w:tcBorders>
            <w:shd w:val="clear" w:color="auto" w:fill="D8D8D8"/>
            <w:hideMark/>
          </w:tcPr>
          <w:p w14:paraId="289F7CCD" w14:textId="77777777" w:rsidR="0042103A" w:rsidRPr="00C52B5C" w:rsidRDefault="0042103A">
            <w:pPr>
              <w:spacing w:before="0" w:after="0"/>
              <w:ind w:left="105"/>
              <w:textAlignment w:val="baseline"/>
            </w:pPr>
            <w:r w:rsidRPr="00C52B5C">
              <w:rPr>
                <w:b/>
                <w:bCs/>
              </w:rPr>
              <w:t>Description</w:t>
            </w:r>
            <w:r w:rsidRPr="00C52B5C">
              <w:t> </w:t>
            </w:r>
          </w:p>
        </w:tc>
      </w:tr>
      <w:tr w:rsidR="0042103A" w:rsidRPr="00C52B5C" w14:paraId="32C2DE68" w14:textId="77777777">
        <w:trPr>
          <w:trHeight w:val="735"/>
          <w:jc w:val="center"/>
        </w:trPr>
        <w:tc>
          <w:tcPr>
            <w:tcW w:w="2160" w:type="dxa"/>
            <w:tcBorders>
              <w:top w:val="single" w:sz="6" w:space="0" w:color="000000"/>
              <w:left w:val="single" w:sz="6" w:space="0" w:color="auto"/>
              <w:bottom w:val="single" w:sz="6" w:space="0" w:color="000000"/>
              <w:right w:val="single" w:sz="6" w:space="0" w:color="000000"/>
            </w:tcBorders>
            <w:hideMark/>
          </w:tcPr>
          <w:p w14:paraId="14ABAACC" w14:textId="77777777" w:rsidR="0042103A" w:rsidRPr="00C52B5C" w:rsidRDefault="0042103A">
            <w:pPr>
              <w:spacing w:before="0" w:after="0"/>
              <w:ind w:left="105" w:right="1065"/>
              <w:textAlignment w:val="baseline"/>
            </w:pPr>
            <w:r w:rsidRPr="00C52B5C">
              <w:rPr>
                <w:b/>
                <w:bCs/>
              </w:rPr>
              <w:t>Substantial Confidence</w:t>
            </w:r>
            <w:r w:rsidRPr="00C52B5C">
              <w:t> </w:t>
            </w:r>
          </w:p>
        </w:tc>
        <w:tc>
          <w:tcPr>
            <w:tcW w:w="5775" w:type="dxa"/>
            <w:tcBorders>
              <w:top w:val="single" w:sz="6" w:space="0" w:color="000000"/>
              <w:left w:val="single" w:sz="6" w:space="0" w:color="000000"/>
              <w:bottom w:val="single" w:sz="6" w:space="0" w:color="000000"/>
              <w:right w:val="single" w:sz="6" w:space="0" w:color="auto"/>
            </w:tcBorders>
            <w:hideMark/>
          </w:tcPr>
          <w:p w14:paraId="18C40364" w14:textId="77777777" w:rsidR="0042103A" w:rsidRPr="00C52B5C" w:rsidRDefault="0042103A">
            <w:pPr>
              <w:spacing w:before="0" w:after="0"/>
              <w:ind w:left="105"/>
              <w:textAlignment w:val="baseline"/>
            </w:pPr>
            <w:r w:rsidRPr="00C52B5C">
              <w:t>Based on the offeror’s recent/relevant performance record, the Government has a high expectation that the offeror will successfully perform the required effort. </w:t>
            </w:r>
          </w:p>
        </w:tc>
      </w:tr>
      <w:tr w:rsidR="0042103A" w:rsidRPr="00C52B5C" w14:paraId="27FE801D" w14:textId="77777777">
        <w:trPr>
          <w:trHeight w:val="675"/>
          <w:jc w:val="center"/>
        </w:trPr>
        <w:tc>
          <w:tcPr>
            <w:tcW w:w="2160" w:type="dxa"/>
            <w:tcBorders>
              <w:top w:val="single" w:sz="6" w:space="0" w:color="000000"/>
              <w:left w:val="single" w:sz="6" w:space="0" w:color="auto"/>
              <w:bottom w:val="single" w:sz="6" w:space="0" w:color="000000"/>
              <w:right w:val="single" w:sz="6" w:space="0" w:color="000000"/>
            </w:tcBorders>
            <w:hideMark/>
          </w:tcPr>
          <w:p w14:paraId="78DB15C4" w14:textId="77777777" w:rsidR="0042103A" w:rsidRPr="00C52B5C" w:rsidRDefault="0042103A">
            <w:pPr>
              <w:spacing w:before="0" w:after="0"/>
              <w:ind w:left="105" w:right="105"/>
              <w:textAlignment w:val="baseline"/>
            </w:pPr>
            <w:r w:rsidRPr="00C52B5C">
              <w:rPr>
                <w:b/>
                <w:bCs/>
              </w:rPr>
              <w:t>Satisfactory Confidence</w:t>
            </w:r>
            <w:r w:rsidRPr="00C52B5C">
              <w:t> </w:t>
            </w:r>
          </w:p>
        </w:tc>
        <w:tc>
          <w:tcPr>
            <w:tcW w:w="5775" w:type="dxa"/>
            <w:tcBorders>
              <w:top w:val="single" w:sz="6" w:space="0" w:color="000000"/>
              <w:left w:val="single" w:sz="6" w:space="0" w:color="000000"/>
              <w:bottom w:val="single" w:sz="6" w:space="0" w:color="000000"/>
              <w:right w:val="single" w:sz="6" w:space="0" w:color="auto"/>
            </w:tcBorders>
            <w:hideMark/>
          </w:tcPr>
          <w:p w14:paraId="07DF062E" w14:textId="77777777" w:rsidR="0042103A" w:rsidRPr="00C52B5C" w:rsidRDefault="0042103A">
            <w:pPr>
              <w:spacing w:before="0" w:after="0"/>
              <w:ind w:left="105"/>
              <w:textAlignment w:val="baseline"/>
            </w:pPr>
            <w:r w:rsidRPr="00C52B5C">
              <w:t>Based on the offeror’s recent/relevant performance record, the Government has a reasonable expectation that the offeror will </w:t>
            </w:r>
          </w:p>
          <w:p w14:paraId="11FCBD80" w14:textId="77777777" w:rsidR="0042103A" w:rsidRPr="00C52B5C" w:rsidRDefault="0042103A">
            <w:pPr>
              <w:spacing w:before="0" w:after="0"/>
              <w:ind w:left="105"/>
              <w:textAlignment w:val="baseline"/>
            </w:pPr>
            <w:r w:rsidRPr="00C52B5C">
              <w:t>successfully perform the required effort. </w:t>
            </w:r>
          </w:p>
        </w:tc>
      </w:tr>
      <w:tr w:rsidR="0042103A" w:rsidRPr="00C52B5C" w14:paraId="3C345E4C" w14:textId="77777777">
        <w:trPr>
          <w:trHeight w:val="675"/>
          <w:jc w:val="center"/>
        </w:trPr>
        <w:tc>
          <w:tcPr>
            <w:tcW w:w="2160" w:type="dxa"/>
            <w:tcBorders>
              <w:top w:val="single" w:sz="6" w:space="0" w:color="000000"/>
              <w:left w:val="single" w:sz="6" w:space="0" w:color="auto"/>
              <w:bottom w:val="single" w:sz="6" w:space="0" w:color="000000"/>
              <w:right w:val="single" w:sz="6" w:space="0" w:color="000000"/>
            </w:tcBorders>
            <w:hideMark/>
          </w:tcPr>
          <w:p w14:paraId="69859D3E" w14:textId="77777777" w:rsidR="0042103A" w:rsidRPr="00C52B5C" w:rsidRDefault="0042103A">
            <w:pPr>
              <w:spacing w:before="0" w:after="0"/>
              <w:ind w:left="105"/>
              <w:textAlignment w:val="baseline"/>
            </w:pPr>
            <w:r w:rsidRPr="00C52B5C">
              <w:rPr>
                <w:b/>
                <w:bCs/>
              </w:rPr>
              <w:lastRenderedPageBreak/>
              <w:t>Neutral Confidence</w:t>
            </w:r>
            <w:r w:rsidRPr="00C52B5C">
              <w:t> </w:t>
            </w:r>
          </w:p>
        </w:tc>
        <w:tc>
          <w:tcPr>
            <w:tcW w:w="5775" w:type="dxa"/>
            <w:tcBorders>
              <w:top w:val="single" w:sz="6" w:space="0" w:color="000000"/>
              <w:left w:val="single" w:sz="6" w:space="0" w:color="000000"/>
              <w:bottom w:val="single" w:sz="6" w:space="0" w:color="000000"/>
              <w:right w:val="single" w:sz="6" w:space="0" w:color="auto"/>
            </w:tcBorders>
            <w:hideMark/>
          </w:tcPr>
          <w:p w14:paraId="45EE4304" w14:textId="77777777" w:rsidR="0042103A" w:rsidRPr="00C52B5C" w:rsidRDefault="0042103A">
            <w:pPr>
              <w:spacing w:before="0" w:after="0"/>
              <w:ind w:left="105"/>
              <w:textAlignment w:val="baseline"/>
            </w:pPr>
            <w:r w:rsidRPr="00C52B5C">
              <w:t>No recent/relevant performance record is available or the offeror’s performance record is so sparse that no meaningful confidence </w:t>
            </w:r>
          </w:p>
          <w:p w14:paraId="608DD515" w14:textId="77777777" w:rsidR="0042103A" w:rsidRPr="00C52B5C" w:rsidRDefault="0042103A">
            <w:pPr>
              <w:spacing w:before="0" w:after="0"/>
              <w:ind w:left="105"/>
              <w:textAlignment w:val="baseline"/>
            </w:pPr>
            <w:r w:rsidRPr="00C52B5C">
              <w:t>assessment rating can be reasonably assigned. </w:t>
            </w:r>
          </w:p>
        </w:tc>
      </w:tr>
      <w:tr w:rsidR="0042103A" w:rsidRPr="00C52B5C" w14:paraId="24AEF2F8" w14:textId="77777777">
        <w:trPr>
          <w:trHeight w:val="675"/>
          <w:jc w:val="center"/>
        </w:trPr>
        <w:tc>
          <w:tcPr>
            <w:tcW w:w="2160" w:type="dxa"/>
            <w:tcBorders>
              <w:top w:val="single" w:sz="6" w:space="0" w:color="000000"/>
              <w:left w:val="single" w:sz="6" w:space="0" w:color="auto"/>
              <w:bottom w:val="single" w:sz="6" w:space="0" w:color="000000"/>
              <w:right w:val="single" w:sz="6" w:space="0" w:color="000000"/>
            </w:tcBorders>
            <w:hideMark/>
          </w:tcPr>
          <w:p w14:paraId="40125104" w14:textId="77777777" w:rsidR="0042103A" w:rsidRPr="00C52B5C" w:rsidRDefault="0042103A">
            <w:pPr>
              <w:spacing w:before="0" w:after="0"/>
              <w:ind w:left="105"/>
              <w:textAlignment w:val="baseline"/>
            </w:pPr>
            <w:r w:rsidRPr="00C52B5C">
              <w:rPr>
                <w:b/>
                <w:bCs/>
              </w:rPr>
              <w:t>Limited Confidence</w:t>
            </w:r>
            <w:r w:rsidRPr="00C52B5C">
              <w:t> </w:t>
            </w:r>
          </w:p>
        </w:tc>
        <w:tc>
          <w:tcPr>
            <w:tcW w:w="5775" w:type="dxa"/>
            <w:tcBorders>
              <w:top w:val="single" w:sz="6" w:space="0" w:color="000000"/>
              <w:left w:val="single" w:sz="6" w:space="0" w:color="000000"/>
              <w:bottom w:val="single" w:sz="6" w:space="0" w:color="000000"/>
              <w:right w:val="single" w:sz="6" w:space="0" w:color="auto"/>
            </w:tcBorders>
            <w:hideMark/>
          </w:tcPr>
          <w:p w14:paraId="19BAE444" w14:textId="77777777" w:rsidR="0042103A" w:rsidRPr="00C52B5C" w:rsidRDefault="0042103A">
            <w:pPr>
              <w:spacing w:before="0" w:after="0"/>
              <w:ind w:left="105"/>
              <w:textAlignment w:val="baseline"/>
            </w:pPr>
            <w:r w:rsidRPr="00C52B5C">
              <w:t>Based on the offeror’s recent/relevant performance record, the </w:t>
            </w:r>
          </w:p>
          <w:p w14:paraId="31D3C811" w14:textId="77777777" w:rsidR="0042103A" w:rsidRPr="00C52B5C" w:rsidRDefault="0042103A">
            <w:pPr>
              <w:spacing w:before="0" w:after="0"/>
              <w:ind w:left="105"/>
              <w:textAlignment w:val="baseline"/>
            </w:pPr>
            <w:r w:rsidRPr="00C52B5C">
              <w:t>Government has a low expectation that the offeror will successfully perform the required effort. </w:t>
            </w:r>
          </w:p>
        </w:tc>
      </w:tr>
      <w:tr w:rsidR="0042103A" w:rsidRPr="00C52B5C" w14:paraId="4B92A7C1" w14:textId="77777777">
        <w:trPr>
          <w:trHeight w:val="675"/>
          <w:jc w:val="center"/>
        </w:trPr>
        <w:tc>
          <w:tcPr>
            <w:tcW w:w="2160" w:type="dxa"/>
            <w:tcBorders>
              <w:top w:val="single" w:sz="6" w:space="0" w:color="000000"/>
              <w:left w:val="single" w:sz="6" w:space="0" w:color="auto"/>
              <w:bottom w:val="single" w:sz="6" w:space="0" w:color="auto"/>
              <w:right w:val="single" w:sz="6" w:space="0" w:color="000000"/>
            </w:tcBorders>
            <w:hideMark/>
          </w:tcPr>
          <w:p w14:paraId="66ABCFCF" w14:textId="77777777" w:rsidR="0042103A" w:rsidRPr="00C52B5C" w:rsidRDefault="0042103A">
            <w:pPr>
              <w:spacing w:before="0" w:after="0"/>
              <w:ind w:left="105"/>
              <w:textAlignment w:val="baseline"/>
            </w:pPr>
            <w:r w:rsidRPr="00C52B5C">
              <w:rPr>
                <w:b/>
                <w:bCs/>
              </w:rPr>
              <w:t>No Confidence</w:t>
            </w:r>
            <w:r w:rsidRPr="00C52B5C">
              <w:t> </w:t>
            </w:r>
          </w:p>
        </w:tc>
        <w:tc>
          <w:tcPr>
            <w:tcW w:w="5775" w:type="dxa"/>
            <w:tcBorders>
              <w:top w:val="single" w:sz="6" w:space="0" w:color="000000"/>
              <w:left w:val="single" w:sz="6" w:space="0" w:color="000000"/>
              <w:bottom w:val="single" w:sz="6" w:space="0" w:color="auto"/>
              <w:right w:val="single" w:sz="6" w:space="0" w:color="auto"/>
            </w:tcBorders>
            <w:hideMark/>
          </w:tcPr>
          <w:p w14:paraId="68502F7C" w14:textId="77777777" w:rsidR="0042103A" w:rsidRPr="00C52B5C" w:rsidRDefault="0042103A">
            <w:pPr>
              <w:spacing w:before="0" w:after="0"/>
              <w:ind w:left="105"/>
              <w:textAlignment w:val="baseline"/>
            </w:pPr>
            <w:r w:rsidRPr="00C52B5C">
              <w:t>Based on the offeror’s recent/relevant performance record, the Government has no expectation that the offeror will be able to </w:t>
            </w:r>
          </w:p>
          <w:p w14:paraId="673A887A" w14:textId="77777777" w:rsidR="0042103A" w:rsidRPr="00C52B5C" w:rsidRDefault="0042103A">
            <w:pPr>
              <w:spacing w:before="0" w:after="0"/>
              <w:ind w:left="105"/>
              <w:textAlignment w:val="baseline"/>
            </w:pPr>
            <w:r w:rsidRPr="00C52B5C">
              <w:t>successfully perform the required effort. </w:t>
            </w:r>
          </w:p>
        </w:tc>
      </w:tr>
    </w:tbl>
    <w:p w14:paraId="3C7C9E96" w14:textId="77777777" w:rsidR="001311F0" w:rsidRDefault="0042103A" w:rsidP="001311F0">
      <w:pPr>
        <w:sectPr w:rsidR="001311F0" w:rsidSect="00990967">
          <w:headerReference w:type="default" r:id="rId80"/>
          <w:pgSz w:w="12240" w:h="15840"/>
          <w:pgMar w:top="1080" w:right="1080" w:bottom="1080" w:left="1080" w:header="720" w:footer="720" w:gutter="0"/>
          <w:cols w:space="40"/>
          <w:docGrid w:linePitch="272"/>
        </w:sectPr>
      </w:pPr>
      <w:r w:rsidRPr="00C52B5C">
        <w:t>The Government will give greater weight to proposals with where past performance is similar in scope, magnitude and complexity to what is described in this solicitation. The Government will also give greater weight to its own experiences with the offeror, if any, than it will give to reports obtained from others. Offerors with no relevant past or present performance history shall receive a neutral rating. </w:t>
      </w:r>
    </w:p>
    <w:p w14:paraId="7AD416C4" w14:textId="34F606E9" w:rsidR="00211798" w:rsidRPr="00E410BE" w:rsidRDefault="00211798" w:rsidP="00E410BE">
      <w:pPr>
        <w:pStyle w:val="Heading1"/>
        <w:spacing w:after="120"/>
      </w:pPr>
      <w:bookmarkStart w:id="144" w:name="_Toc226966116"/>
      <w:r w:rsidRPr="00E410BE">
        <w:lastRenderedPageBreak/>
        <w:t xml:space="preserve">SECTION E – </w:t>
      </w:r>
      <w:r w:rsidR="00240BAD" w:rsidRPr="00E410BE">
        <w:t>CONTRACT PROVISIONS AND SOLICITATION ATTACHMENTS</w:t>
      </w:r>
      <w:bookmarkEnd w:id="144"/>
    </w:p>
    <w:p w14:paraId="361612F2" w14:textId="77777777" w:rsidR="008E520F" w:rsidRDefault="008E520F" w:rsidP="0042103A">
      <w:pPr>
        <w:spacing w:before="0" w:after="0"/>
        <w:jc w:val="center"/>
      </w:pPr>
    </w:p>
    <w:p w14:paraId="28B66DD5" w14:textId="77777777" w:rsidR="008E520F" w:rsidRPr="0042504D" w:rsidRDefault="008E520F" w:rsidP="008E520F">
      <w:pPr>
        <w:spacing w:before="0" w:after="0"/>
        <w:rPr>
          <w:rFonts w:ascii="Segoe UI" w:hAnsi="Segoe UI" w:cs="Segoe UI"/>
          <w:b/>
          <w:szCs w:val="20"/>
        </w:rPr>
      </w:pPr>
      <w:r w:rsidRPr="0042504D">
        <w:rPr>
          <w:b/>
          <w:bCs/>
          <w:szCs w:val="20"/>
        </w:rPr>
        <w:t>52.252-1 Contract Provisions Incorporated by Reference (FEB 1998)</w:t>
      </w:r>
    </w:p>
    <w:p w14:paraId="1499A691" w14:textId="77777777" w:rsidR="008E520F" w:rsidRPr="0042504D" w:rsidRDefault="008E520F" w:rsidP="006A4320">
      <w:pPr>
        <w:rPr>
          <w:rFonts w:ascii="Segoe UI" w:hAnsi="Segoe UI" w:cs="Segoe UI"/>
        </w:rPr>
      </w:pPr>
      <w:r w:rsidRPr="0042504D">
        <w:rPr>
          <w:lang w:val="en"/>
        </w:rPr>
        <w:t xml:space="preserve">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 </w:t>
      </w:r>
      <w:hyperlink r:id="rId81" w:tgtFrame="_blank" w:history="1">
        <w:r w:rsidRPr="0042504D">
          <w:rPr>
            <w:color w:val="0000FF"/>
            <w:u w:val="single"/>
            <w:lang w:val="en"/>
          </w:rPr>
          <w:t>https://www.acquisition.gov/</w:t>
        </w:r>
      </w:hyperlink>
    </w:p>
    <w:p w14:paraId="0B029FDC" w14:textId="77777777" w:rsidR="008E520F" w:rsidRPr="0042504D" w:rsidRDefault="008E520F" w:rsidP="008E520F">
      <w:pPr>
        <w:pStyle w:val="paragraph"/>
        <w:spacing w:before="0" w:beforeAutospacing="0" w:after="0" w:afterAutospacing="0"/>
        <w:jc w:val="center"/>
        <w:textAlignment w:val="baseline"/>
        <w:rPr>
          <w:rFonts w:ascii="Segoe UI" w:hAnsi="Segoe UI" w:cs="Segoe UI"/>
          <w:sz w:val="20"/>
          <w:szCs w:val="20"/>
        </w:rPr>
      </w:pPr>
      <w:r w:rsidRPr="0042504D">
        <w:rPr>
          <w:sz w:val="20"/>
          <w:szCs w:val="20"/>
          <w:lang w:val="en"/>
        </w:rPr>
        <w:t>(End of Provision)</w:t>
      </w:r>
    </w:p>
    <w:p w14:paraId="75F4A2D4" w14:textId="46846E53" w:rsidR="008E520F" w:rsidRPr="0042504D" w:rsidRDefault="008E520F" w:rsidP="008C52AA">
      <w:pPr>
        <w:pStyle w:val="Heading2"/>
        <w:rPr>
          <w:rFonts w:ascii="Segoe UI" w:hAnsi="Segoe UI" w:cs="Segoe UI"/>
        </w:rPr>
      </w:pPr>
      <w:bookmarkStart w:id="145" w:name="_Toc143193662"/>
      <w:bookmarkStart w:id="146" w:name="_Toc202432127"/>
      <w:bookmarkStart w:id="147" w:name="_Toc212037037"/>
      <w:bookmarkStart w:id="148" w:name="_Toc226966117"/>
      <w:r w:rsidRPr="008C52AA">
        <w:t>PROVISIONS</w:t>
      </w:r>
      <w:r w:rsidRPr="0042504D">
        <w:rPr>
          <w:bCs/>
          <w:szCs w:val="20"/>
        </w:rPr>
        <w:t xml:space="preserve"> INCORPORATED BY REFERENCE</w:t>
      </w:r>
      <w:bookmarkEnd w:id="145"/>
      <w:bookmarkEnd w:id="146"/>
      <w:bookmarkEnd w:id="147"/>
      <w:bookmarkEnd w:id="148"/>
    </w:p>
    <w:p w14:paraId="76721BD1" w14:textId="30F38C1A" w:rsidR="009376B6" w:rsidRDefault="009376B6" w:rsidP="00676B67">
      <w:pPr>
        <w:pStyle w:val="paragraph"/>
        <w:spacing w:before="0" w:beforeAutospacing="0" w:after="0" w:afterAutospacing="0"/>
        <w:jc w:val="both"/>
        <w:textAlignment w:val="baseline"/>
        <w:rPr>
          <w:sz w:val="20"/>
          <w:szCs w:val="20"/>
        </w:rPr>
      </w:pPr>
      <w:r>
        <w:rPr>
          <w:sz w:val="20"/>
          <w:szCs w:val="20"/>
        </w:rPr>
        <w:t>52.203-11</w:t>
      </w:r>
      <w:r>
        <w:rPr>
          <w:sz w:val="20"/>
          <w:szCs w:val="20"/>
        </w:rPr>
        <w:tab/>
        <w:t xml:space="preserve">Certification and </w:t>
      </w:r>
      <w:r w:rsidR="002B6E05">
        <w:rPr>
          <w:sz w:val="20"/>
          <w:szCs w:val="20"/>
        </w:rPr>
        <w:t>Disclosure Regarding Payments to Influence</w:t>
      </w:r>
      <w:r w:rsidR="0023202B">
        <w:rPr>
          <w:sz w:val="20"/>
          <w:szCs w:val="20"/>
        </w:rPr>
        <w:t xml:space="preserve"> Certain</w:t>
      </w:r>
      <w:r w:rsidR="0023202B">
        <w:rPr>
          <w:sz w:val="20"/>
          <w:szCs w:val="20"/>
        </w:rPr>
        <w:tab/>
      </w:r>
      <w:r w:rsidR="0023202B">
        <w:rPr>
          <w:sz w:val="20"/>
          <w:szCs w:val="20"/>
        </w:rPr>
        <w:tab/>
        <w:t>Sep 2024</w:t>
      </w:r>
    </w:p>
    <w:p w14:paraId="65572C23" w14:textId="0F4CFE12" w:rsidR="0023202B" w:rsidRDefault="0023202B" w:rsidP="00676B67">
      <w:pPr>
        <w:pStyle w:val="paragraph"/>
        <w:spacing w:before="0" w:beforeAutospacing="0" w:after="0" w:afterAutospacing="0"/>
        <w:jc w:val="both"/>
        <w:textAlignment w:val="baseline"/>
        <w:rPr>
          <w:sz w:val="20"/>
          <w:szCs w:val="20"/>
        </w:rPr>
      </w:pPr>
      <w:r>
        <w:rPr>
          <w:sz w:val="20"/>
          <w:szCs w:val="20"/>
        </w:rPr>
        <w:tab/>
      </w:r>
      <w:r>
        <w:rPr>
          <w:sz w:val="20"/>
          <w:szCs w:val="20"/>
        </w:rPr>
        <w:tab/>
        <w:t>Federal Transactions</w:t>
      </w:r>
    </w:p>
    <w:p w14:paraId="02E1FC21" w14:textId="7576D3A1" w:rsidR="0023202B" w:rsidRDefault="0023202B" w:rsidP="00676B67">
      <w:pPr>
        <w:pStyle w:val="paragraph"/>
        <w:spacing w:before="0" w:beforeAutospacing="0" w:after="0" w:afterAutospacing="0"/>
        <w:jc w:val="both"/>
        <w:textAlignment w:val="baseline"/>
        <w:rPr>
          <w:sz w:val="20"/>
          <w:szCs w:val="20"/>
        </w:rPr>
      </w:pPr>
      <w:r>
        <w:rPr>
          <w:sz w:val="20"/>
          <w:szCs w:val="20"/>
        </w:rPr>
        <w:t>52.203-18</w:t>
      </w:r>
      <w:r>
        <w:rPr>
          <w:sz w:val="20"/>
          <w:szCs w:val="20"/>
        </w:rPr>
        <w:tab/>
      </w:r>
      <w:r w:rsidR="00077FB6">
        <w:rPr>
          <w:sz w:val="20"/>
          <w:szCs w:val="20"/>
        </w:rPr>
        <w:t>Prohibition on Contracting with Entities that Require Certain Internal</w:t>
      </w:r>
      <w:r w:rsidR="0025690C">
        <w:rPr>
          <w:sz w:val="20"/>
          <w:szCs w:val="20"/>
        </w:rPr>
        <w:tab/>
      </w:r>
      <w:r w:rsidR="0025690C">
        <w:rPr>
          <w:sz w:val="20"/>
          <w:szCs w:val="20"/>
        </w:rPr>
        <w:tab/>
        <w:t>Jan 2017</w:t>
      </w:r>
    </w:p>
    <w:p w14:paraId="041B075D" w14:textId="3BAC05DB" w:rsidR="00077FB6" w:rsidRDefault="00077FB6" w:rsidP="00676B67">
      <w:pPr>
        <w:pStyle w:val="paragraph"/>
        <w:spacing w:before="0" w:beforeAutospacing="0" w:after="0" w:afterAutospacing="0"/>
        <w:jc w:val="both"/>
        <w:textAlignment w:val="baseline"/>
        <w:rPr>
          <w:sz w:val="20"/>
          <w:szCs w:val="20"/>
        </w:rPr>
      </w:pPr>
      <w:r>
        <w:rPr>
          <w:sz w:val="20"/>
          <w:szCs w:val="20"/>
        </w:rPr>
        <w:tab/>
      </w:r>
      <w:r>
        <w:rPr>
          <w:sz w:val="20"/>
          <w:szCs w:val="20"/>
        </w:rPr>
        <w:tab/>
        <w:t xml:space="preserve">Confidentiality Agreements or Statements – Representation </w:t>
      </w:r>
    </w:p>
    <w:p w14:paraId="0142178F" w14:textId="3DA0FACB" w:rsidR="00676B67" w:rsidRPr="0042504D" w:rsidRDefault="00676B67" w:rsidP="00676B67">
      <w:pPr>
        <w:pStyle w:val="paragraph"/>
        <w:spacing w:before="0" w:beforeAutospacing="0" w:after="0" w:afterAutospacing="0"/>
        <w:jc w:val="both"/>
        <w:textAlignment w:val="baseline"/>
        <w:rPr>
          <w:rFonts w:ascii="Segoe UI" w:hAnsi="Segoe UI" w:cs="Segoe UI"/>
          <w:sz w:val="20"/>
          <w:szCs w:val="20"/>
        </w:rPr>
      </w:pPr>
      <w:r w:rsidRPr="0042504D">
        <w:rPr>
          <w:sz w:val="20"/>
          <w:szCs w:val="20"/>
        </w:rPr>
        <w:t xml:space="preserve">52.204-7 </w:t>
      </w:r>
      <w:r>
        <w:rPr>
          <w:sz w:val="20"/>
          <w:szCs w:val="20"/>
        </w:rPr>
        <w:tab/>
      </w:r>
      <w:r w:rsidRPr="0042504D">
        <w:rPr>
          <w:sz w:val="20"/>
          <w:szCs w:val="20"/>
        </w:rPr>
        <w:t>System for Award Management</w:t>
      </w:r>
      <w:r w:rsidR="0023202B">
        <w:rPr>
          <w:sz w:val="20"/>
          <w:szCs w:val="20"/>
        </w:rPr>
        <w:tab/>
      </w:r>
      <w:r w:rsidR="0023202B">
        <w:rPr>
          <w:sz w:val="20"/>
          <w:szCs w:val="20"/>
        </w:rPr>
        <w:tab/>
      </w:r>
      <w:r w:rsidR="0023202B">
        <w:rPr>
          <w:sz w:val="20"/>
          <w:szCs w:val="20"/>
        </w:rPr>
        <w:tab/>
      </w:r>
      <w:r w:rsidRPr="0042504D">
        <w:rPr>
          <w:sz w:val="20"/>
          <w:szCs w:val="20"/>
        </w:rPr>
        <w:t xml:space="preserve"> </w:t>
      </w:r>
      <w:r>
        <w:rPr>
          <w:sz w:val="20"/>
          <w:szCs w:val="20"/>
        </w:rPr>
        <w:tab/>
      </w:r>
      <w:r>
        <w:rPr>
          <w:sz w:val="20"/>
          <w:szCs w:val="20"/>
        </w:rPr>
        <w:tab/>
      </w:r>
      <w:r>
        <w:rPr>
          <w:sz w:val="20"/>
          <w:szCs w:val="20"/>
        </w:rPr>
        <w:tab/>
      </w:r>
      <w:r w:rsidRPr="0042504D">
        <w:rPr>
          <w:sz w:val="20"/>
          <w:szCs w:val="20"/>
        </w:rPr>
        <w:t>Nov 2024</w:t>
      </w:r>
      <w:r w:rsidRPr="0042504D">
        <w:rPr>
          <w:rStyle w:val="eop"/>
          <w:sz w:val="20"/>
          <w:szCs w:val="20"/>
        </w:rPr>
        <w:t> </w:t>
      </w:r>
    </w:p>
    <w:p w14:paraId="765F304D" w14:textId="5459CDE3" w:rsidR="00211798" w:rsidRDefault="009E6333" w:rsidP="00975F39">
      <w:pPr>
        <w:spacing w:before="0" w:after="0"/>
      </w:pPr>
      <w:r>
        <w:t>52.207-6</w:t>
      </w:r>
      <w:r w:rsidR="00AB2B31">
        <w:tab/>
      </w:r>
      <w:r w:rsidR="00AB2B31">
        <w:tab/>
        <w:t>Solicitation of Offers from Small Business Concerns and Small Business</w:t>
      </w:r>
      <w:r w:rsidR="00AB2B31">
        <w:tab/>
        <w:t>Aug 2024</w:t>
      </w:r>
    </w:p>
    <w:p w14:paraId="63D76FBB" w14:textId="47B2A3C6" w:rsidR="00AB2B31" w:rsidRDefault="00AB2B31" w:rsidP="00975F39">
      <w:pPr>
        <w:spacing w:before="0" w:after="0"/>
      </w:pPr>
      <w:r>
        <w:tab/>
      </w:r>
      <w:r>
        <w:tab/>
        <w:t>Teaming Arrangements or Joint Ventures (Multiple Award Contracts)</w:t>
      </w:r>
    </w:p>
    <w:p w14:paraId="14205BD2" w14:textId="04B817CD" w:rsidR="00AB2B31" w:rsidRDefault="00B2550F" w:rsidP="00975F39">
      <w:pPr>
        <w:spacing w:before="0" w:after="0"/>
      </w:pPr>
      <w:r>
        <w:t>52.209-12</w:t>
      </w:r>
      <w:r>
        <w:tab/>
        <w:t>Certification Regarding Tax Matters</w:t>
      </w:r>
      <w:r>
        <w:tab/>
      </w:r>
      <w:r>
        <w:tab/>
      </w:r>
      <w:r>
        <w:tab/>
      </w:r>
      <w:r>
        <w:tab/>
      </w:r>
      <w:r>
        <w:tab/>
        <w:t>Oct 2025</w:t>
      </w:r>
    </w:p>
    <w:p w14:paraId="1BEC7B0F" w14:textId="23687B08" w:rsidR="00347EBC" w:rsidRPr="0042504D" w:rsidRDefault="00347EBC" w:rsidP="00347EBC">
      <w:pPr>
        <w:pStyle w:val="paragraph"/>
        <w:spacing w:before="0" w:beforeAutospacing="0" w:after="0" w:afterAutospacing="0"/>
        <w:jc w:val="both"/>
        <w:textAlignment w:val="baseline"/>
        <w:rPr>
          <w:rFonts w:ascii="Segoe UI" w:hAnsi="Segoe UI" w:cs="Segoe UI"/>
          <w:sz w:val="20"/>
          <w:szCs w:val="20"/>
        </w:rPr>
      </w:pPr>
      <w:r w:rsidRPr="0042504D">
        <w:rPr>
          <w:sz w:val="20"/>
          <w:szCs w:val="20"/>
        </w:rPr>
        <w:t xml:space="preserve">52.212-1 </w:t>
      </w:r>
      <w:r>
        <w:rPr>
          <w:sz w:val="20"/>
          <w:szCs w:val="20"/>
        </w:rPr>
        <w:tab/>
      </w:r>
      <w:r w:rsidRPr="0042504D">
        <w:rPr>
          <w:sz w:val="20"/>
          <w:szCs w:val="20"/>
        </w:rPr>
        <w:t xml:space="preserve">Instructions to Offerors – Commercial Products and Commercial Services </w:t>
      </w:r>
      <w:r>
        <w:rPr>
          <w:sz w:val="20"/>
          <w:szCs w:val="20"/>
        </w:rPr>
        <w:tab/>
      </w:r>
      <w:r w:rsidRPr="0042504D">
        <w:rPr>
          <w:sz w:val="20"/>
          <w:szCs w:val="20"/>
        </w:rPr>
        <w:t>Sep 2023</w:t>
      </w:r>
    </w:p>
    <w:p w14:paraId="4361862D" w14:textId="7DAF02B2" w:rsidR="00240BAD" w:rsidRDefault="001C2461" w:rsidP="001C2461">
      <w:pPr>
        <w:spacing w:before="0" w:after="0"/>
      </w:pPr>
      <w:r>
        <w:t>52.212-2</w:t>
      </w:r>
      <w:r>
        <w:tab/>
      </w:r>
      <w:r>
        <w:tab/>
        <w:t>Evaluation – Commercial Products and Commercial Services</w:t>
      </w:r>
      <w:r>
        <w:tab/>
      </w:r>
      <w:r>
        <w:tab/>
      </w:r>
      <w:r>
        <w:tab/>
        <w:t>Nov 2021</w:t>
      </w:r>
    </w:p>
    <w:p w14:paraId="4E065A17" w14:textId="2355182D" w:rsidR="001C2461" w:rsidRDefault="00E632FD" w:rsidP="001C2461">
      <w:pPr>
        <w:spacing w:before="0" w:after="0"/>
      </w:pPr>
      <w:r>
        <w:t>52.216-27</w:t>
      </w:r>
      <w:r w:rsidR="004C081A">
        <w:tab/>
        <w:t>Single or Multiple Awards</w:t>
      </w:r>
      <w:r w:rsidR="004C081A">
        <w:tab/>
      </w:r>
      <w:r w:rsidR="004C081A">
        <w:tab/>
      </w:r>
      <w:r w:rsidR="004C081A">
        <w:tab/>
      </w:r>
      <w:r w:rsidR="004C081A">
        <w:tab/>
      </w:r>
      <w:r w:rsidR="004C081A">
        <w:tab/>
      </w:r>
      <w:r w:rsidR="004C081A">
        <w:tab/>
      </w:r>
      <w:r w:rsidR="004C081A">
        <w:tab/>
        <w:t>Oct 1995</w:t>
      </w:r>
    </w:p>
    <w:p w14:paraId="2D616CC9" w14:textId="1EA019A5" w:rsidR="004C081A" w:rsidRDefault="004C081A" w:rsidP="001C2461">
      <w:pPr>
        <w:spacing w:before="0" w:after="0"/>
      </w:pPr>
      <w:r>
        <w:t>52.219-31</w:t>
      </w:r>
      <w:r>
        <w:tab/>
      </w:r>
      <w:r w:rsidR="008E5CA0">
        <w:t>Notice of Small Business Reserve</w:t>
      </w:r>
      <w:r w:rsidR="008E5CA0">
        <w:tab/>
      </w:r>
      <w:r w:rsidR="008E5CA0">
        <w:tab/>
      </w:r>
      <w:r w:rsidR="008E5CA0">
        <w:tab/>
      </w:r>
      <w:r w:rsidR="008E5CA0">
        <w:tab/>
      </w:r>
      <w:r w:rsidR="008E5CA0">
        <w:tab/>
      </w:r>
      <w:r w:rsidR="008E5CA0">
        <w:tab/>
        <w:t>Mar 2020</w:t>
      </w:r>
    </w:p>
    <w:p w14:paraId="2C38D7BB" w14:textId="77777777" w:rsidR="00FD451A" w:rsidRPr="008C52AA" w:rsidRDefault="00FD451A" w:rsidP="008C52AA">
      <w:pPr>
        <w:pStyle w:val="Heading2"/>
      </w:pPr>
      <w:bookmarkStart w:id="149" w:name="_Toc143193663"/>
      <w:bookmarkStart w:id="150" w:name="_Toc202432128"/>
      <w:bookmarkStart w:id="151" w:name="_Toc212037038"/>
      <w:bookmarkStart w:id="152" w:name="_Toc226966118"/>
      <w:r w:rsidRPr="008C52AA">
        <w:t>Provisions Incorporated by Full Text</w:t>
      </w:r>
      <w:bookmarkEnd w:id="149"/>
      <w:bookmarkEnd w:id="150"/>
      <w:bookmarkEnd w:id="151"/>
      <w:bookmarkEnd w:id="152"/>
    </w:p>
    <w:p w14:paraId="21BE7803" w14:textId="77777777" w:rsidR="00FD451A" w:rsidRPr="0042504D" w:rsidRDefault="00FD451A" w:rsidP="008C52AA">
      <w:pPr>
        <w:pStyle w:val="paragraph"/>
        <w:spacing w:before="240" w:beforeAutospacing="0" w:after="0" w:afterAutospacing="0"/>
        <w:jc w:val="both"/>
        <w:textAlignment w:val="baseline"/>
        <w:rPr>
          <w:rFonts w:ascii="Segoe UI" w:hAnsi="Segoe UI" w:cs="Segoe UI"/>
          <w:b/>
          <w:bCs/>
          <w:color w:val="000000"/>
          <w:sz w:val="20"/>
          <w:szCs w:val="20"/>
        </w:rPr>
      </w:pPr>
      <w:r w:rsidRPr="0042504D">
        <w:rPr>
          <w:b/>
          <w:bCs/>
          <w:color w:val="000000"/>
          <w:sz w:val="20"/>
          <w:szCs w:val="20"/>
        </w:rPr>
        <w:t>52.216-1 Type of Contract (APR 1984)</w:t>
      </w:r>
    </w:p>
    <w:p w14:paraId="230EBD72" w14:textId="77777777" w:rsidR="00FD451A" w:rsidRPr="0042504D" w:rsidRDefault="00FD451A" w:rsidP="00FD451A">
      <w:pPr>
        <w:pStyle w:val="paragraph"/>
        <w:spacing w:before="0" w:beforeAutospacing="0" w:after="0" w:afterAutospacing="0"/>
        <w:jc w:val="both"/>
        <w:textAlignment w:val="baseline"/>
        <w:rPr>
          <w:rFonts w:ascii="Segoe UI" w:hAnsi="Segoe UI" w:cs="Segoe UI"/>
          <w:sz w:val="20"/>
          <w:szCs w:val="20"/>
        </w:rPr>
      </w:pPr>
      <w:r w:rsidRPr="0042504D">
        <w:rPr>
          <w:rStyle w:val="eop"/>
          <w:sz w:val="20"/>
          <w:szCs w:val="20"/>
        </w:rPr>
        <w:t> </w:t>
      </w:r>
    </w:p>
    <w:p w14:paraId="0786744B" w14:textId="77777777" w:rsidR="00FD451A" w:rsidRPr="0042504D" w:rsidRDefault="00FD451A" w:rsidP="00FD451A">
      <w:pPr>
        <w:pStyle w:val="paragraph"/>
        <w:spacing w:before="0" w:beforeAutospacing="0" w:after="0" w:afterAutospacing="0"/>
        <w:jc w:val="both"/>
        <w:textAlignment w:val="baseline"/>
        <w:rPr>
          <w:rFonts w:ascii="Segoe UI" w:hAnsi="Segoe UI" w:cs="Segoe UI"/>
          <w:sz w:val="20"/>
          <w:szCs w:val="20"/>
        </w:rPr>
      </w:pPr>
      <w:r w:rsidRPr="0042504D">
        <w:rPr>
          <w:sz w:val="20"/>
          <w:szCs w:val="20"/>
        </w:rPr>
        <w:t>The Government contemplates award of multiple indefinite-delivery indefinite-quantity (IDIQ) contracts resulting from this solicitation from which Firm-Fixed-Price and Time-and-Material type task orders will be issued.</w:t>
      </w:r>
    </w:p>
    <w:p w14:paraId="4C28055C" w14:textId="77777777" w:rsidR="00FD451A" w:rsidRPr="0042504D" w:rsidRDefault="00FD451A" w:rsidP="00FD451A">
      <w:pPr>
        <w:pStyle w:val="paragraph"/>
        <w:spacing w:before="0" w:beforeAutospacing="0" w:after="0" w:afterAutospacing="0"/>
        <w:jc w:val="both"/>
        <w:textAlignment w:val="baseline"/>
        <w:rPr>
          <w:rFonts w:ascii="Segoe UI" w:hAnsi="Segoe UI" w:cs="Segoe UI"/>
          <w:sz w:val="20"/>
          <w:szCs w:val="20"/>
        </w:rPr>
      </w:pPr>
      <w:r w:rsidRPr="0042504D">
        <w:rPr>
          <w:rStyle w:val="eop"/>
          <w:sz w:val="20"/>
          <w:szCs w:val="20"/>
        </w:rPr>
        <w:t> </w:t>
      </w:r>
    </w:p>
    <w:p w14:paraId="36628964" w14:textId="77777777" w:rsidR="00FD451A" w:rsidRPr="0042504D" w:rsidRDefault="00FD451A" w:rsidP="00FD451A">
      <w:pPr>
        <w:pStyle w:val="paragraph"/>
        <w:spacing w:before="0" w:beforeAutospacing="0" w:after="0" w:afterAutospacing="0"/>
        <w:jc w:val="center"/>
        <w:textAlignment w:val="baseline"/>
        <w:rPr>
          <w:rFonts w:ascii="Segoe UI" w:hAnsi="Segoe UI" w:cs="Segoe UI"/>
          <w:sz w:val="20"/>
          <w:szCs w:val="20"/>
        </w:rPr>
      </w:pPr>
      <w:r w:rsidRPr="0042504D">
        <w:rPr>
          <w:sz w:val="20"/>
          <w:szCs w:val="20"/>
        </w:rPr>
        <w:t>(End of Provision)</w:t>
      </w:r>
    </w:p>
    <w:p w14:paraId="7D3D9B8A" w14:textId="77777777" w:rsidR="00FD451A" w:rsidRPr="0042504D" w:rsidRDefault="00FD451A" w:rsidP="00FD451A">
      <w:pPr>
        <w:pStyle w:val="paragraph"/>
        <w:spacing w:before="0" w:beforeAutospacing="0" w:after="0" w:afterAutospacing="0"/>
        <w:jc w:val="both"/>
        <w:textAlignment w:val="baseline"/>
        <w:rPr>
          <w:rFonts w:ascii="Segoe UI" w:hAnsi="Segoe UI" w:cs="Segoe UI"/>
          <w:sz w:val="20"/>
          <w:szCs w:val="20"/>
        </w:rPr>
      </w:pPr>
      <w:r w:rsidRPr="0042504D">
        <w:rPr>
          <w:rStyle w:val="eop"/>
          <w:sz w:val="20"/>
          <w:szCs w:val="20"/>
        </w:rPr>
        <w:t> </w:t>
      </w:r>
    </w:p>
    <w:p w14:paraId="3F84F1A6" w14:textId="77777777" w:rsidR="00FD451A" w:rsidRPr="0042504D" w:rsidRDefault="00FD451A" w:rsidP="00FD451A">
      <w:pPr>
        <w:spacing w:before="0" w:after="0"/>
        <w:rPr>
          <w:b/>
          <w:bCs/>
          <w:color w:val="000000"/>
          <w:szCs w:val="20"/>
        </w:rPr>
      </w:pPr>
      <w:r w:rsidRPr="0042504D">
        <w:rPr>
          <w:b/>
          <w:bCs/>
          <w:color w:val="000000"/>
          <w:szCs w:val="20"/>
        </w:rPr>
        <w:t>AQD Evaluation of Options Provision (MAR 2022)</w:t>
      </w:r>
    </w:p>
    <w:p w14:paraId="6A373229" w14:textId="77777777" w:rsidR="00FD451A" w:rsidRPr="0042504D" w:rsidRDefault="00FD451A" w:rsidP="00FD451A">
      <w:pPr>
        <w:spacing w:before="0" w:after="0"/>
        <w:rPr>
          <w:color w:val="000000"/>
          <w:szCs w:val="20"/>
        </w:rPr>
      </w:pPr>
    </w:p>
    <w:p w14:paraId="628C4C53" w14:textId="77777777" w:rsidR="00FD451A" w:rsidRPr="0042504D" w:rsidRDefault="00FD451A" w:rsidP="00FD451A">
      <w:pPr>
        <w:spacing w:before="0" w:after="0"/>
        <w:rPr>
          <w:color w:val="000000"/>
          <w:szCs w:val="20"/>
        </w:rPr>
      </w:pPr>
      <w:r w:rsidRPr="0042504D">
        <w:rPr>
          <w:color w:val="000000"/>
          <w:szCs w:val="20"/>
        </w:rPr>
        <w:t>The Government will evaluate offers for award purposes by adding the total price for all options to the total price for the basic award. To account for the possible use of the additional six-month option period(s) permitted under 52.217-8, the Government will take the price for the final (or highest priced) option period, prorated to a six-month value, and add it to the sum of the base plus all option periods. The agency's price evaluation will mathematically document the calculation of adding the six months of services for the option to extend services to the total contract price in the award summary.</w:t>
      </w:r>
    </w:p>
    <w:p w14:paraId="3B58E88A" w14:textId="77777777" w:rsidR="00FD451A" w:rsidRPr="0042504D" w:rsidRDefault="00FD451A" w:rsidP="00FD451A">
      <w:pPr>
        <w:spacing w:before="0" w:after="0"/>
        <w:rPr>
          <w:color w:val="000000"/>
          <w:szCs w:val="20"/>
        </w:rPr>
      </w:pPr>
    </w:p>
    <w:p w14:paraId="5CDDCE8C" w14:textId="77777777" w:rsidR="00FD451A" w:rsidRPr="0042504D" w:rsidRDefault="00FD451A" w:rsidP="00FD451A">
      <w:pPr>
        <w:spacing w:before="0" w:after="0"/>
        <w:rPr>
          <w:color w:val="000000"/>
          <w:szCs w:val="20"/>
        </w:rPr>
      </w:pPr>
      <w:r w:rsidRPr="0042504D">
        <w:rPr>
          <w:color w:val="000000"/>
          <w:szCs w:val="20"/>
        </w:rPr>
        <w:t>This amount will be used for comparative evaluation for award purposes only. The Government may determine that an offer is unacceptable if the option prices are significantly unbalanced. Evaluation of options shall not obligate the Government to exercise the options.</w:t>
      </w:r>
    </w:p>
    <w:p w14:paraId="4449B796" w14:textId="77777777" w:rsidR="00FD451A" w:rsidRPr="0042504D" w:rsidRDefault="00FD451A" w:rsidP="00FD451A">
      <w:pPr>
        <w:spacing w:before="0" w:after="0"/>
        <w:rPr>
          <w:color w:val="000000"/>
          <w:szCs w:val="20"/>
        </w:rPr>
      </w:pPr>
    </w:p>
    <w:p w14:paraId="5B14D074" w14:textId="77777777" w:rsidR="00FD451A" w:rsidRPr="0042504D" w:rsidRDefault="00FD451A" w:rsidP="00FD451A">
      <w:pPr>
        <w:spacing w:before="0" w:after="0"/>
        <w:rPr>
          <w:color w:val="000000"/>
          <w:szCs w:val="20"/>
        </w:rPr>
      </w:pPr>
      <w:r w:rsidRPr="0042504D">
        <w:rPr>
          <w:color w:val="000000"/>
          <w:szCs w:val="20"/>
        </w:rPr>
        <w:t>FAR 52.217-8 can be exercised at any point during the period of performance of the contract and applies to the period of performance immediately preceding exercising the option.</w:t>
      </w:r>
    </w:p>
    <w:p w14:paraId="488DDF9C" w14:textId="77777777" w:rsidR="00FD451A" w:rsidRPr="0042504D" w:rsidRDefault="00FD451A" w:rsidP="00FD451A">
      <w:pPr>
        <w:spacing w:before="0" w:after="0"/>
        <w:rPr>
          <w:color w:val="000000"/>
          <w:szCs w:val="20"/>
        </w:rPr>
      </w:pPr>
    </w:p>
    <w:p w14:paraId="05C84BFA" w14:textId="77777777" w:rsidR="00FD451A" w:rsidRPr="0042504D" w:rsidRDefault="00FD451A" w:rsidP="00FD451A">
      <w:pPr>
        <w:spacing w:before="0" w:after="0"/>
        <w:jc w:val="center"/>
        <w:rPr>
          <w:color w:val="000000"/>
          <w:szCs w:val="20"/>
        </w:rPr>
      </w:pPr>
      <w:r w:rsidRPr="0042504D">
        <w:rPr>
          <w:color w:val="000000"/>
          <w:szCs w:val="20"/>
        </w:rPr>
        <w:t>(End of Provision)</w:t>
      </w:r>
    </w:p>
    <w:p w14:paraId="080A27A1" w14:textId="77777777" w:rsidR="006A4320" w:rsidRDefault="006A4320">
      <w:pPr>
        <w:spacing w:before="0" w:after="0"/>
        <w:rPr>
          <w:rFonts w:eastAsiaTheme="majorEastAsia" w:cstheme="majorBidi"/>
          <w:b/>
          <w:caps/>
          <w:szCs w:val="32"/>
        </w:rPr>
      </w:pPr>
      <w:bookmarkStart w:id="153" w:name="_Toc226966119"/>
      <w:r>
        <w:br w:type="page"/>
      </w:r>
    </w:p>
    <w:p w14:paraId="1D2F1501" w14:textId="261ED626" w:rsidR="00211798" w:rsidRPr="00C52B5C" w:rsidRDefault="00211798" w:rsidP="000625CA">
      <w:pPr>
        <w:pStyle w:val="Heading1"/>
      </w:pPr>
      <w:r w:rsidRPr="00C52B5C">
        <w:lastRenderedPageBreak/>
        <w:t>SECTION E EXHIBITS</w:t>
      </w:r>
      <w:bookmarkEnd w:id="153"/>
    </w:p>
    <w:p w14:paraId="32D909FD" w14:textId="77777777" w:rsidR="00211798" w:rsidRDefault="00211798" w:rsidP="00770C90">
      <w:pPr>
        <w:spacing w:before="0" w:after="0"/>
      </w:pPr>
      <w:r w:rsidRPr="00C52B5C">
        <w:t xml:space="preserve">E-1 Offeror’s Miscellaneous Information </w:t>
      </w:r>
    </w:p>
    <w:p w14:paraId="47AE2DB4" w14:textId="77777777" w:rsidR="009A59A6" w:rsidRPr="0042504D" w:rsidRDefault="009A59A6" w:rsidP="009A59A6">
      <w:pPr>
        <w:widowControl w:val="0"/>
        <w:autoSpaceDN w:val="0"/>
        <w:spacing w:before="0" w:after="0"/>
        <w:rPr>
          <w:rFonts w:eastAsia="Times New Roman"/>
          <w:color w:val="000000"/>
          <w:szCs w:val="20"/>
          <w14:ligatures w14:val="none"/>
        </w:rPr>
      </w:pPr>
      <w:r w:rsidRPr="0042504D">
        <w:rPr>
          <w:rFonts w:eastAsia="Times New Roman"/>
          <w:color w:val="000000"/>
          <w:szCs w:val="20"/>
          <w14:ligatures w14:val="none"/>
        </w:rPr>
        <w:t>E-2 Aircraft Questionnaire</w:t>
      </w:r>
    </w:p>
    <w:p w14:paraId="001C36A6" w14:textId="77777777" w:rsidR="009A59A6" w:rsidRPr="0042504D" w:rsidRDefault="009A59A6" w:rsidP="009A59A6">
      <w:pPr>
        <w:widowControl w:val="0"/>
        <w:autoSpaceDN w:val="0"/>
        <w:spacing w:before="0" w:after="0"/>
        <w:rPr>
          <w:rFonts w:eastAsia="Times New Roman"/>
          <w:color w:val="000000"/>
          <w:szCs w:val="20"/>
          <w14:ligatures w14:val="none"/>
        </w:rPr>
      </w:pPr>
      <w:r w:rsidRPr="0042504D">
        <w:rPr>
          <w:rFonts w:eastAsia="Times New Roman"/>
          <w:color w:val="000000"/>
          <w:szCs w:val="20"/>
          <w14:ligatures w14:val="none"/>
        </w:rPr>
        <w:t xml:space="preserve">E-3 Aircraft Information Form </w:t>
      </w:r>
    </w:p>
    <w:p w14:paraId="55693321" w14:textId="77777777" w:rsidR="009A59A6" w:rsidRPr="0042504D" w:rsidRDefault="009A59A6" w:rsidP="009A59A6">
      <w:pPr>
        <w:widowControl w:val="0"/>
        <w:autoSpaceDN w:val="0"/>
        <w:spacing w:before="0" w:after="0"/>
        <w:rPr>
          <w:rFonts w:eastAsia="Times New Roman"/>
          <w:color w:val="000000"/>
          <w:szCs w:val="20"/>
          <w14:ligatures w14:val="none"/>
        </w:rPr>
      </w:pPr>
      <w:r w:rsidRPr="0042504D">
        <w:rPr>
          <w:rFonts w:eastAsia="Times New Roman"/>
          <w:color w:val="000000"/>
          <w:szCs w:val="20"/>
          <w14:ligatures w14:val="none"/>
        </w:rPr>
        <w:t>E-4 Past Performance Questionnaire</w:t>
      </w:r>
    </w:p>
    <w:p w14:paraId="3FDB5501" w14:textId="77777777" w:rsidR="009A59A6" w:rsidRPr="0042504D" w:rsidRDefault="009A59A6" w:rsidP="009A59A6">
      <w:pPr>
        <w:widowControl w:val="0"/>
        <w:autoSpaceDN w:val="0"/>
        <w:spacing w:before="0" w:after="0"/>
        <w:rPr>
          <w:rFonts w:eastAsia="Times New Roman"/>
          <w:color w:val="000000"/>
          <w:szCs w:val="20"/>
          <w14:ligatures w14:val="none"/>
        </w:rPr>
      </w:pPr>
      <w:r w:rsidRPr="0042504D">
        <w:rPr>
          <w:rFonts w:eastAsia="Times New Roman"/>
          <w:color w:val="000000"/>
          <w:szCs w:val="20"/>
          <w14:ligatures w14:val="none"/>
        </w:rPr>
        <w:t>E-5 Pricing Sheet</w:t>
      </w:r>
    </w:p>
    <w:p w14:paraId="5C58CB52" w14:textId="77777777" w:rsidR="009A59A6" w:rsidRPr="0042504D" w:rsidRDefault="009A59A6" w:rsidP="009A59A6">
      <w:pPr>
        <w:widowControl w:val="0"/>
        <w:autoSpaceDN w:val="0"/>
        <w:spacing w:before="0" w:after="0"/>
        <w:rPr>
          <w:rFonts w:eastAsia="Times New Roman"/>
          <w:color w:val="000000"/>
          <w:szCs w:val="20"/>
          <w14:ligatures w14:val="none"/>
        </w:rPr>
      </w:pPr>
      <w:r w:rsidRPr="0042504D">
        <w:rPr>
          <w:rFonts w:eastAsia="Times New Roman"/>
          <w:color w:val="000000"/>
          <w:szCs w:val="20"/>
          <w14:ligatures w14:val="none"/>
        </w:rPr>
        <w:t>E-6 Wage Determinations</w:t>
      </w:r>
    </w:p>
    <w:p w14:paraId="05BDFE4B" w14:textId="1167A745" w:rsidR="00211798" w:rsidRPr="00C52B5C" w:rsidRDefault="00F413EF" w:rsidP="00770C90">
      <w:pPr>
        <w:spacing w:before="0" w:after="0"/>
      </w:pPr>
      <w:r w:rsidRPr="00C52B5C">
        <w:t xml:space="preserve"> </w:t>
      </w:r>
    </w:p>
    <w:p w14:paraId="084D7A3B" w14:textId="77777777" w:rsidR="00F14953" w:rsidRDefault="00F14953" w:rsidP="00C52B5C">
      <w:pPr>
        <w:spacing w:before="0" w:after="0"/>
      </w:pPr>
    </w:p>
    <w:p w14:paraId="2C290B87" w14:textId="2E337CF4" w:rsidR="008F6684" w:rsidRPr="00C52B5C" w:rsidRDefault="008F6684" w:rsidP="00C52B5C">
      <w:pPr>
        <w:spacing w:before="0" w:after="0"/>
      </w:pPr>
      <w:r w:rsidRPr="00C52B5C">
        <w:br w:type="page"/>
      </w:r>
    </w:p>
    <w:p w14:paraId="0CD705CE" w14:textId="0CA92D0E" w:rsidR="00211798" w:rsidRPr="00C52B5C" w:rsidRDefault="00211798" w:rsidP="0042103A">
      <w:pPr>
        <w:pStyle w:val="Heading1"/>
        <w:jc w:val="center"/>
      </w:pPr>
      <w:bookmarkStart w:id="154" w:name="_Toc226966120"/>
      <w:r w:rsidRPr="00C52B5C">
        <w:lastRenderedPageBreak/>
        <w:t>Exhibit E-1</w:t>
      </w:r>
      <w:r w:rsidR="00234554" w:rsidRPr="00C52B5C">
        <w:br/>
      </w:r>
      <w:r w:rsidRPr="00C52B5C">
        <w:t>Offeror’s Miscellaneous Information</w:t>
      </w:r>
      <w:bookmarkEnd w:id="154"/>
    </w:p>
    <w:tbl>
      <w:tblPr>
        <w:tblW w:w="9378" w:type="dxa"/>
        <w:tblInd w:w="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2923"/>
        <w:gridCol w:w="1863"/>
        <w:gridCol w:w="2617"/>
        <w:gridCol w:w="1975"/>
      </w:tblGrid>
      <w:tr w:rsidR="00AB6192" w:rsidRPr="00C52B5C" w14:paraId="5DF1FB95" w14:textId="77777777">
        <w:trPr>
          <w:trHeight w:val="440"/>
        </w:trPr>
        <w:tc>
          <w:tcPr>
            <w:tcW w:w="2923" w:type="dxa"/>
            <w:tcBorders>
              <w:right w:val="dotted" w:sz="4" w:space="0" w:color="000000"/>
            </w:tcBorders>
          </w:tcPr>
          <w:p w14:paraId="4DFC3A59" w14:textId="77777777" w:rsidR="00AB6192" w:rsidRPr="00C52B5C" w:rsidRDefault="00AB6192" w:rsidP="00770C90">
            <w:pPr>
              <w:widowControl w:val="0"/>
              <w:spacing w:before="0" w:after="0"/>
              <w:rPr>
                <w:rFonts w:eastAsia="Times New Roman"/>
                <w:color w:val="000000"/>
                <w:szCs w:val="20"/>
                <w14:ligatures w14:val="none"/>
              </w:rPr>
            </w:pPr>
          </w:p>
          <w:p w14:paraId="605755CD" w14:textId="77777777" w:rsidR="00AB6192" w:rsidRPr="00C52B5C" w:rsidRDefault="00AB6192" w:rsidP="00770C90">
            <w:pPr>
              <w:keepNext/>
              <w:widowControl w:val="0"/>
              <w:tabs>
                <w:tab w:val="left" w:pos="194"/>
                <w:tab w:val="left" w:pos="360"/>
                <w:tab w:val="left" w:pos="540"/>
                <w:tab w:val="left" w:pos="900"/>
              </w:tabs>
              <w:spacing w:before="0" w:after="0"/>
              <w:rPr>
                <w:rFonts w:eastAsia="Times New Roman"/>
                <w:b/>
                <w:color w:val="000000"/>
                <w:szCs w:val="20"/>
                <w14:ligatures w14:val="none"/>
              </w:rPr>
            </w:pPr>
            <w:r w:rsidRPr="00C52B5C">
              <w:rPr>
                <w:rFonts w:eastAsia="Times New Roman"/>
                <w:b/>
                <w:color w:val="000000"/>
                <w:szCs w:val="20"/>
                <w14:ligatures w14:val="none"/>
              </w:rPr>
              <w:t>Offeror’s Company Name</w:t>
            </w:r>
          </w:p>
          <w:p w14:paraId="118381C7" w14:textId="77777777" w:rsidR="00AB6192" w:rsidRPr="00C52B5C" w:rsidRDefault="00AB6192" w:rsidP="00770C90">
            <w:pPr>
              <w:widowControl w:val="0"/>
              <w:spacing w:before="0" w:after="0"/>
              <w:rPr>
                <w:rFonts w:eastAsia="Times New Roman"/>
                <w:color w:val="000000"/>
                <w:szCs w:val="20"/>
                <w14:ligatures w14:val="none"/>
              </w:rPr>
            </w:pPr>
          </w:p>
        </w:tc>
        <w:tc>
          <w:tcPr>
            <w:tcW w:w="6455" w:type="dxa"/>
            <w:gridSpan w:val="3"/>
            <w:tcBorders>
              <w:left w:val="dotted" w:sz="4" w:space="0" w:color="000000"/>
            </w:tcBorders>
          </w:tcPr>
          <w:p w14:paraId="7D165CC5" w14:textId="77777777" w:rsidR="00AB6192" w:rsidRPr="00C52B5C" w:rsidRDefault="00AB6192" w:rsidP="00770C90">
            <w:pPr>
              <w:keepNext/>
              <w:widowControl w:val="0"/>
              <w:tabs>
                <w:tab w:val="left" w:pos="194"/>
                <w:tab w:val="left" w:pos="360"/>
                <w:tab w:val="left" w:pos="540"/>
                <w:tab w:val="left" w:pos="900"/>
              </w:tabs>
              <w:spacing w:before="0" w:after="0"/>
              <w:rPr>
                <w:rFonts w:eastAsia="Times New Roman"/>
                <w:b/>
                <w:color w:val="000000"/>
                <w:szCs w:val="20"/>
                <w14:ligatures w14:val="none"/>
              </w:rPr>
            </w:pPr>
          </w:p>
        </w:tc>
      </w:tr>
      <w:tr w:rsidR="00AB6192" w:rsidRPr="00C52B5C" w14:paraId="76615FDD" w14:textId="77777777">
        <w:trPr>
          <w:trHeight w:val="440"/>
        </w:trPr>
        <w:tc>
          <w:tcPr>
            <w:tcW w:w="2923" w:type="dxa"/>
            <w:tcBorders>
              <w:right w:val="dotted" w:sz="4" w:space="0" w:color="000000"/>
            </w:tcBorders>
          </w:tcPr>
          <w:p w14:paraId="274D7373" w14:textId="77777777" w:rsidR="00AB6192" w:rsidRPr="00C52B5C" w:rsidRDefault="00AB6192" w:rsidP="00770C90">
            <w:pPr>
              <w:widowControl w:val="0"/>
              <w:spacing w:before="0" w:after="0"/>
              <w:rPr>
                <w:rFonts w:eastAsia="Times New Roman"/>
                <w:color w:val="000000"/>
                <w:szCs w:val="20"/>
                <w14:ligatures w14:val="none"/>
              </w:rPr>
            </w:pPr>
          </w:p>
          <w:p w14:paraId="6152C0F7" w14:textId="77777777" w:rsidR="00AB6192" w:rsidRPr="00C52B5C" w:rsidRDefault="00AB6192" w:rsidP="00770C90">
            <w:pPr>
              <w:widowControl w:val="0"/>
              <w:spacing w:before="0" w:after="0"/>
              <w:rPr>
                <w:rFonts w:eastAsia="Times New Roman"/>
                <w:b/>
                <w:color w:val="000000"/>
                <w:szCs w:val="20"/>
                <w14:ligatures w14:val="none"/>
              </w:rPr>
            </w:pPr>
            <w:r w:rsidRPr="00C52B5C">
              <w:rPr>
                <w:rFonts w:eastAsia="Times New Roman"/>
                <w:b/>
                <w:color w:val="000000"/>
                <w:szCs w:val="20"/>
                <w14:ligatures w14:val="none"/>
              </w:rPr>
              <w:t>Offeror’s System for Award Management Unique Entity ID (UEI)</w:t>
            </w:r>
          </w:p>
          <w:p w14:paraId="3EC1BACB" w14:textId="77777777" w:rsidR="00AB6192" w:rsidRPr="00C52B5C" w:rsidRDefault="00AB6192" w:rsidP="00770C90">
            <w:pPr>
              <w:widowControl w:val="0"/>
              <w:spacing w:before="0" w:after="0"/>
              <w:rPr>
                <w:rFonts w:eastAsia="Times New Roman"/>
                <w:color w:val="000000"/>
                <w:szCs w:val="20"/>
                <w14:ligatures w14:val="none"/>
              </w:rPr>
            </w:pPr>
          </w:p>
        </w:tc>
        <w:tc>
          <w:tcPr>
            <w:tcW w:w="6455" w:type="dxa"/>
            <w:gridSpan w:val="3"/>
            <w:tcBorders>
              <w:left w:val="dotted" w:sz="4" w:space="0" w:color="000000"/>
            </w:tcBorders>
          </w:tcPr>
          <w:p w14:paraId="2927C947" w14:textId="77777777" w:rsidR="00AB6192" w:rsidRPr="00C52B5C" w:rsidRDefault="00AB6192" w:rsidP="00770C90">
            <w:pPr>
              <w:keepNext/>
              <w:widowControl w:val="0"/>
              <w:tabs>
                <w:tab w:val="left" w:pos="194"/>
                <w:tab w:val="left" w:pos="360"/>
                <w:tab w:val="left" w:pos="540"/>
                <w:tab w:val="left" w:pos="900"/>
              </w:tabs>
              <w:spacing w:before="0" w:after="0"/>
              <w:rPr>
                <w:rFonts w:eastAsia="Times New Roman"/>
                <w:b/>
                <w:color w:val="000000"/>
                <w:szCs w:val="20"/>
                <w14:ligatures w14:val="none"/>
              </w:rPr>
            </w:pPr>
          </w:p>
        </w:tc>
      </w:tr>
      <w:tr w:rsidR="00AB6192" w:rsidRPr="00C52B5C" w14:paraId="634BD122" w14:textId="77777777">
        <w:trPr>
          <w:trHeight w:val="440"/>
        </w:trPr>
        <w:tc>
          <w:tcPr>
            <w:tcW w:w="2923" w:type="dxa"/>
            <w:tcBorders>
              <w:right w:val="dotted" w:sz="4" w:space="0" w:color="000000"/>
            </w:tcBorders>
          </w:tcPr>
          <w:p w14:paraId="10A78E89" w14:textId="77777777" w:rsidR="00AB6192" w:rsidRPr="00C52B5C" w:rsidRDefault="00AB6192" w:rsidP="00770C90">
            <w:pPr>
              <w:widowControl w:val="0"/>
              <w:spacing w:before="0" w:after="0"/>
              <w:rPr>
                <w:rFonts w:eastAsia="Times New Roman"/>
                <w:color w:val="000000"/>
                <w:szCs w:val="20"/>
                <w14:ligatures w14:val="none"/>
              </w:rPr>
            </w:pPr>
          </w:p>
          <w:p w14:paraId="0713CAF5" w14:textId="77777777" w:rsidR="00AB6192" w:rsidRPr="00C52B5C" w:rsidRDefault="00AB6192" w:rsidP="00770C90">
            <w:pPr>
              <w:keepNext/>
              <w:widowControl w:val="0"/>
              <w:tabs>
                <w:tab w:val="left" w:pos="194"/>
                <w:tab w:val="left" w:pos="360"/>
                <w:tab w:val="left" w:pos="540"/>
                <w:tab w:val="left" w:pos="900"/>
              </w:tabs>
              <w:spacing w:before="0" w:after="0"/>
              <w:rPr>
                <w:rFonts w:eastAsia="Times New Roman"/>
                <w:b/>
                <w:color w:val="000000"/>
                <w:szCs w:val="20"/>
                <w14:ligatures w14:val="none"/>
              </w:rPr>
            </w:pPr>
            <w:r w:rsidRPr="00C52B5C">
              <w:rPr>
                <w:rFonts w:eastAsia="Times New Roman"/>
                <w:b/>
                <w:color w:val="000000"/>
                <w:szCs w:val="20"/>
                <w14:ligatures w14:val="none"/>
              </w:rPr>
              <w:t>Offeror’s Name, Title and</w:t>
            </w:r>
          </w:p>
          <w:p w14:paraId="1D5DBA6D" w14:textId="77777777" w:rsidR="00AB6192" w:rsidRPr="00C52B5C" w:rsidRDefault="00AB6192" w:rsidP="00770C90">
            <w:pPr>
              <w:keepNext/>
              <w:widowControl w:val="0"/>
              <w:tabs>
                <w:tab w:val="left" w:pos="194"/>
                <w:tab w:val="left" w:pos="360"/>
                <w:tab w:val="left" w:pos="540"/>
                <w:tab w:val="left" w:pos="900"/>
              </w:tabs>
              <w:spacing w:before="0" w:after="0"/>
              <w:rPr>
                <w:rFonts w:eastAsia="Times New Roman"/>
                <w:b/>
                <w:color w:val="000000"/>
                <w:szCs w:val="20"/>
                <w14:ligatures w14:val="none"/>
              </w:rPr>
            </w:pPr>
            <w:r w:rsidRPr="00C52B5C">
              <w:rPr>
                <w:rFonts w:eastAsia="Times New Roman"/>
                <w:b/>
                <w:color w:val="000000"/>
                <w:szCs w:val="20"/>
                <w14:ligatures w14:val="none"/>
              </w:rPr>
              <w:t>E-mail Address</w:t>
            </w:r>
          </w:p>
          <w:p w14:paraId="2FC59B86" w14:textId="77777777" w:rsidR="00AB6192" w:rsidRPr="00C52B5C" w:rsidRDefault="00AB6192" w:rsidP="00770C90">
            <w:pPr>
              <w:keepNext/>
              <w:widowControl w:val="0"/>
              <w:tabs>
                <w:tab w:val="left" w:pos="194"/>
                <w:tab w:val="left" w:pos="360"/>
                <w:tab w:val="left" w:pos="540"/>
                <w:tab w:val="left" w:pos="900"/>
              </w:tabs>
              <w:spacing w:before="0" w:after="0"/>
              <w:rPr>
                <w:rFonts w:eastAsia="Times New Roman"/>
                <w:color w:val="000000"/>
                <w:szCs w:val="20"/>
                <w14:ligatures w14:val="none"/>
              </w:rPr>
            </w:pPr>
          </w:p>
        </w:tc>
        <w:tc>
          <w:tcPr>
            <w:tcW w:w="6455" w:type="dxa"/>
            <w:gridSpan w:val="3"/>
            <w:tcBorders>
              <w:left w:val="dotted" w:sz="4" w:space="0" w:color="000000"/>
            </w:tcBorders>
          </w:tcPr>
          <w:p w14:paraId="4AEC38CC" w14:textId="77777777" w:rsidR="00AB6192" w:rsidRPr="00C52B5C" w:rsidRDefault="00AB6192" w:rsidP="00770C90">
            <w:pPr>
              <w:keepNext/>
              <w:widowControl w:val="0"/>
              <w:tabs>
                <w:tab w:val="left" w:pos="194"/>
                <w:tab w:val="left" w:pos="360"/>
                <w:tab w:val="left" w:pos="540"/>
                <w:tab w:val="left" w:pos="900"/>
              </w:tabs>
              <w:spacing w:before="0" w:after="0"/>
              <w:rPr>
                <w:rFonts w:eastAsia="Times New Roman"/>
                <w:b/>
                <w:color w:val="000000"/>
                <w:szCs w:val="20"/>
                <w14:ligatures w14:val="none"/>
              </w:rPr>
            </w:pPr>
          </w:p>
        </w:tc>
      </w:tr>
      <w:tr w:rsidR="00AB6192" w:rsidRPr="00C52B5C" w14:paraId="05281A45" w14:textId="77777777">
        <w:trPr>
          <w:trHeight w:val="440"/>
        </w:trPr>
        <w:tc>
          <w:tcPr>
            <w:tcW w:w="2923" w:type="dxa"/>
            <w:tcBorders>
              <w:right w:val="dotted" w:sz="4" w:space="0" w:color="000000"/>
            </w:tcBorders>
          </w:tcPr>
          <w:p w14:paraId="6EA2FC2F" w14:textId="77777777" w:rsidR="00AB6192" w:rsidRPr="00C52B5C" w:rsidRDefault="00AB6192" w:rsidP="00770C90">
            <w:pPr>
              <w:widowControl w:val="0"/>
              <w:spacing w:before="0" w:after="0"/>
              <w:rPr>
                <w:rFonts w:eastAsia="Times New Roman"/>
                <w:color w:val="000000"/>
                <w:szCs w:val="20"/>
                <w14:ligatures w14:val="none"/>
              </w:rPr>
            </w:pPr>
          </w:p>
          <w:p w14:paraId="7DB19A6C" w14:textId="77777777" w:rsidR="00AB6192" w:rsidRPr="00C52B5C" w:rsidRDefault="00AB6192" w:rsidP="00770C90">
            <w:pPr>
              <w:keepNext/>
              <w:widowControl w:val="0"/>
              <w:tabs>
                <w:tab w:val="left" w:pos="194"/>
                <w:tab w:val="left" w:pos="360"/>
                <w:tab w:val="left" w:pos="540"/>
                <w:tab w:val="left" w:pos="900"/>
              </w:tabs>
              <w:spacing w:before="0" w:after="0"/>
              <w:rPr>
                <w:rFonts w:eastAsia="Times New Roman"/>
                <w:b/>
                <w:color w:val="000000"/>
                <w:szCs w:val="20"/>
                <w14:ligatures w14:val="none"/>
              </w:rPr>
            </w:pPr>
            <w:r w:rsidRPr="00C52B5C">
              <w:rPr>
                <w:rFonts w:eastAsia="Times New Roman"/>
                <w:b/>
                <w:color w:val="000000"/>
                <w:szCs w:val="20"/>
                <w14:ligatures w14:val="none"/>
              </w:rPr>
              <w:t>Offeror’s Company Web Address</w:t>
            </w:r>
          </w:p>
          <w:p w14:paraId="217E0B1C" w14:textId="77777777" w:rsidR="00AB6192" w:rsidRPr="00C52B5C" w:rsidRDefault="00AB6192" w:rsidP="00770C90">
            <w:pPr>
              <w:widowControl w:val="0"/>
              <w:spacing w:before="0" w:after="0"/>
              <w:rPr>
                <w:rFonts w:eastAsia="Times New Roman"/>
                <w:color w:val="000000"/>
                <w:szCs w:val="20"/>
                <w14:ligatures w14:val="none"/>
              </w:rPr>
            </w:pPr>
          </w:p>
        </w:tc>
        <w:tc>
          <w:tcPr>
            <w:tcW w:w="6455" w:type="dxa"/>
            <w:gridSpan w:val="3"/>
            <w:tcBorders>
              <w:left w:val="dotted" w:sz="4" w:space="0" w:color="000000"/>
            </w:tcBorders>
          </w:tcPr>
          <w:p w14:paraId="7B7CFDF8" w14:textId="77777777" w:rsidR="00AB6192" w:rsidRPr="00C52B5C" w:rsidRDefault="00AB6192" w:rsidP="00770C90">
            <w:pPr>
              <w:keepNext/>
              <w:widowControl w:val="0"/>
              <w:tabs>
                <w:tab w:val="left" w:pos="194"/>
                <w:tab w:val="left" w:pos="360"/>
                <w:tab w:val="left" w:pos="540"/>
                <w:tab w:val="left" w:pos="900"/>
              </w:tabs>
              <w:spacing w:before="0" w:after="0"/>
              <w:rPr>
                <w:rFonts w:eastAsia="Times New Roman"/>
                <w:b/>
                <w:color w:val="000000"/>
                <w:szCs w:val="20"/>
                <w14:ligatures w14:val="none"/>
              </w:rPr>
            </w:pPr>
          </w:p>
        </w:tc>
      </w:tr>
      <w:tr w:rsidR="00AB6192" w:rsidRPr="00C52B5C" w14:paraId="24FCC472" w14:textId="77777777">
        <w:trPr>
          <w:trHeight w:val="440"/>
        </w:trPr>
        <w:tc>
          <w:tcPr>
            <w:tcW w:w="2923" w:type="dxa"/>
            <w:tcBorders>
              <w:right w:val="dotted" w:sz="4" w:space="0" w:color="000000"/>
            </w:tcBorders>
          </w:tcPr>
          <w:p w14:paraId="6E847040" w14:textId="77777777" w:rsidR="00AB6192" w:rsidRPr="00C52B5C" w:rsidRDefault="00AB6192" w:rsidP="00770C90">
            <w:pPr>
              <w:widowControl w:val="0"/>
              <w:spacing w:before="0" w:after="0"/>
              <w:rPr>
                <w:rFonts w:eastAsia="Times New Roman"/>
                <w:color w:val="000000"/>
                <w:szCs w:val="20"/>
                <w14:ligatures w14:val="none"/>
              </w:rPr>
            </w:pPr>
          </w:p>
          <w:p w14:paraId="69D34760" w14:textId="77777777" w:rsidR="00AB6192" w:rsidRPr="00C52B5C" w:rsidRDefault="00AB6192" w:rsidP="00770C90">
            <w:pPr>
              <w:keepNext/>
              <w:widowControl w:val="0"/>
              <w:tabs>
                <w:tab w:val="left" w:pos="194"/>
                <w:tab w:val="left" w:pos="360"/>
                <w:tab w:val="left" w:pos="540"/>
                <w:tab w:val="left" w:pos="900"/>
              </w:tabs>
              <w:spacing w:before="0" w:after="0"/>
              <w:rPr>
                <w:rFonts w:eastAsia="Times New Roman"/>
                <w:b/>
                <w:color w:val="000000"/>
                <w:szCs w:val="20"/>
                <w14:ligatures w14:val="none"/>
              </w:rPr>
            </w:pPr>
            <w:r w:rsidRPr="00C52B5C">
              <w:rPr>
                <w:rFonts w:eastAsia="Times New Roman"/>
                <w:b/>
                <w:color w:val="000000"/>
                <w:szCs w:val="20"/>
                <w14:ligatures w14:val="none"/>
              </w:rPr>
              <w:t>Offeror’s Office Telephone Number</w:t>
            </w:r>
          </w:p>
          <w:p w14:paraId="69661F17" w14:textId="77777777" w:rsidR="00AB6192" w:rsidRPr="00C52B5C" w:rsidRDefault="00AB6192" w:rsidP="00770C90">
            <w:pPr>
              <w:widowControl w:val="0"/>
              <w:spacing w:before="0" w:after="0"/>
              <w:rPr>
                <w:rFonts w:eastAsia="Times New Roman"/>
                <w:color w:val="000000"/>
                <w:szCs w:val="20"/>
                <w14:ligatures w14:val="none"/>
              </w:rPr>
            </w:pPr>
          </w:p>
        </w:tc>
        <w:tc>
          <w:tcPr>
            <w:tcW w:w="6455" w:type="dxa"/>
            <w:gridSpan w:val="3"/>
            <w:tcBorders>
              <w:left w:val="dotted" w:sz="4" w:space="0" w:color="000000"/>
            </w:tcBorders>
          </w:tcPr>
          <w:p w14:paraId="0DC3A0CE" w14:textId="77777777" w:rsidR="00AB6192" w:rsidRPr="00C52B5C" w:rsidRDefault="00AB6192" w:rsidP="00770C90">
            <w:pPr>
              <w:keepNext/>
              <w:widowControl w:val="0"/>
              <w:tabs>
                <w:tab w:val="left" w:pos="194"/>
                <w:tab w:val="left" w:pos="360"/>
                <w:tab w:val="left" w:pos="540"/>
                <w:tab w:val="left" w:pos="900"/>
              </w:tabs>
              <w:spacing w:before="0" w:after="0"/>
              <w:rPr>
                <w:rFonts w:eastAsia="Times New Roman"/>
                <w:b/>
                <w:color w:val="000000"/>
                <w:szCs w:val="20"/>
                <w14:ligatures w14:val="none"/>
              </w:rPr>
            </w:pPr>
          </w:p>
        </w:tc>
      </w:tr>
      <w:tr w:rsidR="00AB6192" w:rsidRPr="00C52B5C" w14:paraId="214B086E" w14:textId="77777777">
        <w:trPr>
          <w:trHeight w:val="440"/>
        </w:trPr>
        <w:tc>
          <w:tcPr>
            <w:tcW w:w="2923" w:type="dxa"/>
            <w:tcBorders>
              <w:right w:val="dotted" w:sz="4" w:space="0" w:color="000000"/>
            </w:tcBorders>
          </w:tcPr>
          <w:p w14:paraId="10091971" w14:textId="77777777" w:rsidR="00AB6192" w:rsidRPr="00C52B5C" w:rsidRDefault="00AB6192" w:rsidP="00770C90">
            <w:pPr>
              <w:widowControl w:val="0"/>
              <w:spacing w:before="0" w:after="0"/>
              <w:rPr>
                <w:rFonts w:eastAsia="Times New Roman"/>
                <w:color w:val="000000"/>
                <w:szCs w:val="20"/>
                <w14:ligatures w14:val="none"/>
              </w:rPr>
            </w:pPr>
          </w:p>
          <w:p w14:paraId="4821B73A" w14:textId="77777777" w:rsidR="00AB6192" w:rsidRPr="00C52B5C" w:rsidRDefault="00AB6192" w:rsidP="00770C90">
            <w:pPr>
              <w:keepNext/>
              <w:widowControl w:val="0"/>
              <w:tabs>
                <w:tab w:val="left" w:pos="194"/>
                <w:tab w:val="left" w:pos="360"/>
                <w:tab w:val="left" w:pos="540"/>
                <w:tab w:val="left" w:pos="900"/>
              </w:tabs>
              <w:spacing w:before="0" w:after="0"/>
              <w:rPr>
                <w:rFonts w:eastAsia="Times New Roman"/>
                <w:b/>
                <w:color w:val="000000"/>
                <w:szCs w:val="20"/>
                <w14:ligatures w14:val="none"/>
              </w:rPr>
            </w:pPr>
            <w:r w:rsidRPr="00C52B5C">
              <w:rPr>
                <w:rFonts w:eastAsia="Times New Roman"/>
                <w:b/>
                <w:color w:val="000000"/>
                <w:szCs w:val="20"/>
                <w14:ligatures w14:val="none"/>
              </w:rPr>
              <w:t>Offeror’s Facsimile (FAX) Number</w:t>
            </w:r>
          </w:p>
          <w:p w14:paraId="507F083B" w14:textId="77777777" w:rsidR="00AB6192" w:rsidRPr="00C52B5C" w:rsidRDefault="00AB6192" w:rsidP="00770C90">
            <w:pPr>
              <w:widowControl w:val="0"/>
              <w:spacing w:before="0" w:after="0"/>
              <w:rPr>
                <w:rFonts w:eastAsia="Times New Roman"/>
                <w:color w:val="000000"/>
                <w:szCs w:val="20"/>
                <w14:ligatures w14:val="none"/>
              </w:rPr>
            </w:pPr>
          </w:p>
        </w:tc>
        <w:tc>
          <w:tcPr>
            <w:tcW w:w="6455" w:type="dxa"/>
            <w:gridSpan w:val="3"/>
            <w:tcBorders>
              <w:left w:val="dotted" w:sz="4" w:space="0" w:color="000000"/>
            </w:tcBorders>
          </w:tcPr>
          <w:p w14:paraId="346BA94F" w14:textId="77777777" w:rsidR="00AB6192" w:rsidRPr="00C52B5C" w:rsidRDefault="00AB6192" w:rsidP="00770C90">
            <w:pPr>
              <w:keepNext/>
              <w:widowControl w:val="0"/>
              <w:tabs>
                <w:tab w:val="left" w:pos="194"/>
                <w:tab w:val="left" w:pos="360"/>
                <w:tab w:val="left" w:pos="540"/>
                <w:tab w:val="left" w:pos="900"/>
              </w:tabs>
              <w:spacing w:before="0" w:after="0"/>
              <w:rPr>
                <w:rFonts w:eastAsia="Times New Roman"/>
                <w:b/>
                <w:color w:val="000000"/>
                <w:szCs w:val="20"/>
                <w14:ligatures w14:val="none"/>
              </w:rPr>
            </w:pPr>
          </w:p>
        </w:tc>
      </w:tr>
      <w:tr w:rsidR="00AB6192" w:rsidRPr="00C52B5C" w14:paraId="43E8A9AB" w14:textId="77777777">
        <w:trPr>
          <w:trHeight w:val="300"/>
        </w:trPr>
        <w:tc>
          <w:tcPr>
            <w:tcW w:w="2923" w:type="dxa"/>
            <w:tcBorders>
              <w:right w:val="dotted" w:sz="4" w:space="0" w:color="000000"/>
            </w:tcBorders>
          </w:tcPr>
          <w:p w14:paraId="568F1770" w14:textId="77777777" w:rsidR="00AB6192" w:rsidRPr="00C52B5C" w:rsidRDefault="00AB6192" w:rsidP="00770C90">
            <w:pPr>
              <w:widowControl w:val="0"/>
              <w:spacing w:before="0" w:after="0"/>
              <w:jc w:val="center"/>
              <w:rPr>
                <w:rFonts w:eastAsia="Times New Roman"/>
                <w:color w:val="000000"/>
                <w:szCs w:val="20"/>
                <w14:ligatures w14:val="none"/>
              </w:rPr>
            </w:pPr>
            <w:r w:rsidRPr="00C52B5C">
              <w:rPr>
                <w:rFonts w:eastAsia="Times New Roman"/>
                <w:b/>
                <w:color w:val="000000"/>
                <w:szCs w:val="20"/>
                <w14:ligatures w14:val="none"/>
              </w:rPr>
              <w:t>Government Contract Representative</w:t>
            </w:r>
          </w:p>
        </w:tc>
        <w:tc>
          <w:tcPr>
            <w:tcW w:w="1863" w:type="dxa"/>
            <w:tcBorders>
              <w:left w:val="dotted" w:sz="4" w:space="0" w:color="000000"/>
            </w:tcBorders>
          </w:tcPr>
          <w:p w14:paraId="4A82F55C" w14:textId="77777777" w:rsidR="00AB6192" w:rsidRPr="00C52B5C" w:rsidRDefault="00AB6192" w:rsidP="00770C90">
            <w:pPr>
              <w:keepNext/>
              <w:widowControl w:val="0"/>
              <w:tabs>
                <w:tab w:val="left" w:pos="194"/>
                <w:tab w:val="left" w:pos="360"/>
                <w:tab w:val="left" w:pos="540"/>
                <w:tab w:val="left" w:pos="900"/>
              </w:tabs>
              <w:spacing w:before="0" w:after="0"/>
              <w:rPr>
                <w:rFonts w:eastAsia="Times New Roman"/>
                <w:b/>
                <w:color w:val="000000"/>
                <w:szCs w:val="20"/>
                <w14:ligatures w14:val="none"/>
              </w:rPr>
            </w:pPr>
            <w:r w:rsidRPr="00C52B5C">
              <w:rPr>
                <w:rFonts w:eastAsia="Times New Roman"/>
                <w:b/>
                <w:color w:val="000000"/>
                <w:szCs w:val="20"/>
                <w14:ligatures w14:val="none"/>
              </w:rPr>
              <w:t>Name</w:t>
            </w:r>
          </w:p>
          <w:p w14:paraId="1D0BA3D0" w14:textId="77777777" w:rsidR="00AB6192" w:rsidRPr="00C52B5C" w:rsidRDefault="00AB6192" w:rsidP="00770C90">
            <w:pPr>
              <w:widowControl w:val="0"/>
              <w:spacing w:before="0" w:after="0"/>
              <w:rPr>
                <w:rFonts w:eastAsia="Times New Roman"/>
                <w:color w:val="000000"/>
                <w:szCs w:val="20"/>
                <w14:ligatures w14:val="none"/>
              </w:rPr>
            </w:pPr>
          </w:p>
          <w:p w14:paraId="629830C9" w14:textId="77777777" w:rsidR="00AB6192" w:rsidRPr="00C52B5C" w:rsidRDefault="00AB6192" w:rsidP="00770C90">
            <w:pPr>
              <w:widowControl w:val="0"/>
              <w:spacing w:before="0" w:after="0"/>
              <w:rPr>
                <w:rFonts w:eastAsia="Times New Roman"/>
                <w:color w:val="000000"/>
                <w:szCs w:val="20"/>
                <w14:ligatures w14:val="none"/>
              </w:rPr>
            </w:pPr>
          </w:p>
        </w:tc>
        <w:tc>
          <w:tcPr>
            <w:tcW w:w="2617" w:type="dxa"/>
            <w:tcBorders>
              <w:left w:val="dotted" w:sz="4" w:space="0" w:color="000000"/>
            </w:tcBorders>
          </w:tcPr>
          <w:p w14:paraId="03948124" w14:textId="77777777" w:rsidR="00AB6192" w:rsidRPr="00C52B5C" w:rsidRDefault="00AB6192" w:rsidP="00770C90">
            <w:pPr>
              <w:widowControl w:val="0"/>
              <w:spacing w:before="0" w:after="0"/>
              <w:rPr>
                <w:rFonts w:eastAsia="Times New Roman"/>
                <w:b/>
                <w:color w:val="000000"/>
                <w:szCs w:val="20"/>
                <w14:ligatures w14:val="none"/>
              </w:rPr>
            </w:pPr>
            <w:r w:rsidRPr="00C52B5C">
              <w:rPr>
                <w:rFonts w:eastAsia="Times New Roman"/>
                <w:b/>
                <w:color w:val="000000"/>
                <w:szCs w:val="20"/>
                <w14:ligatures w14:val="none"/>
              </w:rPr>
              <w:t>Email Address</w:t>
            </w:r>
          </w:p>
        </w:tc>
        <w:tc>
          <w:tcPr>
            <w:tcW w:w="1975" w:type="dxa"/>
            <w:tcBorders>
              <w:left w:val="dotted" w:sz="4" w:space="0" w:color="000000"/>
            </w:tcBorders>
          </w:tcPr>
          <w:p w14:paraId="732AE7B0" w14:textId="77777777" w:rsidR="00AB6192" w:rsidRPr="00C52B5C" w:rsidRDefault="00AB6192" w:rsidP="00770C90">
            <w:pPr>
              <w:keepNext/>
              <w:widowControl w:val="0"/>
              <w:tabs>
                <w:tab w:val="left" w:pos="194"/>
                <w:tab w:val="left" w:pos="360"/>
                <w:tab w:val="left" w:pos="540"/>
                <w:tab w:val="left" w:pos="900"/>
              </w:tabs>
              <w:spacing w:before="0" w:after="0"/>
              <w:rPr>
                <w:rFonts w:eastAsia="Times New Roman"/>
                <w:b/>
                <w:color w:val="000000"/>
                <w:szCs w:val="20"/>
                <w14:ligatures w14:val="none"/>
              </w:rPr>
            </w:pPr>
            <w:r w:rsidRPr="00C52B5C">
              <w:rPr>
                <w:rFonts w:eastAsia="Times New Roman"/>
                <w:b/>
                <w:color w:val="000000"/>
                <w:szCs w:val="20"/>
                <w14:ligatures w14:val="none"/>
              </w:rPr>
              <w:t>Telephone (cell)</w:t>
            </w:r>
          </w:p>
          <w:p w14:paraId="5007522F" w14:textId="77777777" w:rsidR="00AB6192" w:rsidRPr="00C52B5C" w:rsidRDefault="00AB6192" w:rsidP="00770C90">
            <w:pPr>
              <w:widowControl w:val="0"/>
              <w:spacing w:before="0" w:after="0"/>
              <w:rPr>
                <w:rFonts w:eastAsia="Times New Roman"/>
                <w:color w:val="000000"/>
                <w:szCs w:val="20"/>
                <w14:ligatures w14:val="none"/>
              </w:rPr>
            </w:pPr>
          </w:p>
        </w:tc>
      </w:tr>
      <w:tr w:rsidR="00AB6192" w:rsidRPr="00C52B5C" w14:paraId="72E95FBD" w14:textId="77777777">
        <w:trPr>
          <w:trHeight w:val="320"/>
        </w:trPr>
        <w:tc>
          <w:tcPr>
            <w:tcW w:w="2923" w:type="dxa"/>
            <w:tcBorders>
              <w:right w:val="dotted" w:sz="4" w:space="0" w:color="000000"/>
            </w:tcBorders>
          </w:tcPr>
          <w:p w14:paraId="4FC1E1BB" w14:textId="77777777" w:rsidR="00AB6192" w:rsidRPr="00C52B5C" w:rsidRDefault="00AB6192" w:rsidP="00770C90">
            <w:pPr>
              <w:widowControl w:val="0"/>
              <w:spacing w:before="0" w:after="0"/>
              <w:jc w:val="center"/>
              <w:rPr>
                <w:rFonts w:eastAsia="Times New Roman"/>
                <w:b/>
                <w:color w:val="000000"/>
                <w:szCs w:val="20"/>
                <w14:ligatures w14:val="none"/>
              </w:rPr>
            </w:pPr>
            <w:r w:rsidRPr="00C52B5C">
              <w:rPr>
                <w:rFonts w:eastAsia="Times New Roman"/>
                <w:b/>
                <w:color w:val="000000"/>
                <w:szCs w:val="20"/>
                <w14:ligatures w14:val="none"/>
              </w:rPr>
              <w:t>*Director of Operations</w:t>
            </w:r>
          </w:p>
        </w:tc>
        <w:tc>
          <w:tcPr>
            <w:tcW w:w="1863" w:type="dxa"/>
            <w:tcBorders>
              <w:left w:val="dotted" w:sz="4" w:space="0" w:color="000000"/>
            </w:tcBorders>
          </w:tcPr>
          <w:p w14:paraId="5BFDB041" w14:textId="77777777" w:rsidR="00AB6192" w:rsidRPr="00C52B5C" w:rsidRDefault="00AB6192" w:rsidP="00770C90">
            <w:pPr>
              <w:keepNext/>
              <w:widowControl w:val="0"/>
              <w:tabs>
                <w:tab w:val="left" w:pos="194"/>
                <w:tab w:val="left" w:pos="360"/>
                <w:tab w:val="left" w:pos="540"/>
                <w:tab w:val="left" w:pos="900"/>
              </w:tabs>
              <w:spacing w:before="0" w:after="0"/>
              <w:rPr>
                <w:rFonts w:eastAsia="Times New Roman"/>
                <w:b/>
                <w:color w:val="000000"/>
                <w:szCs w:val="20"/>
                <w14:ligatures w14:val="none"/>
              </w:rPr>
            </w:pPr>
            <w:r w:rsidRPr="00C52B5C">
              <w:rPr>
                <w:rFonts w:eastAsia="Times New Roman"/>
                <w:b/>
                <w:color w:val="000000"/>
                <w:szCs w:val="20"/>
                <w14:ligatures w14:val="none"/>
              </w:rPr>
              <w:t>Name</w:t>
            </w:r>
          </w:p>
          <w:p w14:paraId="2E5F87FA" w14:textId="77777777" w:rsidR="00AB6192" w:rsidRPr="00C52B5C" w:rsidRDefault="00AB6192" w:rsidP="00770C90">
            <w:pPr>
              <w:widowControl w:val="0"/>
              <w:spacing w:before="0" w:after="0"/>
              <w:rPr>
                <w:rFonts w:eastAsia="Times New Roman"/>
                <w:color w:val="000000"/>
                <w:szCs w:val="20"/>
                <w14:ligatures w14:val="none"/>
              </w:rPr>
            </w:pPr>
          </w:p>
          <w:p w14:paraId="21F05DE9" w14:textId="77777777" w:rsidR="00AB6192" w:rsidRPr="00C52B5C" w:rsidRDefault="00AB6192" w:rsidP="00770C90">
            <w:pPr>
              <w:widowControl w:val="0"/>
              <w:spacing w:before="0" w:after="0"/>
              <w:rPr>
                <w:rFonts w:eastAsia="Times New Roman"/>
                <w:color w:val="000000"/>
                <w:szCs w:val="20"/>
                <w14:ligatures w14:val="none"/>
              </w:rPr>
            </w:pPr>
          </w:p>
        </w:tc>
        <w:tc>
          <w:tcPr>
            <w:tcW w:w="2617" w:type="dxa"/>
            <w:tcBorders>
              <w:left w:val="dotted" w:sz="4" w:space="0" w:color="000000"/>
            </w:tcBorders>
          </w:tcPr>
          <w:p w14:paraId="1D4F7030" w14:textId="77777777" w:rsidR="00AB6192" w:rsidRPr="00C52B5C" w:rsidRDefault="00AB6192" w:rsidP="00770C90">
            <w:pPr>
              <w:widowControl w:val="0"/>
              <w:spacing w:before="0" w:after="0"/>
              <w:rPr>
                <w:rFonts w:eastAsia="Times New Roman"/>
                <w:b/>
                <w:color w:val="000000"/>
                <w:szCs w:val="20"/>
                <w14:ligatures w14:val="none"/>
              </w:rPr>
            </w:pPr>
            <w:r w:rsidRPr="00C52B5C">
              <w:rPr>
                <w:rFonts w:eastAsia="Times New Roman"/>
                <w:b/>
                <w:color w:val="000000"/>
                <w:szCs w:val="20"/>
                <w14:ligatures w14:val="none"/>
              </w:rPr>
              <w:t>Email Address</w:t>
            </w:r>
          </w:p>
        </w:tc>
        <w:tc>
          <w:tcPr>
            <w:tcW w:w="1975" w:type="dxa"/>
            <w:tcBorders>
              <w:left w:val="dotted" w:sz="4" w:space="0" w:color="000000"/>
            </w:tcBorders>
          </w:tcPr>
          <w:p w14:paraId="0B8FB24A" w14:textId="77777777" w:rsidR="00AB6192" w:rsidRPr="00C52B5C" w:rsidRDefault="00AB6192" w:rsidP="00770C90">
            <w:pPr>
              <w:keepNext/>
              <w:widowControl w:val="0"/>
              <w:tabs>
                <w:tab w:val="left" w:pos="194"/>
                <w:tab w:val="left" w:pos="360"/>
                <w:tab w:val="left" w:pos="540"/>
                <w:tab w:val="left" w:pos="900"/>
              </w:tabs>
              <w:spacing w:before="0" w:after="0"/>
              <w:rPr>
                <w:rFonts w:eastAsia="Times New Roman"/>
                <w:b/>
                <w:color w:val="000000"/>
                <w:szCs w:val="20"/>
                <w14:ligatures w14:val="none"/>
              </w:rPr>
            </w:pPr>
            <w:r w:rsidRPr="00C52B5C">
              <w:rPr>
                <w:rFonts w:eastAsia="Times New Roman"/>
                <w:b/>
                <w:color w:val="000000"/>
                <w:szCs w:val="20"/>
                <w14:ligatures w14:val="none"/>
              </w:rPr>
              <w:t>Telephone (cell)</w:t>
            </w:r>
          </w:p>
          <w:p w14:paraId="22B773FC" w14:textId="77777777" w:rsidR="00AB6192" w:rsidRPr="00C52B5C" w:rsidRDefault="00AB6192" w:rsidP="00770C90">
            <w:pPr>
              <w:widowControl w:val="0"/>
              <w:spacing w:before="0" w:after="0"/>
              <w:rPr>
                <w:rFonts w:eastAsia="Times New Roman"/>
                <w:color w:val="000000"/>
                <w:szCs w:val="20"/>
                <w14:ligatures w14:val="none"/>
              </w:rPr>
            </w:pPr>
          </w:p>
        </w:tc>
      </w:tr>
      <w:tr w:rsidR="00AB6192" w:rsidRPr="00C52B5C" w14:paraId="20484C81" w14:textId="77777777">
        <w:trPr>
          <w:trHeight w:val="320"/>
        </w:trPr>
        <w:tc>
          <w:tcPr>
            <w:tcW w:w="2923" w:type="dxa"/>
            <w:tcBorders>
              <w:right w:val="dotted" w:sz="4" w:space="0" w:color="000000"/>
            </w:tcBorders>
          </w:tcPr>
          <w:p w14:paraId="7E0AC3A7" w14:textId="77777777" w:rsidR="00AB6192" w:rsidRPr="00C52B5C" w:rsidRDefault="00AB6192" w:rsidP="00770C90">
            <w:pPr>
              <w:widowControl w:val="0"/>
              <w:spacing w:before="0" w:after="0"/>
              <w:jc w:val="center"/>
              <w:rPr>
                <w:rFonts w:eastAsia="Times New Roman"/>
                <w:b/>
                <w:color w:val="000000"/>
                <w:szCs w:val="20"/>
                <w14:ligatures w14:val="none"/>
              </w:rPr>
            </w:pPr>
            <w:r w:rsidRPr="00C52B5C">
              <w:rPr>
                <w:rFonts w:eastAsia="Times New Roman"/>
                <w:b/>
                <w:color w:val="000000"/>
                <w:szCs w:val="20"/>
                <w14:ligatures w14:val="none"/>
              </w:rPr>
              <w:t>*Chief Pilot</w:t>
            </w:r>
          </w:p>
        </w:tc>
        <w:tc>
          <w:tcPr>
            <w:tcW w:w="1863" w:type="dxa"/>
            <w:tcBorders>
              <w:left w:val="dotted" w:sz="4" w:space="0" w:color="000000"/>
            </w:tcBorders>
          </w:tcPr>
          <w:p w14:paraId="7E00D061" w14:textId="77777777" w:rsidR="00AB6192" w:rsidRPr="00C52B5C" w:rsidRDefault="00AB6192" w:rsidP="00770C90">
            <w:pPr>
              <w:keepNext/>
              <w:widowControl w:val="0"/>
              <w:tabs>
                <w:tab w:val="left" w:pos="194"/>
                <w:tab w:val="left" w:pos="360"/>
                <w:tab w:val="left" w:pos="540"/>
                <w:tab w:val="left" w:pos="900"/>
              </w:tabs>
              <w:spacing w:before="0" w:after="0"/>
              <w:rPr>
                <w:rFonts w:eastAsia="Times New Roman"/>
                <w:b/>
                <w:color w:val="000000"/>
                <w:szCs w:val="20"/>
                <w14:ligatures w14:val="none"/>
              </w:rPr>
            </w:pPr>
            <w:r w:rsidRPr="00C52B5C">
              <w:rPr>
                <w:rFonts w:eastAsia="Times New Roman"/>
                <w:b/>
                <w:color w:val="000000"/>
                <w:szCs w:val="20"/>
                <w14:ligatures w14:val="none"/>
              </w:rPr>
              <w:t>Name</w:t>
            </w:r>
          </w:p>
          <w:p w14:paraId="00471D0B" w14:textId="77777777" w:rsidR="00AB6192" w:rsidRPr="00C52B5C" w:rsidRDefault="00AB6192" w:rsidP="00770C90">
            <w:pPr>
              <w:widowControl w:val="0"/>
              <w:spacing w:before="0" w:after="0"/>
              <w:rPr>
                <w:rFonts w:eastAsia="Times New Roman"/>
                <w:color w:val="000000"/>
                <w:szCs w:val="20"/>
                <w14:ligatures w14:val="none"/>
              </w:rPr>
            </w:pPr>
          </w:p>
          <w:p w14:paraId="4331CF97" w14:textId="77777777" w:rsidR="00AB6192" w:rsidRPr="00C52B5C" w:rsidRDefault="00AB6192" w:rsidP="00770C90">
            <w:pPr>
              <w:widowControl w:val="0"/>
              <w:spacing w:before="0" w:after="0"/>
              <w:rPr>
                <w:rFonts w:eastAsia="Times New Roman"/>
                <w:color w:val="000000"/>
                <w:szCs w:val="20"/>
                <w14:ligatures w14:val="none"/>
              </w:rPr>
            </w:pPr>
          </w:p>
        </w:tc>
        <w:tc>
          <w:tcPr>
            <w:tcW w:w="2617" w:type="dxa"/>
            <w:tcBorders>
              <w:left w:val="dotted" w:sz="4" w:space="0" w:color="000000"/>
            </w:tcBorders>
          </w:tcPr>
          <w:p w14:paraId="68F5AE38" w14:textId="77777777" w:rsidR="00AB6192" w:rsidRPr="00C52B5C" w:rsidRDefault="00AB6192" w:rsidP="00770C90">
            <w:pPr>
              <w:widowControl w:val="0"/>
              <w:spacing w:before="0" w:after="0"/>
              <w:rPr>
                <w:rFonts w:eastAsia="Times New Roman"/>
                <w:b/>
                <w:color w:val="000000"/>
                <w:szCs w:val="20"/>
                <w14:ligatures w14:val="none"/>
              </w:rPr>
            </w:pPr>
            <w:r w:rsidRPr="00C52B5C">
              <w:rPr>
                <w:rFonts w:eastAsia="Times New Roman"/>
                <w:b/>
                <w:color w:val="000000"/>
                <w:szCs w:val="20"/>
                <w14:ligatures w14:val="none"/>
              </w:rPr>
              <w:t>Email Address</w:t>
            </w:r>
          </w:p>
        </w:tc>
        <w:tc>
          <w:tcPr>
            <w:tcW w:w="1975" w:type="dxa"/>
            <w:tcBorders>
              <w:left w:val="dotted" w:sz="4" w:space="0" w:color="000000"/>
            </w:tcBorders>
          </w:tcPr>
          <w:p w14:paraId="342984D1" w14:textId="77777777" w:rsidR="00AB6192" w:rsidRPr="00C52B5C" w:rsidRDefault="00AB6192" w:rsidP="00770C90">
            <w:pPr>
              <w:keepNext/>
              <w:widowControl w:val="0"/>
              <w:tabs>
                <w:tab w:val="left" w:pos="194"/>
                <w:tab w:val="left" w:pos="360"/>
                <w:tab w:val="left" w:pos="540"/>
                <w:tab w:val="left" w:pos="900"/>
              </w:tabs>
              <w:spacing w:before="0" w:after="0"/>
              <w:rPr>
                <w:rFonts w:eastAsia="Times New Roman"/>
                <w:b/>
                <w:color w:val="000000"/>
                <w:szCs w:val="20"/>
                <w14:ligatures w14:val="none"/>
              </w:rPr>
            </w:pPr>
            <w:r w:rsidRPr="00C52B5C">
              <w:rPr>
                <w:rFonts w:eastAsia="Times New Roman"/>
                <w:b/>
                <w:color w:val="000000"/>
                <w:szCs w:val="20"/>
                <w14:ligatures w14:val="none"/>
              </w:rPr>
              <w:t>Telephone (cell)</w:t>
            </w:r>
          </w:p>
          <w:p w14:paraId="37D92409" w14:textId="77777777" w:rsidR="00AB6192" w:rsidRPr="00C52B5C" w:rsidRDefault="00AB6192" w:rsidP="00770C90">
            <w:pPr>
              <w:widowControl w:val="0"/>
              <w:spacing w:before="0" w:after="0"/>
              <w:rPr>
                <w:rFonts w:eastAsia="Times New Roman"/>
                <w:color w:val="000000"/>
                <w:szCs w:val="20"/>
                <w14:ligatures w14:val="none"/>
              </w:rPr>
            </w:pPr>
          </w:p>
        </w:tc>
      </w:tr>
      <w:tr w:rsidR="00AB6192" w:rsidRPr="00C52B5C" w14:paraId="0AE89269" w14:textId="77777777">
        <w:trPr>
          <w:trHeight w:val="320"/>
        </w:trPr>
        <w:tc>
          <w:tcPr>
            <w:tcW w:w="2923" w:type="dxa"/>
            <w:tcBorders>
              <w:right w:val="dotted" w:sz="4" w:space="0" w:color="000000"/>
            </w:tcBorders>
          </w:tcPr>
          <w:p w14:paraId="10ABC589" w14:textId="77777777" w:rsidR="00AB6192" w:rsidRPr="00C52B5C" w:rsidRDefault="00AB6192" w:rsidP="00770C90">
            <w:pPr>
              <w:widowControl w:val="0"/>
              <w:spacing w:before="0" w:after="0"/>
              <w:jc w:val="center"/>
              <w:rPr>
                <w:rFonts w:eastAsia="Times New Roman"/>
                <w:b/>
                <w:color w:val="000000"/>
                <w:szCs w:val="20"/>
                <w14:ligatures w14:val="none"/>
              </w:rPr>
            </w:pPr>
            <w:r w:rsidRPr="00C52B5C">
              <w:rPr>
                <w:rFonts w:eastAsia="Times New Roman"/>
                <w:b/>
                <w:color w:val="000000"/>
                <w:szCs w:val="20"/>
                <w14:ligatures w14:val="none"/>
              </w:rPr>
              <w:t>*Director of Maintenance</w:t>
            </w:r>
          </w:p>
        </w:tc>
        <w:tc>
          <w:tcPr>
            <w:tcW w:w="1863" w:type="dxa"/>
            <w:tcBorders>
              <w:left w:val="dotted" w:sz="4" w:space="0" w:color="000000"/>
            </w:tcBorders>
          </w:tcPr>
          <w:p w14:paraId="28C5D5FD" w14:textId="77777777" w:rsidR="00AB6192" w:rsidRPr="00C52B5C" w:rsidRDefault="00AB6192" w:rsidP="00770C90">
            <w:pPr>
              <w:keepNext/>
              <w:widowControl w:val="0"/>
              <w:tabs>
                <w:tab w:val="left" w:pos="194"/>
                <w:tab w:val="left" w:pos="360"/>
                <w:tab w:val="left" w:pos="540"/>
                <w:tab w:val="left" w:pos="900"/>
              </w:tabs>
              <w:spacing w:before="0" w:after="0"/>
              <w:rPr>
                <w:rFonts w:eastAsia="Times New Roman"/>
                <w:b/>
                <w:color w:val="000000"/>
                <w:szCs w:val="20"/>
                <w14:ligatures w14:val="none"/>
              </w:rPr>
            </w:pPr>
            <w:r w:rsidRPr="00C52B5C">
              <w:rPr>
                <w:rFonts w:eastAsia="Times New Roman"/>
                <w:b/>
                <w:color w:val="000000"/>
                <w:szCs w:val="20"/>
                <w14:ligatures w14:val="none"/>
              </w:rPr>
              <w:t>Name</w:t>
            </w:r>
          </w:p>
          <w:p w14:paraId="48AF0DBF" w14:textId="77777777" w:rsidR="00AB6192" w:rsidRPr="00C52B5C" w:rsidRDefault="00AB6192" w:rsidP="00770C90">
            <w:pPr>
              <w:widowControl w:val="0"/>
              <w:spacing w:before="0" w:after="0"/>
              <w:rPr>
                <w:rFonts w:eastAsia="Times New Roman"/>
                <w:color w:val="000000"/>
                <w:szCs w:val="20"/>
                <w14:ligatures w14:val="none"/>
              </w:rPr>
            </w:pPr>
          </w:p>
          <w:p w14:paraId="7EAF331F" w14:textId="77777777" w:rsidR="00AB6192" w:rsidRPr="00C52B5C" w:rsidRDefault="00AB6192" w:rsidP="00770C90">
            <w:pPr>
              <w:widowControl w:val="0"/>
              <w:spacing w:before="0" w:after="0"/>
              <w:rPr>
                <w:rFonts w:eastAsia="Times New Roman"/>
                <w:color w:val="000000"/>
                <w:szCs w:val="20"/>
                <w14:ligatures w14:val="none"/>
              </w:rPr>
            </w:pPr>
          </w:p>
        </w:tc>
        <w:tc>
          <w:tcPr>
            <w:tcW w:w="2617" w:type="dxa"/>
            <w:tcBorders>
              <w:left w:val="dotted" w:sz="4" w:space="0" w:color="000000"/>
            </w:tcBorders>
          </w:tcPr>
          <w:p w14:paraId="22492B31" w14:textId="77777777" w:rsidR="00AB6192" w:rsidRPr="00C52B5C" w:rsidRDefault="00AB6192" w:rsidP="00770C90">
            <w:pPr>
              <w:widowControl w:val="0"/>
              <w:spacing w:before="0" w:after="0"/>
              <w:rPr>
                <w:rFonts w:eastAsia="Times New Roman"/>
                <w:b/>
                <w:color w:val="000000"/>
                <w:szCs w:val="20"/>
                <w14:ligatures w14:val="none"/>
              </w:rPr>
            </w:pPr>
            <w:r w:rsidRPr="00C52B5C">
              <w:rPr>
                <w:rFonts w:eastAsia="Times New Roman"/>
                <w:b/>
                <w:color w:val="000000"/>
                <w:szCs w:val="20"/>
                <w14:ligatures w14:val="none"/>
              </w:rPr>
              <w:t>Email Address</w:t>
            </w:r>
          </w:p>
        </w:tc>
        <w:tc>
          <w:tcPr>
            <w:tcW w:w="1975" w:type="dxa"/>
            <w:tcBorders>
              <w:left w:val="dotted" w:sz="4" w:space="0" w:color="000000"/>
            </w:tcBorders>
          </w:tcPr>
          <w:p w14:paraId="6C0AC540" w14:textId="77777777" w:rsidR="00AB6192" w:rsidRPr="00C52B5C" w:rsidRDefault="00AB6192" w:rsidP="00770C90">
            <w:pPr>
              <w:keepNext/>
              <w:widowControl w:val="0"/>
              <w:tabs>
                <w:tab w:val="left" w:pos="194"/>
                <w:tab w:val="left" w:pos="360"/>
                <w:tab w:val="left" w:pos="540"/>
                <w:tab w:val="left" w:pos="900"/>
              </w:tabs>
              <w:spacing w:before="0" w:after="0"/>
              <w:rPr>
                <w:rFonts w:eastAsia="Times New Roman"/>
                <w:b/>
                <w:color w:val="000000"/>
                <w:szCs w:val="20"/>
                <w14:ligatures w14:val="none"/>
              </w:rPr>
            </w:pPr>
            <w:r w:rsidRPr="00C52B5C">
              <w:rPr>
                <w:rFonts w:eastAsia="Times New Roman"/>
                <w:b/>
                <w:color w:val="000000"/>
                <w:szCs w:val="20"/>
                <w14:ligatures w14:val="none"/>
              </w:rPr>
              <w:t>Telephone (cell)</w:t>
            </w:r>
          </w:p>
          <w:p w14:paraId="743E08E8" w14:textId="77777777" w:rsidR="00AB6192" w:rsidRPr="00C52B5C" w:rsidRDefault="00AB6192" w:rsidP="00770C90">
            <w:pPr>
              <w:widowControl w:val="0"/>
              <w:spacing w:before="0" w:after="0"/>
              <w:rPr>
                <w:rFonts w:eastAsia="Times New Roman"/>
                <w:color w:val="000000"/>
                <w:szCs w:val="20"/>
                <w14:ligatures w14:val="none"/>
              </w:rPr>
            </w:pPr>
          </w:p>
        </w:tc>
      </w:tr>
      <w:tr w:rsidR="00AB6192" w:rsidRPr="00C52B5C" w14:paraId="43CB29B0" w14:textId="77777777">
        <w:trPr>
          <w:trHeight w:val="320"/>
        </w:trPr>
        <w:tc>
          <w:tcPr>
            <w:tcW w:w="2923" w:type="dxa"/>
            <w:tcBorders>
              <w:right w:val="dotted" w:sz="4" w:space="0" w:color="000000"/>
            </w:tcBorders>
          </w:tcPr>
          <w:p w14:paraId="17458FCD" w14:textId="77777777" w:rsidR="00AB6192" w:rsidRPr="00C52B5C" w:rsidRDefault="00AB6192" w:rsidP="00770C90">
            <w:pPr>
              <w:widowControl w:val="0"/>
              <w:spacing w:before="0" w:after="0"/>
              <w:jc w:val="center"/>
              <w:rPr>
                <w:rFonts w:eastAsia="Times New Roman"/>
                <w:b/>
                <w:color w:val="000000"/>
                <w:szCs w:val="20"/>
                <w14:ligatures w14:val="none"/>
              </w:rPr>
            </w:pPr>
            <w:r w:rsidRPr="00C52B5C">
              <w:rPr>
                <w:rFonts w:eastAsia="Times New Roman"/>
                <w:b/>
                <w:color w:val="000000"/>
                <w:szCs w:val="20"/>
                <w14:ligatures w14:val="none"/>
              </w:rPr>
              <w:t>Invoicing/AIRS</w:t>
            </w:r>
          </w:p>
        </w:tc>
        <w:tc>
          <w:tcPr>
            <w:tcW w:w="1863" w:type="dxa"/>
            <w:tcBorders>
              <w:left w:val="dotted" w:sz="4" w:space="0" w:color="000000"/>
            </w:tcBorders>
          </w:tcPr>
          <w:p w14:paraId="62AA7427" w14:textId="77777777" w:rsidR="00AB6192" w:rsidRPr="00C52B5C" w:rsidRDefault="00AB6192" w:rsidP="00770C90">
            <w:pPr>
              <w:keepNext/>
              <w:widowControl w:val="0"/>
              <w:tabs>
                <w:tab w:val="left" w:pos="194"/>
                <w:tab w:val="left" w:pos="360"/>
                <w:tab w:val="left" w:pos="540"/>
                <w:tab w:val="left" w:pos="900"/>
              </w:tabs>
              <w:spacing w:before="0" w:after="0"/>
              <w:rPr>
                <w:rFonts w:eastAsia="Times New Roman"/>
                <w:b/>
                <w:color w:val="000000"/>
                <w:szCs w:val="20"/>
                <w14:ligatures w14:val="none"/>
              </w:rPr>
            </w:pPr>
            <w:r w:rsidRPr="00C52B5C">
              <w:rPr>
                <w:rFonts w:eastAsia="Times New Roman"/>
                <w:b/>
                <w:color w:val="000000"/>
                <w:szCs w:val="20"/>
                <w14:ligatures w14:val="none"/>
              </w:rPr>
              <w:t>Name</w:t>
            </w:r>
          </w:p>
          <w:p w14:paraId="4036DD5A" w14:textId="77777777" w:rsidR="00AB6192" w:rsidRPr="00C52B5C" w:rsidRDefault="00AB6192" w:rsidP="00770C90">
            <w:pPr>
              <w:widowControl w:val="0"/>
              <w:spacing w:before="0" w:after="0"/>
              <w:rPr>
                <w:rFonts w:eastAsia="Times New Roman"/>
                <w:color w:val="000000"/>
                <w:szCs w:val="20"/>
                <w14:ligatures w14:val="none"/>
              </w:rPr>
            </w:pPr>
          </w:p>
          <w:p w14:paraId="13D68FBA" w14:textId="77777777" w:rsidR="00AB6192" w:rsidRPr="00C52B5C" w:rsidRDefault="00AB6192" w:rsidP="00770C90">
            <w:pPr>
              <w:widowControl w:val="0"/>
              <w:spacing w:before="0" w:after="0"/>
              <w:rPr>
                <w:rFonts w:eastAsia="Times New Roman"/>
                <w:color w:val="000000"/>
                <w:szCs w:val="20"/>
                <w14:ligatures w14:val="none"/>
              </w:rPr>
            </w:pPr>
          </w:p>
        </w:tc>
        <w:tc>
          <w:tcPr>
            <w:tcW w:w="2617" w:type="dxa"/>
            <w:tcBorders>
              <w:left w:val="dotted" w:sz="4" w:space="0" w:color="000000"/>
            </w:tcBorders>
          </w:tcPr>
          <w:p w14:paraId="295497BB" w14:textId="77777777" w:rsidR="00AB6192" w:rsidRPr="00C52B5C" w:rsidRDefault="00AB6192" w:rsidP="00770C90">
            <w:pPr>
              <w:widowControl w:val="0"/>
              <w:spacing w:before="0" w:after="0"/>
              <w:rPr>
                <w:rFonts w:eastAsia="Times New Roman"/>
                <w:b/>
                <w:color w:val="000000"/>
                <w:szCs w:val="20"/>
                <w14:ligatures w14:val="none"/>
              </w:rPr>
            </w:pPr>
            <w:r w:rsidRPr="00C52B5C">
              <w:rPr>
                <w:rFonts w:eastAsia="Times New Roman"/>
                <w:b/>
                <w:color w:val="000000"/>
                <w:szCs w:val="20"/>
                <w14:ligatures w14:val="none"/>
              </w:rPr>
              <w:t>Email Address</w:t>
            </w:r>
          </w:p>
        </w:tc>
        <w:tc>
          <w:tcPr>
            <w:tcW w:w="1975" w:type="dxa"/>
            <w:tcBorders>
              <w:left w:val="dotted" w:sz="4" w:space="0" w:color="000000"/>
            </w:tcBorders>
          </w:tcPr>
          <w:p w14:paraId="2D4DAD83" w14:textId="77777777" w:rsidR="00AB6192" w:rsidRPr="00C52B5C" w:rsidRDefault="00AB6192" w:rsidP="00770C90">
            <w:pPr>
              <w:keepNext/>
              <w:widowControl w:val="0"/>
              <w:tabs>
                <w:tab w:val="left" w:pos="194"/>
                <w:tab w:val="left" w:pos="360"/>
                <w:tab w:val="left" w:pos="540"/>
                <w:tab w:val="left" w:pos="900"/>
              </w:tabs>
              <w:spacing w:before="0" w:after="0"/>
              <w:rPr>
                <w:rFonts w:eastAsia="Times New Roman"/>
                <w:b/>
                <w:color w:val="000000"/>
                <w:szCs w:val="20"/>
                <w14:ligatures w14:val="none"/>
              </w:rPr>
            </w:pPr>
            <w:r w:rsidRPr="00C52B5C">
              <w:rPr>
                <w:rFonts w:eastAsia="Times New Roman"/>
                <w:b/>
                <w:color w:val="000000"/>
                <w:szCs w:val="20"/>
                <w14:ligatures w14:val="none"/>
              </w:rPr>
              <w:t>Telephone (cell)</w:t>
            </w:r>
          </w:p>
          <w:p w14:paraId="1806467F" w14:textId="77777777" w:rsidR="00AB6192" w:rsidRPr="00C52B5C" w:rsidRDefault="00AB6192" w:rsidP="00770C90">
            <w:pPr>
              <w:widowControl w:val="0"/>
              <w:spacing w:before="0" w:after="0"/>
              <w:rPr>
                <w:rFonts w:eastAsia="Times New Roman"/>
                <w:color w:val="000000"/>
                <w:szCs w:val="20"/>
                <w14:ligatures w14:val="none"/>
              </w:rPr>
            </w:pPr>
          </w:p>
        </w:tc>
      </w:tr>
    </w:tbl>
    <w:p w14:paraId="23C93ECA" w14:textId="61D7F7F6" w:rsidR="00AF250C" w:rsidRPr="00C52B5C" w:rsidRDefault="00AF250C" w:rsidP="00C52B5C">
      <w:pPr>
        <w:widowControl w:val="0"/>
        <w:spacing w:before="0" w:after="0"/>
        <w:rPr>
          <w:rFonts w:eastAsia="Times New Roman"/>
          <w:color w:val="000000"/>
          <w:szCs w:val="20"/>
          <w:u w:val="single"/>
          <w14:ligatures w14:val="none"/>
        </w:rPr>
      </w:pPr>
      <w:r w:rsidRPr="00C52B5C">
        <w:rPr>
          <w:rFonts w:eastAsia="Times New Roman"/>
          <w:b/>
          <w:color w:val="000000"/>
          <w:szCs w:val="20"/>
          <w14:ligatures w14:val="none"/>
        </w:rPr>
        <w:t xml:space="preserve">*Note. All of the people named above will be verified against the Excluded Parties List for Government Contracting. </w:t>
      </w:r>
      <w:r w:rsidRPr="00C52B5C">
        <w:rPr>
          <w:rFonts w:eastAsia="Times New Roman"/>
          <w:color w:val="000000"/>
          <w:szCs w:val="20"/>
          <w14:ligatures w14:val="none"/>
        </w:rPr>
        <w:t>The contractor must also notify the Contracting Officer of any changes in the Director of Operations, Chief Pilot, and Director of Maintenance positions, plus any additional positions approved under 14 CFR 119.69(b).</w:t>
      </w:r>
    </w:p>
    <w:p w14:paraId="355085EA" w14:textId="77777777" w:rsidR="00AF250C" w:rsidRPr="00C52B5C" w:rsidRDefault="00AF250C" w:rsidP="00770C90">
      <w:pPr>
        <w:spacing w:before="0" w:after="0"/>
        <w:rPr>
          <w:rFonts w:eastAsia="Times New Roman"/>
          <w:color w:val="000000"/>
          <w:szCs w:val="20"/>
          <w:u w:val="single"/>
          <w14:ligatures w14:val="none"/>
        </w:rPr>
      </w:pPr>
      <w:r w:rsidRPr="00C52B5C">
        <w:rPr>
          <w:rFonts w:eastAsia="Times New Roman"/>
          <w:color w:val="000000"/>
          <w:szCs w:val="20"/>
          <w:u w:val="single"/>
          <w14:ligatures w14:val="none"/>
        </w:rPr>
        <w:br w:type="page"/>
      </w:r>
    </w:p>
    <w:p w14:paraId="65A8E688" w14:textId="2A0ADFEC" w:rsidR="00211798" w:rsidRPr="00C52B5C" w:rsidRDefault="00211798" w:rsidP="009C639E">
      <w:pPr>
        <w:pStyle w:val="Heading1"/>
        <w:spacing w:after="0"/>
        <w:jc w:val="center"/>
      </w:pPr>
      <w:bookmarkStart w:id="155" w:name="_Toc226966121"/>
      <w:r w:rsidRPr="00C52B5C">
        <w:lastRenderedPageBreak/>
        <w:t>Exhibit E-2</w:t>
      </w:r>
      <w:r w:rsidRPr="00C52B5C">
        <w:br/>
        <w:t>Aircraft Questionnaire</w:t>
      </w:r>
      <w:bookmarkEnd w:id="155"/>
    </w:p>
    <w:p w14:paraId="69520961" w14:textId="77777777" w:rsidR="009C639E" w:rsidRPr="00C52B5C" w:rsidRDefault="009C639E" w:rsidP="009C639E">
      <w:pPr>
        <w:widowControl w:val="0"/>
        <w:autoSpaceDN w:val="0"/>
        <w:spacing w:before="0" w:after="0"/>
        <w:jc w:val="center"/>
        <w:rPr>
          <w:rFonts w:eastAsia="Times New Roman"/>
          <w:color w:val="000000"/>
          <w:sz w:val="17"/>
          <w:szCs w:val="17"/>
          <w14:ligatures w14:val="none"/>
        </w:rPr>
      </w:pPr>
      <w:r w:rsidRPr="00C52B5C">
        <w:rPr>
          <w:rFonts w:eastAsia="Times New Roman"/>
          <w:color w:val="000000"/>
          <w:sz w:val="17"/>
          <w:szCs w:val="17"/>
          <w14:ligatures w14:val="none"/>
        </w:rPr>
        <w:t xml:space="preserve">You may recreate this form, but it must include all the information listed. </w:t>
      </w:r>
    </w:p>
    <w:p w14:paraId="0B3EB651" w14:textId="77777777" w:rsidR="009C639E" w:rsidRPr="00C52B5C" w:rsidRDefault="009C639E" w:rsidP="009C639E">
      <w:pPr>
        <w:widowControl w:val="0"/>
        <w:autoSpaceDN w:val="0"/>
        <w:spacing w:before="0" w:after="0"/>
        <w:jc w:val="center"/>
        <w:rPr>
          <w:rFonts w:eastAsia="Times New Roman"/>
          <w:color w:val="000000"/>
          <w:sz w:val="17"/>
          <w:szCs w:val="17"/>
          <w14:ligatures w14:val="none"/>
        </w:rPr>
      </w:pPr>
      <w:r w:rsidRPr="00C52B5C">
        <w:rPr>
          <w:rFonts w:eastAsia="Times New Roman"/>
          <w:color w:val="000000"/>
          <w:sz w:val="17"/>
          <w:szCs w:val="17"/>
          <w14:ligatures w14:val="none"/>
        </w:rPr>
        <w:t>This questionnaire accurately completed will be used to determine the proposed aircraft payload capability.</w:t>
      </w:r>
    </w:p>
    <w:p w14:paraId="7FE5005D" w14:textId="77777777" w:rsidR="009C639E" w:rsidRPr="00C52B5C" w:rsidRDefault="009C639E" w:rsidP="009C639E">
      <w:pPr>
        <w:widowControl w:val="0"/>
        <w:autoSpaceDN w:val="0"/>
        <w:spacing w:before="0" w:after="0"/>
        <w:ind w:left="-180" w:right="-270"/>
        <w:jc w:val="center"/>
        <w:rPr>
          <w:rFonts w:eastAsia="Times New Roman"/>
          <w:color w:val="000000"/>
          <w:sz w:val="17"/>
          <w:szCs w:val="17"/>
          <w14:ligatures w14:val="none"/>
        </w:rPr>
      </w:pPr>
      <w:r w:rsidRPr="00C52B5C">
        <w:rPr>
          <w:rFonts w:eastAsia="Times New Roman"/>
          <w:b/>
          <w:color w:val="000000"/>
          <w:sz w:val="17"/>
          <w:szCs w:val="17"/>
          <w14:ligatures w14:val="none"/>
        </w:rPr>
        <w:t xml:space="preserve">COMPLETE SHADED BLOCKS </w:t>
      </w:r>
    </w:p>
    <w:tbl>
      <w:tblPr>
        <w:tblStyle w:val="6"/>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3098"/>
        <w:gridCol w:w="1248"/>
        <w:gridCol w:w="1236"/>
        <w:gridCol w:w="1642"/>
        <w:gridCol w:w="1389"/>
        <w:gridCol w:w="62"/>
        <w:gridCol w:w="1375"/>
      </w:tblGrid>
      <w:tr w:rsidR="009C639E" w:rsidRPr="00C52B5C" w14:paraId="4574EAB1" w14:textId="77777777">
        <w:trPr>
          <w:trHeight w:val="3183"/>
        </w:trPr>
        <w:tc>
          <w:tcPr>
            <w:tcW w:w="5000" w:type="pct"/>
            <w:gridSpan w:val="7"/>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1B2C1A5" w14:textId="77777777" w:rsidR="00325185" w:rsidRPr="00C52B5C" w:rsidRDefault="00325185" w:rsidP="00325185">
            <w:pPr>
              <w:widowControl w:val="0"/>
              <w:autoSpaceDN w:val="0"/>
              <w:spacing w:before="0" w:after="0"/>
              <w:ind w:left="3240" w:hanging="3240"/>
              <w:jc w:val="left"/>
              <w:rPr>
                <w:rFonts w:eastAsia="Yu Mincho"/>
                <w:b/>
                <w:sz w:val="17"/>
                <w:szCs w:val="17"/>
              </w:rPr>
            </w:pPr>
            <w:r w:rsidRPr="00C52B5C">
              <w:rPr>
                <w:rFonts w:eastAsia="Yu Mincho"/>
                <w:b/>
                <w:sz w:val="17"/>
                <w:szCs w:val="17"/>
                <w:u w:val="single"/>
              </w:rPr>
              <w:t xml:space="preserve">Minimum Aircraft </w:t>
            </w:r>
            <w:commentRangeStart w:id="156"/>
            <w:r w:rsidRPr="00C52B5C">
              <w:rPr>
                <w:rFonts w:eastAsia="Yu Mincho"/>
                <w:b/>
                <w:sz w:val="17"/>
                <w:szCs w:val="17"/>
                <w:u w:val="single"/>
              </w:rPr>
              <w:t>Requirements</w:t>
            </w:r>
            <w:commentRangeEnd w:id="156"/>
            <w:r w:rsidR="0054548F">
              <w:rPr>
                <w:rStyle w:val="CommentReference"/>
                <w:rFonts w:eastAsiaTheme="minorHAnsi"/>
                <w:color w:val="auto"/>
                <w14:ligatures w14:val="standardContextual"/>
              </w:rPr>
              <w:commentReference w:id="156"/>
            </w:r>
            <w:r w:rsidRPr="00C52B5C">
              <w:rPr>
                <w:rFonts w:eastAsia="Yu Mincho"/>
                <w:b/>
                <w:sz w:val="17"/>
                <w:szCs w:val="17"/>
              </w:rPr>
              <w:t>:</w:t>
            </w:r>
          </w:p>
          <w:p w14:paraId="11BB8327" w14:textId="77777777" w:rsidR="00325185" w:rsidRPr="00C52B5C" w:rsidRDefault="00325185" w:rsidP="00325185">
            <w:pPr>
              <w:spacing w:before="0" w:after="0"/>
              <w:jc w:val="left"/>
              <w:rPr>
                <w:sz w:val="17"/>
                <w:szCs w:val="17"/>
              </w:rPr>
            </w:pPr>
            <w:r w:rsidRPr="00C52B5C">
              <w:rPr>
                <w:sz w:val="17"/>
                <w:szCs w:val="17"/>
              </w:rPr>
              <w:t>Must have a Standard Airworthiness Certificate.</w:t>
            </w:r>
          </w:p>
          <w:p w14:paraId="61A32916" w14:textId="77777777" w:rsidR="00325185" w:rsidRPr="00C52B5C" w:rsidRDefault="00325185" w:rsidP="00325185">
            <w:pPr>
              <w:spacing w:before="0" w:after="0"/>
              <w:jc w:val="left"/>
              <w:rPr>
                <w:sz w:val="17"/>
                <w:szCs w:val="17"/>
              </w:rPr>
            </w:pPr>
            <w:r w:rsidRPr="00C52B5C">
              <w:rPr>
                <w:sz w:val="17"/>
                <w:szCs w:val="17"/>
              </w:rPr>
              <w:t>Aircraft certified under 14 CFR Part 23 or 25, or CAR 3.</w:t>
            </w:r>
          </w:p>
          <w:p w14:paraId="4B6C1A7E" w14:textId="77777777" w:rsidR="00325185" w:rsidRPr="00C52B5C" w:rsidRDefault="00325185" w:rsidP="00325185">
            <w:pPr>
              <w:spacing w:before="0" w:after="0"/>
              <w:jc w:val="left"/>
              <w:rPr>
                <w:sz w:val="17"/>
                <w:szCs w:val="17"/>
              </w:rPr>
            </w:pPr>
            <w:r w:rsidRPr="00C52B5C">
              <w:rPr>
                <w:sz w:val="17"/>
                <w:szCs w:val="17"/>
              </w:rPr>
              <w:t>An aircraft make and model for which engineering and logistical support, for continued airworthiness, is provided from the current type certificate holder or supplemental type certificate holder.</w:t>
            </w:r>
          </w:p>
          <w:p w14:paraId="0D412406" w14:textId="77777777" w:rsidR="00325185" w:rsidRPr="00C52B5C" w:rsidRDefault="00325185" w:rsidP="00325185">
            <w:pPr>
              <w:spacing w:before="0" w:after="0"/>
              <w:jc w:val="left"/>
              <w:rPr>
                <w:sz w:val="17"/>
                <w:szCs w:val="17"/>
              </w:rPr>
            </w:pPr>
            <w:r w:rsidRPr="00C52B5C">
              <w:rPr>
                <w:sz w:val="17"/>
                <w:szCs w:val="17"/>
              </w:rPr>
              <w:t>Certified for VFR/IFR, Day/Night.</w:t>
            </w:r>
          </w:p>
          <w:p w14:paraId="170FC243" w14:textId="77777777" w:rsidR="00325185" w:rsidRPr="00C52B5C" w:rsidRDefault="00325185" w:rsidP="00325185">
            <w:pPr>
              <w:spacing w:before="0" w:after="0"/>
              <w:jc w:val="left"/>
              <w:rPr>
                <w:sz w:val="17"/>
                <w:szCs w:val="17"/>
              </w:rPr>
            </w:pPr>
            <w:r w:rsidRPr="00C52B5C">
              <w:rPr>
                <w:sz w:val="17"/>
                <w:szCs w:val="17"/>
              </w:rPr>
              <w:t>Certified for Flight Into Known Icing.</w:t>
            </w:r>
          </w:p>
          <w:p w14:paraId="529C5423" w14:textId="77777777" w:rsidR="00325185" w:rsidRPr="00C52B5C" w:rsidRDefault="00325185" w:rsidP="00325185">
            <w:pPr>
              <w:spacing w:before="0" w:after="0"/>
              <w:jc w:val="left"/>
              <w:rPr>
                <w:sz w:val="17"/>
                <w:szCs w:val="17"/>
              </w:rPr>
            </w:pPr>
            <w:r w:rsidRPr="00C52B5C">
              <w:rPr>
                <w:sz w:val="17"/>
                <w:szCs w:val="17"/>
              </w:rPr>
              <w:t>Aircraft must have environmental controls including heating and air conditioning.</w:t>
            </w:r>
          </w:p>
          <w:p w14:paraId="5254ADB6" w14:textId="77777777" w:rsidR="00325185" w:rsidRPr="00C52B5C" w:rsidRDefault="00325185" w:rsidP="00325185">
            <w:pPr>
              <w:spacing w:before="0" w:after="0"/>
              <w:jc w:val="left"/>
              <w:rPr>
                <w:sz w:val="17"/>
                <w:szCs w:val="17"/>
              </w:rPr>
            </w:pPr>
            <w:r w:rsidRPr="00C52B5C">
              <w:rPr>
                <w:sz w:val="17"/>
                <w:szCs w:val="17"/>
              </w:rPr>
              <w:t>Insured seating for three (3) passengers which includes the right front seat located in the cockpit.</w:t>
            </w:r>
          </w:p>
          <w:p w14:paraId="159907A5" w14:textId="77777777" w:rsidR="00325185" w:rsidRPr="00C52B5C" w:rsidRDefault="00325185" w:rsidP="00325185">
            <w:pPr>
              <w:spacing w:before="0" w:after="0"/>
              <w:jc w:val="left"/>
              <w:rPr>
                <w:sz w:val="17"/>
                <w:szCs w:val="17"/>
              </w:rPr>
            </w:pPr>
            <w:r w:rsidRPr="00C52B5C">
              <w:rPr>
                <w:sz w:val="17"/>
                <w:szCs w:val="17"/>
              </w:rPr>
              <w:t>Removable seats for cargo configuration.</w:t>
            </w:r>
          </w:p>
          <w:p w14:paraId="2AC70754" w14:textId="77777777" w:rsidR="00325185" w:rsidRPr="00C52B5C" w:rsidRDefault="00325185" w:rsidP="00325185">
            <w:pPr>
              <w:spacing w:before="0" w:after="0"/>
              <w:jc w:val="left"/>
              <w:rPr>
                <w:sz w:val="17"/>
                <w:szCs w:val="17"/>
              </w:rPr>
            </w:pPr>
            <w:r w:rsidRPr="00C52B5C">
              <w:rPr>
                <w:sz w:val="17"/>
                <w:szCs w:val="17"/>
              </w:rPr>
              <w:t xml:space="preserve">Cruise airspeed 160 knots true airspeed at 8,000 feet pressure altitude and temperature ISA+20ºC. </w:t>
            </w:r>
          </w:p>
          <w:p w14:paraId="3070F8CF" w14:textId="77777777" w:rsidR="00325185" w:rsidRPr="00C52B5C" w:rsidRDefault="00325185" w:rsidP="00325185">
            <w:pPr>
              <w:spacing w:before="0" w:after="0"/>
              <w:jc w:val="left"/>
              <w:rPr>
                <w:sz w:val="17"/>
                <w:szCs w:val="17"/>
              </w:rPr>
            </w:pPr>
            <w:r w:rsidRPr="00C52B5C">
              <w:rPr>
                <w:sz w:val="17"/>
                <w:szCs w:val="17"/>
              </w:rPr>
              <w:t>Cruise airspeed 220 knots true airspeed at 8,000 feet pressure altitude and temperature ISA+20ºC for Exclusive Use.</w:t>
            </w:r>
          </w:p>
          <w:p w14:paraId="7905E820" w14:textId="77777777" w:rsidR="00325185" w:rsidRPr="00C52B5C" w:rsidRDefault="00325185" w:rsidP="00325185">
            <w:pPr>
              <w:spacing w:before="0" w:after="0"/>
              <w:jc w:val="left"/>
              <w:rPr>
                <w:sz w:val="17"/>
                <w:szCs w:val="17"/>
              </w:rPr>
            </w:pPr>
            <w:r w:rsidRPr="00C52B5C">
              <w:rPr>
                <w:sz w:val="17"/>
                <w:szCs w:val="17"/>
              </w:rPr>
              <w:t>Endurance of 4.0 hours of fuel and 30-minute fuel reserve at 8,000 feet pressure altitude and temperature ISA +20°C.</w:t>
            </w:r>
          </w:p>
          <w:p w14:paraId="72A7060A" w14:textId="77777777" w:rsidR="00325185" w:rsidRPr="00C52B5C" w:rsidRDefault="00325185" w:rsidP="00325185">
            <w:pPr>
              <w:widowControl w:val="0"/>
              <w:autoSpaceDN w:val="0"/>
              <w:spacing w:before="0" w:after="0"/>
              <w:jc w:val="left"/>
              <w:rPr>
                <w:sz w:val="17"/>
                <w:szCs w:val="17"/>
              </w:rPr>
            </w:pPr>
            <w:r w:rsidRPr="00C52B5C">
              <w:rPr>
                <w:sz w:val="17"/>
                <w:szCs w:val="17"/>
              </w:rPr>
              <w:t>Aircraft must be certified for single pilot operations.</w:t>
            </w:r>
          </w:p>
          <w:p w14:paraId="0C9F9590" w14:textId="77777777" w:rsidR="00325185" w:rsidRPr="00C52B5C" w:rsidRDefault="00325185" w:rsidP="00325185">
            <w:pPr>
              <w:widowControl w:val="0"/>
              <w:autoSpaceDN w:val="0"/>
              <w:spacing w:before="0" w:after="0"/>
              <w:jc w:val="left"/>
              <w:rPr>
                <w:sz w:val="17"/>
                <w:szCs w:val="17"/>
              </w:rPr>
            </w:pPr>
            <w:r w:rsidRPr="00C52B5C">
              <w:rPr>
                <w:sz w:val="17"/>
                <w:szCs w:val="17"/>
              </w:rPr>
              <w:t>Visibility: No external obstructions within the field of regard, 9 o’clock to 3 o’clock, as viewed from the cockpit and minimal restrictions to outward visibility of the ground in level flight for the rear observers</w:t>
            </w:r>
          </w:p>
          <w:p w14:paraId="61396664" w14:textId="77777777" w:rsidR="00325185" w:rsidRPr="00C52B5C" w:rsidRDefault="00325185" w:rsidP="00325185">
            <w:pPr>
              <w:widowControl w:val="0"/>
              <w:autoSpaceDN w:val="0"/>
              <w:spacing w:before="0" w:after="0"/>
              <w:jc w:val="left"/>
              <w:rPr>
                <w:sz w:val="17"/>
                <w:szCs w:val="17"/>
              </w:rPr>
            </w:pPr>
            <w:r w:rsidRPr="00C52B5C">
              <w:rPr>
                <w:sz w:val="17"/>
                <w:szCs w:val="17"/>
              </w:rPr>
              <w:t>Payload of 900 pounds with fuel for 250 nautical mile flight, VFR fuel reserve, at 8,000 feet pressure altitude, temperature ISA+20°C, 200-pound pilot and 25-pound survival kit.</w:t>
            </w:r>
          </w:p>
          <w:p w14:paraId="7219E331" w14:textId="77777777" w:rsidR="00325185" w:rsidRPr="00C52B5C" w:rsidRDefault="00325185" w:rsidP="00325185">
            <w:pPr>
              <w:widowControl w:val="0"/>
              <w:autoSpaceDN w:val="0"/>
              <w:spacing w:before="0" w:after="0"/>
              <w:jc w:val="left"/>
              <w:rPr>
                <w:b/>
                <w:bCs/>
                <w:sz w:val="17"/>
                <w:szCs w:val="17"/>
                <w:u w:val="single"/>
              </w:rPr>
            </w:pPr>
            <w:r w:rsidRPr="00C52B5C">
              <w:rPr>
                <w:b/>
                <w:bCs/>
                <w:sz w:val="17"/>
                <w:szCs w:val="17"/>
                <w:u w:val="single"/>
              </w:rPr>
              <w:t>Multi Engine additional requirements:</w:t>
            </w:r>
          </w:p>
          <w:p w14:paraId="662DB8F9" w14:textId="77777777" w:rsidR="00325185" w:rsidRPr="00C52B5C" w:rsidRDefault="00325185" w:rsidP="00325185">
            <w:pPr>
              <w:widowControl w:val="0"/>
              <w:autoSpaceDN w:val="0"/>
              <w:spacing w:before="0" w:after="0"/>
              <w:jc w:val="left"/>
              <w:rPr>
                <w:sz w:val="17"/>
                <w:szCs w:val="17"/>
              </w:rPr>
            </w:pPr>
            <w:r w:rsidRPr="00C52B5C">
              <w:rPr>
                <w:sz w:val="17"/>
                <w:szCs w:val="17"/>
              </w:rPr>
              <w:t xml:space="preserve">Cruise airspeed minimum 220 knots true airspeed at 8,000 feet pressure altitude, ISA+20ºC. </w:t>
            </w:r>
          </w:p>
          <w:p w14:paraId="031E1123" w14:textId="77777777" w:rsidR="00325185" w:rsidRPr="00C52B5C" w:rsidRDefault="00325185" w:rsidP="00325185">
            <w:pPr>
              <w:widowControl w:val="0"/>
              <w:autoSpaceDN w:val="0"/>
              <w:spacing w:before="0" w:after="0"/>
              <w:jc w:val="left"/>
              <w:rPr>
                <w:sz w:val="17"/>
                <w:szCs w:val="17"/>
              </w:rPr>
            </w:pPr>
            <w:r w:rsidRPr="00C52B5C">
              <w:rPr>
                <w:sz w:val="17"/>
                <w:szCs w:val="17"/>
              </w:rPr>
              <w:t>Pressurized aircraft with environmental controls, heater and air conditioner.</w:t>
            </w:r>
          </w:p>
          <w:p w14:paraId="5B5E2316" w14:textId="494E37C3" w:rsidR="009A35A3" w:rsidRPr="00C52B5C" w:rsidRDefault="00325185">
            <w:pPr>
              <w:widowControl w:val="0"/>
              <w:autoSpaceDN w:val="0"/>
              <w:spacing w:before="0" w:after="0"/>
              <w:jc w:val="left"/>
              <w:rPr>
                <w:sz w:val="17"/>
                <w:szCs w:val="17"/>
              </w:rPr>
            </w:pPr>
            <w:r w:rsidRPr="00C52B5C">
              <w:rPr>
                <w:sz w:val="17"/>
                <w:szCs w:val="17"/>
              </w:rPr>
              <w:t xml:space="preserve">Positive single engine rate of climb when equipped for this contract with a 200-pound pilot, one 220-pound observer, 4 hours of fuel plus a 30- minute reserve, at 5,000 feet pressure altitude, ISA+33º C. </w:t>
            </w:r>
          </w:p>
        </w:tc>
      </w:tr>
      <w:tr w:rsidR="009C639E" w:rsidRPr="00C52B5C" w14:paraId="7C652BE2" w14:textId="77777777">
        <w:trPr>
          <w:trHeight w:val="230"/>
        </w:trPr>
        <w:tc>
          <w:tcPr>
            <w:tcW w:w="1541" w:type="pct"/>
            <w:tcBorders>
              <w:top w:val="single" w:sz="12" w:space="0" w:color="000000" w:themeColor="text1"/>
              <w:left w:val="single" w:sz="12" w:space="0" w:color="000000" w:themeColor="text1"/>
              <w:bottom w:val="dotted" w:sz="4" w:space="0" w:color="000000" w:themeColor="text1"/>
              <w:right w:val="single" w:sz="12" w:space="0" w:color="000000" w:themeColor="text1"/>
            </w:tcBorders>
            <w:hideMark/>
          </w:tcPr>
          <w:p w14:paraId="315C7120" w14:textId="77777777" w:rsidR="009C639E" w:rsidRPr="00C52B5C" w:rsidRDefault="009C639E">
            <w:pPr>
              <w:widowControl w:val="0"/>
              <w:autoSpaceDN w:val="0"/>
              <w:spacing w:before="0" w:after="0"/>
              <w:rPr>
                <w:rFonts w:eastAsia="Yu Mincho"/>
                <w:sz w:val="17"/>
                <w:szCs w:val="17"/>
              </w:rPr>
            </w:pPr>
            <w:r w:rsidRPr="00C52B5C">
              <w:rPr>
                <w:rFonts w:eastAsia="Yu Mincho"/>
                <w:b/>
                <w:sz w:val="17"/>
                <w:szCs w:val="17"/>
              </w:rPr>
              <w:t>Aircraft Make and Model</w:t>
            </w:r>
          </w:p>
        </w:tc>
        <w:tc>
          <w:tcPr>
            <w:tcW w:w="1236" w:type="pct"/>
            <w:gridSpan w:val="2"/>
            <w:tcBorders>
              <w:top w:val="single" w:sz="12" w:space="0" w:color="000000" w:themeColor="text1"/>
              <w:left w:val="single" w:sz="12" w:space="0" w:color="000000" w:themeColor="text1"/>
              <w:bottom w:val="dotted" w:sz="4" w:space="0" w:color="000000" w:themeColor="text1"/>
              <w:right w:val="single" w:sz="12" w:space="0" w:color="000000" w:themeColor="text1"/>
            </w:tcBorders>
            <w:hideMark/>
          </w:tcPr>
          <w:p w14:paraId="426CB6E3" w14:textId="77777777" w:rsidR="009C639E" w:rsidRPr="00C52B5C" w:rsidRDefault="009C639E">
            <w:pPr>
              <w:widowControl w:val="0"/>
              <w:autoSpaceDN w:val="0"/>
              <w:spacing w:before="0" w:after="0"/>
              <w:rPr>
                <w:rFonts w:eastAsia="Yu Mincho"/>
                <w:sz w:val="17"/>
                <w:szCs w:val="17"/>
              </w:rPr>
            </w:pPr>
            <w:r w:rsidRPr="00C52B5C">
              <w:rPr>
                <w:rFonts w:eastAsia="Yu Mincho"/>
                <w:b/>
                <w:sz w:val="17"/>
                <w:szCs w:val="17"/>
              </w:rPr>
              <w:t>FAA Registration #</w:t>
            </w:r>
          </w:p>
        </w:tc>
        <w:tc>
          <w:tcPr>
            <w:tcW w:w="817" w:type="pct"/>
            <w:tcBorders>
              <w:top w:val="single" w:sz="12" w:space="0" w:color="000000" w:themeColor="text1"/>
              <w:left w:val="single" w:sz="12" w:space="0" w:color="000000" w:themeColor="text1"/>
              <w:bottom w:val="dotted" w:sz="4" w:space="0" w:color="000000" w:themeColor="text1"/>
              <w:right w:val="single" w:sz="12" w:space="0" w:color="000000" w:themeColor="text1"/>
            </w:tcBorders>
            <w:hideMark/>
          </w:tcPr>
          <w:p w14:paraId="5FB0E945" w14:textId="77777777" w:rsidR="009C639E" w:rsidRPr="00C52B5C" w:rsidRDefault="009C639E">
            <w:pPr>
              <w:widowControl w:val="0"/>
              <w:autoSpaceDN w:val="0"/>
              <w:spacing w:before="0" w:after="0"/>
              <w:rPr>
                <w:rFonts w:eastAsia="Yu Mincho"/>
                <w:sz w:val="17"/>
                <w:szCs w:val="17"/>
              </w:rPr>
            </w:pPr>
            <w:r w:rsidRPr="00C52B5C">
              <w:rPr>
                <w:rFonts w:eastAsia="Yu Mincho"/>
                <w:b/>
                <w:sz w:val="17"/>
                <w:szCs w:val="17"/>
              </w:rPr>
              <w:t>Serial #</w:t>
            </w:r>
          </w:p>
        </w:tc>
        <w:tc>
          <w:tcPr>
            <w:tcW w:w="1406" w:type="pct"/>
            <w:gridSpan w:val="3"/>
            <w:tcBorders>
              <w:top w:val="single" w:sz="12" w:space="0" w:color="000000" w:themeColor="text1"/>
              <w:left w:val="single" w:sz="12" w:space="0" w:color="000000" w:themeColor="text1"/>
              <w:bottom w:val="dotted" w:sz="4" w:space="0" w:color="000000" w:themeColor="text1"/>
              <w:right w:val="single" w:sz="12" w:space="0" w:color="000000" w:themeColor="text1"/>
            </w:tcBorders>
            <w:hideMark/>
          </w:tcPr>
          <w:p w14:paraId="20F1EEDC" w14:textId="77777777" w:rsidR="009C639E" w:rsidRPr="00C52B5C" w:rsidRDefault="009C639E">
            <w:pPr>
              <w:widowControl w:val="0"/>
              <w:autoSpaceDN w:val="0"/>
              <w:spacing w:before="0" w:after="0"/>
              <w:rPr>
                <w:rFonts w:eastAsia="Yu Mincho"/>
                <w:sz w:val="17"/>
                <w:szCs w:val="17"/>
              </w:rPr>
            </w:pPr>
            <w:r w:rsidRPr="00C52B5C">
              <w:rPr>
                <w:rFonts w:eastAsia="Yu Mincho"/>
                <w:b/>
                <w:sz w:val="17"/>
                <w:szCs w:val="17"/>
              </w:rPr>
              <w:t>Cruise Airspeed</w:t>
            </w:r>
          </w:p>
        </w:tc>
      </w:tr>
      <w:tr w:rsidR="009C639E" w:rsidRPr="00C52B5C" w14:paraId="035BFFBF" w14:textId="77777777">
        <w:trPr>
          <w:trHeight w:val="247"/>
        </w:trPr>
        <w:tc>
          <w:tcPr>
            <w:tcW w:w="1541" w:type="pct"/>
            <w:tcBorders>
              <w:top w:val="dotted" w:sz="4" w:space="0" w:color="000000" w:themeColor="text1"/>
              <w:left w:val="single" w:sz="12" w:space="0" w:color="000000" w:themeColor="text1"/>
              <w:bottom w:val="single" w:sz="12" w:space="0" w:color="000000" w:themeColor="text1"/>
              <w:right w:val="single" w:sz="12" w:space="0" w:color="000000" w:themeColor="text1"/>
            </w:tcBorders>
            <w:shd w:val="clear" w:color="auto" w:fill="D9D9D9" w:themeFill="background1" w:themeFillShade="D9"/>
            <w:vAlign w:val="center"/>
          </w:tcPr>
          <w:p w14:paraId="5051859F" w14:textId="77777777" w:rsidR="009C639E" w:rsidRPr="00C52B5C" w:rsidRDefault="009C639E">
            <w:pPr>
              <w:widowControl w:val="0"/>
              <w:autoSpaceDN w:val="0"/>
              <w:spacing w:before="0" w:after="0"/>
              <w:jc w:val="center"/>
              <w:rPr>
                <w:rFonts w:eastAsia="Yu Mincho"/>
                <w:sz w:val="17"/>
                <w:szCs w:val="17"/>
              </w:rPr>
            </w:pPr>
          </w:p>
        </w:tc>
        <w:tc>
          <w:tcPr>
            <w:tcW w:w="1236" w:type="pct"/>
            <w:gridSpan w:val="2"/>
            <w:tcBorders>
              <w:top w:val="dotted" w:sz="4" w:space="0" w:color="000000" w:themeColor="text1"/>
              <w:left w:val="single" w:sz="12" w:space="0" w:color="000000" w:themeColor="text1"/>
              <w:bottom w:val="single" w:sz="12" w:space="0" w:color="000000" w:themeColor="text1"/>
              <w:right w:val="single" w:sz="12" w:space="0" w:color="000000" w:themeColor="text1"/>
            </w:tcBorders>
            <w:shd w:val="clear" w:color="auto" w:fill="D9D9D9" w:themeFill="background1" w:themeFillShade="D9"/>
            <w:vAlign w:val="center"/>
          </w:tcPr>
          <w:p w14:paraId="627FFCCD" w14:textId="77777777" w:rsidR="009C639E" w:rsidRPr="00C52B5C" w:rsidRDefault="009C639E">
            <w:pPr>
              <w:widowControl w:val="0"/>
              <w:autoSpaceDN w:val="0"/>
              <w:spacing w:before="0" w:after="0"/>
              <w:jc w:val="center"/>
              <w:rPr>
                <w:rFonts w:eastAsia="Yu Mincho"/>
                <w:sz w:val="17"/>
                <w:szCs w:val="17"/>
              </w:rPr>
            </w:pPr>
          </w:p>
        </w:tc>
        <w:tc>
          <w:tcPr>
            <w:tcW w:w="817" w:type="pct"/>
            <w:tcBorders>
              <w:top w:val="dotted" w:sz="4" w:space="0" w:color="000000" w:themeColor="text1"/>
              <w:left w:val="single" w:sz="12" w:space="0" w:color="000000" w:themeColor="text1"/>
              <w:bottom w:val="single" w:sz="12" w:space="0" w:color="000000" w:themeColor="text1"/>
              <w:right w:val="single" w:sz="12" w:space="0" w:color="000000" w:themeColor="text1"/>
            </w:tcBorders>
            <w:shd w:val="clear" w:color="auto" w:fill="D9D9D9" w:themeFill="background1" w:themeFillShade="D9"/>
            <w:vAlign w:val="center"/>
          </w:tcPr>
          <w:p w14:paraId="63122EB8" w14:textId="77777777" w:rsidR="009C639E" w:rsidRPr="00C52B5C" w:rsidRDefault="009C639E">
            <w:pPr>
              <w:widowControl w:val="0"/>
              <w:autoSpaceDN w:val="0"/>
              <w:spacing w:before="0" w:after="0"/>
              <w:jc w:val="center"/>
              <w:rPr>
                <w:rFonts w:eastAsia="Yu Mincho"/>
                <w:sz w:val="17"/>
                <w:szCs w:val="17"/>
              </w:rPr>
            </w:pPr>
          </w:p>
        </w:tc>
        <w:tc>
          <w:tcPr>
            <w:tcW w:w="1406" w:type="pct"/>
            <w:gridSpan w:val="3"/>
            <w:tcBorders>
              <w:top w:val="dotted" w:sz="4" w:space="0" w:color="000000" w:themeColor="text1"/>
              <w:left w:val="single" w:sz="12" w:space="0" w:color="000000" w:themeColor="text1"/>
              <w:bottom w:val="single" w:sz="12" w:space="0" w:color="000000" w:themeColor="text1"/>
              <w:right w:val="single" w:sz="12" w:space="0" w:color="000000" w:themeColor="text1"/>
            </w:tcBorders>
            <w:shd w:val="clear" w:color="auto" w:fill="D9D9D9" w:themeFill="background1" w:themeFillShade="D9"/>
            <w:vAlign w:val="center"/>
          </w:tcPr>
          <w:p w14:paraId="4B973869" w14:textId="77777777" w:rsidR="009C639E" w:rsidRPr="00C52B5C" w:rsidRDefault="009C639E">
            <w:pPr>
              <w:widowControl w:val="0"/>
              <w:autoSpaceDN w:val="0"/>
              <w:spacing w:before="0" w:after="0"/>
              <w:jc w:val="center"/>
              <w:rPr>
                <w:rFonts w:eastAsia="Yu Mincho"/>
                <w:sz w:val="17"/>
                <w:szCs w:val="17"/>
              </w:rPr>
            </w:pPr>
          </w:p>
        </w:tc>
      </w:tr>
      <w:tr w:rsidR="009C639E" w:rsidRPr="00C52B5C" w14:paraId="763DC206" w14:textId="77777777">
        <w:trPr>
          <w:trHeight w:val="368"/>
        </w:trPr>
        <w:tc>
          <w:tcPr>
            <w:tcW w:w="3594" w:type="pct"/>
            <w:gridSpan w:val="4"/>
            <w:tcBorders>
              <w:top w:val="single" w:sz="12" w:space="0" w:color="000000" w:themeColor="text1"/>
              <w:left w:val="single" w:sz="12" w:space="0" w:color="000000" w:themeColor="text1"/>
              <w:bottom w:val="dotted" w:sz="4" w:space="0" w:color="000000" w:themeColor="text1"/>
              <w:right w:val="dotted" w:sz="4" w:space="0" w:color="000000" w:themeColor="text1"/>
            </w:tcBorders>
            <w:hideMark/>
          </w:tcPr>
          <w:p w14:paraId="1AA2606F" w14:textId="77777777" w:rsidR="009C639E" w:rsidRPr="00C52B5C" w:rsidRDefault="009C639E">
            <w:pPr>
              <w:widowControl w:val="0"/>
              <w:autoSpaceDN w:val="0"/>
              <w:spacing w:before="0" w:after="0"/>
              <w:rPr>
                <w:rFonts w:eastAsia="Yu Mincho"/>
                <w:sz w:val="17"/>
                <w:szCs w:val="17"/>
              </w:rPr>
            </w:pPr>
            <w:r w:rsidRPr="00C52B5C">
              <w:rPr>
                <w:rFonts w:eastAsia="Yu Mincho"/>
                <w:b/>
                <w:sz w:val="17"/>
                <w:szCs w:val="17"/>
              </w:rPr>
              <w:t>Aircraft Equipped Weight</w:t>
            </w:r>
            <w:r w:rsidRPr="00C52B5C">
              <w:rPr>
                <w:rFonts w:eastAsia="Yu Mincho"/>
                <w:sz w:val="17"/>
                <w:szCs w:val="17"/>
              </w:rPr>
              <w:t xml:space="preserve"> </w:t>
            </w:r>
            <w:r w:rsidRPr="00C52B5C">
              <w:rPr>
                <w:rFonts w:eastAsia="Yu Mincho"/>
                <w:i/>
                <w:sz w:val="17"/>
                <w:szCs w:val="17"/>
              </w:rPr>
              <w:t>(Your aircraft weight &amp; balance report &amp; equipment list will be used to substantiate this weight – see note 1. below)</w:t>
            </w:r>
          </w:p>
        </w:tc>
        <w:tc>
          <w:tcPr>
            <w:tcW w:w="1406" w:type="pct"/>
            <w:gridSpan w:val="3"/>
            <w:tcBorders>
              <w:top w:val="single" w:sz="12" w:space="0" w:color="000000" w:themeColor="text1"/>
              <w:left w:val="dotted" w:sz="4" w:space="0" w:color="000000" w:themeColor="text1"/>
              <w:bottom w:val="dotted" w:sz="4" w:space="0" w:color="000000" w:themeColor="text1"/>
              <w:right w:val="single" w:sz="12" w:space="0" w:color="000000" w:themeColor="text1"/>
            </w:tcBorders>
            <w:shd w:val="clear" w:color="auto" w:fill="D9D9D9" w:themeFill="background1" w:themeFillShade="D9"/>
            <w:vAlign w:val="center"/>
          </w:tcPr>
          <w:p w14:paraId="625A477B" w14:textId="77777777" w:rsidR="009C639E" w:rsidRPr="00C52B5C" w:rsidRDefault="009C639E">
            <w:pPr>
              <w:widowControl w:val="0"/>
              <w:autoSpaceDN w:val="0"/>
              <w:spacing w:before="0" w:after="0"/>
              <w:jc w:val="center"/>
              <w:rPr>
                <w:rFonts w:eastAsia="Yu Mincho"/>
                <w:sz w:val="17"/>
                <w:szCs w:val="17"/>
              </w:rPr>
            </w:pPr>
          </w:p>
          <w:p w14:paraId="3C752CA0" w14:textId="77777777" w:rsidR="009C639E" w:rsidRPr="00C52B5C" w:rsidRDefault="009C639E">
            <w:pPr>
              <w:widowControl w:val="0"/>
              <w:autoSpaceDN w:val="0"/>
              <w:spacing w:before="0" w:after="0"/>
              <w:jc w:val="center"/>
              <w:rPr>
                <w:rFonts w:eastAsia="Yu Mincho"/>
                <w:sz w:val="17"/>
                <w:szCs w:val="17"/>
              </w:rPr>
            </w:pPr>
          </w:p>
        </w:tc>
      </w:tr>
      <w:tr w:rsidR="009C639E" w:rsidRPr="00C52B5C" w14:paraId="06FDFDB7" w14:textId="77777777">
        <w:trPr>
          <w:trHeight w:val="183"/>
        </w:trPr>
        <w:tc>
          <w:tcPr>
            <w:tcW w:w="2777" w:type="pct"/>
            <w:gridSpan w:val="3"/>
            <w:tcBorders>
              <w:top w:val="single" w:sz="12" w:space="0" w:color="000000" w:themeColor="text1"/>
              <w:left w:val="single" w:sz="12" w:space="0" w:color="000000" w:themeColor="text1"/>
              <w:bottom w:val="dotted" w:sz="4" w:space="0" w:color="000000" w:themeColor="text1"/>
              <w:right w:val="single" w:sz="12" w:space="0" w:color="000000" w:themeColor="text1"/>
            </w:tcBorders>
            <w:hideMark/>
          </w:tcPr>
          <w:p w14:paraId="3A496075" w14:textId="77777777" w:rsidR="009C639E" w:rsidRPr="00C52B5C" w:rsidRDefault="009C639E">
            <w:pPr>
              <w:widowControl w:val="0"/>
              <w:autoSpaceDN w:val="0"/>
              <w:spacing w:before="0" w:after="0"/>
              <w:rPr>
                <w:rFonts w:eastAsia="Yu Mincho"/>
                <w:sz w:val="17"/>
                <w:szCs w:val="17"/>
              </w:rPr>
            </w:pPr>
            <w:r w:rsidRPr="00C52B5C">
              <w:rPr>
                <w:rFonts w:eastAsia="Yu Mincho"/>
                <w:b/>
                <w:sz w:val="17"/>
                <w:szCs w:val="17"/>
                <w:u w:val="single"/>
              </w:rPr>
              <w:t>Currently Installed Aircraft Equipment to be Removed</w:t>
            </w:r>
            <w:r w:rsidRPr="00C52B5C">
              <w:rPr>
                <w:rFonts w:eastAsia="Yu Mincho"/>
                <w:b/>
                <w:sz w:val="17"/>
                <w:szCs w:val="17"/>
              </w:rPr>
              <w:t xml:space="preserve"> to Achieve Offered Payload Below </w:t>
            </w:r>
            <w:r w:rsidRPr="00C52B5C">
              <w:rPr>
                <w:rFonts w:eastAsia="Yu Mincho"/>
                <w:i/>
                <w:sz w:val="17"/>
                <w:szCs w:val="17"/>
              </w:rPr>
              <w:t>(If none, indicate NONE)</w:t>
            </w:r>
          </w:p>
        </w:tc>
        <w:tc>
          <w:tcPr>
            <w:tcW w:w="2223" w:type="pct"/>
            <w:gridSpan w:val="4"/>
            <w:tcBorders>
              <w:top w:val="single" w:sz="12" w:space="0" w:color="000000" w:themeColor="text1"/>
              <w:left w:val="single" w:sz="12" w:space="0" w:color="000000" w:themeColor="text1"/>
              <w:bottom w:val="dotted" w:sz="4" w:space="0" w:color="000000" w:themeColor="text1"/>
              <w:right w:val="single" w:sz="12" w:space="0" w:color="000000" w:themeColor="text1"/>
            </w:tcBorders>
            <w:hideMark/>
          </w:tcPr>
          <w:p w14:paraId="2C064125" w14:textId="77777777" w:rsidR="009C639E" w:rsidRPr="00C52B5C" w:rsidRDefault="009C639E">
            <w:pPr>
              <w:widowControl w:val="0"/>
              <w:autoSpaceDN w:val="0"/>
              <w:spacing w:before="0" w:after="0"/>
              <w:rPr>
                <w:rFonts w:eastAsia="Yu Mincho"/>
                <w:sz w:val="17"/>
                <w:szCs w:val="17"/>
              </w:rPr>
            </w:pPr>
            <w:r w:rsidRPr="00C52B5C">
              <w:rPr>
                <w:rFonts w:eastAsia="Yu Mincho"/>
                <w:b/>
                <w:sz w:val="17"/>
                <w:szCs w:val="17"/>
                <w:u w:val="single"/>
              </w:rPr>
              <w:t>Equipment to be Added to Meet</w:t>
            </w:r>
            <w:r w:rsidRPr="00C52B5C">
              <w:rPr>
                <w:rFonts w:eastAsia="Yu Mincho"/>
                <w:b/>
                <w:sz w:val="17"/>
                <w:szCs w:val="17"/>
              </w:rPr>
              <w:t xml:space="preserve"> the Aircraft Specifications Requirements </w:t>
            </w:r>
            <w:r w:rsidRPr="00C52B5C">
              <w:rPr>
                <w:rFonts w:eastAsia="Yu Mincho"/>
                <w:i/>
                <w:sz w:val="17"/>
                <w:szCs w:val="17"/>
              </w:rPr>
              <w:t>(If none, indicate NONE)</w:t>
            </w:r>
          </w:p>
        </w:tc>
      </w:tr>
      <w:tr w:rsidR="009C639E" w:rsidRPr="00C52B5C" w14:paraId="74C3005D" w14:textId="77777777">
        <w:trPr>
          <w:trHeight w:val="152"/>
        </w:trPr>
        <w:tc>
          <w:tcPr>
            <w:tcW w:w="2162" w:type="pct"/>
            <w:gridSpan w:val="2"/>
            <w:tcBorders>
              <w:top w:val="dotted" w:sz="4" w:space="0" w:color="000000" w:themeColor="text1"/>
              <w:left w:val="single" w:sz="12" w:space="0" w:color="000000" w:themeColor="text1"/>
              <w:bottom w:val="dotted" w:sz="4" w:space="0" w:color="000000" w:themeColor="text1"/>
              <w:right w:val="dotted" w:sz="4" w:space="0" w:color="000000" w:themeColor="text1"/>
            </w:tcBorders>
            <w:hideMark/>
          </w:tcPr>
          <w:p w14:paraId="58FAFDB7" w14:textId="77777777" w:rsidR="009C639E" w:rsidRPr="00C52B5C" w:rsidRDefault="009C639E">
            <w:pPr>
              <w:widowControl w:val="0"/>
              <w:autoSpaceDN w:val="0"/>
              <w:spacing w:before="0" w:after="0"/>
              <w:rPr>
                <w:rFonts w:eastAsia="Yu Mincho"/>
                <w:sz w:val="17"/>
                <w:szCs w:val="17"/>
              </w:rPr>
            </w:pPr>
            <w:r w:rsidRPr="00C52B5C">
              <w:rPr>
                <w:rFonts w:eastAsia="Yu Mincho"/>
                <w:b/>
                <w:sz w:val="17"/>
                <w:szCs w:val="17"/>
              </w:rPr>
              <w:t>EQUIPMENT ITEM</w:t>
            </w:r>
          </w:p>
        </w:tc>
        <w:tc>
          <w:tcPr>
            <w:tcW w:w="615" w:type="pct"/>
            <w:tcBorders>
              <w:top w:val="dotted" w:sz="4" w:space="0" w:color="000000" w:themeColor="text1"/>
              <w:left w:val="dotted" w:sz="4" w:space="0" w:color="000000" w:themeColor="text1"/>
              <w:bottom w:val="dotted" w:sz="4" w:space="0" w:color="000000" w:themeColor="text1"/>
              <w:right w:val="single" w:sz="12" w:space="0" w:color="000000" w:themeColor="text1"/>
            </w:tcBorders>
            <w:hideMark/>
          </w:tcPr>
          <w:p w14:paraId="2FE44413" w14:textId="77777777" w:rsidR="009C639E" w:rsidRPr="00C52B5C" w:rsidRDefault="009C639E">
            <w:pPr>
              <w:widowControl w:val="0"/>
              <w:autoSpaceDN w:val="0"/>
              <w:spacing w:before="0" w:after="0"/>
              <w:rPr>
                <w:rFonts w:eastAsia="Yu Mincho"/>
                <w:sz w:val="17"/>
                <w:szCs w:val="17"/>
              </w:rPr>
            </w:pPr>
            <w:r w:rsidRPr="00C52B5C">
              <w:rPr>
                <w:rFonts w:eastAsia="Yu Mincho"/>
                <w:b/>
                <w:sz w:val="17"/>
                <w:szCs w:val="17"/>
              </w:rPr>
              <w:t>WEIGHT</w:t>
            </w:r>
          </w:p>
        </w:tc>
        <w:tc>
          <w:tcPr>
            <w:tcW w:w="1508" w:type="pct"/>
            <w:gridSpan w:val="2"/>
            <w:tcBorders>
              <w:top w:val="dotted" w:sz="4" w:space="0" w:color="000000" w:themeColor="text1"/>
              <w:left w:val="single" w:sz="12" w:space="0" w:color="000000" w:themeColor="text1"/>
              <w:bottom w:val="dotted" w:sz="4" w:space="0" w:color="000000" w:themeColor="text1"/>
              <w:right w:val="dotted" w:sz="4" w:space="0" w:color="000000" w:themeColor="text1"/>
            </w:tcBorders>
            <w:hideMark/>
          </w:tcPr>
          <w:p w14:paraId="63146AA3" w14:textId="77777777" w:rsidR="009C639E" w:rsidRPr="00C52B5C" w:rsidRDefault="009C639E">
            <w:pPr>
              <w:widowControl w:val="0"/>
              <w:autoSpaceDN w:val="0"/>
              <w:spacing w:before="0" w:after="0"/>
              <w:rPr>
                <w:rFonts w:eastAsia="Yu Mincho"/>
                <w:sz w:val="17"/>
                <w:szCs w:val="17"/>
              </w:rPr>
            </w:pPr>
            <w:r w:rsidRPr="00C52B5C">
              <w:rPr>
                <w:rFonts w:eastAsia="Yu Mincho"/>
                <w:b/>
                <w:sz w:val="17"/>
                <w:szCs w:val="17"/>
              </w:rPr>
              <w:t>EQUIPMENT ITEM</w:t>
            </w:r>
          </w:p>
        </w:tc>
        <w:tc>
          <w:tcPr>
            <w:tcW w:w="715" w:type="pct"/>
            <w:gridSpan w:val="2"/>
            <w:tcBorders>
              <w:top w:val="dotted" w:sz="4" w:space="0" w:color="000000" w:themeColor="text1"/>
              <w:left w:val="dotted" w:sz="4" w:space="0" w:color="000000" w:themeColor="text1"/>
              <w:bottom w:val="dotted" w:sz="4" w:space="0" w:color="000000" w:themeColor="text1"/>
              <w:right w:val="single" w:sz="12" w:space="0" w:color="000000" w:themeColor="text1"/>
            </w:tcBorders>
            <w:hideMark/>
          </w:tcPr>
          <w:p w14:paraId="214BD1F9" w14:textId="77777777" w:rsidR="009C639E" w:rsidRPr="00C52B5C" w:rsidRDefault="009C639E">
            <w:pPr>
              <w:widowControl w:val="0"/>
              <w:autoSpaceDN w:val="0"/>
              <w:spacing w:before="0" w:after="0"/>
              <w:rPr>
                <w:rFonts w:eastAsia="Yu Mincho"/>
                <w:sz w:val="17"/>
                <w:szCs w:val="17"/>
              </w:rPr>
            </w:pPr>
            <w:r w:rsidRPr="00C52B5C">
              <w:rPr>
                <w:rFonts w:eastAsia="Yu Mincho"/>
                <w:b/>
                <w:sz w:val="17"/>
                <w:szCs w:val="17"/>
              </w:rPr>
              <w:t>WEIGHT</w:t>
            </w:r>
          </w:p>
        </w:tc>
      </w:tr>
      <w:tr w:rsidR="009C639E" w:rsidRPr="00C52B5C" w14:paraId="40C6C6E2" w14:textId="77777777">
        <w:trPr>
          <w:trHeight w:val="261"/>
        </w:trPr>
        <w:tc>
          <w:tcPr>
            <w:tcW w:w="2162" w:type="pct"/>
            <w:gridSpan w:val="2"/>
            <w:tcBorders>
              <w:top w:val="dotted" w:sz="4" w:space="0" w:color="000000" w:themeColor="text1"/>
              <w:left w:val="single" w:sz="12" w:space="0" w:color="000000" w:themeColor="text1"/>
              <w:bottom w:val="dotted" w:sz="4" w:space="0" w:color="000000" w:themeColor="text1"/>
              <w:right w:val="dotted" w:sz="4" w:space="0" w:color="000000" w:themeColor="text1"/>
            </w:tcBorders>
            <w:shd w:val="clear" w:color="auto" w:fill="D9D9D9" w:themeFill="background1" w:themeFillShade="D9"/>
            <w:vAlign w:val="center"/>
          </w:tcPr>
          <w:p w14:paraId="77F1F7DA" w14:textId="77777777" w:rsidR="009C639E" w:rsidRPr="00C52B5C" w:rsidRDefault="009C639E">
            <w:pPr>
              <w:widowControl w:val="0"/>
              <w:autoSpaceDN w:val="0"/>
              <w:spacing w:before="0" w:after="0"/>
              <w:jc w:val="right"/>
              <w:rPr>
                <w:rFonts w:eastAsia="Yu Mincho"/>
                <w:sz w:val="17"/>
                <w:szCs w:val="17"/>
              </w:rPr>
            </w:pPr>
          </w:p>
        </w:tc>
        <w:tc>
          <w:tcPr>
            <w:tcW w:w="615" w:type="pct"/>
            <w:tcBorders>
              <w:top w:val="dotted" w:sz="4" w:space="0" w:color="000000" w:themeColor="text1"/>
              <w:left w:val="dotted" w:sz="4" w:space="0" w:color="000000" w:themeColor="text1"/>
              <w:bottom w:val="dotted" w:sz="4" w:space="0" w:color="000000" w:themeColor="text1"/>
              <w:right w:val="single" w:sz="12" w:space="0" w:color="000000" w:themeColor="text1"/>
            </w:tcBorders>
            <w:shd w:val="clear" w:color="auto" w:fill="D9D9D9" w:themeFill="background1" w:themeFillShade="D9"/>
            <w:vAlign w:val="center"/>
          </w:tcPr>
          <w:p w14:paraId="18BE6101" w14:textId="77777777" w:rsidR="009C639E" w:rsidRPr="00C52B5C" w:rsidRDefault="009C639E">
            <w:pPr>
              <w:widowControl w:val="0"/>
              <w:autoSpaceDN w:val="0"/>
              <w:spacing w:before="0" w:after="0"/>
              <w:jc w:val="center"/>
              <w:rPr>
                <w:rFonts w:eastAsia="Yu Mincho"/>
                <w:sz w:val="17"/>
                <w:szCs w:val="17"/>
              </w:rPr>
            </w:pPr>
          </w:p>
        </w:tc>
        <w:tc>
          <w:tcPr>
            <w:tcW w:w="1508" w:type="pct"/>
            <w:gridSpan w:val="2"/>
            <w:tcBorders>
              <w:top w:val="dotted" w:sz="4" w:space="0" w:color="000000" w:themeColor="text1"/>
              <w:left w:val="single" w:sz="12" w:space="0" w:color="000000" w:themeColor="text1"/>
              <w:bottom w:val="dotted" w:sz="4" w:space="0" w:color="000000" w:themeColor="text1"/>
              <w:right w:val="dotted" w:sz="4" w:space="0" w:color="000000" w:themeColor="text1"/>
            </w:tcBorders>
            <w:shd w:val="clear" w:color="auto" w:fill="D9D9D9" w:themeFill="background1" w:themeFillShade="D9"/>
            <w:vAlign w:val="center"/>
          </w:tcPr>
          <w:p w14:paraId="5A9C321D" w14:textId="77777777" w:rsidR="009C639E" w:rsidRPr="00C52B5C" w:rsidRDefault="009C639E">
            <w:pPr>
              <w:widowControl w:val="0"/>
              <w:autoSpaceDN w:val="0"/>
              <w:spacing w:before="0" w:after="0"/>
              <w:jc w:val="right"/>
              <w:rPr>
                <w:rFonts w:eastAsia="Yu Mincho"/>
                <w:sz w:val="17"/>
                <w:szCs w:val="17"/>
              </w:rPr>
            </w:pPr>
          </w:p>
        </w:tc>
        <w:tc>
          <w:tcPr>
            <w:tcW w:w="715" w:type="pct"/>
            <w:gridSpan w:val="2"/>
            <w:tcBorders>
              <w:top w:val="dotted" w:sz="4" w:space="0" w:color="000000" w:themeColor="text1"/>
              <w:left w:val="dotted" w:sz="4" w:space="0" w:color="000000" w:themeColor="text1"/>
              <w:bottom w:val="dotted" w:sz="4" w:space="0" w:color="000000" w:themeColor="text1"/>
              <w:right w:val="single" w:sz="12" w:space="0" w:color="000000" w:themeColor="text1"/>
            </w:tcBorders>
            <w:shd w:val="clear" w:color="auto" w:fill="D9D9D9" w:themeFill="background1" w:themeFillShade="D9"/>
            <w:vAlign w:val="center"/>
          </w:tcPr>
          <w:p w14:paraId="353B58B4" w14:textId="77777777" w:rsidR="009C639E" w:rsidRPr="00C52B5C" w:rsidRDefault="009C639E">
            <w:pPr>
              <w:widowControl w:val="0"/>
              <w:autoSpaceDN w:val="0"/>
              <w:spacing w:before="0" w:after="0"/>
              <w:jc w:val="center"/>
              <w:rPr>
                <w:rFonts w:eastAsia="Yu Mincho"/>
                <w:sz w:val="17"/>
                <w:szCs w:val="17"/>
              </w:rPr>
            </w:pPr>
          </w:p>
        </w:tc>
      </w:tr>
      <w:tr w:rsidR="009C639E" w:rsidRPr="00C52B5C" w14:paraId="08944621" w14:textId="77777777">
        <w:trPr>
          <w:trHeight w:val="322"/>
        </w:trPr>
        <w:tc>
          <w:tcPr>
            <w:tcW w:w="2162" w:type="pct"/>
            <w:gridSpan w:val="2"/>
            <w:tcBorders>
              <w:top w:val="dotted" w:sz="4" w:space="0" w:color="000000" w:themeColor="text1"/>
              <w:left w:val="single" w:sz="12" w:space="0" w:color="000000" w:themeColor="text1"/>
              <w:bottom w:val="dotted" w:sz="4" w:space="0" w:color="000000" w:themeColor="text1"/>
              <w:right w:val="dotted" w:sz="4" w:space="0" w:color="000000" w:themeColor="text1"/>
            </w:tcBorders>
            <w:shd w:val="clear" w:color="auto" w:fill="D9D9D9" w:themeFill="background1" w:themeFillShade="D9"/>
            <w:vAlign w:val="center"/>
          </w:tcPr>
          <w:p w14:paraId="24C8AF9C" w14:textId="77777777" w:rsidR="009C639E" w:rsidRPr="00C52B5C" w:rsidRDefault="009C639E">
            <w:pPr>
              <w:widowControl w:val="0"/>
              <w:autoSpaceDN w:val="0"/>
              <w:spacing w:before="0" w:after="0"/>
              <w:jc w:val="right"/>
              <w:rPr>
                <w:rFonts w:eastAsia="Yu Mincho"/>
                <w:sz w:val="17"/>
                <w:szCs w:val="17"/>
              </w:rPr>
            </w:pPr>
          </w:p>
        </w:tc>
        <w:tc>
          <w:tcPr>
            <w:tcW w:w="615" w:type="pct"/>
            <w:tcBorders>
              <w:top w:val="dotted" w:sz="4" w:space="0" w:color="000000" w:themeColor="text1"/>
              <w:left w:val="dotted" w:sz="4" w:space="0" w:color="000000" w:themeColor="text1"/>
              <w:bottom w:val="dotted" w:sz="4" w:space="0" w:color="000000" w:themeColor="text1"/>
              <w:right w:val="single" w:sz="12" w:space="0" w:color="000000" w:themeColor="text1"/>
            </w:tcBorders>
            <w:shd w:val="clear" w:color="auto" w:fill="D9D9D9" w:themeFill="background1" w:themeFillShade="D9"/>
            <w:vAlign w:val="center"/>
          </w:tcPr>
          <w:p w14:paraId="4205AF8A" w14:textId="77777777" w:rsidR="009C639E" w:rsidRPr="00C52B5C" w:rsidRDefault="009C639E">
            <w:pPr>
              <w:widowControl w:val="0"/>
              <w:autoSpaceDN w:val="0"/>
              <w:spacing w:before="0" w:after="0"/>
              <w:jc w:val="center"/>
              <w:rPr>
                <w:rFonts w:eastAsia="Yu Mincho"/>
                <w:sz w:val="17"/>
                <w:szCs w:val="17"/>
              </w:rPr>
            </w:pPr>
          </w:p>
        </w:tc>
        <w:tc>
          <w:tcPr>
            <w:tcW w:w="1508" w:type="pct"/>
            <w:gridSpan w:val="2"/>
            <w:tcBorders>
              <w:top w:val="dotted" w:sz="4" w:space="0" w:color="000000" w:themeColor="text1"/>
              <w:left w:val="single" w:sz="12" w:space="0" w:color="000000" w:themeColor="text1"/>
              <w:bottom w:val="dotted" w:sz="4" w:space="0" w:color="000000" w:themeColor="text1"/>
              <w:right w:val="dotted" w:sz="4" w:space="0" w:color="000000" w:themeColor="text1"/>
            </w:tcBorders>
            <w:shd w:val="clear" w:color="auto" w:fill="D9D9D9" w:themeFill="background1" w:themeFillShade="D9"/>
            <w:vAlign w:val="center"/>
          </w:tcPr>
          <w:p w14:paraId="6F2C1FFD" w14:textId="77777777" w:rsidR="009C639E" w:rsidRPr="00C52B5C" w:rsidRDefault="009C639E">
            <w:pPr>
              <w:widowControl w:val="0"/>
              <w:autoSpaceDN w:val="0"/>
              <w:spacing w:before="0" w:after="0"/>
              <w:jc w:val="right"/>
              <w:rPr>
                <w:rFonts w:eastAsia="Yu Mincho"/>
                <w:sz w:val="17"/>
                <w:szCs w:val="17"/>
              </w:rPr>
            </w:pPr>
          </w:p>
        </w:tc>
        <w:tc>
          <w:tcPr>
            <w:tcW w:w="715" w:type="pct"/>
            <w:gridSpan w:val="2"/>
            <w:tcBorders>
              <w:top w:val="dotted" w:sz="4" w:space="0" w:color="000000" w:themeColor="text1"/>
              <w:left w:val="dotted" w:sz="4" w:space="0" w:color="000000" w:themeColor="text1"/>
              <w:bottom w:val="dotted" w:sz="4" w:space="0" w:color="000000" w:themeColor="text1"/>
              <w:right w:val="single" w:sz="12" w:space="0" w:color="000000" w:themeColor="text1"/>
            </w:tcBorders>
            <w:shd w:val="clear" w:color="auto" w:fill="D9D9D9" w:themeFill="background1" w:themeFillShade="D9"/>
            <w:vAlign w:val="center"/>
          </w:tcPr>
          <w:p w14:paraId="0AD42B78" w14:textId="77777777" w:rsidR="009C639E" w:rsidRPr="00C52B5C" w:rsidRDefault="009C639E">
            <w:pPr>
              <w:widowControl w:val="0"/>
              <w:autoSpaceDN w:val="0"/>
              <w:spacing w:before="0" w:after="0"/>
              <w:jc w:val="center"/>
              <w:rPr>
                <w:rFonts w:eastAsia="Yu Mincho"/>
                <w:sz w:val="17"/>
                <w:szCs w:val="17"/>
              </w:rPr>
            </w:pPr>
          </w:p>
        </w:tc>
      </w:tr>
      <w:tr w:rsidR="009C639E" w:rsidRPr="00C52B5C" w14:paraId="5FE1CDF8" w14:textId="77777777">
        <w:trPr>
          <w:trHeight w:val="307"/>
        </w:trPr>
        <w:tc>
          <w:tcPr>
            <w:tcW w:w="2162" w:type="pct"/>
            <w:gridSpan w:val="2"/>
            <w:tcBorders>
              <w:top w:val="dotted" w:sz="4" w:space="0" w:color="000000" w:themeColor="text1"/>
              <w:left w:val="single" w:sz="12" w:space="0" w:color="000000" w:themeColor="text1"/>
              <w:bottom w:val="dotted" w:sz="4" w:space="0" w:color="000000" w:themeColor="text1"/>
              <w:right w:val="dotted" w:sz="4" w:space="0" w:color="000000" w:themeColor="text1"/>
            </w:tcBorders>
            <w:shd w:val="clear" w:color="auto" w:fill="D9D9D9" w:themeFill="background1" w:themeFillShade="D9"/>
            <w:vAlign w:val="center"/>
          </w:tcPr>
          <w:p w14:paraId="3B5327EC" w14:textId="77777777" w:rsidR="009C639E" w:rsidRPr="00C52B5C" w:rsidRDefault="009C639E">
            <w:pPr>
              <w:widowControl w:val="0"/>
              <w:autoSpaceDN w:val="0"/>
              <w:spacing w:before="0" w:after="0"/>
              <w:jc w:val="right"/>
              <w:rPr>
                <w:rFonts w:eastAsia="Yu Mincho"/>
                <w:sz w:val="17"/>
                <w:szCs w:val="17"/>
              </w:rPr>
            </w:pPr>
          </w:p>
        </w:tc>
        <w:tc>
          <w:tcPr>
            <w:tcW w:w="615" w:type="pct"/>
            <w:tcBorders>
              <w:top w:val="dotted" w:sz="4" w:space="0" w:color="000000" w:themeColor="text1"/>
              <w:left w:val="dotted" w:sz="4" w:space="0" w:color="000000" w:themeColor="text1"/>
              <w:bottom w:val="dotted" w:sz="4" w:space="0" w:color="000000" w:themeColor="text1"/>
              <w:right w:val="single" w:sz="12" w:space="0" w:color="000000" w:themeColor="text1"/>
            </w:tcBorders>
            <w:shd w:val="clear" w:color="auto" w:fill="D9D9D9" w:themeFill="background1" w:themeFillShade="D9"/>
            <w:vAlign w:val="center"/>
          </w:tcPr>
          <w:p w14:paraId="002F4A9A" w14:textId="77777777" w:rsidR="009C639E" w:rsidRPr="00C52B5C" w:rsidRDefault="009C639E">
            <w:pPr>
              <w:widowControl w:val="0"/>
              <w:autoSpaceDN w:val="0"/>
              <w:spacing w:before="0" w:after="0"/>
              <w:jc w:val="center"/>
              <w:rPr>
                <w:rFonts w:eastAsia="Yu Mincho"/>
                <w:sz w:val="17"/>
                <w:szCs w:val="17"/>
              </w:rPr>
            </w:pPr>
          </w:p>
        </w:tc>
        <w:tc>
          <w:tcPr>
            <w:tcW w:w="1508" w:type="pct"/>
            <w:gridSpan w:val="2"/>
            <w:tcBorders>
              <w:top w:val="dotted" w:sz="4" w:space="0" w:color="000000" w:themeColor="text1"/>
              <w:left w:val="single" w:sz="12" w:space="0" w:color="000000" w:themeColor="text1"/>
              <w:bottom w:val="dotted" w:sz="4" w:space="0" w:color="000000" w:themeColor="text1"/>
              <w:right w:val="dotted" w:sz="4" w:space="0" w:color="000000" w:themeColor="text1"/>
            </w:tcBorders>
            <w:shd w:val="clear" w:color="auto" w:fill="D9D9D9" w:themeFill="background1" w:themeFillShade="D9"/>
            <w:vAlign w:val="center"/>
          </w:tcPr>
          <w:p w14:paraId="314D9C76" w14:textId="77777777" w:rsidR="009C639E" w:rsidRPr="00C52B5C" w:rsidRDefault="009C639E">
            <w:pPr>
              <w:widowControl w:val="0"/>
              <w:autoSpaceDN w:val="0"/>
              <w:spacing w:before="0" w:after="0"/>
              <w:jc w:val="right"/>
              <w:rPr>
                <w:rFonts w:eastAsia="Yu Mincho"/>
                <w:sz w:val="17"/>
                <w:szCs w:val="17"/>
              </w:rPr>
            </w:pPr>
          </w:p>
        </w:tc>
        <w:tc>
          <w:tcPr>
            <w:tcW w:w="715" w:type="pct"/>
            <w:gridSpan w:val="2"/>
            <w:tcBorders>
              <w:top w:val="dotted" w:sz="4" w:space="0" w:color="000000" w:themeColor="text1"/>
              <w:left w:val="dotted" w:sz="4" w:space="0" w:color="000000" w:themeColor="text1"/>
              <w:bottom w:val="dotted" w:sz="4" w:space="0" w:color="000000" w:themeColor="text1"/>
              <w:right w:val="single" w:sz="12" w:space="0" w:color="000000" w:themeColor="text1"/>
            </w:tcBorders>
            <w:shd w:val="clear" w:color="auto" w:fill="D9D9D9" w:themeFill="background1" w:themeFillShade="D9"/>
            <w:vAlign w:val="center"/>
          </w:tcPr>
          <w:p w14:paraId="09781C49" w14:textId="77777777" w:rsidR="009C639E" w:rsidRPr="00C52B5C" w:rsidRDefault="009C639E">
            <w:pPr>
              <w:widowControl w:val="0"/>
              <w:autoSpaceDN w:val="0"/>
              <w:spacing w:before="0" w:after="0"/>
              <w:jc w:val="center"/>
              <w:rPr>
                <w:rFonts w:eastAsia="Yu Mincho"/>
                <w:sz w:val="17"/>
                <w:szCs w:val="17"/>
              </w:rPr>
            </w:pPr>
          </w:p>
        </w:tc>
      </w:tr>
      <w:tr w:rsidR="009C639E" w:rsidRPr="00C52B5C" w14:paraId="4E3E8D63" w14:textId="77777777">
        <w:trPr>
          <w:trHeight w:val="307"/>
        </w:trPr>
        <w:tc>
          <w:tcPr>
            <w:tcW w:w="2162" w:type="pct"/>
            <w:gridSpan w:val="2"/>
            <w:tcBorders>
              <w:top w:val="dotted" w:sz="4" w:space="0" w:color="000000" w:themeColor="text1"/>
              <w:left w:val="single" w:sz="12" w:space="0" w:color="000000" w:themeColor="text1"/>
              <w:bottom w:val="dotted" w:sz="4" w:space="0" w:color="000000" w:themeColor="text1"/>
              <w:right w:val="dotted" w:sz="4" w:space="0" w:color="000000" w:themeColor="text1"/>
            </w:tcBorders>
            <w:shd w:val="clear" w:color="auto" w:fill="D9D9D9" w:themeFill="background1" w:themeFillShade="D9"/>
            <w:vAlign w:val="center"/>
          </w:tcPr>
          <w:p w14:paraId="74A79ECC" w14:textId="77777777" w:rsidR="009C639E" w:rsidRPr="00C52B5C" w:rsidRDefault="009C639E">
            <w:pPr>
              <w:widowControl w:val="0"/>
              <w:autoSpaceDN w:val="0"/>
              <w:spacing w:before="0" w:after="0"/>
              <w:jc w:val="right"/>
              <w:rPr>
                <w:rFonts w:eastAsia="Yu Mincho"/>
                <w:sz w:val="17"/>
                <w:szCs w:val="17"/>
              </w:rPr>
            </w:pPr>
          </w:p>
        </w:tc>
        <w:tc>
          <w:tcPr>
            <w:tcW w:w="615" w:type="pct"/>
            <w:tcBorders>
              <w:top w:val="dotted" w:sz="4" w:space="0" w:color="000000" w:themeColor="text1"/>
              <w:left w:val="dotted" w:sz="4" w:space="0" w:color="000000" w:themeColor="text1"/>
              <w:bottom w:val="dotted" w:sz="4" w:space="0" w:color="000000" w:themeColor="text1"/>
              <w:right w:val="single" w:sz="12" w:space="0" w:color="000000" w:themeColor="text1"/>
            </w:tcBorders>
            <w:shd w:val="clear" w:color="auto" w:fill="D9D9D9" w:themeFill="background1" w:themeFillShade="D9"/>
            <w:vAlign w:val="center"/>
          </w:tcPr>
          <w:p w14:paraId="5D83F40A" w14:textId="77777777" w:rsidR="009C639E" w:rsidRPr="00C52B5C" w:rsidRDefault="009C639E">
            <w:pPr>
              <w:widowControl w:val="0"/>
              <w:autoSpaceDN w:val="0"/>
              <w:spacing w:before="0" w:after="0"/>
              <w:jc w:val="center"/>
              <w:rPr>
                <w:rFonts w:eastAsia="Yu Mincho"/>
                <w:sz w:val="17"/>
                <w:szCs w:val="17"/>
              </w:rPr>
            </w:pPr>
          </w:p>
        </w:tc>
        <w:tc>
          <w:tcPr>
            <w:tcW w:w="1508" w:type="pct"/>
            <w:gridSpan w:val="2"/>
            <w:tcBorders>
              <w:top w:val="dotted" w:sz="4" w:space="0" w:color="000000" w:themeColor="text1"/>
              <w:left w:val="single" w:sz="12" w:space="0" w:color="000000" w:themeColor="text1"/>
              <w:bottom w:val="dotted" w:sz="4" w:space="0" w:color="000000" w:themeColor="text1"/>
              <w:right w:val="dotted" w:sz="4" w:space="0" w:color="000000" w:themeColor="text1"/>
            </w:tcBorders>
            <w:shd w:val="clear" w:color="auto" w:fill="D9D9D9" w:themeFill="background1" w:themeFillShade="D9"/>
            <w:vAlign w:val="center"/>
          </w:tcPr>
          <w:p w14:paraId="2A360E42" w14:textId="77777777" w:rsidR="009C639E" w:rsidRPr="00C52B5C" w:rsidRDefault="009C639E">
            <w:pPr>
              <w:widowControl w:val="0"/>
              <w:autoSpaceDN w:val="0"/>
              <w:spacing w:before="0" w:after="0"/>
              <w:jc w:val="right"/>
              <w:rPr>
                <w:rFonts w:eastAsia="Yu Mincho"/>
                <w:sz w:val="17"/>
                <w:szCs w:val="17"/>
              </w:rPr>
            </w:pPr>
          </w:p>
        </w:tc>
        <w:tc>
          <w:tcPr>
            <w:tcW w:w="715" w:type="pct"/>
            <w:gridSpan w:val="2"/>
            <w:tcBorders>
              <w:top w:val="dotted" w:sz="4" w:space="0" w:color="000000" w:themeColor="text1"/>
              <w:left w:val="dotted" w:sz="4" w:space="0" w:color="000000" w:themeColor="text1"/>
              <w:bottom w:val="dotted" w:sz="4" w:space="0" w:color="000000" w:themeColor="text1"/>
              <w:right w:val="single" w:sz="12" w:space="0" w:color="000000" w:themeColor="text1"/>
            </w:tcBorders>
            <w:shd w:val="clear" w:color="auto" w:fill="D9D9D9" w:themeFill="background1" w:themeFillShade="D9"/>
            <w:vAlign w:val="center"/>
          </w:tcPr>
          <w:p w14:paraId="76CDBFA8" w14:textId="77777777" w:rsidR="009C639E" w:rsidRPr="00C52B5C" w:rsidRDefault="009C639E">
            <w:pPr>
              <w:widowControl w:val="0"/>
              <w:autoSpaceDN w:val="0"/>
              <w:spacing w:before="0" w:after="0"/>
              <w:jc w:val="center"/>
              <w:rPr>
                <w:rFonts w:eastAsia="Yu Mincho"/>
                <w:sz w:val="17"/>
                <w:szCs w:val="17"/>
              </w:rPr>
            </w:pPr>
          </w:p>
        </w:tc>
      </w:tr>
      <w:tr w:rsidR="009C639E" w:rsidRPr="00C52B5C" w14:paraId="7A5C8BDC" w14:textId="77777777">
        <w:trPr>
          <w:trHeight w:val="368"/>
        </w:trPr>
        <w:tc>
          <w:tcPr>
            <w:tcW w:w="4316" w:type="pct"/>
            <w:gridSpan w:val="6"/>
            <w:tcBorders>
              <w:top w:val="single" w:sz="12" w:space="0" w:color="000000" w:themeColor="text1"/>
              <w:left w:val="single" w:sz="12" w:space="0" w:color="000000" w:themeColor="text1"/>
              <w:bottom w:val="single" w:sz="12" w:space="0" w:color="000000" w:themeColor="text1"/>
              <w:right w:val="dotted" w:sz="4" w:space="0" w:color="000000" w:themeColor="text1"/>
            </w:tcBorders>
            <w:hideMark/>
          </w:tcPr>
          <w:p w14:paraId="50C2E475" w14:textId="77777777" w:rsidR="009C639E" w:rsidRPr="00C52B5C" w:rsidRDefault="009C639E">
            <w:pPr>
              <w:widowControl w:val="0"/>
              <w:autoSpaceDN w:val="0"/>
              <w:spacing w:before="0" w:after="0"/>
              <w:rPr>
                <w:rFonts w:eastAsia="Yu Mincho"/>
                <w:sz w:val="17"/>
                <w:szCs w:val="17"/>
              </w:rPr>
            </w:pPr>
            <w:r w:rsidRPr="00C52B5C">
              <w:rPr>
                <w:rFonts w:eastAsia="Yu Mincho"/>
                <w:b/>
                <w:sz w:val="17"/>
                <w:szCs w:val="17"/>
              </w:rPr>
              <w:t xml:space="preserve">ENTER YOUR PROPOSED AIRCRAFT PAYLOAD </w:t>
            </w:r>
            <w:r w:rsidRPr="00C52B5C">
              <w:rPr>
                <w:rFonts w:eastAsia="Yu Mincho"/>
                <w:sz w:val="17"/>
                <w:szCs w:val="17"/>
              </w:rPr>
              <w:t>(The aircraft make, model and payload that we confirm with you will be made a part of your offer and will be binding if your offer is accepted for award</w:t>
            </w:r>
          </w:p>
        </w:tc>
        <w:tc>
          <w:tcPr>
            <w:tcW w:w="684" w:type="pct"/>
            <w:tcBorders>
              <w:top w:val="single" w:sz="12" w:space="0" w:color="000000" w:themeColor="text1"/>
              <w:left w:val="dotted" w:sz="4" w:space="0" w:color="000000" w:themeColor="text1"/>
              <w:bottom w:val="single" w:sz="12" w:space="0" w:color="000000" w:themeColor="text1"/>
              <w:right w:val="single" w:sz="12" w:space="0" w:color="000000" w:themeColor="text1"/>
            </w:tcBorders>
            <w:shd w:val="clear" w:color="auto" w:fill="D9D9D9" w:themeFill="background1" w:themeFillShade="D9"/>
            <w:vAlign w:val="center"/>
          </w:tcPr>
          <w:p w14:paraId="5FC34002" w14:textId="77777777" w:rsidR="009C639E" w:rsidRPr="00C52B5C" w:rsidRDefault="009C639E">
            <w:pPr>
              <w:widowControl w:val="0"/>
              <w:autoSpaceDN w:val="0"/>
              <w:spacing w:before="0" w:after="0"/>
              <w:jc w:val="center"/>
              <w:rPr>
                <w:rFonts w:eastAsia="Yu Mincho"/>
                <w:sz w:val="17"/>
                <w:szCs w:val="17"/>
              </w:rPr>
            </w:pPr>
          </w:p>
          <w:p w14:paraId="607B6EF5" w14:textId="77777777" w:rsidR="009C639E" w:rsidRPr="00C52B5C" w:rsidRDefault="009C639E">
            <w:pPr>
              <w:widowControl w:val="0"/>
              <w:autoSpaceDN w:val="0"/>
              <w:spacing w:before="0" w:after="0"/>
              <w:jc w:val="center"/>
              <w:rPr>
                <w:rFonts w:eastAsia="Yu Mincho"/>
                <w:sz w:val="17"/>
                <w:szCs w:val="17"/>
              </w:rPr>
            </w:pPr>
          </w:p>
        </w:tc>
      </w:tr>
    </w:tbl>
    <w:p w14:paraId="4B6E757A" w14:textId="77777777" w:rsidR="009C639E" w:rsidRPr="00C52B5C" w:rsidRDefault="009C639E" w:rsidP="009C639E">
      <w:pPr>
        <w:widowControl w:val="0"/>
        <w:autoSpaceDN w:val="0"/>
        <w:spacing w:before="0" w:after="0"/>
        <w:jc w:val="both"/>
        <w:rPr>
          <w:rFonts w:eastAsia="Arial"/>
          <w:b/>
          <w:color w:val="000000"/>
          <w:sz w:val="17"/>
          <w:szCs w:val="17"/>
          <w14:ligatures w14:val="none"/>
        </w:rPr>
      </w:pPr>
      <w:r w:rsidRPr="00C52B5C">
        <w:rPr>
          <w:rFonts w:eastAsia="Times New Roman"/>
          <w:color w:val="000000"/>
          <w:sz w:val="17"/>
          <w:szCs w:val="17"/>
          <w:u w:val="single"/>
          <w14:ligatures w14:val="none"/>
        </w:rPr>
        <w:t>Note:</w:t>
      </w:r>
      <w:r w:rsidRPr="00C52B5C">
        <w:rPr>
          <w:rFonts w:eastAsia="Arial"/>
          <w:b/>
          <w:color w:val="000000"/>
          <w:sz w:val="17"/>
          <w:szCs w:val="17"/>
          <w14:ligatures w14:val="none"/>
        </w:rPr>
        <w:t xml:space="preserve"> By signing below, I acknowledge that I have included the following documentation to support the minimum aircraft requirements in Sections A and B:</w:t>
      </w:r>
    </w:p>
    <w:p w14:paraId="679D9B37" w14:textId="77777777" w:rsidR="009C639E" w:rsidRPr="00C52B5C" w:rsidRDefault="009C639E" w:rsidP="009C639E">
      <w:pPr>
        <w:pStyle w:val="NoSpacing"/>
        <w:ind w:left="720"/>
        <w:rPr>
          <w:rFonts w:ascii="Times New Roman" w:eastAsia="Times New Roman" w:hAnsi="Times New Roman" w:cs="Times New Roman"/>
          <w:color w:val="000000"/>
          <w:sz w:val="17"/>
          <w:szCs w:val="17"/>
        </w:rPr>
      </w:pPr>
      <w:r w:rsidRPr="00C52B5C">
        <w:rPr>
          <w:rFonts w:ascii="Times New Roman" w:eastAsia="Times New Roman" w:hAnsi="Times New Roman" w:cs="Times New Roman"/>
          <w:color w:val="000000"/>
          <w:sz w:val="17"/>
          <w:szCs w:val="17"/>
        </w:rPr>
        <w:t xml:space="preserve">(1) Current aircraft weight and balance report, </w:t>
      </w:r>
      <w:r w:rsidRPr="00C52B5C">
        <w:rPr>
          <w:rFonts w:ascii="Times New Roman" w:eastAsia="Times New Roman" w:hAnsi="Times New Roman" w:cs="Times New Roman"/>
          <w:sz w:val="17"/>
          <w:szCs w:val="17"/>
        </w:rPr>
        <w:t>as specified in section B32 Weight and Balance</w:t>
      </w:r>
    </w:p>
    <w:p w14:paraId="24587B47" w14:textId="77777777" w:rsidR="009C639E" w:rsidRPr="00C52B5C" w:rsidRDefault="009C639E" w:rsidP="009C639E">
      <w:pPr>
        <w:pStyle w:val="NoSpacing"/>
        <w:ind w:left="720"/>
        <w:rPr>
          <w:rFonts w:ascii="Times New Roman" w:eastAsia="Times New Roman" w:hAnsi="Times New Roman" w:cs="Times New Roman"/>
          <w:color w:val="000000"/>
          <w:sz w:val="17"/>
          <w:szCs w:val="17"/>
        </w:rPr>
      </w:pPr>
      <w:r w:rsidRPr="00C52B5C">
        <w:rPr>
          <w:rFonts w:ascii="Times New Roman" w:eastAsia="Times New Roman" w:hAnsi="Times New Roman" w:cs="Times New Roman"/>
          <w:color w:val="000000"/>
          <w:sz w:val="17"/>
          <w:szCs w:val="17"/>
        </w:rPr>
        <w:t xml:space="preserve">(2) Aircraft equipment list certified accurate at the time of weighing and any revisions to the list, </w:t>
      </w:r>
    </w:p>
    <w:p w14:paraId="717E14A7" w14:textId="77777777" w:rsidR="009C639E" w:rsidRPr="00C52B5C" w:rsidRDefault="009C639E" w:rsidP="009C639E">
      <w:pPr>
        <w:pStyle w:val="NoSpacing"/>
        <w:ind w:left="720"/>
        <w:rPr>
          <w:rFonts w:ascii="Times New Roman" w:eastAsia="Times New Roman" w:hAnsi="Times New Roman" w:cs="Times New Roman"/>
          <w:color w:val="000000"/>
          <w:sz w:val="17"/>
          <w:szCs w:val="17"/>
        </w:rPr>
      </w:pPr>
      <w:r w:rsidRPr="00C52B5C">
        <w:rPr>
          <w:rFonts w:ascii="Times New Roman" w:eastAsia="Times New Roman" w:hAnsi="Times New Roman" w:cs="Times New Roman"/>
          <w:color w:val="000000"/>
          <w:sz w:val="17"/>
          <w:szCs w:val="17"/>
        </w:rPr>
        <w:t>(3) Applicable Performance Charts</w:t>
      </w:r>
    </w:p>
    <w:p w14:paraId="0CEB3DE9" w14:textId="77777777" w:rsidR="009C639E" w:rsidRPr="00C52B5C" w:rsidRDefault="009C639E" w:rsidP="009C639E">
      <w:pPr>
        <w:pStyle w:val="NoSpacing"/>
        <w:ind w:left="720"/>
        <w:rPr>
          <w:rFonts w:ascii="Times New Roman" w:eastAsia="Times New Roman" w:hAnsi="Times New Roman" w:cs="Times New Roman"/>
          <w:color w:val="000000"/>
          <w:sz w:val="17"/>
          <w:szCs w:val="17"/>
        </w:rPr>
      </w:pPr>
      <w:r w:rsidRPr="00C52B5C">
        <w:rPr>
          <w:rFonts w:ascii="Times New Roman" w:eastAsia="Times New Roman" w:hAnsi="Times New Roman" w:cs="Times New Roman"/>
          <w:color w:val="000000"/>
          <w:sz w:val="17"/>
          <w:szCs w:val="17"/>
        </w:rPr>
        <w:t>(4) Calculations showing performance characteristics of the aircraft. Calculations must include weight of the aircraft in contract configuration, crew, and fuel as identified in Section A1. (use 6.7 lbs. per gal. for fuel weight)</w:t>
      </w:r>
    </w:p>
    <w:p w14:paraId="37B2D535" w14:textId="2DD27D58" w:rsidR="009C639E" w:rsidRPr="00C52B5C" w:rsidRDefault="009C639E" w:rsidP="009C639E">
      <w:pPr>
        <w:pStyle w:val="NoSpacing"/>
        <w:ind w:left="720"/>
        <w:rPr>
          <w:rFonts w:ascii="Times New Roman" w:eastAsia="Times New Roman" w:hAnsi="Times New Roman" w:cs="Times New Roman"/>
          <w:color w:val="000000"/>
          <w:sz w:val="17"/>
          <w:szCs w:val="17"/>
        </w:rPr>
      </w:pPr>
      <w:r w:rsidRPr="00C52B5C">
        <w:rPr>
          <w:rFonts w:ascii="Times New Roman" w:eastAsia="Times New Roman" w:hAnsi="Times New Roman" w:cs="Times New Roman"/>
          <w:color w:val="000000"/>
          <w:sz w:val="17"/>
          <w:szCs w:val="17"/>
        </w:rPr>
        <w:t>(5) 14 CFR Part 135 Certificate</w:t>
      </w:r>
    </w:p>
    <w:p w14:paraId="62AA299E" w14:textId="77777777" w:rsidR="009C639E" w:rsidRPr="00C52B5C" w:rsidRDefault="009C639E" w:rsidP="009C639E">
      <w:pPr>
        <w:widowControl w:val="0"/>
        <w:autoSpaceDN w:val="0"/>
        <w:spacing w:before="0" w:after="0"/>
        <w:jc w:val="both"/>
        <w:rPr>
          <w:rFonts w:eastAsia="Times New Roman"/>
          <w:color w:val="000000"/>
          <w:sz w:val="17"/>
          <w:szCs w:val="17"/>
          <w14:ligatures w14:val="none"/>
        </w:rPr>
      </w:pPr>
      <w:r w:rsidRPr="00C52B5C">
        <w:rPr>
          <w:rFonts w:eastAsia="Arial"/>
          <w:b/>
          <w:i/>
          <w:color w:val="000000"/>
          <w:sz w:val="17"/>
          <w:szCs w:val="17"/>
          <w14:ligatures w14:val="none"/>
        </w:rPr>
        <w:t>Failure to include the above information, will affect the evaluation you receive for your aircraft.</w:t>
      </w:r>
    </w:p>
    <w:p w14:paraId="350B8AA9" w14:textId="77777777" w:rsidR="009C639E" w:rsidRPr="00C52B5C" w:rsidRDefault="009C639E" w:rsidP="009C639E">
      <w:pPr>
        <w:widowControl w:val="0"/>
        <w:autoSpaceDN w:val="0"/>
        <w:spacing w:before="0" w:after="0"/>
        <w:jc w:val="both"/>
        <w:rPr>
          <w:rFonts w:eastAsia="Times New Roman"/>
          <w:color w:val="000000"/>
          <w:sz w:val="17"/>
          <w:szCs w:val="17"/>
          <w14:ligatures w14:val="none"/>
        </w:rPr>
      </w:pPr>
      <w:r w:rsidRPr="00C52B5C">
        <w:rPr>
          <w:rFonts w:eastAsia="Arial"/>
          <w:b/>
          <w:color w:val="000000"/>
          <w:sz w:val="17"/>
          <w:szCs w:val="17"/>
          <w14:ligatures w14:val="none"/>
        </w:rPr>
        <w:t>By signing below, I certify to the best of my knowledge that the above information is accurate.</w:t>
      </w:r>
    </w:p>
    <w:tbl>
      <w:tblPr>
        <w:tblStyle w:val="5"/>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7308"/>
        <w:gridCol w:w="2742"/>
      </w:tblGrid>
      <w:tr w:rsidR="009C639E" w:rsidRPr="00C52B5C" w14:paraId="1944331E" w14:textId="77777777">
        <w:trPr>
          <w:trHeight w:val="260"/>
        </w:trPr>
        <w:tc>
          <w:tcPr>
            <w:tcW w:w="3636" w:type="pct"/>
            <w:tcBorders>
              <w:top w:val="single" w:sz="12" w:space="0" w:color="000000"/>
              <w:left w:val="single" w:sz="12" w:space="0" w:color="000000"/>
              <w:bottom w:val="dotted" w:sz="4" w:space="0" w:color="000000"/>
              <w:right w:val="single" w:sz="12" w:space="0" w:color="000000"/>
            </w:tcBorders>
            <w:hideMark/>
          </w:tcPr>
          <w:p w14:paraId="16D33D54" w14:textId="77777777" w:rsidR="009C639E" w:rsidRPr="00C52B5C" w:rsidRDefault="009C639E">
            <w:pPr>
              <w:widowControl w:val="0"/>
              <w:autoSpaceDN w:val="0"/>
              <w:spacing w:before="0" w:after="0"/>
              <w:rPr>
                <w:sz w:val="17"/>
                <w:szCs w:val="17"/>
              </w:rPr>
            </w:pPr>
            <w:r w:rsidRPr="00C52B5C">
              <w:rPr>
                <w:rFonts w:eastAsia="Arial"/>
                <w:sz w:val="17"/>
                <w:szCs w:val="17"/>
              </w:rPr>
              <w:t>Name and Signature of Representative Completing this Form</w:t>
            </w:r>
          </w:p>
        </w:tc>
        <w:tc>
          <w:tcPr>
            <w:tcW w:w="1364" w:type="pct"/>
            <w:tcBorders>
              <w:top w:val="single" w:sz="12" w:space="0" w:color="000000"/>
              <w:left w:val="single" w:sz="12" w:space="0" w:color="000000"/>
              <w:bottom w:val="dotted" w:sz="4" w:space="0" w:color="000000"/>
              <w:right w:val="single" w:sz="12" w:space="0" w:color="000000"/>
            </w:tcBorders>
            <w:hideMark/>
          </w:tcPr>
          <w:p w14:paraId="40E48161" w14:textId="77777777" w:rsidR="009C639E" w:rsidRPr="00C52B5C" w:rsidRDefault="009C639E">
            <w:pPr>
              <w:widowControl w:val="0"/>
              <w:autoSpaceDN w:val="0"/>
              <w:spacing w:before="0" w:after="0"/>
              <w:rPr>
                <w:rFonts w:eastAsia="Yu Mincho"/>
                <w:sz w:val="17"/>
                <w:szCs w:val="17"/>
              </w:rPr>
            </w:pPr>
            <w:r w:rsidRPr="00C52B5C">
              <w:rPr>
                <w:rFonts w:eastAsia="Arial"/>
                <w:sz w:val="17"/>
                <w:szCs w:val="17"/>
              </w:rPr>
              <w:t>Date</w:t>
            </w:r>
          </w:p>
        </w:tc>
      </w:tr>
      <w:tr w:rsidR="009C639E" w:rsidRPr="00C52B5C" w14:paraId="2C7BE8EA" w14:textId="77777777">
        <w:trPr>
          <w:trHeight w:val="380"/>
        </w:trPr>
        <w:tc>
          <w:tcPr>
            <w:tcW w:w="3636" w:type="pct"/>
            <w:tcBorders>
              <w:top w:val="dotted" w:sz="4" w:space="0" w:color="000000"/>
              <w:left w:val="single" w:sz="12" w:space="0" w:color="000000"/>
              <w:bottom w:val="single" w:sz="12" w:space="0" w:color="000000"/>
              <w:right w:val="single" w:sz="12" w:space="0" w:color="000000"/>
            </w:tcBorders>
            <w:shd w:val="clear" w:color="auto" w:fill="D9D9D9" w:themeFill="background1" w:themeFillShade="D9"/>
            <w:vAlign w:val="center"/>
          </w:tcPr>
          <w:p w14:paraId="6869C74F" w14:textId="77777777" w:rsidR="009C639E" w:rsidRPr="00C52B5C" w:rsidRDefault="009C639E">
            <w:pPr>
              <w:widowControl w:val="0"/>
              <w:autoSpaceDN w:val="0"/>
              <w:spacing w:before="0" w:after="0"/>
              <w:rPr>
                <w:rFonts w:eastAsia="Yu Mincho"/>
                <w:sz w:val="17"/>
                <w:szCs w:val="17"/>
              </w:rPr>
            </w:pPr>
          </w:p>
        </w:tc>
        <w:tc>
          <w:tcPr>
            <w:tcW w:w="1364" w:type="pct"/>
            <w:tcBorders>
              <w:top w:val="dotted" w:sz="4" w:space="0" w:color="000000"/>
              <w:left w:val="single" w:sz="12" w:space="0" w:color="000000"/>
              <w:bottom w:val="single" w:sz="12" w:space="0" w:color="000000"/>
              <w:right w:val="single" w:sz="12" w:space="0" w:color="000000"/>
            </w:tcBorders>
            <w:shd w:val="clear" w:color="auto" w:fill="D9D9D9" w:themeFill="background1" w:themeFillShade="D9"/>
            <w:vAlign w:val="center"/>
          </w:tcPr>
          <w:p w14:paraId="3D10117E" w14:textId="77777777" w:rsidR="009C639E" w:rsidRPr="00C52B5C" w:rsidRDefault="009C639E">
            <w:pPr>
              <w:widowControl w:val="0"/>
              <w:autoSpaceDN w:val="0"/>
              <w:spacing w:before="0" w:after="0"/>
              <w:jc w:val="center"/>
              <w:rPr>
                <w:rFonts w:eastAsia="Yu Mincho"/>
                <w:sz w:val="17"/>
                <w:szCs w:val="17"/>
              </w:rPr>
            </w:pPr>
          </w:p>
        </w:tc>
      </w:tr>
      <w:tr w:rsidR="009C639E" w:rsidRPr="00C52B5C" w14:paraId="1516C0B5" w14:textId="77777777">
        <w:trPr>
          <w:trHeight w:val="160"/>
        </w:trPr>
        <w:tc>
          <w:tcPr>
            <w:tcW w:w="5000" w:type="pct"/>
            <w:gridSpan w:val="2"/>
            <w:tcBorders>
              <w:top w:val="single" w:sz="12" w:space="0" w:color="000000"/>
              <w:left w:val="single" w:sz="12" w:space="0" w:color="000000"/>
              <w:bottom w:val="dotted" w:sz="4" w:space="0" w:color="000000"/>
              <w:right w:val="single" w:sz="12" w:space="0" w:color="000000"/>
            </w:tcBorders>
            <w:hideMark/>
          </w:tcPr>
          <w:p w14:paraId="28A32031" w14:textId="77777777" w:rsidR="009C639E" w:rsidRPr="00C52B5C" w:rsidRDefault="009C639E">
            <w:pPr>
              <w:widowControl w:val="0"/>
              <w:autoSpaceDN w:val="0"/>
              <w:spacing w:before="0" w:after="0"/>
              <w:rPr>
                <w:rFonts w:eastAsia="Yu Mincho"/>
                <w:sz w:val="17"/>
                <w:szCs w:val="17"/>
              </w:rPr>
            </w:pPr>
            <w:r w:rsidRPr="00C52B5C">
              <w:rPr>
                <w:rFonts w:eastAsia="Arial"/>
                <w:sz w:val="17"/>
                <w:szCs w:val="17"/>
              </w:rPr>
              <w:t>OFFEROR’S NAME</w:t>
            </w:r>
          </w:p>
        </w:tc>
      </w:tr>
      <w:tr w:rsidR="009C639E" w:rsidRPr="00C52B5C" w14:paraId="00B7BF5B" w14:textId="77777777">
        <w:trPr>
          <w:trHeight w:val="360"/>
        </w:trPr>
        <w:tc>
          <w:tcPr>
            <w:tcW w:w="5000" w:type="pct"/>
            <w:gridSpan w:val="2"/>
            <w:tcBorders>
              <w:top w:val="dotted" w:sz="4" w:space="0" w:color="000000"/>
              <w:left w:val="single" w:sz="12" w:space="0" w:color="000000"/>
              <w:bottom w:val="single" w:sz="12" w:space="0" w:color="000000"/>
              <w:right w:val="single" w:sz="12" w:space="0" w:color="000000"/>
            </w:tcBorders>
            <w:shd w:val="clear" w:color="auto" w:fill="D9D9D9" w:themeFill="background1" w:themeFillShade="D9"/>
            <w:vAlign w:val="center"/>
          </w:tcPr>
          <w:p w14:paraId="24EBAF7B" w14:textId="77777777" w:rsidR="009C639E" w:rsidRPr="00C52B5C" w:rsidRDefault="009C639E">
            <w:pPr>
              <w:widowControl w:val="0"/>
              <w:autoSpaceDN w:val="0"/>
              <w:spacing w:before="0" w:after="0"/>
              <w:rPr>
                <w:rFonts w:eastAsia="Yu Mincho"/>
                <w:sz w:val="17"/>
                <w:szCs w:val="17"/>
              </w:rPr>
            </w:pPr>
          </w:p>
        </w:tc>
      </w:tr>
    </w:tbl>
    <w:p w14:paraId="1BE591C9" w14:textId="77777777" w:rsidR="0054548F" w:rsidRDefault="0054548F">
      <w:pPr>
        <w:spacing w:before="0" w:after="0"/>
        <w:rPr>
          <w:rFonts w:eastAsiaTheme="majorEastAsia" w:cstheme="majorBidi"/>
          <w:b/>
          <w:caps/>
          <w:szCs w:val="32"/>
        </w:rPr>
      </w:pPr>
      <w:r>
        <w:br w:type="page"/>
      </w:r>
    </w:p>
    <w:p w14:paraId="64769413" w14:textId="5DDDAA92" w:rsidR="00C228AD" w:rsidRPr="00C52B5C" w:rsidRDefault="00C228AD" w:rsidP="000B6C2F">
      <w:pPr>
        <w:pStyle w:val="Heading1"/>
        <w:spacing w:before="120" w:after="120"/>
        <w:jc w:val="center"/>
      </w:pPr>
      <w:bookmarkStart w:id="157" w:name="_Toc226966122"/>
      <w:r w:rsidRPr="00C52B5C">
        <w:lastRenderedPageBreak/>
        <w:t>Exhibit E-3</w:t>
      </w:r>
      <w:r w:rsidRPr="00C52B5C">
        <w:br/>
        <w:t xml:space="preserve">Aircraft Information </w:t>
      </w:r>
      <w:commentRangeStart w:id="158"/>
      <w:r w:rsidRPr="00C52B5C">
        <w:t>Form</w:t>
      </w:r>
      <w:bookmarkEnd w:id="157"/>
      <w:commentRangeEnd w:id="158"/>
      <w:r w:rsidR="006A4320">
        <w:rPr>
          <w:rStyle w:val="CommentReference"/>
          <w:rFonts w:eastAsiaTheme="minorHAnsi" w:cs="Times New Roman"/>
          <w:b w:val="0"/>
          <w:caps w:val="0"/>
        </w:rPr>
        <w:commentReference w:id="158"/>
      </w:r>
    </w:p>
    <w:p w14:paraId="341B9B88" w14:textId="77777777" w:rsidR="00C228AD" w:rsidRPr="00C52B5C" w:rsidRDefault="00C228AD" w:rsidP="00C228AD">
      <w:pPr>
        <w:spacing w:before="120" w:after="120"/>
      </w:pPr>
      <w:r w:rsidRPr="00C52B5C">
        <w:t>The proposal may recreate this form, but it must include all the information listed</w:t>
      </w:r>
    </w:p>
    <w:tbl>
      <w:tblPr>
        <w:tblStyle w:val="TableGrid"/>
        <w:tblW w:w="5000" w:type="pct"/>
        <w:tblLook w:val="04A0" w:firstRow="1" w:lastRow="0" w:firstColumn="1" w:lastColumn="0" w:noHBand="0" w:noVBand="1"/>
      </w:tblPr>
      <w:tblGrid>
        <w:gridCol w:w="2427"/>
        <w:gridCol w:w="2606"/>
        <w:gridCol w:w="2084"/>
        <w:gridCol w:w="2953"/>
      </w:tblGrid>
      <w:tr w:rsidR="00C228AD" w:rsidRPr="00C52B5C" w14:paraId="6972D0DE" w14:textId="77777777">
        <w:trPr>
          <w:trHeight w:val="460"/>
        </w:trPr>
        <w:tc>
          <w:tcPr>
            <w:tcW w:w="1205" w:type="pct"/>
            <w:vAlign w:val="center"/>
          </w:tcPr>
          <w:p w14:paraId="222A8933" w14:textId="77777777" w:rsidR="00C228AD" w:rsidRPr="00C52B5C" w:rsidRDefault="00C228AD">
            <w:pPr>
              <w:autoSpaceDE w:val="0"/>
              <w:autoSpaceDN w:val="0"/>
              <w:adjustRightInd w:val="0"/>
              <w:spacing w:before="0" w:after="0"/>
              <w:jc w:val="left"/>
              <w:rPr>
                <w:bCs/>
              </w:rPr>
            </w:pPr>
            <w:r w:rsidRPr="00C52B5C">
              <w:rPr>
                <w:bCs/>
              </w:rPr>
              <w:t>Offeror’s Name:</w:t>
            </w:r>
          </w:p>
        </w:tc>
        <w:tc>
          <w:tcPr>
            <w:tcW w:w="3795" w:type="pct"/>
            <w:gridSpan w:val="3"/>
            <w:shd w:val="clear" w:color="auto" w:fill="D9D9D9" w:themeFill="background1" w:themeFillShade="D9"/>
            <w:vAlign w:val="center"/>
          </w:tcPr>
          <w:p w14:paraId="54DE265E" w14:textId="77777777" w:rsidR="00C228AD" w:rsidRPr="00C52B5C" w:rsidRDefault="00C228AD">
            <w:pPr>
              <w:autoSpaceDE w:val="0"/>
              <w:autoSpaceDN w:val="0"/>
              <w:adjustRightInd w:val="0"/>
              <w:spacing w:before="0" w:after="0"/>
              <w:jc w:val="left"/>
              <w:rPr>
                <w:b/>
                <w:bCs/>
              </w:rPr>
            </w:pPr>
          </w:p>
        </w:tc>
      </w:tr>
      <w:tr w:rsidR="00C228AD" w:rsidRPr="00C52B5C" w14:paraId="5201EA8A" w14:textId="77777777">
        <w:trPr>
          <w:trHeight w:val="460"/>
        </w:trPr>
        <w:tc>
          <w:tcPr>
            <w:tcW w:w="1205" w:type="pct"/>
            <w:vAlign w:val="center"/>
          </w:tcPr>
          <w:p w14:paraId="74C3C3FD" w14:textId="77777777" w:rsidR="00C228AD" w:rsidRPr="00C52B5C" w:rsidRDefault="00C228AD">
            <w:pPr>
              <w:autoSpaceDE w:val="0"/>
              <w:autoSpaceDN w:val="0"/>
              <w:adjustRightInd w:val="0"/>
              <w:spacing w:before="0" w:after="0"/>
              <w:jc w:val="left"/>
              <w:rPr>
                <w:bCs/>
              </w:rPr>
            </w:pPr>
            <w:r w:rsidRPr="00C52B5C">
              <w:rPr>
                <w:bCs/>
              </w:rPr>
              <w:t>Aircraft Make and Model:</w:t>
            </w:r>
          </w:p>
        </w:tc>
        <w:tc>
          <w:tcPr>
            <w:tcW w:w="1294" w:type="pct"/>
            <w:shd w:val="clear" w:color="auto" w:fill="D9D9D9" w:themeFill="background1" w:themeFillShade="D9"/>
            <w:vAlign w:val="center"/>
          </w:tcPr>
          <w:p w14:paraId="1542BDF8" w14:textId="77777777" w:rsidR="00C228AD" w:rsidRPr="00C52B5C" w:rsidRDefault="00C228AD">
            <w:pPr>
              <w:autoSpaceDE w:val="0"/>
              <w:autoSpaceDN w:val="0"/>
              <w:adjustRightInd w:val="0"/>
              <w:spacing w:before="0" w:after="0"/>
              <w:jc w:val="left"/>
              <w:rPr>
                <w:bCs/>
              </w:rPr>
            </w:pPr>
          </w:p>
        </w:tc>
        <w:tc>
          <w:tcPr>
            <w:tcW w:w="1035" w:type="pct"/>
            <w:vAlign w:val="center"/>
          </w:tcPr>
          <w:p w14:paraId="3C7E8CB7" w14:textId="77777777" w:rsidR="00C228AD" w:rsidRPr="00C52B5C" w:rsidRDefault="00C228AD">
            <w:pPr>
              <w:autoSpaceDE w:val="0"/>
              <w:autoSpaceDN w:val="0"/>
              <w:adjustRightInd w:val="0"/>
              <w:spacing w:before="0" w:after="0"/>
              <w:jc w:val="center"/>
              <w:rPr>
                <w:bCs/>
              </w:rPr>
            </w:pPr>
            <w:r w:rsidRPr="00C52B5C">
              <w:rPr>
                <w:bCs/>
              </w:rPr>
              <w:t>Aircraft Tail Number:</w:t>
            </w:r>
          </w:p>
        </w:tc>
        <w:tc>
          <w:tcPr>
            <w:tcW w:w="1466" w:type="pct"/>
            <w:shd w:val="clear" w:color="auto" w:fill="D9D9D9" w:themeFill="background1" w:themeFillShade="D9"/>
            <w:vAlign w:val="center"/>
          </w:tcPr>
          <w:p w14:paraId="5DE9161B" w14:textId="77777777" w:rsidR="00C228AD" w:rsidRPr="00C52B5C" w:rsidRDefault="00C228AD">
            <w:pPr>
              <w:autoSpaceDE w:val="0"/>
              <w:autoSpaceDN w:val="0"/>
              <w:adjustRightInd w:val="0"/>
              <w:spacing w:before="0" w:after="0"/>
              <w:jc w:val="left"/>
              <w:rPr>
                <w:bCs/>
              </w:rPr>
            </w:pPr>
          </w:p>
        </w:tc>
      </w:tr>
    </w:tbl>
    <w:p w14:paraId="2E8F9D14" w14:textId="77777777" w:rsidR="00C228AD" w:rsidRPr="00C52B5C" w:rsidRDefault="00C228AD" w:rsidP="00C228AD">
      <w:pPr>
        <w:autoSpaceDE w:val="0"/>
        <w:autoSpaceDN w:val="0"/>
        <w:adjustRightInd w:val="0"/>
        <w:spacing w:before="0" w:after="0"/>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0"/>
        <w:gridCol w:w="1170"/>
        <w:gridCol w:w="535"/>
        <w:gridCol w:w="5580"/>
      </w:tblGrid>
      <w:tr w:rsidR="00C228AD" w:rsidRPr="00C52B5C" w14:paraId="11DDA915" w14:textId="77777777">
        <w:tc>
          <w:tcPr>
            <w:tcW w:w="1530" w:type="dxa"/>
            <w:tcBorders>
              <w:top w:val="single" w:sz="4" w:space="0" w:color="auto"/>
              <w:left w:val="single" w:sz="4" w:space="0" w:color="auto"/>
              <w:bottom w:val="single" w:sz="4" w:space="0" w:color="auto"/>
              <w:right w:val="single" w:sz="4" w:space="0" w:color="auto"/>
            </w:tcBorders>
          </w:tcPr>
          <w:p w14:paraId="5689E626" w14:textId="77777777" w:rsidR="00C228AD" w:rsidRPr="00C52B5C" w:rsidRDefault="00C228AD">
            <w:pPr>
              <w:tabs>
                <w:tab w:val="left" w:pos="2880"/>
                <w:tab w:val="left" w:pos="4320"/>
              </w:tabs>
              <w:autoSpaceDE w:val="0"/>
              <w:autoSpaceDN w:val="0"/>
              <w:adjustRightInd w:val="0"/>
              <w:spacing w:before="0" w:after="0"/>
              <w:rPr>
                <w:szCs w:val="20"/>
              </w:rPr>
            </w:pPr>
            <w:r w:rsidRPr="00C52B5C">
              <w:rPr>
                <w:szCs w:val="20"/>
              </w:rPr>
              <w:t>Cruise airspeed</w:t>
            </w:r>
          </w:p>
        </w:tc>
        <w:tc>
          <w:tcPr>
            <w:tcW w:w="117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Pr>
          <w:p w14:paraId="034F3080" w14:textId="77777777" w:rsidR="00C228AD" w:rsidRPr="00C52B5C" w:rsidRDefault="00C228AD">
            <w:pPr>
              <w:tabs>
                <w:tab w:val="left" w:pos="2880"/>
                <w:tab w:val="left" w:pos="4320"/>
              </w:tabs>
              <w:autoSpaceDE w:val="0"/>
              <w:autoSpaceDN w:val="0"/>
              <w:adjustRightInd w:val="0"/>
              <w:spacing w:before="0" w:after="0"/>
              <w:rPr>
                <w:szCs w:val="20"/>
              </w:rPr>
            </w:pPr>
          </w:p>
        </w:tc>
        <w:tc>
          <w:tcPr>
            <w:tcW w:w="6115" w:type="dxa"/>
            <w:gridSpan w:val="2"/>
            <w:tcBorders>
              <w:top w:val="single" w:sz="4" w:space="0" w:color="auto"/>
              <w:left w:val="single" w:sz="4" w:space="0" w:color="auto"/>
              <w:bottom w:val="single" w:sz="4" w:space="0" w:color="auto"/>
              <w:right w:val="single" w:sz="4" w:space="0" w:color="auto"/>
            </w:tcBorders>
          </w:tcPr>
          <w:p w14:paraId="1004592C" w14:textId="77777777" w:rsidR="00C228AD" w:rsidRPr="00C52B5C" w:rsidRDefault="00C228AD">
            <w:pPr>
              <w:tabs>
                <w:tab w:val="left" w:pos="2880"/>
                <w:tab w:val="left" w:pos="4320"/>
              </w:tabs>
              <w:autoSpaceDE w:val="0"/>
              <w:autoSpaceDN w:val="0"/>
              <w:adjustRightInd w:val="0"/>
              <w:spacing w:before="0" w:after="0"/>
              <w:rPr>
                <w:szCs w:val="20"/>
              </w:rPr>
            </w:pPr>
            <w:r w:rsidRPr="00C52B5C">
              <w:rPr>
                <w:szCs w:val="20"/>
              </w:rPr>
              <w:t>knots</w:t>
            </w:r>
          </w:p>
        </w:tc>
      </w:tr>
      <w:tr w:rsidR="00C228AD" w:rsidRPr="00C52B5C" w14:paraId="0F6CB140" w14:textId="77777777">
        <w:tc>
          <w:tcPr>
            <w:tcW w:w="8815" w:type="dxa"/>
            <w:gridSpan w:val="4"/>
            <w:tcBorders>
              <w:top w:val="single" w:sz="4" w:space="0" w:color="auto"/>
              <w:left w:val="single" w:sz="4" w:space="0" w:color="auto"/>
              <w:bottom w:val="single" w:sz="4" w:space="0" w:color="auto"/>
              <w:right w:val="single" w:sz="4" w:space="0" w:color="auto"/>
            </w:tcBorders>
          </w:tcPr>
          <w:p w14:paraId="7FAC48AA" w14:textId="5EDE17EF" w:rsidR="00C228AD" w:rsidRPr="00C52B5C" w:rsidRDefault="00C228AD">
            <w:pPr>
              <w:tabs>
                <w:tab w:val="left" w:pos="2880"/>
                <w:tab w:val="left" w:pos="4320"/>
              </w:tabs>
              <w:autoSpaceDE w:val="0"/>
              <w:autoSpaceDN w:val="0"/>
              <w:adjustRightInd w:val="0"/>
              <w:spacing w:before="0" w:after="0"/>
              <w:rPr>
                <w:szCs w:val="20"/>
              </w:rPr>
            </w:pPr>
            <w:r w:rsidRPr="00C52B5C">
              <w:rPr>
                <w:szCs w:val="20"/>
              </w:rPr>
              <w:t>(</w:t>
            </w:r>
            <w:r w:rsidR="00936562" w:rsidRPr="00C52B5C">
              <w:fldChar w:fldCharType="begin">
                <w:ffData>
                  <w:name w:val="Check15"/>
                  <w:enabled/>
                  <w:calcOnExit w:val="0"/>
                  <w:checkBox>
                    <w:sizeAuto/>
                    <w:default w:val="0"/>
                  </w:checkBox>
                </w:ffData>
              </w:fldChar>
            </w:r>
            <w:r w:rsidR="00936562" w:rsidRPr="00C52B5C">
              <w:instrText xml:space="preserve"> FORMCHECKBOX </w:instrText>
            </w:r>
            <w:r w:rsidR="00936562" w:rsidRPr="00C52B5C">
              <w:fldChar w:fldCharType="separate"/>
            </w:r>
            <w:r w:rsidR="00936562" w:rsidRPr="00C52B5C">
              <w:fldChar w:fldCharType="end"/>
            </w:r>
            <w:r w:rsidRPr="00C52B5C" w:rsidDel="13B20E97">
              <w:rPr>
                <w:szCs w:val="20"/>
              </w:rPr>
              <w:t>8,</w:t>
            </w:r>
            <w:r w:rsidRPr="00C52B5C">
              <w:rPr>
                <w:szCs w:val="20"/>
              </w:rPr>
              <w:t>000’ PA and ISA +20°C</w:t>
            </w:r>
            <w:r w:rsidR="00936562" w:rsidRPr="00C52B5C">
              <w:rPr>
                <w:szCs w:val="20"/>
              </w:rPr>
              <w:t xml:space="preserve"> or </w:t>
            </w:r>
            <w:r w:rsidR="008A18FE" w:rsidRPr="00C52B5C">
              <w:rPr>
                <w:szCs w:val="20"/>
              </w:rPr>
              <w:t>(</w:t>
            </w:r>
            <w:r w:rsidR="008A18FE" w:rsidRPr="00C52B5C">
              <w:fldChar w:fldCharType="begin">
                <w:ffData>
                  <w:name w:val="Check15"/>
                  <w:enabled/>
                  <w:calcOnExit w:val="0"/>
                  <w:checkBox>
                    <w:sizeAuto/>
                    <w:default w:val="0"/>
                  </w:checkBox>
                </w:ffData>
              </w:fldChar>
            </w:r>
            <w:r w:rsidR="008A18FE" w:rsidRPr="00C52B5C">
              <w:instrText xml:space="preserve"> FORMCHECKBOX </w:instrText>
            </w:r>
            <w:r w:rsidR="008A18FE" w:rsidRPr="00C52B5C">
              <w:fldChar w:fldCharType="separate"/>
            </w:r>
            <w:r w:rsidR="008A18FE" w:rsidRPr="00C52B5C">
              <w:fldChar w:fldCharType="end"/>
            </w:r>
            <w:r w:rsidR="008A18FE" w:rsidRPr="00C52B5C">
              <w:rPr>
                <w:szCs w:val="20"/>
              </w:rPr>
              <w:t>12,000’ PA and ISA +20°C</w:t>
            </w:r>
            <w:r w:rsidRPr="00C52B5C">
              <w:rPr>
                <w:szCs w:val="20"/>
              </w:rPr>
              <w:t>)</w:t>
            </w:r>
          </w:p>
        </w:tc>
      </w:tr>
      <w:tr w:rsidR="00C228AD" w:rsidRPr="00C52B5C" w14:paraId="02667204" w14:textId="77777777">
        <w:tc>
          <w:tcPr>
            <w:tcW w:w="1530" w:type="dxa"/>
            <w:tcBorders>
              <w:top w:val="single" w:sz="4" w:space="0" w:color="auto"/>
              <w:bottom w:val="single" w:sz="4" w:space="0" w:color="auto"/>
            </w:tcBorders>
          </w:tcPr>
          <w:p w14:paraId="57D891BB" w14:textId="77777777" w:rsidR="00C228AD" w:rsidRPr="00C52B5C" w:rsidRDefault="00C228AD">
            <w:pPr>
              <w:tabs>
                <w:tab w:val="left" w:pos="2880"/>
                <w:tab w:val="left" w:pos="4320"/>
              </w:tabs>
              <w:autoSpaceDE w:val="0"/>
              <w:autoSpaceDN w:val="0"/>
              <w:adjustRightInd w:val="0"/>
              <w:spacing w:before="0" w:after="0"/>
              <w:rPr>
                <w:szCs w:val="20"/>
              </w:rPr>
            </w:pPr>
          </w:p>
        </w:tc>
        <w:tc>
          <w:tcPr>
            <w:tcW w:w="1170" w:type="dxa"/>
            <w:tcBorders>
              <w:top w:val="single" w:sz="4" w:space="0" w:color="auto"/>
              <w:bottom w:val="single" w:sz="4" w:space="0" w:color="auto"/>
            </w:tcBorders>
          </w:tcPr>
          <w:p w14:paraId="2A5B9697" w14:textId="77777777" w:rsidR="00C228AD" w:rsidRPr="00C52B5C" w:rsidRDefault="00C228AD">
            <w:pPr>
              <w:tabs>
                <w:tab w:val="left" w:pos="2880"/>
                <w:tab w:val="left" w:pos="4320"/>
              </w:tabs>
              <w:autoSpaceDE w:val="0"/>
              <w:autoSpaceDN w:val="0"/>
              <w:adjustRightInd w:val="0"/>
              <w:spacing w:before="0" w:after="0"/>
              <w:rPr>
                <w:szCs w:val="20"/>
              </w:rPr>
            </w:pPr>
          </w:p>
        </w:tc>
        <w:tc>
          <w:tcPr>
            <w:tcW w:w="6115" w:type="dxa"/>
            <w:gridSpan w:val="2"/>
            <w:tcBorders>
              <w:top w:val="single" w:sz="4" w:space="0" w:color="auto"/>
              <w:bottom w:val="single" w:sz="4" w:space="0" w:color="auto"/>
            </w:tcBorders>
          </w:tcPr>
          <w:p w14:paraId="16ACE8AA" w14:textId="77777777" w:rsidR="00C228AD" w:rsidRPr="00C52B5C" w:rsidRDefault="00C228AD">
            <w:pPr>
              <w:tabs>
                <w:tab w:val="left" w:pos="2880"/>
                <w:tab w:val="left" w:pos="4320"/>
              </w:tabs>
              <w:autoSpaceDE w:val="0"/>
              <w:autoSpaceDN w:val="0"/>
              <w:adjustRightInd w:val="0"/>
              <w:spacing w:before="0" w:after="0"/>
              <w:rPr>
                <w:szCs w:val="20"/>
              </w:rPr>
            </w:pPr>
          </w:p>
        </w:tc>
      </w:tr>
      <w:tr w:rsidR="00C228AD" w:rsidRPr="00C52B5C" w14:paraId="1B13741D" w14:textId="77777777">
        <w:tc>
          <w:tcPr>
            <w:tcW w:w="1530" w:type="dxa"/>
            <w:tcBorders>
              <w:top w:val="single" w:sz="4" w:space="0" w:color="auto"/>
              <w:left w:val="single" w:sz="4" w:space="0" w:color="auto"/>
              <w:bottom w:val="single" w:sz="4" w:space="0" w:color="auto"/>
              <w:right w:val="single" w:sz="4" w:space="0" w:color="auto"/>
            </w:tcBorders>
          </w:tcPr>
          <w:p w14:paraId="2F30B608" w14:textId="77777777" w:rsidR="00C228AD" w:rsidRPr="00C52B5C" w:rsidRDefault="00C228AD">
            <w:pPr>
              <w:tabs>
                <w:tab w:val="left" w:pos="2880"/>
                <w:tab w:val="left" w:pos="4320"/>
              </w:tabs>
              <w:autoSpaceDE w:val="0"/>
              <w:autoSpaceDN w:val="0"/>
              <w:adjustRightInd w:val="0"/>
              <w:spacing w:before="0" w:after="0"/>
              <w:rPr>
                <w:szCs w:val="20"/>
              </w:rPr>
            </w:pPr>
            <w:r w:rsidRPr="00C52B5C">
              <w:rPr>
                <w:szCs w:val="20"/>
              </w:rPr>
              <w:t>Payload</w:t>
            </w:r>
          </w:p>
        </w:tc>
        <w:tc>
          <w:tcPr>
            <w:tcW w:w="117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Pr>
          <w:p w14:paraId="7AC41BAF" w14:textId="77777777" w:rsidR="00C228AD" w:rsidRPr="00C52B5C" w:rsidRDefault="00C228AD">
            <w:pPr>
              <w:tabs>
                <w:tab w:val="left" w:pos="2880"/>
                <w:tab w:val="left" w:pos="4320"/>
              </w:tabs>
              <w:autoSpaceDE w:val="0"/>
              <w:autoSpaceDN w:val="0"/>
              <w:adjustRightInd w:val="0"/>
              <w:spacing w:before="0" w:after="0"/>
              <w:rPr>
                <w:szCs w:val="20"/>
              </w:rPr>
            </w:pPr>
          </w:p>
        </w:tc>
        <w:tc>
          <w:tcPr>
            <w:tcW w:w="6115" w:type="dxa"/>
            <w:gridSpan w:val="2"/>
            <w:tcBorders>
              <w:top w:val="single" w:sz="4" w:space="0" w:color="auto"/>
              <w:left w:val="single" w:sz="4" w:space="0" w:color="auto"/>
              <w:bottom w:val="single" w:sz="4" w:space="0" w:color="auto"/>
              <w:right w:val="single" w:sz="4" w:space="0" w:color="auto"/>
            </w:tcBorders>
          </w:tcPr>
          <w:p w14:paraId="5067040E" w14:textId="77777777" w:rsidR="00C228AD" w:rsidRPr="00C52B5C" w:rsidRDefault="00C228AD">
            <w:pPr>
              <w:tabs>
                <w:tab w:val="left" w:pos="2880"/>
                <w:tab w:val="left" w:pos="4320"/>
              </w:tabs>
              <w:autoSpaceDE w:val="0"/>
              <w:autoSpaceDN w:val="0"/>
              <w:adjustRightInd w:val="0"/>
              <w:spacing w:before="0" w:after="0"/>
              <w:rPr>
                <w:szCs w:val="20"/>
              </w:rPr>
            </w:pPr>
            <w:r w:rsidRPr="00C52B5C">
              <w:rPr>
                <w:szCs w:val="20"/>
              </w:rPr>
              <w:t>Lbs.</w:t>
            </w:r>
          </w:p>
        </w:tc>
      </w:tr>
      <w:tr w:rsidR="00C228AD" w:rsidRPr="00C52B5C" w14:paraId="274922B7" w14:textId="77777777">
        <w:tc>
          <w:tcPr>
            <w:tcW w:w="8815" w:type="dxa"/>
            <w:gridSpan w:val="4"/>
            <w:tcBorders>
              <w:top w:val="single" w:sz="4" w:space="0" w:color="auto"/>
              <w:left w:val="single" w:sz="4" w:space="0" w:color="auto"/>
              <w:bottom w:val="single" w:sz="4" w:space="0" w:color="auto"/>
              <w:right w:val="single" w:sz="4" w:space="0" w:color="auto"/>
            </w:tcBorders>
          </w:tcPr>
          <w:p w14:paraId="545A4D02" w14:textId="77777777" w:rsidR="00C228AD" w:rsidRPr="00C52B5C" w:rsidRDefault="00C228AD">
            <w:pPr>
              <w:tabs>
                <w:tab w:val="left" w:pos="2880"/>
                <w:tab w:val="left" w:pos="4320"/>
              </w:tabs>
              <w:autoSpaceDE w:val="0"/>
              <w:autoSpaceDN w:val="0"/>
              <w:adjustRightInd w:val="0"/>
              <w:spacing w:before="0" w:after="0"/>
              <w:rPr>
                <w:szCs w:val="20"/>
              </w:rPr>
            </w:pPr>
            <w:r w:rsidRPr="00C52B5C">
              <w:rPr>
                <w:szCs w:val="20"/>
              </w:rPr>
              <w:t>(with 200lb per required pilot, 3</w:t>
            </w:r>
            <w:r w:rsidRPr="00C52B5C" w:rsidDel="13B20E97">
              <w:rPr>
                <w:szCs w:val="20"/>
              </w:rPr>
              <w:t>5</w:t>
            </w:r>
            <w:r w:rsidRPr="00C52B5C">
              <w:rPr>
                <w:szCs w:val="20"/>
              </w:rPr>
              <w:t xml:space="preserve">lb Survival Kit, and 3 hours of fuel at </w:t>
            </w:r>
            <w:r w:rsidRPr="00C52B5C" w:rsidDel="13B20E97">
              <w:rPr>
                <w:szCs w:val="20"/>
              </w:rPr>
              <w:t>8,</w:t>
            </w:r>
            <w:r w:rsidRPr="00C52B5C">
              <w:rPr>
                <w:szCs w:val="20"/>
              </w:rPr>
              <w:t xml:space="preserve">000’ PA and </w:t>
            </w:r>
            <w:r w:rsidRPr="00C52B5C" w:rsidDel="13B20E97">
              <w:rPr>
                <w:szCs w:val="20"/>
              </w:rPr>
              <w:t>2</w:t>
            </w:r>
            <w:r w:rsidRPr="00C52B5C">
              <w:rPr>
                <w:szCs w:val="20"/>
              </w:rPr>
              <w:t>0°C)</w:t>
            </w:r>
          </w:p>
        </w:tc>
      </w:tr>
      <w:tr w:rsidR="00C228AD" w:rsidRPr="00C52B5C" w14:paraId="07BDC094" w14:textId="77777777">
        <w:tc>
          <w:tcPr>
            <w:tcW w:w="1530" w:type="dxa"/>
            <w:tcBorders>
              <w:top w:val="single" w:sz="4" w:space="0" w:color="auto"/>
              <w:bottom w:val="single" w:sz="4" w:space="0" w:color="auto"/>
            </w:tcBorders>
          </w:tcPr>
          <w:p w14:paraId="3BC589EB" w14:textId="77777777" w:rsidR="00C228AD" w:rsidRPr="00C52B5C" w:rsidRDefault="00C228AD">
            <w:pPr>
              <w:tabs>
                <w:tab w:val="left" w:pos="2880"/>
                <w:tab w:val="left" w:pos="4320"/>
              </w:tabs>
              <w:autoSpaceDE w:val="0"/>
              <w:autoSpaceDN w:val="0"/>
              <w:adjustRightInd w:val="0"/>
              <w:spacing w:before="0" w:after="0"/>
              <w:rPr>
                <w:szCs w:val="20"/>
              </w:rPr>
            </w:pPr>
          </w:p>
        </w:tc>
        <w:tc>
          <w:tcPr>
            <w:tcW w:w="1170" w:type="dxa"/>
            <w:tcBorders>
              <w:top w:val="single" w:sz="4" w:space="0" w:color="auto"/>
              <w:bottom w:val="single" w:sz="4" w:space="0" w:color="auto"/>
            </w:tcBorders>
          </w:tcPr>
          <w:p w14:paraId="2448C222" w14:textId="77777777" w:rsidR="00C228AD" w:rsidRPr="00C52B5C" w:rsidRDefault="00C228AD">
            <w:pPr>
              <w:tabs>
                <w:tab w:val="left" w:pos="2880"/>
                <w:tab w:val="left" w:pos="4320"/>
              </w:tabs>
              <w:autoSpaceDE w:val="0"/>
              <w:autoSpaceDN w:val="0"/>
              <w:adjustRightInd w:val="0"/>
              <w:spacing w:before="0" w:after="0"/>
              <w:rPr>
                <w:szCs w:val="20"/>
              </w:rPr>
            </w:pPr>
          </w:p>
        </w:tc>
        <w:tc>
          <w:tcPr>
            <w:tcW w:w="6115" w:type="dxa"/>
            <w:gridSpan w:val="2"/>
            <w:tcBorders>
              <w:top w:val="single" w:sz="4" w:space="0" w:color="auto"/>
              <w:bottom w:val="single" w:sz="4" w:space="0" w:color="auto"/>
            </w:tcBorders>
          </w:tcPr>
          <w:p w14:paraId="164C49F4" w14:textId="77777777" w:rsidR="00C228AD" w:rsidRPr="00C52B5C" w:rsidRDefault="00C228AD">
            <w:pPr>
              <w:tabs>
                <w:tab w:val="left" w:pos="2880"/>
                <w:tab w:val="left" w:pos="4320"/>
              </w:tabs>
              <w:autoSpaceDE w:val="0"/>
              <w:autoSpaceDN w:val="0"/>
              <w:adjustRightInd w:val="0"/>
              <w:spacing w:before="0" w:after="0"/>
              <w:rPr>
                <w:szCs w:val="20"/>
              </w:rPr>
            </w:pPr>
          </w:p>
        </w:tc>
      </w:tr>
      <w:tr w:rsidR="00C228AD" w:rsidRPr="00C52B5C" w14:paraId="5D50AA1F" w14:textId="77777777">
        <w:tc>
          <w:tcPr>
            <w:tcW w:w="1530" w:type="dxa"/>
            <w:tcBorders>
              <w:top w:val="single" w:sz="4" w:space="0" w:color="auto"/>
              <w:left w:val="single" w:sz="4" w:space="0" w:color="auto"/>
              <w:bottom w:val="single" w:sz="4" w:space="0" w:color="auto"/>
              <w:right w:val="single" w:sz="4" w:space="0" w:color="auto"/>
            </w:tcBorders>
          </w:tcPr>
          <w:p w14:paraId="1591A451" w14:textId="77777777" w:rsidR="00C228AD" w:rsidRPr="00C52B5C" w:rsidRDefault="00C228AD">
            <w:pPr>
              <w:tabs>
                <w:tab w:val="left" w:pos="2880"/>
                <w:tab w:val="left" w:pos="4320"/>
              </w:tabs>
              <w:autoSpaceDE w:val="0"/>
              <w:autoSpaceDN w:val="0"/>
              <w:adjustRightInd w:val="0"/>
              <w:spacing w:before="0" w:after="0"/>
              <w:rPr>
                <w:szCs w:val="20"/>
              </w:rPr>
            </w:pPr>
            <w:r w:rsidRPr="00C52B5C">
              <w:rPr>
                <w:szCs w:val="20"/>
              </w:rPr>
              <w:t>Endurance</w:t>
            </w:r>
          </w:p>
        </w:tc>
        <w:tc>
          <w:tcPr>
            <w:tcW w:w="117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Pr>
          <w:p w14:paraId="0F5973E5" w14:textId="77777777" w:rsidR="00C228AD" w:rsidRPr="00C52B5C" w:rsidRDefault="00C228AD">
            <w:pPr>
              <w:tabs>
                <w:tab w:val="left" w:pos="2880"/>
                <w:tab w:val="left" w:pos="4320"/>
              </w:tabs>
              <w:autoSpaceDE w:val="0"/>
              <w:autoSpaceDN w:val="0"/>
              <w:adjustRightInd w:val="0"/>
              <w:spacing w:before="0" w:after="0"/>
              <w:rPr>
                <w:szCs w:val="20"/>
              </w:rPr>
            </w:pPr>
          </w:p>
        </w:tc>
        <w:tc>
          <w:tcPr>
            <w:tcW w:w="6115" w:type="dxa"/>
            <w:gridSpan w:val="2"/>
            <w:tcBorders>
              <w:top w:val="single" w:sz="4" w:space="0" w:color="auto"/>
              <w:left w:val="single" w:sz="4" w:space="0" w:color="auto"/>
              <w:bottom w:val="single" w:sz="4" w:space="0" w:color="auto"/>
              <w:right w:val="single" w:sz="4" w:space="0" w:color="auto"/>
            </w:tcBorders>
          </w:tcPr>
          <w:p w14:paraId="75BFE211" w14:textId="77777777" w:rsidR="00C228AD" w:rsidRPr="00C52B5C" w:rsidRDefault="00C228AD">
            <w:pPr>
              <w:tabs>
                <w:tab w:val="left" w:pos="2880"/>
                <w:tab w:val="left" w:pos="4320"/>
              </w:tabs>
              <w:autoSpaceDE w:val="0"/>
              <w:autoSpaceDN w:val="0"/>
              <w:adjustRightInd w:val="0"/>
              <w:spacing w:before="0" w:after="0"/>
              <w:rPr>
                <w:szCs w:val="20"/>
              </w:rPr>
            </w:pPr>
            <w:r w:rsidRPr="00C52B5C">
              <w:rPr>
                <w:szCs w:val="20"/>
              </w:rPr>
              <w:t>Hrs.</w:t>
            </w:r>
          </w:p>
        </w:tc>
      </w:tr>
      <w:tr w:rsidR="00C228AD" w:rsidRPr="00C52B5C" w14:paraId="361F5A70" w14:textId="77777777">
        <w:tc>
          <w:tcPr>
            <w:tcW w:w="8815" w:type="dxa"/>
            <w:gridSpan w:val="4"/>
            <w:tcBorders>
              <w:top w:val="single" w:sz="4" w:space="0" w:color="auto"/>
              <w:left w:val="single" w:sz="4" w:space="0" w:color="auto"/>
              <w:bottom w:val="single" w:sz="4" w:space="0" w:color="auto"/>
              <w:right w:val="single" w:sz="4" w:space="0" w:color="auto"/>
            </w:tcBorders>
          </w:tcPr>
          <w:p w14:paraId="7A9B6284" w14:textId="77777777" w:rsidR="00C228AD" w:rsidRPr="00C52B5C" w:rsidRDefault="00C228AD">
            <w:pPr>
              <w:tabs>
                <w:tab w:val="left" w:pos="2880"/>
                <w:tab w:val="left" w:pos="4320"/>
              </w:tabs>
              <w:autoSpaceDE w:val="0"/>
              <w:autoSpaceDN w:val="0"/>
              <w:adjustRightInd w:val="0"/>
              <w:spacing w:before="0" w:after="0"/>
              <w:rPr>
                <w:szCs w:val="20"/>
              </w:rPr>
            </w:pPr>
            <w:r w:rsidRPr="00C52B5C">
              <w:rPr>
                <w:szCs w:val="20"/>
              </w:rPr>
              <w:t>(</w:t>
            </w:r>
            <w:r w:rsidRPr="00C52B5C" w:rsidDel="13B20E97">
              <w:rPr>
                <w:szCs w:val="20"/>
              </w:rPr>
              <w:t>8,</w:t>
            </w:r>
            <w:r w:rsidRPr="00C52B5C">
              <w:rPr>
                <w:szCs w:val="20"/>
              </w:rPr>
              <w:t>000’ PA and ISA +20°C)</w:t>
            </w:r>
          </w:p>
        </w:tc>
      </w:tr>
      <w:tr w:rsidR="00C228AD" w:rsidRPr="00C52B5C" w14:paraId="5EC0A216" w14:textId="77777777">
        <w:tc>
          <w:tcPr>
            <w:tcW w:w="1530" w:type="dxa"/>
            <w:tcBorders>
              <w:top w:val="single" w:sz="4" w:space="0" w:color="auto"/>
              <w:bottom w:val="single" w:sz="4" w:space="0" w:color="auto"/>
            </w:tcBorders>
          </w:tcPr>
          <w:p w14:paraId="6BDD5785" w14:textId="77777777" w:rsidR="00C228AD" w:rsidRPr="00C52B5C" w:rsidRDefault="00C228AD">
            <w:pPr>
              <w:tabs>
                <w:tab w:val="left" w:pos="2880"/>
                <w:tab w:val="left" w:pos="4320"/>
              </w:tabs>
              <w:autoSpaceDE w:val="0"/>
              <w:autoSpaceDN w:val="0"/>
              <w:adjustRightInd w:val="0"/>
              <w:spacing w:before="0" w:after="0"/>
              <w:rPr>
                <w:szCs w:val="20"/>
              </w:rPr>
            </w:pPr>
          </w:p>
        </w:tc>
        <w:tc>
          <w:tcPr>
            <w:tcW w:w="1170" w:type="dxa"/>
            <w:tcBorders>
              <w:top w:val="single" w:sz="4" w:space="0" w:color="auto"/>
              <w:bottom w:val="single" w:sz="4" w:space="0" w:color="auto"/>
            </w:tcBorders>
          </w:tcPr>
          <w:p w14:paraId="25738B8B" w14:textId="77777777" w:rsidR="00C228AD" w:rsidRPr="00C52B5C" w:rsidRDefault="00C228AD">
            <w:pPr>
              <w:tabs>
                <w:tab w:val="left" w:pos="2880"/>
                <w:tab w:val="left" w:pos="4320"/>
              </w:tabs>
              <w:autoSpaceDE w:val="0"/>
              <w:autoSpaceDN w:val="0"/>
              <w:adjustRightInd w:val="0"/>
              <w:spacing w:before="0" w:after="0"/>
              <w:rPr>
                <w:szCs w:val="20"/>
              </w:rPr>
            </w:pPr>
          </w:p>
        </w:tc>
        <w:tc>
          <w:tcPr>
            <w:tcW w:w="6115" w:type="dxa"/>
            <w:gridSpan w:val="2"/>
            <w:tcBorders>
              <w:top w:val="single" w:sz="4" w:space="0" w:color="auto"/>
              <w:bottom w:val="single" w:sz="4" w:space="0" w:color="auto"/>
            </w:tcBorders>
          </w:tcPr>
          <w:p w14:paraId="5CBD21A5" w14:textId="77777777" w:rsidR="00C228AD" w:rsidRPr="00C52B5C" w:rsidRDefault="00C228AD">
            <w:pPr>
              <w:tabs>
                <w:tab w:val="left" w:pos="2880"/>
                <w:tab w:val="left" w:pos="4320"/>
              </w:tabs>
              <w:autoSpaceDE w:val="0"/>
              <w:autoSpaceDN w:val="0"/>
              <w:adjustRightInd w:val="0"/>
              <w:spacing w:before="0" w:after="0"/>
              <w:rPr>
                <w:szCs w:val="20"/>
              </w:rPr>
            </w:pPr>
          </w:p>
        </w:tc>
      </w:tr>
      <w:tr w:rsidR="00C228AD" w:rsidRPr="00C52B5C" w14:paraId="4FC0AE58" w14:textId="77777777">
        <w:tc>
          <w:tcPr>
            <w:tcW w:w="3235" w:type="dxa"/>
            <w:gridSpan w:val="3"/>
            <w:tcBorders>
              <w:top w:val="single" w:sz="4" w:space="0" w:color="auto"/>
              <w:left w:val="single" w:sz="4" w:space="0" w:color="auto"/>
              <w:bottom w:val="single" w:sz="4" w:space="0" w:color="auto"/>
              <w:right w:val="single" w:sz="4" w:space="0" w:color="auto"/>
            </w:tcBorders>
          </w:tcPr>
          <w:p w14:paraId="1F171C75" w14:textId="77777777" w:rsidR="00C228AD" w:rsidRPr="00C52B5C" w:rsidRDefault="00C228AD">
            <w:pPr>
              <w:tabs>
                <w:tab w:val="left" w:pos="2880"/>
                <w:tab w:val="left" w:pos="4320"/>
              </w:tabs>
              <w:autoSpaceDE w:val="0"/>
              <w:autoSpaceDN w:val="0"/>
              <w:adjustRightInd w:val="0"/>
              <w:spacing w:before="0" w:after="0"/>
              <w:rPr>
                <w:szCs w:val="20"/>
              </w:rPr>
            </w:pPr>
            <w:r w:rsidRPr="00C52B5C">
              <w:rPr>
                <w:szCs w:val="20"/>
              </w:rPr>
              <w:t>Number of Insured Passenger Seats</w:t>
            </w:r>
          </w:p>
        </w:tc>
        <w:tc>
          <w:tcPr>
            <w:tcW w:w="5580" w:type="dxa"/>
            <w:tcBorders>
              <w:top w:val="single" w:sz="4" w:space="0" w:color="auto"/>
              <w:left w:val="single" w:sz="4" w:space="0" w:color="auto"/>
              <w:bottom w:val="single" w:sz="4" w:space="0" w:color="auto"/>
              <w:right w:val="single" w:sz="4" w:space="0" w:color="auto"/>
            </w:tcBorders>
          </w:tcPr>
          <w:p w14:paraId="54AB6EA6" w14:textId="77777777" w:rsidR="00C228AD" w:rsidRPr="00C52B5C" w:rsidRDefault="00C228AD">
            <w:pPr>
              <w:tabs>
                <w:tab w:val="left" w:pos="2880"/>
                <w:tab w:val="left" w:pos="4320"/>
              </w:tabs>
              <w:autoSpaceDE w:val="0"/>
              <w:autoSpaceDN w:val="0"/>
              <w:adjustRightInd w:val="0"/>
              <w:spacing w:before="0" w:after="0"/>
              <w:rPr>
                <w:szCs w:val="20"/>
              </w:rPr>
            </w:pPr>
          </w:p>
        </w:tc>
      </w:tr>
    </w:tbl>
    <w:p w14:paraId="2DED5038" w14:textId="77777777" w:rsidR="00C228AD" w:rsidRPr="00C52B5C" w:rsidRDefault="00C228AD" w:rsidP="000B6C2F">
      <w:pPr>
        <w:spacing w:before="120" w:after="120"/>
        <w:rPr>
          <w:u w:val="single"/>
        </w:rPr>
      </w:pPr>
      <w:r w:rsidRPr="00C52B5C">
        <w:rPr>
          <w:u w:val="single"/>
        </w:rPr>
        <w:t>Minimum Aircraft Requirements: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0"/>
        <w:gridCol w:w="901"/>
        <w:gridCol w:w="899"/>
      </w:tblGrid>
      <w:tr w:rsidR="00C228AD" w:rsidRPr="00C52B5C" w14:paraId="7A094826" w14:textId="77777777" w:rsidTr="00B76FEE">
        <w:tc>
          <w:tcPr>
            <w:tcW w:w="4107" w:type="pct"/>
          </w:tcPr>
          <w:p w14:paraId="042B3D8D" w14:textId="7F7FD64C" w:rsidR="00C228AD" w:rsidRPr="00C52B5C" w:rsidRDefault="00C228AD">
            <w:pPr>
              <w:tabs>
                <w:tab w:val="left" w:pos="2880"/>
                <w:tab w:val="left" w:pos="4320"/>
              </w:tabs>
              <w:autoSpaceDE w:val="0"/>
              <w:autoSpaceDN w:val="0"/>
              <w:adjustRightInd w:val="0"/>
              <w:spacing w:before="60" w:after="60"/>
              <w:jc w:val="left"/>
            </w:pPr>
            <w:r w:rsidRPr="00C52B5C">
              <w:t>Positive single engine rate of climb (5,000’ PA and ISA +33°C)</w:t>
            </w:r>
            <w:r w:rsidR="00E666D1" w:rsidRPr="00C52B5C">
              <w:t xml:space="preserve"> (Multi only)</w:t>
            </w:r>
          </w:p>
          <w:p w14:paraId="09E50F76" w14:textId="77777777" w:rsidR="00C228AD" w:rsidRPr="00C52B5C" w:rsidRDefault="00C228AD">
            <w:pPr>
              <w:tabs>
                <w:tab w:val="left" w:pos="2880"/>
                <w:tab w:val="left" w:pos="4320"/>
              </w:tabs>
              <w:autoSpaceDE w:val="0"/>
              <w:autoSpaceDN w:val="0"/>
              <w:adjustRightInd w:val="0"/>
              <w:spacing w:before="0" w:after="0"/>
            </w:pPr>
            <w:r w:rsidRPr="00C52B5C">
              <w:t>(with 200 lb. pilot, 25 lb. survival kit, 220 lb. observer, &amp; 4.5 hrs. of fuel)</w:t>
            </w:r>
          </w:p>
        </w:tc>
        <w:tc>
          <w:tcPr>
            <w:tcW w:w="447" w:type="pct"/>
          </w:tcPr>
          <w:p w14:paraId="338ECF0D" w14:textId="77777777" w:rsidR="00C228AD" w:rsidRPr="00C52B5C" w:rsidRDefault="00C228AD">
            <w:pPr>
              <w:tabs>
                <w:tab w:val="left" w:pos="2880"/>
                <w:tab w:val="left" w:pos="4320"/>
              </w:tabs>
              <w:autoSpaceDE w:val="0"/>
              <w:autoSpaceDN w:val="0"/>
              <w:adjustRightInd w:val="0"/>
              <w:spacing w:before="60" w:after="60"/>
              <w:jc w:val="left"/>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Yes</w:t>
            </w:r>
          </w:p>
        </w:tc>
        <w:tc>
          <w:tcPr>
            <w:tcW w:w="446" w:type="pct"/>
          </w:tcPr>
          <w:p w14:paraId="08A9ED82" w14:textId="77777777" w:rsidR="00C228AD" w:rsidRPr="00C52B5C" w:rsidRDefault="00C228AD">
            <w:pPr>
              <w:tabs>
                <w:tab w:val="left" w:pos="2880"/>
                <w:tab w:val="left" w:pos="4320"/>
              </w:tabs>
              <w:autoSpaceDE w:val="0"/>
              <w:autoSpaceDN w:val="0"/>
              <w:adjustRightInd w:val="0"/>
              <w:spacing w:before="60" w:after="60"/>
              <w:jc w:val="left"/>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No</w:t>
            </w:r>
          </w:p>
        </w:tc>
      </w:tr>
      <w:tr w:rsidR="00C228AD" w:rsidRPr="00C52B5C" w14:paraId="560650DD" w14:textId="77777777" w:rsidTr="00B76FEE">
        <w:tc>
          <w:tcPr>
            <w:tcW w:w="4107" w:type="pct"/>
          </w:tcPr>
          <w:p w14:paraId="5121D549" w14:textId="77777777" w:rsidR="00C228AD" w:rsidRPr="00C52B5C" w:rsidRDefault="00C228AD">
            <w:pPr>
              <w:tabs>
                <w:tab w:val="left" w:pos="2880"/>
                <w:tab w:val="left" w:pos="4320"/>
              </w:tabs>
              <w:autoSpaceDE w:val="0"/>
              <w:autoSpaceDN w:val="0"/>
              <w:adjustRightInd w:val="0"/>
              <w:spacing w:before="60" w:after="60"/>
              <w:jc w:val="left"/>
            </w:pPr>
            <w:r w:rsidRPr="00C52B5C">
              <w:t>Aircraft certified under 14 CFR 23, or 25</w:t>
            </w:r>
          </w:p>
        </w:tc>
        <w:tc>
          <w:tcPr>
            <w:tcW w:w="447" w:type="pct"/>
          </w:tcPr>
          <w:p w14:paraId="1A00388C" w14:textId="77777777" w:rsidR="00C228AD" w:rsidRPr="00C52B5C" w:rsidRDefault="00C228AD">
            <w:pPr>
              <w:tabs>
                <w:tab w:val="left" w:pos="2880"/>
                <w:tab w:val="left" w:pos="4320"/>
              </w:tabs>
              <w:autoSpaceDE w:val="0"/>
              <w:autoSpaceDN w:val="0"/>
              <w:adjustRightInd w:val="0"/>
              <w:spacing w:before="60" w:after="60"/>
              <w:jc w:val="left"/>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Yes</w:t>
            </w:r>
          </w:p>
        </w:tc>
        <w:tc>
          <w:tcPr>
            <w:tcW w:w="446" w:type="pct"/>
          </w:tcPr>
          <w:p w14:paraId="15862356" w14:textId="77777777" w:rsidR="00C228AD" w:rsidRPr="00C52B5C" w:rsidRDefault="00C228AD">
            <w:pPr>
              <w:tabs>
                <w:tab w:val="left" w:pos="2880"/>
                <w:tab w:val="left" w:pos="4320"/>
              </w:tabs>
              <w:autoSpaceDE w:val="0"/>
              <w:autoSpaceDN w:val="0"/>
              <w:adjustRightInd w:val="0"/>
              <w:spacing w:before="60" w:after="60"/>
              <w:jc w:val="left"/>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No</w:t>
            </w:r>
          </w:p>
        </w:tc>
      </w:tr>
      <w:tr w:rsidR="00893BA6" w:rsidRPr="00C52B5C" w14:paraId="64E87BEE" w14:textId="77777777" w:rsidTr="00B76FEE">
        <w:tc>
          <w:tcPr>
            <w:tcW w:w="4107" w:type="pct"/>
          </w:tcPr>
          <w:p w14:paraId="21E13782" w14:textId="0A565824" w:rsidR="00893BA6" w:rsidRPr="00C52B5C" w:rsidRDefault="00893BA6" w:rsidP="00893BA6">
            <w:pPr>
              <w:tabs>
                <w:tab w:val="left" w:pos="2880"/>
                <w:tab w:val="left" w:pos="4320"/>
              </w:tabs>
              <w:autoSpaceDE w:val="0"/>
              <w:autoSpaceDN w:val="0"/>
              <w:adjustRightInd w:val="0"/>
              <w:spacing w:before="60" w:after="60"/>
            </w:pPr>
            <w:r w:rsidRPr="00C52B5C">
              <w:t>Aircraft certified under CAR 3</w:t>
            </w:r>
          </w:p>
        </w:tc>
        <w:tc>
          <w:tcPr>
            <w:tcW w:w="447" w:type="pct"/>
          </w:tcPr>
          <w:p w14:paraId="581B3F21" w14:textId="2A830B10" w:rsidR="00893BA6" w:rsidRPr="00C52B5C" w:rsidRDefault="00893BA6" w:rsidP="00893BA6">
            <w:pPr>
              <w:tabs>
                <w:tab w:val="left" w:pos="2880"/>
                <w:tab w:val="left" w:pos="4320"/>
              </w:tabs>
              <w:autoSpaceDE w:val="0"/>
              <w:autoSpaceDN w:val="0"/>
              <w:adjustRightInd w:val="0"/>
              <w:spacing w:before="60" w:after="60"/>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Yes</w:t>
            </w:r>
          </w:p>
        </w:tc>
        <w:tc>
          <w:tcPr>
            <w:tcW w:w="446" w:type="pct"/>
          </w:tcPr>
          <w:p w14:paraId="2851CB14" w14:textId="004C2CAC" w:rsidR="00893BA6" w:rsidRPr="00C52B5C" w:rsidRDefault="00893BA6" w:rsidP="00893BA6">
            <w:pPr>
              <w:tabs>
                <w:tab w:val="left" w:pos="2880"/>
                <w:tab w:val="left" w:pos="4320"/>
              </w:tabs>
              <w:autoSpaceDE w:val="0"/>
              <w:autoSpaceDN w:val="0"/>
              <w:adjustRightInd w:val="0"/>
              <w:spacing w:before="60" w:after="60"/>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No</w:t>
            </w:r>
          </w:p>
        </w:tc>
      </w:tr>
      <w:tr w:rsidR="00893BA6" w:rsidRPr="00C52B5C" w14:paraId="4E221F6A" w14:textId="77777777" w:rsidTr="00B76FEE">
        <w:tc>
          <w:tcPr>
            <w:tcW w:w="4107" w:type="pct"/>
          </w:tcPr>
          <w:p w14:paraId="4B591815" w14:textId="77777777" w:rsidR="00893BA6" w:rsidRPr="00C52B5C" w:rsidRDefault="00893BA6" w:rsidP="00893BA6">
            <w:pPr>
              <w:tabs>
                <w:tab w:val="left" w:pos="2880"/>
                <w:tab w:val="left" w:pos="4320"/>
              </w:tabs>
              <w:autoSpaceDE w:val="0"/>
              <w:autoSpaceDN w:val="0"/>
              <w:adjustRightInd w:val="0"/>
              <w:spacing w:before="60" w:after="60"/>
              <w:jc w:val="left"/>
            </w:pPr>
            <w:r w:rsidRPr="00C52B5C">
              <w:t>Approved for gravel runways (Alaska dispatch only)</w:t>
            </w:r>
          </w:p>
        </w:tc>
        <w:tc>
          <w:tcPr>
            <w:tcW w:w="447" w:type="pct"/>
          </w:tcPr>
          <w:p w14:paraId="33FDC9C0" w14:textId="77777777" w:rsidR="00893BA6" w:rsidRPr="00C52B5C" w:rsidRDefault="00893BA6" w:rsidP="00893BA6">
            <w:pPr>
              <w:tabs>
                <w:tab w:val="left" w:pos="2880"/>
                <w:tab w:val="left" w:pos="4320"/>
              </w:tabs>
              <w:autoSpaceDE w:val="0"/>
              <w:autoSpaceDN w:val="0"/>
              <w:adjustRightInd w:val="0"/>
              <w:spacing w:before="60" w:after="60"/>
              <w:jc w:val="left"/>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Yes</w:t>
            </w:r>
          </w:p>
        </w:tc>
        <w:tc>
          <w:tcPr>
            <w:tcW w:w="446" w:type="pct"/>
          </w:tcPr>
          <w:p w14:paraId="2A31A8B6" w14:textId="77777777" w:rsidR="00893BA6" w:rsidRPr="00C52B5C" w:rsidRDefault="00893BA6" w:rsidP="00893BA6">
            <w:pPr>
              <w:tabs>
                <w:tab w:val="left" w:pos="2880"/>
                <w:tab w:val="left" w:pos="4320"/>
              </w:tabs>
              <w:autoSpaceDE w:val="0"/>
              <w:autoSpaceDN w:val="0"/>
              <w:adjustRightInd w:val="0"/>
              <w:spacing w:before="60" w:after="60"/>
              <w:jc w:val="left"/>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No</w:t>
            </w:r>
          </w:p>
        </w:tc>
      </w:tr>
      <w:tr w:rsidR="00893BA6" w:rsidRPr="00C52B5C" w14:paraId="25CA98A7" w14:textId="77777777" w:rsidTr="00B76FEE">
        <w:tc>
          <w:tcPr>
            <w:tcW w:w="4107" w:type="pct"/>
          </w:tcPr>
          <w:p w14:paraId="0E1C026C" w14:textId="38BD4DE5" w:rsidR="00893BA6" w:rsidRPr="00C52B5C" w:rsidRDefault="00893BA6" w:rsidP="00893BA6">
            <w:pPr>
              <w:tabs>
                <w:tab w:val="left" w:pos="2880"/>
                <w:tab w:val="left" w:pos="4320"/>
              </w:tabs>
              <w:autoSpaceDE w:val="0"/>
              <w:autoSpaceDN w:val="0"/>
              <w:adjustRightInd w:val="0"/>
              <w:spacing w:before="60" w:after="60"/>
              <w:jc w:val="left"/>
            </w:pPr>
            <w:r w:rsidRPr="00C52B5C">
              <w:t>VFR/IFR, Day/Night, Known Ice.</w:t>
            </w:r>
          </w:p>
        </w:tc>
        <w:tc>
          <w:tcPr>
            <w:tcW w:w="447" w:type="pct"/>
          </w:tcPr>
          <w:p w14:paraId="6395A5B3" w14:textId="77777777" w:rsidR="00893BA6" w:rsidRPr="00C52B5C" w:rsidRDefault="00893BA6" w:rsidP="00893BA6">
            <w:pPr>
              <w:tabs>
                <w:tab w:val="left" w:pos="2880"/>
                <w:tab w:val="left" w:pos="4320"/>
              </w:tabs>
              <w:autoSpaceDE w:val="0"/>
              <w:autoSpaceDN w:val="0"/>
              <w:adjustRightInd w:val="0"/>
              <w:spacing w:before="60" w:after="60"/>
              <w:jc w:val="left"/>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Yes</w:t>
            </w:r>
          </w:p>
        </w:tc>
        <w:tc>
          <w:tcPr>
            <w:tcW w:w="446" w:type="pct"/>
          </w:tcPr>
          <w:p w14:paraId="7F02B444" w14:textId="77777777" w:rsidR="00893BA6" w:rsidRPr="00C52B5C" w:rsidRDefault="00893BA6" w:rsidP="00893BA6">
            <w:pPr>
              <w:tabs>
                <w:tab w:val="left" w:pos="2880"/>
                <w:tab w:val="left" w:pos="4320"/>
              </w:tabs>
              <w:autoSpaceDE w:val="0"/>
              <w:autoSpaceDN w:val="0"/>
              <w:adjustRightInd w:val="0"/>
              <w:spacing w:before="60" w:after="60"/>
              <w:jc w:val="left"/>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No</w:t>
            </w:r>
          </w:p>
        </w:tc>
      </w:tr>
      <w:tr w:rsidR="00893BA6" w:rsidRPr="00C52B5C" w14:paraId="1C5798C2" w14:textId="77777777" w:rsidTr="00B76FEE">
        <w:tc>
          <w:tcPr>
            <w:tcW w:w="4107" w:type="pct"/>
          </w:tcPr>
          <w:p w14:paraId="684F138F" w14:textId="77777777" w:rsidR="00893BA6" w:rsidRPr="00C52B5C" w:rsidRDefault="00893BA6" w:rsidP="00893BA6">
            <w:pPr>
              <w:tabs>
                <w:tab w:val="left" w:pos="2880"/>
                <w:tab w:val="left" w:pos="4320"/>
              </w:tabs>
              <w:autoSpaceDE w:val="0"/>
              <w:autoSpaceDN w:val="0"/>
              <w:adjustRightInd w:val="0"/>
              <w:spacing w:before="60" w:after="60"/>
              <w:jc w:val="left"/>
            </w:pPr>
            <w:r w:rsidRPr="00C52B5C">
              <w:t>Pressurized aircraft with environmental controls. Heater and air conditioner</w:t>
            </w:r>
          </w:p>
        </w:tc>
        <w:tc>
          <w:tcPr>
            <w:tcW w:w="447" w:type="pct"/>
          </w:tcPr>
          <w:p w14:paraId="3CAE4D6F" w14:textId="77777777" w:rsidR="00893BA6" w:rsidRPr="00C52B5C" w:rsidRDefault="00893BA6" w:rsidP="00893BA6">
            <w:pPr>
              <w:tabs>
                <w:tab w:val="left" w:pos="2880"/>
                <w:tab w:val="left" w:pos="4320"/>
              </w:tabs>
              <w:autoSpaceDE w:val="0"/>
              <w:autoSpaceDN w:val="0"/>
              <w:adjustRightInd w:val="0"/>
              <w:spacing w:before="60" w:after="60"/>
              <w:jc w:val="left"/>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Yes</w:t>
            </w:r>
          </w:p>
        </w:tc>
        <w:tc>
          <w:tcPr>
            <w:tcW w:w="446" w:type="pct"/>
          </w:tcPr>
          <w:p w14:paraId="05DD782A" w14:textId="77777777" w:rsidR="00893BA6" w:rsidRPr="00C52B5C" w:rsidRDefault="00893BA6" w:rsidP="00893BA6">
            <w:pPr>
              <w:tabs>
                <w:tab w:val="left" w:pos="2880"/>
                <w:tab w:val="left" w:pos="4320"/>
              </w:tabs>
              <w:autoSpaceDE w:val="0"/>
              <w:autoSpaceDN w:val="0"/>
              <w:adjustRightInd w:val="0"/>
              <w:spacing w:before="60" w:after="60"/>
              <w:jc w:val="left"/>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No</w:t>
            </w:r>
          </w:p>
        </w:tc>
      </w:tr>
      <w:tr w:rsidR="00893BA6" w:rsidRPr="00C52B5C" w14:paraId="09F2B926" w14:textId="77777777" w:rsidTr="00B76FEE">
        <w:tc>
          <w:tcPr>
            <w:tcW w:w="4107" w:type="pct"/>
          </w:tcPr>
          <w:p w14:paraId="678C187A" w14:textId="77777777" w:rsidR="00893BA6" w:rsidRPr="00C52B5C" w:rsidRDefault="00893BA6" w:rsidP="00893BA6">
            <w:pPr>
              <w:tabs>
                <w:tab w:val="left" w:pos="2880"/>
                <w:tab w:val="left" w:pos="4320"/>
              </w:tabs>
              <w:autoSpaceDE w:val="0"/>
              <w:autoSpaceDN w:val="0"/>
              <w:adjustRightInd w:val="0"/>
              <w:spacing w:before="60" w:after="60"/>
              <w:jc w:val="left"/>
            </w:pPr>
            <w:r w:rsidRPr="00C52B5C">
              <w:t>Rear ATGS training station (full audio panel)</w:t>
            </w:r>
          </w:p>
        </w:tc>
        <w:tc>
          <w:tcPr>
            <w:tcW w:w="447" w:type="pct"/>
          </w:tcPr>
          <w:p w14:paraId="0493DD89" w14:textId="77777777" w:rsidR="00893BA6" w:rsidRPr="00C52B5C" w:rsidRDefault="00893BA6" w:rsidP="00893BA6">
            <w:pPr>
              <w:tabs>
                <w:tab w:val="left" w:pos="2880"/>
                <w:tab w:val="left" w:pos="4320"/>
              </w:tabs>
              <w:autoSpaceDE w:val="0"/>
              <w:autoSpaceDN w:val="0"/>
              <w:adjustRightInd w:val="0"/>
              <w:spacing w:before="60" w:after="60"/>
              <w:jc w:val="left"/>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Yes</w:t>
            </w:r>
          </w:p>
        </w:tc>
        <w:tc>
          <w:tcPr>
            <w:tcW w:w="446" w:type="pct"/>
          </w:tcPr>
          <w:p w14:paraId="37A682BF" w14:textId="77777777" w:rsidR="00893BA6" w:rsidRPr="00C52B5C" w:rsidRDefault="00893BA6" w:rsidP="00893BA6">
            <w:pPr>
              <w:tabs>
                <w:tab w:val="left" w:pos="2880"/>
                <w:tab w:val="left" w:pos="4320"/>
              </w:tabs>
              <w:autoSpaceDE w:val="0"/>
              <w:autoSpaceDN w:val="0"/>
              <w:adjustRightInd w:val="0"/>
              <w:spacing w:before="60" w:after="60"/>
              <w:jc w:val="left"/>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No</w:t>
            </w:r>
          </w:p>
        </w:tc>
      </w:tr>
      <w:tr w:rsidR="00893BA6" w:rsidRPr="00C52B5C" w14:paraId="65776D33" w14:textId="77777777" w:rsidTr="00B76FEE">
        <w:tc>
          <w:tcPr>
            <w:tcW w:w="4107" w:type="pct"/>
          </w:tcPr>
          <w:p w14:paraId="3FB59F87" w14:textId="77777777" w:rsidR="00893BA6" w:rsidRPr="00C52B5C" w:rsidRDefault="00893BA6" w:rsidP="00893BA6">
            <w:pPr>
              <w:tabs>
                <w:tab w:val="left" w:pos="2880"/>
                <w:tab w:val="left" w:pos="4320"/>
              </w:tabs>
              <w:autoSpaceDE w:val="0"/>
              <w:autoSpaceDN w:val="0"/>
              <w:adjustRightInd w:val="0"/>
              <w:spacing w:before="60" w:after="60"/>
              <w:jc w:val="left"/>
            </w:pPr>
            <w:r w:rsidRPr="00C52B5C">
              <w:t>Rear transmit capability</w:t>
            </w:r>
          </w:p>
        </w:tc>
        <w:tc>
          <w:tcPr>
            <w:tcW w:w="447" w:type="pct"/>
          </w:tcPr>
          <w:p w14:paraId="35B5C4C7" w14:textId="77777777" w:rsidR="00893BA6" w:rsidRPr="00C52B5C" w:rsidRDefault="00893BA6" w:rsidP="00893BA6">
            <w:pPr>
              <w:tabs>
                <w:tab w:val="left" w:pos="2880"/>
                <w:tab w:val="left" w:pos="4320"/>
              </w:tabs>
              <w:autoSpaceDE w:val="0"/>
              <w:autoSpaceDN w:val="0"/>
              <w:adjustRightInd w:val="0"/>
              <w:spacing w:before="60" w:after="60"/>
              <w:jc w:val="left"/>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Yes</w:t>
            </w:r>
          </w:p>
        </w:tc>
        <w:tc>
          <w:tcPr>
            <w:tcW w:w="446" w:type="pct"/>
          </w:tcPr>
          <w:p w14:paraId="194ACBC1" w14:textId="77777777" w:rsidR="00893BA6" w:rsidRPr="00C52B5C" w:rsidRDefault="00893BA6" w:rsidP="00893BA6">
            <w:pPr>
              <w:tabs>
                <w:tab w:val="left" w:pos="2880"/>
                <w:tab w:val="left" w:pos="4320"/>
              </w:tabs>
              <w:autoSpaceDE w:val="0"/>
              <w:autoSpaceDN w:val="0"/>
              <w:adjustRightInd w:val="0"/>
              <w:spacing w:before="60" w:after="60"/>
              <w:jc w:val="left"/>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No</w:t>
            </w:r>
          </w:p>
        </w:tc>
      </w:tr>
      <w:tr w:rsidR="00893BA6" w:rsidRPr="00C52B5C" w14:paraId="50BB55EE" w14:textId="77777777" w:rsidTr="00B76FEE">
        <w:tc>
          <w:tcPr>
            <w:tcW w:w="4107" w:type="pct"/>
          </w:tcPr>
          <w:p w14:paraId="31A51F4F" w14:textId="77777777" w:rsidR="00893BA6" w:rsidRPr="00C52B5C" w:rsidRDefault="00893BA6" w:rsidP="00893BA6">
            <w:pPr>
              <w:tabs>
                <w:tab w:val="left" w:pos="2880"/>
                <w:tab w:val="left" w:pos="4320"/>
              </w:tabs>
              <w:autoSpaceDE w:val="0"/>
              <w:autoSpaceDN w:val="0"/>
              <w:adjustRightInd w:val="0"/>
              <w:spacing w:before="60" w:after="60"/>
              <w:jc w:val="left"/>
            </w:pPr>
            <w:r w:rsidRPr="00C52B5C">
              <w:t>EFB charging capability</w:t>
            </w:r>
          </w:p>
        </w:tc>
        <w:tc>
          <w:tcPr>
            <w:tcW w:w="447" w:type="pct"/>
          </w:tcPr>
          <w:p w14:paraId="26AEF51D" w14:textId="77777777" w:rsidR="00893BA6" w:rsidRPr="00C52B5C" w:rsidRDefault="00893BA6" w:rsidP="00893BA6">
            <w:pPr>
              <w:tabs>
                <w:tab w:val="left" w:pos="2880"/>
                <w:tab w:val="left" w:pos="4320"/>
              </w:tabs>
              <w:autoSpaceDE w:val="0"/>
              <w:autoSpaceDN w:val="0"/>
              <w:adjustRightInd w:val="0"/>
              <w:spacing w:before="60" w:after="60"/>
              <w:jc w:val="left"/>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Yes</w:t>
            </w:r>
          </w:p>
        </w:tc>
        <w:tc>
          <w:tcPr>
            <w:tcW w:w="446" w:type="pct"/>
          </w:tcPr>
          <w:p w14:paraId="20FE2417" w14:textId="77777777" w:rsidR="00893BA6" w:rsidRPr="00C52B5C" w:rsidRDefault="00893BA6" w:rsidP="00893BA6">
            <w:pPr>
              <w:tabs>
                <w:tab w:val="left" w:pos="2880"/>
                <w:tab w:val="left" w:pos="4320"/>
              </w:tabs>
              <w:autoSpaceDE w:val="0"/>
              <w:autoSpaceDN w:val="0"/>
              <w:adjustRightInd w:val="0"/>
              <w:spacing w:before="60" w:after="60"/>
              <w:jc w:val="left"/>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No</w:t>
            </w:r>
          </w:p>
        </w:tc>
      </w:tr>
      <w:tr w:rsidR="00893BA6" w:rsidRPr="00C52B5C" w14:paraId="302EB3F8" w14:textId="77777777" w:rsidTr="00B76FEE">
        <w:tc>
          <w:tcPr>
            <w:tcW w:w="4107" w:type="pct"/>
          </w:tcPr>
          <w:p w14:paraId="3DDC618E" w14:textId="35BCB3D0" w:rsidR="00893BA6" w:rsidRPr="00C52B5C" w:rsidRDefault="00893BA6" w:rsidP="00893BA6">
            <w:pPr>
              <w:tabs>
                <w:tab w:val="left" w:pos="2880"/>
                <w:tab w:val="left" w:pos="4320"/>
              </w:tabs>
              <w:autoSpaceDE w:val="0"/>
              <w:autoSpaceDN w:val="0"/>
              <w:adjustRightInd w:val="0"/>
              <w:spacing w:before="60" w:after="60"/>
            </w:pPr>
            <w:r w:rsidRPr="00C52B5C">
              <w:t>Pressurized cockpit and cabin (Multi only)</w:t>
            </w:r>
          </w:p>
        </w:tc>
        <w:tc>
          <w:tcPr>
            <w:tcW w:w="447" w:type="pct"/>
          </w:tcPr>
          <w:p w14:paraId="4A97531C" w14:textId="77777777" w:rsidR="00893BA6" w:rsidRPr="00C52B5C" w:rsidRDefault="00893BA6" w:rsidP="00893BA6">
            <w:pPr>
              <w:tabs>
                <w:tab w:val="left" w:pos="2880"/>
                <w:tab w:val="left" w:pos="4320"/>
              </w:tabs>
              <w:autoSpaceDE w:val="0"/>
              <w:autoSpaceDN w:val="0"/>
              <w:adjustRightInd w:val="0"/>
              <w:spacing w:before="60" w:after="60"/>
              <w:rPr>
                <w:b/>
                <w:bCs/>
              </w:rPr>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Yes</w:t>
            </w:r>
          </w:p>
        </w:tc>
        <w:tc>
          <w:tcPr>
            <w:tcW w:w="446" w:type="pct"/>
          </w:tcPr>
          <w:p w14:paraId="2A5C40CD" w14:textId="77777777" w:rsidR="00893BA6" w:rsidRPr="00C52B5C" w:rsidRDefault="00893BA6" w:rsidP="00893BA6">
            <w:pPr>
              <w:tabs>
                <w:tab w:val="left" w:pos="2880"/>
                <w:tab w:val="left" w:pos="4320"/>
              </w:tabs>
              <w:autoSpaceDE w:val="0"/>
              <w:autoSpaceDN w:val="0"/>
              <w:adjustRightInd w:val="0"/>
              <w:spacing w:before="60" w:after="60"/>
              <w:rPr>
                <w:b/>
                <w:bCs/>
              </w:rPr>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No</w:t>
            </w:r>
          </w:p>
        </w:tc>
      </w:tr>
      <w:tr w:rsidR="00893BA6" w:rsidRPr="00C52B5C" w14:paraId="42B77991" w14:textId="77777777" w:rsidTr="00B76FEE">
        <w:tc>
          <w:tcPr>
            <w:tcW w:w="4107" w:type="pct"/>
          </w:tcPr>
          <w:p w14:paraId="0ABAED1D" w14:textId="22B9C337" w:rsidR="00893BA6" w:rsidRPr="00C52B5C" w:rsidRDefault="00893BA6" w:rsidP="00893BA6">
            <w:pPr>
              <w:widowControl w:val="0"/>
              <w:spacing w:before="60" w:after="60"/>
              <w:ind w:left="-17"/>
            </w:pPr>
            <w:r w:rsidRPr="00C52B5C">
              <w:t>Removable seats for cargo configuration</w:t>
            </w:r>
          </w:p>
        </w:tc>
        <w:tc>
          <w:tcPr>
            <w:tcW w:w="447" w:type="pct"/>
          </w:tcPr>
          <w:p w14:paraId="402737F8" w14:textId="77777777" w:rsidR="00893BA6" w:rsidRPr="00C52B5C" w:rsidRDefault="00893BA6" w:rsidP="00893BA6">
            <w:pPr>
              <w:tabs>
                <w:tab w:val="left" w:pos="2880"/>
                <w:tab w:val="left" w:pos="4320"/>
              </w:tabs>
              <w:autoSpaceDE w:val="0"/>
              <w:autoSpaceDN w:val="0"/>
              <w:adjustRightInd w:val="0"/>
              <w:spacing w:before="60" w:after="60"/>
              <w:jc w:val="left"/>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Yes</w:t>
            </w:r>
          </w:p>
        </w:tc>
        <w:tc>
          <w:tcPr>
            <w:tcW w:w="446" w:type="pct"/>
          </w:tcPr>
          <w:p w14:paraId="3B9AF50B" w14:textId="77777777" w:rsidR="00893BA6" w:rsidRPr="00C52B5C" w:rsidRDefault="00893BA6" w:rsidP="00893BA6">
            <w:pPr>
              <w:tabs>
                <w:tab w:val="left" w:pos="2880"/>
                <w:tab w:val="left" w:pos="4320"/>
              </w:tabs>
              <w:autoSpaceDE w:val="0"/>
              <w:autoSpaceDN w:val="0"/>
              <w:adjustRightInd w:val="0"/>
              <w:spacing w:before="60" w:after="60"/>
              <w:jc w:val="left"/>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No</w:t>
            </w:r>
          </w:p>
        </w:tc>
      </w:tr>
      <w:tr w:rsidR="00893BA6" w:rsidRPr="00C52B5C" w14:paraId="5C900958" w14:textId="77777777" w:rsidTr="00B76FEE">
        <w:tc>
          <w:tcPr>
            <w:tcW w:w="4107" w:type="pct"/>
          </w:tcPr>
          <w:p w14:paraId="13BF8FF6" w14:textId="4B82E4EE" w:rsidR="00893BA6" w:rsidRPr="00C52B5C" w:rsidRDefault="00893BA6" w:rsidP="00893BA6">
            <w:pPr>
              <w:tabs>
                <w:tab w:val="left" w:pos="2880"/>
                <w:tab w:val="left" w:pos="4320"/>
              </w:tabs>
              <w:autoSpaceDE w:val="0"/>
              <w:autoSpaceDN w:val="0"/>
              <w:adjustRightInd w:val="0"/>
              <w:spacing w:before="0" w:after="0"/>
              <w:jc w:val="left"/>
            </w:pPr>
            <w:r w:rsidRPr="00C52B5C">
              <w:t>Aircraft Certified for single pilot operations (TCAS/TCAD/TAS)</w:t>
            </w:r>
          </w:p>
          <w:p w14:paraId="37029381" w14:textId="77777777" w:rsidR="00893BA6" w:rsidRPr="00C52B5C" w:rsidRDefault="00893BA6" w:rsidP="00893BA6">
            <w:pPr>
              <w:tabs>
                <w:tab w:val="left" w:pos="2880"/>
                <w:tab w:val="left" w:pos="4320"/>
              </w:tabs>
              <w:autoSpaceDE w:val="0"/>
              <w:autoSpaceDN w:val="0"/>
              <w:adjustRightInd w:val="0"/>
              <w:spacing w:before="0" w:after="0"/>
              <w:jc w:val="left"/>
            </w:pPr>
            <w:r w:rsidRPr="00C52B5C">
              <w:t>TIS &amp; ADS-B do not satisfy this requirement</w:t>
            </w:r>
          </w:p>
        </w:tc>
        <w:tc>
          <w:tcPr>
            <w:tcW w:w="447" w:type="pct"/>
          </w:tcPr>
          <w:p w14:paraId="78E18C1C" w14:textId="77777777" w:rsidR="00893BA6" w:rsidRPr="00C52B5C" w:rsidRDefault="00893BA6" w:rsidP="00893BA6">
            <w:pPr>
              <w:tabs>
                <w:tab w:val="left" w:pos="2880"/>
                <w:tab w:val="left" w:pos="4320"/>
              </w:tabs>
              <w:autoSpaceDE w:val="0"/>
              <w:autoSpaceDN w:val="0"/>
              <w:adjustRightInd w:val="0"/>
              <w:spacing w:before="60" w:after="60"/>
              <w:jc w:val="left"/>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Yes</w:t>
            </w:r>
          </w:p>
        </w:tc>
        <w:tc>
          <w:tcPr>
            <w:tcW w:w="446" w:type="pct"/>
          </w:tcPr>
          <w:p w14:paraId="7FC8FC9D" w14:textId="77955107" w:rsidR="00893BA6" w:rsidRPr="00C52B5C" w:rsidRDefault="00893BA6" w:rsidP="00893BA6">
            <w:pPr>
              <w:tabs>
                <w:tab w:val="left" w:pos="2880"/>
                <w:tab w:val="left" w:pos="4320"/>
              </w:tabs>
              <w:autoSpaceDE w:val="0"/>
              <w:autoSpaceDN w:val="0"/>
              <w:adjustRightInd w:val="0"/>
              <w:spacing w:before="60" w:after="60"/>
              <w:jc w:val="left"/>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No</w:t>
            </w:r>
          </w:p>
        </w:tc>
      </w:tr>
      <w:tr w:rsidR="00893BA6" w:rsidRPr="00C52B5C" w14:paraId="5FCBCAC3" w14:textId="77777777" w:rsidTr="00B76FEE">
        <w:tc>
          <w:tcPr>
            <w:tcW w:w="4107" w:type="pct"/>
          </w:tcPr>
          <w:p w14:paraId="49AAFB45" w14:textId="6622C1FA" w:rsidR="00893BA6" w:rsidRPr="00C52B5C" w:rsidRDefault="00893BA6" w:rsidP="00893BA6">
            <w:pPr>
              <w:tabs>
                <w:tab w:val="left" w:pos="2880"/>
                <w:tab w:val="left" w:pos="4320"/>
              </w:tabs>
              <w:autoSpaceDE w:val="0"/>
              <w:autoSpaceDN w:val="0"/>
              <w:adjustRightInd w:val="0"/>
              <w:spacing w:before="0" w:after="0"/>
            </w:pPr>
            <w:r w:rsidRPr="00C52B5C">
              <w:t>Environmental controls including heating and air conditioning.</w:t>
            </w:r>
          </w:p>
        </w:tc>
        <w:tc>
          <w:tcPr>
            <w:tcW w:w="447" w:type="pct"/>
          </w:tcPr>
          <w:p w14:paraId="3F765E08" w14:textId="50F376DD" w:rsidR="00893BA6" w:rsidRPr="00C52B5C" w:rsidRDefault="00893BA6" w:rsidP="00893BA6">
            <w:pPr>
              <w:tabs>
                <w:tab w:val="left" w:pos="2880"/>
                <w:tab w:val="left" w:pos="4320"/>
              </w:tabs>
              <w:autoSpaceDE w:val="0"/>
              <w:autoSpaceDN w:val="0"/>
              <w:adjustRightInd w:val="0"/>
              <w:spacing w:before="60" w:after="60"/>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Yes</w:t>
            </w:r>
          </w:p>
        </w:tc>
        <w:tc>
          <w:tcPr>
            <w:tcW w:w="446" w:type="pct"/>
          </w:tcPr>
          <w:p w14:paraId="3B023C30" w14:textId="2723CD36" w:rsidR="00893BA6" w:rsidRPr="00C52B5C" w:rsidRDefault="00893BA6" w:rsidP="00893BA6">
            <w:pPr>
              <w:tabs>
                <w:tab w:val="left" w:pos="2880"/>
                <w:tab w:val="left" w:pos="4320"/>
              </w:tabs>
              <w:autoSpaceDE w:val="0"/>
              <w:autoSpaceDN w:val="0"/>
              <w:adjustRightInd w:val="0"/>
              <w:spacing w:before="60" w:after="60"/>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No</w:t>
            </w:r>
          </w:p>
        </w:tc>
      </w:tr>
      <w:tr w:rsidR="00893BA6" w:rsidRPr="00C52B5C" w14:paraId="6B932A80" w14:textId="77777777" w:rsidTr="00B76FEE">
        <w:tc>
          <w:tcPr>
            <w:tcW w:w="4107" w:type="pct"/>
          </w:tcPr>
          <w:p w14:paraId="6011BF28" w14:textId="1666C0CD" w:rsidR="00893BA6" w:rsidRPr="00C52B5C" w:rsidRDefault="00893BA6" w:rsidP="00893BA6">
            <w:pPr>
              <w:tabs>
                <w:tab w:val="left" w:pos="2880"/>
                <w:tab w:val="left" w:pos="4320"/>
              </w:tabs>
              <w:autoSpaceDE w:val="0"/>
              <w:autoSpaceDN w:val="0"/>
              <w:adjustRightInd w:val="0"/>
              <w:spacing w:before="0" w:after="0"/>
            </w:pPr>
            <w:r w:rsidRPr="00C52B5C">
              <w:t>Single Pilot Certified</w:t>
            </w:r>
          </w:p>
        </w:tc>
        <w:tc>
          <w:tcPr>
            <w:tcW w:w="447" w:type="pct"/>
          </w:tcPr>
          <w:p w14:paraId="23DF4B1B" w14:textId="23844AB0" w:rsidR="00893BA6" w:rsidRPr="00C52B5C" w:rsidRDefault="00893BA6" w:rsidP="00893BA6">
            <w:pPr>
              <w:tabs>
                <w:tab w:val="left" w:pos="2880"/>
                <w:tab w:val="left" w:pos="4320"/>
              </w:tabs>
              <w:autoSpaceDE w:val="0"/>
              <w:autoSpaceDN w:val="0"/>
              <w:adjustRightInd w:val="0"/>
              <w:spacing w:before="60" w:after="60"/>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Yes</w:t>
            </w:r>
          </w:p>
        </w:tc>
        <w:tc>
          <w:tcPr>
            <w:tcW w:w="446" w:type="pct"/>
          </w:tcPr>
          <w:p w14:paraId="48512206" w14:textId="25321303" w:rsidR="00893BA6" w:rsidRPr="00C52B5C" w:rsidRDefault="00893BA6" w:rsidP="00893BA6">
            <w:pPr>
              <w:tabs>
                <w:tab w:val="left" w:pos="2880"/>
                <w:tab w:val="left" w:pos="4320"/>
              </w:tabs>
              <w:autoSpaceDE w:val="0"/>
              <w:autoSpaceDN w:val="0"/>
              <w:adjustRightInd w:val="0"/>
              <w:spacing w:before="60" w:after="60"/>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No</w:t>
            </w:r>
          </w:p>
        </w:tc>
      </w:tr>
      <w:tr w:rsidR="00893BA6" w:rsidRPr="00C52B5C" w14:paraId="619C4C23" w14:textId="77777777" w:rsidTr="00B76FEE">
        <w:tc>
          <w:tcPr>
            <w:tcW w:w="4107" w:type="pct"/>
          </w:tcPr>
          <w:p w14:paraId="446970B9" w14:textId="1D07EA49" w:rsidR="00893BA6" w:rsidRPr="00C52B5C" w:rsidRDefault="00893BA6" w:rsidP="00893BA6">
            <w:pPr>
              <w:tabs>
                <w:tab w:val="left" w:pos="2880"/>
                <w:tab w:val="left" w:pos="4320"/>
              </w:tabs>
              <w:autoSpaceDE w:val="0"/>
              <w:autoSpaceDN w:val="0"/>
              <w:adjustRightInd w:val="0"/>
              <w:spacing w:before="0" w:after="0"/>
            </w:pPr>
            <w:r w:rsidRPr="00C52B5C">
              <w:t>Insured seating for three (3) passengers which includes the right front seat located in the cockpit.</w:t>
            </w:r>
          </w:p>
        </w:tc>
        <w:tc>
          <w:tcPr>
            <w:tcW w:w="447" w:type="pct"/>
          </w:tcPr>
          <w:p w14:paraId="1C16411A" w14:textId="0D102219" w:rsidR="00893BA6" w:rsidRPr="00C52B5C" w:rsidRDefault="00893BA6" w:rsidP="00893BA6">
            <w:pPr>
              <w:tabs>
                <w:tab w:val="left" w:pos="2880"/>
                <w:tab w:val="left" w:pos="4320"/>
              </w:tabs>
              <w:autoSpaceDE w:val="0"/>
              <w:autoSpaceDN w:val="0"/>
              <w:adjustRightInd w:val="0"/>
              <w:spacing w:before="60" w:after="60"/>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Yes</w:t>
            </w:r>
          </w:p>
        </w:tc>
        <w:tc>
          <w:tcPr>
            <w:tcW w:w="446" w:type="pct"/>
          </w:tcPr>
          <w:p w14:paraId="1CCC3865" w14:textId="3EF8E1EA" w:rsidR="00893BA6" w:rsidRPr="00C52B5C" w:rsidRDefault="00893BA6" w:rsidP="00893BA6">
            <w:pPr>
              <w:tabs>
                <w:tab w:val="left" w:pos="2880"/>
                <w:tab w:val="left" w:pos="4320"/>
              </w:tabs>
              <w:autoSpaceDE w:val="0"/>
              <w:autoSpaceDN w:val="0"/>
              <w:adjustRightInd w:val="0"/>
              <w:spacing w:before="60" w:after="60"/>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No</w:t>
            </w:r>
          </w:p>
        </w:tc>
      </w:tr>
      <w:tr w:rsidR="00893BA6" w:rsidRPr="00C52B5C" w14:paraId="1E7EF4D8" w14:textId="77777777" w:rsidTr="00B76FEE">
        <w:tc>
          <w:tcPr>
            <w:tcW w:w="4107" w:type="pct"/>
          </w:tcPr>
          <w:p w14:paraId="05A32CB8" w14:textId="1317E74B" w:rsidR="00893BA6" w:rsidRPr="00C52B5C" w:rsidRDefault="00893BA6" w:rsidP="00893BA6">
            <w:pPr>
              <w:tabs>
                <w:tab w:val="left" w:pos="2880"/>
                <w:tab w:val="left" w:pos="4320"/>
              </w:tabs>
              <w:autoSpaceDE w:val="0"/>
              <w:autoSpaceDN w:val="0"/>
              <w:adjustRightInd w:val="0"/>
              <w:spacing w:before="0" w:after="0"/>
            </w:pPr>
            <w:r w:rsidRPr="00C52B5C">
              <w:t>No external obstructions within the field of regard, 9 o’clock to 3 o’clock, as viewed from the cockpit and minimal restrictions to outward visibility of the ground in level flight for the rear observers.</w:t>
            </w:r>
          </w:p>
        </w:tc>
        <w:tc>
          <w:tcPr>
            <w:tcW w:w="447" w:type="pct"/>
          </w:tcPr>
          <w:p w14:paraId="5FF751AE" w14:textId="6CFF96C3" w:rsidR="00893BA6" w:rsidRPr="00C52B5C" w:rsidRDefault="00893BA6" w:rsidP="00893BA6">
            <w:pPr>
              <w:tabs>
                <w:tab w:val="left" w:pos="2880"/>
                <w:tab w:val="left" w:pos="4320"/>
              </w:tabs>
              <w:autoSpaceDE w:val="0"/>
              <w:autoSpaceDN w:val="0"/>
              <w:adjustRightInd w:val="0"/>
              <w:spacing w:before="60" w:after="60"/>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Yes</w:t>
            </w:r>
          </w:p>
        </w:tc>
        <w:tc>
          <w:tcPr>
            <w:tcW w:w="446" w:type="pct"/>
          </w:tcPr>
          <w:p w14:paraId="2E055AF3" w14:textId="24479EFE" w:rsidR="00893BA6" w:rsidRPr="00C52B5C" w:rsidRDefault="00893BA6" w:rsidP="00893BA6">
            <w:pPr>
              <w:tabs>
                <w:tab w:val="left" w:pos="2880"/>
                <w:tab w:val="left" w:pos="4320"/>
              </w:tabs>
              <w:autoSpaceDE w:val="0"/>
              <w:autoSpaceDN w:val="0"/>
              <w:adjustRightInd w:val="0"/>
              <w:spacing w:before="60" w:after="60"/>
            </w:pPr>
            <w:r w:rsidRPr="00C52B5C">
              <w:fldChar w:fldCharType="begin">
                <w:ffData>
                  <w:name w:val="Check15"/>
                  <w:enabled/>
                  <w:calcOnExit w:val="0"/>
                  <w:checkBox>
                    <w:sizeAuto/>
                    <w:default w:val="0"/>
                  </w:checkBox>
                </w:ffData>
              </w:fldChar>
            </w:r>
            <w:r w:rsidRPr="00C52B5C">
              <w:instrText xml:space="preserve"> FORMCHECKBOX </w:instrText>
            </w:r>
            <w:r w:rsidRPr="00C52B5C">
              <w:fldChar w:fldCharType="separate"/>
            </w:r>
            <w:r w:rsidRPr="00C52B5C">
              <w:fldChar w:fldCharType="end"/>
            </w:r>
            <w:r w:rsidRPr="00C52B5C">
              <w:t xml:space="preserve"> No</w:t>
            </w:r>
          </w:p>
        </w:tc>
      </w:tr>
    </w:tbl>
    <w:p w14:paraId="1CC36DFB" w14:textId="77777777" w:rsidR="00C228AD" w:rsidRPr="00C52B5C" w:rsidRDefault="00C228AD" w:rsidP="000B6C2F">
      <w:pPr>
        <w:spacing w:before="120" w:after="120"/>
      </w:pPr>
      <w:r w:rsidRPr="00C52B5C">
        <w:t>Describe any visibility enhancements for the Government observers that your aircraft may have.</w:t>
      </w:r>
    </w:p>
    <w:tbl>
      <w:tblPr>
        <w:tblStyle w:val="TableGrid"/>
        <w:tblW w:w="0" w:type="auto"/>
        <w:tblLook w:val="04A0" w:firstRow="1" w:lastRow="0" w:firstColumn="1" w:lastColumn="0" w:noHBand="0" w:noVBand="1"/>
      </w:tblPr>
      <w:tblGrid>
        <w:gridCol w:w="10070"/>
      </w:tblGrid>
      <w:tr w:rsidR="00C228AD" w:rsidRPr="00C52B5C" w14:paraId="263952EB" w14:textId="77777777">
        <w:trPr>
          <w:trHeight w:val="143"/>
        </w:trPr>
        <w:tc>
          <w:tcPr>
            <w:tcW w:w="10790" w:type="dxa"/>
          </w:tcPr>
          <w:p w14:paraId="105EF713" w14:textId="77777777" w:rsidR="00C228AD" w:rsidRPr="00C52B5C" w:rsidRDefault="00C228AD">
            <w:pPr>
              <w:spacing w:before="0" w:after="840"/>
            </w:pPr>
          </w:p>
        </w:tc>
      </w:tr>
    </w:tbl>
    <w:p w14:paraId="6E29840B" w14:textId="5A882240" w:rsidR="00D13D0F" w:rsidRDefault="00C228AD" w:rsidP="00D1526C">
      <w:pPr>
        <w:spacing w:before="120" w:after="120"/>
      </w:pPr>
      <w:r w:rsidRPr="00C52B5C">
        <w:t>The following equipment requirements from Sections B6 and B7 must be identified on the aircraft equipment list, weight and balance revision, or aircraft questionnaire and be included in the aircraft weight for performance calculations.</w:t>
      </w:r>
      <w:r w:rsidR="00D13D0F">
        <w:br w:type="page"/>
      </w:r>
    </w:p>
    <w:p w14:paraId="219E79F3" w14:textId="2BCCE2E7" w:rsidR="00211798" w:rsidRPr="00C52B5C" w:rsidRDefault="00211798" w:rsidP="009C639E">
      <w:pPr>
        <w:pStyle w:val="Heading1"/>
        <w:spacing w:after="0"/>
        <w:jc w:val="center"/>
      </w:pPr>
      <w:bookmarkStart w:id="159" w:name="_Toc226966123"/>
      <w:r w:rsidRPr="00C52B5C">
        <w:lastRenderedPageBreak/>
        <w:t>Exhibit E-</w:t>
      </w:r>
      <w:r w:rsidR="00C228AD" w:rsidRPr="00C52B5C">
        <w:t>4</w:t>
      </w:r>
      <w:r w:rsidR="00326055" w:rsidRPr="00C52B5C">
        <w:br/>
      </w:r>
      <w:r w:rsidRPr="00C52B5C">
        <w:t xml:space="preserve">Past Performance </w:t>
      </w:r>
      <w:r w:rsidR="00763B78" w:rsidRPr="00C52B5C">
        <w:t>Questionnaire</w:t>
      </w:r>
      <w:bookmarkEnd w:id="159"/>
    </w:p>
    <w:p w14:paraId="05372018" w14:textId="77777777" w:rsidR="00125439" w:rsidRPr="00C52B5C" w:rsidRDefault="00125439" w:rsidP="00C228AD">
      <w:pPr>
        <w:spacing w:before="0" w:after="0"/>
        <w:rPr>
          <w:rFonts w:eastAsia="Times New Roman"/>
          <w:color w:val="000000"/>
          <w:sz w:val="18"/>
          <w:szCs w:val="18"/>
          <w14:ligatures w14:val="none"/>
        </w:rPr>
      </w:pPr>
      <w:r w:rsidRPr="00C52B5C">
        <w:rPr>
          <w:rFonts w:eastAsia="Times New Roman"/>
          <w:sz w:val="18"/>
          <w:szCs w:val="18"/>
        </w:rPr>
        <w:t xml:space="preserve">You may recreate this form, but it must include all the information listed. </w:t>
      </w:r>
      <w:r w:rsidRPr="00C52B5C">
        <w:rPr>
          <w:sz w:val="18"/>
          <w:szCs w:val="18"/>
        </w:rPr>
        <w:t>If you fail to include all requested information or we are unable to contact your references based on the information you provide, you may not receive consideration for the work done. Include recent (not more than 3 years old) experience of the kind described in paragraph B1.1 of the specifications</w:t>
      </w:r>
      <w:r w:rsidRPr="00C52B5C">
        <w:rPr>
          <w:rFonts w:eastAsia="Times New Roman"/>
          <w:sz w:val="18"/>
          <w:szCs w:val="18"/>
        </w:rPr>
        <w:t>.</w:t>
      </w:r>
    </w:p>
    <w:tbl>
      <w:tblPr>
        <w:tblStyle w:v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443"/>
        <w:gridCol w:w="415"/>
        <w:gridCol w:w="16"/>
        <w:gridCol w:w="121"/>
        <w:gridCol w:w="157"/>
        <w:gridCol w:w="1176"/>
        <w:gridCol w:w="322"/>
        <w:gridCol w:w="24"/>
        <w:gridCol w:w="401"/>
        <w:gridCol w:w="248"/>
        <w:gridCol w:w="945"/>
        <w:gridCol w:w="1287"/>
        <w:gridCol w:w="22"/>
        <w:gridCol w:w="2493"/>
      </w:tblGrid>
      <w:tr w:rsidR="00D91943" w:rsidRPr="00C52B5C" w14:paraId="1DD17CB5" w14:textId="77777777" w:rsidTr="000533EA">
        <w:trPr>
          <w:trHeight w:val="323"/>
        </w:trPr>
        <w:tc>
          <w:tcPr>
            <w:tcW w:w="1565" w:type="pct"/>
            <w:gridSpan w:val="5"/>
            <w:tcBorders>
              <w:bottom w:val="single" w:sz="4" w:space="0" w:color="000000"/>
            </w:tcBorders>
          </w:tcPr>
          <w:p w14:paraId="4448AE08" w14:textId="6EB693CC" w:rsidR="00D91943" w:rsidRPr="00C52B5C" w:rsidRDefault="00F413EF" w:rsidP="00770C90">
            <w:pPr>
              <w:tabs>
                <w:tab w:val="left" w:pos="9090"/>
              </w:tabs>
              <w:spacing w:before="0" w:after="0"/>
            </w:pPr>
            <w:r w:rsidRPr="00C52B5C">
              <w:t xml:space="preserve"> </w:t>
            </w:r>
            <w:r w:rsidR="00D91943" w:rsidRPr="00C52B5C">
              <w:rPr>
                <w:sz w:val="18"/>
                <w:szCs w:val="18"/>
              </w:rPr>
              <w:t>OFFEROR NAME:</w:t>
            </w:r>
          </w:p>
        </w:tc>
        <w:tc>
          <w:tcPr>
            <w:tcW w:w="3435" w:type="pct"/>
            <w:gridSpan w:val="9"/>
            <w:tcBorders>
              <w:bottom w:val="single" w:sz="4" w:space="0" w:color="000000"/>
            </w:tcBorders>
          </w:tcPr>
          <w:p w14:paraId="33494B10" w14:textId="77777777" w:rsidR="00D91943" w:rsidRPr="00C52B5C" w:rsidRDefault="00D91943" w:rsidP="00770C90">
            <w:pPr>
              <w:tabs>
                <w:tab w:val="left" w:pos="9090"/>
              </w:tabs>
              <w:spacing w:before="0" w:after="0"/>
            </w:pPr>
            <w:r w:rsidRPr="00C52B5C">
              <w:rPr>
                <w:sz w:val="18"/>
                <w:szCs w:val="18"/>
              </w:rPr>
              <w:t>DATE</w:t>
            </w:r>
          </w:p>
        </w:tc>
      </w:tr>
      <w:tr w:rsidR="00D91943" w:rsidRPr="00C52B5C" w14:paraId="784487D6" w14:textId="77777777" w:rsidTr="000533EA">
        <w:trPr>
          <w:trHeight w:val="340"/>
        </w:trPr>
        <w:tc>
          <w:tcPr>
            <w:tcW w:w="5000" w:type="pct"/>
            <w:gridSpan w:val="14"/>
            <w:tcBorders>
              <w:bottom w:val="dotted" w:sz="4" w:space="0" w:color="000000"/>
            </w:tcBorders>
          </w:tcPr>
          <w:p w14:paraId="08A9E1B5" w14:textId="77777777" w:rsidR="00D91943" w:rsidRPr="00C52B5C" w:rsidRDefault="00D91943" w:rsidP="00770C90">
            <w:pPr>
              <w:tabs>
                <w:tab w:val="left" w:pos="9090"/>
              </w:tabs>
              <w:spacing w:before="0" w:after="0"/>
            </w:pPr>
            <w:r w:rsidRPr="00C52B5C">
              <w:rPr>
                <w:sz w:val="18"/>
                <w:szCs w:val="18"/>
              </w:rPr>
              <w:t>Primary Type of Work Done:</w:t>
            </w:r>
          </w:p>
        </w:tc>
      </w:tr>
      <w:tr w:rsidR="00D91943" w:rsidRPr="00C52B5C" w14:paraId="665C0697" w14:textId="77777777" w:rsidTr="000533EA">
        <w:trPr>
          <w:trHeight w:val="340"/>
        </w:trPr>
        <w:tc>
          <w:tcPr>
            <w:tcW w:w="5000" w:type="pct"/>
            <w:gridSpan w:val="14"/>
            <w:tcBorders>
              <w:top w:val="dotted" w:sz="4" w:space="0" w:color="000000"/>
              <w:bottom w:val="dotted" w:sz="4" w:space="0" w:color="000000"/>
            </w:tcBorders>
          </w:tcPr>
          <w:p w14:paraId="781C0796" w14:textId="77777777" w:rsidR="00D91943" w:rsidRPr="00C52B5C" w:rsidRDefault="00D91943" w:rsidP="00770C90">
            <w:pPr>
              <w:tabs>
                <w:tab w:val="left" w:pos="9090"/>
              </w:tabs>
              <w:spacing w:before="0" w:after="0"/>
            </w:pPr>
          </w:p>
        </w:tc>
      </w:tr>
      <w:tr w:rsidR="00D91943" w:rsidRPr="00C52B5C" w14:paraId="59FC948D" w14:textId="77777777" w:rsidTr="000533EA">
        <w:trPr>
          <w:trHeight w:val="420"/>
        </w:trPr>
        <w:tc>
          <w:tcPr>
            <w:tcW w:w="1487" w:type="pct"/>
            <w:gridSpan w:val="4"/>
            <w:tcBorders>
              <w:top w:val="dotted" w:sz="4" w:space="0" w:color="000000"/>
              <w:bottom w:val="dotted" w:sz="4" w:space="0" w:color="000000"/>
              <w:right w:val="dotted" w:sz="4" w:space="0" w:color="000000"/>
            </w:tcBorders>
          </w:tcPr>
          <w:p w14:paraId="7375CDDB" w14:textId="77777777" w:rsidR="00D91943" w:rsidRPr="00C52B5C" w:rsidRDefault="00D91943" w:rsidP="00770C90">
            <w:pPr>
              <w:tabs>
                <w:tab w:val="left" w:pos="9090"/>
              </w:tabs>
              <w:spacing w:before="0" w:after="0"/>
            </w:pPr>
            <w:r w:rsidRPr="00C52B5C">
              <w:rPr>
                <w:sz w:val="18"/>
                <w:szCs w:val="18"/>
              </w:rPr>
              <w:t>Location of Work Done:</w:t>
            </w:r>
          </w:p>
        </w:tc>
        <w:tc>
          <w:tcPr>
            <w:tcW w:w="3513" w:type="pct"/>
            <w:gridSpan w:val="10"/>
            <w:tcBorders>
              <w:top w:val="dotted" w:sz="4" w:space="0" w:color="000000"/>
              <w:left w:val="dotted" w:sz="4" w:space="0" w:color="000000"/>
              <w:bottom w:val="dotted" w:sz="4" w:space="0" w:color="000000"/>
            </w:tcBorders>
          </w:tcPr>
          <w:p w14:paraId="09674632" w14:textId="77777777" w:rsidR="00D91943" w:rsidRPr="00C52B5C" w:rsidRDefault="00D91943" w:rsidP="00770C90">
            <w:pPr>
              <w:tabs>
                <w:tab w:val="left" w:pos="9090"/>
              </w:tabs>
              <w:spacing w:before="0" w:after="0"/>
            </w:pPr>
            <w:r w:rsidRPr="00C52B5C">
              <w:rPr>
                <w:sz w:val="18"/>
                <w:szCs w:val="18"/>
              </w:rPr>
              <w:t>A/C Make/Model Used:</w:t>
            </w:r>
          </w:p>
        </w:tc>
      </w:tr>
      <w:tr w:rsidR="000F46A0" w:rsidRPr="00C52B5C" w14:paraId="6B81DB48" w14:textId="77777777" w:rsidTr="000533EA">
        <w:trPr>
          <w:trHeight w:val="320"/>
        </w:trPr>
        <w:tc>
          <w:tcPr>
            <w:tcW w:w="1419" w:type="pct"/>
            <w:gridSpan w:val="2"/>
            <w:tcBorders>
              <w:top w:val="dotted" w:sz="4" w:space="0" w:color="000000"/>
              <w:bottom w:val="dotted" w:sz="4" w:space="0" w:color="000000"/>
              <w:right w:val="dotted" w:sz="4" w:space="0" w:color="000000"/>
            </w:tcBorders>
          </w:tcPr>
          <w:p w14:paraId="49DBBB64" w14:textId="77777777" w:rsidR="00D91943" w:rsidRPr="00C52B5C" w:rsidRDefault="00D91943" w:rsidP="00770C90">
            <w:pPr>
              <w:tabs>
                <w:tab w:val="left" w:pos="9090"/>
              </w:tabs>
              <w:spacing w:before="0" w:after="0"/>
            </w:pPr>
            <w:r w:rsidRPr="00C52B5C">
              <w:rPr>
                <w:sz w:val="18"/>
                <w:szCs w:val="18"/>
              </w:rPr>
              <w:t>Contract #:</w:t>
            </w:r>
          </w:p>
          <w:p w14:paraId="0DB0C0D3" w14:textId="77777777" w:rsidR="00D91943" w:rsidRPr="00C52B5C" w:rsidRDefault="00D91943" w:rsidP="00770C90">
            <w:pPr>
              <w:tabs>
                <w:tab w:val="left" w:pos="9090"/>
              </w:tabs>
              <w:spacing w:before="0" w:after="0"/>
            </w:pPr>
            <w:r w:rsidRPr="00C52B5C">
              <w:rPr>
                <w:rFonts w:ascii="Segoe UI Symbol" w:hAnsi="Segoe UI Symbol" w:cs="Segoe UI Symbol"/>
                <w:sz w:val="18"/>
                <w:szCs w:val="18"/>
              </w:rPr>
              <w:t>☐</w:t>
            </w:r>
            <w:r w:rsidRPr="00C52B5C">
              <w:rPr>
                <w:sz w:val="18"/>
                <w:szCs w:val="18"/>
              </w:rPr>
              <w:t xml:space="preserve"> None</w:t>
            </w:r>
          </w:p>
        </w:tc>
        <w:tc>
          <w:tcPr>
            <w:tcW w:w="890" w:type="pct"/>
            <w:gridSpan w:val="5"/>
            <w:tcBorders>
              <w:top w:val="dotted" w:sz="4" w:space="0" w:color="000000"/>
              <w:left w:val="dotted" w:sz="4" w:space="0" w:color="000000"/>
              <w:bottom w:val="dotted" w:sz="4" w:space="0" w:color="000000"/>
              <w:right w:val="dotted" w:sz="4" w:space="0" w:color="000000"/>
            </w:tcBorders>
          </w:tcPr>
          <w:p w14:paraId="50E21BCB" w14:textId="77777777" w:rsidR="00D91943" w:rsidRPr="00C52B5C" w:rsidRDefault="00D91943" w:rsidP="00770C90">
            <w:pPr>
              <w:tabs>
                <w:tab w:val="left" w:pos="9090"/>
              </w:tabs>
              <w:spacing w:before="0" w:after="0"/>
            </w:pPr>
            <w:r w:rsidRPr="00C52B5C">
              <w:rPr>
                <w:rFonts w:ascii="Segoe UI Symbol" w:hAnsi="Segoe UI Symbol" w:cs="Segoe UI Symbol"/>
                <w:sz w:val="18"/>
                <w:szCs w:val="18"/>
              </w:rPr>
              <w:t>☐</w:t>
            </w:r>
            <w:r w:rsidRPr="00C52B5C">
              <w:rPr>
                <w:sz w:val="18"/>
                <w:szCs w:val="18"/>
              </w:rPr>
              <w:t xml:space="preserve"> Exclusive Use</w:t>
            </w:r>
          </w:p>
          <w:p w14:paraId="0D511CFB" w14:textId="77777777" w:rsidR="00D91943" w:rsidRPr="00C52B5C" w:rsidRDefault="00D91943" w:rsidP="00770C90">
            <w:pPr>
              <w:tabs>
                <w:tab w:val="left" w:pos="9090"/>
              </w:tabs>
              <w:spacing w:before="0" w:after="0"/>
            </w:pPr>
            <w:r w:rsidRPr="00C52B5C">
              <w:rPr>
                <w:rFonts w:ascii="Segoe UI Symbol" w:hAnsi="Segoe UI Symbol" w:cs="Segoe UI Symbol"/>
                <w:sz w:val="18"/>
                <w:szCs w:val="18"/>
              </w:rPr>
              <w:t>☐</w:t>
            </w:r>
            <w:r w:rsidRPr="00C52B5C">
              <w:rPr>
                <w:sz w:val="18"/>
                <w:szCs w:val="18"/>
              </w:rPr>
              <w:t xml:space="preserve"> Call When Needed</w:t>
            </w:r>
          </w:p>
        </w:tc>
        <w:tc>
          <w:tcPr>
            <w:tcW w:w="1453" w:type="pct"/>
            <w:gridSpan w:val="6"/>
            <w:tcBorders>
              <w:top w:val="dotted" w:sz="4" w:space="0" w:color="000000"/>
              <w:left w:val="dotted" w:sz="4" w:space="0" w:color="000000"/>
              <w:bottom w:val="dotted" w:sz="4" w:space="0" w:color="000000"/>
              <w:right w:val="dotted" w:sz="4" w:space="0" w:color="000000"/>
            </w:tcBorders>
          </w:tcPr>
          <w:p w14:paraId="7BD181AD" w14:textId="77777777" w:rsidR="00D91943" w:rsidRPr="00C52B5C" w:rsidRDefault="00D91943" w:rsidP="00770C90">
            <w:pPr>
              <w:tabs>
                <w:tab w:val="left" w:pos="9090"/>
              </w:tabs>
              <w:spacing w:before="0" w:after="0"/>
            </w:pPr>
          </w:p>
          <w:p w14:paraId="2F68C867" w14:textId="6D8B7D56" w:rsidR="00D91943" w:rsidRPr="00C52B5C" w:rsidRDefault="00D91943" w:rsidP="00770C90">
            <w:pPr>
              <w:tabs>
                <w:tab w:val="left" w:pos="9090"/>
              </w:tabs>
              <w:spacing w:before="0" w:after="0"/>
            </w:pPr>
            <w:r w:rsidRPr="00C52B5C">
              <w:rPr>
                <w:sz w:val="18"/>
                <w:szCs w:val="18"/>
              </w:rPr>
              <w:t>Use Dates:</w:t>
            </w:r>
            <w:r w:rsidR="00F413EF" w:rsidRPr="00C52B5C">
              <w:rPr>
                <w:sz w:val="18"/>
                <w:szCs w:val="18"/>
              </w:rPr>
              <w:t xml:space="preserve">    </w:t>
            </w:r>
            <w:r w:rsidRPr="00C52B5C">
              <w:rPr>
                <w:sz w:val="18"/>
                <w:szCs w:val="18"/>
              </w:rPr>
              <w:t xml:space="preserve"> TO</w:t>
            </w:r>
          </w:p>
        </w:tc>
        <w:tc>
          <w:tcPr>
            <w:tcW w:w="1239" w:type="pct"/>
            <w:tcBorders>
              <w:top w:val="dotted" w:sz="4" w:space="0" w:color="000000"/>
              <w:left w:val="dotted" w:sz="4" w:space="0" w:color="000000"/>
              <w:bottom w:val="dotted" w:sz="4" w:space="0" w:color="000000"/>
            </w:tcBorders>
          </w:tcPr>
          <w:p w14:paraId="61DCE950" w14:textId="77777777" w:rsidR="00D91943" w:rsidRPr="00C52B5C" w:rsidRDefault="00D91943" w:rsidP="00770C90">
            <w:pPr>
              <w:tabs>
                <w:tab w:val="left" w:pos="9090"/>
              </w:tabs>
              <w:spacing w:before="0" w:after="0"/>
              <w:ind w:left="17"/>
            </w:pPr>
            <w:r w:rsidRPr="00C52B5C">
              <w:rPr>
                <w:sz w:val="18"/>
                <w:szCs w:val="18"/>
              </w:rPr>
              <w:t xml:space="preserve"> CHECK ALL THAT APPLY</w:t>
            </w:r>
          </w:p>
          <w:p w14:paraId="72EF905B" w14:textId="5A5112C4" w:rsidR="00D91943" w:rsidRPr="00C52B5C" w:rsidRDefault="00F413EF" w:rsidP="00770C90">
            <w:pPr>
              <w:tabs>
                <w:tab w:val="left" w:pos="9090"/>
              </w:tabs>
              <w:spacing w:before="0" w:after="0"/>
            </w:pPr>
            <w:bookmarkStart w:id="160" w:name="1vc8v0i" w:colFirst="0" w:colLast="0"/>
            <w:bookmarkEnd w:id="160"/>
            <w:r w:rsidRPr="00C52B5C">
              <w:rPr>
                <w:sz w:val="18"/>
                <w:szCs w:val="18"/>
              </w:rPr>
              <w:t xml:space="preserve"> </w:t>
            </w:r>
            <w:r w:rsidR="00D91943" w:rsidRPr="00C52B5C">
              <w:rPr>
                <w:rFonts w:ascii="Segoe UI Symbol" w:hAnsi="Segoe UI Symbol" w:cs="Segoe UI Symbol"/>
                <w:sz w:val="18"/>
                <w:szCs w:val="18"/>
              </w:rPr>
              <w:t>☐</w:t>
            </w:r>
            <w:r w:rsidR="00D91943" w:rsidRPr="00C52B5C">
              <w:rPr>
                <w:sz w:val="18"/>
                <w:szCs w:val="18"/>
              </w:rPr>
              <w:t xml:space="preserve"> 2022</w:t>
            </w:r>
            <w:r w:rsidRPr="00C52B5C">
              <w:rPr>
                <w:sz w:val="18"/>
                <w:szCs w:val="18"/>
              </w:rPr>
              <w:t xml:space="preserve"> </w:t>
            </w:r>
            <w:r w:rsidR="00D91943" w:rsidRPr="00C52B5C">
              <w:rPr>
                <w:sz w:val="18"/>
                <w:szCs w:val="18"/>
              </w:rPr>
              <w:t xml:space="preserve"> </w:t>
            </w:r>
            <w:r w:rsidR="00D91943" w:rsidRPr="00C52B5C">
              <w:rPr>
                <w:rFonts w:ascii="Segoe UI Symbol" w:hAnsi="Segoe UI Symbol" w:cs="Segoe UI Symbol"/>
                <w:sz w:val="18"/>
                <w:szCs w:val="18"/>
              </w:rPr>
              <w:t>☐</w:t>
            </w:r>
            <w:r w:rsidR="00D91943" w:rsidRPr="00C52B5C">
              <w:rPr>
                <w:sz w:val="18"/>
                <w:szCs w:val="18"/>
              </w:rPr>
              <w:t>2023</w:t>
            </w:r>
            <w:r w:rsidRPr="00C52B5C">
              <w:rPr>
                <w:sz w:val="18"/>
                <w:szCs w:val="18"/>
              </w:rPr>
              <w:t xml:space="preserve"> </w:t>
            </w:r>
            <w:r w:rsidR="00D91943" w:rsidRPr="00C52B5C">
              <w:rPr>
                <w:sz w:val="18"/>
                <w:szCs w:val="18"/>
              </w:rPr>
              <w:t xml:space="preserve"> </w:t>
            </w:r>
            <w:r w:rsidR="00D91943" w:rsidRPr="00C52B5C">
              <w:rPr>
                <w:rFonts w:ascii="Segoe UI Symbol" w:hAnsi="Segoe UI Symbol" w:cs="Segoe UI Symbol"/>
                <w:sz w:val="18"/>
                <w:szCs w:val="18"/>
              </w:rPr>
              <w:t>☐</w:t>
            </w:r>
            <w:commentRangeStart w:id="161"/>
            <w:r w:rsidR="00D91943" w:rsidRPr="00C52B5C">
              <w:rPr>
                <w:sz w:val="18"/>
                <w:szCs w:val="18"/>
              </w:rPr>
              <w:t>2024</w:t>
            </w:r>
            <w:commentRangeEnd w:id="161"/>
            <w:r w:rsidR="000533EA">
              <w:rPr>
                <w:rStyle w:val="CommentReference"/>
                <w:rFonts w:eastAsiaTheme="minorHAnsi"/>
                <w:color w:val="auto"/>
                <w14:ligatures w14:val="standardContextual"/>
              </w:rPr>
              <w:commentReference w:id="161"/>
            </w:r>
          </w:p>
        </w:tc>
      </w:tr>
      <w:tr w:rsidR="00D91943" w:rsidRPr="00C52B5C" w14:paraId="18AE81F1" w14:textId="77777777" w:rsidTr="000533EA">
        <w:trPr>
          <w:trHeight w:val="360"/>
        </w:trPr>
        <w:tc>
          <w:tcPr>
            <w:tcW w:w="1419" w:type="pct"/>
            <w:gridSpan w:val="2"/>
            <w:tcBorders>
              <w:top w:val="dotted" w:sz="4" w:space="0" w:color="000000"/>
              <w:bottom w:val="dotted" w:sz="4" w:space="0" w:color="000000"/>
              <w:right w:val="dotted" w:sz="4" w:space="0" w:color="000000"/>
            </w:tcBorders>
          </w:tcPr>
          <w:p w14:paraId="6FC64C78" w14:textId="77777777" w:rsidR="00D91943" w:rsidRPr="00C52B5C" w:rsidRDefault="00D91943" w:rsidP="00770C90">
            <w:pPr>
              <w:tabs>
                <w:tab w:val="left" w:pos="9090"/>
              </w:tabs>
              <w:spacing w:before="0" w:after="0"/>
            </w:pPr>
            <w:r w:rsidRPr="00C52B5C">
              <w:rPr>
                <w:sz w:val="18"/>
                <w:szCs w:val="18"/>
              </w:rPr>
              <w:t xml:space="preserve">Est. Annual </w:t>
            </w:r>
          </w:p>
          <w:p w14:paraId="2570866A" w14:textId="77777777" w:rsidR="00D91943" w:rsidRPr="00C52B5C" w:rsidRDefault="00D91943" w:rsidP="00770C90">
            <w:pPr>
              <w:tabs>
                <w:tab w:val="left" w:pos="9090"/>
              </w:tabs>
              <w:spacing w:before="0" w:after="0"/>
            </w:pPr>
            <w:r w:rsidRPr="00C52B5C">
              <w:rPr>
                <w:sz w:val="18"/>
                <w:szCs w:val="18"/>
              </w:rPr>
              <w:t>Value of Work:</w:t>
            </w:r>
          </w:p>
        </w:tc>
        <w:tc>
          <w:tcPr>
            <w:tcW w:w="1101" w:type="pct"/>
            <w:gridSpan w:val="7"/>
            <w:tcBorders>
              <w:top w:val="dotted" w:sz="4" w:space="0" w:color="000000"/>
              <w:left w:val="dotted" w:sz="4" w:space="0" w:color="000000"/>
              <w:bottom w:val="dotted" w:sz="4" w:space="0" w:color="000000"/>
              <w:right w:val="dotted" w:sz="4" w:space="0" w:color="000000"/>
            </w:tcBorders>
          </w:tcPr>
          <w:p w14:paraId="68E15CDC" w14:textId="77777777" w:rsidR="00D91943" w:rsidRPr="00C52B5C" w:rsidRDefault="00D91943" w:rsidP="00770C90">
            <w:pPr>
              <w:tabs>
                <w:tab w:val="left" w:pos="9090"/>
              </w:tabs>
              <w:spacing w:before="0" w:after="0"/>
            </w:pPr>
            <w:r w:rsidRPr="00C52B5C">
              <w:rPr>
                <w:sz w:val="18"/>
                <w:szCs w:val="18"/>
              </w:rPr>
              <w:t>Estimated Annual</w:t>
            </w:r>
          </w:p>
          <w:p w14:paraId="28B44149" w14:textId="77777777" w:rsidR="00D91943" w:rsidRPr="00C52B5C" w:rsidRDefault="00D91943" w:rsidP="00770C90">
            <w:pPr>
              <w:tabs>
                <w:tab w:val="left" w:pos="9090"/>
              </w:tabs>
              <w:spacing w:before="0" w:after="0"/>
            </w:pPr>
            <w:r w:rsidRPr="00C52B5C">
              <w:rPr>
                <w:sz w:val="18"/>
                <w:szCs w:val="18"/>
              </w:rPr>
              <w:t>Flight Hours:</w:t>
            </w:r>
          </w:p>
        </w:tc>
        <w:tc>
          <w:tcPr>
            <w:tcW w:w="2481" w:type="pct"/>
            <w:gridSpan w:val="5"/>
            <w:tcBorders>
              <w:top w:val="dotted" w:sz="4" w:space="0" w:color="000000"/>
              <w:left w:val="dotted" w:sz="4" w:space="0" w:color="000000"/>
              <w:bottom w:val="dotted" w:sz="4" w:space="0" w:color="000000"/>
            </w:tcBorders>
          </w:tcPr>
          <w:p w14:paraId="26394D6F" w14:textId="77777777" w:rsidR="00D91943" w:rsidRPr="00C52B5C" w:rsidRDefault="00D91943" w:rsidP="00770C90">
            <w:pPr>
              <w:spacing w:before="0" w:after="0"/>
            </w:pPr>
            <w:r w:rsidRPr="00C52B5C">
              <w:rPr>
                <w:sz w:val="18"/>
                <w:szCs w:val="18"/>
              </w:rPr>
              <w:t>Client Name/</w:t>
            </w:r>
          </w:p>
          <w:p w14:paraId="7F5C72D6" w14:textId="77777777" w:rsidR="00D91943" w:rsidRPr="00C52B5C" w:rsidRDefault="00D91943" w:rsidP="00770C90">
            <w:pPr>
              <w:tabs>
                <w:tab w:val="left" w:pos="9090"/>
              </w:tabs>
              <w:spacing w:before="0" w:after="0"/>
            </w:pPr>
            <w:r w:rsidRPr="00C52B5C">
              <w:rPr>
                <w:sz w:val="18"/>
                <w:szCs w:val="18"/>
              </w:rPr>
              <w:t>Point of Contact:</w:t>
            </w:r>
          </w:p>
        </w:tc>
      </w:tr>
      <w:tr w:rsidR="00D91943" w:rsidRPr="00C52B5C" w14:paraId="19003197" w14:textId="77777777" w:rsidTr="000533EA">
        <w:trPr>
          <w:trHeight w:val="278"/>
        </w:trPr>
        <w:tc>
          <w:tcPr>
            <w:tcW w:w="2519" w:type="pct"/>
            <w:gridSpan w:val="9"/>
            <w:tcBorders>
              <w:top w:val="dotted" w:sz="4" w:space="0" w:color="000000"/>
              <w:bottom w:val="single" w:sz="4" w:space="0" w:color="000000"/>
              <w:right w:val="dotted" w:sz="4" w:space="0" w:color="000000"/>
            </w:tcBorders>
          </w:tcPr>
          <w:p w14:paraId="79BBBA50" w14:textId="77777777" w:rsidR="00D91943" w:rsidRPr="00C52B5C" w:rsidRDefault="00D91943" w:rsidP="00770C90">
            <w:pPr>
              <w:tabs>
                <w:tab w:val="left" w:pos="9090"/>
              </w:tabs>
              <w:spacing w:before="0" w:after="0"/>
            </w:pPr>
            <w:r w:rsidRPr="00C52B5C">
              <w:rPr>
                <w:sz w:val="18"/>
                <w:szCs w:val="18"/>
              </w:rPr>
              <w:t xml:space="preserve">Client Telephone #: </w:t>
            </w:r>
          </w:p>
        </w:tc>
        <w:tc>
          <w:tcPr>
            <w:tcW w:w="2481" w:type="pct"/>
            <w:gridSpan w:val="5"/>
            <w:tcBorders>
              <w:top w:val="dotted" w:sz="4" w:space="0" w:color="000000"/>
              <w:left w:val="dotted" w:sz="4" w:space="0" w:color="000000"/>
              <w:bottom w:val="single" w:sz="4" w:space="0" w:color="000000"/>
            </w:tcBorders>
          </w:tcPr>
          <w:p w14:paraId="31E77F02" w14:textId="77777777" w:rsidR="00D91943" w:rsidRPr="00C52B5C" w:rsidRDefault="00D91943" w:rsidP="00770C90">
            <w:pPr>
              <w:tabs>
                <w:tab w:val="left" w:pos="9090"/>
              </w:tabs>
              <w:spacing w:before="0" w:after="0"/>
            </w:pPr>
            <w:r w:rsidRPr="00C52B5C">
              <w:rPr>
                <w:sz w:val="18"/>
                <w:szCs w:val="18"/>
              </w:rPr>
              <w:t>Client Facsimile #:</w:t>
            </w:r>
          </w:p>
        </w:tc>
      </w:tr>
      <w:tr w:rsidR="00D91943" w:rsidRPr="00C52B5C" w14:paraId="0D88FFB6" w14:textId="77777777" w:rsidTr="000533EA">
        <w:trPr>
          <w:trHeight w:val="340"/>
        </w:trPr>
        <w:tc>
          <w:tcPr>
            <w:tcW w:w="5000" w:type="pct"/>
            <w:gridSpan w:val="14"/>
            <w:tcBorders>
              <w:bottom w:val="dotted" w:sz="4" w:space="0" w:color="000000"/>
            </w:tcBorders>
          </w:tcPr>
          <w:p w14:paraId="377B3ABC" w14:textId="77777777" w:rsidR="00D91943" w:rsidRPr="00C52B5C" w:rsidRDefault="00D91943" w:rsidP="00770C90">
            <w:pPr>
              <w:tabs>
                <w:tab w:val="left" w:pos="9090"/>
              </w:tabs>
              <w:spacing w:before="0" w:after="0"/>
            </w:pPr>
            <w:r w:rsidRPr="00C52B5C">
              <w:rPr>
                <w:sz w:val="18"/>
                <w:szCs w:val="18"/>
              </w:rPr>
              <w:t>Primary Type of Work Done:</w:t>
            </w:r>
          </w:p>
        </w:tc>
      </w:tr>
      <w:tr w:rsidR="00D91943" w:rsidRPr="00C52B5C" w14:paraId="70BC7EFF" w14:textId="77777777" w:rsidTr="000533EA">
        <w:trPr>
          <w:trHeight w:val="340"/>
        </w:trPr>
        <w:tc>
          <w:tcPr>
            <w:tcW w:w="5000" w:type="pct"/>
            <w:gridSpan w:val="14"/>
            <w:tcBorders>
              <w:top w:val="dotted" w:sz="4" w:space="0" w:color="000000"/>
              <w:bottom w:val="dotted" w:sz="4" w:space="0" w:color="000000"/>
            </w:tcBorders>
          </w:tcPr>
          <w:p w14:paraId="5BC6B28C" w14:textId="77777777" w:rsidR="00D91943" w:rsidRPr="00C52B5C" w:rsidRDefault="00D91943" w:rsidP="00770C90">
            <w:pPr>
              <w:tabs>
                <w:tab w:val="left" w:pos="9090"/>
              </w:tabs>
              <w:spacing w:before="0" w:after="0"/>
            </w:pPr>
          </w:p>
        </w:tc>
      </w:tr>
      <w:tr w:rsidR="00D91943" w:rsidRPr="00C52B5C" w14:paraId="2B978DA6" w14:textId="77777777" w:rsidTr="000533EA">
        <w:trPr>
          <w:trHeight w:val="420"/>
        </w:trPr>
        <w:tc>
          <w:tcPr>
            <w:tcW w:w="3112" w:type="pct"/>
            <w:gridSpan w:val="11"/>
            <w:tcBorders>
              <w:top w:val="dotted" w:sz="4" w:space="0" w:color="000000"/>
              <w:bottom w:val="dotted" w:sz="4" w:space="0" w:color="000000"/>
              <w:right w:val="dotted" w:sz="4" w:space="0" w:color="000000"/>
            </w:tcBorders>
          </w:tcPr>
          <w:p w14:paraId="0A60EA2F" w14:textId="77777777" w:rsidR="00D91943" w:rsidRPr="00C52B5C" w:rsidRDefault="00D91943" w:rsidP="00770C90">
            <w:pPr>
              <w:tabs>
                <w:tab w:val="left" w:pos="9090"/>
              </w:tabs>
              <w:spacing w:before="0" w:after="0"/>
            </w:pPr>
            <w:r w:rsidRPr="00C52B5C">
              <w:rPr>
                <w:sz w:val="18"/>
                <w:szCs w:val="18"/>
              </w:rPr>
              <w:t>Location of Work Done:</w:t>
            </w:r>
          </w:p>
        </w:tc>
        <w:tc>
          <w:tcPr>
            <w:tcW w:w="1888" w:type="pct"/>
            <w:gridSpan w:val="3"/>
            <w:tcBorders>
              <w:top w:val="dotted" w:sz="4" w:space="0" w:color="000000"/>
              <w:left w:val="dotted" w:sz="4" w:space="0" w:color="000000"/>
              <w:bottom w:val="dotted" w:sz="4" w:space="0" w:color="000000"/>
            </w:tcBorders>
          </w:tcPr>
          <w:p w14:paraId="4304D621" w14:textId="77777777" w:rsidR="00D91943" w:rsidRPr="00C52B5C" w:rsidRDefault="00D91943" w:rsidP="00770C90">
            <w:pPr>
              <w:tabs>
                <w:tab w:val="left" w:pos="9090"/>
              </w:tabs>
              <w:spacing w:before="0" w:after="0"/>
            </w:pPr>
            <w:r w:rsidRPr="00C52B5C">
              <w:rPr>
                <w:sz w:val="18"/>
                <w:szCs w:val="18"/>
              </w:rPr>
              <w:t>A/C Make/Model Used:</w:t>
            </w:r>
          </w:p>
        </w:tc>
      </w:tr>
      <w:tr w:rsidR="00D91943" w:rsidRPr="00C52B5C" w14:paraId="14D83D71" w14:textId="77777777" w:rsidTr="000533EA">
        <w:trPr>
          <w:trHeight w:val="320"/>
        </w:trPr>
        <w:tc>
          <w:tcPr>
            <w:tcW w:w="1419" w:type="pct"/>
            <w:gridSpan w:val="2"/>
            <w:tcBorders>
              <w:top w:val="dotted" w:sz="4" w:space="0" w:color="000000"/>
              <w:bottom w:val="dotted" w:sz="4" w:space="0" w:color="000000"/>
              <w:right w:val="dotted" w:sz="4" w:space="0" w:color="000000"/>
            </w:tcBorders>
          </w:tcPr>
          <w:p w14:paraId="7021F517" w14:textId="77777777" w:rsidR="00D91943" w:rsidRPr="00C52B5C" w:rsidRDefault="00D91943" w:rsidP="00770C90">
            <w:pPr>
              <w:tabs>
                <w:tab w:val="left" w:pos="9090"/>
              </w:tabs>
              <w:spacing w:before="0" w:after="0"/>
            </w:pPr>
            <w:r w:rsidRPr="00C52B5C">
              <w:rPr>
                <w:sz w:val="18"/>
                <w:szCs w:val="18"/>
              </w:rPr>
              <w:t>Contract #:</w:t>
            </w:r>
          </w:p>
          <w:p w14:paraId="61C460C0" w14:textId="77777777" w:rsidR="00D91943" w:rsidRPr="00C52B5C" w:rsidRDefault="00D91943" w:rsidP="00770C90">
            <w:pPr>
              <w:tabs>
                <w:tab w:val="left" w:pos="9090"/>
              </w:tabs>
              <w:spacing w:before="0" w:after="0"/>
            </w:pPr>
            <w:r w:rsidRPr="00C52B5C">
              <w:rPr>
                <w:rFonts w:ascii="Segoe UI Symbol" w:hAnsi="Segoe UI Symbol" w:cs="Segoe UI Symbol"/>
                <w:sz w:val="18"/>
                <w:szCs w:val="18"/>
              </w:rPr>
              <w:t>☐</w:t>
            </w:r>
            <w:r w:rsidRPr="00C52B5C">
              <w:rPr>
                <w:sz w:val="18"/>
                <w:szCs w:val="18"/>
              </w:rPr>
              <w:t xml:space="preserve"> None</w:t>
            </w:r>
          </w:p>
        </w:tc>
        <w:tc>
          <w:tcPr>
            <w:tcW w:w="890" w:type="pct"/>
            <w:gridSpan w:val="5"/>
            <w:tcBorders>
              <w:top w:val="dotted" w:sz="4" w:space="0" w:color="000000"/>
              <w:left w:val="dotted" w:sz="4" w:space="0" w:color="000000"/>
              <w:bottom w:val="dotted" w:sz="4" w:space="0" w:color="000000"/>
              <w:right w:val="dotted" w:sz="4" w:space="0" w:color="000000"/>
            </w:tcBorders>
          </w:tcPr>
          <w:p w14:paraId="45C08715" w14:textId="77777777" w:rsidR="00D91943" w:rsidRPr="00C52B5C" w:rsidRDefault="00D91943" w:rsidP="00770C90">
            <w:pPr>
              <w:tabs>
                <w:tab w:val="left" w:pos="9090"/>
              </w:tabs>
              <w:spacing w:before="0" w:after="0"/>
            </w:pPr>
            <w:r w:rsidRPr="00C52B5C">
              <w:rPr>
                <w:rFonts w:ascii="Segoe UI Symbol" w:hAnsi="Segoe UI Symbol" w:cs="Segoe UI Symbol"/>
                <w:sz w:val="18"/>
                <w:szCs w:val="18"/>
              </w:rPr>
              <w:t>☐</w:t>
            </w:r>
            <w:r w:rsidRPr="00C52B5C">
              <w:rPr>
                <w:sz w:val="18"/>
                <w:szCs w:val="18"/>
              </w:rPr>
              <w:t xml:space="preserve"> Exclusive Use</w:t>
            </w:r>
          </w:p>
          <w:p w14:paraId="060B0899" w14:textId="77777777" w:rsidR="00D91943" w:rsidRPr="00C52B5C" w:rsidRDefault="00D91943" w:rsidP="00770C90">
            <w:pPr>
              <w:tabs>
                <w:tab w:val="left" w:pos="9090"/>
              </w:tabs>
              <w:spacing w:before="0" w:after="0"/>
            </w:pPr>
            <w:r w:rsidRPr="00C52B5C">
              <w:rPr>
                <w:rFonts w:ascii="Segoe UI Symbol" w:hAnsi="Segoe UI Symbol" w:cs="Segoe UI Symbol"/>
                <w:sz w:val="18"/>
                <w:szCs w:val="18"/>
              </w:rPr>
              <w:t>☐</w:t>
            </w:r>
            <w:r w:rsidRPr="00C52B5C">
              <w:rPr>
                <w:sz w:val="18"/>
                <w:szCs w:val="18"/>
              </w:rPr>
              <w:t xml:space="preserve"> Call When Needed</w:t>
            </w:r>
          </w:p>
        </w:tc>
        <w:tc>
          <w:tcPr>
            <w:tcW w:w="1453" w:type="pct"/>
            <w:gridSpan w:val="6"/>
            <w:tcBorders>
              <w:top w:val="dotted" w:sz="4" w:space="0" w:color="000000"/>
              <w:left w:val="dotted" w:sz="4" w:space="0" w:color="000000"/>
              <w:bottom w:val="dotted" w:sz="4" w:space="0" w:color="000000"/>
              <w:right w:val="dotted" w:sz="4" w:space="0" w:color="000000"/>
            </w:tcBorders>
          </w:tcPr>
          <w:p w14:paraId="7055927F" w14:textId="77777777" w:rsidR="00D91943" w:rsidRPr="00C52B5C" w:rsidRDefault="00D91943" w:rsidP="00770C90">
            <w:pPr>
              <w:tabs>
                <w:tab w:val="left" w:pos="9090"/>
              </w:tabs>
              <w:spacing w:before="0" w:after="0"/>
            </w:pPr>
          </w:p>
          <w:p w14:paraId="1DE205D4" w14:textId="2CE611A2" w:rsidR="00D91943" w:rsidRPr="00C52B5C" w:rsidRDefault="00D91943" w:rsidP="00770C90">
            <w:pPr>
              <w:tabs>
                <w:tab w:val="left" w:pos="9090"/>
              </w:tabs>
              <w:spacing w:before="0" w:after="0"/>
            </w:pPr>
            <w:r w:rsidRPr="00C52B5C">
              <w:rPr>
                <w:sz w:val="18"/>
                <w:szCs w:val="18"/>
              </w:rPr>
              <w:t>Use Dates:</w:t>
            </w:r>
            <w:r w:rsidR="00F413EF" w:rsidRPr="00C52B5C">
              <w:rPr>
                <w:sz w:val="18"/>
                <w:szCs w:val="18"/>
              </w:rPr>
              <w:t xml:space="preserve">    </w:t>
            </w:r>
            <w:r w:rsidRPr="00C52B5C">
              <w:rPr>
                <w:sz w:val="18"/>
                <w:szCs w:val="18"/>
              </w:rPr>
              <w:t xml:space="preserve"> TO</w:t>
            </w:r>
          </w:p>
        </w:tc>
        <w:tc>
          <w:tcPr>
            <w:tcW w:w="1239" w:type="pct"/>
            <w:tcBorders>
              <w:top w:val="dotted" w:sz="4" w:space="0" w:color="000000"/>
              <w:left w:val="dotted" w:sz="4" w:space="0" w:color="000000"/>
              <w:bottom w:val="dotted" w:sz="4" w:space="0" w:color="000000"/>
            </w:tcBorders>
          </w:tcPr>
          <w:p w14:paraId="03065AE1" w14:textId="77777777" w:rsidR="00D91943" w:rsidRPr="00C52B5C" w:rsidRDefault="00D91943" w:rsidP="00770C90">
            <w:pPr>
              <w:tabs>
                <w:tab w:val="left" w:pos="9090"/>
              </w:tabs>
              <w:spacing w:before="0" w:after="0"/>
              <w:ind w:left="17"/>
            </w:pPr>
            <w:r w:rsidRPr="00C52B5C">
              <w:rPr>
                <w:sz w:val="18"/>
                <w:szCs w:val="18"/>
              </w:rPr>
              <w:t xml:space="preserve"> CHECK ALL THAT APPLY</w:t>
            </w:r>
          </w:p>
          <w:p w14:paraId="25D91A72" w14:textId="7B0A6A13" w:rsidR="00D91943" w:rsidRPr="00C52B5C" w:rsidRDefault="00F413EF" w:rsidP="00770C90">
            <w:pPr>
              <w:tabs>
                <w:tab w:val="left" w:pos="9090"/>
              </w:tabs>
              <w:spacing w:before="0" w:after="0"/>
            </w:pPr>
            <w:r w:rsidRPr="00C52B5C">
              <w:rPr>
                <w:sz w:val="18"/>
                <w:szCs w:val="18"/>
              </w:rPr>
              <w:t xml:space="preserve"> </w:t>
            </w:r>
            <w:r w:rsidR="00D91943" w:rsidRPr="00C52B5C">
              <w:rPr>
                <w:rFonts w:ascii="Segoe UI Symbol" w:hAnsi="Segoe UI Symbol" w:cs="Segoe UI Symbol"/>
                <w:sz w:val="18"/>
                <w:szCs w:val="18"/>
              </w:rPr>
              <w:t>☐</w:t>
            </w:r>
            <w:r w:rsidR="00D91943" w:rsidRPr="00C52B5C">
              <w:rPr>
                <w:sz w:val="18"/>
                <w:szCs w:val="18"/>
              </w:rPr>
              <w:t xml:space="preserve"> 2022</w:t>
            </w:r>
            <w:r w:rsidRPr="00C52B5C">
              <w:rPr>
                <w:sz w:val="18"/>
                <w:szCs w:val="18"/>
              </w:rPr>
              <w:t xml:space="preserve"> </w:t>
            </w:r>
            <w:r w:rsidR="00D91943" w:rsidRPr="00C52B5C">
              <w:rPr>
                <w:sz w:val="18"/>
                <w:szCs w:val="18"/>
              </w:rPr>
              <w:t xml:space="preserve"> </w:t>
            </w:r>
            <w:r w:rsidR="00D91943" w:rsidRPr="00C52B5C">
              <w:rPr>
                <w:rFonts w:ascii="Segoe UI Symbol" w:hAnsi="Segoe UI Symbol" w:cs="Segoe UI Symbol"/>
                <w:sz w:val="18"/>
                <w:szCs w:val="18"/>
              </w:rPr>
              <w:t>☐</w:t>
            </w:r>
            <w:r w:rsidR="00D91943" w:rsidRPr="00C52B5C">
              <w:rPr>
                <w:sz w:val="18"/>
                <w:szCs w:val="18"/>
              </w:rPr>
              <w:t>2023</w:t>
            </w:r>
            <w:r w:rsidRPr="00C52B5C">
              <w:rPr>
                <w:sz w:val="18"/>
                <w:szCs w:val="18"/>
              </w:rPr>
              <w:t xml:space="preserve"> </w:t>
            </w:r>
            <w:r w:rsidR="00D91943" w:rsidRPr="00C52B5C">
              <w:rPr>
                <w:sz w:val="18"/>
                <w:szCs w:val="18"/>
              </w:rPr>
              <w:t xml:space="preserve"> </w:t>
            </w:r>
            <w:r w:rsidR="00D91943" w:rsidRPr="00C52B5C">
              <w:rPr>
                <w:rFonts w:ascii="Segoe UI Symbol" w:hAnsi="Segoe UI Symbol" w:cs="Segoe UI Symbol"/>
                <w:sz w:val="18"/>
                <w:szCs w:val="18"/>
              </w:rPr>
              <w:t>☐</w:t>
            </w:r>
            <w:r w:rsidR="00D91943" w:rsidRPr="00C52B5C">
              <w:rPr>
                <w:sz w:val="18"/>
                <w:szCs w:val="18"/>
              </w:rPr>
              <w:t>2024</w:t>
            </w:r>
          </w:p>
        </w:tc>
      </w:tr>
      <w:tr w:rsidR="00D91943" w:rsidRPr="00C52B5C" w14:paraId="51D0C510" w14:textId="77777777" w:rsidTr="000533EA">
        <w:trPr>
          <w:trHeight w:val="360"/>
        </w:trPr>
        <w:tc>
          <w:tcPr>
            <w:tcW w:w="1419" w:type="pct"/>
            <w:gridSpan w:val="2"/>
            <w:tcBorders>
              <w:top w:val="dotted" w:sz="4" w:space="0" w:color="000000"/>
              <w:bottom w:val="dotted" w:sz="4" w:space="0" w:color="000000"/>
              <w:right w:val="dotted" w:sz="4" w:space="0" w:color="000000"/>
            </w:tcBorders>
          </w:tcPr>
          <w:p w14:paraId="46B9E11B" w14:textId="77777777" w:rsidR="00D91943" w:rsidRPr="00C52B5C" w:rsidRDefault="00D91943" w:rsidP="00770C90">
            <w:pPr>
              <w:tabs>
                <w:tab w:val="left" w:pos="9090"/>
              </w:tabs>
              <w:spacing w:before="0" w:after="0"/>
            </w:pPr>
            <w:r w:rsidRPr="00C52B5C">
              <w:rPr>
                <w:sz w:val="18"/>
                <w:szCs w:val="18"/>
              </w:rPr>
              <w:t xml:space="preserve">Est. Annual </w:t>
            </w:r>
          </w:p>
          <w:p w14:paraId="63FDA678" w14:textId="77777777" w:rsidR="00D91943" w:rsidRPr="00C52B5C" w:rsidRDefault="00D91943" w:rsidP="00770C90">
            <w:pPr>
              <w:tabs>
                <w:tab w:val="left" w:pos="9090"/>
              </w:tabs>
              <w:spacing w:before="0" w:after="0"/>
            </w:pPr>
            <w:r w:rsidRPr="00C52B5C">
              <w:rPr>
                <w:sz w:val="18"/>
                <w:szCs w:val="18"/>
              </w:rPr>
              <w:t>Value of Work:</w:t>
            </w:r>
          </w:p>
        </w:tc>
        <w:tc>
          <w:tcPr>
            <w:tcW w:w="1101" w:type="pct"/>
            <w:gridSpan w:val="7"/>
            <w:tcBorders>
              <w:top w:val="dotted" w:sz="4" w:space="0" w:color="000000"/>
              <w:left w:val="dotted" w:sz="4" w:space="0" w:color="000000"/>
              <w:bottom w:val="dotted" w:sz="4" w:space="0" w:color="000000"/>
              <w:right w:val="dotted" w:sz="4" w:space="0" w:color="000000"/>
            </w:tcBorders>
          </w:tcPr>
          <w:p w14:paraId="14E82562" w14:textId="77777777" w:rsidR="00D91943" w:rsidRPr="00C52B5C" w:rsidRDefault="00D91943" w:rsidP="00770C90">
            <w:pPr>
              <w:tabs>
                <w:tab w:val="left" w:pos="9090"/>
              </w:tabs>
              <w:spacing w:before="0" w:after="0"/>
            </w:pPr>
            <w:r w:rsidRPr="00C52B5C">
              <w:rPr>
                <w:sz w:val="18"/>
                <w:szCs w:val="18"/>
              </w:rPr>
              <w:t>Estimated Annual</w:t>
            </w:r>
          </w:p>
          <w:p w14:paraId="28EEE7A3" w14:textId="77777777" w:rsidR="00D91943" w:rsidRPr="00C52B5C" w:rsidRDefault="00D91943" w:rsidP="00770C90">
            <w:pPr>
              <w:tabs>
                <w:tab w:val="left" w:pos="9090"/>
              </w:tabs>
              <w:spacing w:before="0" w:after="0"/>
            </w:pPr>
            <w:r w:rsidRPr="00C52B5C">
              <w:rPr>
                <w:sz w:val="18"/>
                <w:szCs w:val="18"/>
              </w:rPr>
              <w:t>Flight Hours:</w:t>
            </w:r>
          </w:p>
        </w:tc>
        <w:tc>
          <w:tcPr>
            <w:tcW w:w="2481" w:type="pct"/>
            <w:gridSpan w:val="5"/>
            <w:tcBorders>
              <w:top w:val="dotted" w:sz="4" w:space="0" w:color="000000"/>
              <w:left w:val="dotted" w:sz="4" w:space="0" w:color="000000"/>
              <w:bottom w:val="dotted" w:sz="4" w:space="0" w:color="000000"/>
            </w:tcBorders>
          </w:tcPr>
          <w:p w14:paraId="7039132E" w14:textId="77777777" w:rsidR="00D91943" w:rsidRPr="00C52B5C" w:rsidRDefault="00D91943" w:rsidP="00770C90">
            <w:pPr>
              <w:spacing w:before="0" w:after="0"/>
            </w:pPr>
            <w:r w:rsidRPr="00C52B5C">
              <w:rPr>
                <w:sz w:val="18"/>
                <w:szCs w:val="18"/>
              </w:rPr>
              <w:t>Client Name/</w:t>
            </w:r>
          </w:p>
          <w:p w14:paraId="58A1CA0A" w14:textId="77777777" w:rsidR="00D91943" w:rsidRPr="00C52B5C" w:rsidRDefault="00D91943" w:rsidP="00770C90">
            <w:pPr>
              <w:tabs>
                <w:tab w:val="left" w:pos="9090"/>
              </w:tabs>
              <w:spacing w:before="0" w:after="0"/>
            </w:pPr>
            <w:r w:rsidRPr="00C52B5C">
              <w:rPr>
                <w:sz w:val="18"/>
                <w:szCs w:val="18"/>
              </w:rPr>
              <w:t>Point of Contact:</w:t>
            </w:r>
          </w:p>
        </w:tc>
      </w:tr>
      <w:tr w:rsidR="00D91943" w:rsidRPr="00C52B5C" w14:paraId="589A86EB" w14:textId="77777777" w:rsidTr="000533EA">
        <w:trPr>
          <w:trHeight w:val="300"/>
        </w:trPr>
        <w:tc>
          <w:tcPr>
            <w:tcW w:w="2519" w:type="pct"/>
            <w:gridSpan w:val="9"/>
            <w:tcBorders>
              <w:top w:val="dotted" w:sz="4" w:space="0" w:color="000000"/>
              <w:bottom w:val="single" w:sz="4" w:space="0" w:color="000000"/>
              <w:right w:val="dotted" w:sz="4" w:space="0" w:color="000000"/>
            </w:tcBorders>
          </w:tcPr>
          <w:p w14:paraId="5124D213" w14:textId="77777777" w:rsidR="00D91943" w:rsidRPr="00C52B5C" w:rsidRDefault="00D91943" w:rsidP="00770C90">
            <w:pPr>
              <w:tabs>
                <w:tab w:val="left" w:pos="9090"/>
              </w:tabs>
              <w:spacing w:before="0" w:after="0"/>
            </w:pPr>
            <w:r w:rsidRPr="00C52B5C">
              <w:rPr>
                <w:sz w:val="18"/>
                <w:szCs w:val="18"/>
              </w:rPr>
              <w:t xml:space="preserve">Client Telephone #: </w:t>
            </w:r>
          </w:p>
        </w:tc>
        <w:tc>
          <w:tcPr>
            <w:tcW w:w="2481" w:type="pct"/>
            <w:gridSpan w:val="5"/>
            <w:tcBorders>
              <w:top w:val="dotted" w:sz="4" w:space="0" w:color="000000"/>
              <w:left w:val="dotted" w:sz="4" w:space="0" w:color="000000"/>
              <w:bottom w:val="single" w:sz="4" w:space="0" w:color="000000"/>
            </w:tcBorders>
          </w:tcPr>
          <w:p w14:paraId="0C9C05E3" w14:textId="77777777" w:rsidR="00D91943" w:rsidRPr="00C52B5C" w:rsidRDefault="00D91943" w:rsidP="00770C90">
            <w:pPr>
              <w:tabs>
                <w:tab w:val="left" w:pos="9090"/>
              </w:tabs>
              <w:spacing w:before="0" w:after="0"/>
            </w:pPr>
            <w:r w:rsidRPr="00C52B5C">
              <w:rPr>
                <w:sz w:val="18"/>
                <w:szCs w:val="18"/>
              </w:rPr>
              <w:t>Client Facsimile #:</w:t>
            </w:r>
          </w:p>
        </w:tc>
      </w:tr>
      <w:tr w:rsidR="00D91943" w:rsidRPr="00C52B5C" w14:paraId="3DA5D40D" w14:textId="77777777" w:rsidTr="000533EA">
        <w:trPr>
          <w:trHeight w:val="340"/>
        </w:trPr>
        <w:tc>
          <w:tcPr>
            <w:tcW w:w="5000" w:type="pct"/>
            <w:gridSpan w:val="14"/>
            <w:tcBorders>
              <w:bottom w:val="dotted" w:sz="4" w:space="0" w:color="000000"/>
            </w:tcBorders>
          </w:tcPr>
          <w:p w14:paraId="3B36BAB7" w14:textId="77777777" w:rsidR="00D91943" w:rsidRPr="00C52B5C" w:rsidRDefault="00D91943" w:rsidP="00770C90">
            <w:pPr>
              <w:tabs>
                <w:tab w:val="left" w:pos="9090"/>
              </w:tabs>
              <w:spacing w:before="0" w:after="0"/>
            </w:pPr>
            <w:r w:rsidRPr="00C52B5C">
              <w:rPr>
                <w:sz w:val="18"/>
                <w:szCs w:val="18"/>
              </w:rPr>
              <w:t>Primary Type of Work Done:</w:t>
            </w:r>
          </w:p>
        </w:tc>
      </w:tr>
      <w:tr w:rsidR="00D91943" w:rsidRPr="00C52B5C" w14:paraId="1F405B7E" w14:textId="77777777" w:rsidTr="000533EA">
        <w:trPr>
          <w:trHeight w:val="340"/>
        </w:trPr>
        <w:tc>
          <w:tcPr>
            <w:tcW w:w="5000" w:type="pct"/>
            <w:gridSpan w:val="14"/>
            <w:tcBorders>
              <w:top w:val="dotted" w:sz="4" w:space="0" w:color="000000"/>
              <w:bottom w:val="dotted" w:sz="4" w:space="0" w:color="000000"/>
            </w:tcBorders>
          </w:tcPr>
          <w:p w14:paraId="1DC4BAD6" w14:textId="77777777" w:rsidR="00D91943" w:rsidRPr="00C52B5C" w:rsidRDefault="00D91943" w:rsidP="00770C90">
            <w:pPr>
              <w:tabs>
                <w:tab w:val="left" w:pos="9090"/>
              </w:tabs>
              <w:spacing w:before="0" w:after="0"/>
            </w:pPr>
          </w:p>
        </w:tc>
      </w:tr>
      <w:tr w:rsidR="00D91943" w:rsidRPr="00C52B5C" w14:paraId="75B88B40" w14:textId="77777777" w:rsidTr="000533EA">
        <w:trPr>
          <w:trHeight w:val="420"/>
        </w:trPr>
        <w:tc>
          <w:tcPr>
            <w:tcW w:w="3112" w:type="pct"/>
            <w:gridSpan w:val="11"/>
            <w:tcBorders>
              <w:top w:val="dotted" w:sz="4" w:space="0" w:color="000000"/>
              <w:bottom w:val="dotted" w:sz="4" w:space="0" w:color="000000"/>
              <w:right w:val="dotted" w:sz="4" w:space="0" w:color="000000"/>
            </w:tcBorders>
          </w:tcPr>
          <w:p w14:paraId="0302A9A6" w14:textId="77777777" w:rsidR="00D91943" w:rsidRPr="00C52B5C" w:rsidRDefault="00D91943" w:rsidP="00770C90">
            <w:pPr>
              <w:tabs>
                <w:tab w:val="left" w:pos="9090"/>
              </w:tabs>
              <w:spacing w:before="0" w:after="0"/>
            </w:pPr>
            <w:r w:rsidRPr="00C52B5C">
              <w:rPr>
                <w:sz w:val="18"/>
                <w:szCs w:val="18"/>
              </w:rPr>
              <w:t>Location of Work Done:</w:t>
            </w:r>
          </w:p>
        </w:tc>
        <w:tc>
          <w:tcPr>
            <w:tcW w:w="1888" w:type="pct"/>
            <w:gridSpan w:val="3"/>
            <w:tcBorders>
              <w:top w:val="dotted" w:sz="4" w:space="0" w:color="000000"/>
              <w:left w:val="dotted" w:sz="4" w:space="0" w:color="000000"/>
              <w:bottom w:val="dotted" w:sz="4" w:space="0" w:color="000000"/>
            </w:tcBorders>
          </w:tcPr>
          <w:p w14:paraId="1832F39D" w14:textId="77777777" w:rsidR="00D91943" w:rsidRPr="00C52B5C" w:rsidRDefault="00D91943" w:rsidP="00770C90">
            <w:pPr>
              <w:tabs>
                <w:tab w:val="left" w:pos="9090"/>
              </w:tabs>
              <w:spacing w:before="0" w:after="0"/>
            </w:pPr>
            <w:r w:rsidRPr="00C52B5C">
              <w:rPr>
                <w:sz w:val="18"/>
                <w:szCs w:val="18"/>
              </w:rPr>
              <w:t>A/C Make/Model Used:</w:t>
            </w:r>
          </w:p>
        </w:tc>
      </w:tr>
      <w:tr w:rsidR="00D91943" w:rsidRPr="00C52B5C" w14:paraId="4C11704D" w14:textId="77777777" w:rsidTr="000533EA">
        <w:trPr>
          <w:trHeight w:val="320"/>
        </w:trPr>
        <w:tc>
          <w:tcPr>
            <w:tcW w:w="1419" w:type="pct"/>
            <w:gridSpan w:val="2"/>
            <w:tcBorders>
              <w:top w:val="dotted" w:sz="4" w:space="0" w:color="000000"/>
              <w:bottom w:val="dotted" w:sz="4" w:space="0" w:color="000000"/>
              <w:right w:val="dotted" w:sz="4" w:space="0" w:color="000000"/>
            </w:tcBorders>
          </w:tcPr>
          <w:p w14:paraId="43C31674" w14:textId="77777777" w:rsidR="00D91943" w:rsidRPr="00C52B5C" w:rsidRDefault="00D91943" w:rsidP="00770C90">
            <w:pPr>
              <w:tabs>
                <w:tab w:val="left" w:pos="9090"/>
              </w:tabs>
              <w:spacing w:before="0" w:after="0"/>
            </w:pPr>
            <w:r w:rsidRPr="00C52B5C">
              <w:rPr>
                <w:sz w:val="18"/>
                <w:szCs w:val="18"/>
              </w:rPr>
              <w:t>Contract #:</w:t>
            </w:r>
          </w:p>
          <w:p w14:paraId="2E4131E4" w14:textId="77777777" w:rsidR="00D91943" w:rsidRPr="00C52B5C" w:rsidRDefault="00D91943" w:rsidP="00770C90">
            <w:pPr>
              <w:tabs>
                <w:tab w:val="left" w:pos="9090"/>
              </w:tabs>
              <w:spacing w:before="0" w:after="0"/>
            </w:pPr>
            <w:r w:rsidRPr="00C52B5C">
              <w:rPr>
                <w:rFonts w:ascii="Segoe UI Symbol" w:hAnsi="Segoe UI Symbol" w:cs="Segoe UI Symbol"/>
                <w:sz w:val="18"/>
                <w:szCs w:val="18"/>
              </w:rPr>
              <w:t>☐</w:t>
            </w:r>
            <w:r w:rsidRPr="00C52B5C">
              <w:rPr>
                <w:sz w:val="18"/>
                <w:szCs w:val="18"/>
              </w:rPr>
              <w:t xml:space="preserve"> None</w:t>
            </w:r>
          </w:p>
        </w:tc>
        <w:tc>
          <w:tcPr>
            <w:tcW w:w="890" w:type="pct"/>
            <w:gridSpan w:val="5"/>
            <w:tcBorders>
              <w:top w:val="dotted" w:sz="4" w:space="0" w:color="000000"/>
              <w:left w:val="dotted" w:sz="4" w:space="0" w:color="000000"/>
              <w:bottom w:val="dotted" w:sz="4" w:space="0" w:color="000000"/>
              <w:right w:val="dotted" w:sz="4" w:space="0" w:color="000000"/>
            </w:tcBorders>
          </w:tcPr>
          <w:p w14:paraId="1623B1D3" w14:textId="77777777" w:rsidR="00D91943" w:rsidRPr="00C52B5C" w:rsidRDefault="00D91943" w:rsidP="00770C90">
            <w:pPr>
              <w:tabs>
                <w:tab w:val="left" w:pos="9090"/>
              </w:tabs>
              <w:spacing w:before="0" w:after="0"/>
            </w:pPr>
            <w:r w:rsidRPr="00C52B5C">
              <w:rPr>
                <w:rFonts w:ascii="Segoe UI Symbol" w:hAnsi="Segoe UI Symbol" w:cs="Segoe UI Symbol"/>
                <w:sz w:val="18"/>
                <w:szCs w:val="18"/>
              </w:rPr>
              <w:t>☐</w:t>
            </w:r>
            <w:r w:rsidRPr="00C52B5C">
              <w:rPr>
                <w:sz w:val="18"/>
                <w:szCs w:val="18"/>
              </w:rPr>
              <w:t xml:space="preserve"> Exclusive Use</w:t>
            </w:r>
          </w:p>
          <w:p w14:paraId="7269B5C1" w14:textId="77777777" w:rsidR="00D91943" w:rsidRPr="00C52B5C" w:rsidRDefault="00D91943" w:rsidP="00770C90">
            <w:pPr>
              <w:tabs>
                <w:tab w:val="left" w:pos="9090"/>
              </w:tabs>
              <w:spacing w:before="0" w:after="0"/>
            </w:pPr>
            <w:r w:rsidRPr="00C52B5C">
              <w:rPr>
                <w:rFonts w:ascii="Segoe UI Symbol" w:hAnsi="Segoe UI Symbol" w:cs="Segoe UI Symbol"/>
                <w:sz w:val="18"/>
                <w:szCs w:val="18"/>
              </w:rPr>
              <w:t>☐</w:t>
            </w:r>
            <w:r w:rsidRPr="00C52B5C">
              <w:rPr>
                <w:sz w:val="18"/>
                <w:szCs w:val="18"/>
              </w:rPr>
              <w:t xml:space="preserve"> Call When Needed</w:t>
            </w:r>
          </w:p>
        </w:tc>
        <w:tc>
          <w:tcPr>
            <w:tcW w:w="1453" w:type="pct"/>
            <w:gridSpan w:val="6"/>
            <w:tcBorders>
              <w:top w:val="dotted" w:sz="4" w:space="0" w:color="000000"/>
              <w:left w:val="dotted" w:sz="4" w:space="0" w:color="000000"/>
              <w:bottom w:val="dotted" w:sz="4" w:space="0" w:color="000000"/>
              <w:right w:val="dotted" w:sz="4" w:space="0" w:color="000000"/>
            </w:tcBorders>
          </w:tcPr>
          <w:p w14:paraId="5C6E9F9A" w14:textId="77777777" w:rsidR="00D91943" w:rsidRPr="00C52B5C" w:rsidRDefault="00D91943" w:rsidP="00770C90">
            <w:pPr>
              <w:tabs>
                <w:tab w:val="left" w:pos="9090"/>
              </w:tabs>
              <w:spacing w:before="0" w:after="0"/>
            </w:pPr>
          </w:p>
          <w:p w14:paraId="1AEDC5C4" w14:textId="4D6A1814" w:rsidR="00D91943" w:rsidRPr="00C52B5C" w:rsidRDefault="00D91943" w:rsidP="00770C90">
            <w:pPr>
              <w:tabs>
                <w:tab w:val="left" w:pos="9090"/>
              </w:tabs>
              <w:spacing w:before="0" w:after="0"/>
            </w:pPr>
            <w:r w:rsidRPr="00C52B5C">
              <w:rPr>
                <w:sz w:val="18"/>
                <w:szCs w:val="18"/>
              </w:rPr>
              <w:t>Use Dates:</w:t>
            </w:r>
            <w:r w:rsidR="00F413EF" w:rsidRPr="00C52B5C">
              <w:rPr>
                <w:sz w:val="18"/>
                <w:szCs w:val="18"/>
              </w:rPr>
              <w:t xml:space="preserve">    </w:t>
            </w:r>
            <w:r w:rsidRPr="00C52B5C">
              <w:rPr>
                <w:sz w:val="18"/>
                <w:szCs w:val="18"/>
              </w:rPr>
              <w:t xml:space="preserve"> TO</w:t>
            </w:r>
          </w:p>
        </w:tc>
        <w:tc>
          <w:tcPr>
            <w:tcW w:w="1239" w:type="pct"/>
            <w:tcBorders>
              <w:top w:val="dotted" w:sz="4" w:space="0" w:color="000000"/>
              <w:left w:val="dotted" w:sz="4" w:space="0" w:color="000000"/>
              <w:bottom w:val="dotted" w:sz="4" w:space="0" w:color="000000"/>
            </w:tcBorders>
          </w:tcPr>
          <w:p w14:paraId="2EC8BC7B" w14:textId="77777777" w:rsidR="00D91943" w:rsidRPr="00C52B5C" w:rsidRDefault="00D91943" w:rsidP="00770C90">
            <w:pPr>
              <w:tabs>
                <w:tab w:val="left" w:pos="9090"/>
              </w:tabs>
              <w:spacing w:before="0" w:after="0"/>
              <w:ind w:left="17"/>
            </w:pPr>
            <w:r w:rsidRPr="00C52B5C">
              <w:rPr>
                <w:sz w:val="18"/>
                <w:szCs w:val="18"/>
              </w:rPr>
              <w:t xml:space="preserve"> CHECK ALL THAT APPLY</w:t>
            </w:r>
          </w:p>
          <w:p w14:paraId="65F39113" w14:textId="0464DAFF" w:rsidR="00D91943" w:rsidRPr="00C52B5C" w:rsidRDefault="00F413EF" w:rsidP="00770C90">
            <w:pPr>
              <w:tabs>
                <w:tab w:val="left" w:pos="9090"/>
              </w:tabs>
              <w:spacing w:before="0" w:after="0"/>
            </w:pPr>
            <w:r w:rsidRPr="00C52B5C">
              <w:rPr>
                <w:sz w:val="18"/>
                <w:szCs w:val="18"/>
              </w:rPr>
              <w:t xml:space="preserve"> </w:t>
            </w:r>
            <w:r w:rsidR="00D91943" w:rsidRPr="00C52B5C">
              <w:rPr>
                <w:rFonts w:ascii="Segoe UI Symbol" w:hAnsi="Segoe UI Symbol" w:cs="Segoe UI Symbol"/>
                <w:sz w:val="18"/>
                <w:szCs w:val="18"/>
              </w:rPr>
              <w:t>☐</w:t>
            </w:r>
            <w:r w:rsidR="00D91943" w:rsidRPr="00C52B5C">
              <w:rPr>
                <w:sz w:val="18"/>
                <w:szCs w:val="18"/>
              </w:rPr>
              <w:t xml:space="preserve"> 2022</w:t>
            </w:r>
            <w:r w:rsidRPr="00C52B5C">
              <w:rPr>
                <w:sz w:val="18"/>
                <w:szCs w:val="18"/>
              </w:rPr>
              <w:t xml:space="preserve"> </w:t>
            </w:r>
            <w:r w:rsidR="00D91943" w:rsidRPr="00C52B5C">
              <w:rPr>
                <w:sz w:val="18"/>
                <w:szCs w:val="18"/>
              </w:rPr>
              <w:t xml:space="preserve"> </w:t>
            </w:r>
            <w:r w:rsidR="00D91943" w:rsidRPr="00C52B5C">
              <w:rPr>
                <w:rFonts w:ascii="Segoe UI Symbol" w:hAnsi="Segoe UI Symbol" w:cs="Segoe UI Symbol"/>
                <w:sz w:val="18"/>
                <w:szCs w:val="18"/>
              </w:rPr>
              <w:t>☐</w:t>
            </w:r>
            <w:r w:rsidR="00D91943" w:rsidRPr="00C52B5C">
              <w:rPr>
                <w:sz w:val="18"/>
                <w:szCs w:val="18"/>
              </w:rPr>
              <w:t>2023</w:t>
            </w:r>
            <w:r w:rsidRPr="00C52B5C">
              <w:rPr>
                <w:sz w:val="18"/>
                <w:szCs w:val="18"/>
              </w:rPr>
              <w:t xml:space="preserve"> </w:t>
            </w:r>
            <w:r w:rsidR="00D91943" w:rsidRPr="00C52B5C">
              <w:rPr>
                <w:sz w:val="18"/>
                <w:szCs w:val="18"/>
              </w:rPr>
              <w:t xml:space="preserve"> </w:t>
            </w:r>
            <w:r w:rsidR="00D91943" w:rsidRPr="00C52B5C">
              <w:rPr>
                <w:rFonts w:ascii="Segoe UI Symbol" w:hAnsi="Segoe UI Symbol" w:cs="Segoe UI Symbol"/>
                <w:sz w:val="18"/>
                <w:szCs w:val="18"/>
              </w:rPr>
              <w:t>☐</w:t>
            </w:r>
            <w:r w:rsidR="00D91943" w:rsidRPr="00C52B5C">
              <w:rPr>
                <w:sz w:val="18"/>
                <w:szCs w:val="18"/>
              </w:rPr>
              <w:t>2024</w:t>
            </w:r>
          </w:p>
        </w:tc>
      </w:tr>
      <w:tr w:rsidR="00D91943" w:rsidRPr="00C52B5C" w14:paraId="0D70F200" w14:textId="77777777" w:rsidTr="000533EA">
        <w:trPr>
          <w:trHeight w:val="360"/>
        </w:trPr>
        <w:tc>
          <w:tcPr>
            <w:tcW w:w="1419" w:type="pct"/>
            <w:gridSpan w:val="2"/>
            <w:tcBorders>
              <w:top w:val="dotted" w:sz="4" w:space="0" w:color="000000"/>
              <w:bottom w:val="dotted" w:sz="4" w:space="0" w:color="000000"/>
              <w:right w:val="dotted" w:sz="4" w:space="0" w:color="000000"/>
            </w:tcBorders>
          </w:tcPr>
          <w:p w14:paraId="540E111D" w14:textId="77777777" w:rsidR="00D91943" w:rsidRPr="00C52B5C" w:rsidRDefault="00D91943" w:rsidP="00770C90">
            <w:pPr>
              <w:tabs>
                <w:tab w:val="left" w:pos="9090"/>
              </w:tabs>
              <w:spacing w:before="0" w:after="0"/>
            </w:pPr>
            <w:r w:rsidRPr="00C52B5C">
              <w:rPr>
                <w:sz w:val="18"/>
                <w:szCs w:val="18"/>
              </w:rPr>
              <w:t xml:space="preserve">Est. Annual </w:t>
            </w:r>
          </w:p>
          <w:p w14:paraId="3AB368E4" w14:textId="77777777" w:rsidR="00D91943" w:rsidRPr="00C52B5C" w:rsidRDefault="00D91943" w:rsidP="00770C90">
            <w:pPr>
              <w:tabs>
                <w:tab w:val="left" w:pos="9090"/>
              </w:tabs>
              <w:spacing w:before="0" w:after="0"/>
            </w:pPr>
            <w:r w:rsidRPr="00C52B5C">
              <w:rPr>
                <w:sz w:val="18"/>
                <w:szCs w:val="18"/>
              </w:rPr>
              <w:t>Value of Work:</w:t>
            </w:r>
          </w:p>
        </w:tc>
        <w:tc>
          <w:tcPr>
            <w:tcW w:w="1101" w:type="pct"/>
            <w:gridSpan w:val="7"/>
            <w:tcBorders>
              <w:top w:val="dotted" w:sz="4" w:space="0" w:color="000000"/>
              <w:left w:val="dotted" w:sz="4" w:space="0" w:color="000000"/>
              <w:bottom w:val="dotted" w:sz="4" w:space="0" w:color="000000"/>
              <w:right w:val="dotted" w:sz="4" w:space="0" w:color="000000"/>
            </w:tcBorders>
          </w:tcPr>
          <w:p w14:paraId="0FCBC720" w14:textId="77777777" w:rsidR="00D91943" w:rsidRPr="00C52B5C" w:rsidRDefault="00D91943" w:rsidP="00770C90">
            <w:pPr>
              <w:tabs>
                <w:tab w:val="left" w:pos="9090"/>
              </w:tabs>
              <w:spacing w:before="0" w:after="0"/>
            </w:pPr>
            <w:r w:rsidRPr="00C52B5C">
              <w:rPr>
                <w:sz w:val="18"/>
                <w:szCs w:val="18"/>
              </w:rPr>
              <w:t>Estimated Annual</w:t>
            </w:r>
          </w:p>
          <w:p w14:paraId="17A2D75E" w14:textId="77777777" w:rsidR="00D91943" w:rsidRPr="00C52B5C" w:rsidRDefault="00D91943" w:rsidP="00770C90">
            <w:pPr>
              <w:tabs>
                <w:tab w:val="left" w:pos="9090"/>
              </w:tabs>
              <w:spacing w:before="0" w:after="0"/>
            </w:pPr>
            <w:r w:rsidRPr="00C52B5C">
              <w:rPr>
                <w:sz w:val="18"/>
                <w:szCs w:val="18"/>
              </w:rPr>
              <w:t>Flight Hours:</w:t>
            </w:r>
          </w:p>
        </w:tc>
        <w:tc>
          <w:tcPr>
            <w:tcW w:w="2481" w:type="pct"/>
            <w:gridSpan w:val="5"/>
            <w:tcBorders>
              <w:top w:val="dotted" w:sz="4" w:space="0" w:color="000000"/>
              <w:left w:val="dotted" w:sz="4" w:space="0" w:color="000000"/>
              <w:bottom w:val="dotted" w:sz="4" w:space="0" w:color="000000"/>
            </w:tcBorders>
          </w:tcPr>
          <w:p w14:paraId="5D2CE23A" w14:textId="77777777" w:rsidR="00D91943" w:rsidRPr="00C52B5C" w:rsidRDefault="00D91943" w:rsidP="00770C90">
            <w:pPr>
              <w:spacing w:before="0" w:after="0"/>
            </w:pPr>
            <w:r w:rsidRPr="00C52B5C">
              <w:rPr>
                <w:sz w:val="18"/>
                <w:szCs w:val="18"/>
              </w:rPr>
              <w:t>Client Name/</w:t>
            </w:r>
          </w:p>
          <w:p w14:paraId="1DEFA3F0" w14:textId="77777777" w:rsidR="00D91943" w:rsidRPr="00C52B5C" w:rsidRDefault="00D91943" w:rsidP="00770C90">
            <w:pPr>
              <w:tabs>
                <w:tab w:val="left" w:pos="9090"/>
              </w:tabs>
              <w:spacing w:before="0" w:after="0"/>
            </w:pPr>
            <w:r w:rsidRPr="00C52B5C">
              <w:rPr>
                <w:sz w:val="18"/>
                <w:szCs w:val="18"/>
              </w:rPr>
              <w:t>Point of Contact:</w:t>
            </w:r>
          </w:p>
        </w:tc>
      </w:tr>
      <w:tr w:rsidR="00D91943" w:rsidRPr="00C52B5C" w14:paraId="0FC8C020" w14:textId="77777777" w:rsidTr="000533EA">
        <w:trPr>
          <w:trHeight w:val="300"/>
        </w:trPr>
        <w:tc>
          <w:tcPr>
            <w:tcW w:w="2519" w:type="pct"/>
            <w:gridSpan w:val="9"/>
            <w:tcBorders>
              <w:top w:val="dotted" w:sz="4" w:space="0" w:color="000000"/>
              <w:bottom w:val="single" w:sz="4" w:space="0" w:color="000000"/>
              <w:right w:val="dotted" w:sz="4" w:space="0" w:color="000000"/>
            </w:tcBorders>
          </w:tcPr>
          <w:p w14:paraId="4100AC3D" w14:textId="77777777" w:rsidR="00D91943" w:rsidRPr="00C52B5C" w:rsidRDefault="00D91943" w:rsidP="00770C90">
            <w:pPr>
              <w:tabs>
                <w:tab w:val="left" w:pos="9090"/>
              </w:tabs>
              <w:spacing w:before="0" w:after="0"/>
            </w:pPr>
            <w:r w:rsidRPr="00C52B5C">
              <w:rPr>
                <w:sz w:val="18"/>
                <w:szCs w:val="18"/>
              </w:rPr>
              <w:t xml:space="preserve">Client Telephone #: </w:t>
            </w:r>
          </w:p>
        </w:tc>
        <w:tc>
          <w:tcPr>
            <w:tcW w:w="2481" w:type="pct"/>
            <w:gridSpan w:val="5"/>
            <w:tcBorders>
              <w:top w:val="dotted" w:sz="4" w:space="0" w:color="000000"/>
              <w:left w:val="dotted" w:sz="4" w:space="0" w:color="000000"/>
              <w:bottom w:val="single" w:sz="4" w:space="0" w:color="000000"/>
            </w:tcBorders>
          </w:tcPr>
          <w:p w14:paraId="51DC6984" w14:textId="77777777" w:rsidR="00D91943" w:rsidRPr="00C52B5C" w:rsidRDefault="00D91943" w:rsidP="00770C90">
            <w:pPr>
              <w:tabs>
                <w:tab w:val="left" w:pos="9090"/>
              </w:tabs>
              <w:spacing w:before="0" w:after="0"/>
            </w:pPr>
            <w:r w:rsidRPr="00C52B5C">
              <w:rPr>
                <w:sz w:val="18"/>
                <w:szCs w:val="18"/>
              </w:rPr>
              <w:t>Client Facsimile #:</w:t>
            </w:r>
          </w:p>
        </w:tc>
      </w:tr>
      <w:tr w:rsidR="00D91943" w:rsidRPr="00C52B5C" w14:paraId="6736B0FD" w14:textId="77777777" w:rsidTr="000533EA">
        <w:trPr>
          <w:trHeight w:val="340"/>
        </w:trPr>
        <w:tc>
          <w:tcPr>
            <w:tcW w:w="5000" w:type="pct"/>
            <w:gridSpan w:val="14"/>
            <w:tcBorders>
              <w:bottom w:val="dotted" w:sz="4" w:space="0" w:color="000000"/>
            </w:tcBorders>
          </w:tcPr>
          <w:p w14:paraId="237F56EE" w14:textId="77777777" w:rsidR="00D91943" w:rsidRPr="00C52B5C" w:rsidRDefault="00D91943" w:rsidP="00770C90">
            <w:pPr>
              <w:tabs>
                <w:tab w:val="left" w:pos="9090"/>
              </w:tabs>
              <w:spacing w:before="0" w:after="0"/>
            </w:pPr>
            <w:r w:rsidRPr="00C52B5C">
              <w:rPr>
                <w:sz w:val="18"/>
                <w:szCs w:val="18"/>
              </w:rPr>
              <w:t>Primary Type of Work Done:</w:t>
            </w:r>
          </w:p>
        </w:tc>
      </w:tr>
      <w:tr w:rsidR="00D91943" w:rsidRPr="00C52B5C" w14:paraId="442F6796" w14:textId="77777777" w:rsidTr="000533EA">
        <w:trPr>
          <w:trHeight w:val="340"/>
        </w:trPr>
        <w:tc>
          <w:tcPr>
            <w:tcW w:w="5000" w:type="pct"/>
            <w:gridSpan w:val="14"/>
            <w:tcBorders>
              <w:top w:val="dotted" w:sz="4" w:space="0" w:color="000000"/>
              <w:bottom w:val="dotted" w:sz="4" w:space="0" w:color="000000"/>
            </w:tcBorders>
          </w:tcPr>
          <w:p w14:paraId="3830D385" w14:textId="77777777" w:rsidR="00D91943" w:rsidRPr="00C52B5C" w:rsidRDefault="00D91943" w:rsidP="00770C90">
            <w:pPr>
              <w:tabs>
                <w:tab w:val="left" w:pos="9090"/>
              </w:tabs>
              <w:spacing w:before="0" w:after="0"/>
            </w:pPr>
          </w:p>
        </w:tc>
      </w:tr>
      <w:tr w:rsidR="00D91943" w:rsidRPr="00C52B5C" w14:paraId="6ACE02E6" w14:textId="77777777" w:rsidTr="000533EA">
        <w:trPr>
          <w:trHeight w:val="368"/>
        </w:trPr>
        <w:tc>
          <w:tcPr>
            <w:tcW w:w="2643" w:type="pct"/>
            <w:gridSpan w:val="10"/>
            <w:tcBorders>
              <w:top w:val="dotted" w:sz="4" w:space="0" w:color="000000"/>
              <w:bottom w:val="dotted" w:sz="4" w:space="0" w:color="000000"/>
              <w:right w:val="dotted" w:sz="4" w:space="0" w:color="000000"/>
            </w:tcBorders>
          </w:tcPr>
          <w:p w14:paraId="69A5D043" w14:textId="77777777" w:rsidR="00D91943" w:rsidRPr="00C52B5C" w:rsidRDefault="00D91943" w:rsidP="00770C90">
            <w:pPr>
              <w:tabs>
                <w:tab w:val="left" w:pos="9090"/>
              </w:tabs>
              <w:spacing w:before="0" w:after="0"/>
            </w:pPr>
            <w:r w:rsidRPr="00C52B5C">
              <w:rPr>
                <w:sz w:val="18"/>
                <w:szCs w:val="18"/>
              </w:rPr>
              <w:t>Location of Work Done:</w:t>
            </w:r>
          </w:p>
        </w:tc>
        <w:tc>
          <w:tcPr>
            <w:tcW w:w="2357" w:type="pct"/>
            <w:gridSpan w:val="4"/>
            <w:tcBorders>
              <w:top w:val="dotted" w:sz="4" w:space="0" w:color="000000"/>
              <w:left w:val="dotted" w:sz="4" w:space="0" w:color="000000"/>
              <w:bottom w:val="dotted" w:sz="4" w:space="0" w:color="000000"/>
            </w:tcBorders>
          </w:tcPr>
          <w:p w14:paraId="19339453" w14:textId="77777777" w:rsidR="00D91943" w:rsidRPr="00C52B5C" w:rsidRDefault="00D91943" w:rsidP="00770C90">
            <w:pPr>
              <w:tabs>
                <w:tab w:val="left" w:pos="9090"/>
              </w:tabs>
              <w:spacing w:before="0" w:after="0"/>
            </w:pPr>
            <w:r w:rsidRPr="00C52B5C">
              <w:rPr>
                <w:sz w:val="18"/>
                <w:szCs w:val="18"/>
              </w:rPr>
              <w:t>A/C Make/Model Used:</w:t>
            </w:r>
          </w:p>
        </w:tc>
      </w:tr>
      <w:tr w:rsidR="000F46A0" w:rsidRPr="00C52B5C" w14:paraId="789CF79D" w14:textId="77777777" w:rsidTr="000533EA">
        <w:trPr>
          <w:trHeight w:val="320"/>
        </w:trPr>
        <w:tc>
          <w:tcPr>
            <w:tcW w:w="1427" w:type="pct"/>
            <w:gridSpan w:val="3"/>
            <w:tcBorders>
              <w:top w:val="dotted" w:sz="4" w:space="0" w:color="000000"/>
              <w:bottom w:val="dotted" w:sz="4" w:space="0" w:color="000000"/>
              <w:right w:val="dotted" w:sz="4" w:space="0" w:color="000000"/>
            </w:tcBorders>
          </w:tcPr>
          <w:p w14:paraId="7C522E15" w14:textId="77777777" w:rsidR="00D91943" w:rsidRPr="00C52B5C" w:rsidRDefault="00D91943" w:rsidP="00770C90">
            <w:pPr>
              <w:tabs>
                <w:tab w:val="left" w:pos="9090"/>
              </w:tabs>
              <w:spacing w:before="0" w:after="0"/>
            </w:pPr>
            <w:r w:rsidRPr="00C52B5C">
              <w:rPr>
                <w:sz w:val="18"/>
                <w:szCs w:val="18"/>
              </w:rPr>
              <w:t>Contract #:</w:t>
            </w:r>
          </w:p>
          <w:p w14:paraId="77BED7A2" w14:textId="77777777" w:rsidR="00D91943" w:rsidRPr="00C52B5C" w:rsidRDefault="00D91943" w:rsidP="00770C90">
            <w:pPr>
              <w:tabs>
                <w:tab w:val="left" w:pos="9090"/>
              </w:tabs>
              <w:spacing w:before="0" w:after="0"/>
            </w:pPr>
            <w:r w:rsidRPr="00C52B5C">
              <w:rPr>
                <w:rFonts w:ascii="Segoe UI Symbol" w:hAnsi="Segoe UI Symbol" w:cs="Segoe UI Symbol"/>
                <w:sz w:val="18"/>
                <w:szCs w:val="18"/>
              </w:rPr>
              <w:t>☐</w:t>
            </w:r>
            <w:r w:rsidRPr="00C52B5C">
              <w:rPr>
                <w:sz w:val="18"/>
                <w:szCs w:val="18"/>
              </w:rPr>
              <w:t xml:space="preserve"> None</w:t>
            </w:r>
          </w:p>
        </w:tc>
        <w:tc>
          <w:tcPr>
            <w:tcW w:w="894" w:type="pct"/>
            <w:gridSpan w:val="5"/>
            <w:tcBorders>
              <w:top w:val="dotted" w:sz="4" w:space="0" w:color="000000"/>
              <w:left w:val="dotted" w:sz="4" w:space="0" w:color="000000"/>
              <w:bottom w:val="dotted" w:sz="4" w:space="0" w:color="000000"/>
              <w:right w:val="dotted" w:sz="4" w:space="0" w:color="000000"/>
            </w:tcBorders>
          </w:tcPr>
          <w:p w14:paraId="6F63535E" w14:textId="77777777" w:rsidR="00D91943" w:rsidRPr="00C52B5C" w:rsidRDefault="00D91943" w:rsidP="00770C90">
            <w:pPr>
              <w:tabs>
                <w:tab w:val="left" w:pos="9090"/>
              </w:tabs>
              <w:spacing w:before="0" w:after="0"/>
            </w:pPr>
            <w:r w:rsidRPr="00C52B5C">
              <w:rPr>
                <w:rFonts w:ascii="Segoe UI Symbol" w:hAnsi="Segoe UI Symbol" w:cs="Segoe UI Symbol"/>
                <w:sz w:val="18"/>
                <w:szCs w:val="18"/>
              </w:rPr>
              <w:t>☐</w:t>
            </w:r>
            <w:r w:rsidRPr="00C52B5C">
              <w:rPr>
                <w:sz w:val="18"/>
                <w:szCs w:val="18"/>
              </w:rPr>
              <w:t xml:space="preserve"> Exclusive Use</w:t>
            </w:r>
          </w:p>
          <w:p w14:paraId="50821E2E" w14:textId="77777777" w:rsidR="00D91943" w:rsidRPr="00C52B5C" w:rsidRDefault="00D91943" w:rsidP="00770C90">
            <w:pPr>
              <w:tabs>
                <w:tab w:val="left" w:pos="9090"/>
              </w:tabs>
              <w:spacing w:before="0" w:after="0"/>
            </w:pPr>
            <w:r w:rsidRPr="00C52B5C">
              <w:rPr>
                <w:rFonts w:ascii="Segoe UI Symbol" w:hAnsi="Segoe UI Symbol" w:cs="Segoe UI Symbol"/>
                <w:sz w:val="18"/>
                <w:szCs w:val="18"/>
              </w:rPr>
              <w:t>☐</w:t>
            </w:r>
            <w:r w:rsidRPr="00C52B5C">
              <w:rPr>
                <w:sz w:val="18"/>
                <w:szCs w:val="18"/>
              </w:rPr>
              <w:t xml:space="preserve"> Call When Needed</w:t>
            </w:r>
          </w:p>
        </w:tc>
        <w:tc>
          <w:tcPr>
            <w:tcW w:w="1430" w:type="pct"/>
            <w:gridSpan w:val="4"/>
            <w:tcBorders>
              <w:top w:val="dotted" w:sz="4" w:space="0" w:color="000000"/>
              <w:left w:val="dotted" w:sz="4" w:space="0" w:color="000000"/>
              <w:bottom w:val="dotted" w:sz="4" w:space="0" w:color="000000"/>
              <w:right w:val="dotted" w:sz="4" w:space="0" w:color="000000"/>
            </w:tcBorders>
          </w:tcPr>
          <w:p w14:paraId="2ACCAD3E" w14:textId="77777777" w:rsidR="00D91943" w:rsidRPr="00C52B5C" w:rsidRDefault="00D91943" w:rsidP="00770C90">
            <w:pPr>
              <w:tabs>
                <w:tab w:val="left" w:pos="9090"/>
              </w:tabs>
              <w:spacing w:before="0" w:after="0"/>
            </w:pPr>
          </w:p>
          <w:p w14:paraId="091EF7E5" w14:textId="194DF32F" w:rsidR="00D91943" w:rsidRPr="00C52B5C" w:rsidRDefault="00D91943" w:rsidP="00770C90">
            <w:pPr>
              <w:tabs>
                <w:tab w:val="left" w:pos="9090"/>
              </w:tabs>
              <w:spacing w:before="0" w:after="0"/>
            </w:pPr>
            <w:r w:rsidRPr="00C52B5C">
              <w:rPr>
                <w:sz w:val="18"/>
                <w:szCs w:val="18"/>
              </w:rPr>
              <w:t>Use Dates:</w:t>
            </w:r>
            <w:r w:rsidR="00F413EF" w:rsidRPr="00C52B5C">
              <w:rPr>
                <w:sz w:val="18"/>
                <w:szCs w:val="18"/>
              </w:rPr>
              <w:t xml:space="preserve">    </w:t>
            </w:r>
            <w:r w:rsidRPr="00C52B5C">
              <w:rPr>
                <w:sz w:val="18"/>
                <w:szCs w:val="18"/>
              </w:rPr>
              <w:t xml:space="preserve"> TO</w:t>
            </w:r>
          </w:p>
        </w:tc>
        <w:tc>
          <w:tcPr>
            <w:tcW w:w="1249" w:type="pct"/>
            <w:gridSpan w:val="2"/>
            <w:tcBorders>
              <w:top w:val="dotted" w:sz="4" w:space="0" w:color="000000"/>
              <w:left w:val="dotted" w:sz="4" w:space="0" w:color="000000"/>
              <w:bottom w:val="dotted" w:sz="4" w:space="0" w:color="000000"/>
            </w:tcBorders>
          </w:tcPr>
          <w:p w14:paraId="0418D3E7" w14:textId="16DAA6DF" w:rsidR="00D91943" w:rsidRPr="00C52B5C" w:rsidRDefault="00F413EF" w:rsidP="00770C90">
            <w:pPr>
              <w:tabs>
                <w:tab w:val="left" w:pos="9090"/>
              </w:tabs>
              <w:spacing w:before="0" w:after="0"/>
              <w:ind w:left="17"/>
            </w:pPr>
            <w:r w:rsidRPr="00C52B5C">
              <w:rPr>
                <w:sz w:val="18"/>
                <w:szCs w:val="18"/>
              </w:rPr>
              <w:t xml:space="preserve"> </w:t>
            </w:r>
            <w:r w:rsidR="00D91943" w:rsidRPr="00C52B5C">
              <w:rPr>
                <w:sz w:val="18"/>
                <w:szCs w:val="18"/>
              </w:rPr>
              <w:t>CHECK ALL THAT APPLY</w:t>
            </w:r>
          </w:p>
          <w:p w14:paraId="4785F1E0" w14:textId="71819BBD" w:rsidR="00D91943" w:rsidRPr="00C52B5C" w:rsidRDefault="00F413EF" w:rsidP="00770C90">
            <w:pPr>
              <w:tabs>
                <w:tab w:val="left" w:pos="9090"/>
              </w:tabs>
              <w:spacing w:before="0" w:after="0"/>
            </w:pPr>
            <w:r w:rsidRPr="00C52B5C">
              <w:rPr>
                <w:sz w:val="18"/>
                <w:szCs w:val="18"/>
              </w:rPr>
              <w:t xml:space="preserve"> </w:t>
            </w:r>
            <w:r w:rsidR="00D91943" w:rsidRPr="00C52B5C">
              <w:rPr>
                <w:rFonts w:ascii="Segoe UI Symbol" w:hAnsi="Segoe UI Symbol" w:cs="Segoe UI Symbol"/>
                <w:sz w:val="18"/>
                <w:szCs w:val="18"/>
              </w:rPr>
              <w:t>☐</w:t>
            </w:r>
            <w:r w:rsidR="00D91943" w:rsidRPr="00C52B5C">
              <w:rPr>
                <w:sz w:val="18"/>
                <w:szCs w:val="18"/>
              </w:rPr>
              <w:t xml:space="preserve"> 2022</w:t>
            </w:r>
            <w:r w:rsidRPr="00C52B5C">
              <w:rPr>
                <w:sz w:val="18"/>
                <w:szCs w:val="18"/>
              </w:rPr>
              <w:t xml:space="preserve"> </w:t>
            </w:r>
            <w:r w:rsidR="00D91943" w:rsidRPr="00C52B5C">
              <w:rPr>
                <w:sz w:val="18"/>
                <w:szCs w:val="18"/>
              </w:rPr>
              <w:t xml:space="preserve"> </w:t>
            </w:r>
            <w:r w:rsidR="00D91943" w:rsidRPr="00C52B5C">
              <w:rPr>
                <w:rFonts w:ascii="Segoe UI Symbol" w:hAnsi="Segoe UI Symbol" w:cs="Segoe UI Symbol"/>
                <w:sz w:val="18"/>
                <w:szCs w:val="18"/>
              </w:rPr>
              <w:t>☐</w:t>
            </w:r>
            <w:r w:rsidR="00D91943" w:rsidRPr="00C52B5C">
              <w:rPr>
                <w:sz w:val="18"/>
                <w:szCs w:val="18"/>
              </w:rPr>
              <w:t>2023</w:t>
            </w:r>
            <w:r w:rsidRPr="00C52B5C">
              <w:rPr>
                <w:sz w:val="18"/>
                <w:szCs w:val="18"/>
              </w:rPr>
              <w:t xml:space="preserve"> </w:t>
            </w:r>
            <w:r w:rsidR="00D91943" w:rsidRPr="00C52B5C">
              <w:rPr>
                <w:sz w:val="18"/>
                <w:szCs w:val="18"/>
              </w:rPr>
              <w:t xml:space="preserve"> </w:t>
            </w:r>
            <w:r w:rsidR="00D91943" w:rsidRPr="00C52B5C">
              <w:rPr>
                <w:rFonts w:ascii="Segoe UI Symbol" w:hAnsi="Segoe UI Symbol" w:cs="Segoe UI Symbol"/>
                <w:sz w:val="18"/>
                <w:szCs w:val="18"/>
              </w:rPr>
              <w:t>☐</w:t>
            </w:r>
            <w:r w:rsidR="00D91943" w:rsidRPr="00C52B5C">
              <w:rPr>
                <w:sz w:val="18"/>
                <w:szCs w:val="18"/>
              </w:rPr>
              <w:t>2024</w:t>
            </w:r>
          </w:p>
        </w:tc>
      </w:tr>
      <w:tr w:rsidR="00D91943" w:rsidRPr="00C52B5C" w14:paraId="5238A158" w14:textId="77777777" w:rsidTr="000533EA">
        <w:trPr>
          <w:trHeight w:val="360"/>
        </w:trPr>
        <w:tc>
          <w:tcPr>
            <w:tcW w:w="1213" w:type="pct"/>
            <w:tcBorders>
              <w:top w:val="dotted" w:sz="4" w:space="0" w:color="000000"/>
              <w:bottom w:val="dotted" w:sz="4" w:space="0" w:color="000000"/>
              <w:right w:val="dotted" w:sz="4" w:space="0" w:color="000000"/>
            </w:tcBorders>
          </w:tcPr>
          <w:p w14:paraId="38D428B0" w14:textId="77777777" w:rsidR="00D91943" w:rsidRPr="00C52B5C" w:rsidRDefault="00D91943" w:rsidP="00770C90">
            <w:pPr>
              <w:tabs>
                <w:tab w:val="left" w:pos="9090"/>
              </w:tabs>
              <w:spacing w:before="0" w:after="0"/>
            </w:pPr>
            <w:r w:rsidRPr="00C52B5C">
              <w:rPr>
                <w:sz w:val="18"/>
                <w:szCs w:val="18"/>
              </w:rPr>
              <w:t xml:space="preserve">Est. Annual </w:t>
            </w:r>
          </w:p>
          <w:p w14:paraId="3E29BC15" w14:textId="77777777" w:rsidR="00D91943" w:rsidRPr="00C52B5C" w:rsidRDefault="00D91943" w:rsidP="00770C90">
            <w:pPr>
              <w:tabs>
                <w:tab w:val="left" w:pos="9090"/>
              </w:tabs>
              <w:spacing w:before="0" w:after="0"/>
            </w:pPr>
            <w:r w:rsidRPr="00C52B5C">
              <w:rPr>
                <w:sz w:val="18"/>
                <w:szCs w:val="18"/>
              </w:rPr>
              <w:t>Value of Work:</w:t>
            </w:r>
          </w:p>
        </w:tc>
        <w:tc>
          <w:tcPr>
            <w:tcW w:w="936" w:type="pct"/>
            <w:gridSpan w:val="5"/>
            <w:tcBorders>
              <w:top w:val="dotted" w:sz="4" w:space="0" w:color="000000"/>
              <w:left w:val="dotted" w:sz="4" w:space="0" w:color="000000"/>
              <w:bottom w:val="dotted" w:sz="4" w:space="0" w:color="000000"/>
              <w:right w:val="dotted" w:sz="4" w:space="0" w:color="000000"/>
            </w:tcBorders>
          </w:tcPr>
          <w:p w14:paraId="62214ACB" w14:textId="77777777" w:rsidR="00D91943" w:rsidRPr="00C52B5C" w:rsidRDefault="00D91943" w:rsidP="00770C90">
            <w:pPr>
              <w:tabs>
                <w:tab w:val="left" w:pos="9090"/>
              </w:tabs>
              <w:spacing w:before="0" w:after="0"/>
            </w:pPr>
            <w:r w:rsidRPr="00C52B5C">
              <w:rPr>
                <w:sz w:val="18"/>
                <w:szCs w:val="18"/>
              </w:rPr>
              <w:t>Estimated Annual</w:t>
            </w:r>
          </w:p>
          <w:p w14:paraId="323F2D6E" w14:textId="77777777" w:rsidR="00D91943" w:rsidRPr="00C52B5C" w:rsidRDefault="00D91943" w:rsidP="00770C90">
            <w:pPr>
              <w:tabs>
                <w:tab w:val="left" w:pos="9090"/>
              </w:tabs>
              <w:spacing w:before="0" w:after="0"/>
            </w:pPr>
            <w:r w:rsidRPr="00C52B5C">
              <w:rPr>
                <w:sz w:val="18"/>
                <w:szCs w:val="18"/>
              </w:rPr>
              <w:t>Flight Hours:</w:t>
            </w:r>
          </w:p>
        </w:tc>
        <w:tc>
          <w:tcPr>
            <w:tcW w:w="2851" w:type="pct"/>
            <w:gridSpan w:val="8"/>
            <w:tcBorders>
              <w:top w:val="dotted" w:sz="4" w:space="0" w:color="000000"/>
              <w:left w:val="dotted" w:sz="4" w:space="0" w:color="000000"/>
              <w:bottom w:val="dotted" w:sz="4" w:space="0" w:color="000000"/>
            </w:tcBorders>
          </w:tcPr>
          <w:p w14:paraId="3CBEAD14" w14:textId="77777777" w:rsidR="00D91943" w:rsidRPr="00C52B5C" w:rsidRDefault="00D91943" w:rsidP="00770C90">
            <w:pPr>
              <w:spacing w:before="0" w:after="0"/>
            </w:pPr>
            <w:r w:rsidRPr="00C52B5C">
              <w:rPr>
                <w:sz w:val="18"/>
                <w:szCs w:val="18"/>
              </w:rPr>
              <w:t>Client Name/</w:t>
            </w:r>
          </w:p>
          <w:p w14:paraId="7A02A31E" w14:textId="77777777" w:rsidR="00D91943" w:rsidRPr="00C52B5C" w:rsidRDefault="00D91943" w:rsidP="00770C90">
            <w:pPr>
              <w:tabs>
                <w:tab w:val="left" w:pos="9090"/>
              </w:tabs>
              <w:spacing w:before="0" w:after="0"/>
            </w:pPr>
            <w:r w:rsidRPr="00C52B5C">
              <w:rPr>
                <w:sz w:val="18"/>
                <w:szCs w:val="18"/>
              </w:rPr>
              <w:t>Point of Contact:</w:t>
            </w:r>
          </w:p>
        </w:tc>
      </w:tr>
      <w:tr w:rsidR="00D91943" w:rsidRPr="00EF03E2" w14:paraId="59F525B9" w14:textId="77777777" w:rsidTr="000533EA">
        <w:trPr>
          <w:trHeight w:val="300"/>
        </w:trPr>
        <w:tc>
          <w:tcPr>
            <w:tcW w:w="2149" w:type="pct"/>
            <w:gridSpan w:val="6"/>
            <w:tcBorders>
              <w:top w:val="dotted" w:sz="4" w:space="0" w:color="000000"/>
              <w:bottom w:val="single" w:sz="4" w:space="0" w:color="000000"/>
              <w:right w:val="dotted" w:sz="4" w:space="0" w:color="000000"/>
            </w:tcBorders>
          </w:tcPr>
          <w:p w14:paraId="61929917" w14:textId="77777777" w:rsidR="00D91943" w:rsidRPr="00C52B5C" w:rsidRDefault="00D91943" w:rsidP="00770C90">
            <w:pPr>
              <w:tabs>
                <w:tab w:val="left" w:pos="9090"/>
              </w:tabs>
              <w:spacing w:before="0" w:after="0"/>
            </w:pPr>
            <w:r w:rsidRPr="00C52B5C">
              <w:rPr>
                <w:sz w:val="18"/>
                <w:szCs w:val="18"/>
              </w:rPr>
              <w:t xml:space="preserve">Client Telephone #: </w:t>
            </w:r>
          </w:p>
        </w:tc>
        <w:tc>
          <w:tcPr>
            <w:tcW w:w="2851" w:type="pct"/>
            <w:gridSpan w:val="8"/>
            <w:tcBorders>
              <w:top w:val="dotted" w:sz="4" w:space="0" w:color="000000"/>
              <w:left w:val="dotted" w:sz="4" w:space="0" w:color="000000"/>
              <w:bottom w:val="single" w:sz="4" w:space="0" w:color="000000"/>
            </w:tcBorders>
          </w:tcPr>
          <w:p w14:paraId="5007E551" w14:textId="77777777" w:rsidR="00D91943" w:rsidRPr="00EF03E2" w:rsidRDefault="00D91943" w:rsidP="00770C90">
            <w:pPr>
              <w:tabs>
                <w:tab w:val="left" w:pos="9090"/>
              </w:tabs>
              <w:spacing w:before="0" w:after="0"/>
            </w:pPr>
            <w:r w:rsidRPr="00C52B5C">
              <w:rPr>
                <w:sz w:val="18"/>
                <w:szCs w:val="18"/>
              </w:rPr>
              <w:t>Client Facsimile #:</w:t>
            </w:r>
          </w:p>
        </w:tc>
      </w:tr>
    </w:tbl>
    <w:p w14:paraId="6FBDD710" w14:textId="77777777" w:rsidR="00EA26B0" w:rsidRDefault="00EA26B0" w:rsidP="005C7CA0">
      <w:pPr>
        <w:pStyle w:val="Heading1"/>
        <w:jc w:val="center"/>
        <w:sectPr w:rsidR="00EA26B0" w:rsidSect="001311F0">
          <w:headerReference w:type="default" r:id="rId82"/>
          <w:pgSz w:w="12240" w:h="15840"/>
          <w:pgMar w:top="1080" w:right="1080" w:bottom="1080" w:left="1080" w:header="720" w:footer="720" w:gutter="0"/>
          <w:cols w:space="40"/>
          <w:docGrid w:linePitch="272"/>
        </w:sectPr>
      </w:pPr>
      <w:bookmarkStart w:id="162" w:name="_Toc212037043"/>
    </w:p>
    <w:p w14:paraId="05BB9794" w14:textId="0EBF98A3" w:rsidR="00E95C2D" w:rsidRPr="0042504D" w:rsidRDefault="000533EA" w:rsidP="005C7CA0">
      <w:pPr>
        <w:pStyle w:val="Heading1"/>
        <w:jc w:val="center"/>
      </w:pPr>
      <w:bookmarkStart w:id="163" w:name="_Toc226966124"/>
      <w:r>
        <w:lastRenderedPageBreak/>
        <w:t>Exhibit</w:t>
      </w:r>
      <w:r w:rsidRPr="0042504D">
        <w:t xml:space="preserve"> </w:t>
      </w:r>
      <w:r w:rsidR="00E95C2D" w:rsidRPr="0042504D">
        <w:t>E-5</w:t>
      </w:r>
      <w:r w:rsidR="00E95C2D" w:rsidRPr="0042504D">
        <w:br/>
        <w:t>Pricing Sheet</w:t>
      </w:r>
      <w:bookmarkEnd w:id="162"/>
      <w:bookmarkEnd w:id="163"/>
    </w:p>
    <w:p w14:paraId="08B2AA30" w14:textId="590BF8FF" w:rsidR="00E95C2D" w:rsidRPr="0042504D" w:rsidRDefault="00085776" w:rsidP="005C7CA0">
      <w:pPr>
        <w:spacing w:before="0" w:after="0"/>
        <w:jc w:val="center"/>
        <w:rPr>
          <w:b/>
          <w:sz w:val="22"/>
          <w14:ligatures w14:val="none"/>
        </w:rPr>
      </w:pPr>
      <w:r>
        <w:rPr>
          <w:b/>
          <w:sz w:val="22"/>
          <w14:ligatures w14:val="none"/>
        </w:rPr>
        <w:t>Attached in SAM</w:t>
      </w:r>
    </w:p>
    <w:p w14:paraId="321EA80D" w14:textId="77777777" w:rsidR="00EA26B0" w:rsidRDefault="00EA26B0" w:rsidP="00D5014E">
      <w:pPr>
        <w:pStyle w:val="Heading1"/>
        <w:jc w:val="center"/>
        <w:sectPr w:rsidR="00EA26B0" w:rsidSect="00EA26B0">
          <w:pgSz w:w="12240" w:h="15840"/>
          <w:pgMar w:top="1080" w:right="1080" w:bottom="1080" w:left="1080" w:header="720" w:footer="720" w:gutter="0"/>
          <w:cols w:space="40"/>
          <w:docGrid w:linePitch="272"/>
        </w:sectPr>
      </w:pPr>
      <w:bookmarkStart w:id="164" w:name="_Toc212037044"/>
    </w:p>
    <w:p w14:paraId="0130D7BA" w14:textId="4BBA3DFA" w:rsidR="00D5014E" w:rsidRDefault="000533EA" w:rsidP="00D5014E">
      <w:pPr>
        <w:pStyle w:val="Heading1"/>
        <w:jc w:val="center"/>
      </w:pPr>
      <w:bookmarkStart w:id="165" w:name="_Toc226966125"/>
      <w:r>
        <w:lastRenderedPageBreak/>
        <w:t>Exhibit</w:t>
      </w:r>
      <w:r w:rsidR="00D5014E" w:rsidRPr="0042504D">
        <w:t xml:space="preserve"> E-6</w:t>
      </w:r>
      <w:r w:rsidR="00D5014E" w:rsidRPr="0042504D">
        <w:br/>
        <w:t>Wage Determinations</w:t>
      </w:r>
      <w:bookmarkEnd w:id="165"/>
    </w:p>
    <w:bookmarkEnd w:id="164"/>
    <w:p w14:paraId="6FDB1F7B" w14:textId="77777777" w:rsidR="00C9636C" w:rsidRDefault="00C9636C" w:rsidP="001333E9">
      <w:pPr>
        <w:sectPr w:rsidR="00C9636C" w:rsidSect="00EA26B0">
          <w:headerReference w:type="default" r:id="rId83"/>
          <w:pgSz w:w="12240" w:h="15840"/>
          <w:pgMar w:top="1080" w:right="1080" w:bottom="1080" w:left="1080" w:header="720" w:footer="720" w:gutter="0"/>
          <w:cols w:space="40"/>
          <w:docGrid w:linePitch="272"/>
        </w:sectPr>
      </w:pPr>
    </w:p>
    <w:p w14:paraId="00031383" w14:textId="4F5CC06F" w:rsidR="00E90634" w:rsidRPr="00E90634" w:rsidRDefault="009840C8" w:rsidP="00666D4F">
      <w:pPr>
        <w:spacing w:before="0" w:after="0"/>
        <w:jc w:val="center"/>
      </w:pPr>
      <w:r>
        <w:t>R</w:t>
      </w:r>
      <w:r w:rsidR="00E90634" w:rsidRPr="00E90634">
        <w:t>EGISTER OF WAGE DETERMINATIONS UNDER THE SERVICE CONTRACT ACT</w:t>
      </w:r>
    </w:p>
    <w:p w14:paraId="6E31A9D5" w14:textId="16DF9D20" w:rsidR="00C9636C" w:rsidRPr="00E90634" w:rsidRDefault="002946EC" w:rsidP="00666D4F">
      <w:pPr>
        <w:spacing w:before="0"/>
        <w:jc w:val="center"/>
      </w:pPr>
      <w:r>
        <w:rPr>
          <w:noProof/>
        </w:rPr>
        <w:drawing>
          <wp:anchor distT="0" distB="0" distL="0" distR="0" simplePos="0" relativeHeight="251658249" behindDoc="0" locked="0" layoutInCell="1" allowOverlap="1" wp14:anchorId="1957360C" wp14:editId="603CD95F">
            <wp:simplePos x="0" y="0"/>
            <wp:positionH relativeFrom="page">
              <wp:posOffset>1089630</wp:posOffset>
            </wp:positionH>
            <wp:positionV relativeFrom="paragraph">
              <wp:posOffset>245287</wp:posOffset>
            </wp:positionV>
            <wp:extent cx="2396490" cy="515111"/>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4" cstate="print"/>
                    <a:stretch>
                      <a:fillRect/>
                    </a:stretch>
                  </pic:blipFill>
                  <pic:spPr>
                    <a:xfrm>
                      <a:off x="0" y="0"/>
                      <a:ext cx="2396490" cy="515111"/>
                    </a:xfrm>
                    <a:prstGeom prst="rect">
                      <a:avLst/>
                    </a:prstGeom>
                  </pic:spPr>
                </pic:pic>
              </a:graphicData>
            </a:graphic>
          </wp:anchor>
        </w:drawing>
      </w:r>
      <w:r w:rsidR="00E90634" w:rsidRPr="00E90634">
        <w:t>By direction of the Secretary of Labor</w:t>
      </w:r>
    </w:p>
    <w:p w14:paraId="7CE42E23" w14:textId="78B019ED" w:rsidR="00C9636C" w:rsidRDefault="00C9636C" w:rsidP="001333E9"/>
    <w:p w14:paraId="52C2CA02" w14:textId="77777777" w:rsidR="008E335D" w:rsidRDefault="008E335D" w:rsidP="001333E9"/>
    <w:p w14:paraId="1549EE3E" w14:textId="16F1BFE7" w:rsidR="0018434B" w:rsidRDefault="0018434B" w:rsidP="0018434B">
      <w:pPr>
        <w:spacing w:before="0" w:after="0"/>
      </w:pPr>
      <w:r>
        <w:t>Daniel W. Simms</w:t>
      </w:r>
      <w:r>
        <w:tab/>
      </w:r>
      <w:r>
        <w:tab/>
      </w:r>
      <w:r>
        <w:tab/>
        <w:t>Division of</w:t>
      </w:r>
    </w:p>
    <w:p w14:paraId="601B0E56" w14:textId="47585211" w:rsidR="0018434B" w:rsidRDefault="0018434B" w:rsidP="0018434B">
      <w:pPr>
        <w:spacing w:before="0" w:after="0"/>
      </w:pPr>
      <w:r>
        <w:t>Director</w:t>
      </w:r>
      <w:r>
        <w:tab/>
      </w:r>
      <w:r>
        <w:tab/>
      </w:r>
      <w:r>
        <w:tab/>
      </w:r>
      <w:r>
        <w:tab/>
        <w:t>Wage Determination</w:t>
      </w:r>
    </w:p>
    <w:p w14:paraId="5CF16AF9" w14:textId="77777777" w:rsidR="00C46C14" w:rsidRDefault="00C46C14" w:rsidP="00C46C14">
      <w:pPr>
        <w:spacing w:before="0" w:after="0"/>
        <w:jc w:val="center"/>
      </w:pPr>
      <w:r>
        <w:t>U.S. DEPARTMENT OF LABOR EMPLOYMENT STANDARDS ADMINISTRATION</w:t>
      </w:r>
    </w:p>
    <w:p w14:paraId="1EF28A9A" w14:textId="251412B5" w:rsidR="008E335D" w:rsidRDefault="009840C8" w:rsidP="008E335D">
      <w:pPr>
        <w:spacing w:before="0" w:after="0"/>
        <w:jc w:val="center"/>
      </w:pPr>
      <w:r>
        <w:t>WAGE AND HOUR DIVISION</w:t>
      </w:r>
    </w:p>
    <w:p w14:paraId="749223D4" w14:textId="1789DD11" w:rsidR="00C9636C" w:rsidRDefault="009840C8" w:rsidP="008E335D">
      <w:pPr>
        <w:spacing w:before="0" w:after="0"/>
        <w:jc w:val="center"/>
      </w:pPr>
      <w:r>
        <w:t>WASHINGTON, D.C. 20210</w:t>
      </w:r>
    </w:p>
    <w:p w14:paraId="2BADEBA0" w14:textId="77777777" w:rsidR="00C9636C" w:rsidRDefault="00C9636C" w:rsidP="001333E9"/>
    <w:p w14:paraId="7941252F" w14:textId="77777777" w:rsidR="00C46C14" w:rsidRDefault="00C46C14" w:rsidP="00342DB5">
      <w:pPr>
        <w:spacing w:before="0" w:after="0"/>
        <w:jc w:val="center"/>
      </w:pPr>
    </w:p>
    <w:p w14:paraId="6EF2CB82" w14:textId="01C4E2E5" w:rsidR="00C9636C" w:rsidRDefault="00342DB5" w:rsidP="00342DB5">
      <w:pPr>
        <w:spacing w:before="0" w:after="0"/>
        <w:jc w:val="center"/>
      </w:pPr>
      <w:r>
        <w:t>Wage Determination No</w:t>
      </w:r>
      <w:r w:rsidR="00C46C14">
        <w:t>.</w:t>
      </w:r>
      <w:r>
        <w:t>: 1995-0021</w:t>
      </w:r>
    </w:p>
    <w:p w14:paraId="55B15E57" w14:textId="1A34EDF7" w:rsidR="008E335D" w:rsidRDefault="00C46C14" w:rsidP="00342DB5">
      <w:pPr>
        <w:spacing w:before="0" w:after="0"/>
        <w:jc w:val="center"/>
      </w:pPr>
      <w:r>
        <w:t>Revision</w:t>
      </w:r>
      <w:r w:rsidR="00342DB5">
        <w:t xml:space="preserve"> No</w:t>
      </w:r>
      <w:r>
        <w:t>.</w:t>
      </w:r>
      <w:r w:rsidR="00342DB5">
        <w:t>:</w:t>
      </w:r>
      <w:r>
        <w:t xml:space="preserve"> 73</w:t>
      </w:r>
    </w:p>
    <w:p w14:paraId="18B94414" w14:textId="7044F1DD" w:rsidR="008E335D" w:rsidRDefault="00C46C14" w:rsidP="00C46C14">
      <w:pPr>
        <w:spacing w:before="0" w:after="0"/>
        <w:jc w:val="center"/>
      </w:pPr>
      <w:r>
        <w:t>Date of Last Revision: 1/15/2026</w:t>
      </w:r>
    </w:p>
    <w:p w14:paraId="78F4135A" w14:textId="77777777" w:rsidR="00C46C14" w:rsidRDefault="00C46C14" w:rsidP="001333E9">
      <w:pPr>
        <w:sectPr w:rsidR="00C46C14" w:rsidSect="005A61E2">
          <w:type w:val="continuous"/>
          <w:pgSz w:w="12240" w:h="15840"/>
          <w:pgMar w:top="1080" w:right="1080" w:bottom="1080" w:left="1080" w:header="720" w:footer="720" w:gutter="0"/>
          <w:cols w:num="2" w:sep="1" w:space="43"/>
          <w:docGrid w:linePitch="272"/>
        </w:sectPr>
      </w:pPr>
    </w:p>
    <w:p w14:paraId="66938B73" w14:textId="77777777" w:rsidR="00A63D26" w:rsidRDefault="00A63D26" w:rsidP="006F2DF3">
      <w:pPr>
        <w:pBdr>
          <w:top w:val="single" w:sz="4" w:space="1" w:color="auto"/>
        </w:pBdr>
        <w:spacing w:after="0"/>
      </w:pPr>
    </w:p>
    <w:p w14:paraId="0AAE3893" w14:textId="06041B2F" w:rsidR="00A024C2" w:rsidRDefault="00A024C2" w:rsidP="006F2DF3">
      <w:pPr>
        <w:pBdr>
          <w:top w:val="single" w:sz="4" w:space="1" w:color="auto"/>
        </w:pBdr>
        <w:spacing w:before="0"/>
      </w:pPr>
      <w:r>
        <w:t>NATIONWIDE: Applicable in the continental U.S., Hawaii, Alaska, and American Samoa. Alaska: Entire state.</w:t>
      </w:r>
    </w:p>
    <w:p w14:paraId="58BD1EA4" w14:textId="77777777" w:rsidR="00A024C2" w:rsidRDefault="00A024C2" w:rsidP="001333E9">
      <w:r>
        <w:t>American Samoa:</w:t>
      </w:r>
      <w:r>
        <w:rPr>
          <w:spacing w:val="40"/>
        </w:rPr>
        <w:t xml:space="preserve"> </w:t>
      </w:r>
      <w:r>
        <w:t>Entire state Hawaii: Entire state.</w:t>
      </w:r>
    </w:p>
    <w:p w14:paraId="6A4D5F1B" w14:textId="77777777" w:rsidR="00A024C2" w:rsidRDefault="00A024C2" w:rsidP="001333E9">
      <w:r>
        <w:t>Midwestern Region:</w:t>
      </w:r>
      <w:r>
        <w:rPr>
          <w:spacing w:val="40"/>
        </w:rPr>
        <w:t xml:space="preserve"> </w:t>
      </w:r>
      <w:r>
        <w:t>Illinois, Indiana, Iowa, Kansas, Michigan, Minnesota, Missouri, Nebraska, North Dakota,</w:t>
      </w:r>
      <w:r>
        <w:rPr>
          <w:spacing w:val="40"/>
        </w:rPr>
        <w:t xml:space="preserve"> </w:t>
      </w:r>
      <w:r>
        <w:t>Ohio, South Dakota, Wisconsin</w:t>
      </w:r>
    </w:p>
    <w:p w14:paraId="69DE91D4" w14:textId="77777777" w:rsidR="00A024C2" w:rsidRDefault="00A024C2" w:rsidP="001333E9">
      <w:r>
        <w:t>Northeast Region:</w:t>
      </w:r>
      <w:r>
        <w:rPr>
          <w:spacing w:val="40"/>
        </w:rPr>
        <w:t xml:space="preserve"> </w:t>
      </w:r>
      <w:r>
        <w:t>Connecticut, Maine, Massachusetts, New Hampshire, New Jersey, New York,</w:t>
      </w:r>
      <w:r>
        <w:rPr>
          <w:spacing w:val="40"/>
        </w:rPr>
        <w:t xml:space="preserve"> </w:t>
      </w:r>
      <w:r>
        <w:t>Pennsylvania, Rhode Island, Vermont</w:t>
      </w:r>
    </w:p>
    <w:p w14:paraId="3AE8B39E" w14:textId="77777777" w:rsidR="00A024C2" w:rsidRDefault="00A024C2" w:rsidP="001333E9">
      <w:r>
        <w:t>Southern Region:</w:t>
      </w:r>
      <w:r>
        <w:rPr>
          <w:spacing w:val="40"/>
        </w:rPr>
        <w:t xml:space="preserve"> </w:t>
      </w:r>
      <w:r>
        <w:t>Alabama, Arkansas, Delaware, District of Columbia, Florida, Georgia, Kentucky,</w:t>
      </w:r>
      <w:r>
        <w:rPr>
          <w:spacing w:val="40"/>
        </w:rPr>
        <w:t xml:space="preserve"> </w:t>
      </w:r>
      <w:r>
        <w:t>Louisiana, Maryland,</w:t>
      </w:r>
      <w:r>
        <w:rPr>
          <w:spacing w:val="40"/>
        </w:rPr>
        <w:t xml:space="preserve"> </w:t>
      </w:r>
      <w:r>
        <w:t>Mississippi, North Carolina, Oklahoma, South Carolina, Tennessee, Texas, Virginia,</w:t>
      </w:r>
      <w:r>
        <w:rPr>
          <w:spacing w:val="40"/>
        </w:rPr>
        <w:t xml:space="preserve"> </w:t>
      </w:r>
      <w:r>
        <w:t>West Virginia</w:t>
      </w:r>
    </w:p>
    <w:p w14:paraId="7C6335C9" w14:textId="77777777" w:rsidR="00A024C2" w:rsidRDefault="00A024C2" w:rsidP="001333E9">
      <w:r>
        <w:t>Western Region:</w:t>
      </w:r>
      <w:r>
        <w:rPr>
          <w:spacing w:val="40"/>
        </w:rPr>
        <w:t xml:space="preserve"> </w:t>
      </w:r>
      <w:r>
        <w:t>Arizona, California, Colorado, Idaho, Montana, Nevada, New Mexico, Oregon,</w:t>
      </w:r>
      <w:r>
        <w:rPr>
          <w:spacing w:val="40"/>
        </w:rPr>
        <w:t xml:space="preserve"> </w:t>
      </w:r>
      <w:r>
        <w:t>Utah, Washington, Wyoming</w:t>
      </w:r>
    </w:p>
    <w:p w14:paraId="5CC8528A" w14:textId="77777777" w:rsidR="004C3E9E" w:rsidRDefault="004C3E9E" w:rsidP="004C3E9E">
      <w:pPr>
        <w:pStyle w:val="BodyText"/>
        <w:pBdr>
          <w:top w:val="single" w:sz="4" w:space="1" w:color="auto"/>
        </w:pBdr>
        <w:spacing w:after="0"/>
        <w:ind w:right="256"/>
        <w:jc w:val="center"/>
      </w:pPr>
    </w:p>
    <w:p w14:paraId="52313216" w14:textId="41470645" w:rsidR="00A024C2" w:rsidRDefault="00A024C2" w:rsidP="004C3E9E">
      <w:pPr>
        <w:pStyle w:val="BodyText"/>
        <w:pBdr>
          <w:top w:val="single" w:sz="4" w:space="1" w:color="auto"/>
        </w:pBdr>
        <w:spacing w:before="0"/>
        <w:ind w:right="256"/>
        <w:jc w:val="center"/>
      </w:pPr>
      <w:r>
        <w:t>**</w:t>
      </w:r>
      <w:r>
        <w:rPr>
          <w:spacing w:val="10"/>
        </w:rPr>
        <w:t xml:space="preserve"> </w:t>
      </w:r>
      <w:r>
        <w:t>Fringe</w:t>
      </w:r>
      <w:r>
        <w:rPr>
          <w:spacing w:val="8"/>
        </w:rPr>
        <w:t xml:space="preserve"> </w:t>
      </w:r>
      <w:r>
        <w:t>Benefits</w:t>
      </w:r>
      <w:r>
        <w:rPr>
          <w:spacing w:val="17"/>
        </w:rPr>
        <w:t xml:space="preserve"> </w:t>
      </w:r>
      <w:r>
        <w:t>Required</w:t>
      </w:r>
      <w:r>
        <w:rPr>
          <w:spacing w:val="7"/>
        </w:rPr>
        <w:t xml:space="preserve"> </w:t>
      </w:r>
      <w:r>
        <w:t>Follow</w:t>
      </w:r>
      <w:r>
        <w:rPr>
          <w:spacing w:val="4"/>
        </w:rPr>
        <w:t xml:space="preserve"> </w:t>
      </w:r>
      <w:r>
        <w:t>the</w:t>
      </w:r>
      <w:r>
        <w:rPr>
          <w:spacing w:val="8"/>
        </w:rPr>
        <w:t xml:space="preserve"> </w:t>
      </w:r>
      <w:r>
        <w:t>Occupational</w:t>
      </w:r>
      <w:r>
        <w:rPr>
          <w:spacing w:val="12"/>
        </w:rPr>
        <w:t xml:space="preserve"> </w:t>
      </w:r>
      <w:r>
        <w:t>Listing</w:t>
      </w:r>
      <w:r>
        <w:rPr>
          <w:spacing w:val="8"/>
        </w:rPr>
        <w:t xml:space="preserve"> </w:t>
      </w:r>
      <w:r>
        <w:rPr>
          <w:spacing w:val="-5"/>
        </w:rPr>
        <w:t>**</w:t>
      </w:r>
    </w:p>
    <w:p w14:paraId="7E0CB04E" w14:textId="77777777" w:rsidR="00A024C2" w:rsidRDefault="00A024C2" w:rsidP="006F2DF3">
      <w:pPr>
        <w:pStyle w:val="BodyText"/>
        <w:ind w:left="0"/>
        <w:jc w:val="both"/>
      </w:pPr>
      <w:r>
        <w:t>Employed</w:t>
      </w:r>
      <w:r>
        <w:rPr>
          <w:spacing w:val="4"/>
        </w:rPr>
        <w:t xml:space="preserve"> </w:t>
      </w:r>
      <w:r>
        <w:t>on</w:t>
      </w:r>
      <w:r>
        <w:rPr>
          <w:spacing w:val="6"/>
        </w:rPr>
        <w:t xml:space="preserve"> </w:t>
      </w:r>
      <w:r>
        <w:t>contracts</w:t>
      </w:r>
      <w:r>
        <w:rPr>
          <w:spacing w:val="18"/>
        </w:rPr>
        <w:t xml:space="preserve"> </w:t>
      </w:r>
      <w:r>
        <w:t>for</w:t>
      </w:r>
      <w:r>
        <w:rPr>
          <w:spacing w:val="6"/>
        </w:rPr>
        <w:t xml:space="preserve"> </w:t>
      </w:r>
      <w:r>
        <w:t>Fire</w:t>
      </w:r>
      <w:r>
        <w:rPr>
          <w:spacing w:val="8"/>
        </w:rPr>
        <w:t xml:space="preserve"> </w:t>
      </w:r>
      <w:r>
        <w:t>Safety</w:t>
      </w:r>
      <w:r>
        <w:rPr>
          <w:spacing w:val="18"/>
        </w:rPr>
        <w:t xml:space="preserve"> </w:t>
      </w:r>
      <w:r>
        <w:t>services</w:t>
      </w:r>
      <w:r>
        <w:rPr>
          <w:spacing w:val="19"/>
        </w:rPr>
        <w:t xml:space="preserve"> </w:t>
      </w:r>
      <w:r>
        <w:rPr>
          <w:spacing w:val="-4"/>
        </w:rPr>
        <w:t>only.</w:t>
      </w:r>
    </w:p>
    <w:tbl>
      <w:tblPr>
        <w:tblW w:w="5000" w:type="pct"/>
        <w:tblCellMar>
          <w:left w:w="0" w:type="dxa"/>
          <w:right w:w="0" w:type="dxa"/>
        </w:tblCellMar>
        <w:tblLook w:val="01E0" w:firstRow="1" w:lastRow="1" w:firstColumn="1" w:lastColumn="1" w:noHBand="0" w:noVBand="0"/>
      </w:tblPr>
      <w:tblGrid>
        <w:gridCol w:w="964"/>
        <w:gridCol w:w="5671"/>
        <w:gridCol w:w="2284"/>
        <w:gridCol w:w="1161"/>
      </w:tblGrid>
      <w:tr w:rsidR="00A024C2" w14:paraId="1B14D246" w14:textId="77777777" w:rsidTr="006F2DF3">
        <w:trPr>
          <w:trHeight w:val="294"/>
        </w:trPr>
        <w:tc>
          <w:tcPr>
            <w:tcW w:w="478" w:type="pct"/>
          </w:tcPr>
          <w:p w14:paraId="444A926E" w14:textId="77777777" w:rsidR="00A024C2" w:rsidRDefault="00A024C2" w:rsidP="007460B5">
            <w:pPr>
              <w:pStyle w:val="TableParagraph"/>
              <w:spacing w:line="201" w:lineRule="exact"/>
              <w:ind w:left="64"/>
              <w:rPr>
                <w:b/>
                <w:sz w:val="18"/>
              </w:rPr>
            </w:pPr>
            <w:r>
              <w:rPr>
                <w:b/>
                <w:spacing w:val="-4"/>
                <w:sz w:val="18"/>
              </w:rPr>
              <w:t>CODE</w:t>
            </w:r>
          </w:p>
        </w:tc>
        <w:tc>
          <w:tcPr>
            <w:tcW w:w="2813" w:type="pct"/>
          </w:tcPr>
          <w:p w14:paraId="7BE05FB9" w14:textId="77777777" w:rsidR="00A024C2" w:rsidRDefault="00A024C2" w:rsidP="007460B5">
            <w:pPr>
              <w:pStyle w:val="TableParagraph"/>
              <w:spacing w:line="201" w:lineRule="exact"/>
              <w:ind w:left="418"/>
              <w:rPr>
                <w:b/>
                <w:sz w:val="18"/>
              </w:rPr>
            </w:pPr>
            <w:r>
              <w:rPr>
                <w:b/>
                <w:spacing w:val="-9"/>
                <w:sz w:val="18"/>
              </w:rPr>
              <w:t>OCCUPATION</w:t>
            </w:r>
            <w:r>
              <w:rPr>
                <w:b/>
                <w:spacing w:val="-5"/>
                <w:sz w:val="18"/>
              </w:rPr>
              <w:t xml:space="preserve"> </w:t>
            </w:r>
            <w:r>
              <w:rPr>
                <w:b/>
                <w:spacing w:val="-2"/>
                <w:sz w:val="18"/>
              </w:rPr>
              <w:t>TITLE</w:t>
            </w:r>
          </w:p>
        </w:tc>
        <w:tc>
          <w:tcPr>
            <w:tcW w:w="1133" w:type="pct"/>
          </w:tcPr>
          <w:p w14:paraId="69C52D46" w14:textId="77777777" w:rsidR="00A024C2" w:rsidRDefault="00A024C2" w:rsidP="007460B5">
            <w:pPr>
              <w:pStyle w:val="TableParagraph"/>
              <w:spacing w:line="201" w:lineRule="exact"/>
              <w:ind w:left="792"/>
              <w:rPr>
                <w:b/>
                <w:sz w:val="18"/>
              </w:rPr>
            </w:pPr>
            <w:r>
              <w:rPr>
                <w:b/>
                <w:spacing w:val="-2"/>
                <w:sz w:val="18"/>
              </w:rPr>
              <w:t>FOOTNOTE</w:t>
            </w:r>
          </w:p>
        </w:tc>
        <w:tc>
          <w:tcPr>
            <w:tcW w:w="576" w:type="pct"/>
          </w:tcPr>
          <w:p w14:paraId="4C66B404" w14:textId="77777777" w:rsidR="00A024C2" w:rsidRDefault="00A024C2" w:rsidP="007460B5">
            <w:pPr>
              <w:pStyle w:val="TableParagraph"/>
              <w:spacing w:line="201" w:lineRule="exact"/>
              <w:ind w:right="114"/>
              <w:jc w:val="right"/>
              <w:rPr>
                <w:b/>
                <w:sz w:val="18"/>
              </w:rPr>
            </w:pPr>
            <w:r>
              <w:rPr>
                <w:b/>
                <w:spacing w:val="-4"/>
                <w:sz w:val="18"/>
              </w:rPr>
              <w:t>RATE</w:t>
            </w:r>
          </w:p>
        </w:tc>
      </w:tr>
      <w:tr w:rsidR="00A024C2" w14:paraId="2AF8D6B5" w14:textId="77777777" w:rsidTr="006F2DF3">
        <w:trPr>
          <w:trHeight w:val="402"/>
        </w:trPr>
        <w:tc>
          <w:tcPr>
            <w:tcW w:w="478" w:type="pct"/>
          </w:tcPr>
          <w:p w14:paraId="08D39296" w14:textId="77777777" w:rsidR="00A024C2" w:rsidRDefault="00A024C2" w:rsidP="007460B5">
            <w:pPr>
              <w:pStyle w:val="TableParagraph"/>
              <w:spacing w:before="91"/>
              <w:ind w:left="50"/>
              <w:rPr>
                <w:b/>
                <w:sz w:val="19"/>
              </w:rPr>
            </w:pPr>
            <w:r>
              <w:rPr>
                <w:b/>
                <w:spacing w:val="-2"/>
                <w:sz w:val="19"/>
              </w:rPr>
              <w:t>01000</w:t>
            </w:r>
          </w:p>
        </w:tc>
        <w:tc>
          <w:tcPr>
            <w:tcW w:w="2813" w:type="pct"/>
          </w:tcPr>
          <w:p w14:paraId="37AB3F16" w14:textId="77777777" w:rsidR="00A024C2" w:rsidRDefault="00A024C2" w:rsidP="007460B5">
            <w:pPr>
              <w:pStyle w:val="TableParagraph"/>
              <w:spacing w:before="91"/>
              <w:ind w:left="418"/>
              <w:rPr>
                <w:b/>
                <w:sz w:val="19"/>
              </w:rPr>
            </w:pPr>
            <w:r>
              <w:rPr>
                <w:b/>
                <w:sz w:val="19"/>
              </w:rPr>
              <w:t>Administrative</w:t>
            </w:r>
            <w:r>
              <w:rPr>
                <w:b/>
                <w:spacing w:val="39"/>
                <w:sz w:val="19"/>
              </w:rPr>
              <w:t xml:space="preserve"> </w:t>
            </w:r>
            <w:r>
              <w:rPr>
                <w:b/>
                <w:sz w:val="19"/>
              </w:rPr>
              <w:t>Support</w:t>
            </w:r>
            <w:r>
              <w:rPr>
                <w:b/>
                <w:spacing w:val="17"/>
                <w:sz w:val="19"/>
              </w:rPr>
              <w:t xml:space="preserve"> </w:t>
            </w:r>
            <w:r>
              <w:rPr>
                <w:b/>
                <w:sz w:val="19"/>
              </w:rPr>
              <w:t>And</w:t>
            </w:r>
            <w:r>
              <w:rPr>
                <w:b/>
                <w:spacing w:val="25"/>
                <w:sz w:val="19"/>
              </w:rPr>
              <w:t xml:space="preserve"> </w:t>
            </w:r>
            <w:r>
              <w:rPr>
                <w:b/>
                <w:sz w:val="19"/>
              </w:rPr>
              <w:t>Clerical</w:t>
            </w:r>
            <w:r>
              <w:rPr>
                <w:b/>
                <w:spacing w:val="31"/>
                <w:sz w:val="19"/>
              </w:rPr>
              <w:t xml:space="preserve"> </w:t>
            </w:r>
            <w:r>
              <w:rPr>
                <w:b/>
                <w:spacing w:val="-2"/>
                <w:sz w:val="19"/>
              </w:rPr>
              <w:t>Occupations</w:t>
            </w:r>
          </w:p>
        </w:tc>
        <w:tc>
          <w:tcPr>
            <w:tcW w:w="1133" w:type="pct"/>
          </w:tcPr>
          <w:p w14:paraId="3FA00A7B" w14:textId="77777777" w:rsidR="00A024C2" w:rsidRDefault="00A024C2" w:rsidP="007460B5">
            <w:pPr>
              <w:pStyle w:val="TableParagraph"/>
              <w:rPr>
                <w:rFonts w:ascii="Times New Roman"/>
                <w:sz w:val="18"/>
              </w:rPr>
            </w:pPr>
          </w:p>
        </w:tc>
        <w:tc>
          <w:tcPr>
            <w:tcW w:w="576" w:type="pct"/>
          </w:tcPr>
          <w:p w14:paraId="79BEE234" w14:textId="77777777" w:rsidR="00A024C2" w:rsidRDefault="00A024C2" w:rsidP="007460B5">
            <w:pPr>
              <w:pStyle w:val="TableParagraph"/>
              <w:rPr>
                <w:rFonts w:ascii="Times New Roman"/>
                <w:sz w:val="18"/>
              </w:rPr>
            </w:pPr>
          </w:p>
        </w:tc>
      </w:tr>
      <w:tr w:rsidR="00A024C2" w14:paraId="36930CD7" w14:textId="77777777" w:rsidTr="006F2DF3">
        <w:trPr>
          <w:trHeight w:val="597"/>
        </w:trPr>
        <w:tc>
          <w:tcPr>
            <w:tcW w:w="478" w:type="pct"/>
          </w:tcPr>
          <w:p w14:paraId="2751B44C" w14:textId="77777777" w:rsidR="00A024C2" w:rsidRDefault="00A024C2" w:rsidP="007460B5">
            <w:pPr>
              <w:pStyle w:val="TableParagraph"/>
              <w:spacing w:before="89"/>
              <w:ind w:left="50"/>
              <w:rPr>
                <w:sz w:val="19"/>
              </w:rPr>
            </w:pPr>
            <w:r>
              <w:rPr>
                <w:spacing w:val="-2"/>
                <w:sz w:val="19"/>
              </w:rPr>
              <w:t>01070</w:t>
            </w:r>
          </w:p>
        </w:tc>
        <w:tc>
          <w:tcPr>
            <w:tcW w:w="2813" w:type="pct"/>
          </w:tcPr>
          <w:p w14:paraId="047E9996" w14:textId="77777777" w:rsidR="00A024C2" w:rsidRDefault="00A024C2" w:rsidP="007460B5">
            <w:pPr>
              <w:pStyle w:val="TableParagraph"/>
              <w:spacing w:before="58" w:line="250" w:lineRule="atLeast"/>
              <w:ind w:left="973" w:right="2231" w:hanging="329"/>
              <w:rPr>
                <w:sz w:val="19"/>
              </w:rPr>
            </w:pPr>
            <w:r>
              <w:rPr>
                <w:sz w:val="19"/>
              </w:rPr>
              <w:t xml:space="preserve">Document Preparation Clerk: </w:t>
            </w:r>
            <w:r>
              <w:rPr>
                <w:spacing w:val="-2"/>
                <w:sz w:val="19"/>
              </w:rPr>
              <w:t>Alaska</w:t>
            </w:r>
          </w:p>
        </w:tc>
        <w:tc>
          <w:tcPr>
            <w:tcW w:w="1133" w:type="pct"/>
          </w:tcPr>
          <w:p w14:paraId="07D6B808" w14:textId="77777777" w:rsidR="00A024C2" w:rsidRDefault="00A024C2" w:rsidP="007460B5">
            <w:pPr>
              <w:pStyle w:val="TableParagraph"/>
              <w:spacing w:before="89"/>
              <w:ind w:left="792"/>
              <w:rPr>
                <w:sz w:val="19"/>
              </w:rPr>
            </w:pPr>
            <w:r>
              <w:rPr>
                <w:sz w:val="19"/>
              </w:rPr>
              <w:t>(see</w:t>
            </w:r>
            <w:r>
              <w:rPr>
                <w:spacing w:val="7"/>
                <w:sz w:val="19"/>
              </w:rPr>
              <w:t xml:space="preserve"> </w:t>
            </w:r>
            <w:r>
              <w:rPr>
                <w:spacing w:val="-5"/>
                <w:sz w:val="19"/>
              </w:rPr>
              <w:t>1)</w:t>
            </w:r>
          </w:p>
        </w:tc>
        <w:tc>
          <w:tcPr>
            <w:tcW w:w="576" w:type="pct"/>
          </w:tcPr>
          <w:p w14:paraId="535EC8A5" w14:textId="77777777" w:rsidR="00A024C2" w:rsidRDefault="00A024C2" w:rsidP="007460B5">
            <w:pPr>
              <w:pStyle w:val="TableParagraph"/>
              <w:spacing w:before="125"/>
              <w:rPr>
                <w:sz w:val="19"/>
              </w:rPr>
            </w:pPr>
          </w:p>
          <w:p w14:paraId="7644558E" w14:textId="77777777" w:rsidR="00A024C2" w:rsidRDefault="00A024C2" w:rsidP="007460B5">
            <w:pPr>
              <w:pStyle w:val="TableParagraph"/>
              <w:ind w:right="50"/>
              <w:jc w:val="right"/>
              <w:rPr>
                <w:sz w:val="19"/>
              </w:rPr>
            </w:pPr>
            <w:r>
              <w:rPr>
                <w:spacing w:val="-2"/>
                <w:sz w:val="19"/>
              </w:rPr>
              <w:t>24.14</w:t>
            </w:r>
          </w:p>
        </w:tc>
      </w:tr>
      <w:tr w:rsidR="00A024C2" w14:paraId="091B42A7" w14:textId="77777777" w:rsidTr="006F2DF3">
        <w:trPr>
          <w:trHeight w:val="278"/>
        </w:trPr>
        <w:tc>
          <w:tcPr>
            <w:tcW w:w="478" w:type="pct"/>
          </w:tcPr>
          <w:p w14:paraId="42606F71" w14:textId="77777777" w:rsidR="00A024C2" w:rsidRDefault="00A024C2" w:rsidP="007460B5">
            <w:pPr>
              <w:pStyle w:val="TableParagraph"/>
              <w:rPr>
                <w:rFonts w:ascii="Times New Roman"/>
                <w:sz w:val="18"/>
              </w:rPr>
            </w:pPr>
          </w:p>
        </w:tc>
        <w:tc>
          <w:tcPr>
            <w:tcW w:w="2813" w:type="pct"/>
          </w:tcPr>
          <w:p w14:paraId="08A02C01" w14:textId="77777777" w:rsidR="00A024C2" w:rsidRDefault="00A024C2" w:rsidP="007460B5">
            <w:pPr>
              <w:pStyle w:val="TableParagraph"/>
              <w:spacing w:before="32"/>
              <w:ind w:left="973"/>
              <w:rPr>
                <w:sz w:val="19"/>
              </w:rPr>
            </w:pPr>
            <w:r>
              <w:rPr>
                <w:sz w:val="19"/>
              </w:rPr>
              <w:t>Hawaii</w:t>
            </w:r>
            <w:r>
              <w:rPr>
                <w:spacing w:val="9"/>
                <w:sz w:val="19"/>
              </w:rPr>
              <w:t xml:space="preserve"> </w:t>
            </w:r>
            <w:r>
              <w:rPr>
                <w:sz w:val="19"/>
              </w:rPr>
              <w:t>and</w:t>
            </w:r>
            <w:r>
              <w:rPr>
                <w:spacing w:val="6"/>
                <w:sz w:val="19"/>
              </w:rPr>
              <w:t xml:space="preserve"> </w:t>
            </w:r>
            <w:r>
              <w:rPr>
                <w:sz w:val="19"/>
              </w:rPr>
              <w:t>American</w:t>
            </w:r>
            <w:r>
              <w:rPr>
                <w:spacing w:val="4"/>
                <w:sz w:val="19"/>
              </w:rPr>
              <w:t xml:space="preserve"> </w:t>
            </w:r>
            <w:r>
              <w:rPr>
                <w:spacing w:val="-4"/>
                <w:sz w:val="19"/>
              </w:rPr>
              <w:t>Samoa</w:t>
            </w:r>
          </w:p>
        </w:tc>
        <w:tc>
          <w:tcPr>
            <w:tcW w:w="1133" w:type="pct"/>
          </w:tcPr>
          <w:p w14:paraId="03C4CFB3" w14:textId="77777777" w:rsidR="00A024C2" w:rsidRDefault="00A024C2" w:rsidP="007460B5">
            <w:pPr>
              <w:pStyle w:val="TableParagraph"/>
              <w:rPr>
                <w:rFonts w:ascii="Times New Roman"/>
                <w:sz w:val="18"/>
              </w:rPr>
            </w:pPr>
          </w:p>
        </w:tc>
        <w:tc>
          <w:tcPr>
            <w:tcW w:w="576" w:type="pct"/>
          </w:tcPr>
          <w:p w14:paraId="3060B562" w14:textId="77777777" w:rsidR="00A024C2" w:rsidRDefault="00A024C2" w:rsidP="007460B5">
            <w:pPr>
              <w:pStyle w:val="TableParagraph"/>
              <w:spacing w:before="32"/>
              <w:ind w:right="50"/>
              <w:jc w:val="right"/>
              <w:rPr>
                <w:sz w:val="19"/>
              </w:rPr>
            </w:pPr>
            <w:r>
              <w:rPr>
                <w:spacing w:val="-2"/>
                <w:sz w:val="19"/>
              </w:rPr>
              <w:t>20.59</w:t>
            </w:r>
          </w:p>
        </w:tc>
      </w:tr>
      <w:tr w:rsidR="00A024C2" w14:paraId="24D4173E" w14:textId="77777777" w:rsidTr="006F2DF3">
        <w:trPr>
          <w:trHeight w:val="269"/>
        </w:trPr>
        <w:tc>
          <w:tcPr>
            <w:tcW w:w="478" w:type="pct"/>
          </w:tcPr>
          <w:p w14:paraId="75D8B02B" w14:textId="77777777" w:rsidR="00A024C2" w:rsidRDefault="00A024C2" w:rsidP="007460B5">
            <w:pPr>
              <w:pStyle w:val="TableParagraph"/>
              <w:rPr>
                <w:rFonts w:ascii="Times New Roman"/>
                <w:sz w:val="18"/>
              </w:rPr>
            </w:pPr>
          </w:p>
        </w:tc>
        <w:tc>
          <w:tcPr>
            <w:tcW w:w="2813" w:type="pct"/>
          </w:tcPr>
          <w:p w14:paraId="14EB67F8" w14:textId="77777777" w:rsidR="00A024C2" w:rsidRDefault="00A024C2" w:rsidP="007460B5">
            <w:pPr>
              <w:pStyle w:val="TableParagraph"/>
              <w:spacing w:before="25"/>
              <w:ind w:left="973"/>
              <w:rPr>
                <w:sz w:val="19"/>
              </w:rPr>
            </w:pPr>
            <w:r>
              <w:rPr>
                <w:sz w:val="19"/>
              </w:rPr>
              <w:t>Midwestern</w:t>
            </w:r>
            <w:r>
              <w:rPr>
                <w:spacing w:val="12"/>
                <w:sz w:val="19"/>
              </w:rPr>
              <w:t xml:space="preserve"> </w:t>
            </w:r>
            <w:r>
              <w:rPr>
                <w:spacing w:val="-2"/>
                <w:sz w:val="19"/>
              </w:rPr>
              <w:t>Region</w:t>
            </w:r>
          </w:p>
        </w:tc>
        <w:tc>
          <w:tcPr>
            <w:tcW w:w="1133" w:type="pct"/>
          </w:tcPr>
          <w:p w14:paraId="260062CC" w14:textId="77777777" w:rsidR="00A024C2" w:rsidRDefault="00A024C2" w:rsidP="007460B5">
            <w:pPr>
              <w:pStyle w:val="TableParagraph"/>
              <w:rPr>
                <w:rFonts w:ascii="Times New Roman"/>
                <w:sz w:val="18"/>
              </w:rPr>
            </w:pPr>
          </w:p>
        </w:tc>
        <w:tc>
          <w:tcPr>
            <w:tcW w:w="576" w:type="pct"/>
          </w:tcPr>
          <w:p w14:paraId="77DAED72" w14:textId="77777777" w:rsidR="00A024C2" w:rsidRDefault="00A024C2" w:rsidP="007460B5">
            <w:pPr>
              <w:pStyle w:val="TableParagraph"/>
              <w:spacing w:before="25"/>
              <w:ind w:right="50"/>
              <w:jc w:val="right"/>
              <w:rPr>
                <w:sz w:val="19"/>
              </w:rPr>
            </w:pPr>
            <w:r>
              <w:rPr>
                <w:spacing w:val="-2"/>
                <w:sz w:val="19"/>
              </w:rPr>
              <w:t>18.75</w:t>
            </w:r>
          </w:p>
        </w:tc>
      </w:tr>
      <w:tr w:rsidR="00A024C2" w14:paraId="3BF7459F" w14:textId="77777777" w:rsidTr="006F2DF3">
        <w:trPr>
          <w:trHeight w:val="268"/>
        </w:trPr>
        <w:tc>
          <w:tcPr>
            <w:tcW w:w="478" w:type="pct"/>
          </w:tcPr>
          <w:p w14:paraId="778C5D7E" w14:textId="77777777" w:rsidR="00A024C2" w:rsidRDefault="00A024C2" w:rsidP="007460B5">
            <w:pPr>
              <w:pStyle w:val="TableParagraph"/>
              <w:rPr>
                <w:rFonts w:ascii="Times New Roman"/>
                <w:sz w:val="18"/>
              </w:rPr>
            </w:pPr>
          </w:p>
        </w:tc>
        <w:tc>
          <w:tcPr>
            <w:tcW w:w="2813" w:type="pct"/>
          </w:tcPr>
          <w:p w14:paraId="5EEB9EE9" w14:textId="77777777" w:rsidR="00A024C2" w:rsidRDefault="00A024C2" w:rsidP="007460B5">
            <w:pPr>
              <w:pStyle w:val="TableParagraph"/>
              <w:spacing w:before="23"/>
              <w:ind w:left="973"/>
              <w:rPr>
                <w:sz w:val="19"/>
              </w:rPr>
            </w:pPr>
            <w:r>
              <w:rPr>
                <w:sz w:val="19"/>
              </w:rPr>
              <w:t>Northeast</w:t>
            </w:r>
            <w:r>
              <w:rPr>
                <w:spacing w:val="12"/>
                <w:sz w:val="19"/>
              </w:rPr>
              <w:t xml:space="preserve"> </w:t>
            </w:r>
            <w:r>
              <w:rPr>
                <w:spacing w:val="-2"/>
                <w:sz w:val="19"/>
              </w:rPr>
              <w:t>Region</w:t>
            </w:r>
          </w:p>
        </w:tc>
        <w:tc>
          <w:tcPr>
            <w:tcW w:w="1133" w:type="pct"/>
          </w:tcPr>
          <w:p w14:paraId="103C3F77" w14:textId="77777777" w:rsidR="00A024C2" w:rsidRDefault="00A024C2" w:rsidP="007460B5">
            <w:pPr>
              <w:pStyle w:val="TableParagraph"/>
              <w:rPr>
                <w:rFonts w:ascii="Times New Roman"/>
                <w:sz w:val="18"/>
              </w:rPr>
            </w:pPr>
          </w:p>
        </w:tc>
        <w:tc>
          <w:tcPr>
            <w:tcW w:w="576" w:type="pct"/>
          </w:tcPr>
          <w:p w14:paraId="725B8481" w14:textId="77777777" w:rsidR="00A024C2" w:rsidRDefault="00A024C2" w:rsidP="007460B5">
            <w:pPr>
              <w:pStyle w:val="TableParagraph"/>
              <w:spacing w:before="23"/>
              <w:ind w:right="50"/>
              <w:jc w:val="right"/>
              <w:rPr>
                <w:sz w:val="19"/>
              </w:rPr>
            </w:pPr>
            <w:r>
              <w:rPr>
                <w:spacing w:val="-2"/>
                <w:sz w:val="19"/>
              </w:rPr>
              <w:t>19.23</w:t>
            </w:r>
          </w:p>
        </w:tc>
      </w:tr>
      <w:tr w:rsidR="00A024C2" w14:paraId="79C1E76A" w14:textId="77777777" w:rsidTr="006F2DF3">
        <w:trPr>
          <w:trHeight w:val="270"/>
        </w:trPr>
        <w:tc>
          <w:tcPr>
            <w:tcW w:w="478" w:type="pct"/>
          </w:tcPr>
          <w:p w14:paraId="1836A8E0" w14:textId="77777777" w:rsidR="00A024C2" w:rsidRDefault="00A024C2" w:rsidP="007460B5">
            <w:pPr>
              <w:pStyle w:val="TableParagraph"/>
              <w:rPr>
                <w:rFonts w:ascii="Times New Roman"/>
                <w:sz w:val="18"/>
              </w:rPr>
            </w:pPr>
          </w:p>
        </w:tc>
        <w:tc>
          <w:tcPr>
            <w:tcW w:w="2813" w:type="pct"/>
          </w:tcPr>
          <w:p w14:paraId="03F95120" w14:textId="77777777" w:rsidR="00A024C2" w:rsidRDefault="00A024C2" w:rsidP="007460B5">
            <w:pPr>
              <w:pStyle w:val="TableParagraph"/>
              <w:spacing w:before="24"/>
              <w:ind w:left="973"/>
              <w:rPr>
                <w:sz w:val="19"/>
              </w:rPr>
            </w:pPr>
            <w:r>
              <w:rPr>
                <w:sz w:val="19"/>
              </w:rPr>
              <w:t>Southern</w:t>
            </w:r>
            <w:r>
              <w:rPr>
                <w:spacing w:val="6"/>
                <w:sz w:val="19"/>
              </w:rPr>
              <w:t xml:space="preserve"> </w:t>
            </w:r>
            <w:r>
              <w:rPr>
                <w:spacing w:val="-2"/>
                <w:sz w:val="19"/>
              </w:rPr>
              <w:t>Region</w:t>
            </w:r>
          </w:p>
        </w:tc>
        <w:tc>
          <w:tcPr>
            <w:tcW w:w="1133" w:type="pct"/>
          </w:tcPr>
          <w:p w14:paraId="0EA9F180" w14:textId="77777777" w:rsidR="00A024C2" w:rsidRDefault="00A024C2" w:rsidP="007460B5">
            <w:pPr>
              <w:pStyle w:val="TableParagraph"/>
              <w:rPr>
                <w:rFonts w:ascii="Times New Roman"/>
                <w:sz w:val="18"/>
              </w:rPr>
            </w:pPr>
          </w:p>
        </w:tc>
        <w:tc>
          <w:tcPr>
            <w:tcW w:w="576" w:type="pct"/>
          </w:tcPr>
          <w:p w14:paraId="28A269CF" w14:textId="77777777" w:rsidR="00A024C2" w:rsidRDefault="00A024C2" w:rsidP="007460B5">
            <w:pPr>
              <w:pStyle w:val="TableParagraph"/>
              <w:spacing w:before="24"/>
              <w:ind w:right="50"/>
              <w:jc w:val="right"/>
              <w:rPr>
                <w:sz w:val="19"/>
              </w:rPr>
            </w:pPr>
            <w:r>
              <w:rPr>
                <w:spacing w:val="-2"/>
                <w:sz w:val="19"/>
              </w:rPr>
              <w:t>18.51</w:t>
            </w:r>
          </w:p>
        </w:tc>
      </w:tr>
      <w:tr w:rsidR="00A024C2" w14:paraId="51253400" w14:textId="77777777" w:rsidTr="006F2DF3">
        <w:trPr>
          <w:trHeight w:val="278"/>
        </w:trPr>
        <w:tc>
          <w:tcPr>
            <w:tcW w:w="478" w:type="pct"/>
          </w:tcPr>
          <w:p w14:paraId="1ED7B6B6" w14:textId="77777777" w:rsidR="00A024C2" w:rsidRDefault="00A024C2" w:rsidP="007460B5">
            <w:pPr>
              <w:pStyle w:val="TableParagraph"/>
              <w:rPr>
                <w:rFonts w:ascii="Times New Roman"/>
                <w:sz w:val="18"/>
              </w:rPr>
            </w:pPr>
          </w:p>
        </w:tc>
        <w:tc>
          <w:tcPr>
            <w:tcW w:w="2813" w:type="pct"/>
          </w:tcPr>
          <w:p w14:paraId="5489187E" w14:textId="77777777" w:rsidR="00A024C2" w:rsidRDefault="00A024C2" w:rsidP="007460B5">
            <w:pPr>
              <w:pStyle w:val="TableParagraph"/>
              <w:spacing w:before="25"/>
              <w:ind w:left="973"/>
              <w:rPr>
                <w:sz w:val="19"/>
              </w:rPr>
            </w:pPr>
            <w:r>
              <w:rPr>
                <w:sz w:val="19"/>
              </w:rPr>
              <w:t>Western</w:t>
            </w:r>
            <w:r>
              <w:rPr>
                <w:spacing w:val="24"/>
                <w:sz w:val="19"/>
              </w:rPr>
              <w:t xml:space="preserve"> </w:t>
            </w:r>
            <w:r>
              <w:rPr>
                <w:spacing w:val="-2"/>
                <w:sz w:val="19"/>
              </w:rPr>
              <w:t>Region</w:t>
            </w:r>
          </w:p>
        </w:tc>
        <w:tc>
          <w:tcPr>
            <w:tcW w:w="1133" w:type="pct"/>
          </w:tcPr>
          <w:p w14:paraId="2A7D7257" w14:textId="77777777" w:rsidR="00A024C2" w:rsidRDefault="00A024C2" w:rsidP="007460B5">
            <w:pPr>
              <w:pStyle w:val="TableParagraph"/>
              <w:rPr>
                <w:rFonts w:ascii="Times New Roman"/>
                <w:sz w:val="18"/>
              </w:rPr>
            </w:pPr>
          </w:p>
        </w:tc>
        <w:tc>
          <w:tcPr>
            <w:tcW w:w="576" w:type="pct"/>
          </w:tcPr>
          <w:p w14:paraId="299841E8" w14:textId="77777777" w:rsidR="00A024C2" w:rsidRDefault="00A024C2" w:rsidP="007460B5">
            <w:pPr>
              <w:pStyle w:val="TableParagraph"/>
              <w:spacing w:before="25"/>
              <w:ind w:right="50"/>
              <w:jc w:val="right"/>
              <w:rPr>
                <w:sz w:val="19"/>
              </w:rPr>
            </w:pPr>
            <w:r>
              <w:rPr>
                <w:spacing w:val="-2"/>
                <w:sz w:val="19"/>
              </w:rPr>
              <w:t>18.86</w:t>
            </w:r>
          </w:p>
        </w:tc>
      </w:tr>
      <w:tr w:rsidR="00A024C2" w14:paraId="16E6AF9A" w14:textId="77777777" w:rsidTr="006F2DF3">
        <w:trPr>
          <w:trHeight w:val="539"/>
        </w:trPr>
        <w:tc>
          <w:tcPr>
            <w:tcW w:w="478" w:type="pct"/>
          </w:tcPr>
          <w:p w14:paraId="1B48D239" w14:textId="77777777" w:rsidR="00A024C2" w:rsidRDefault="00A024C2" w:rsidP="007460B5">
            <w:pPr>
              <w:pStyle w:val="TableParagraph"/>
              <w:spacing w:before="32"/>
              <w:ind w:left="50"/>
              <w:rPr>
                <w:sz w:val="19"/>
              </w:rPr>
            </w:pPr>
            <w:r>
              <w:rPr>
                <w:spacing w:val="-2"/>
                <w:sz w:val="19"/>
              </w:rPr>
              <w:t>01090</w:t>
            </w:r>
          </w:p>
        </w:tc>
        <w:tc>
          <w:tcPr>
            <w:tcW w:w="2813" w:type="pct"/>
          </w:tcPr>
          <w:p w14:paraId="53B58F9A" w14:textId="77777777" w:rsidR="00A024C2" w:rsidRDefault="00A024C2" w:rsidP="007460B5">
            <w:pPr>
              <w:pStyle w:val="TableParagraph"/>
              <w:spacing w:before="7" w:line="254" w:lineRule="exact"/>
              <w:ind w:left="973" w:right="2231" w:hanging="329"/>
              <w:rPr>
                <w:sz w:val="19"/>
              </w:rPr>
            </w:pPr>
            <w:r>
              <w:rPr>
                <w:sz w:val="19"/>
              </w:rPr>
              <w:t xml:space="preserve">Duplicating Machine Operator: </w:t>
            </w:r>
            <w:r>
              <w:rPr>
                <w:spacing w:val="-2"/>
                <w:sz w:val="19"/>
              </w:rPr>
              <w:t>Alaska</w:t>
            </w:r>
          </w:p>
        </w:tc>
        <w:tc>
          <w:tcPr>
            <w:tcW w:w="1133" w:type="pct"/>
          </w:tcPr>
          <w:p w14:paraId="7752D7F1" w14:textId="77777777" w:rsidR="00A024C2" w:rsidRDefault="00A024C2" w:rsidP="007460B5">
            <w:pPr>
              <w:pStyle w:val="TableParagraph"/>
              <w:spacing w:before="32"/>
              <w:ind w:left="792"/>
              <w:rPr>
                <w:sz w:val="19"/>
              </w:rPr>
            </w:pPr>
            <w:r>
              <w:rPr>
                <w:sz w:val="19"/>
              </w:rPr>
              <w:t>(see</w:t>
            </w:r>
            <w:r>
              <w:rPr>
                <w:spacing w:val="7"/>
                <w:sz w:val="19"/>
              </w:rPr>
              <w:t xml:space="preserve"> </w:t>
            </w:r>
            <w:r>
              <w:rPr>
                <w:spacing w:val="-5"/>
                <w:sz w:val="19"/>
              </w:rPr>
              <w:t>1)</w:t>
            </w:r>
          </w:p>
        </w:tc>
        <w:tc>
          <w:tcPr>
            <w:tcW w:w="576" w:type="pct"/>
          </w:tcPr>
          <w:p w14:paraId="40331FF4" w14:textId="77777777" w:rsidR="00A024C2" w:rsidRDefault="00A024C2" w:rsidP="007460B5">
            <w:pPr>
              <w:pStyle w:val="TableParagraph"/>
              <w:spacing w:before="68"/>
              <w:rPr>
                <w:sz w:val="19"/>
              </w:rPr>
            </w:pPr>
          </w:p>
          <w:p w14:paraId="045DA099" w14:textId="77777777" w:rsidR="00A024C2" w:rsidRDefault="00A024C2" w:rsidP="007460B5">
            <w:pPr>
              <w:pStyle w:val="TableParagraph"/>
              <w:ind w:right="50"/>
              <w:jc w:val="right"/>
              <w:rPr>
                <w:sz w:val="19"/>
              </w:rPr>
            </w:pPr>
            <w:r>
              <w:rPr>
                <w:spacing w:val="-2"/>
                <w:sz w:val="19"/>
              </w:rPr>
              <w:t>24.14</w:t>
            </w:r>
          </w:p>
        </w:tc>
      </w:tr>
      <w:tr w:rsidR="00A024C2" w14:paraId="28E2CEB1" w14:textId="77777777" w:rsidTr="006F2DF3">
        <w:trPr>
          <w:trHeight w:val="277"/>
        </w:trPr>
        <w:tc>
          <w:tcPr>
            <w:tcW w:w="478" w:type="pct"/>
          </w:tcPr>
          <w:p w14:paraId="2AEB6C41" w14:textId="77777777" w:rsidR="00A024C2" w:rsidRDefault="00A024C2" w:rsidP="007460B5">
            <w:pPr>
              <w:pStyle w:val="TableParagraph"/>
              <w:rPr>
                <w:rFonts w:ascii="Times New Roman"/>
                <w:sz w:val="18"/>
              </w:rPr>
            </w:pPr>
          </w:p>
        </w:tc>
        <w:tc>
          <w:tcPr>
            <w:tcW w:w="2813" w:type="pct"/>
          </w:tcPr>
          <w:p w14:paraId="24A4D421" w14:textId="77777777" w:rsidR="00A024C2" w:rsidRDefault="00A024C2" w:rsidP="007460B5">
            <w:pPr>
              <w:pStyle w:val="TableParagraph"/>
              <w:spacing w:before="32"/>
              <w:ind w:left="973"/>
              <w:rPr>
                <w:sz w:val="19"/>
              </w:rPr>
            </w:pPr>
            <w:r>
              <w:rPr>
                <w:sz w:val="19"/>
              </w:rPr>
              <w:t>Hawaii</w:t>
            </w:r>
            <w:r>
              <w:rPr>
                <w:spacing w:val="9"/>
                <w:sz w:val="19"/>
              </w:rPr>
              <w:t xml:space="preserve"> </w:t>
            </w:r>
            <w:r>
              <w:rPr>
                <w:sz w:val="19"/>
              </w:rPr>
              <w:t>and</w:t>
            </w:r>
            <w:r>
              <w:rPr>
                <w:spacing w:val="6"/>
                <w:sz w:val="19"/>
              </w:rPr>
              <w:t xml:space="preserve"> </w:t>
            </w:r>
            <w:r>
              <w:rPr>
                <w:sz w:val="19"/>
              </w:rPr>
              <w:t>American</w:t>
            </w:r>
            <w:r>
              <w:rPr>
                <w:spacing w:val="4"/>
                <w:sz w:val="19"/>
              </w:rPr>
              <w:t xml:space="preserve"> </w:t>
            </w:r>
            <w:r>
              <w:rPr>
                <w:spacing w:val="-4"/>
                <w:sz w:val="19"/>
              </w:rPr>
              <w:t>Samoa</w:t>
            </w:r>
          </w:p>
        </w:tc>
        <w:tc>
          <w:tcPr>
            <w:tcW w:w="1133" w:type="pct"/>
          </w:tcPr>
          <w:p w14:paraId="626AB9A6" w14:textId="77777777" w:rsidR="00A024C2" w:rsidRDefault="00A024C2" w:rsidP="007460B5">
            <w:pPr>
              <w:pStyle w:val="TableParagraph"/>
              <w:rPr>
                <w:rFonts w:ascii="Times New Roman"/>
                <w:sz w:val="18"/>
              </w:rPr>
            </w:pPr>
          </w:p>
        </w:tc>
        <w:tc>
          <w:tcPr>
            <w:tcW w:w="576" w:type="pct"/>
          </w:tcPr>
          <w:p w14:paraId="3360EFF8" w14:textId="77777777" w:rsidR="00A024C2" w:rsidRDefault="00A024C2" w:rsidP="007460B5">
            <w:pPr>
              <w:pStyle w:val="TableParagraph"/>
              <w:spacing w:before="32"/>
              <w:ind w:right="50"/>
              <w:jc w:val="right"/>
              <w:rPr>
                <w:sz w:val="19"/>
              </w:rPr>
            </w:pPr>
            <w:r>
              <w:rPr>
                <w:spacing w:val="-2"/>
                <w:sz w:val="19"/>
              </w:rPr>
              <w:t>20.59</w:t>
            </w:r>
          </w:p>
        </w:tc>
      </w:tr>
      <w:tr w:rsidR="00A024C2" w14:paraId="76B5B48E" w14:textId="77777777" w:rsidTr="006F2DF3">
        <w:trPr>
          <w:trHeight w:val="270"/>
        </w:trPr>
        <w:tc>
          <w:tcPr>
            <w:tcW w:w="478" w:type="pct"/>
          </w:tcPr>
          <w:p w14:paraId="20202EB9" w14:textId="77777777" w:rsidR="00A024C2" w:rsidRDefault="00A024C2" w:rsidP="007460B5">
            <w:pPr>
              <w:pStyle w:val="TableParagraph"/>
              <w:rPr>
                <w:rFonts w:ascii="Times New Roman"/>
                <w:sz w:val="18"/>
              </w:rPr>
            </w:pPr>
          </w:p>
        </w:tc>
        <w:tc>
          <w:tcPr>
            <w:tcW w:w="2813" w:type="pct"/>
          </w:tcPr>
          <w:p w14:paraId="0DAD418E" w14:textId="77777777" w:rsidR="00A024C2" w:rsidRDefault="00A024C2" w:rsidP="007460B5">
            <w:pPr>
              <w:pStyle w:val="TableParagraph"/>
              <w:spacing w:before="23"/>
              <w:ind w:left="973"/>
              <w:rPr>
                <w:sz w:val="19"/>
              </w:rPr>
            </w:pPr>
            <w:r>
              <w:rPr>
                <w:sz w:val="19"/>
              </w:rPr>
              <w:t>Midwestern</w:t>
            </w:r>
            <w:r>
              <w:rPr>
                <w:spacing w:val="12"/>
                <w:sz w:val="19"/>
              </w:rPr>
              <w:t xml:space="preserve"> </w:t>
            </w:r>
            <w:r>
              <w:rPr>
                <w:spacing w:val="-2"/>
                <w:sz w:val="19"/>
              </w:rPr>
              <w:t>Region</w:t>
            </w:r>
          </w:p>
        </w:tc>
        <w:tc>
          <w:tcPr>
            <w:tcW w:w="1133" w:type="pct"/>
          </w:tcPr>
          <w:p w14:paraId="4AB8AFF7" w14:textId="77777777" w:rsidR="00A024C2" w:rsidRDefault="00A024C2" w:rsidP="007460B5">
            <w:pPr>
              <w:pStyle w:val="TableParagraph"/>
              <w:rPr>
                <w:rFonts w:ascii="Times New Roman"/>
                <w:sz w:val="18"/>
              </w:rPr>
            </w:pPr>
          </w:p>
        </w:tc>
        <w:tc>
          <w:tcPr>
            <w:tcW w:w="576" w:type="pct"/>
          </w:tcPr>
          <w:p w14:paraId="2A43663B" w14:textId="77777777" w:rsidR="00A024C2" w:rsidRDefault="00A024C2" w:rsidP="007460B5">
            <w:pPr>
              <w:pStyle w:val="TableParagraph"/>
              <w:spacing w:before="23"/>
              <w:ind w:right="50"/>
              <w:jc w:val="right"/>
              <w:rPr>
                <w:sz w:val="19"/>
              </w:rPr>
            </w:pPr>
            <w:r>
              <w:rPr>
                <w:spacing w:val="-2"/>
                <w:sz w:val="19"/>
              </w:rPr>
              <w:t>18.75</w:t>
            </w:r>
          </w:p>
        </w:tc>
      </w:tr>
      <w:tr w:rsidR="00A024C2" w14:paraId="15D66165" w14:textId="77777777" w:rsidTr="006F2DF3">
        <w:trPr>
          <w:trHeight w:val="270"/>
        </w:trPr>
        <w:tc>
          <w:tcPr>
            <w:tcW w:w="478" w:type="pct"/>
          </w:tcPr>
          <w:p w14:paraId="33DCA499" w14:textId="77777777" w:rsidR="00A024C2" w:rsidRDefault="00A024C2" w:rsidP="007460B5">
            <w:pPr>
              <w:pStyle w:val="TableParagraph"/>
              <w:rPr>
                <w:rFonts w:ascii="Times New Roman"/>
                <w:sz w:val="18"/>
              </w:rPr>
            </w:pPr>
          </w:p>
        </w:tc>
        <w:tc>
          <w:tcPr>
            <w:tcW w:w="2813" w:type="pct"/>
          </w:tcPr>
          <w:p w14:paraId="32A3428C" w14:textId="77777777" w:rsidR="00A024C2" w:rsidRDefault="00A024C2" w:rsidP="007460B5">
            <w:pPr>
              <w:pStyle w:val="TableParagraph"/>
              <w:spacing w:before="25"/>
              <w:ind w:left="973"/>
              <w:rPr>
                <w:sz w:val="19"/>
              </w:rPr>
            </w:pPr>
            <w:r>
              <w:rPr>
                <w:sz w:val="19"/>
              </w:rPr>
              <w:t>Northeast</w:t>
            </w:r>
            <w:r>
              <w:rPr>
                <w:spacing w:val="12"/>
                <w:sz w:val="19"/>
              </w:rPr>
              <w:t xml:space="preserve"> </w:t>
            </w:r>
            <w:r>
              <w:rPr>
                <w:spacing w:val="-2"/>
                <w:sz w:val="19"/>
              </w:rPr>
              <w:t>Region</w:t>
            </w:r>
          </w:p>
        </w:tc>
        <w:tc>
          <w:tcPr>
            <w:tcW w:w="1133" w:type="pct"/>
          </w:tcPr>
          <w:p w14:paraId="3C3CBAD8" w14:textId="77777777" w:rsidR="00A024C2" w:rsidRDefault="00A024C2" w:rsidP="007460B5">
            <w:pPr>
              <w:pStyle w:val="TableParagraph"/>
              <w:rPr>
                <w:rFonts w:ascii="Times New Roman"/>
                <w:sz w:val="18"/>
              </w:rPr>
            </w:pPr>
          </w:p>
        </w:tc>
        <w:tc>
          <w:tcPr>
            <w:tcW w:w="576" w:type="pct"/>
          </w:tcPr>
          <w:p w14:paraId="00D8BCFA" w14:textId="77777777" w:rsidR="00A024C2" w:rsidRDefault="00A024C2" w:rsidP="007460B5">
            <w:pPr>
              <w:pStyle w:val="TableParagraph"/>
              <w:spacing w:before="25"/>
              <w:ind w:right="50"/>
              <w:jc w:val="right"/>
              <w:rPr>
                <w:sz w:val="19"/>
              </w:rPr>
            </w:pPr>
            <w:r>
              <w:rPr>
                <w:spacing w:val="-2"/>
                <w:sz w:val="19"/>
              </w:rPr>
              <w:t>19.23</w:t>
            </w:r>
          </w:p>
        </w:tc>
      </w:tr>
      <w:tr w:rsidR="00A024C2" w14:paraId="631B40A5" w14:textId="77777777" w:rsidTr="006F2DF3">
        <w:trPr>
          <w:trHeight w:val="269"/>
        </w:trPr>
        <w:tc>
          <w:tcPr>
            <w:tcW w:w="478" w:type="pct"/>
          </w:tcPr>
          <w:p w14:paraId="5C63175D" w14:textId="77777777" w:rsidR="00A024C2" w:rsidRDefault="00A024C2" w:rsidP="007460B5">
            <w:pPr>
              <w:pStyle w:val="TableParagraph"/>
              <w:rPr>
                <w:rFonts w:ascii="Times New Roman"/>
                <w:sz w:val="18"/>
              </w:rPr>
            </w:pPr>
          </w:p>
        </w:tc>
        <w:tc>
          <w:tcPr>
            <w:tcW w:w="2813" w:type="pct"/>
          </w:tcPr>
          <w:p w14:paraId="60842E8D" w14:textId="77777777" w:rsidR="00A024C2" w:rsidRDefault="00A024C2" w:rsidP="007460B5">
            <w:pPr>
              <w:pStyle w:val="TableParagraph"/>
              <w:spacing w:before="23"/>
              <w:ind w:left="973"/>
              <w:rPr>
                <w:sz w:val="19"/>
              </w:rPr>
            </w:pPr>
            <w:r>
              <w:rPr>
                <w:sz w:val="19"/>
              </w:rPr>
              <w:t>Southern</w:t>
            </w:r>
            <w:r>
              <w:rPr>
                <w:spacing w:val="6"/>
                <w:sz w:val="19"/>
              </w:rPr>
              <w:t xml:space="preserve"> </w:t>
            </w:r>
            <w:r>
              <w:rPr>
                <w:spacing w:val="-2"/>
                <w:sz w:val="19"/>
              </w:rPr>
              <w:t>Region</w:t>
            </w:r>
          </w:p>
        </w:tc>
        <w:tc>
          <w:tcPr>
            <w:tcW w:w="1133" w:type="pct"/>
          </w:tcPr>
          <w:p w14:paraId="49FABEA0" w14:textId="77777777" w:rsidR="00A024C2" w:rsidRDefault="00A024C2" w:rsidP="007460B5">
            <w:pPr>
              <w:pStyle w:val="TableParagraph"/>
              <w:rPr>
                <w:rFonts w:ascii="Times New Roman"/>
                <w:sz w:val="18"/>
              </w:rPr>
            </w:pPr>
          </w:p>
        </w:tc>
        <w:tc>
          <w:tcPr>
            <w:tcW w:w="576" w:type="pct"/>
          </w:tcPr>
          <w:p w14:paraId="336FCD14" w14:textId="77777777" w:rsidR="00A024C2" w:rsidRDefault="00A024C2" w:rsidP="007460B5">
            <w:pPr>
              <w:pStyle w:val="TableParagraph"/>
              <w:spacing w:before="23"/>
              <w:ind w:right="50"/>
              <w:jc w:val="right"/>
              <w:rPr>
                <w:sz w:val="19"/>
              </w:rPr>
            </w:pPr>
            <w:r>
              <w:rPr>
                <w:spacing w:val="-2"/>
                <w:sz w:val="19"/>
              </w:rPr>
              <w:t>18.51</w:t>
            </w:r>
          </w:p>
        </w:tc>
      </w:tr>
      <w:tr w:rsidR="00A024C2" w14:paraId="7239E6CC" w14:textId="77777777" w:rsidTr="006F2DF3">
        <w:trPr>
          <w:trHeight w:val="244"/>
        </w:trPr>
        <w:tc>
          <w:tcPr>
            <w:tcW w:w="478" w:type="pct"/>
          </w:tcPr>
          <w:p w14:paraId="278BE59D" w14:textId="77777777" w:rsidR="00A024C2" w:rsidRDefault="00A024C2" w:rsidP="007460B5">
            <w:pPr>
              <w:pStyle w:val="TableParagraph"/>
              <w:rPr>
                <w:rFonts w:ascii="Times New Roman"/>
                <w:sz w:val="16"/>
              </w:rPr>
            </w:pPr>
          </w:p>
        </w:tc>
        <w:tc>
          <w:tcPr>
            <w:tcW w:w="2813" w:type="pct"/>
          </w:tcPr>
          <w:p w14:paraId="3CF4928D" w14:textId="77777777" w:rsidR="00A024C2" w:rsidRDefault="00A024C2" w:rsidP="007460B5">
            <w:pPr>
              <w:pStyle w:val="TableParagraph"/>
              <w:spacing w:before="25" w:line="200" w:lineRule="exact"/>
              <w:ind w:left="973"/>
              <w:rPr>
                <w:sz w:val="19"/>
              </w:rPr>
            </w:pPr>
            <w:r>
              <w:rPr>
                <w:sz w:val="19"/>
              </w:rPr>
              <w:t>Western</w:t>
            </w:r>
            <w:r>
              <w:rPr>
                <w:spacing w:val="24"/>
                <w:sz w:val="19"/>
              </w:rPr>
              <w:t xml:space="preserve"> </w:t>
            </w:r>
            <w:r>
              <w:rPr>
                <w:spacing w:val="-2"/>
                <w:sz w:val="19"/>
              </w:rPr>
              <w:t>Region</w:t>
            </w:r>
          </w:p>
        </w:tc>
        <w:tc>
          <w:tcPr>
            <w:tcW w:w="1133" w:type="pct"/>
          </w:tcPr>
          <w:p w14:paraId="0DA6EEE3" w14:textId="77777777" w:rsidR="00A024C2" w:rsidRDefault="00A024C2" w:rsidP="007460B5">
            <w:pPr>
              <w:pStyle w:val="TableParagraph"/>
              <w:rPr>
                <w:rFonts w:ascii="Times New Roman"/>
                <w:sz w:val="16"/>
              </w:rPr>
            </w:pPr>
          </w:p>
        </w:tc>
        <w:tc>
          <w:tcPr>
            <w:tcW w:w="576" w:type="pct"/>
          </w:tcPr>
          <w:p w14:paraId="58272EC3" w14:textId="77777777" w:rsidR="00A024C2" w:rsidRDefault="00A024C2" w:rsidP="007460B5">
            <w:pPr>
              <w:pStyle w:val="TableParagraph"/>
              <w:spacing w:before="25" w:line="200" w:lineRule="exact"/>
              <w:ind w:right="50"/>
              <w:jc w:val="right"/>
              <w:rPr>
                <w:sz w:val="19"/>
              </w:rPr>
            </w:pPr>
            <w:r>
              <w:rPr>
                <w:spacing w:val="-2"/>
                <w:sz w:val="19"/>
              </w:rPr>
              <w:t>18.86</w:t>
            </w:r>
          </w:p>
        </w:tc>
      </w:tr>
    </w:tbl>
    <w:p w14:paraId="325818E5" w14:textId="77777777" w:rsidR="00A024C2" w:rsidRDefault="00A024C2" w:rsidP="00A024C2">
      <w:pPr>
        <w:pStyle w:val="TableParagraph"/>
        <w:spacing w:line="200" w:lineRule="exact"/>
        <w:jc w:val="right"/>
        <w:rPr>
          <w:sz w:val="19"/>
        </w:rPr>
        <w:sectPr w:rsidR="00A024C2" w:rsidSect="00C9636C">
          <w:type w:val="continuous"/>
          <w:pgSz w:w="12240" w:h="15840"/>
          <w:pgMar w:top="1080" w:right="1080" w:bottom="1080" w:left="1080" w:header="720" w:footer="720" w:gutter="0"/>
          <w:cols w:space="40"/>
          <w:docGrid w:linePitch="272"/>
        </w:sectPr>
      </w:pPr>
    </w:p>
    <w:tbl>
      <w:tblPr>
        <w:tblW w:w="5000" w:type="pct"/>
        <w:tblCellMar>
          <w:left w:w="0" w:type="dxa"/>
          <w:right w:w="0" w:type="dxa"/>
        </w:tblCellMar>
        <w:tblLook w:val="01E0" w:firstRow="1" w:lastRow="1" w:firstColumn="1" w:lastColumn="1" w:noHBand="0" w:noVBand="0"/>
      </w:tblPr>
      <w:tblGrid>
        <w:gridCol w:w="1073"/>
        <w:gridCol w:w="4794"/>
        <w:gridCol w:w="2909"/>
        <w:gridCol w:w="1304"/>
      </w:tblGrid>
      <w:tr w:rsidR="00A024C2" w14:paraId="1617EB11" w14:textId="77777777" w:rsidTr="006F2DF3">
        <w:trPr>
          <w:trHeight w:val="236"/>
        </w:trPr>
        <w:tc>
          <w:tcPr>
            <w:tcW w:w="532" w:type="pct"/>
          </w:tcPr>
          <w:p w14:paraId="73560882" w14:textId="77777777" w:rsidR="00A024C2" w:rsidRDefault="00A024C2" w:rsidP="007460B5">
            <w:pPr>
              <w:pStyle w:val="TableParagraph"/>
              <w:spacing w:line="216" w:lineRule="exact"/>
              <w:ind w:left="50"/>
              <w:rPr>
                <w:sz w:val="19"/>
              </w:rPr>
            </w:pPr>
            <w:r>
              <w:rPr>
                <w:spacing w:val="-2"/>
                <w:sz w:val="19"/>
              </w:rPr>
              <w:lastRenderedPageBreak/>
              <w:t>01613</w:t>
            </w:r>
          </w:p>
        </w:tc>
        <w:tc>
          <w:tcPr>
            <w:tcW w:w="2378" w:type="pct"/>
          </w:tcPr>
          <w:p w14:paraId="4691593D" w14:textId="77777777" w:rsidR="00A024C2" w:rsidRDefault="00A024C2" w:rsidP="007460B5">
            <w:pPr>
              <w:pStyle w:val="TableParagraph"/>
              <w:spacing w:line="216" w:lineRule="exact"/>
              <w:ind w:left="532"/>
              <w:rPr>
                <w:sz w:val="19"/>
              </w:rPr>
            </w:pPr>
            <w:r>
              <w:rPr>
                <w:sz w:val="19"/>
              </w:rPr>
              <w:t>Word</w:t>
            </w:r>
            <w:r>
              <w:rPr>
                <w:spacing w:val="17"/>
                <w:sz w:val="19"/>
              </w:rPr>
              <w:t xml:space="preserve"> </w:t>
            </w:r>
            <w:r>
              <w:rPr>
                <w:sz w:val="19"/>
              </w:rPr>
              <w:t>Processor</w:t>
            </w:r>
            <w:r>
              <w:rPr>
                <w:spacing w:val="19"/>
                <w:sz w:val="19"/>
              </w:rPr>
              <w:t xml:space="preserve"> </w:t>
            </w:r>
            <w:r>
              <w:rPr>
                <w:spacing w:val="-4"/>
                <w:sz w:val="19"/>
              </w:rPr>
              <w:t>III:</w:t>
            </w:r>
          </w:p>
        </w:tc>
        <w:tc>
          <w:tcPr>
            <w:tcW w:w="1443" w:type="pct"/>
          </w:tcPr>
          <w:p w14:paraId="5119564C" w14:textId="77777777" w:rsidR="00A024C2" w:rsidRDefault="00A024C2" w:rsidP="007460B5">
            <w:pPr>
              <w:pStyle w:val="TableParagraph"/>
              <w:spacing w:line="216" w:lineRule="exact"/>
              <w:ind w:left="1588"/>
              <w:rPr>
                <w:sz w:val="19"/>
              </w:rPr>
            </w:pPr>
            <w:r>
              <w:rPr>
                <w:sz w:val="19"/>
              </w:rPr>
              <w:t>(see</w:t>
            </w:r>
            <w:r>
              <w:rPr>
                <w:spacing w:val="7"/>
                <w:sz w:val="19"/>
              </w:rPr>
              <w:t xml:space="preserve"> </w:t>
            </w:r>
            <w:r>
              <w:rPr>
                <w:spacing w:val="-5"/>
                <w:sz w:val="19"/>
              </w:rPr>
              <w:t>2)</w:t>
            </w:r>
          </w:p>
        </w:tc>
        <w:tc>
          <w:tcPr>
            <w:tcW w:w="647" w:type="pct"/>
          </w:tcPr>
          <w:p w14:paraId="541072FB" w14:textId="77777777" w:rsidR="00A024C2" w:rsidRDefault="00A024C2" w:rsidP="007460B5">
            <w:pPr>
              <w:pStyle w:val="TableParagraph"/>
              <w:rPr>
                <w:rFonts w:ascii="Times New Roman"/>
                <w:sz w:val="16"/>
              </w:rPr>
            </w:pPr>
          </w:p>
        </w:tc>
      </w:tr>
      <w:tr w:rsidR="00A024C2" w14:paraId="3852B506" w14:textId="77777777" w:rsidTr="006F2DF3">
        <w:trPr>
          <w:trHeight w:val="262"/>
        </w:trPr>
        <w:tc>
          <w:tcPr>
            <w:tcW w:w="532" w:type="pct"/>
          </w:tcPr>
          <w:p w14:paraId="2EA1A386" w14:textId="77777777" w:rsidR="00A024C2" w:rsidRDefault="00A024C2" w:rsidP="007460B5">
            <w:pPr>
              <w:pStyle w:val="TableParagraph"/>
              <w:rPr>
                <w:rFonts w:ascii="Times New Roman"/>
                <w:sz w:val="18"/>
              </w:rPr>
            </w:pPr>
          </w:p>
        </w:tc>
        <w:tc>
          <w:tcPr>
            <w:tcW w:w="2378" w:type="pct"/>
          </w:tcPr>
          <w:p w14:paraId="0A0B15F0" w14:textId="77777777" w:rsidR="00A024C2" w:rsidRDefault="00A024C2" w:rsidP="007460B5">
            <w:pPr>
              <w:pStyle w:val="TableParagraph"/>
              <w:spacing w:before="16"/>
              <w:ind w:left="861"/>
              <w:rPr>
                <w:sz w:val="19"/>
              </w:rPr>
            </w:pPr>
            <w:r>
              <w:rPr>
                <w:spacing w:val="-2"/>
                <w:sz w:val="19"/>
              </w:rPr>
              <w:t>Alaska</w:t>
            </w:r>
          </w:p>
        </w:tc>
        <w:tc>
          <w:tcPr>
            <w:tcW w:w="1443" w:type="pct"/>
          </w:tcPr>
          <w:p w14:paraId="66554BE3" w14:textId="77777777" w:rsidR="00A024C2" w:rsidRDefault="00A024C2" w:rsidP="007460B5">
            <w:pPr>
              <w:pStyle w:val="TableParagraph"/>
              <w:rPr>
                <w:rFonts w:ascii="Times New Roman"/>
                <w:sz w:val="18"/>
              </w:rPr>
            </w:pPr>
          </w:p>
        </w:tc>
        <w:tc>
          <w:tcPr>
            <w:tcW w:w="647" w:type="pct"/>
          </w:tcPr>
          <w:p w14:paraId="714D2A0A" w14:textId="77777777" w:rsidR="00A024C2" w:rsidRDefault="00A024C2" w:rsidP="007460B5">
            <w:pPr>
              <w:pStyle w:val="TableParagraph"/>
              <w:spacing w:before="16"/>
              <w:ind w:right="46"/>
              <w:jc w:val="right"/>
              <w:rPr>
                <w:sz w:val="19"/>
              </w:rPr>
            </w:pPr>
            <w:r>
              <w:rPr>
                <w:spacing w:val="-2"/>
                <w:sz w:val="19"/>
              </w:rPr>
              <w:t>26.51</w:t>
            </w:r>
          </w:p>
        </w:tc>
      </w:tr>
      <w:tr w:rsidR="00A024C2" w14:paraId="0177DF20" w14:textId="77777777" w:rsidTr="006F2DF3">
        <w:trPr>
          <w:trHeight w:val="278"/>
        </w:trPr>
        <w:tc>
          <w:tcPr>
            <w:tcW w:w="532" w:type="pct"/>
          </w:tcPr>
          <w:p w14:paraId="57F77687" w14:textId="77777777" w:rsidR="00A024C2" w:rsidRDefault="00A024C2" w:rsidP="007460B5">
            <w:pPr>
              <w:pStyle w:val="TableParagraph"/>
              <w:rPr>
                <w:rFonts w:ascii="Times New Roman"/>
                <w:sz w:val="18"/>
              </w:rPr>
            </w:pPr>
          </w:p>
        </w:tc>
        <w:tc>
          <w:tcPr>
            <w:tcW w:w="2378" w:type="pct"/>
          </w:tcPr>
          <w:p w14:paraId="4B8B0098" w14:textId="77777777" w:rsidR="00A024C2" w:rsidRDefault="00A024C2" w:rsidP="007460B5">
            <w:pPr>
              <w:pStyle w:val="TableParagraph"/>
              <w:spacing w:before="25"/>
              <w:ind w:left="861"/>
              <w:rPr>
                <w:sz w:val="19"/>
              </w:rPr>
            </w:pPr>
            <w:r>
              <w:rPr>
                <w:sz w:val="19"/>
              </w:rPr>
              <w:t>Continental</w:t>
            </w:r>
            <w:r>
              <w:rPr>
                <w:spacing w:val="8"/>
                <w:sz w:val="19"/>
              </w:rPr>
              <w:t xml:space="preserve"> </w:t>
            </w:r>
            <w:r>
              <w:rPr>
                <w:spacing w:val="-4"/>
                <w:sz w:val="19"/>
              </w:rPr>
              <w:t>U.S.</w:t>
            </w:r>
          </w:p>
        </w:tc>
        <w:tc>
          <w:tcPr>
            <w:tcW w:w="1443" w:type="pct"/>
          </w:tcPr>
          <w:p w14:paraId="2EA2A21C" w14:textId="77777777" w:rsidR="00A024C2" w:rsidRDefault="00A024C2" w:rsidP="007460B5">
            <w:pPr>
              <w:pStyle w:val="TableParagraph"/>
              <w:rPr>
                <w:rFonts w:ascii="Times New Roman"/>
                <w:sz w:val="18"/>
              </w:rPr>
            </w:pPr>
          </w:p>
        </w:tc>
        <w:tc>
          <w:tcPr>
            <w:tcW w:w="647" w:type="pct"/>
          </w:tcPr>
          <w:p w14:paraId="3031CC50" w14:textId="77777777" w:rsidR="00A024C2" w:rsidRDefault="00A024C2" w:rsidP="007460B5">
            <w:pPr>
              <w:pStyle w:val="TableParagraph"/>
              <w:spacing w:before="25"/>
              <w:ind w:right="46"/>
              <w:jc w:val="right"/>
              <w:rPr>
                <w:sz w:val="19"/>
              </w:rPr>
            </w:pPr>
            <w:r>
              <w:rPr>
                <w:spacing w:val="-2"/>
                <w:sz w:val="19"/>
              </w:rPr>
              <w:t>26.51</w:t>
            </w:r>
          </w:p>
        </w:tc>
      </w:tr>
      <w:tr w:rsidR="00A024C2" w14:paraId="2AF8969D" w14:textId="77777777" w:rsidTr="006F2DF3">
        <w:trPr>
          <w:trHeight w:val="251"/>
        </w:trPr>
        <w:tc>
          <w:tcPr>
            <w:tcW w:w="532" w:type="pct"/>
          </w:tcPr>
          <w:p w14:paraId="6EB77BBB" w14:textId="77777777" w:rsidR="00A024C2" w:rsidRDefault="00A024C2" w:rsidP="007460B5">
            <w:pPr>
              <w:pStyle w:val="TableParagraph"/>
              <w:rPr>
                <w:rFonts w:ascii="Times New Roman"/>
                <w:sz w:val="18"/>
              </w:rPr>
            </w:pPr>
          </w:p>
        </w:tc>
        <w:tc>
          <w:tcPr>
            <w:tcW w:w="2378" w:type="pct"/>
          </w:tcPr>
          <w:p w14:paraId="10129C1D" w14:textId="77777777" w:rsidR="00A024C2" w:rsidRDefault="00A024C2" w:rsidP="007460B5">
            <w:pPr>
              <w:pStyle w:val="TableParagraph"/>
              <w:spacing w:before="32" w:line="200" w:lineRule="exact"/>
              <w:ind w:left="861"/>
              <w:rPr>
                <w:sz w:val="19"/>
              </w:rPr>
            </w:pPr>
            <w:r>
              <w:rPr>
                <w:sz w:val="19"/>
              </w:rPr>
              <w:t>Hawaii</w:t>
            </w:r>
            <w:r>
              <w:rPr>
                <w:spacing w:val="9"/>
                <w:sz w:val="19"/>
              </w:rPr>
              <w:t xml:space="preserve"> </w:t>
            </w:r>
            <w:r>
              <w:rPr>
                <w:sz w:val="19"/>
              </w:rPr>
              <w:t>and</w:t>
            </w:r>
            <w:r>
              <w:rPr>
                <w:spacing w:val="6"/>
                <w:sz w:val="19"/>
              </w:rPr>
              <w:t xml:space="preserve"> </w:t>
            </w:r>
            <w:r>
              <w:rPr>
                <w:sz w:val="19"/>
              </w:rPr>
              <w:t>American</w:t>
            </w:r>
            <w:r>
              <w:rPr>
                <w:spacing w:val="4"/>
                <w:sz w:val="19"/>
              </w:rPr>
              <w:t xml:space="preserve"> </w:t>
            </w:r>
            <w:r>
              <w:rPr>
                <w:spacing w:val="-4"/>
                <w:sz w:val="19"/>
              </w:rPr>
              <w:t>Samoa</w:t>
            </w:r>
          </w:p>
        </w:tc>
        <w:tc>
          <w:tcPr>
            <w:tcW w:w="1443" w:type="pct"/>
          </w:tcPr>
          <w:p w14:paraId="34FBC832" w14:textId="77777777" w:rsidR="00A024C2" w:rsidRDefault="00A024C2" w:rsidP="007460B5">
            <w:pPr>
              <w:pStyle w:val="TableParagraph"/>
              <w:rPr>
                <w:rFonts w:ascii="Times New Roman"/>
                <w:sz w:val="18"/>
              </w:rPr>
            </w:pPr>
          </w:p>
        </w:tc>
        <w:tc>
          <w:tcPr>
            <w:tcW w:w="647" w:type="pct"/>
          </w:tcPr>
          <w:p w14:paraId="3A3C00D4" w14:textId="77777777" w:rsidR="00A024C2" w:rsidRDefault="00A024C2" w:rsidP="007460B5">
            <w:pPr>
              <w:pStyle w:val="TableParagraph"/>
              <w:spacing w:before="32" w:line="200" w:lineRule="exact"/>
              <w:ind w:right="46"/>
              <w:jc w:val="right"/>
              <w:rPr>
                <w:sz w:val="19"/>
              </w:rPr>
            </w:pPr>
            <w:r>
              <w:rPr>
                <w:spacing w:val="-2"/>
                <w:sz w:val="19"/>
              </w:rPr>
              <w:t>26.21</w:t>
            </w:r>
          </w:p>
        </w:tc>
      </w:tr>
    </w:tbl>
    <w:p w14:paraId="1DB6D775" w14:textId="77777777" w:rsidR="00A024C2" w:rsidRDefault="00A024C2" w:rsidP="00436881">
      <w:pPr>
        <w:tabs>
          <w:tab w:val="left" w:pos="1620"/>
        </w:tabs>
        <w:spacing w:before="120" w:after="120"/>
        <w:rPr>
          <w:b/>
          <w:sz w:val="19"/>
        </w:rPr>
      </w:pPr>
      <w:r>
        <w:rPr>
          <w:b/>
          <w:spacing w:val="-2"/>
          <w:sz w:val="19"/>
        </w:rPr>
        <w:t>05000</w:t>
      </w:r>
      <w:r>
        <w:rPr>
          <w:b/>
          <w:sz w:val="19"/>
        </w:rPr>
        <w:tab/>
        <w:t>Automotive</w:t>
      </w:r>
      <w:r>
        <w:rPr>
          <w:b/>
          <w:spacing w:val="37"/>
          <w:sz w:val="19"/>
        </w:rPr>
        <w:t xml:space="preserve"> </w:t>
      </w:r>
      <w:r>
        <w:rPr>
          <w:b/>
          <w:sz w:val="19"/>
        </w:rPr>
        <w:t>Service</w:t>
      </w:r>
      <w:r>
        <w:rPr>
          <w:b/>
          <w:spacing w:val="37"/>
          <w:sz w:val="19"/>
        </w:rPr>
        <w:t xml:space="preserve"> </w:t>
      </w:r>
      <w:r>
        <w:rPr>
          <w:b/>
          <w:spacing w:val="-2"/>
          <w:sz w:val="19"/>
        </w:rPr>
        <w:t>Occupations</w:t>
      </w:r>
    </w:p>
    <w:tbl>
      <w:tblPr>
        <w:tblW w:w="5000" w:type="pct"/>
        <w:tblCellMar>
          <w:left w:w="0" w:type="dxa"/>
          <w:right w:w="0" w:type="dxa"/>
        </w:tblCellMar>
        <w:tblLook w:val="01E0" w:firstRow="1" w:lastRow="1" w:firstColumn="1" w:lastColumn="1" w:noHBand="0" w:noVBand="0"/>
      </w:tblPr>
      <w:tblGrid>
        <w:gridCol w:w="1073"/>
        <w:gridCol w:w="4794"/>
        <w:gridCol w:w="2909"/>
        <w:gridCol w:w="1304"/>
      </w:tblGrid>
      <w:tr w:rsidR="00A024C2" w14:paraId="1A0D1151" w14:textId="77777777" w:rsidTr="00D27D77">
        <w:trPr>
          <w:trHeight w:val="498"/>
        </w:trPr>
        <w:tc>
          <w:tcPr>
            <w:tcW w:w="532" w:type="pct"/>
          </w:tcPr>
          <w:p w14:paraId="30D9F793" w14:textId="77777777" w:rsidR="00A024C2" w:rsidRDefault="00A024C2" w:rsidP="00436881">
            <w:pPr>
              <w:pStyle w:val="TableParagraph"/>
              <w:spacing w:line="217" w:lineRule="exact"/>
              <w:ind w:left="50"/>
              <w:rPr>
                <w:sz w:val="19"/>
              </w:rPr>
            </w:pPr>
            <w:r>
              <w:rPr>
                <w:spacing w:val="-2"/>
                <w:sz w:val="19"/>
              </w:rPr>
              <w:t>05190</w:t>
            </w:r>
          </w:p>
        </w:tc>
        <w:tc>
          <w:tcPr>
            <w:tcW w:w="2378" w:type="pct"/>
          </w:tcPr>
          <w:p w14:paraId="34FB91E7" w14:textId="77777777" w:rsidR="00A024C2" w:rsidRDefault="00A024C2" w:rsidP="00436881">
            <w:pPr>
              <w:pStyle w:val="TableParagraph"/>
              <w:spacing w:line="217" w:lineRule="exact"/>
              <w:ind w:left="532"/>
              <w:rPr>
                <w:sz w:val="19"/>
              </w:rPr>
            </w:pPr>
            <w:r>
              <w:rPr>
                <w:sz w:val="19"/>
              </w:rPr>
              <w:t>Motor</w:t>
            </w:r>
            <w:r>
              <w:rPr>
                <w:spacing w:val="13"/>
                <w:sz w:val="19"/>
              </w:rPr>
              <w:t xml:space="preserve"> </w:t>
            </w:r>
            <w:r>
              <w:rPr>
                <w:sz w:val="19"/>
              </w:rPr>
              <w:t>Vehicle</w:t>
            </w:r>
            <w:r>
              <w:rPr>
                <w:spacing w:val="16"/>
                <w:sz w:val="19"/>
              </w:rPr>
              <w:t xml:space="preserve"> </w:t>
            </w:r>
            <w:r>
              <w:rPr>
                <w:spacing w:val="-2"/>
                <w:sz w:val="19"/>
              </w:rPr>
              <w:t>Mechanic:</w:t>
            </w:r>
          </w:p>
          <w:p w14:paraId="32191A0B" w14:textId="77777777" w:rsidR="00A024C2" w:rsidRDefault="00A024C2" w:rsidP="00436881">
            <w:pPr>
              <w:pStyle w:val="TableParagraph"/>
              <w:ind w:left="861"/>
              <w:rPr>
                <w:sz w:val="19"/>
              </w:rPr>
            </w:pPr>
            <w:r>
              <w:rPr>
                <w:spacing w:val="-2"/>
                <w:sz w:val="19"/>
              </w:rPr>
              <w:t>Alaska</w:t>
            </w:r>
          </w:p>
        </w:tc>
        <w:tc>
          <w:tcPr>
            <w:tcW w:w="1443" w:type="pct"/>
          </w:tcPr>
          <w:p w14:paraId="0808EAA5" w14:textId="77777777" w:rsidR="00A024C2" w:rsidRDefault="00A024C2" w:rsidP="00436881">
            <w:pPr>
              <w:pStyle w:val="TableParagraph"/>
              <w:spacing w:line="217" w:lineRule="exact"/>
              <w:ind w:right="811"/>
              <w:jc w:val="right"/>
              <w:rPr>
                <w:sz w:val="19"/>
              </w:rPr>
            </w:pPr>
            <w:r>
              <w:rPr>
                <w:sz w:val="19"/>
              </w:rPr>
              <w:t>(see</w:t>
            </w:r>
            <w:r>
              <w:rPr>
                <w:spacing w:val="7"/>
                <w:sz w:val="19"/>
              </w:rPr>
              <w:t xml:space="preserve"> </w:t>
            </w:r>
            <w:r>
              <w:rPr>
                <w:spacing w:val="-5"/>
                <w:sz w:val="19"/>
              </w:rPr>
              <w:t>2)</w:t>
            </w:r>
          </w:p>
        </w:tc>
        <w:tc>
          <w:tcPr>
            <w:tcW w:w="647" w:type="pct"/>
          </w:tcPr>
          <w:p w14:paraId="591E7CD4" w14:textId="77777777" w:rsidR="00A024C2" w:rsidRDefault="00A024C2" w:rsidP="00436881">
            <w:pPr>
              <w:pStyle w:val="TableParagraph"/>
              <w:rPr>
                <w:b/>
                <w:sz w:val="19"/>
              </w:rPr>
            </w:pPr>
          </w:p>
          <w:p w14:paraId="01A7B666" w14:textId="77777777" w:rsidR="00A024C2" w:rsidRDefault="00A024C2" w:rsidP="00436881">
            <w:pPr>
              <w:pStyle w:val="TableParagraph"/>
              <w:ind w:right="46"/>
              <w:jc w:val="right"/>
              <w:rPr>
                <w:sz w:val="19"/>
              </w:rPr>
            </w:pPr>
            <w:r>
              <w:rPr>
                <w:spacing w:val="-2"/>
                <w:sz w:val="19"/>
              </w:rPr>
              <w:t>37.44</w:t>
            </w:r>
          </w:p>
        </w:tc>
      </w:tr>
      <w:tr w:rsidR="00A024C2" w14:paraId="1FFD3EC7" w14:textId="77777777" w:rsidTr="00D27D77">
        <w:trPr>
          <w:trHeight w:val="269"/>
        </w:trPr>
        <w:tc>
          <w:tcPr>
            <w:tcW w:w="532" w:type="pct"/>
          </w:tcPr>
          <w:p w14:paraId="025E14FE" w14:textId="77777777" w:rsidR="00A024C2" w:rsidRDefault="00A024C2" w:rsidP="00436881">
            <w:pPr>
              <w:pStyle w:val="TableParagraph"/>
              <w:rPr>
                <w:rFonts w:ascii="Times New Roman"/>
                <w:sz w:val="18"/>
              </w:rPr>
            </w:pPr>
          </w:p>
        </w:tc>
        <w:tc>
          <w:tcPr>
            <w:tcW w:w="2378" w:type="pct"/>
          </w:tcPr>
          <w:p w14:paraId="6E57F49A" w14:textId="77777777" w:rsidR="00A024C2" w:rsidRDefault="00A024C2" w:rsidP="00436881">
            <w:pPr>
              <w:pStyle w:val="TableParagraph"/>
              <w:ind w:left="861"/>
              <w:rPr>
                <w:sz w:val="19"/>
              </w:rPr>
            </w:pPr>
            <w:r>
              <w:rPr>
                <w:sz w:val="19"/>
              </w:rPr>
              <w:t>Hawaii</w:t>
            </w:r>
            <w:r>
              <w:rPr>
                <w:spacing w:val="9"/>
                <w:sz w:val="19"/>
              </w:rPr>
              <w:t xml:space="preserve"> </w:t>
            </w:r>
            <w:r>
              <w:rPr>
                <w:sz w:val="19"/>
              </w:rPr>
              <w:t>and</w:t>
            </w:r>
            <w:r>
              <w:rPr>
                <w:spacing w:val="6"/>
                <w:sz w:val="19"/>
              </w:rPr>
              <w:t xml:space="preserve"> </w:t>
            </w:r>
            <w:r>
              <w:rPr>
                <w:sz w:val="19"/>
              </w:rPr>
              <w:t>American</w:t>
            </w:r>
            <w:r>
              <w:rPr>
                <w:spacing w:val="4"/>
                <w:sz w:val="19"/>
              </w:rPr>
              <w:t xml:space="preserve"> </w:t>
            </w:r>
            <w:r>
              <w:rPr>
                <w:spacing w:val="-4"/>
                <w:sz w:val="19"/>
              </w:rPr>
              <w:t>Samoa</w:t>
            </w:r>
          </w:p>
        </w:tc>
        <w:tc>
          <w:tcPr>
            <w:tcW w:w="1443" w:type="pct"/>
          </w:tcPr>
          <w:p w14:paraId="3F4FB378" w14:textId="77777777" w:rsidR="00A024C2" w:rsidRDefault="00A024C2" w:rsidP="00436881">
            <w:pPr>
              <w:pStyle w:val="TableParagraph"/>
              <w:rPr>
                <w:rFonts w:ascii="Times New Roman"/>
                <w:sz w:val="18"/>
              </w:rPr>
            </w:pPr>
          </w:p>
        </w:tc>
        <w:tc>
          <w:tcPr>
            <w:tcW w:w="647" w:type="pct"/>
          </w:tcPr>
          <w:p w14:paraId="6FA4CA99" w14:textId="77777777" w:rsidR="00A024C2" w:rsidRDefault="00A024C2" w:rsidP="00436881">
            <w:pPr>
              <w:pStyle w:val="TableParagraph"/>
              <w:ind w:right="46"/>
              <w:jc w:val="right"/>
              <w:rPr>
                <w:sz w:val="19"/>
              </w:rPr>
            </w:pPr>
            <w:r>
              <w:rPr>
                <w:spacing w:val="-2"/>
                <w:sz w:val="19"/>
              </w:rPr>
              <w:t>24.85</w:t>
            </w:r>
          </w:p>
        </w:tc>
      </w:tr>
      <w:tr w:rsidR="00A024C2" w14:paraId="12671A54" w14:textId="77777777" w:rsidTr="00D27D77">
        <w:trPr>
          <w:trHeight w:val="270"/>
        </w:trPr>
        <w:tc>
          <w:tcPr>
            <w:tcW w:w="532" w:type="pct"/>
          </w:tcPr>
          <w:p w14:paraId="515E210C" w14:textId="77777777" w:rsidR="00A024C2" w:rsidRDefault="00A024C2" w:rsidP="00436881">
            <w:pPr>
              <w:pStyle w:val="TableParagraph"/>
              <w:rPr>
                <w:rFonts w:ascii="Times New Roman"/>
                <w:sz w:val="18"/>
              </w:rPr>
            </w:pPr>
          </w:p>
        </w:tc>
        <w:tc>
          <w:tcPr>
            <w:tcW w:w="2378" w:type="pct"/>
          </w:tcPr>
          <w:p w14:paraId="2326B183" w14:textId="77777777" w:rsidR="00A024C2" w:rsidRDefault="00A024C2" w:rsidP="00436881">
            <w:pPr>
              <w:pStyle w:val="TableParagraph"/>
              <w:ind w:left="861"/>
              <w:rPr>
                <w:sz w:val="19"/>
              </w:rPr>
            </w:pPr>
            <w:r>
              <w:rPr>
                <w:sz w:val="19"/>
              </w:rPr>
              <w:t>Midwestern</w:t>
            </w:r>
            <w:r>
              <w:rPr>
                <w:spacing w:val="12"/>
                <w:sz w:val="19"/>
              </w:rPr>
              <w:t xml:space="preserve"> </w:t>
            </w:r>
            <w:r>
              <w:rPr>
                <w:spacing w:val="-2"/>
                <w:sz w:val="19"/>
              </w:rPr>
              <w:t>Region</w:t>
            </w:r>
          </w:p>
        </w:tc>
        <w:tc>
          <w:tcPr>
            <w:tcW w:w="1443" w:type="pct"/>
          </w:tcPr>
          <w:p w14:paraId="1E74B480" w14:textId="77777777" w:rsidR="00A024C2" w:rsidRDefault="00A024C2" w:rsidP="00436881">
            <w:pPr>
              <w:pStyle w:val="TableParagraph"/>
              <w:rPr>
                <w:rFonts w:ascii="Times New Roman"/>
                <w:sz w:val="18"/>
              </w:rPr>
            </w:pPr>
          </w:p>
        </w:tc>
        <w:tc>
          <w:tcPr>
            <w:tcW w:w="647" w:type="pct"/>
          </w:tcPr>
          <w:p w14:paraId="7E3D5808" w14:textId="77777777" w:rsidR="00A024C2" w:rsidRDefault="00A024C2" w:rsidP="00436881">
            <w:pPr>
              <w:pStyle w:val="TableParagraph"/>
              <w:ind w:right="46"/>
              <w:jc w:val="right"/>
              <w:rPr>
                <w:sz w:val="19"/>
              </w:rPr>
            </w:pPr>
            <w:r>
              <w:rPr>
                <w:spacing w:val="-2"/>
                <w:sz w:val="19"/>
              </w:rPr>
              <w:t>29.54</w:t>
            </w:r>
          </w:p>
        </w:tc>
      </w:tr>
      <w:tr w:rsidR="00A024C2" w14:paraId="40B5BA41" w14:textId="77777777" w:rsidTr="00D27D77">
        <w:trPr>
          <w:trHeight w:val="278"/>
        </w:trPr>
        <w:tc>
          <w:tcPr>
            <w:tcW w:w="532" w:type="pct"/>
          </w:tcPr>
          <w:p w14:paraId="1869BFE4" w14:textId="77777777" w:rsidR="00A024C2" w:rsidRDefault="00A024C2" w:rsidP="00436881">
            <w:pPr>
              <w:pStyle w:val="TableParagraph"/>
              <w:rPr>
                <w:rFonts w:ascii="Times New Roman"/>
                <w:sz w:val="18"/>
              </w:rPr>
            </w:pPr>
          </w:p>
        </w:tc>
        <w:tc>
          <w:tcPr>
            <w:tcW w:w="2378" w:type="pct"/>
          </w:tcPr>
          <w:p w14:paraId="2BF34A39" w14:textId="77777777" w:rsidR="00A024C2" w:rsidRDefault="00A024C2" w:rsidP="00436881">
            <w:pPr>
              <w:pStyle w:val="TableParagraph"/>
              <w:ind w:left="861"/>
              <w:rPr>
                <w:sz w:val="19"/>
              </w:rPr>
            </w:pPr>
            <w:r>
              <w:rPr>
                <w:sz w:val="19"/>
              </w:rPr>
              <w:t>Northeast</w:t>
            </w:r>
            <w:r>
              <w:rPr>
                <w:spacing w:val="12"/>
                <w:sz w:val="19"/>
              </w:rPr>
              <w:t xml:space="preserve"> </w:t>
            </w:r>
            <w:r>
              <w:rPr>
                <w:spacing w:val="-2"/>
                <w:sz w:val="19"/>
              </w:rPr>
              <w:t>Region</w:t>
            </w:r>
          </w:p>
        </w:tc>
        <w:tc>
          <w:tcPr>
            <w:tcW w:w="1443" w:type="pct"/>
          </w:tcPr>
          <w:p w14:paraId="2F732F9F" w14:textId="77777777" w:rsidR="00A024C2" w:rsidRDefault="00A024C2" w:rsidP="00436881">
            <w:pPr>
              <w:pStyle w:val="TableParagraph"/>
              <w:rPr>
                <w:rFonts w:ascii="Times New Roman"/>
                <w:sz w:val="18"/>
              </w:rPr>
            </w:pPr>
          </w:p>
        </w:tc>
        <w:tc>
          <w:tcPr>
            <w:tcW w:w="647" w:type="pct"/>
          </w:tcPr>
          <w:p w14:paraId="70F6A21A" w14:textId="77777777" w:rsidR="00A024C2" w:rsidRDefault="00A024C2" w:rsidP="00436881">
            <w:pPr>
              <w:pStyle w:val="TableParagraph"/>
              <w:ind w:right="46"/>
              <w:jc w:val="right"/>
              <w:rPr>
                <w:sz w:val="19"/>
              </w:rPr>
            </w:pPr>
            <w:r>
              <w:rPr>
                <w:spacing w:val="-2"/>
                <w:sz w:val="19"/>
              </w:rPr>
              <w:t>27.73</w:t>
            </w:r>
          </w:p>
        </w:tc>
      </w:tr>
      <w:tr w:rsidR="00A024C2" w14:paraId="510E4FCA" w14:textId="77777777" w:rsidTr="00D27D77">
        <w:trPr>
          <w:trHeight w:val="277"/>
        </w:trPr>
        <w:tc>
          <w:tcPr>
            <w:tcW w:w="532" w:type="pct"/>
          </w:tcPr>
          <w:p w14:paraId="16B71E5E" w14:textId="77777777" w:rsidR="00A024C2" w:rsidRDefault="00A024C2" w:rsidP="00436881">
            <w:pPr>
              <w:pStyle w:val="TableParagraph"/>
              <w:rPr>
                <w:rFonts w:ascii="Times New Roman"/>
                <w:sz w:val="18"/>
              </w:rPr>
            </w:pPr>
          </w:p>
        </w:tc>
        <w:tc>
          <w:tcPr>
            <w:tcW w:w="2378" w:type="pct"/>
          </w:tcPr>
          <w:p w14:paraId="0A14ABF5" w14:textId="77777777" w:rsidR="00A024C2" w:rsidRDefault="00A024C2" w:rsidP="00436881">
            <w:pPr>
              <w:pStyle w:val="TableParagraph"/>
              <w:ind w:left="861"/>
              <w:rPr>
                <w:sz w:val="19"/>
              </w:rPr>
            </w:pPr>
            <w:r>
              <w:rPr>
                <w:sz w:val="19"/>
              </w:rPr>
              <w:t>Southern</w:t>
            </w:r>
            <w:r>
              <w:rPr>
                <w:spacing w:val="6"/>
                <w:sz w:val="19"/>
              </w:rPr>
              <w:t xml:space="preserve"> </w:t>
            </w:r>
            <w:r>
              <w:rPr>
                <w:spacing w:val="-2"/>
                <w:sz w:val="19"/>
              </w:rPr>
              <w:t>Region</w:t>
            </w:r>
          </w:p>
        </w:tc>
        <w:tc>
          <w:tcPr>
            <w:tcW w:w="1443" w:type="pct"/>
          </w:tcPr>
          <w:p w14:paraId="56158522" w14:textId="77777777" w:rsidR="00A024C2" w:rsidRDefault="00A024C2" w:rsidP="00436881">
            <w:pPr>
              <w:pStyle w:val="TableParagraph"/>
              <w:rPr>
                <w:rFonts w:ascii="Times New Roman"/>
                <w:sz w:val="18"/>
              </w:rPr>
            </w:pPr>
          </w:p>
        </w:tc>
        <w:tc>
          <w:tcPr>
            <w:tcW w:w="647" w:type="pct"/>
          </w:tcPr>
          <w:p w14:paraId="12A14CDC" w14:textId="77777777" w:rsidR="00A024C2" w:rsidRDefault="00A024C2" w:rsidP="00436881">
            <w:pPr>
              <w:pStyle w:val="TableParagraph"/>
              <w:ind w:right="46"/>
              <w:jc w:val="right"/>
              <w:rPr>
                <w:sz w:val="19"/>
              </w:rPr>
            </w:pPr>
            <w:r>
              <w:rPr>
                <w:spacing w:val="-2"/>
                <w:sz w:val="19"/>
              </w:rPr>
              <w:t>25.83</w:t>
            </w:r>
          </w:p>
        </w:tc>
      </w:tr>
      <w:tr w:rsidR="00A024C2" w14:paraId="7E143BF4" w14:textId="77777777" w:rsidTr="00D27D77">
        <w:trPr>
          <w:trHeight w:val="277"/>
        </w:trPr>
        <w:tc>
          <w:tcPr>
            <w:tcW w:w="532" w:type="pct"/>
          </w:tcPr>
          <w:p w14:paraId="2D17D73E" w14:textId="77777777" w:rsidR="00A024C2" w:rsidRDefault="00A024C2" w:rsidP="00436881">
            <w:pPr>
              <w:pStyle w:val="TableParagraph"/>
              <w:rPr>
                <w:rFonts w:ascii="Times New Roman"/>
                <w:sz w:val="18"/>
              </w:rPr>
            </w:pPr>
          </w:p>
        </w:tc>
        <w:tc>
          <w:tcPr>
            <w:tcW w:w="2378" w:type="pct"/>
          </w:tcPr>
          <w:p w14:paraId="06A93DB8" w14:textId="77777777" w:rsidR="00A024C2" w:rsidRDefault="00A024C2" w:rsidP="00436881">
            <w:pPr>
              <w:pStyle w:val="TableParagraph"/>
              <w:ind w:left="861"/>
              <w:rPr>
                <w:sz w:val="19"/>
              </w:rPr>
            </w:pPr>
            <w:r>
              <w:rPr>
                <w:sz w:val="19"/>
              </w:rPr>
              <w:t>Western</w:t>
            </w:r>
            <w:r>
              <w:rPr>
                <w:spacing w:val="24"/>
                <w:sz w:val="19"/>
              </w:rPr>
              <w:t xml:space="preserve"> </w:t>
            </w:r>
            <w:r>
              <w:rPr>
                <w:spacing w:val="-2"/>
                <w:sz w:val="19"/>
              </w:rPr>
              <w:t>Region</w:t>
            </w:r>
          </w:p>
        </w:tc>
        <w:tc>
          <w:tcPr>
            <w:tcW w:w="1443" w:type="pct"/>
          </w:tcPr>
          <w:p w14:paraId="25B1674E" w14:textId="77777777" w:rsidR="00A024C2" w:rsidRDefault="00A024C2" w:rsidP="00436881">
            <w:pPr>
              <w:pStyle w:val="TableParagraph"/>
              <w:rPr>
                <w:rFonts w:ascii="Times New Roman"/>
                <w:sz w:val="18"/>
              </w:rPr>
            </w:pPr>
          </w:p>
        </w:tc>
        <w:tc>
          <w:tcPr>
            <w:tcW w:w="647" w:type="pct"/>
          </w:tcPr>
          <w:p w14:paraId="21D4DC4D" w14:textId="77777777" w:rsidR="00A024C2" w:rsidRDefault="00A024C2" w:rsidP="00436881">
            <w:pPr>
              <w:pStyle w:val="TableParagraph"/>
              <w:ind w:right="46"/>
              <w:jc w:val="right"/>
              <w:rPr>
                <w:sz w:val="19"/>
              </w:rPr>
            </w:pPr>
            <w:r>
              <w:rPr>
                <w:spacing w:val="-2"/>
                <w:sz w:val="19"/>
              </w:rPr>
              <w:t>29.89</w:t>
            </w:r>
          </w:p>
        </w:tc>
      </w:tr>
      <w:tr w:rsidR="00A024C2" w14:paraId="51DDC1FF" w14:textId="77777777" w:rsidTr="00D27D77">
        <w:trPr>
          <w:trHeight w:val="531"/>
        </w:trPr>
        <w:tc>
          <w:tcPr>
            <w:tcW w:w="532" w:type="pct"/>
          </w:tcPr>
          <w:p w14:paraId="694CF281" w14:textId="77777777" w:rsidR="00A024C2" w:rsidRDefault="00A024C2" w:rsidP="00436881">
            <w:pPr>
              <w:pStyle w:val="TableParagraph"/>
              <w:ind w:left="50"/>
              <w:rPr>
                <w:sz w:val="19"/>
              </w:rPr>
            </w:pPr>
            <w:r>
              <w:rPr>
                <w:spacing w:val="-2"/>
                <w:sz w:val="19"/>
              </w:rPr>
              <w:t>05220</w:t>
            </w:r>
          </w:p>
        </w:tc>
        <w:tc>
          <w:tcPr>
            <w:tcW w:w="2378" w:type="pct"/>
          </w:tcPr>
          <w:p w14:paraId="48002A3C" w14:textId="77777777" w:rsidR="00A024C2" w:rsidRDefault="00A024C2" w:rsidP="00436881">
            <w:pPr>
              <w:pStyle w:val="TableParagraph"/>
              <w:spacing w:line="254" w:lineRule="exact"/>
              <w:ind w:left="861" w:right="1192" w:hanging="329"/>
              <w:rPr>
                <w:sz w:val="19"/>
              </w:rPr>
            </w:pPr>
            <w:r>
              <w:rPr>
                <w:sz w:val="19"/>
              </w:rPr>
              <w:t xml:space="preserve">Motor Vehicle Mechanic Helper: </w:t>
            </w:r>
            <w:r>
              <w:rPr>
                <w:spacing w:val="-2"/>
                <w:sz w:val="19"/>
              </w:rPr>
              <w:t>Alaska</w:t>
            </w:r>
          </w:p>
        </w:tc>
        <w:tc>
          <w:tcPr>
            <w:tcW w:w="1443" w:type="pct"/>
          </w:tcPr>
          <w:p w14:paraId="496124CD" w14:textId="77777777" w:rsidR="00A024C2" w:rsidRDefault="00A024C2" w:rsidP="00436881">
            <w:pPr>
              <w:pStyle w:val="TableParagraph"/>
              <w:ind w:right="811"/>
              <w:jc w:val="right"/>
              <w:rPr>
                <w:sz w:val="19"/>
              </w:rPr>
            </w:pPr>
            <w:r>
              <w:rPr>
                <w:sz w:val="19"/>
              </w:rPr>
              <w:t>(see</w:t>
            </w:r>
            <w:r>
              <w:rPr>
                <w:spacing w:val="7"/>
                <w:sz w:val="19"/>
              </w:rPr>
              <w:t xml:space="preserve"> </w:t>
            </w:r>
            <w:r>
              <w:rPr>
                <w:spacing w:val="-5"/>
                <w:sz w:val="19"/>
              </w:rPr>
              <w:t>2)</w:t>
            </w:r>
          </w:p>
        </w:tc>
        <w:tc>
          <w:tcPr>
            <w:tcW w:w="647" w:type="pct"/>
          </w:tcPr>
          <w:p w14:paraId="2ECDA09E" w14:textId="77777777" w:rsidR="00A024C2" w:rsidRDefault="00A024C2" w:rsidP="00436881">
            <w:pPr>
              <w:pStyle w:val="TableParagraph"/>
              <w:rPr>
                <w:b/>
                <w:sz w:val="19"/>
              </w:rPr>
            </w:pPr>
          </w:p>
          <w:p w14:paraId="2197A691" w14:textId="77777777" w:rsidR="00A024C2" w:rsidRDefault="00A024C2" w:rsidP="00436881">
            <w:pPr>
              <w:pStyle w:val="TableParagraph"/>
              <w:ind w:right="46"/>
              <w:jc w:val="right"/>
              <w:rPr>
                <w:sz w:val="19"/>
              </w:rPr>
            </w:pPr>
            <w:r>
              <w:rPr>
                <w:spacing w:val="-2"/>
                <w:sz w:val="19"/>
              </w:rPr>
              <w:t>27.08</w:t>
            </w:r>
          </w:p>
        </w:tc>
      </w:tr>
      <w:tr w:rsidR="00A024C2" w14:paraId="567A2BD0" w14:textId="77777777" w:rsidTr="00D27D77">
        <w:trPr>
          <w:trHeight w:val="270"/>
        </w:trPr>
        <w:tc>
          <w:tcPr>
            <w:tcW w:w="532" w:type="pct"/>
          </w:tcPr>
          <w:p w14:paraId="43682BC1" w14:textId="77777777" w:rsidR="00A024C2" w:rsidRDefault="00A024C2" w:rsidP="00436881">
            <w:pPr>
              <w:pStyle w:val="TableParagraph"/>
              <w:rPr>
                <w:rFonts w:ascii="Times New Roman"/>
                <w:sz w:val="18"/>
              </w:rPr>
            </w:pPr>
          </w:p>
        </w:tc>
        <w:tc>
          <w:tcPr>
            <w:tcW w:w="2378" w:type="pct"/>
          </w:tcPr>
          <w:p w14:paraId="0E6355F8" w14:textId="77777777" w:rsidR="00A024C2" w:rsidRDefault="00A024C2" w:rsidP="00436881">
            <w:pPr>
              <w:pStyle w:val="TableParagraph"/>
              <w:ind w:left="861"/>
              <w:rPr>
                <w:sz w:val="19"/>
              </w:rPr>
            </w:pPr>
            <w:r>
              <w:rPr>
                <w:sz w:val="19"/>
              </w:rPr>
              <w:t>Hawaii</w:t>
            </w:r>
            <w:r>
              <w:rPr>
                <w:spacing w:val="9"/>
                <w:sz w:val="19"/>
              </w:rPr>
              <w:t xml:space="preserve"> </w:t>
            </w:r>
            <w:r>
              <w:rPr>
                <w:sz w:val="19"/>
              </w:rPr>
              <w:t>and</w:t>
            </w:r>
            <w:r>
              <w:rPr>
                <w:spacing w:val="6"/>
                <w:sz w:val="19"/>
              </w:rPr>
              <w:t xml:space="preserve"> </w:t>
            </w:r>
            <w:r>
              <w:rPr>
                <w:sz w:val="19"/>
              </w:rPr>
              <w:t>American</w:t>
            </w:r>
            <w:r>
              <w:rPr>
                <w:spacing w:val="4"/>
                <w:sz w:val="19"/>
              </w:rPr>
              <w:t xml:space="preserve"> </w:t>
            </w:r>
            <w:r>
              <w:rPr>
                <w:spacing w:val="-4"/>
                <w:sz w:val="19"/>
              </w:rPr>
              <w:t>Samoa</w:t>
            </w:r>
          </w:p>
        </w:tc>
        <w:tc>
          <w:tcPr>
            <w:tcW w:w="1443" w:type="pct"/>
          </w:tcPr>
          <w:p w14:paraId="13E5D02E" w14:textId="77777777" w:rsidR="00A024C2" w:rsidRDefault="00A024C2" w:rsidP="00436881">
            <w:pPr>
              <w:pStyle w:val="TableParagraph"/>
              <w:rPr>
                <w:rFonts w:ascii="Times New Roman"/>
                <w:sz w:val="18"/>
              </w:rPr>
            </w:pPr>
          </w:p>
        </w:tc>
        <w:tc>
          <w:tcPr>
            <w:tcW w:w="647" w:type="pct"/>
          </w:tcPr>
          <w:p w14:paraId="72703A51" w14:textId="77777777" w:rsidR="00A024C2" w:rsidRDefault="00A024C2" w:rsidP="00436881">
            <w:pPr>
              <w:pStyle w:val="TableParagraph"/>
              <w:ind w:right="46"/>
              <w:jc w:val="right"/>
              <w:rPr>
                <w:sz w:val="19"/>
              </w:rPr>
            </w:pPr>
            <w:r>
              <w:rPr>
                <w:spacing w:val="-2"/>
                <w:sz w:val="19"/>
              </w:rPr>
              <w:t>19.13</w:t>
            </w:r>
          </w:p>
        </w:tc>
      </w:tr>
      <w:tr w:rsidR="00A024C2" w14:paraId="73FB9A4F" w14:textId="77777777" w:rsidTr="00D27D77">
        <w:trPr>
          <w:trHeight w:val="269"/>
        </w:trPr>
        <w:tc>
          <w:tcPr>
            <w:tcW w:w="532" w:type="pct"/>
          </w:tcPr>
          <w:p w14:paraId="27EFA41B" w14:textId="77777777" w:rsidR="00A024C2" w:rsidRDefault="00A024C2" w:rsidP="00436881">
            <w:pPr>
              <w:pStyle w:val="TableParagraph"/>
              <w:rPr>
                <w:rFonts w:ascii="Times New Roman"/>
                <w:sz w:val="18"/>
              </w:rPr>
            </w:pPr>
          </w:p>
        </w:tc>
        <w:tc>
          <w:tcPr>
            <w:tcW w:w="2378" w:type="pct"/>
          </w:tcPr>
          <w:p w14:paraId="2F77559C" w14:textId="77777777" w:rsidR="00A024C2" w:rsidRDefault="00A024C2" w:rsidP="00436881">
            <w:pPr>
              <w:pStyle w:val="TableParagraph"/>
              <w:ind w:left="861"/>
              <w:rPr>
                <w:sz w:val="19"/>
              </w:rPr>
            </w:pPr>
            <w:r>
              <w:rPr>
                <w:sz w:val="19"/>
              </w:rPr>
              <w:t>Midwestern</w:t>
            </w:r>
            <w:r>
              <w:rPr>
                <w:spacing w:val="12"/>
                <w:sz w:val="19"/>
              </w:rPr>
              <w:t xml:space="preserve"> </w:t>
            </w:r>
            <w:r>
              <w:rPr>
                <w:spacing w:val="-2"/>
                <w:sz w:val="19"/>
              </w:rPr>
              <w:t>Region</w:t>
            </w:r>
          </w:p>
        </w:tc>
        <w:tc>
          <w:tcPr>
            <w:tcW w:w="1443" w:type="pct"/>
          </w:tcPr>
          <w:p w14:paraId="101C052F" w14:textId="77777777" w:rsidR="00A024C2" w:rsidRDefault="00A024C2" w:rsidP="00436881">
            <w:pPr>
              <w:pStyle w:val="TableParagraph"/>
              <w:rPr>
                <w:rFonts w:ascii="Times New Roman"/>
                <w:sz w:val="18"/>
              </w:rPr>
            </w:pPr>
          </w:p>
        </w:tc>
        <w:tc>
          <w:tcPr>
            <w:tcW w:w="647" w:type="pct"/>
          </w:tcPr>
          <w:p w14:paraId="1DFFA8CE" w14:textId="77777777" w:rsidR="00A024C2" w:rsidRDefault="00A024C2" w:rsidP="00436881">
            <w:pPr>
              <w:pStyle w:val="TableParagraph"/>
              <w:ind w:right="46"/>
              <w:jc w:val="right"/>
              <w:rPr>
                <w:sz w:val="19"/>
              </w:rPr>
            </w:pPr>
            <w:r>
              <w:rPr>
                <w:spacing w:val="-2"/>
                <w:sz w:val="19"/>
              </w:rPr>
              <w:t>19.14</w:t>
            </w:r>
          </w:p>
        </w:tc>
      </w:tr>
      <w:tr w:rsidR="00A024C2" w14:paraId="3B953179" w14:textId="77777777" w:rsidTr="00D27D77">
        <w:trPr>
          <w:trHeight w:val="277"/>
        </w:trPr>
        <w:tc>
          <w:tcPr>
            <w:tcW w:w="532" w:type="pct"/>
          </w:tcPr>
          <w:p w14:paraId="165BC0BD" w14:textId="77777777" w:rsidR="00A024C2" w:rsidRDefault="00A024C2" w:rsidP="00436881">
            <w:pPr>
              <w:pStyle w:val="TableParagraph"/>
              <w:rPr>
                <w:rFonts w:ascii="Times New Roman"/>
                <w:sz w:val="18"/>
              </w:rPr>
            </w:pPr>
          </w:p>
        </w:tc>
        <w:tc>
          <w:tcPr>
            <w:tcW w:w="2378" w:type="pct"/>
          </w:tcPr>
          <w:p w14:paraId="58FDC5D6" w14:textId="77777777" w:rsidR="00A024C2" w:rsidRDefault="00A024C2" w:rsidP="00436881">
            <w:pPr>
              <w:pStyle w:val="TableParagraph"/>
              <w:ind w:left="861"/>
              <w:rPr>
                <w:sz w:val="19"/>
              </w:rPr>
            </w:pPr>
            <w:r>
              <w:rPr>
                <w:sz w:val="19"/>
              </w:rPr>
              <w:t>Northeast</w:t>
            </w:r>
            <w:r>
              <w:rPr>
                <w:spacing w:val="12"/>
                <w:sz w:val="19"/>
              </w:rPr>
              <w:t xml:space="preserve"> </w:t>
            </w:r>
            <w:r>
              <w:rPr>
                <w:spacing w:val="-2"/>
                <w:sz w:val="19"/>
              </w:rPr>
              <w:t>Region</w:t>
            </w:r>
          </w:p>
        </w:tc>
        <w:tc>
          <w:tcPr>
            <w:tcW w:w="1443" w:type="pct"/>
          </w:tcPr>
          <w:p w14:paraId="1A9B7EE8" w14:textId="77777777" w:rsidR="00A024C2" w:rsidRDefault="00A024C2" w:rsidP="00436881">
            <w:pPr>
              <w:pStyle w:val="TableParagraph"/>
              <w:rPr>
                <w:rFonts w:ascii="Times New Roman"/>
                <w:sz w:val="18"/>
              </w:rPr>
            </w:pPr>
          </w:p>
        </w:tc>
        <w:tc>
          <w:tcPr>
            <w:tcW w:w="647" w:type="pct"/>
          </w:tcPr>
          <w:p w14:paraId="5A604DCA" w14:textId="77777777" w:rsidR="00A024C2" w:rsidRDefault="00A024C2" w:rsidP="00436881">
            <w:pPr>
              <w:pStyle w:val="TableParagraph"/>
              <w:ind w:right="46"/>
              <w:jc w:val="right"/>
              <w:rPr>
                <w:sz w:val="19"/>
              </w:rPr>
            </w:pPr>
            <w:r>
              <w:rPr>
                <w:spacing w:val="-2"/>
                <w:sz w:val="19"/>
              </w:rPr>
              <w:t>21.60</w:t>
            </w:r>
          </w:p>
        </w:tc>
      </w:tr>
      <w:tr w:rsidR="00A024C2" w14:paraId="4289513F" w14:textId="77777777" w:rsidTr="00D27D77">
        <w:trPr>
          <w:trHeight w:val="278"/>
        </w:trPr>
        <w:tc>
          <w:tcPr>
            <w:tcW w:w="532" w:type="pct"/>
          </w:tcPr>
          <w:p w14:paraId="6597C8CB" w14:textId="77777777" w:rsidR="00A024C2" w:rsidRDefault="00A024C2" w:rsidP="00436881">
            <w:pPr>
              <w:pStyle w:val="TableParagraph"/>
              <w:rPr>
                <w:rFonts w:ascii="Times New Roman"/>
                <w:sz w:val="18"/>
              </w:rPr>
            </w:pPr>
          </w:p>
        </w:tc>
        <w:tc>
          <w:tcPr>
            <w:tcW w:w="2378" w:type="pct"/>
          </w:tcPr>
          <w:p w14:paraId="0AFF0BC9" w14:textId="77777777" w:rsidR="00A024C2" w:rsidRDefault="00A024C2" w:rsidP="00436881">
            <w:pPr>
              <w:pStyle w:val="TableParagraph"/>
              <w:ind w:left="861"/>
              <w:rPr>
                <w:sz w:val="19"/>
              </w:rPr>
            </w:pPr>
            <w:r>
              <w:rPr>
                <w:sz w:val="19"/>
              </w:rPr>
              <w:t>Southern</w:t>
            </w:r>
            <w:r>
              <w:rPr>
                <w:spacing w:val="6"/>
                <w:sz w:val="19"/>
              </w:rPr>
              <w:t xml:space="preserve"> </w:t>
            </w:r>
            <w:r>
              <w:rPr>
                <w:spacing w:val="-2"/>
                <w:sz w:val="19"/>
              </w:rPr>
              <w:t>Region</w:t>
            </w:r>
          </w:p>
        </w:tc>
        <w:tc>
          <w:tcPr>
            <w:tcW w:w="1443" w:type="pct"/>
          </w:tcPr>
          <w:p w14:paraId="7573D10B" w14:textId="77777777" w:rsidR="00A024C2" w:rsidRDefault="00A024C2" w:rsidP="00436881">
            <w:pPr>
              <w:pStyle w:val="TableParagraph"/>
              <w:rPr>
                <w:rFonts w:ascii="Times New Roman"/>
                <w:sz w:val="18"/>
              </w:rPr>
            </w:pPr>
          </w:p>
        </w:tc>
        <w:tc>
          <w:tcPr>
            <w:tcW w:w="647" w:type="pct"/>
          </w:tcPr>
          <w:p w14:paraId="77278795" w14:textId="77777777" w:rsidR="00A024C2" w:rsidRDefault="00A024C2" w:rsidP="00436881">
            <w:pPr>
              <w:pStyle w:val="TableParagraph"/>
              <w:ind w:right="46"/>
              <w:jc w:val="right"/>
              <w:rPr>
                <w:sz w:val="19"/>
              </w:rPr>
            </w:pPr>
            <w:r>
              <w:rPr>
                <w:spacing w:val="-2"/>
                <w:sz w:val="19"/>
              </w:rPr>
              <w:t>16.65</w:t>
            </w:r>
          </w:p>
        </w:tc>
      </w:tr>
      <w:tr w:rsidR="00A024C2" w14:paraId="14D957A8" w14:textId="77777777" w:rsidTr="00D27D77">
        <w:trPr>
          <w:trHeight w:val="244"/>
        </w:trPr>
        <w:tc>
          <w:tcPr>
            <w:tcW w:w="532" w:type="pct"/>
          </w:tcPr>
          <w:p w14:paraId="28FEA9F1" w14:textId="77777777" w:rsidR="00A024C2" w:rsidRDefault="00A024C2" w:rsidP="00436881">
            <w:pPr>
              <w:pStyle w:val="TableParagraph"/>
              <w:rPr>
                <w:rFonts w:ascii="Times New Roman"/>
                <w:sz w:val="16"/>
              </w:rPr>
            </w:pPr>
          </w:p>
        </w:tc>
        <w:tc>
          <w:tcPr>
            <w:tcW w:w="2378" w:type="pct"/>
          </w:tcPr>
          <w:p w14:paraId="4CCA440A" w14:textId="77777777" w:rsidR="00A024C2" w:rsidRDefault="00A024C2" w:rsidP="00436881">
            <w:pPr>
              <w:pStyle w:val="TableParagraph"/>
              <w:spacing w:line="200" w:lineRule="exact"/>
              <w:ind w:left="861"/>
              <w:rPr>
                <w:sz w:val="19"/>
              </w:rPr>
            </w:pPr>
            <w:r>
              <w:rPr>
                <w:sz w:val="19"/>
              </w:rPr>
              <w:t>Western</w:t>
            </w:r>
            <w:r>
              <w:rPr>
                <w:spacing w:val="24"/>
                <w:sz w:val="19"/>
              </w:rPr>
              <w:t xml:space="preserve"> </w:t>
            </w:r>
            <w:r>
              <w:rPr>
                <w:spacing w:val="-2"/>
                <w:sz w:val="19"/>
              </w:rPr>
              <w:t>Region</w:t>
            </w:r>
          </w:p>
        </w:tc>
        <w:tc>
          <w:tcPr>
            <w:tcW w:w="1443" w:type="pct"/>
          </w:tcPr>
          <w:p w14:paraId="06A10409" w14:textId="77777777" w:rsidR="00A024C2" w:rsidRDefault="00A024C2" w:rsidP="00436881">
            <w:pPr>
              <w:pStyle w:val="TableParagraph"/>
              <w:rPr>
                <w:rFonts w:ascii="Times New Roman"/>
                <w:sz w:val="16"/>
              </w:rPr>
            </w:pPr>
          </w:p>
        </w:tc>
        <w:tc>
          <w:tcPr>
            <w:tcW w:w="647" w:type="pct"/>
          </w:tcPr>
          <w:p w14:paraId="6A247CEC" w14:textId="77777777" w:rsidR="00A024C2" w:rsidRDefault="00A024C2" w:rsidP="00436881">
            <w:pPr>
              <w:pStyle w:val="TableParagraph"/>
              <w:spacing w:line="200" w:lineRule="exact"/>
              <w:ind w:right="46"/>
              <w:jc w:val="right"/>
              <w:rPr>
                <w:sz w:val="19"/>
              </w:rPr>
            </w:pPr>
            <w:r>
              <w:rPr>
                <w:spacing w:val="-2"/>
                <w:sz w:val="19"/>
              </w:rPr>
              <w:t>20.24</w:t>
            </w:r>
          </w:p>
        </w:tc>
      </w:tr>
      <w:tr w:rsidR="00A024C2" w14:paraId="325DECEA" w14:textId="77777777" w:rsidTr="00D27D77">
        <w:trPr>
          <w:trHeight w:val="407"/>
        </w:trPr>
        <w:tc>
          <w:tcPr>
            <w:tcW w:w="532" w:type="pct"/>
          </w:tcPr>
          <w:p w14:paraId="71048D6A" w14:textId="77777777" w:rsidR="00A024C2" w:rsidRDefault="00A024C2" w:rsidP="00436881">
            <w:pPr>
              <w:pStyle w:val="TableParagraph"/>
              <w:spacing w:line="200" w:lineRule="exact"/>
              <w:ind w:left="50"/>
              <w:rPr>
                <w:b/>
                <w:sz w:val="19"/>
              </w:rPr>
            </w:pPr>
            <w:r>
              <w:rPr>
                <w:b/>
                <w:spacing w:val="-2"/>
                <w:sz w:val="19"/>
              </w:rPr>
              <w:t>07000</w:t>
            </w:r>
          </w:p>
        </w:tc>
        <w:tc>
          <w:tcPr>
            <w:tcW w:w="2378" w:type="pct"/>
          </w:tcPr>
          <w:p w14:paraId="56B1FCFD" w14:textId="77777777" w:rsidR="00A024C2" w:rsidRDefault="00A024C2" w:rsidP="00436881">
            <w:pPr>
              <w:pStyle w:val="TableParagraph"/>
              <w:spacing w:line="200" w:lineRule="exact"/>
              <w:ind w:left="306"/>
              <w:rPr>
                <w:b/>
                <w:sz w:val="19"/>
              </w:rPr>
            </w:pPr>
            <w:r>
              <w:rPr>
                <w:b/>
                <w:sz w:val="19"/>
              </w:rPr>
              <w:t>Food</w:t>
            </w:r>
            <w:r>
              <w:rPr>
                <w:b/>
                <w:spacing w:val="29"/>
                <w:sz w:val="19"/>
              </w:rPr>
              <w:t xml:space="preserve"> </w:t>
            </w:r>
            <w:r>
              <w:rPr>
                <w:b/>
                <w:sz w:val="19"/>
              </w:rPr>
              <w:t>Preparation</w:t>
            </w:r>
            <w:r>
              <w:rPr>
                <w:b/>
                <w:spacing w:val="30"/>
                <w:sz w:val="19"/>
              </w:rPr>
              <w:t xml:space="preserve"> </w:t>
            </w:r>
            <w:r>
              <w:rPr>
                <w:b/>
                <w:sz w:val="19"/>
              </w:rPr>
              <w:t>And</w:t>
            </w:r>
            <w:r>
              <w:rPr>
                <w:b/>
                <w:spacing w:val="30"/>
                <w:sz w:val="19"/>
              </w:rPr>
              <w:t xml:space="preserve"> </w:t>
            </w:r>
            <w:r>
              <w:rPr>
                <w:b/>
                <w:sz w:val="19"/>
              </w:rPr>
              <w:t>Service</w:t>
            </w:r>
            <w:r>
              <w:rPr>
                <w:b/>
                <w:spacing w:val="45"/>
                <w:sz w:val="19"/>
              </w:rPr>
              <w:t xml:space="preserve"> </w:t>
            </w:r>
            <w:r>
              <w:rPr>
                <w:b/>
                <w:spacing w:val="-2"/>
                <w:sz w:val="19"/>
              </w:rPr>
              <w:t>Occupations</w:t>
            </w:r>
          </w:p>
        </w:tc>
        <w:tc>
          <w:tcPr>
            <w:tcW w:w="1443" w:type="pct"/>
          </w:tcPr>
          <w:p w14:paraId="05435BE4" w14:textId="77777777" w:rsidR="00A024C2" w:rsidRDefault="00A024C2" w:rsidP="00436881">
            <w:pPr>
              <w:pStyle w:val="TableParagraph"/>
              <w:rPr>
                <w:rFonts w:ascii="Times New Roman"/>
                <w:sz w:val="18"/>
              </w:rPr>
            </w:pPr>
          </w:p>
        </w:tc>
        <w:tc>
          <w:tcPr>
            <w:tcW w:w="647" w:type="pct"/>
          </w:tcPr>
          <w:p w14:paraId="0428F57A" w14:textId="77777777" w:rsidR="00A024C2" w:rsidRDefault="00A024C2" w:rsidP="00436881">
            <w:pPr>
              <w:pStyle w:val="TableParagraph"/>
              <w:rPr>
                <w:rFonts w:ascii="Times New Roman"/>
                <w:sz w:val="18"/>
              </w:rPr>
            </w:pPr>
          </w:p>
        </w:tc>
      </w:tr>
      <w:tr w:rsidR="00A024C2" w14:paraId="53F41455" w14:textId="77777777" w:rsidTr="00D27D77">
        <w:trPr>
          <w:trHeight w:val="681"/>
        </w:trPr>
        <w:tc>
          <w:tcPr>
            <w:tcW w:w="532" w:type="pct"/>
          </w:tcPr>
          <w:p w14:paraId="58568B32" w14:textId="77777777" w:rsidR="00A024C2" w:rsidRDefault="00A024C2" w:rsidP="00436881">
            <w:pPr>
              <w:pStyle w:val="TableParagraph"/>
              <w:ind w:left="50"/>
              <w:rPr>
                <w:sz w:val="19"/>
              </w:rPr>
            </w:pPr>
            <w:r>
              <w:rPr>
                <w:spacing w:val="-2"/>
                <w:sz w:val="19"/>
              </w:rPr>
              <w:t>07010</w:t>
            </w:r>
          </w:p>
        </w:tc>
        <w:tc>
          <w:tcPr>
            <w:tcW w:w="2378" w:type="pct"/>
          </w:tcPr>
          <w:p w14:paraId="0B26F43B" w14:textId="77777777" w:rsidR="00A024C2" w:rsidRDefault="00A024C2" w:rsidP="00436881">
            <w:pPr>
              <w:pStyle w:val="TableParagraph"/>
              <w:ind w:left="532"/>
              <w:rPr>
                <w:sz w:val="19"/>
              </w:rPr>
            </w:pPr>
            <w:r>
              <w:rPr>
                <w:spacing w:val="-2"/>
                <w:sz w:val="19"/>
              </w:rPr>
              <w:t>Baker:</w:t>
            </w:r>
          </w:p>
          <w:p w14:paraId="70742098" w14:textId="77777777" w:rsidR="00A024C2" w:rsidRDefault="00A024C2" w:rsidP="00436881">
            <w:pPr>
              <w:pStyle w:val="TableParagraph"/>
              <w:ind w:left="861"/>
              <w:rPr>
                <w:sz w:val="19"/>
              </w:rPr>
            </w:pPr>
            <w:r>
              <w:rPr>
                <w:spacing w:val="-2"/>
                <w:sz w:val="19"/>
              </w:rPr>
              <w:t>Alaska</w:t>
            </w:r>
          </w:p>
        </w:tc>
        <w:tc>
          <w:tcPr>
            <w:tcW w:w="1443" w:type="pct"/>
          </w:tcPr>
          <w:p w14:paraId="32136B05" w14:textId="77777777" w:rsidR="00A024C2" w:rsidRDefault="00A024C2" w:rsidP="00436881">
            <w:pPr>
              <w:pStyle w:val="TableParagraph"/>
              <w:ind w:right="811"/>
              <w:jc w:val="right"/>
              <w:rPr>
                <w:sz w:val="19"/>
              </w:rPr>
            </w:pPr>
            <w:r>
              <w:rPr>
                <w:sz w:val="19"/>
              </w:rPr>
              <w:t>(see</w:t>
            </w:r>
            <w:r>
              <w:rPr>
                <w:spacing w:val="7"/>
                <w:sz w:val="19"/>
              </w:rPr>
              <w:t xml:space="preserve"> </w:t>
            </w:r>
            <w:r>
              <w:rPr>
                <w:spacing w:val="-5"/>
                <w:sz w:val="19"/>
              </w:rPr>
              <w:t>2)</w:t>
            </w:r>
          </w:p>
        </w:tc>
        <w:tc>
          <w:tcPr>
            <w:tcW w:w="647" w:type="pct"/>
          </w:tcPr>
          <w:p w14:paraId="2DFD65C6" w14:textId="77777777" w:rsidR="00A024C2" w:rsidRDefault="00A024C2" w:rsidP="00436881">
            <w:pPr>
              <w:pStyle w:val="TableParagraph"/>
              <w:rPr>
                <w:b/>
                <w:sz w:val="19"/>
              </w:rPr>
            </w:pPr>
          </w:p>
          <w:p w14:paraId="6D36374A" w14:textId="77777777" w:rsidR="00A024C2" w:rsidRDefault="00A024C2" w:rsidP="00436881">
            <w:pPr>
              <w:pStyle w:val="TableParagraph"/>
              <w:ind w:right="46"/>
              <w:jc w:val="right"/>
              <w:rPr>
                <w:sz w:val="19"/>
              </w:rPr>
            </w:pPr>
            <w:r>
              <w:rPr>
                <w:spacing w:val="-2"/>
                <w:sz w:val="19"/>
              </w:rPr>
              <w:t>22.49</w:t>
            </w:r>
          </w:p>
        </w:tc>
      </w:tr>
      <w:tr w:rsidR="00A024C2" w14:paraId="372989EF" w14:textId="77777777" w:rsidTr="00D27D77">
        <w:trPr>
          <w:trHeight w:val="269"/>
        </w:trPr>
        <w:tc>
          <w:tcPr>
            <w:tcW w:w="532" w:type="pct"/>
          </w:tcPr>
          <w:p w14:paraId="55BCE3DC" w14:textId="77777777" w:rsidR="00A024C2" w:rsidRDefault="00A024C2" w:rsidP="00436881">
            <w:pPr>
              <w:pStyle w:val="TableParagraph"/>
              <w:rPr>
                <w:rFonts w:ascii="Times New Roman"/>
                <w:sz w:val="18"/>
              </w:rPr>
            </w:pPr>
          </w:p>
        </w:tc>
        <w:tc>
          <w:tcPr>
            <w:tcW w:w="2378" w:type="pct"/>
          </w:tcPr>
          <w:p w14:paraId="4A7E46BD" w14:textId="77777777" w:rsidR="00A024C2" w:rsidRDefault="00A024C2" w:rsidP="00436881">
            <w:pPr>
              <w:pStyle w:val="TableParagraph"/>
              <w:ind w:left="861"/>
              <w:rPr>
                <w:sz w:val="19"/>
              </w:rPr>
            </w:pPr>
            <w:r>
              <w:rPr>
                <w:sz w:val="19"/>
              </w:rPr>
              <w:t>Hawaii</w:t>
            </w:r>
            <w:r>
              <w:rPr>
                <w:spacing w:val="9"/>
                <w:sz w:val="19"/>
              </w:rPr>
              <w:t xml:space="preserve"> </w:t>
            </w:r>
            <w:r>
              <w:rPr>
                <w:sz w:val="19"/>
              </w:rPr>
              <w:t>and</w:t>
            </w:r>
            <w:r>
              <w:rPr>
                <w:spacing w:val="6"/>
                <w:sz w:val="19"/>
              </w:rPr>
              <w:t xml:space="preserve"> </w:t>
            </w:r>
            <w:r>
              <w:rPr>
                <w:sz w:val="19"/>
              </w:rPr>
              <w:t>American</w:t>
            </w:r>
            <w:r>
              <w:rPr>
                <w:spacing w:val="4"/>
                <w:sz w:val="19"/>
              </w:rPr>
              <w:t xml:space="preserve"> </w:t>
            </w:r>
            <w:r>
              <w:rPr>
                <w:spacing w:val="-4"/>
                <w:sz w:val="19"/>
              </w:rPr>
              <w:t>Samoa</w:t>
            </w:r>
          </w:p>
        </w:tc>
        <w:tc>
          <w:tcPr>
            <w:tcW w:w="1443" w:type="pct"/>
          </w:tcPr>
          <w:p w14:paraId="696C9600" w14:textId="77777777" w:rsidR="00A024C2" w:rsidRDefault="00A024C2" w:rsidP="00436881">
            <w:pPr>
              <w:pStyle w:val="TableParagraph"/>
              <w:rPr>
                <w:rFonts w:ascii="Times New Roman"/>
                <w:sz w:val="18"/>
              </w:rPr>
            </w:pPr>
          </w:p>
        </w:tc>
        <w:tc>
          <w:tcPr>
            <w:tcW w:w="647" w:type="pct"/>
          </w:tcPr>
          <w:p w14:paraId="05C379EF" w14:textId="77777777" w:rsidR="00A024C2" w:rsidRDefault="00A024C2" w:rsidP="00436881">
            <w:pPr>
              <w:pStyle w:val="TableParagraph"/>
              <w:ind w:right="46"/>
              <w:jc w:val="right"/>
              <w:rPr>
                <w:sz w:val="19"/>
              </w:rPr>
            </w:pPr>
            <w:r>
              <w:rPr>
                <w:spacing w:val="-2"/>
                <w:sz w:val="19"/>
              </w:rPr>
              <w:t>22.45</w:t>
            </w:r>
          </w:p>
        </w:tc>
      </w:tr>
      <w:tr w:rsidR="00A024C2" w14:paraId="2BD9D285" w14:textId="77777777" w:rsidTr="00D27D77">
        <w:trPr>
          <w:trHeight w:val="277"/>
        </w:trPr>
        <w:tc>
          <w:tcPr>
            <w:tcW w:w="532" w:type="pct"/>
          </w:tcPr>
          <w:p w14:paraId="4F9D73EF" w14:textId="77777777" w:rsidR="00A024C2" w:rsidRDefault="00A024C2" w:rsidP="00436881">
            <w:pPr>
              <w:pStyle w:val="TableParagraph"/>
              <w:rPr>
                <w:rFonts w:ascii="Times New Roman"/>
                <w:sz w:val="18"/>
              </w:rPr>
            </w:pPr>
          </w:p>
        </w:tc>
        <w:tc>
          <w:tcPr>
            <w:tcW w:w="2378" w:type="pct"/>
          </w:tcPr>
          <w:p w14:paraId="6675770E" w14:textId="77777777" w:rsidR="00A024C2" w:rsidRDefault="00A024C2" w:rsidP="00436881">
            <w:pPr>
              <w:pStyle w:val="TableParagraph"/>
              <w:ind w:left="861"/>
              <w:rPr>
                <w:sz w:val="19"/>
              </w:rPr>
            </w:pPr>
            <w:r>
              <w:rPr>
                <w:sz w:val="19"/>
              </w:rPr>
              <w:t>Midwestern</w:t>
            </w:r>
            <w:r>
              <w:rPr>
                <w:spacing w:val="12"/>
                <w:sz w:val="19"/>
              </w:rPr>
              <w:t xml:space="preserve"> </w:t>
            </w:r>
            <w:r>
              <w:rPr>
                <w:spacing w:val="-2"/>
                <w:sz w:val="19"/>
              </w:rPr>
              <w:t>Region</w:t>
            </w:r>
          </w:p>
        </w:tc>
        <w:tc>
          <w:tcPr>
            <w:tcW w:w="1443" w:type="pct"/>
          </w:tcPr>
          <w:p w14:paraId="43654F1E" w14:textId="77777777" w:rsidR="00A024C2" w:rsidRDefault="00A024C2" w:rsidP="00436881">
            <w:pPr>
              <w:pStyle w:val="TableParagraph"/>
              <w:rPr>
                <w:rFonts w:ascii="Times New Roman"/>
                <w:sz w:val="18"/>
              </w:rPr>
            </w:pPr>
          </w:p>
        </w:tc>
        <w:tc>
          <w:tcPr>
            <w:tcW w:w="647" w:type="pct"/>
          </w:tcPr>
          <w:p w14:paraId="2099157B" w14:textId="77777777" w:rsidR="00A024C2" w:rsidRDefault="00A024C2" w:rsidP="00436881">
            <w:pPr>
              <w:pStyle w:val="TableParagraph"/>
              <w:ind w:right="46"/>
              <w:jc w:val="right"/>
              <w:rPr>
                <w:sz w:val="19"/>
              </w:rPr>
            </w:pPr>
            <w:r>
              <w:rPr>
                <w:spacing w:val="-2"/>
                <w:sz w:val="19"/>
              </w:rPr>
              <w:t>18.85</w:t>
            </w:r>
          </w:p>
        </w:tc>
      </w:tr>
      <w:tr w:rsidR="00A024C2" w14:paraId="6A0951C8" w14:textId="77777777" w:rsidTr="00D27D77">
        <w:trPr>
          <w:trHeight w:val="277"/>
        </w:trPr>
        <w:tc>
          <w:tcPr>
            <w:tcW w:w="532" w:type="pct"/>
          </w:tcPr>
          <w:p w14:paraId="5E6E130E" w14:textId="77777777" w:rsidR="00A024C2" w:rsidRDefault="00A024C2" w:rsidP="00436881">
            <w:pPr>
              <w:pStyle w:val="TableParagraph"/>
              <w:rPr>
                <w:rFonts w:ascii="Times New Roman"/>
                <w:sz w:val="18"/>
              </w:rPr>
            </w:pPr>
          </w:p>
        </w:tc>
        <w:tc>
          <w:tcPr>
            <w:tcW w:w="2378" w:type="pct"/>
          </w:tcPr>
          <w:p w14:paraId="3FDDD8A7" w14:textId="77777777" w:rsidR="00A024C2" w:rsidRDefault="00A024C2" w:rsidP="00436881">
            <w:pPr>
              <w:pStyle w:val="TableParagraph"/>
              <w:ind w:left="861"/>
              <w:rPr>
                <w:sz w:val="19"/>
              </w:rPr>
            </w:pPr>
            <w:r>
              <w:rPr>
                <w:sz w:val="19"/>
              </w:rPr>
              <w:t>Northeast</w:t>
            </w:r>
            <w:r>
              <w:rPr>
                <w:spacing w:val="12"/>
                <w:sz w:val="19"/>
              </w:rPr>
              <w:t xml:space="preserve"> </w:t>
            </w:r>
            <w:r>
              <w:rPr>
                <w:spacing w:val="-2"/>
                <w:sz w:val="19"/>
              </w:rPr>
              <w:t>Region</w:t>
            </w:r>
          </w:p>
        </w:tc>
        <w:tc>
          <w:tcPr>
            <w:tcW w:w="1443" w:type="pct"/>
          </w:tcPr>
          <w:p w14:paraId="3CCD4CF8" w14:textId="77777777" w:rsidR="00A024C2" w:rsidRDefault="00A024C2" w:rsidP="00436881">
            <w:pPr>
              <w:pStyle w:val="TableParagraph"/>
              <w:rPr>
                <w:rFonts w:ascii="Times New Roman"/>
                <w:sz w:val="18"/>
              </w:rPr>
            </w:pPr>
          </w:p>
        </w:tc>
        <w:tc>
          <w:tcPr>
            <w:tcW w:w="647" w:type="pct"/>
          </w:tcPr>
          <w:p w14:paraId="2B0E98D1" w14:textId="77777777" w:rsidR="00A024C2" w:rsidRDefault="00A024C2" w:rsidP="00436881">
            <w:pPr>
              <w:pStyle w:val="TableParagraph"/>
              <w:ind w:right="46"/>
              <w:jc w:val="right"/>
              <w:rPr>
                <w:sz w:val="19"/>
              </w:rPr>
            </w:pPr>
            <w:r>
              <w:rPr>
                <w:spacing w:val="-2"/>
                <w:sz w:val="19"/>
              </w:rPr>
              <w:t>21.38</w:t>
            </w:r>
          </w:p>
        </w:tc>
      </w:tr>
      <w:tr w:rsidR="00A024C2" w14:paraId="241D0036" w14:textId="77777777" w:rsidTr="00D27D77">
        <w:trPr>
          <w:trHeight w:val="269"/>
        </w:trPr>
        <w:tc>
          <w:tcPr>
            <w:tcW w:w="532" w:type="pct"/>
          </w:tcPr>
          <w:p w14:paraId="029346EB" w14:textId="77777777" w:rsidR="00A024C2" w:rsidRDefault="00A024C2" w:rsidP="00436881">
            <w:pPr>
              <w:pStyle w:val="TableParagraph"/>
              <w:rPr>
                <w:rFonts w:ascii="Times New Roman"/>
                <w:sz w:val="18"/>
              </w:rPr>
            </w:pPr>
          </w:p>
        </w:tc>
        <w:tc>
          <w:tcPr>
            <w:tcW w:w="2378" w:type="pct"/>
          </w:tcPr>
          <w:p w14:paraId="67145001" w14:textId="77777777" w:rsidR="00A024C2" w:rsidRDefault="00A024C2" w:rsidP="00436881">
            <w:pPr>
              <w:pStyle w:val="TableParagraph"/>
              <w:ind w:left="861"/>
              <w:rPr>
                <w:sz w:val="19"/>
              </w:rPr>
            </w:pPr>
            <w:r>
              <w:rPr>
                <w:sz w:val="19"/>
              </w:rPr>
              <w:t>Southern</w:t>
            </w:r>
            <w:r>
              <w:rPr>
                <w:spacing w:val="6"/>
                <w:sz w:val="19"/>
              </w:rPr>
              <w:t xml:space="preserve"> </w:t>
            </w:r>
            <w:r>
              <w:rPr>
                <w:spacing w:val="-2"/>
                <w:sz w:val="19"/>
              </w:rPr>
              <w:t>Region</w:t>
            </w:r>
          </w:p>
        </w:tc>
        <w:tc>
          <w:tcPr>
            <w:tcW w:w="1443" w:type="pct"/>
          </w:tcPr>
          <w:p w14:paraId="114E1DC5" w14:textId="77777777" w:rsidR="00A024C2" w:rsidRDefault="00A024C2" w:rsidP="00436881">
            <w:pPr>
              <w:pStyle w:val="TableParagraph"/>
              <w:rPr>
                <w:rFonts w:ascii="Times New Roman"/>
                <w:sz w:val="18"/>
              </w:rPr>
            </w:pPr>
          </w:p>
        </w:tc>
        <w:tc>
          <w:tcPr>
            <w:tcW w:w="647" w:type="pct"/>
          </w:tcPr>
          <w:p w14:paraId="7CD8CC27" w14:textId="77777777" w:rsidR="00A024C2" w:rsidRDefault="00A024C2" w:rsidP="00436881">
            <w:pPr>
              <w:pStyle w:val="TableParagraph"/>
              <w:ind w:right="46"/>
              <w:jc w:val="right"/>
              <w:rPr>
                <w:sz w:val="19"/>
              </w:rPr>
            </w:pPr>
            <w:r>
              <w:rPr>
                <w:spacing w:val="-2"/>
                <w:sz w:val="19"/>
              </w:rPr>
              <w:t>15.38</w:t>
            </w:r>
          </w:p>
        </w:tc>
      </w:tr>
      <w:tr w:rsidR="00A024C2" w14:paraId="7CF017B0" w14:textId="77777777" w:rsidTr="00D27D77">
        <w:trPr>
          <w:trHeight w:val="278"/>
        </w:trPr>
        <w:tc>
          <w:tcPr>
            <w:tcW w:w="532" w:type="pct"/>
          </w:tcPr>
          <w:p w14:paraId="079DDDD4" w14:textId="77777777" w:rsidR="00A024C2" w:rsidRDefault="00A024C2" w:rsidP="00436881">
            <w:pPr>
              <w:pStyle w:val="TableParagraph"/>
              <w:rPr>
                <w:rFonts w:ascii="Times New Roman"/>
                <w:sz w:val="18"/>
              </w:rPr>
            </w:pPr>
          </w:p>
        </w:tc>
        <w:tc>
          <w:tcPr>
            <w:tcW w:w="2378" w:type="pct"/>
          </w:tcPr>
          <w:p w14:paraId="4E53C90F" w14:textId="77777777" w:rsidR="00A024C2" w:rsidRDefault="00A024C2" w:rsidP="00436881">
            <w:pPr>
              <w:pStyle w:val="TableParagraph"/>
              <w:ind w:left="861"/>
              <w:rPr>
                <w:sz w:val="19"/>
              </w:rPr>
            </w:pPr>
            <w:r>
              <w:rPr>
                <w:sz w:val="19"/>
              </w:rPr>
              <w:t>Western</w:t>
            </w:r>
            <w:r>
              <w:rPr>
                <w:spacing w:val="24"/>
                <w:sz w:val="19"/>
              </w:rPr>
              <w:t xml:space="preserve"> </w:t>
            </w:r>
            <w:r>
              <w:rPr>
                <w:spacing w:val="-2"/>
                <w:sz w:val="19"/>
              </w:rPr>
              <w:t>Region</w:t>
            </w:r>
          </w:p>
        </w:tc>
        <w:tc>
          <w:tcPr>
            <w:tcW w:w="1443" w:type="pct"/>
          </w:tcPr>
          <w:p w14:paraId="7F552361" w14:textId="77777777" w:rsidR="00A024C2" w:rsidRDefault="00A024C2" w:rsidP="00436881">
            <w:pPr>
              <w:pStyle w:val="TableParagraph"/>
              <w:rPr>
                <w:rFonts w:ascii="Times New Roman"/>
                <w:sz w:val="18"/>
              </w:rPr>
            </w:pPr>
          </w:p>
        </w:tc>
        <w:tc>
          <w:tcPr>
            <w:tcW w:w="647" w:type="pct"/>
          </w:tcPr>
          <w:p w14:paraId="003B45C4" w14:textId="77777777" w:rsidR="00A024C2" w:rsidRDefault="00A024C2" w:rsidP="00436881">
            <w:pPr>
              <w:pStyle w:val="TableParagraph"/>
              <w:ind w:right="46"/>
              <w:jc w:val="right"/>
              <w:rPr>
                <w:sz w:val="19"/>
              </w:rPr>
            </w:pPr>
            <w:r>
              <w:rPr>
                <w:spacing w:val="-2"/>
                <w:sz w:val="19"/>
              </w:rPr>
              <w:t>23.46</w:t>
            </w:r>
          </w:p>
        </w:tc>
      </w:tr>
      <w:tr w:rsidR="00A024C2" w14:paraId="4C91A6C3" w14:textId="77777777" w:rsidTr="00D27D77">
        <w:trPr>
          <w:trHeight w:val="531"/>
        </w:trPr>
        <w:tc>
          <w:tcPr>
            <w:tcW w:w="532" w:type="pct"/>
          </w:tcPr>
          <w:p w14:paraId="21C9B094" w14:textId="77777777" w:rsidR="00A024C2" w:rsidRDefault="00A024C2" w:rsidP="00436881">
            <w:pPr>
              <w:pStyle w:val="TableParagraph"/>
              <w:ind w:left="50"/>
              <w:rPr>
                <w:sz w:val="19"/>
              </w:rPr>
            </w:pPr>
            <w:r>
              <w:rPr>
                <w:spacing w:val="-2"/>
                <w:sz w:val="19"/>
              </w:rPr>
              <w:t>07041</w:t>
            </w:r>
          </w:p>
        </w:tc>
        <w:tc>
          <w:tcPr>
            <w:tcW w:w="2378" w:type="pct"/>
          </w:tcPr>
          <w:p w14:paraId="5187E65F" w14:textId="77777777" w:rsidR="00A024C2" w:rsidRDefault="00A024C2" w:rsidP="00436881">
            <w:pPr>
              <w:pStyle w:val="TableParagraph"/>
              <w:ind w:left="532"/>
              <w:rPr>
                <w:sz w:val="19"/>
              </w:rPr>
            </w:pPr>
            <w:r>
              <w:rPr>
                <w:sz w:val="19"/>
              </w:rPr>
              <w:t>Cook</w:t>
            </w:r>
            <w:r>
              <w:rPr>
                <w:spacing w:val="6"/>
                <w:sz w:val="19"/>
              </w:rPr>
              <w:t xml:space="preserve"> </w:t>
            </w:r>
            <w:r>
              <w:rPr>
                <w:spacing w:val="-5"/>
                <w:sz w:val="19"/>
              </w:rPr>
              <w:t>I:</w:t>
            </w:r>
          </w:p>
          <w:p w14:paraId="659DA4B9" w14:textId="77777777" w:rsidR="00A024C2" w:rsidRDefault="00A024C2" w:rsidP="00436881">
            <w:pPr>
              <w:pStyle w:val="TableParagraph"/>
              <w:ind w:left="861"/>
              <w:rPr>
                <w:sz w:val="19"/>
              </w:rPr>
            </w:pPr>
            <w:r>
              <w:rPr>
                <w:spacing w:val="-2"/>
                <w:sz w:val="19"/>
              </w:rPr>
              <w:t>Alaska</w:t>
            </w:r>
          </w:p>
        </w:tc>
        <w:tc>
          <w:tcPr>
            <w:tcW w:w="1443" w:type="pct"/>
          </w:tcPr>
          <w:p w14:paraId="6BC541B8" w14:textId="77777777" w:rsidR="00A024C2" w:rsidRDefault="00A024C2" w:rsidP="00436881">
            <w:pPr>
              <w:pStyle w:val="TableParagraph"/>
              <w:ind w:right="811"/>
              <w:jc w:val="right"/>
              <w:rPr>
                <w:sz w:val="19"/>
              </w:rPr>
            </w:pPr>
            <w:r>
              <w:rPr>
                <w:sz w:val="19"/>
              </w:rPr>
              <w:t>(see</w:t>
            </w:r>
            <w:r>
              <w:rPr>
                <w:spacing w:val="7"/>
                <w:sz w:val="19"/>
              </w:rPr>
              <w:t xml:space="preserve"> </w:t>
            </w:r>
            <w:r>
              <w:rPr>
                <w:spacing w:val="-5"/>
                <w:sz w:val="19"/>
              </w:rPr>
              <w:t>2)</w:t>
            </w:r>
          </w:p>
        </w:tc>
        <w:tc>
          <w:tcPr>
            <w:tcW w:w="647" w:type="pct"/>
          </w:tcPr>
          <w:p w14:paraId="09771AFF" w14:textId="77777777" w:rsidR="00A024C2" w:rsidRDefault="00A024C2" w:rsidP="00436881">
            <w:pPr>
              <w:pStyle w:val="TableParagraph"/>
              <w:rPr>
                <w:b/>
                <w:sz w:val="19"/>
              </w:rPr>
            </w:pPr>
          </w:p>
          <w:p w14:paraId="39535286" w14:textId="77777777" w:rsidR="00A024C2" w:rsidRDefault="00A024C2" w:rsidP="00436881">
            <w:pPr>
              <w:pStyle w:val="TableParagraph"/>
              <w:ind w:right="46"/>
              <w:jc w:val="right"/>
              <w:rPr>
                <w:sz w:val="19"/>
              </w:rPr>
            </w:pPr>
            <w:r>
              <w:rPr>
                <w:spacing w:val="-2"/>
                <w:sz w:val="19"/>
              </w:rPr>
              <w:t>19.38</w:t>
            </w:r>
          </w:p>
        </w:tc>
      </w:tr>
      <w:tr w:rsidR="00A024C2" w14:paraId="6C7F8374" w14:textId="77777777" w:rsidTr="00D27D77">
        <w:trPr>
          <w:trHeight w:val="270"/>
        </w:trPr>
        <w:tc>
          <w:tcPr>
            <w:tcW w:w="532" w:type="pct"/>
          </w:tcPr>
          <w:p w14:paraId="0AB756A4" w14:textId="77777777" w:rsidR="00A024C2" w:rsidRDefault="00A024C2" w:rsidP="00436881">
            <w:pPr>
              <w:pStyle w:val="TableParagraph"/>
              <w:rPr>
                <w:rFonts w:ascii="Times New Roman"/>
                <w:sz w:val="18"/>
              </w:rPr>
            </w:pPr>
          </w:p>
        </w:tc>
        <w:tc>
          <w:tcPr>
            <w:tcW w:w="2378" w:type="pct"/>
          </w:tcPr>
          <w:p w14:paraId="36839637" w14:textId="77777777" w:rsidR="00A024C2" w:rsidRDefault="00A024C2" w:rsidP="00436881">
            <w:pPr>
              <w:pStyle w:val="TableParagraph"/>
              <w:ind w:left="861"/>
              <w:rPr>
                <w:sz w:val="19"/>
              </w:rPr>
            </w:pPr>
            <w:r>
              <w:rPr>
                <w:sz w:val="19"/>
              </w:rPr>
              <w:t>Hawaii</w:t>
            </w:r>
            <w:r>
              <w:rPr>
                <w:spacing w:val="9"/>
                <w:sz w:val="19"/>
              </w:rPr>
              <w:t xml:space="preserve"> </w:t>
            </w:r>
            <w:r>
              <w:rPr>
                <w:sz w:val="19"/>
              </w:rPr>
              <w:t>and</w:t>
            </w:r>
            <w:r>
              <w:rPr>
                <w:spacing w:val="6"/>
                <w:sz w:val="19"/>
              </w:rPr>
              <w:t xml:space="preserve"> </w:t>
            </w:r>
            <w:r>
              <w:rPr>
                <w:sz w:val="19"/>
              </w:rPr>
              <w:t>American</w:t>
            </w:r>
            <w:r>
              <w:rPr>
                <w:spacing w:val="4"/>
                <w:sz w:val="19"/>
              </w:rPr>
              <w:t xml:space="preserve"> </w:t>
            </w:r>
            <w:r>
              <w:rPr>
                <w:spacing w:val="-4"/>
                <w:sz w:val="19"/>
              </w:rPr>
              <w:t>Samoa</w:t>
            </w:r>
          </w:p>
        </w:tc>
        <w:tc>
          <w:tcPr>
            <w:tcW w:w="1443" w:type="pct"/>
          </w:tcPr>
          <w:p w14:paraId="71267E24" w14:textId="77777777" w:rsidR="00A024C2" w:rsidRDefault="00A024C2" w:rsidP="00436881">
            <w:pPr>
              <w:pStyle w:val="TableParagraph"/>
              <w:rPr>
                <w:rFonts w:ascii="Times New Roman"/>
                <w:sz w:val="18"/>
              </w:rPr>
            </w:pPr>
          </w:p>
        </w:tc>
        <w:tc>
          <w:tcPr>
            <w:tcW w:w="647" w:type="pct"/>
          </w:tcPr>
          <w:p w14:paraId="6CC213D3" w14:textId="77777777" w:rsidR="00A024C2" w:rsidRDefault="00A024C2" w:rsidP="00436881">
            <w:pPr>
              <w:pStyle w:val="TableParagraph"/>
              <w:ind w:right="46"/>
              <w:jc w:val="right"/>
              <w:rPr>
                <w:sz w:val="19"/>
              </w:rPr>
            </w:pPr>
            <w:r>
              <w:rPr>
                <w:spacing w:val="-2"/>
                <w:sz w:val="19"/>
              </w:rPr>
              <w:t>18.90</w:t>
            </w:r>
          </w:p>
        </w:tc>
      </w:tr>
      <w:tr w:rsidR="00A024C2" w14:paraId="76FCE934" w14:textId="77777777" w:rsidTr="00D27D77">
        <w:trPr>
          <w:trHeight w:val="278"/>
        </w:trPr>
        <w:tc>
          <w:tcPr>
            <w:tcW w:w="532" w:type="pct"/>
          </w:tcPr>
          <w:p w14:paraId="72E2F871" w14:textId="77777777" w:rsidR="00A024C2" w:rsidRDefault="00A024C2" w:rsidP="00436881">
            <w:pPr>
              <w:pStyle w:val="TableParagraph"/>
              <w:rPr>
                <w:rFonts w:ascii="Times New Roman"/>
                <w:sz w:val="18"/>
              </w:rPr>
            </w:pPr>
          </w:p>
        </w:tc>
        <w:tc>
          <w:tcPr>
            <w:tcW w:w="2378" w:type="pct"/>
          </w:tcPr>
          <w:p w14:paraId="0861F845" w14:textId="77777777" w:rsidR="00A024C2" w:rsidRDefault="00A024C2" w:rsidP="00436881">
            <w:pPr>
              <w:pStyle w:val="TableParagraph"/>
              <w:ind w:left="861"/>
              <w:rPr>
                <w:sz w:val="19"/>
              </w:rPr>
            </w:pPr>
            <w:r>
              <w:rPr>
                <w:sz w:val="19"/>
              </w:rPr>
              <w:t>Midwestern</w:t>
            </w:r>
            <w:r>
              <w:rPr>
                <w:spacing w:val="12"/>
                <w:sz w:val="19"/>
              </w:rPr>
              <w:t xml:space="preserve"> </w:t>
            </w:r>
            <w:r>
              <w:rPr>
                <w:spacing w:val="-2"/>
                <w:sz w:val="19"/>
              </w:rPr>
              <w:t>Region</w:t>
            </w:r>
          </w:p>
        </w:tc>
        <w:tc>
          <w:tcPr>
            <w:tcW w:w="1443" w:type="pct"/>
          </w:tcPr>
          <w:p w14:paraId="317E343A" w14:textId="77777777" w:rsidR="00A024C2" w:rsidRDefault="00A024C2" w:rsidP="00436881">
            <w:pPr>
              <w:pStyle w:val="TableParagraph"/>
              <w:rPr>
                <w:rFonts w:ascii="Times New Roman"/>
                <w:sz w:val="18"/>
              </w:rPr>
            </w:pPr>
          </w:p>
        </w:tc>
        <w:tc>
          <w:tcPr>
            <w:tcW w:w="647" w:type="pct"/>
          </w:tcPr>
          <w:p w14:paraId="51A661A5" w14:textId="77777777" w:rsidR="00A024C2" w:rsidRDefault="00A024C2" w:rsidP="00436881">
            <w:pPr>
              <w:pStyle w:val="TableParagraph"/>
              <w:ind w:right="46"/>
              <w:jc w:val="right"/>
              <w:rPr>
                <w:sz w:val="19"/>
              </w:rPr>
            </w:pPr>
            <w:r>
              <w:rPr>
                <w:spacing w:val="-2"/>
                <w:sz w:val="19"/>
              </w:rPr>
              <w:t>13.85</w:t>
            </w:r>
          </w:p>
        </w:tc>
      </w:tr>
      <w:tr w:rsidR="00A024C2" w14:paraId="10E551AA" w14:textId="77777777" w:rsidTr="00D27D77">
        <w:trPr>
          <w:trHeight w:val="277"/>
        </w:trPr>
        <w:tc>
          <w:tcPr>
            <w:tcW w:w="532" w:type="pct"/>
          </w:tcPr>
          <w:p w14:paraId="5F8B702B" w14:textId="77777777" w:rsidR="00A024C2" w:rsidRDefault="00A024C2" w:rsidP="00436881">
            <w:pPr>
              <w:pStyle w:val="TableParagraph"/>
              <w:rPr>
                <w:rFonts w:ascii="Times New Roman"/>
                <w:sz w:val="18"/>
              </w:rPr>
            </w:pPr>
          </w:p>
        </w:tc>
        <w:tc>
          <w:tcPr>
            <w:tcW w:w="2378" w:type="pct"/>
          </w:tcPr>
          <w:p w14:paraId="035AFA44" w14:textId="77777777" w:rsidR="00A024C2" w:rsidRDefault="00A024C2" w:rsidP="00436881">
            <w:pPr>
              <w:pStyle w:val="TableParagraph"/>
              <w:ind w:left="861"/>
              <w:rPr>
                <w:sz w:val="19"/>
              </w:rPr>
            </w:pPr>
            <w:r>
              <w:rPr>
                <w:sz w:val="19"/>
              </w:rPr>
              <w:t>Northeast</w:t>
            </w:r>
            <w:r>
              <w:rPr>
                <w:spacing w:val="12"/>
                <w:sz w:val="19"/>
              </w:rPr>
              <w:t xml:space="preserve"> </w:t>
            </w:r>
            <w:r>
              <w:rPr>
                <w:spacing w:val="-2"/>
                <w:sz w:val="19"/>
              </w:rPr>
              <w:t>Region</w:t>
            </w:r>
          </w:p>
        </w:tc>
        <w:tc>
          <w:tcPr>
            <w:tcW w:w="1443" w:type="pct"/>
          </w:tcPr>
          <w:p w14:paraId="543FB19B" w14:textId="77777777" w:rsidR="00A024C2" w:rsidRDefault="00A024C2" w:rsidP="00436881">
            <w:pPr>
              <w:pStyle w:val="TableParagraph"/>
              <w:rPr>
                <w:rFonts w:ascii="Times New Roman"/>
                <w:sz w:val="18"/>
              </w:rPr>
            </w:pPr>
          </w:p>
        </w:tc>
        <w:tc>
          <w:tcPr>
            <w:tcW w:w="647" w:type="pct"/>
          </w:tcPr>
          <w:p w14:paraId="2A8D7C46" w14:textId="77777777" w:rsidR="00A024C2" w:rsidRDefault="00A024C2" w:rsidP="00436881">
            <w:pPr>
              <w:pStyle w:val="TableParagraph"/>
              <w:ind w:right="46"/>
              <w:jc w:val="right"/>
              <w:rPr>
                <w:sz w:val="19"/>
              </w:rPr>
            </w:pPr>
            <w:r>
              <w:rPr>
                <w:spacing w:val="-2"/>
                <w:sz w:val="19"/>
              </w:rPr>
              <w:t>17.31</w:t>
            </w:r>
          </w:p>
        </w:tc>
      </w:tr>
      <w:tr w:rsidR="00A024C2" w14:paraId="7EA61CDE" w14:textId="77777777" w:rsidTr="00D27D77">
        <w:trPr>
          <w:trHeight w:val="269"/>
        </w:trPr>
        <w:tc>
          <w:tcPr>
            <w:tcW w:w="532" w:type="pct"/>
          </w:tcPr>
          <w:p w14:paraId="487A9E21" w14:textId="77777777" w:rsidR="00A024C2" w:rsidRDefault="00A024C2" w:rsidP="00436881">
            <w:pPr>
              <w:pStyle w:val="TableParagraph"/>
              <w:rPr>
                <w:rFonts w:ascii="Times New Roman"/>
                <w:sz w:val="18"/>
              </w:rPr>
            </w:pPr>
          </w:p>
        </w:tc>
        <w:tc>
          <w:tcPr>
            <w:tcW w:w="2378" w:type="pct"/>
          </w:tcPr>
          <w:p w14:paraId="23113ABF" w14:textId="77777777" w:rsidR="00A024C2" w:rsidRDefault="00A024C2" w:rsidP="00436881">
            <w:pPr>
              <w:pStyle w:val="TableParagraph"/>
              <w:ind w:left="861"/>
              <w:rPr>
                <w:sz w:val="19"/>
              </w:rPr>
            </w:pPr>
            <w:r>
              <w:rPr>
                <w:sz w:val="19"/>
              </w:rPr>
              <w:t>Southern</w:t>
            </w:r>
            <w:r>
              <w:rPr>
                <w:spacing w:val="6"/>
                <w:sz w:val="19"/>
              </w:rPr>
              <w:t xml:space="preserve"> </w:t>
            </w:r>
            <w:r>
              <w:rPr>
                <w:spacing w:val="-2"/>
                <w:sz w:val="19"/>
              </w:rPr>
              <w:t>Region</w:t>
            </w:r>
          </w:p>
        </w:tc>
        <w:tc>
          <w:tcPr>
            <w:tcW w:w="1443" w:type="pct"/>
          </w:tcPr>
          <w:p w14:paraId="6707744C" w14:textId="77777777" w:rsidR="00A024C2" w:rsidRDefault="00A024C2" w:rsidP="00436881">
            <w:pPr>
              <w:pStyle w:val="TableParagraph"/>
              <w:rPr>
                <w:rFonts w:ascii="Times New Roman"/>
                <w:sz w:val="18"/>
              </w:rPr>
            </w:pPr>
          </w:p>
        </w:tc>
        <w:tc>
          <w:tcPr>
            <w:tcW w:w="647" w:type="pct"/>
          </w:tcPr>
          <w:p w14:paraId="24056951" w14:textId="77777777" w:rsidR="00A024C2" w:rsidRDefault="00A024C2" w:rsidP="00436881">
            <w:pPr>
              <w:pStyle w:val="TableParagraph"/>
              <w:ind w:right="46"/>
              <w:jc w:val="right"/>
              <w:rPr>
                <w:sz w:val="19"/>
              </w:rPr>
            </w:pPr>
            <w:r>
              <w:rPr>
                <w:spacing w:val="-2"/>
                <w:sz w:val="19"/>
              </w:rPr>
              <w:t>13.19</w:t>
            </w:r>
          </w:p>
        </w:tc>
      </w:tr>
      <w:tr w:rsidR="00A024C2" w14:paraId="56616D19" w14:textId="77777777" w:rsidTr="00D27D77">
        <w:trPr>
          <w:trHeight w:val="277"/>
        </w:trPr>
        <w:tc>
          <w:tcPr>
            <w:tcW w:w="532" w:type="pct"/>
          </w:tcPr>
          <w:p w14:paraId="45AE65B0" w14:textId="77777777" w:rsidR="00A024C2" w:rsidRDefault="00A024C2" w:rsidP="00436881">
            <w:pPr>
              <w:pStyle w:val="TableParagraph"/>
              <w:rPr>
                <w:rFonts w:ascii="Times New Roman"/>
                <w:sz w:val="18"/>
              </w:rPr>
            </w:pPr>
          </w:p>
        </w:tc>
        <w:tc>
          <w:tcPr>
            <w:tcW w:w="2378" w:type="pct"/>
          </w:tcPr>
          <w:p w14:paraId="4E7FE049" w14:textId="77777777" w:rsidR="00A024C2" w:rsidRDefault="00A024C2" w:rsidP="00436881">
            <w:pPr>
              <w:pStyle w:val="TableParagraph"/>
              <w:ind w:left="861"/>
              <w:rPr>
                <w:sz w:val="19"/>
              </w:rPr>
            </w:pPr>
            <w:r>
              <w:rPr>
                <w:sz w:val="19"/>
              </w:rPr>
              <w:t>Western</w:t>
            </w:r>
            <w:r>
              <w:rPr>
                <w:spacing w:val="24"/>
                <w:sz w:val="19"/>
              </w:rPr>
              <w:t xml:space="preserve"> </w:t>
            </w:r>
            <w:r>
              <w:rPr>
                <w:spacing w:val="-2"/>
                <w:sz w:val="19"/>
              </w:rPr>
              <w:t>Region</w:t>
            </w:r>
          </w:p>
        </w:tc>
        <w:tc>
          <w:tcPr>
            <w:tcW w:w="1443" w:type="pct"/>
          </w:tcPr>
          <w:p w14:paraId="1ACC3813" w14:textId="77777777" w:rsidR="00A024C2" w:rsidRDefault="00A024C2" w:rsidP="00436881">
            <w:pPr>
              <w:pStyle w:val="TableParagraph"/>
              <w:rPr>
                <w:rFonts w:ascii="Times New Roman"/>
                <w:sz w:val="18"/>
              </w:rPr>
            </w:pPr>
          </w:p>
        </w:tc>
        <w:tc>
          <w:tcPr>
            <w:tcW w:w="647" w:type="pct"/>
          </w:tcPr>
          <w:p w14:paraId="278FE56E" w14:textId="77777777" w:rsidR="00A024C2" w:rsidRDefault="00A024C2" w:rsidP="00436881">
            <w:pPr>
              <w:pStyle w:val="TableParagraph"/>
              <w:ind w:right="46"/>
              <w:jc w:val="right"/>
              <w:rPr>
                <w:sz w:val="19"/>
              </w:rPr>
            </w:pPr>
            <w:r>
              <w:rPr>
                <w:spacing w:val="-2"/>
                <w:sz w:val="19"/>
              </w:rPr>
              <w:t>15.78</w:t>
            </w:r>
          </w:p>
        </w:tc>
      </w:tr>
      <w:tr w:rsidR="00A024C2" w14:paraId="460C25C8" w14:textId="77777777" w:rsidTr="00D27D77">
        <w:trPr>
          <w:trHeight w:val="532"/>
        </w:trPr>
        <w:tc>
          <w:tcPr>
            <w:tcW w:w="532" w:type="pct"/>
          </w:tcPr>
          <w:p w14:paraId="72A34480" w14:textId="77777777" w:rsidR="00A024C2" w:rsidRDefault="00A024C2" w:rsidP="00436881">
            <w:pPr>
              <w:pStyle w:val="TableParagraph"/>
              <w:ind w:left="50"/>
              <w:rPr>
                <w:sz w:val="19"/>
              </w:rPr>
            </w:pPr>
            <w:r>
              <w:rPr>
                <w:spacing w:val="-2"/>
                <w:sz w:val="19"/>
              </w:rPr>
              <w:t>07042</w:t>
            </w:r>
          </w:p>
        </w:tc>
        <w:tc>
          <w:tcPr>
            <w:tcW w:w="2378" w:type="pct"/>
          </w:tcPr>
          <w:p w14:paraId="7C87DC54" w14:textId="77777777" w:rsidR="00A024C2" w:rsidRDefault="00A024C2" w:rsidP="00436881">
            <w:pPr>
              <w:pStyle w:val="TableParagraph"/>
              <w:ind w:left="532"/>
              <w:rPr>
                <w:sz w:val="19"/>
              </w:rPr>
            </w:pPr>
            <w:r>
              <w:rPr>
                <w:sz w:val="19"/>
              </w:rPr>
              <w:t>Cook</w:t>
            </w:r>
            <w:r>
              <w:rPr>
                <w:spacing w:val="6"/>
                <w:sz w:val="19"/>
              </w:rPr>
              <w:t xml:space="preserve"> </w:t>
            </w:r>
            <w:r>
              <w:rPr>
                <w:spacing w:val="-5"/>
                <w:sz w:val="19"/>
              </w:rPr>
              <w:t>II:</w:t>
            </w:r>
          </w:p>
          <w:p w14:paraId="031C9036" w14:textId="77777777" w:rsidR="00A024C2" w:rsidRDefault="00A024C2" w:rsidP="00436881">
            <w:pPr>
              <w:pStyle w:val="TableParagraph"/>
              <w:ind w:left="861"/>
              <w:rPr>
                <w:sz w:val="19"/>
              </w:rPr>
            </w:pPr>
            <w:r>
              <w:rPr>
                <w:spacing w:val="-2"/>
                <w:sz w:val="19"/>
              </w:rPr>
              <w:t>Alaska</w:t>
            </w:r>
          </w:p>
        </w:tc>
        <w:tc>
          <w:tcPr>
            <w:tcW w:w="1443" w:type="pct"/>
          </w:tcPr>
          <w:p w14:paraId="79D5074F" w14:textId="77777777" w:rsidR="00A024C2" w:rsidRDefault="00A024C2" w:rsidP="00436881">
            <w:pPr>
              <w:pStyle w:val="TableParagraph"/>
              <w:ind w:right="811"/>
              <w:jc w:val="right"/>
              <w:rPr>
                <w:sz w:val="19"/>
              </w:rPr>
            </w:pPr>
            <w:r>
              <w:rPr>
                <w:sz w:val="19"/>
              </w:rPr>
              <w:t>(see</w:t>
            </w:r>
            <w:r>
              <w:rPr>
                <w:spacing w:val="7"/>
                <w:sz w:val="19"/>
              </w:rPr>
              <w:t xml:space="preserve"> </w:t>
            </w:r>
            <w:r>
              <w:rPr>
                <w:spacing w:val="-5"/>
                <w:sz w:val="19"/>
              </w:rPr>
              <w:t>2)</w:t>
            </w:r>
          </w:p>
        </w:tc>
        <w:tc>
          <w:tcPr>
            <w:tcW w:w="647" w:type="pct"/>
          </w:tcPr>
          <w:p w14:paraId="7C865B88" w14:textId="77777777" w:rsidR="00A024C2" w:rsidRDefault="00A024C2" w:rsidP="00436881">
            <w:pPr>
              <w:pStyle w:val="TableParagraph"/>
              <w:rPr>
                <w:b/>
                <w:sz w:val="19"/>
              </w:rPr>
            </w:pPr>
          </w:p>
          <w:p w14:paraId="49726EA9" w14:textId="77777777" w:rsidR="00A024C2" w:rsidRDefault="00A024C2" w:rsidP="00436881">
            <w:pPr>
              <w:pStyle w:val="TableParagraph"/>
              <w:ind w:right="46"/>
              <w:jc w:val="right"/>
              <w:rPr>
                <w:sz w:val="19"/>
              </w:rPr>
            </w:pPr>
            <w:r>
              <w:rPr>
                <w:spacing w:val="-2"/>
                <w:sz w:val="19"/>
              </w:rPr>
              <w:t>22.31</w:t>
            </w:r>
          </w:p>
        </w:tc>
      </w:tr>
      <w:tr w:rsidR="00A024C2" w14:paraId="6CD58671" w14:textId="77777777" w:rsidTr="00D27D77">
        <w:trPr>
          <w:trHeight w:val="270"/>
        </w:trPr>
        <w:tc>
          <w:tcPr>
            <w:tcW w:w="532" w:type="pct"/>
          </w:tcPr>
          <w:p w14:paraId="5B124212" w14:textId="77777777" w:rsidR="00A024C2" w:rsidRDefault="00A024C2" w:rsidP="00436881">
            <w:pPr>
              <w:pStyle w:val="TableParagraph"/>
              <w:rPr>
                <w:rFonts w:ascii="Times New Roman"/>
                <w:sz w:val="18"/>
              </w:rPr>
            </w:pPr>
          </w:p>
        </w:tc>
        <w:tc>
          <w:tcPr>
            <w:tcW w:w="2378" w:type="pct"/>
          </w:tcPr>
          <w:p w14:paraId="667D9344" w14:textId="77777777" w:rsidR="00A024C2" w:rsidRDefault="00A024C2" w:rsidP="00436881">
            <w:pPr>
              <w:pStyle w:val="TableParagraph"/>
              <w:ind w:left="861"/>
              <w:rPr>
                <w:sz w:val="19"/>
              </w:rPr>
            </w:pPr>
            <w:r>
              <w:rPr>
                <w:sz w:val="19"/>
              </w:rPr>
              <w:t>Hawaii</w:t>
            </w:r>
            <w:r>
              <w:rPr>
                <w:spacing w:val="9"/>
                <w:sz w:val="19"/>
              </w:rPr>
              <w:t xml:space="preserve"> </w:t>
            </w:r>
            <w:r>
              <w:rPr>
                <w:sz w:val="19"/>
              </w:rPr>
              <w:t>and</w:t>
            </w:r>
            <w:r>
              <w:rPr>
                <w:spacing w:val="6"/>
                <w:sz w:val="19"/>
              </w:rPr>
              <w:t xml:space="preserve"> </w:t>
            </w:r>
            <w:r>
              <w:rPr>
                <w:sz w:val="19"/>
              </w:rPr>
              <w:t>American</w:t>
            </w:r>
            <w:r>
              <w:rPr>
                <w:spacing w:val="4"/>
                <w:sz w:val="19"/>
              </w:rPr>
              <w:t xml:space="preserve"> </w:t>
            </w:r>
            <w:r>
              <w:rPr>
                <w:spacing w:val="-4"/>
                <w:sz w:val="19"/>
              </w:rPr>
              <w:t>Samoa</w:t>
            </w:r>
          </w:p>
        </w:tc>
        <w:tc>
          <w:tcPr>
            <w:tcW w:w="1443" w:type="pct"/>
          </w:tcPr>
          <w:p w14:paraId="7A8772AA" w14:textId="77777777" w:rsidR="00A024C2" w:rsidRDefault="00A024C2" w:rsidP="00436881">
            <w:pPr>
              <w:pStyle w:val="TableParagraph"/>
              <w:rPr>
                <w:rFonts w:ascii="Times New Roman"/>
                <w:sz w:val="18"/>
              </w:rPr>
            </w:pPr>
          </w:p>
        </w:tc>
        <w:tc>
          <w:tcPr>
            <w:tcW w:w="647" w:type="pct"/>
          </w:tcPr>
          <w:p w14:paraId="3946D13B" w14:textId="77777777" w:rsidR="00A024C2" w:rsidRDefault="00A024C2" w:rsidP="00436881">
            <w:pPr>
              <w:pStyle w:val="TableParagraph"/>
              <w:ind w:right="46"/>
              <w:jc w:val="right"/>
              <w:rPr>
                <w:sz w:val="19"/>
              </w:rPr>
            </w:pPr>
            <w:r>
              <w:rPr>
                <w:spacing w:val="-2"/>
                <w:sz w:val="19"/>
              </w:rPr>
              <w:t>21.11</w:t>
            </w:r>
          </w:p>
        </w:tc>
      </w:tr>
      <w:tr w:rsidR="00A024C2" w14:paraId="69ED8760" w14:textId="77777777" w:rsidTr="00D27D77">
        <w:trPr>
          <w:trHeight w:val="277"/>
        </w:trPr>
        <w:tc>
          <w:tcPr>
            <w:tcW w:w="532" w:type="pct"/>
          </w:tcPr>
          <w:p w14:paraId="56939E3A" w14:textId="77777777" w:rsidR="00A024C2" w:rsidRDefault="00A024C2" w:rsidP="00436881">
            <w:pPr>
              <w:pStyle w:val="TableParagraph"/>
              <w:rPr>
                <w:rFonts w:ascii="Times New Roman"/>
                <w:sz w:val="18"/>
              </w:rPr>
            </w:pPr>
          </w:p>
        </w:tc>
        <w:tc>
          <w:tcPr>
            <w:tcW w:w="2378" w:type="pct"/>
          </w:tcPr>
          <w:p w14:paraId="7829F69A" w14:textId="77777777" w:rsidR="00A024C2" w:rsidRDefault="00A024C2" w:rsidP="00436881">
            <w:pPr>
              <w:pStyle w:val="TableParagraph"/>
              <w:ind w:left="861"/>
              <w:rPr>
                <w:sz w:val="19"/>
              </w:rPr>
            </w:pPr>
            <w:r>
              <w:rPr>
                <w:sz w:val="19"/>
              </w:rPr>
              <w:t>Midwestern</w:t>
            </w:r>
            <w:r>
              <w:rPr>
                <w:spacing w:val="12"/>
                <w:sz w:val="19"/>
              </w:rPr>
              <w:t xml:space="preserve"> </w:t>
            </w:r>
            <w:r>
              <w:rPr>
                <w:spacing w:val="-2"/>
                <w:sz w:val="19"/>
              </w:rPr>
              <w:t>Region</w:t>
            </w:r>
          </w:p>
        </w:tc>
        <w:tc>
          <w:tcPr>
            <w:tcW w:w="1443" w:type="pct"/>
          </w:tcPr>
          <w:p w14:paraId="7CE6627C" w14:textId="77777777" w:rsidR="00A024C2" w:rsidRDefault="00A024C2" w:rsidP="00436881">
            <w:pPr>
              <w:pStyle w:val="TableParagraph"/>
              <w:rPr>
                <w:rFonts w:ascii="Times New Roman"/>
                <w:sz w:val="18"/>
              </w:rPr>
            </w:pPr>
          </w:p>
        </w:tc>
        <w:tc>
          <w:tcPr>
            <w:tcW w:w="647" w:type="pct"/>
          </w:tcPr>
          <w:p w14:paraId="2D5D28A8" w14:textId="77777777" w:rsidR="00A024C2" w:rsidRDefault="00A024C2" w:rsidP="00436881">
            <w:pPr>
              <w:pStyle w:val="TableParagraph"/>
              <w:ind w:right="46"/>
              <w:jc w:val="right"/>
              <w:rPr>
                <w:sz w:val="19"/>
              </w:rPr>
            </w:pPr>
            <w:r>
              <w:rPr>
                <w:spacing w:val="-2"/>
                <w:sz w:val="19"/>
              </w:rPr>
              <w:t>15.62</w:t>
            </w:r>
          </w:p>
        </w:tc>
      </w:tr>
      <w:tr w:rsidR="00A024C2" w14:paraId="55D4DAE2" w14:textId="77777777" w:rsidTr="00D27D77">
        <w:trPr>
          <w:trHeight w:val="277"/>
        </w:trPr>
        <w:tc>
          <w:tcPr>
            <w:tcW w:w="532" w:type="pct"/>
          </w:tcPr>
          <w:p w14:paraId="586F5F9D" w14:textId="77777777" w:rsidR="00A024C2" w:rsidRDefault="00A024C2" w:rsidP="00436881">
            <w:pPr>
              <w:pStyle w:val="TableParagraph"/>
              <w:rPr>
                <w:rFonts w:ascii="Times New Roman"/>
                <w:sz w:val="18"/>
              </w:rPr>
            </w:pPr>
          </w:p>
        </w:tc>
        <w:tc>
          <w:tcPr>
            <w:tcW w:w="2378" w:type="pct"/>
          </w:tcPr>
          <w:p w14:paraId="43B3FFE6" w14:textId="77777777" w:rsidR="00A024C2" w:rsidRDefault="00A024C2" w:rsidP="00436881">
            <w:pPr>
              <w:pStyle w:val="TableParagraph"/>
              <w:ind w:left="861"/>
              <w:rPr>
                <w:sz w:val="19"/>
              </w:rPr>
            </w:pPr>
            <w:r>
              <w:rPr>
                <w:sz w:val="19"/>
              </w:rPr>
              <w:t>Northeast</w:t>
            </w:r>
            <w:r>
              <w:rPr>
                <w:spacing w:val="12"/>
                <w:sz w:val="19"/>
              </w:rPr>
              <w:t xml:space="preserve"> </w:t>
            </w:r>
            <w:r>
              <w:rPr>
                <w:spacing w:val="-2"/>
                <w:sz w:val="19"/>
              </w:rPr>
              <w:t>Region</w:t>
            </w:r>
          </w:p>
        </w:tc>
        <w:tc>
          <w:tcPr>
            <w:tcW w:w="1443" w:type="pct"/>
          </w:tcPr>
          <w:p w14:paraId="6B6CE9AD" w14:textId="77777777" w:rsidR="00A024C2" w:rsidRDefault="00A024C2" w:rsidP="00436881">
            <w:pPr>
              <w:pStyle w:val="TableParagraph"/>
              <w:rPr>
                <w:rFonts w:ascii="Times New Roman"/>
                <w:sz w:val="18"/>
              </w:rPr>
            </w:pPr>
          </w:p>
        </w:tc>
        <w:tc>
          <w:tcPr>
            <w:tcW w:w="647" w:type="pct"/>
          </w:tcPr>
          <w:p w14:paraId="4C4D8ADB" w14:textId="77777777" w:rsidR="00A024C2" w:rsidRDefault="00A024C2" w:rsidP="00436881">
            <w:pPr>
              <w:pStyle w:val="TableParagraph"/>
              <w:ind w:right="46"/>
              <w:jc w:val="right"/>
              <w:rPr>
                <w:sz w:val="19"/>
              </w:rPr>
            </w:pPr>
            <w:r>
              <w:rPr>
                <w:spacing w:val="-2"/>
                <w:sz w:val="19"/>
              </w:rPr>
              <w:t>19.48</w:t>
            </w:r>
          </w:p>
        </w:tc>
      </w:tr>
      <w:tr w:rsidR="00A024C2" w14:paraId="03700F99" w14:textId="77777777" w:rsidTr="00D27D77">
        <w:trPr>
          <w:trHeight w:val="269"/>
        </w:trPr>
        <w:tc>
          <w:tcPr>
            <w:tcW w:w="532" w:type="pct"/>
          </w:tcPr>
          <w:p w14:paraId="61DDFC72" w14:textId="77777777" w:rsidR="00A024C2" w:rsidRDefault="00A024C2" w:rsidP="00436881">
            <w:pPr>
              <w:pStyle w:val="TableParagraph"/>
              <w:rPr>
                <w:rFonts w:ascii="Times New Roman"/>
                <w:sz w:val="18"/>
              </w:rPr>
            </w:pPr>
          </w:p>
        </w:tc>
        <w:tc>
          <w:tcPr>
            <w:tcW w:w="2378" w:type="pct"/>
          </w:tcPr>
          <w:p w14:paraId="1C2A9448" w14:textId="77777777" w:rsidR="00A024C2" w:rsidRDefault="00A024C2" w:rsidP="00436881">
            <w:pPr>
              <w:pStyle w:val="TableParagraph"/>
              <w:ind w:left="861"/>
              <w:rPr>
                <w:sz w:val="19"/>
              </w:rPr>
            </w:pPr>
            <w:r>
              <w:rPr>
                <w:sz w:val="19"/>
              </w:rPr>
              <w:t>Southern</w:t>
            </w:r>
            <w:r>
              <w:rPr>
                <w:spacing w:val="6"/>
                <w:sz w:val="19"/>
              </w:rPr>
              <w:t xml:space="preserve"> </w:t>
            </w:r>
            <w:r>
              <w:rPr>
                <w:spacing w:val="-2"/>
                <w:sz w:val="19"/>
              </w:rPr>
              <w:t>Region</w:t>
            </w:r>
          </w:p>
        </w:tc>
        <w:tc>
          <w:tcPr>
            <w:tcW w:w="1443" w:type="pct"/>
          </w:tcPr>
          <w:p w14:paraId="28875318" w14:textId="77777777" w:rsidR="00A024C2" w:rsidRDefault="00A024C2" w:rsidP="00436881">
            <w:pPr>
              <w:pStyle w:val="TableParagraph"/>
              <w:rPr>
                <w:rFonts w:ascii="Times New Roman"/>
                <w:sz w:val="18"/>
              </w:rPr>
            </w:pPr>
          </w:p>
        </w:tc>
        <w:tc>
          <w:tcPr>
            <w:tcW w:w="647" w:type="pct"/>
          </w:tcPr>
          <w:p w14:paraId="6A8B7763" w14:textId="77777777" w:rsidR="00A024C2" w:rsidRDefault="00A024C2" w:rsidP="00436881">
            <w:pPr>
              <w:pStyle w:val="TableParagraph"/>
              <w:ind w:right="46"/>
              <w:jc w:val="right"/>
              <w:rPr>
                <w:sz w:val="19"/>
              </w:rPr>
            </w:pPr>
            <w:r>
              <w:rPr>
                <w:spacing w:val="-2"/>
                <w:sz w:val="19"/>
              </w:rPr>
              <w:t>14.86</w:t>
            </w:r>
          </w:p>
        </w:tc>
      </w:tr>
      <w:tr w:rsidR="00A024C2" w14:paraId="7E8DF0C6" w14:textId="77777777" w:rsidTr="00D27D77">
        <w:trPr>
          <w:trHeight w:val="277"/>
        </w:trPr>
        <w:tc>
          <w:tcPr>
            <w:tcW w:w="532" w:type="pct"/>
          </w:tcPr>
          <w:p w14:paraId="7D131301" w14:textId="77777777" w:rsidR="00A024C2" w:rsidRDefault="00A024C2" w:rsidP="00436881">
            <w:pPr>
              <w:pStyle w:val="TableParagraph"/>
              <w:rPr>
                <w:rFonts w:ascii="Times New Roman"/>
                <w:sz w:val="18"/>
              </w:rPr>
            </w:pPr>
          </w:p>
        </w:tc>
        <w:tc>
          <w:tcPr>
            <w:tcW w:w="2378" w:type="pct"/>
          </w:tcPr>
          <w:p w14:paraId="5FCD16EE" w14:textId="77777777" w:rsidR="00A024C2" w:rsidRDefault="00A024C2" w:rsidP="00436881">
            <w:pPr>
              <w:pStyle w:val="TableParagraph"/>
              <w:ind w:left="861"/>
              <w:rPr>
                <w:sz w:val="19"/>
              </w:rPr>
            </w:pPr>
            <w:r>
              <w:rPr>
                <w:sz w:val="19"/>
              </w:rPr>
              <w:t>Western</w:t>
            </w:r>
            <w:r>
              <w:rPr>
                <w:spacing w:val="24"/>
                <w:sz w:val="19"/>
              </w:rPr>
              <w:t xml:space="preserve"> </w:t>
            </w:r>
            <w:r>
              <w:rPr>
                <w:spacing w:val="-2"/>
                <w:sz w:val="19"/>
              </w:rPr>
              <w:t>Region</w:t>
            </w:r>
          </w:p>
        </w:tc>
        <w:tc>
          <w:tcPr>
            <w:tcW w:w="1443" w:type="pct"/>
          </w:tcPr>
          <w:p w14:paraId="59F5952E" w14:textId="77777777" w:rsidR="00A024C2" w:rsidRDefault="00A024C2" w:rsidP="00436881">
            <w:pPr>
              <w:pStyle w:val="TableParagraph"/>
              <w:rPr>
                <w:rFonts w:ascii="Times New Roman"/>
                <w:sz w:val="18"/>
              </w:rPr>
            </w:pPr>
          </w:p>
        </w:tc>
        <w:tc>
          <w:tcPr>
            <w:tcW w:w="647" w:type="pct"/>
          </w:tcPr>
          <w:p w14:paraId="3D68F50E" w14:textId="77777777" w:rsidR="00A024C2" w:rsidRDefault="00A024C2" w:rsidP="00436881">
            <w:pPr>
              <w:pStyle w:val="TableParagraph"/>
              <w:ind w:right="46"/>
              <w:jc w:val="right"/>
              <w:rPr>
                <w:sz w:val="19"/>
              </w:rPr>
            </w:pPr>
            <w:r>
              <w:rPr>
                <w:spacing w:val="-2"/>
                <w:sz w:val="19"/>
              </w:rPr>
              <w:t>17.82</w:t>
            </w:r>
          </w:p>
        </w:tc>
      </w:tr>
      <w:tr w:rsidR="00A024C2" w14:paraId="24C8F414" w14:textId="77777777" w:rsidTr="00D27D77">
        <w:trPr>
          <w:trHeight w:val="532"/>
        </w:trPr>
        <w:tc>
          <w:tcPr>
            <w:tcW w:w="532" w:type="pct"/>
          </w:tcPr>
          <w:p w14:paraId="265AE234" w14:textId="77777777" w:rsidR="00A024C2" w:rsidRDefault="00A024C2" w:rsidP="00436881">
            <w:pPr>
              <w:pStyle w:val="TableParagraph"/>
              <w:ind w:left="50"/>
              <w:rPr>
                <w:sz w:val="19"/>
              </w:rPr>
            </w:pPr>
            <w:r>
              <w:rPr>
                <w:spacing w:val="-2"/>
                <w:sz w:val="19"/>
              </w:rPr>
              <w:t>07070</w:t>
            </w:r>
          </w:p>
        </w:tc>
        <w:tc>
          <w:tcPr>
            <w:tcW w:w="2378" w:type="pct"/>
          </w:tcPr>
          <w:p w14:paraId="07A4AB8D" w14:textId="77777777" w:rsidR="00A024C2" w:rsidRDefault="00A024C2" w:rsidP="00436881">
            <w:pPr>
              <w:pStyle w:val="TableParagraph"/>
              <w:ind w:left="532"/>
              <w:rPr>
                <w:sz w:val="19"/>
              </w:rPr>
            </w:pPr>
            <w:r>
              <w:rPr>
                <w:spacing w:val="-2"/>
                <w:sz w:val="19"/>
              </w:rPr>
              <w:t>Dishwasher:</w:t>
            </w:r>
          </w:p>
          <w:p w14:paraId="5355FEB6" w14:textId="77777777" w:rsidR="00A024C2" w:rsidRDefault="00A024C2" w:rsidP="00436881">
            <w:pPr>
              <w:pStyle w:val="TableParagraph"/>
              <w:ind w:left="861"/>
              <w:rPr>
                <w:sz w:val="19"/>
              </w:rPr>
            </w:pPr>
            <w:r>
              <w:rPr>
                <w:spacing w:val="-2"/>
                <w:sz w:val="19"/>
              </w:rPr>
              <w:t>Alaska</w:t>
            </w:r>
          </w:p>
        </w:tc>
        <w:tc>
          <w:tcPr>
            <w:tcW w:w="1443" w:type="pct"/>
          </w:tcPr>
          <w:p w14:paraId="251978B1" w14:textId="77777777" w:rsidR="00A024C2" w:rsidRDefault="00A024C2" w:rsidP="00436881">
            <w:pPr>
              <w:pStyle w:val="TableParagraph"/>
              <w:ind w:right="811"/>
              <w:jc w:val="right"/>
              <w:rPr>
                <w:sz w:val="19"/>
              </w:rPr>
            </w:pPr>
            <w:r>
              <w:rPr>
                <w:sz w:val="19"/>
              </w:rPr>
              <w:t>(see</w:t>
            </w:r>
            <w:r>
              <w:rPr>
                <w:spacing w:val="7"/>
                <w:sz w:val="19"/>
              </w:rPr>
              <w:t xml:space="preserve"> </w:t>
            </w:r>
            <w:r>
              <w:rPr>
                <w:spacing w:val="-5"/>
                <w:sz w:val="19"/>
              </w:rPr>
              <w:t>2)</w:t>
            </w:r>
          </w:p>
        </w:tc>
        <w:tc>
          <w:tcPr>
            <w:tcW w:w="647" w:type="pct"/>
          </w:tcPr>
          <w:p w14:paraId="5D37D958" w14:textId="77777777" w:rsidR="00A024C2" w:rsidRDefault="00A024C2" w:rsidP="00436881">
            <w:pPr>
              <w:pStyle w:val="TableParagraph"/>
              <w:rPr>
                <w:b/>
                <w:sz w:val="19"/>
              </w:rPr>
            </w:pPr>
          </w:p>
          <w:p w14:paraId="4299E3E7" w14:textId="77777777" w:rsidR="00A024C2" w:rsidRDefault="00A024C2" w:rsidP="00436881">
            <w:pPr>
              <w:pStyle w:val="TableParagraph"/>
              <w:ind w:right="46"/>
              <w:jc w:val="right"/>
              <w:rPr>
                <w:sz w:val="19"/>
              </w:rPr>
            </w:pPr>
            <w:r>
              <w:rPr>
                <w:spacing w:val="-2"/>
                <w:sz w:val="19"/>
              </w:rPr>
              <w:t>16.59</w:t>
            </w:r>
          </w:p>
        </w:tc>
      </w:tr>
      <w:tr w:rsidR="00A024C2" w14:paraId="18F004F7" w14:textId="77777777" w:rsidTr="00D27D77">
        <w:trPr>
          <w:trHeight w:val="269"/>
        </w:trPr>
        <w:tc>
          <w:tcPr>
            <w:tcW w:w="532" w:type="pct"/>
          </w:tcPr>
          <w:p w14:paraId="4C4870F7" w14:textId="77777777" w:rsidR="00A024C2" w:rsidRDefault="00A024C2" w:rsidP="00436881">
            <w:pPr>
              <w:pStyle w:val="TableParagraph"/>
              <w:rPr>
                <w:rFonts w:ascii="Times New Roman"/>
                <w:sz w:val="18"/>
              </w:rPr>
            </w:pPr>
          </w:p>
        </w:tc>
        <w:tc>
          <w:tcPr>
            <w:tcW w:w="2378" w:type="pct"/>
          </w:tcPr>
          <w:p w14:paraId="12229B6F" w14:textId="77777777" w:rsidR="00A024C2" w:rsidRDefault="00A024C2" w:rsidP="00436881">
            <w:pPr>
              <w:pStyle w:val="TableParagraph"/>
              <w:ind w:left="861"/>
              <w:rPr>
                <w:sz w:val="19"/>
              </w:rPr>
            </w:pPr>
            <w:r>
              <w:rPr>
                <w:sz w:val="19"/>
              </w:rPr>
              <w:t>Hawaii</w:t>
            </w:r>
            <w:r>
              <w:rPr>
                <w:spacing w:val="9"/>
                <w:sz w:val="19"/>
              </w:rPr>
              <w:t xml:space="preserve"> </w:t>
            </w:r>
            <w:r>
              <w:rPr>
                <w:sz w:val="19"/>
              </w:rPr>
              <w:t>and</w:t>
            </w:r>
            <w:r>
              <w:rPr>
                <w:spacing w:val="6"/>
                <w:sz w:val="19"/>
              </w:rPr>
              <w:t xml:space="preserve"> </w:t>
            </w:r>
            <w:r>
              <w:rPr>
                <w:sz w:val="19"/>
              </w:rPr>
              <w:t>American</w:t>
            </w:r>
            <w:r>
              <w:rPr>
                <w:spacing w:val="4"/>
                <w:sz w:val="19"/>
              </w:rPr>
              <w:t xml:space="preserve"> </w:t>
            </w:r>
            <w:r>
              <w:rPr>
                <w:spacing w:val="-4"/>
                <w:sz w:val="19"/>
              </w:rPr>
              <w:t>Samoa</w:t>
            </w:r>
          </w:p>
        </w:tc>
        <w:tc>
          <w:tcPr>
            <w:tcW w:w="1443" w:type="pct"/>
          </w:tcPr>
          <w:p w14:paraId="54B1B3C9" w14:textId="77777777" w:rsidR="00A024C2" w:rsidRDefault="00A024C2" w:rsidP="00436881">
            <w:pPr>
              <w:pStyle w:val="TableParagraph"/>
              <w:rPr>
                <w:rFonts w:ascii="Times New Roman"/>
                <w:sz w:val="18"/>
              </w:rPr>
            </w:pPr>
          </w:p>
        </w:tc>
        <w:tc>
          <w:tcPr>
            <w:tcW w:w="647" w:type="pct"/>
          </w:tcPr>
          <w:p w14:paraId="404B0448" w14:textId="77777777" w:rsidR="00A024C2" w:rsidRDefault="00A024C2" w:rsidP="00436881">
            <w:pPr>
              <w:pStyle w:val="TableParagraph"/>
              <w:ind w:right="46"/>
              <w:jc w:val="right"/>
              <w:rPr>
                <w:sz w:val="19"/>
              </w:rPr>
            </w:pPr>
            <w:r>
              <w:rPr>
                <w:spacing w:val="-2"/>
                <w:sz w:val="19"/>
              </w:rPr>
              <w:t>18.15</w:t>
            </w:r>
          </w:p>
        </w:tc>
      </w:tr>
      <w:tr w:rsidR="00A024C2" w14:paraId="7E1D0DD7" w14:textId="77777777" w:rsidTr="00D27D77">
        <w:trPr>
          <w:trHeight w:val="277"/>
        </w:trPr>
        <w:tc>
          <w:tcPr>
            <w:tcW w:w="532" w:type="pct"/>
          </w:tcPr>
          <w:p w14:paraId="4AFB4428" w14:textId="77777777" w:rsidR="00A024C2" w:rsidRDefault="00A024C2" w:rsidP="00436881">
            <w:pPr>
              <w:pStyle w:val="TableParagraph"/>
              <w:rPr>
                <w:rFonts w:ascii="Times New Roman"/>
                <w:sz w:val="18"/>
              </w:rPr>
            </w:pPr>
          </w:p>
        </w:tc>
        <w:tc>
          <w:tcPr>
            <w:tcW w:w="2378" w:type="pct"/>
          </w:tcPr>
          <w:p w14:paraId="247296DD" w14:textId="77777777" w:rsidR="00A024C2" w:rsidRDefault="00A024C2" w:rsidP="00436881">
            <w:pPr>
              <w:pStyle w:val="TableParagraph"/>
              <w:ind w:left="861"/>
              <w:rPr>
                <w:sz w:val="19"/>
              </w:rPr>
            </w:pPr>
            <w:r>
              <w:rPr>
                <w:sz w:val="19"/>
              </w:rPr>
              <w:t>Midwestern</w:t>
            </w:r>
            <w:r>
              <w:rPr>
                <w:spacing w:val="12"/>
                <w:sz w:val="19"/>
              </w:rPr>
              <w:t xml:space="preserve"> </w:t>
            </w:r>
            <w:r>
              <w:rPr>
                <w:spacing w:val="-2"/>
                <w:sz w:val="19"/>
              </w:rPr>
              <w:t>Region</w:t>
            </w:r>
          </w:p>
        </w:tc>
        <w:tc>
          <w:tcPr>
            <w:tcW w:w="1443" w:type="pct"/>
          </w:tcPr>
          <w:p w14:paraId="5B125814" w14:textId="77777777" w:rsidR="00A024C2" w:rsidRDefault="00A024C2" w:rsidP="00436881">
            <w:pPr>
              <w:pStyle w:val="TableParagraph"/>
              <w:rPr>
                <w:rFonts w:ascii="Times New Roman"/>
                <w:sz w:val="18"/>
              </w:rPr>
            </w:pPr>
          </w:p>
        </w:tc>
        <w:tc>
          <w:tcPr>
            <w:tcW w:w="647" w:type="pct"/>
          </w:tcPr>
          <w:p w14:paraId="69C9CF27" w14:textId="77777777" w:rsidR="00A024C2" w:rsidRDefault="00A024C2" w:rsidP="00436881">
            <w:pPr>
              <w:pStyle w:val="TableParagraph"/>
              <w:ind w:right="46"/>
              <w:jc w:val="right"/>
              <w:rPr>
                <w:sz w:val="19"/>
              </w:rPr>
            </w:pPr>
            <w:r>
              <w:rPr>
                <w:spacing w:val="-2"/>
                <w:sz w:val="19"/>
              </w:rPr>
              <w:t>11.21</w:t>
            </w:r>
          </w:p>
        </w:tc>
      </w:tr>
      <w:tr w:rsidR="00A024C2" w14:paraId="24A63012" w14:textId="77777777" w:rsidTr="00D27D77">
        <w:trPr>
          <w:trHeight w:val="277"/>
        </w:trPr>
        <w:tc>
          <w:tcPr>
            <w:tcW w:w="532" w:type="pct"/>
          </w:tcPr>
          <w:p w14:paraId="3BA8E8EB" w14:textId="77777777" w:rsidR="00A024C2" w:rsidRDefault="00A024C2" w:rsidP="00436881">
            <w:pPr>
              <w:pStyle w:val="TableParagraph"/>
              <w:rPr>
                <w:rFonts w:ascii="Times New Roman"/>
                <w:sz w:val="18"/>
              </w:rPr>
            </w:pPr>
          </w:p>
        </w:tc>
        <w:tc>
          <w:tcPr>
            <w:tcW w:w="2378" w:type="pct"/>
          </w:tcPr>
          <w:p w14:paraId="59FC43EE" w14:textId="77777777" w:rsidR="00A024C2" w:rsidRDefault="00A024C2" w:rsidP="00436881">
            <w:pPr>
              <w:pStyle w:val="TableParagraph"/>
              <w:ind w:left="861"/>
              <w:rPr>
                <w:sz w:val="19"/>
              </w:rPr>
            </w:pPr>
            <w:r>
              <w:rPr>
                <w:sz w:val="19"/>
              </w:rPr>
              <w:t>Northest</w:t>
            </w:r>
            <w:r>
              <w:rPr>
                <w:spacing w:val="12"/>
                <w:sz w:val="19"/>
              </w:rPr>
              <w:t xml:space="preserve"> </w:t>
            </w:r>
            <w:r>
              <w:rPr>
                <w:spacing w:val="-2"/>
                <w:sz w:val="19"/>
              </w:rPr>
              <w:t>Region</w:t>
            </w:r>
          </w:p>
        </w:tc>
        <w:tc>
          <w:tcPr>
            <w:tcW w:w="1443" w:type="pct"/>
          </w:tcPr>
          <w:p w14:paraId="3DC6E305" w14:textId="77777777" w:rsidR="00A024C2" w:rsidRDefault="00A024C2" w:rsidP="00436881">
            <w:pPr>
              <w:pStyle w:val="TableParagraph"/>
              <w:rPr>
                <w:rFonts w:ascii="Times New Roman"/>
                <w:sz w:val="18"/>
              </w:rPr>
            </w:pPr>
          </w:p>
        </w:tc>
        <w:tc>
          <w:tcPr>
            <w:tcW w:w="647" w:type="pct"/>
          </w:tcPr>
          <w:p w14:paraId="11FFFD54" w14:textId="77777777" w:rsidR="00A024C2" w:rsidRDefault="00A024C2" w:rsidP="00436881">
            <w:pPr>
              <w:pStyle w:val="TableParagraph"/>
              <w:ind w:right="46"/>
              <w:jc w:val="right"/>
              <w:rPr>
                <w:sz w:val="19"/>
              </w:rPr>
            </w:pPr>
            <w:r>
              <w:rPr>
                <w:spacing w:val="-2"/>
                <w:sz w:val="19"/>
              </w:rPr>
              <w:t>12.03</w:t>
            </w:r>
          </w:p>
        </w:tc>
      </w:tr>
      <w:tr w:rsidR="00A024C2" w14:paraId="77BB80CC" w14:textId="77777777" w:rsidTr="00D27D77">
        <w:trPr>
          <w:trHeight w:val="243"/>
        </w:trPr>
        <w:tc>
          <w:tcPr>
            <w:tcW w:w="532" w:type="pct"/>
          </w:tcPr>
          <w:p w14:paraId="168EF0FE" w14:textId="77777777" w:rsidR="00A024C2" w:rsidRDefault="00A024C2" w:rsidP="00436881">
            <w:pPr>
              <w:pStyle w:val="TableParagraph"/>
              <w:rPr>
                <w:rFonts w:ascii="Times New Roman"/>
                <w:sz w:val="16"/>
              </w:rPr>
            </w:pPr>
          </w:p>
        </w:tc>
        <w:tc>
          <w:tcPr>
            <w:tcW w:w="2378" w:type="pct"/>
          </w:tcPr>
          <w:p w14:paraId="04BFFA92" w14:textId="77777777" w:rsidR="00A024C2" w:rsidRDefault="00A024C2" w:rsidP="00436881">
            <w:pPr>
              <w:pStyle w:val="TableParagraph"/>
              <w:spacing w:line="200" w:lineRule="exact"/>
              <w:ind w:left="861"/>
              <w:rPr>
                <w:sz w:val="19"/>
              </w:rPr>
            </w:pPr>
            <w:r>
              <w:rPr>
                <w:sz w:val="19"/>
              </w:rPr>
              <w:t>Southern</w:t>
            </w:r>
            <w:r>
              <w:rPr>
                <w:spacing w:val="6"/>
                <w:sz w:val="19"/>
              </w:rPr>
              <w:t xml:space="preserve"> </w:t>
            </w:r>
            <w:r>
              <w:rPr>
                <w:spacing w:val="-2"/>
                <w:sz w:val="19"/>
              </w:rPr>
              <w:t>Region</w:t>
            </w:r>
          </w:p>
        </w:tc>
        <w:tc>
          <w:tcPr>
            <w:tcW w:w="1443" w:type="pct"/>
          </w:tcPr>
          <w:p w14:paraId="53FC72A7" w14:textId="77777777" w:rsidR="00A024C2" w:rsidRDefault="00A024C2" w:rsidP="00436881">
            <w:pPr>
              <w:pStyle w:val="TableParagraph"/>
              <w:rPr>
                <w:rFonts w:ascii="Times New Roman"/>
                <w:sz w:val="16"/>
              </w:rPr>
            </w:pPr>
          </w:p>
        </w:tc>
        <w:tc>
          <w:tcPr>
            <w:tcW w:w="647" w:type="pct"/>
          </w:tcPr>
          <w:p w14:paraId="16C752AD" w14:textId="77777777" w:rsidR="00A024C2" w:rsidRDefault="00A024C2" w:rsidP="00436881">
            <w:pPr>
              <w:pStyle w:val="TableParagraph"/>
              <w:spacing w:line="200" w:lineRule="exact"/>
              <w:ind w:right="46"/>
              <w:jc w:val="right"/>
              <w:rPr>
                <w:sz w:val="19"/>
              </w:rPr>
            </w:pPr>
            <w:r>
              <w:rPr>
                <w:spacing w:val="-2"/>
                <w:sz w:val="19"/>
              </w:rPr>
              <w:t>11.65</w:t>
            </w:r>
          </w:p>
        </w:tc>
      </w:tr>
    </w:tbl>
    <w:p w14:paraId="6F491D06" w14:textId="77777777" w:rsidR="00A024C2" w:rsidRDefault="00A024C2" w:rsidP="00A024C2">
      <w:pPr>
        <w:pStyle w:val="TableParagraph"/>
        <w:spacing w:line="200" w:lineRule="exact"/>
        <w:jc w:val="right"/>
        <w:rPr>
          <w:sz w:val="19"/>
        </w:rPr>
        <w:sectPr w:rsidR="00A024C2" w:rsidSect="00B61976">
          <w:headerReference w:type="default" r:id="rId85"/>
          <w:pgSz w:w="12240" w:h="15840"/>
          <w:pgMar w:top="1080" w:right="1080" w:bottom="1080" w:left="1080" w:header="720" w:footer="720" w:gutter="0"/>
          <w:cols w:space="40"/>
          <w:docGrid w:linePitch="272"/>
        </w:sectPr>
      </w:pPr>
    </w:p>
    <w:tbl>
      <w:tblPr>
        <w:tblW w:w="5000" w:type="pct"/>
        <w:tblCellMar>
          <w:left w:w="0" w:type="dxa"/>
          <w:right w:w="0" w:type="dxa"/>
        </w:tblCellMar>
        <w:tblLook w:val="01E0" w:firstRow="1" w:lastRow="1" w:firstColumn="1" w:lastColumn="1" w:noHBand="0" w:noVBand="0"/>
      </w:tblPr>
      <w:tblGrid>
        <w:gridCol w:w="1073"/>
        <w:gridCol w:w="4794"/>
        <w:gridCol w:w="2909"/>
        <w:gridCol w:w="1304"/>
      </w:tblGrid>
      <w:tr w:rsidR="00A024C2" w14:paraId="60F85942" w14:textId="77777777" w:rsidTr="009B5DF5">
        <w:trPr>
          <w:trHeight w:val="251"/>
        </w:trPr>
        <w:tc>
          <w:tcPr>
            <w:tcW w:w="532" w:type="pct"/>
          </w:tcPr>
          <w:p w14:paraId="7BC3E3DD" w14:textId="77777777" w:rsidR="00A024C2" w:rsidRDefault="00A024C2" w:rsidP="007460B5">
            <w:pPr>
              <w:pStyle w:val="TableParagraph"/>
              <w:rPr>
                <w:rFonts w:ascii="Times New Roman"/>
                <w:sz w:val="18"/>
              </w:rPr>
            </w:pPr>
          </w:p>
        </w:tc>
        <w:tc>
          <w:tcPr>
            <w:tcW w:w="2378" w:type="pct"/>
          </w:tcPr>
          <w:p w14:paraId="250997D0" w14:textId="77777777" w:rsidR="00A024C2" w:rsidRDefault="00A024C2" w:rsidP="007460B5">
            <w:pPr>
              <w:pStyle w:val="TableParagraph"/>
              <w:spacing w:line="217" w:lineRule="exact"/>
              <w:ind w:left="861"/>
              <w:rPr>
                <w:sz w:val="19"/>
              </w:rPr>
            </w:pPr>
            <w:r>
              <w:rPr>
                <w:sz w:val="19"/>
              </w:rPr>
              <w:t>Western</w:t>
            </w:r>
            <w:r>
              <w:rPr>
                <w:spacing w:val="24"/>
                <w:sz w:val="19"/>
              </w:rPr>
              <w:t xml:space="preserve"> </w:t>
            </w:r>
            <w:r>
              <w:rPr>
                <w:spacing w:val="-2"/>
                <w:sz w:val="19"/>
              </w:rPr>
              <w:t>Region</w:t>
            </w:r>
          </w:p>
        </w:tc>
        <w:tc>
          <w:tcPr>
            <w:tcW w:w="1443" w:type="pct"/>
          </w:tcPr>
          <w:p w14:paraId="7C11CA38" w14:textId="77777777" w:rsidR="00A024C2" w:rsidRDefault="00A024C2" w:rsidP="007460B5">
            <w:pPr>
              <w:pStyle w:val="TableParagraph"/>
              <w:rPr>
                <w:rFonts w:ascii="Times New Roman"/>
                <w:sz w:val="18"/>
              </w:rPr>
            </w:pPr>
          </w:p>
        </w:tc>
        <w:tc>
          <w:tcPr>
            <w:tcW w:w="647" w:type="pct"/>
          </w:tcPr>
          <w:p w14:paraId="5187C75F" w14:textId="77777777" w:rsidR="00A024C2" w:rsidRDefault="00A024C2" w:rsidP="007460B5">
            <w:pPr>
              <w:pStyle w:val="TableParagraph"/>
              <w:spacing w:line="217" w:lineRule="exact"/>
              <w:ind w:right="46"/>
              <w:jc w:val="right"/>
              <w:rPr>
                <w:sz w:val="19"/>
              </w:rPr>
            </w:pPr>
            <w:r>
              <w:rPr>
                <w:spacing w:val="-2"/>
                <w:sz w:val="19"/>
              </w:rPr>
              <w:t>12.09</w:t>
            </w:r>
          </w:p>
        </w:tc>
      </w:tr>
      <w:tr w:rsidR="00A024C2" w14:paraId="522E995A" w14:textId="77777777" w:rsidTr="009B5DF5">
        <w:trPr>
          <w:trHeight w:val="540"/>
        </w:trPr>
        <w:tc>
          <w:tcPr>
            <w:tcW w:w="532" w:type="pct"/>
          </w:tcPr>
          <w:p w14:paraId="32851956" w14:textId="77777777" w:rsidR="00A024C2" w:rsidRDefault="00A024C2" w:rsidP="007460B5">
            <w:pPr>
              <w:pStyle w:val="TableParagraph"/>
              <w:spacing w:before="32"/>
              <w:ind w:left="50"/>
              <w:rPr>
                <w:sz w:val="19"/>
              </w:rPr>
            </w:pPr>
            <w:r>
              <w:rPr>
                <w:spacing w:val="-2"/>
                <w:sz w:val="19"/>
              </w:rPr>
              <w:t>07130</w:t>
            </w:r>
          </w:p>
        </w:tc>
        <w:tc>
          <w:tcPr>
            <w:tcW w:w="2378" w:type="pct"/>
          </w:tcPr>
          <w:p w14:paraId="3729C259" w14:textId="77777777" w:rsidR="00A024C2" w:rsidRDefault="00A024C2" w:rsidP="007460B5">
            <w:pPr>
              <w:pStyle w:val="TableParagraph"/>
              <w:spacing w:before="7" w:line="254" w:lineRule="exact"/>
              <w:ind w:left="861" w:right="2054" w:hanging="329"/>
              <w:rPr>
                <w:sz w:val="19"/>
              </w:rPr>
            </w:pPr>
            <w:r>
              <w:rPr>
                <w:sz w:val="19"/>
              </w:rPr>
              <w:t>Food</w:t>
            </w:r>
            <w:r>
              <w:rPr>
                <w:spacing w:val="-3"/>
                <w:sz w:val="19"/>
              </w:rPr>
              <w:t xml:space="preserve"> </w:t>
            </w:r>
            <w:r>
              <w:rPr>
                <w:sz w:val="19"/>
              </w:rPr>
              <w:t>Service</w:t>
            </w:r>
            <w:r>
              <w:rPr>
                <w:spacing w:val="-3"/>
                <w:sz w:val="19"/>
              </w:rPr>
              <w:t xml:space="preserve"> </w:t>
            </w:r>
            <w:r>
              <w:rPr>
                <w:sz w:val="19"/>
              </w:rPr>
              <w:t xml:space="preserve">Worker: </w:t>
            </w:r>
            <w:r>
              <w:rPr>
                <w:spacing w:val="-2"/>
                <w:sz w:val="19"/>
              </w:rPr>
              <w:t>Alaska</w:t>
            </w:r>
          </w:p>
        </w:tc>
        <w:tc>
          <w:tcPr>
            <w:tcW w:w="1443" w:type="pct"/>
          </w:tcPr>
          <w:p w14:paraId="58119C75" w14:textId="77777777" w:rsidR="00A024C2" w:rsidRDefault="00A024C2" w:rsidP="007460B5">
            <w:pPr>
              <w:pStyle w:val="TableParagraph"/>
              <w:spacing w:before="32"/>
              <w:ind w:right="811"/>
              <w:jc w:val="right"/>
              <w:rPr>
                <w:sz w:val="19"/>
              </w:rPr>
            </w:pPr>
            <w:r>
              <w:rPr>
                <w:sz w:val="19"/>
              </w:rPr>
              <w:t>(see</w:t>
            </w:r>
            <w:r>
              <w:rPr>
                <w:spacing w:val="7"/>
                <w:sz w:val="19"/>
              </w:rPr>
              <w:t xml:space="preserve"> </w:t>
            </w:r>
            <w:r>
              <w:rPr>
                <w:spacing w:val="-5"/>
                <w:sz w:val="19"/>
              </w:rPr>
              <w:t>2)</w:t>
            </w:r>
          </w:p>
        </w:tc>
        <w:tc>
          <w:tcPr>
            <w:tcW w:w="647" w:type="pct"/>
          </w:tcPr>
          <w:p w14:paraId="36AC2353" w14:textId="77777777" w:rsidR="00A024C2" w:rsidRDefault="00A024C2" w:rsidP="007460B5">
            <w:pPr>
              <w:pStyle w:val="TableParagraph"/>
              <w:spacing w:before="68"/>
              <w:rPr>
                <w:b/>
                <w:sz w:val="19"/>
              </w:rPr>
            </w:pPr>
          </w:p>
          <w:p w14:paraId="04D3F36F" w14:textId="77777777" w:rsidR="00A024C2" w:rsidRDefault="00A024C2" w:rsidP="007460B5">
            <w:pPr>
              <w:pStyle w:val="TableParagraph"/>
              <w:ind w:right="46"/>
              <w:jc w:val="right"/>
              <w:rPr>
                <w:sz w:val="19"/>
              </w:rPr>
            </w:pPr>
            <w:r>
              <w:rPr>
                <w:spacing w:val="-2"/>
                <w:sz w:val="19"/>
              </w:rPr>
              <w:t>16.92</w:t>
            </w:r>
          </w:p>
        </w:tc>
      </w:tr>
      <w:tr w:rsidR="00A024C2" w14:paraId="4BA564D6" w14:textId="77777777" w:rsidTr="009B5DF5">
        <w:trPr>
          <w:trHeight w:val="277"/>
        </w:trPr>
        <w:tc>
          <w:tcPr>
            <w:tcW w:w="532" w:type="pct"/>
          </w:tcPr>
          <w:p w14:paraId="60BDFC18" w14:textId="77777777" w:rsidR="00A024C2" w:rsidRDefault="00A024C2" w:rsidP="007460B5">
            <w:pPr>
              <w:pStyle w:val="TableParagraph"/>
              <w:rPr>
                <w:rFonts w:ascii="Times New Roman"/>
                <w:sz w:val="18"/>
              </w:rPr>
            </w:pPr>
          </w:p>
        </w:tc>
        <w:tc>
          <w:tcPr>
            <w:tcW w:w="2378" w:type="pct"/>
          </w:tcPr>
          <w:p w14:paraId="737CFBDC" w14:textId="77777777" w:rsidR="00A024C2" w:rsidRDefault="00A024C2" w:rsidP="007460B5">
            <w:pPr>
              <w:pStyle w:val="TableParagraph"/>
              <w:spacing w:before="32"/>
              <w:ind w:left="861"/>
              <w:rPr>
                <w:sz w:val="19"/>
              </w:rPr>
            </w:pPr>
            <w:r>
              <w:rPr>
                <w:sz w:val="19"/>
              </w:rPr>
              <w:t>Hawaii</w:t>
            </w:r>
            <w:r>
              <w:rPr>
                <w:spacing w:val="9"/>
                <w:sz w:val="19"/>
              </w:rPr>
              <w:t xml:space="preserve"> </w:t>
            </w:r>
            <w:r>
              <w:rPr>
                <w:sz w:val="19"/>
              </w:rPr>
              <w:t>and</w:t>
            </w:r>
            <w:r>
              <w:rPr>
                <w:spacing w:val="6"/>
                <w:sz w:val="19"/>
              </w:rPr>
              <w:t xml:space="preserve"> </w:t>
            </w:r>
            <w:r>
              <w:rPr>
                <w:sz w:val="19"/>
              </w:rPr>
              <w:t>American</w:t>
            </w:r>
            <w:r>
              <w:rPr>
                <w:spacing w:val="4"/>
                <w:sz w:val="19"/>
              </w:rPr>
              <w:t xml:space="preserve"> </w:t>
            </w:r>
            <w:r>
              <w:rPr>
                <w:spacing w:val="-4"/>
                <w:sz w:val="19"/>
              </w:rPr>
              <w:t>Samoa</w:t>
            </w:r>
          </w:p>
        </w:tc>
        <w:tc>
          <w:tcPr>
            <w:tcW w:w="1443" w:type="pct"/>
          </w:tcPr>
          <w:p w14:paraId="1CD70A47" w14:textId="77777777" w:rsidR="00A024C2" w:rsidRDefault="00A024C2" w:rsidP="007460B5">
            <w:pPr>
              <w:pStyle w:val="TableParagraph"/>
              <w:rPr>
                <w:rFonts w:ascii="Times New Roman"/>
                <w:sz w:val="18"/>
              </w:rPr>
            </w:pPr>
          </w:p>
        </w:tc>
        <w:tc>
          <w:tcPr>
            <w:tcW w:w="647" w:type="pct"/>
          </w:tcPr>
          <w:p w14:paraId="00B21A3E" w14:textId="77777777" w:rsidR="00A024C2" w:rsidRDefault="00A024C2" w:rsidP="007460B5">
            <w:pPr>
              <w:pStyle w:val="TableParagraph"/>
              <w:spacing w:before="32"/>
              <w:ind w:right="46"/>
              <w:jc w:val="right"/>
              <w:rPr>
                <w:sz w:val="19"/>
              </w:rPr>
            </w:pPr>
            <w:r>
              <w:rPr>
                <w:spacing w:val="-2"/>
                <w:sz w:val="19"/>
              </w:rPr>
              <w:t>16.83</w:t>
            </w:r>
          </w:p>
        </w:tc>
      </w:tr>
      <w:tr w:rsidR="00A024C2" w14:paraId="58DBA30B" w14:textId="77777777" w:rsidTr="009B5DF5">
        <w:trPr>
          <w:trHeight w:val="269"/>
        </w:trPr>
        <w:tc>
          <w:tcPr>
            <w:tcW w:w="532" w:type="pct"/>
          </w:tcPr>
          <w:p w14:paraId="231A34F2" w14:textId="77777777" w:rsidR="00A024C2" w:rsidRDefault="00A024C2" w:rsidP="007460B5">
            <w:pPr>
              <w:pStyle w:val="TableParagraph"/>
              <w:rPr>
                <w:rFonts w:ascii="Times New Roman"/>
                <w:sz w:val="18"/>
              </w:rPr>
            </w:pPr>
          </w:p>
        </w:tc>
        <w:tc>
          <w:tcPr>
            <w:tcW w:w="2378" w:type="pct"/>
          </w:tcPr>
          <w:p w14:paraId="3F6DE6A1" w14:textId="77777777" w:rsidR="00A024C2" w:rsidRDefault="00A024C2" w:rsidP="007460B5">
            <w:pPr>
              <w:pStyle w:val="TableParagraph"/>
              <w:spacing w:before="23"/>
              <w:ind w:left="861"/>
              <w:rPr>
                <w:sz w:val="19"/>
              </w:rPr>
            </w:pPr>
            <w:r>
              <w:rPr>
                <w:sz w:val="19"/>
              </w:rPr>
              <w:t>Midwestern</w:t>
            </w:r>
            <w:r>
              <w:rPr>
                <w:spacing w:val="12"/>
                <w:sz w:val="19"/>
              </w:rPr>
              <w:t xml:space="preserve"> </w:t>
            </w:r>
            <w:r>
              <w:rPr>
                <w:spacing w:val="-2"/>
                <w:sz w:val="19"/>
              </w:rPr>
              <w:t>Region</w:t>
            </w:r>
          </w:p>
        </w:tc>
        <w:tc>
          <w:tcPr>
            <w:tcW w:w="1443" w:type="pct"/>
          </w:tcPr>
          <w:p w14:paraId="76358999" w14:textId="77777777" w:rsidR="00A024C2" w:rsidRDefault="00A024C2" w:rsidP="007460B5">
            <w:pPr>
              <w:pStyle w:val="TableParagraph"/>
              <w:rPr>
                <w:rFonts w:ascii="Times New Roman"/>
                <w:sz w:val="18"/>
              </w:rPr>
            </w:pPr>
          </w:p>
        </w:tc>
        <w:tc>
          <w:tcPr>
            <w:tcW w:w="647" w:type="pct"/>
          </w:tcPr>
          <w:p w14:paraId="7EECADFC" w14:textId="77777777" w:rsidR="00A024C2" w:rsidRDefault="00A024C2" w:rsidP="007460B5">
            <w:pPr>
              <w:pStyle w:val="TableParagraph"/>
              <w:spacing w:before="23"/>
              <w:ind w:right="46"/>
              <w:jc w:val="right"/>
              <w:rPr>
                <w:sz w:val="19"/>
              </w:rPr>
            </w:pPr>
            <w:r>
              <w:rPr>
                <w:spacing w:val="-2"/>
                <w:sz w:val="19"/>
              </w:rPr>
              <w:t>13.23</w:t>
            </w:r>
          </w:p>
        </w:tc>
      </w:tr>
      <w:tr w:rsidR="00A024C2" w14:paraId="5704B20B" w14:textId="77777777" w:rsidTr="009B5DF5">
        <w:trPr>
          <w:trHeight w:val="269"/>
        </w:trPr>
        <w:tc>
          <w:tcPr>
            <w:tcW w:w="532" w:type="pct"/>
          </w:tcPr>
          <w:p w14:paraId="7D0AB8A1" w14:textId="77777777" w:rsidR="00A024C2" w:rsidRDefault="00A024C2" w:rsidP="007460B5">
            <w:pPr>
              <w:pStyle w:val="TableParagraph"/>
              <w:rPr>
                <w:rFonts w:ascii="Times New Roman"/>
                <w:sz w:val="18"/>
              </w:rPr>
            </w:pPr>
          </w:p>
        </w:tc>
        <w:tc>
          <w:tcPr>
            <w:tcW w:w="2378" w:type="pct"/>
          </w:tcPr>
          <w:p w14:paraId="1F59FE50" w14:textId="77777777" w:rsidR="00A024C2" w:rsidRDefault="00A024C2" w:rsidP="007460B5">
            <w:pPr>
              <w:pStyle w:val="TableParagraph"/>
              <w:spacing w:before="25"/>
              <w:ind w:left="861"/>
              <w:rPr>
                <w:sz w:val="19"/>
              </w:rPr>
            </w:pPr>
            <w:r>
              <w:rPr>
                <w:sz w:val="19"/>
              </w:rPr>
              <w:t>Northeast</w:t>
            </w:r>
            <w:r>
              <w:rPr>
                <w:spacing w:val="12"/>
                <w:sz w:val="19"/>
              </w:rPr>
              <w:t xml:space="preserve"> </w:t>
            </w:r>
            <w:r>
              <w:rPr>
                <w:spacing w:val="-2"/>
                <w:sz w:val="19"/>
              </w:rPr>
              <w:t>Region</w:t>
            </w:r>
          </w:p>
        </w:tc>
        <w:tc>
          <w:tcPr>
            <w:tcW w:w="1443" w:type="pct"/>
          </w:tcPr>
          <w:p w14:paraId="5A7E066C" w14:textId="77777777" w:rsidR="00A024C2" w:rsidRDefault="00A024C2" w:rsidP="007460B5">
            <w:pPr>
              <w:pStyle w:val="TableParagraph"/>
              <w:rPr>
                <w:rFonts w:ascii="Times New Roman"/>
                <w:sz w:val="18"/>
              </w:rPr>
            </w:pPr>
          </w:p>
        </w:tc>
        <w:tc>
          <w:tcPr>
            <w:tcW w:w="647" w:type="pct"/>
          </w:tcPr>
          <w:p w14:paraId="2FC94264" w14:textId="77777777" w:rsidR="00A024C2" w:rsidRDefault="00A024C2" w:rsidP="007460B5">
            <w:pPr>
              <w:pStyle w:val="TableParagraph"/>
              <w:spacing w:before="25"/>
              <w:ind w:right="46"/>
              <w:jc w:val="right"/>
              <w:rPr>
                <w:sz w:val="19"/>
              </w:rPr>
            </w:pPr>
            <w:r>
              <w:rPr>
                <w:spacing w:val="-2"/>
                <w:sz w:val="19"/>
              </w:rPr>
              <w:t>15.85</w:t>
            </w:r>
          </w:p>
        </w:tc>
      </w:tr>
      <w:tr w:rsidR="00A024C2" w14:paraId="2D55306D" w14:textId="77777777" w:rsidTr="009B5DF5">
        <w:trPr>
          <w:trHeight w:val="269"/>
        </w:trPr>
        <w:tc>
          <w:tcPr>
            <w:tcW w:w="532" w:type="pct"/>
          </w:tcPr>
          <w:p w14:paraId="6A2F4748" w14:textId="77777777" w:rsidR="00A024C2" w:rsidRDefault="00A024C2" w:rsidP="007460B5">
            <w:pPr>
              <w:pStyle w:val="TableParagraph"/>
              <w:rPr>
                <w:rFonts w:ascii="Times New Roman"/>
                <w:sz w:val="18"/>
              </w:rPr>
            </w:pPr>
          </w:p>
        </w:tc>
        <w:tc>
          <w:tcPr>
            <w:tcW w:w="2378" w:type="pct"/>
          </w:tcPr>
          <w:p w14:paraId="32CE7597" w14:textId="77777777" w:rsidR="00A024C2" w:rsidRDefault="00A024C2" w:rsidP="007460B5">
            <w:pPr>
              <w:pStyle w:val="TableParagraph"/>
              <w:spacing w:before="23"/>
              <w:ind w:left="861"/>
              <w:rPr>
                <w:sz w:val="19"/>
              </w:rPr>
            </w:pPr>
            <w:r>
              <w:rPr>
                <w:sz w:val="19"/>
              </w:rPr>
              <w:t>Southern</w:t>
            </w:r>
            <w:r>
              <w:rPr>
                <w:spacing w:val="6"/>
                <w:sz w:val="19"/>
              </w:rPr>
              <w:t xml:space="preserve"> </w:t>
            </w:r>
            <w:r>
              <w:rPr>
                <w:spacing w:val="-2"/>
                <w:sz w:val="19"/>
              </w:rPr>
              <w:t>Region</w:t>
            </w:r>
          </w:p>
        </w:tc>
        <w:tc>
          <w:tcPr>
            <w:tcW w:w="1443" w:type="pct"/>
          </w:tcPr>
          <w:p w14:paraId="3581F2EE" w14:textId="77777777" w:rsidR="00A024C2" w:rsidRDefault="00A024C2" w:rsidP="007460B5">
            <w:pPr>
              <w:pStyle w:val="TableParagraph"/>
              <w:rPr>
                <w:rFonts w:ascii="Times New Roman"/>
                <w:sz w:val="18"/>
              </w:rPr>
            </w:pPr>
          </w:p>
        </w:tc>
        <w:tc>
          <w:tcPr>
            <w:tcW w:w="647" w:type="pct"/>
          </w:tcPr>
          <w:p w14:paraId="55515C77" w14:textId="77777777" w:rsidR="00A024C2" w:rsidRDefault="00A024C2" w:rsidP="007460B5">
            <w:pPr>
              <w:pStyle w:val="TableParagraph"/>
              <w:spacing w:before="23"/>
              <w:ind w:right="46"/>
              <w:jc w:val="right"/>
              <w:rPr>
                <w:sz w:val="19"/>
              </w:rPr>
            </w:pPr>
            <w:r>
              <w:rPr>
                <w:spacing w:val="-2"/>
                <w:sz w:val="19"/>
              </w:rPr>
              <w:t>12.52</w:t>
            </w:r>
          </w:p>
        </w:tc>
      </w:tr>
      <w:tr w:rsidR="00A024C2" w14:paraId="671BB901" w14:textId="77777777" w:rsidTr="009B5DF5">
        <w:trPr>
          <w:trHeight w:val="277"/>
        </w:trPr>
        <w:tc>
          <w:tcPr>
            <w:tcW w:w="532" w:type="pct"/>
          </w:tcPr>
          <w:p w14:paraId="382F8E5B" w14:textId="77777777" w:rsidR="00A024C2" w:rsidRDefault="00A024C2" w:rsidP="007460B5">
            <w:pPr>
              <w:pStyle w:val="TableParagraph"/>
              <w:rPr>
                <w:rFonts w:ascii="Times New Roman"/>
                <w:sz w:val="18"/>
              </w:rPr>
            </w:pPr>
          </w:p>
        </w:tc>
        <w:tc>
          <w:tcPr>
            <w:tcW w:w="2378" w:type="pct"/>
          </w:tcPr>
          <w:p w14:paraId="1374FAD9" w14:textId="77777777" w:rsidR="00A024C2" w:rsidRDefault="00A024C2" w:rsidP="007460B5">
            <w:pPr>
              <w:pStyle w:val="TableParagraph"/>
              <w:spacing w:before="25"/>
              <w:ind w:left="861"/>
              <w:rPr>
                <w:sz w:val="19"/>
              </w:rPr>
            </w:pPr>
            <w:r>
              <w:rPr>
                <w:sz w:val="19"/>
              </w:rPr>
              <w:t>Western</w:t>
            </w:r>
            <w:r>
              <w:rPr>
                <w:spacing w:val="24"/>
                <w:sz w:val="19"/>
              </w:rPr>
              <w:t xml:space="preserve"> </w:t>
            </w:r>
            <w:r>
              <w:rPr>
                <w:spacing w:val="-2"/>
                <w:sz w:val="19"/>
              </w:rPr>
              <w:t>Region</w:t>
            </w:r>
          </w:p>
        </w:tc>
        <w:tc>
          <w:tcPr>
            <w:tcW w:w="1443" w:type="pct"/>
          </w:tcPr>
          <w:p w14:paraId="09C81CBE" w14:textId="77777777" w:rsidR="00A024C2" w:rsidRDefault="00A024C2" w:rsidP="007460B5">
            <w:pPr>
              <w:pStyle w:val="TableParagraph"/>
              <w:rPr>
                <w:rFonts w:ascii="Times New Roman"/>
                <w:sz w:val="18"/>
              </w:rPr>
            </w:pPr>
          </w:p>
        </w:tc>
        <w:tc>
          <w:tcPr>
            <w:tcW w:w="647" w:type="pct"/>
          </w:tcPr>
          <w:p w14:paraId="5D036A8E" w14:textId="77777777" w:rsidR="00A024C2" w:rsidRDefault="00A024C2" w:rsidP="007460B5">
            <w:pPr>
              <w:pStyle w:val="TableParagraph"/>
              <w:spacing w:before="25"/>
              <w:ind w:right="46"/>
              <w:jc w:val="right"/>
              <w:rPr>
                <w:sz w:val="19"/>
              </w:rPr>
            </w:pPr>
            <w:r>
              <w:rPr>
                <w:spacing w:val="-2"/>
                <w:sz w:val="19"/>
              </w:rPr>
              <w:t>13.76</w:t>
            </w:r>
          </w:p>
        </w:tc>
      </w:tr>
      <w:tr w:rsidR="00A024C2" w14:paraId="6D4A9A3E" w14:textId="77777777" w:rsidTr="009B5DF5">
        <w:trPr>
          <w:trHeight w:val="539"/>
        </w:trPr>
        <w:tc>
          <w:tcPr>
            <w:tcW w:w="532" w:type="pct"/>
          </w:tcPr>
          <w:p w14:paraId="2D953906" w14:textId="77777777" w:rsidR="00A024C2" w:rsidRDefault="00A024C2" w:rsidP="007460B5">
            <w:pPr>
              <w:pStyle w:val="TableParagraph"/>
              <w:spacing w:before="31"/>
              <w:ind w:left="50"/>
              <w:rPr>
                <w:sz w:val="19"/>
              </w:rPr>
            </w:pPr>
            <w:r>
              <w:rPr>
                <w:spacing w:val="-2"/>
                <w:sz w:val="19"/>
              </w:rPr>
              <w:t>07210</w:t>
            </w:r>
          </w:p>
        </w:tc>
        <w:tc>
          <w:tcPr>
            <w:tcW w:w="2378" w:type="pct"/>
          </w:tcPr>
          <w:p w14:paraId="50B976F7" w14:textId="77777777" w:rsidR="00A024C2" w:rsidRDefault="00A024C2" w:rsidP="007460B5">
            <w:pPr>
              <w:pStyle w:val="TableParagraph"/>
              <w:spacing w:before="4" w:line="256" w:lineRule="exact"/>
              <w:ind w:left="861" w:right="2861" w:hanging="329"/>
              <w:rPr>
                <w:sz w:val="19"/>
              </w:rPr>
            </w:pPr>
            <w:r>
              <w:rPr>
                <w:sz w:val="19"/>
              </w:rPr>
              <w:t>Meat</w:t>
            </w:r>
            <w:r>
              <w:rPr>
                <w:spacing w:val="-11"/>
                <w:sz w:val="19"/>
              </w:rPr>
              <w:t xml:space="preserve"> </w:t>
            </w:r>
            <w:r>
              <w:rPr>
                <w:sz w:val="19"/>
              </w:rPr>
              <w:t xml:space="preserve">Cutter: </w:t>
            </w:r>
            <w:r>
              <w:rPr>
                <w:spacing w:val="-2"/>
                <w:sz w:val="19"/>
              </w:rPr>
              <w:t>Alaska</w:t>
            </w:r>
          </w:p>
        </w:tc>
        <w:tc>
          <w:tcPr>
            <w:tcW w:w="1443" w:type="pct"/>
          </w:tcPr>
          <w:p w14:paraId="7615CF1F" w14:textId="77777777" w:rsidR="00A024C2" w:rsidRDefault="00A024C2" w:rsidP="007460B5">
            <w:pPr>
              <w:pStyle w:val="TableParagraph"/>
              <w:spacing w:before="31"/>
              <w:ind w:right="811"/>
              <w:jc w:val="right"/>
              <w:rPr>
                <w:sz w:val="19"/>
              </w:rPr>
            </w:pPr>
            <w:r>
              <w:rPr>
                <w:sz w:val="19"/>
              </w:rPr>
              <w:t>(see</w:t>
            </w:r>
            <w:r>
              <w:rPr>
                <w:spacing w:val="7"/>
                <w:sz w:val="19"/>
              </w:rPr>
              <w:t xml:space="preserve"> </w:t>
            </w:r>
            <w:r>
              <w:rPr>
                <w:spacing w:val="-5"/>
                <w:sz w:val="19"/>
              </w:rPr>
              <w:t>2)</w:t>
            </w:r>
          </w:p>
        </w:tc>
        <w:tc>
          <w:tcPr>
            <w:tcW w:w="647" w:type="pct"/>
          </w:tcPr>
          <w:p w14:paraId="3DB7DFF5" w14:textId="77777777" w:rsidR="00A024C2" w:rsidRDefault="00A024C2" w:rsidP="007460B5">
            <w:pPr>
              <w:pStyle w:val="TableParagraph"/>
              <w:spacing w:before="69"/>
              <w:rPr>
                <w:b/>
                <w:sz w:val="19"/>
              </w:rPr>
            </w:pPr>
          </w:p>
          <w:p w14:paraId="5217920B" w14:textId="77777777" w:rsidR="00A024C2" w:rsidRDefault="00A024C2" w:rsidP="007460B5">
            <w:pPr>
              <w:pStyle w:val="TableParagraph"/>
              <w:ind w:right="46"/>
              <w:jc w:val="right"/>
              <w:rPr>
                <w:sz w:val="19"/>
              </w:rPr>
            </w:pPr>
            <w:r>
              <w:rPr>
                <w:spacing w:val="-2"/>
                <w:sz w:val="19"/>
              </w:rPr>
              <w:t>27.59</w:t>
            </w:r>
          </w:p>
        </w:tc>
      </w:tr>
      <w:tr w:rsidR="00A024C2" w14:paraId="40D244D6" w14:textId="77777777" w:rsidTr="009B5DF5">
        <w:trPr>
          <w:trHeight w:val="277"/>
        </w:trPr>
        <w:tc>
          <w:tcPr>
            <w:tcW w:w="532" w:type="pct"/>
          </w:tcPr>
          <w:p w14:paraId="620C2C17" w14:textId="77777777" w:rsidR="00A024C2" w:rsidRDefault="00A024C2" w:rsidP="007460B5">
            <w:pPr>
              <w:pStyle w:val="TableParagraph"/>
              <w:rPr>
                <w:rFonts w:ascii="Times New Roman"/>
                <w:sz w:val="18"/>
              </w:rPr>
            </w:pPr>
          </w:p>
        </w:tc>
        <w:tc>
          <w:tcPr>
            <w:tcW w:w="2378" w:type="pct"/>
          </w:tcPr>
          <w:p w14:paraId="08045A08" w14:textId="77777777" w:rsidR="00A024C2" w:rsidRDefault="00A024C2" w:rsidP="007460B5">
            <w:pPr>
              <w:pStyle w:val="TableParagraph"/>
              <w:spacing w:before="31"/>
              <w:ind w:left="861"/>
              <w:rPr>
                <w:sz w:val="19"/>
              </w:rPr>
            </w:pPr>
            <w:r>
              <w:rPr>
                <w:sz w:val="19"/>
              </w:rPr>
              <w:t>Hawaii</w:t>
            </w:r>
            <w:r>
              <w:rPr>
                <w:spacing w:val="9"/>
                <w:sz w:val="19"/>
              </w:rPr>
              <w:t xml:space="preserve"> </w:t>
            </w:r>
            <w:r>
              <w:rPr>
                <w:sz w:val="19"/>
              </w:rPr>
              <w:t>and</w:t>
            </w:r>
            <w:r>
              <w:rPr>
                <w:spacing w:val="6"/>
                <w:sz w:val="19"/>
              </w:rPr>
              <w:t xml:space="preserve"> </w:t>
            </w:r>
            <w:r>
              <w:rPr>
                <w:sz w:val="19"/>
              </w:rPr>
              <w:t>American</w:t>
            </w:r>
            <w:r>
              <w:rPr>
                <w:spacing w:val="4"/>
                <w:sz w:val="19"/>
              </w:rPr>
              <w:t xml:space="preserve"> </w:t>
            </w:r>
            <w:r>
              <w:rPr>
                <w:spacing w:val="-4"/>
                <w:sz w:val="19"/>
              </w:rPr>
              <w:t>Samoa</w:t>
            </w:r>
          </w:p>
        </w:tc>
        <w:tc>
          <w:tcPr>
            <w:tcW w:w="1443" w:type="pct"/>
          </w:tcPr>
          <w:p w14:paraId="29FE990F" w14:textId="77777777" w:rsidR="00A024C2" w:rsidRDefault="00A024C2" w:rsidP="007460B5">
            <w:pPr>
              <w:pStyle w:val="TableParagraph"/>
              <w:rPr>
                <w:rFonts w:ascii="Times New Roman"/>
                <w:sz w:val="18"/>
              </w:rPr>
            </w:pPr>
          </w:p>
        </w:tc>
        <w:tc>
          <w:tcPr>
            <w:tcW w:w="647" w:type="pct"/>
          </w:tcPr>
          <w:p w14:paraId="2742981C" w14:textId="77777777" w:rsidR="00A024C2" w:rsidRDefault="00A024C2" w:rsidP="007460B5">
            <w:pPr>
              <w:pStyle w:val="TableParagraph"/>
              <w:spacing w:before="31"/>
              <w:ind w:right="46"/>
              <w:jc w:val="right"/>
              <w:rPr>
                <w:sz w:val="19"/>
              </w:rPr>
            </w:pPr>
            <w:r>
              <w:rPr>
                <w:spacing w:val="-2"/>
                <w:sz w:val="19"/>
              </w:rPr>
              <w:t>26.79</w:t>
            </w:r>
          </w:p>
        </w:tc>
      </w:tr>
      <w:tr w:rsidR="00A024C2" w14:paraId="63660B37" w14:textId="77777777" w:rsidTr="009B5DF5">
        <w:trPr>
          <w:trHeight w:val="269"/>
        </w:trPr>
        <w:tc>
          <w:tcPr>
            <w:tcW w:w="532" w:type="pct"/>
          </w:tcPr>
          <w:p w14:paraId="5DA79756" w14:textId="77777777" w:rsidR="00A024C2" w:rsidRDefault="00A024C2" w:rsidP="007460B5">
            <w:pPr>
              <w:pStyle w:val="TableParagraph"/>
              <w:rPr>
                <w:rFonts w:ascii="Times New Roman"/>
                <w:sz w:val="18"/>
              </w:rPr>
            </w:pPr>
          </w:p>
        </w:tc>
        <w:tc>
          <w:tcPr>
            <w:tcW w:w="2378" w:type="pct"/>
          </w:tcPr>
          <w:p w14:paraId="0165B708" w14:textId="77777777" w:rsidR="00A024C2" w:rsidRDefault="00A024C2" w:rsidP="007460B5">
            <w:pPr>
              <w:pStyle w:val="TableParagraph"/>
              <w:spacing w:before="25"/>
              <w:ind w:left="861"/>
              <w:rPr>
                <w:sz w:val="19"/>
              </w:rPr>
            </w:pPr>
            <w:r>
              <w:rPr>
                <w:sz w:val="19"/>
              </w:rPr>
              <w:t>Midwestern</w:t>
            </w:r>
            <w:r>
              <w:rPr>
                <w:spacing w:val="12"/>
                <w:sz w:val="19"/>
              </w:rPr>
              <w:t xml:space="preserve"> </w:t>
            </w:r>
            <w:r>
              <w:rPr>
                <w:spacing w:val="-2"/>
                <w:sz w:val="19"/>
              </w:rPr>
              <w:t>Region</w:t>
            </w:r>
          </w:p>
        </w:tc>
        <w:tc>
          <w:tcPr>
            <w:tcW w:w="1443" w:type="pct"/>
          </w:tcPr>
          <w:p w14:paraId="362B59E4" w14:textId="77777777" w:rsidR="00A024C2" w:rsidRDefault="00A024C2" w:rsidP="007460B5">
            <w:pPr>
              <w:pStyle w:val="TableParagraph"/>
              <w:rPr>
                <w:rFonts w:ascii="Times New Roman"/>
                <w:sz w:val="18"/>
              </w:rPr>
            </w:pPr>
          </w:p>
        </w:tc>
        <w:tc>
          <w:tcPr>
            <w:tcW w:w="647" w:type="pct"/>
          </w:tcPr>
          <w:p w14:paraId="38244B35" w14:textId="77777777" w:rsidR="00A024C2" w:rsidRDefault="00A024C2" w:rsidP="007460B5">
            <w:pPr>
              <w:pStyle w:val="TableParagraph"/>
              <w:spacing w:before="25"/>
              <w:ind w:right="46"/>
              <w:jc w:val="right"/>
              <w:rPr>
                <w:sz w:val="19"/>
              </w:rPr>
            </w:pPr>
            <w:r>
              <w:rPr>
                <w:spacing w:val="-2"/>
                <w:sz w:val="19"/>
              </w:rPr>
              <w:t>23.25</w:t>
            </w:r>
          </w:p>
        </w:tc>
      </w:tr>
      <w:tr w:rsidR="00A024C2" w14:paraId="048AD8D3" w14:textId="77777777" w:rsidTr="009B5DF5">
        <w:trPr>
          <w:trHeight w:val="269"/>
        </w:trPr>
        <w:tc>
          <w:tcPr>
            <w:tcW w:w="532" w:type="pct"/>
          </w:tcPr>
          <w:p w14:paraId="5CC92A73" w14:textId="77777777" w:rsidR="00A024C2" w:rsidRDefault="00A024C2" w:rsidP="007460B5">
            <w:pPr>
              <w:pStyle w:val="TableParagraph"/>
              <w:rPr>
                <w:rFonts w:ascii="Times New Roman"/>
                <w:sz w:val="18"/>
              </w:rPr>
            </w:pPr>
          </w:p>
        </w:tc>
        <w:tc>
          <w:tcPr>
            <w:tcW w:w="2378" w:type="pct"/>
          </w:tcPr>
          <w:p w14:paraId="2C6E6614" w14:textId="77777777" w:rsidR="00A024C2" w:rsidRDefault="00A024C2" w:rsidP="007460B5">
            <w:pPr>
              <w:pStyle w:val="TableParagraph"/>
              <w:spacing w:before="23"/>
              <w:ind w:left="861"/>
              <w:rPr>
                <w:sz w:val="19"/>
              </w:rPr>
            </w:pPr>
            <w:r>
              <w:rPr>
                <w:sz w:val="19"/>
              </w:rPr>
              <w:t>Northeast</w:t>
            </w:r>
            <w:r>
              <w:rPr>
                <w:spacing w:val="12"/>
                <w:sz w:val="19"/>
              </w:rPr>
              <w:t xml:space="preserve"> </w:t>
            </w:r>
            <w:r>
              <w:rPr>
                <w:spacing w:val="-2"/>
                <w:sz w:val="19"/>
              </w:rPr>
              <w:t>Region</w:t>
            </w:r>
          </w:p>
        </w:tc>
        <w:tc>
          <w:tcPr>
            <w:tcW w:w="1443" w:type="pct"/>
          </w:tcPr>
          <w:p w14:paraId="224EE11D" w14:textId="77777777" w:rsidR="00A024C2" w:rsidRDefault="00A024C2" w:rsidP="007460B5">
            <w:pPr>
              <w:pStyle w:val="TableParagraph"/>
              <w:rPr>
                <w:rFonts w:ascii="Times New Roman"/>
                <w:sz w:val="18"/>
              </w:rPr>
            </w:pPr>
          </w:p>
        </w:tc>
        <w:tc>
          <w:tcPr>
            <w:tcW w:w="647" w:type="pct"/>
          </w:tcPr>
          <w:p w14:paraId="471ED2D4" w14:textId="77777777" w:rsidR="00A024C2" w:rsidRDefault="00A024C2" w:rsidP="007460B5">
            <w:pPr>
              <w:pStyle w:val="TableParagraph"/>
              <w:spacing w:before="23"/>
              <w:ind w:right="46"/>
              <w:jc w:val="right"/>
              <w:rPr>
                <w:sz w:val="19"/>
              </w:rPr>
            </w:pPr>
            <w:r>
              <w:rPr>
                <w:spacing w:val="-2"/>
                <w:sz w:val="19"/>
              </w:rPr>
              <w:t>27.08</w:t>
            </w:r>
          </w:p>
        </w:tc>
      </w:tr>
      <w:tr w:rsidR="00A024C2" w14:paraId="6F546DC5" w14:textId="77777777" w:rsidTr="009B5DF5">
        <w:trPr>
          <w:trHeight w:val="270"/>
        </w:trPr>
        <w:tc>
          <w:tcPr>
            <w:tcW w:w="532" w:type="pct"/>
          </w:tcPr>
          <w:p w14:paraId="5DACC6E8" w14:textId="77777777" w:rsidR="00A024C2" w:rsidRDefault="00A024C2" w:rsidP="007460B5">
            <w:pPr>
              <w:pStyle w:val="TableParagraph"/>
              <w:rPr>
                <w:rFonts w:ascii="Times New Roman"/>
                <w:sz w:val="18"/>
              </w:rPr>
            </w:pPr>
          </w:p>
        </w:tc>
        <w:tc>
          <w:tcPr>
            <w:tcW w:w="2378" w:type="pct"/>
          </w:tcPr>
          <w:p w14:paraId="48578B39" w14:textId="77777777" w:rsidR="00A024C2" w:rsidRDefault="00A024C2" w:rsidP="007460B5">
            <w:pPr>
              <w:pStyle w:val="TableParagraph"/>
              <w:spacing w:before="25"/>
              <w:ind w:left="861"/>
              <w:rPr>
                <w:sz w:val="19"/>
              </w:rPr>
            </w:pPr>
            <w:r>
              <w:rPr>
                <w:sz w:val="19"/>
              </w:rPr>
              <w:t>Southern</w:t>
            </w:r>
            <w:r>
              <w:rPr>
                <w:spacing w:val="6"/>
                <w:sz w:val="19"/>
              </w:rPr>
              <w:t xml:space="preserve"> </w:t>
            </w:r>
            <w:r>
              <w:rPr>
                <w:spacing w:val="-2"/>
                <w:sz w:val="19"/>
              </w:rPr>
              <w:t>Region</w:t>
            </w:r>
          </w:p>
        </w:tc>
        <w:tc>
          <w:tcPr>
            <w:tcW w:w="1443" w:type="pct"/>
          </w:tcPr>
          <w:p w14:paraId="6184D47C" w14:textId="77777777" w:rsidR="00A024C2" w:rsidRDefault="00A024C2" w:rsidP="007460B5">
            <w:pPr>
              <w:pStyle w:val="TableParagraph"/>
              <w:rPr>
                <w:rFonts w:ascii="Times New Roman"/>
                <w:sz w:val="18"/>
              </w:rPr>
            </w:pPr>
          </w:p>
        </w:tc>
        <w:tc>
          <w:tcPr>
            <w:tcW w:w="647" w:type="pct"/>
          </w:tcPr>
          <w:p w14:paraId="3FD87D87" w14:textId="77777777" w:rsidR="00A024C2" w:rsidRDefault="00A024C2" w:rsidP="007460B5">
            <w:pPr>
              <w:pStyle w:val="TableParagraph"/>
              <w:spacing w:before="25"/>
              <w:ind w:right="46"/>
              <w:jc w:val="right"/>
              <w:rPr>
                <w:sz w:val="19"/>
              </w:rPr>
            </w:pPr>
            <w:r>
              <w:rPr>
                <w:spacing w:val="-2"/>
                <w:sz w:val="19"/>
              </w:rPr>
              <w:t>19.41</w:t>
            </w:r>
          </w:p>
        </w:tc>
      </w:tr>
      <w:tr w:rsidR="00A024C2" w14:paraId="220C968D" w14:textId="77777777" w:rsidTr="009B5DF5">
        <w:trPr>
          <w:trHeight w:val="243"/>
        </w:trPr>
        <w:tc>
          <w:tcPr>
            <w:tcW w:w="532" w:type="pct"/>
          </w:tcPr>
          <w:p w14:paraId="15041495" w14:textId="77777777" w:rsidR="00A024C2" w:rsidRDefault="00A024C2" w:rsidP="007460B5">
            <w:pPr>
              <w:pStyle w:val="TableParagraph"/>
              <w:rPr>
                <w:rFonts w:ascii="Times New Roman"/>
                <w:sz w:val="16"/>
              </w:rPr>
            </w:pPr>
          </w:p>
        </w:tc>
        <w:tc>
          <w:tcPr>
            <w:tcW w:w="2378" w:type="pct"/>
          </w:tcPr>
          <w:p w14:paraId="58964EE6" w14:textId="77777777" w:rsidR="00A024C2" w:rsidRDefault="00A024C2" w:rsidP="007460B5">
            <w:pPr>
              <w:pStyle w:val="TableParagraph"/>
              <w:spacing w:before="23" w:line="200" w:lineRule="exact"/>
              <w:ind w:left="861"/>
              <w:rPr>
                <w:sz w:val="19"/>
              </w:rPr>
            </w:pPr>
            <w:r>
              <w:rPr>
                <w:sz w:val="19"/>
              </w:rPr>
              <w:t>Western</w:t>
            </w:r>
            <w:r>
              <w:rPr>
                <w:spacing w:val="24"/>
                <w:sz w:val="19"/>
              </w:rPr>
              <w:t xml:space="preserve"> </w:t>
            </w:r>
            <w:r>
              <w:rPr>
                <w:spacing w:val="-2"/>
                <w:sz w:val="19"/>
              </w:rPr>
              <w:t>Region</w:t>
            </w:r>
          </w:p>
        </w:tc>
        <w:tc>
          <w:tcPr>
            <w:tcW w:w="1443" w:type="pct"/>
          </w:tcPr>
          <w:p w14:paraId="195DC54B" w14:textId="77777777" w:rsidR="00A024C2" w:rsidRDefault="00A024C2" w:rsidP="007460B5">
            <w:pPr>
              <w:pStyle w:val="TableParagraph"/>
              <w:rPr>
                <w:rFonts w:ascii="Times New Roman"/>
                <w:sz w:val="16"/>
              </w:rPr>
            </w:pPr>
          </w:p>
        </w:tc>
        <w:tc>
          <w:tcPr>
            <w:tcW w:w="647" w:type="pct"/>
          </w:tcPr>
          <w:p w14:paraId="3D668BC3" w14:textId="77777777" w:rsidR="00A024C2" w:rsidRDefault="00A024C2" w:rsidP="007460B5">
            <w:pPr>
              <w:pStyle w:val="TableParagraph"/>
              <w:spacing w:before="23" w:line="200" w:lineRule="exact"/>
              <w:ind w:right="46"/>
              <w:jc w:val="right"/>
              <w:rPr>
                <w:sz w:val="19"/>
              </w:rPr>
            </w:pPr>
            <w:r>
              <w:rPr>
                <w:spacing w:val="-2"/>
                <w:sz w:val="19"/>
              </w:rPr>
              <w:t>25.40</w:t>
            </w:r>
          </w:p>
        </w:tc>
      </w:tr>
    </w:tbl>
    <w:p w14:paraId="57F8697A" w14:textId="77777777" w:rsidR="00A024C2" w:rsidRDefault="00A024C2" w:rsidP="00436881">
      <w:pPr>
        <w:tabs>
          <w:tab w:val="left" w:pos="1620"/>
        </w:tabs>
        <w:spacing w:before="120" w:after="120"/>
        <w:rPr>
          <w:b/>
          <w:sz w:val="19"/>
        </w:rPr>
      </w:pPr>
      <w:r>
        <w:rPr>
          <w:b/>
          <w:spacing w:val="-2"/>
          <w:sz w:val="19"/>
        </w:rPr>
        <w:t>11000</w:t>
      </w:r>
      <w:r>
        <w:rPr>
          <w:b/>
          <w:sz w:val="19"/>
        </w:rPr>
        <w:tab/>
        <w:t>General</w:t>
      </w:r>
      <w:r>
        <w:rPr>
          <w:b/>
          <w:spacing w:val="40"/>
          <w:sz w:val="19"/>
        </w:rPr>
        <w:t xml:space="preserve"> </w:t>
      </w:r>
      <w:r>
        <w:rPr>
          <w:b/>
          <w:sz w:val="19"/>
        </w:rPr>
        <w:t>Services</w:t>
      </w:r>
      <w:r>
        <w:rPr>
          <w:b/>
          <w:spacing w:val="7"/>
          <w:sz w:val="19"/>
        </w:rPr>
        <w:t xml:space="preserve"> </w:t>
      </w:r>
      <w:r>
        <w:rPr>
          <w:b/>
          <w:sz w:val="19"/>
        </w:rPr>
        <w:t>And</w:t>
      </w:r>
      <w:r>
        <w:rPr>
          <w:b/>
          <w:spacing w:val="35"/>
          <w:sz w:val="19"/>
        </w:rPr>
        <w:t xml:space="preserve"> </w:t>
      </w:r>
      <w:r>
        <w:rPr>
          <w:b/>
          <w:sz w:val="19"/>
        </w:rPr>
        <w:t>Support</w:t>
      </w:r>
      <w:r>
        <w:rPr>
          <w:b/>
          <w:spacing w:val="29"/>
          <w:sz w:val="19"/>
        </w:rPr>
        <w:t xml:space="preserve"> </w:t>
      </w:r>
      <w:r>
        <w:rPr>
          <w:b/>
          <w:spacing w:val="-2"/>
          <w:sz w:val="19"/>
        </w:rPr>
        <w:t>Occupations</w:t>
      </w:r>
    </w:p>
    <w:tbl>
      <w:tblPr>
        <w:tblW w:w="5000" w:type="pct"/>
        <w:tblCellMar>
          <w:left w:w="0" w:type="dxa"/>
          <w:right w:w="0" w:type="dxa"/>
        </w:tblCellMar>
        <w:tblLook w:val="01E0" w:firstRow="1" w:lastRow="1" w:firstColumn="1" w:lastColumn="1" w:noHBand="0" w:noVBand="0"/>
      </w:tblPr>
      <w:tblGrid>
        <w:gridCol w:w="1073"/>
        <w:gridCol w:w="4794"/>
        <w:gridCol w:w="2909"/>
        <w:gridCol w:w="1304"/>
      </w:tblGrid>
      <w:tr w:rsidR="00A024C2" w14:paraId="4D340AE2" w14:textId="77777777" w:rsidTr="009B5DF5">
        <w:trPr>
          <w:trHeight w:val="243"/>
        </w:trPr>
        <w:tc>
          <w:tcPr>
            <w:tcW w:w="532" w:type="pct"/>
          </w:tcPr>
          <w:p w14:paraId="6306612D" w14:textId="77777777" w:rsidR="00A024C2" w:rsidRDefault="00A024C2" w:rsidP="007460B5">
            <w:pPr>
              <w:pStyle w:val="TableParagraph"/>
              <w:spacing w:line="217" w:lineRule="exact"/>
              <w:ind w:left="50"/>
              <w:rPr>
                <w:sz w:val="19"/>
              </w:rPr>
            </w:pPr>
            <w:r>
              <w:rPr>
                <w:spacing w:val="-2"/>
                <w:sz w:val="19"/>
              </w:rPr>
              <w:t>11150</w:t>
            </w:r>
          </w:p>
        </w:tc>
        <w:tc>
          <w:tcPr>
            <w:tcW w:w="2378" w:type="pct"/>
          </w:tcPr>
          <w:p w14:paraId="06CAEED1" w14:textId="77777777" w:rsidR="00A024C2" w:rsidRDefault="00A024C2" w:rsidP="007460B5">
            <w:pPr>
              <w:pStyle w:val="TableParagraph"/>
              <w:spacing w:line="217" w:lineRule="exact"/>
              <w:ind w:left="532"/>
              <w:rPr>
                <w:sz w:val="19"/>
              </w:rPr>
            </w:pPr>
            <w:r>
              <w:rPr>
                <w:spacing w:val="-2"/>
                <w:sz w:val="19"/>
              </w:rPr>
              <w:t>Janitor:</w:t>
            </w:r>
          </w:p>
        </w:tc>
        <w:tc>
          <w:tcPr>
            <w:tcW w:w="1443" w:type="pct"/>
          </w:tcPr>
          <w:p w14:paraId="323877E2" w14:textId="77777777" w:rsidR="00A024C2" w:rsidRDefault="00A024C2" w:rsidP="007460B5">
            <w:pPr>
              <w:pStyle w:val="TableParagraph"/>
              <w:spacing w:line="217" w:lineRule="exact"/>
              <w:ind w:left="1588"/>
              <w:rPr>
                <w:sz w:val="19"/>
              </w:rPr>
            </w:pPr>
            <w:r>
              <w:rPr>
                <w:sz w:val="19"/>
              </w:rPr>
              <w:t>(see</w:t>
            </w:r>
            <w:r>
              <w:rPr>
                <w:spacing w:val="7"/>
                <w:sz w:val="19"/>
              </w:rPr>
              <w:t xml:space="preserve"> </w:t>
            </w:r>
            <w:r>
              <w:rPr>
                <w:spacing w:val="-5"/>
                <w:sz w:val="19"/>
              </w:rPr>
              <w:t>2)</w:t>
            </w:r>
          </w:p>
        </w:tc>
        <w:tc>
          <w:tcPr>
            <w:tcW w:w="647" w:type="pct"/>
          </w:tcPr>
          <w:p w14:paraId="3B5BD62B" w14:textId="77777777" w:rsidR="00A024C2" w:rsidRDefault="00A024C2" w:rsidP="007460B5">
            <w:pPr>
              <w:pStyle w:val="TableParagraph"/>
              <w:rPr>
                <w:rFonts w:ascii="Times New Roman"/>
                <w:sz w:val="16"/>
              </w:rPr>
            </w:pPr>
          </w:p>
        </w:tc>
      </w:tr>
      <w:tr w:rsidR="00A024C2" w14:paraId="51493657" w14:textId="77777777" w:rsidTr="009B5DF5">
        <w:trPr>
          <w:trHeight w:val="269"/>
        </w:trPr>
        <w:tc>
          <w:tcPr>
            <w:tcW w:w="532" w:type="pct"/>
          </w:tcPr>
          <w:p w14:paraId="60926315" w14:textId="77777777" w:rsidR="00A024C2" w:rsidRDefault="00A024C2" w:rsidP="007460B5">
            <w:pPr>
              <w:pStyle w:val="TableParagraph"/>
              <w:rPr>
                <w:rFonts w:ascii="Times New Roman"/>
                <w:sz w:val="18"/>
              </w:rPr>
            </w:pPr>
          </w:p>
        </w:tc>
        <w:tc>
          <w:tcPr>
            <w:tcW w:w="2378" w:type="pct"/>
          </w:tcPr>
          <w:p w14:paraId="6AEFF471" w14:textId="77777777" w:rsidR="00A024C2" w:rsidRDefault="00A024C2" w:rsidP="007460B5">
            <w:pPr>
              <w:pStyle w:val="TableParagraph"/>
              <w:spacing w:before="23"/>
              <w:ind w:left="861"/>
              <w:rPr>
                <w:sz w:val="19"/>
              </w:rPr>
            </w:pPr>
            <w:r>
              <w:rPr>
                <w:spacing w:val="-2"/>
                <w:sz w:val="19"/>
              </w:rPr>
              <w:t>Alaska</w:t>
            </w:r>
          </w:p>
        </w:tc>
        <w:tc>
          <w:tcPr>
            <w:tcW w:w="1443" w:type="pct"/>
          </w:tcPr>
          <w:p w14:paraId="12818EC3" w14:textId="77777777" w:rsidR="00A024C2" w:rsidRDefault="00A024C2" w:rsidP="007460B5">
            <w:pPr>
              <w:pStyle w:val="TableParagraph"/>
              <w:rPr>
                <w:rFonts w:ascii="Times New Roman"/>
                <w:sz w:val="18"/>
              </w:rPr>
            </w:pPr>
          </w:p>
        </w:tc>
        <w:tc>
          <w:tcPr>
            <w:tcW w:w="647" w:type="pct"/>
          </w:tcPr>
          <w:p w14:paraId="0F4E7E1F" w14:textId="77777777" w:rsidR="00A024C2" w:rsidRDefault="00A024C2" w:rsidP="007460B5">
            <w:pPr>
              <w:pStyle w:val="TableParagraph"/>
              <w:spacing w:before="23"/>
              <w:ind w:right="46"/>
              <w:jc w:val="right"/>
              <w:rPr>
                <w:sz w:val="19"/>
              </w:rPr>
            </w:pPr>
            <w:r>
              <w:rPr>
                <w:spacing w:val="-2"/>
                <w:sz w:val="19"/>
              </w:rPr>
              <w:t>19.43</w:t>
            </w:r>
          </w:p>
        </w:tc>
      </w:tr>
      <w:tr w:rsidR="00A024C2" w14:paraId="49A81576" w14:textId="77777777" w:rsidTr="009B5DF5">
        <w:trPr>
          <w:trHeight w:val="270"/>
        </w:trPr>
        <w:tc>
          <w:tcPr>
            <w:tcW w:w="532" w:type="pct"/>
          </w:tcPr>
          <w:p w14:paraId="00B68199" w14:textId="77777777" w:rsidR="00A024C2" w:rsidRDefault="00A024C2" w:rsidP="007460B5">
            <w:pPr>
              <w:pStyle w:val="TableParagraph"/>
              <w:rPr>
                <w:rFonts w:ascii="Times New Roman"/>
                <w:sz w:val="18"/>
              </w:rPr>
            </w:pPr>
          </w:p>
        </w:tc>
        <w:tc>
          <w:tcPr>
            <w:tcW w:w="2378" w:type="pct"/>
          </w:tcPr>
          <w:p w14:paraId="749683D3" w14:textId="77777777" w:rsidR="00A024C2" w:rsidRDefault="00A024C2" w:rsidP="007460B5">
            <w:pPr>
              <w:pStyle w:val="TableParagraph"/>
              <w:spacing w:before="25"/>
              <w:ind w:left="861"/>
              <w:rPr>
                <w:sz w:val="19"/>
              </w:rPr>
            </w:pPr>
            <w:r>
              <w:rPr>
                <w:sz w:val="19"/>
              </w:rPr>
              <w:t>Hawaii</w:t>
            </w:r>
            <w:r>
              <w:rPr>
                <w:spacing w:val="9"/>
                <w:sz w:val="19"/>
              </w:rPr>
              <w:t xml:space="preserve"> </w:t>
            </w:r>
            <w:r>
              <w:rPr>
                <w:sz w:val="19"/>
              </w:rPr>
              <w:t>and</w:t>
            </w:r>
            <w:r>
              <w:rPr>
                <w:spacing w:val="6"/>
                <w:sz w:val="19"/>
              </w:rPr>
              <w:t xml:space="preserve"> </w:t>
            </w:r>
            <w:r>
              <w:rPr>
                <w:sz w:val="19"/>
              </w:rPr>
              <w:t>American</w:t>
            </w:r>
            <w:r>
              <w:rPr>
                <w:spacing w:val="4"/>
                <w:sz w:val="19"/>
              </w:rPr>
              <w:t xml:space="preserve"> </w:t>
            </w:r>
            <w:r>
              <w:rPr>
                <w:spacing w:val="-4"/>
                <w:sz w:val="19"/>
              </w:rPr>
              <w:t>Samoa</w:t>
            </w:r>
          </w:p>
        </w:tc>
        <w:tc>
          <w:tcPr>
            <w:tcW w:w="1443" w:type="pct"/>
          </w:tcPr>
          <w:p w14:paraId="4D4C2D2A" w14:textId="77777777" w:rsidR="00A024C2" w:rsidRDefault="00A024C2" w:rsidP="007460B5">
            <w:pPr>
              <w:pStyle w:val="TableParagraph"/>
              <w:rPr>
                <w:rFonts w:ascii="Times New Roman"/>
                <w:sz w:val="18"/>
              </w:rPr>
            </w:pPr>
          </w:p>
        </w:tc>
        <w:tc>
          <w:tcPr>
            <w:tcW w:w="647" w:type="pct"/>
          </w:tcPr>
          <w:p w14:paraId="7E6D7ED8" w14:textId="77777777" w:rsidR="00A024C2" w:rsidRDefault="00A024C2" w:rsidP="007460B5">
            <w:pPr>
              <w:pStyle w:val="TableParagraph"/>
              <w:spacing w:before="25"/>
              <w:ind w:right="46"/>
              <w:jc w:val="right"/>
              <w:rPr>
                <w:sz w:val="19"/>
              </w:rPr>
            </w:pPr>
            <w:r>
              <w:rPr>
                <w:spacing w:val="-2"/>
                <w:sz w:val="19"/>
              </w:rPr>
              <w:t>18.47</w:t>
            </w:r>
          </w:p>
        </w:tc>
      </w:tr>
      <w:tr w:rsidR="00A024C2" w14:paraId="38C52A3B" w14:textId="77777777" w:rsidTr="009B5DF5">
        <w:trPr>
          <w:trHeight w:val="269"/>
        </w:trPr>
        <w:tc>
          <w:tcPr>
            <w:tcW w:w="532" w:type="pct"/>
          </w:tcPr>
          <w:p w14:paraId="504C2669" w14:textId="77777777" w:rsidR="00A024C2" w:rsidRDefault="00A024C2" w:rsidP="007460B5">
            <w:pPr>
              <w:pStyle w:val="TableParagraph"/>
              <w:rPr>
                <w:rFonts w:ascii="Times New Roman"/>
                <w:sz w:val="18"/>
              </w:rPr>
            </w:pPr>
          </w:p>
        </w:tc>
        <w:tc>
          <w:tcPr>
            <w:tcW w:w="2378" w:type="pct"/>
          </w:tcPr>
          <w:p w14:paraId="146A5C1E" w14:textId="77777777" w:rsidR="00A024C2" w:rsidRDefault="00A024C2" w:rsidP="007460B5">
            <w:pPr>
              <w:pStyle w:val="TableParagraph"/>
              <w:spacing w:before="23"/>
              <w:ind w:left="861"/>
              <w:rPr>
                <w:sz w:val="19"/>
              </w:rPr>
            </w:pPr>
            <w:r>
              <w:rPr>
                <w:sz w:val="19"/>
              </w:rPr>
              <w:t>Midwestern</w:t>
            </w:r>
            <w:r>
              <w:rPr>
                <w:spacing w:val="12"/>
                <w:sz w:val="19"/>
              </w:rPr>
              <w:t xml:space="preserve"> </w:t>
            </w:r>
            <w:r>
              <w:rPr>
                <w:spacing w:val="-2"/>
                <w:sz w:val="19"/>
              </w:rPr>
              <w:t>Region</w:t>
            </w:r>
          </w:p>
        </w:tc>
        <w:tc>
          <w:tcPr>
            <w:tcW w:w="1443" w:type="pct"/>
          </w:tcPr>
          <w:p w14:paraId="4F5CB9CC" w14:textId="77777777" w:rsidR="00A024C2" w:rsidRDefault="00A024C2" w:rsidP="007460B5">
            <w:pPr>
              <w:pStyle w:val="TableParagraph"/>
              <w:rPr>
                <w:rFonts w:ascii="Times New Roman"/>
                <w:sz w:val="18"/>
              </w:rPr>
            </w:pPr>
          </w:p>
        </w:tc>
        <w:tc>
          <w:tcPr>
            <w:tcW w:w="647" w:type="pct"/>
          </w:tcPr>
          <w:p w14:paraId="3350AB37" w14:textId="77777777" w:rsidR="00A024C2" w:rsidRDefault="00A024C2" w:rsidP="007460B5">
            <w:pPr>
              <w:pStyle w:val="TableParagraph"/>
              <w:spacing w:before="23"/>
              <w:ind w:right="46"/>
              <w:jc w:val="right"/>
              <w:rPr>
                <w:sz w:val="19"/>
              </w:rPr>
            </w:pPr>
            <w:r>
              <w:rPr>
                <w:spacing w:val="-2"/>
                <w:sz w:val="19"/>
              </w:rPr>
              <w:t>17.65</w:t>
            </w:r>
          </w:p>
        </w:tc>
      </w:tr>
      <w:tr w:rsidR="00A024C2" w14:paraId="40186F07" w14:textId="77777777" w:rsidTr="009B5DF5">
        <w:trPr>
          <w:trHeight w:val="270"/>
        </w:trPr>
        <w:tc>
          <w:tcPr>
            <w:tcW w:w="532" w:type="pct"/>
          </w:tcPr>
          <w:p w14:paraId="7EF1FDAF" w14:textId="77777777" w:rsidR="00A024C2" w:rsidRDefault="00A024C2" w:rsidP="007460B5">
            <w:pPr>
              <w:pStyle w:val="TableParagraph"/>
              <w:rPr>
                <w:rFonts w:ascii="Times New Roman"/>
                <w:sz w:val="18"/>
              </w:rPr>
            </w:pPr>
          </w:p>
        </w:tc>
        <w:tc>
          <w:tcPr>
            <w:tcW w:w="2378" w:type="pct"/>
          </w:tcPr>
          <w:p w14:paraId="249E2421" w14:textId="77777777" w:rsidR="00A024C2" w:rsidRDefault="00A024C2" w:rsidP="007460B5">
            <w:pPr>
              <w:pStyle w:val="TableParagraph"/>
              <w:spacing w:before="25"/>
              <w:ind w:left="861"/>
              <w:rPr>
                <w:sz w:val="19"/>
              </w:rPr>
            </w:pPr>
            <w:r>
              <w:rPr>
                <w:sz w:val="19"/>
              </w:rPr>
              <w:t>Northeast</w:t>
            </w:r>
            <w:r>
              <w:rPr>
                <w:spacing w:val="12"/>
                <w:sz w:val="19"/>
              </w:rPr>
              <w:t xml:space="preserve"> </w:t>
            </w:r>
            <w:r>
              <w:rPr>
                <w:spacing w:val="-2"/>
                <w:sz w:val="19"/>
              </w:rPr>
              <w:t>Region</w:t>
            </w:r>
          </w:p>
        </w:tc>
        <w:tc>
          <w:tcPr>
            <w:tcW w:w="1443" w:type="pct"/>
          </w:tcPr>
          <w:p w14:paraId="61DCBBB6" w14:textId="77777777" w:rsidR="00A024C2" w:rsidRDefault="00A024C2" w:rsidP="007460B5">
            <w:pPr>
              <w:pStyle w:val="TableParagraph"/>
              <w:rPr>
                <w:rFonts w:ascii="Times New Roman"/>
                <w:sz w:val="18"/>
              </w:rPr>
            </w:pPr>
          </w:p>
        </w:tc>
        <w:tc>
          <w:tcPr>
            <w:tcW w:w="647" w:type="pct"/>
          </w:tcPr>
          <w:p w14:paraId="6C1A1805" w14:textId="77777777" w:rsidR="00A024C2" w:rsidRDefault="00A024C2" w:rsidP="007460B5">
            <w:pPr>
              <w:pStyle w:val="TableParagraph"/>
              <w:spacing w:before="25"/>
              <w:ind w:right="46"/>
              <w:jc w:val="right"/>
              <w:rPr>
                <w:sz w:val="19"/>
              </w:rPr>
            </w:pPr>
            <w:r>
              <w:rPr>
                <w:spacing w:val="-2"/>
                <w:sz w:val="19"/>
              </w:rPr>
              <w:t>19.12</w:t>
            </w:r>
          </w:p>
        </w:tc>
      </w:tr>
      <w:tr w:rsidR="00A024C2" w14:paraId="1B3E383B" w14:textId="77777777" w:rsidTr="009B5DF5">
        <w:trPr>
          <w:trHeight w:val="269"/>
        </w:trPr>
        <w:tc>
          <w:tcPr>
            <w:tcW w:w="532" w:type="pct"/>
          </w:tcPr>
          <w:p w14:paraId="04683916" w14:textId="77777777" w:rsidR="00A024C2" w:rsidRDefault="00A024C2" w:rsidP="007460B5">
            <w:pPr>
              <w:pStyle w:val="TableParagraph"/>
              <w:rPr>
                <w:rFonts w:ascii="Times New Roman"/>
                <w:sz w:val="18"/>
              </w:rPr>
            </w:pPr>
          </w:p>
        </w:tc>
        <w:tc>
          <w:tcPr>
            <w:tcW w:w="2378" w:type="pct"/>
          </w:tcPr>
          <w:p w14:paraId="2D62B6CB" w14:textId="77777777" w:rsidR="00A024C2" w:rsidRDefault="00A024C2" w:rsidP="007460B5">
            <w:pPr>
              <w:pStyle w:val="TableParagraph"/>
              <w:spacing w:before="23"/>
              <w:ind w:left="861"/>
              <w:rPr>
                <w:sz w:val="19"/>
              </w:rPr>
            </w:pPr>
            <w:r>
              <w:rPr>
                <w:sz w:val="19"/>
              </w:rPr>
              <w:t>Southern</w:t>
            </w:r>
            <w:r>
              <w:rPr>
                <w:spacing w:val="6"/>
                <w:sz w:val="19"/>
              </w:rPr>
              <w:t xml:space="preserve"> </w:t>
            </w:r>
            <w:r>
              <w:rPr>
                <w:spacing w:val="-2"/>
                <w:sz w:val="19"/>
              </w:rPr>
              <w:t>Region</w:t>
            </w:r>
          </w:p>
        </w:tc>
        <w:tc>
          <w:tcPr>
            <w:tcW w:w="1443" w:type="pct"/>
          </w:tcPr>
          <w:p w14:paraId="3F0B4D42" w14:textId="77777777" w:rsidR="00A024C2" w:rsidRDefault="00A024C2" w:rsidP="007460B5">
            <w:pPr>
              <w:pStyle w:val="TableParagraph"/>
              <w:rPr>
                <w:rFonts w:ascii="Times New Roman"/>
                <w:sz w:val="18"/>
              </w:rPr>
            </w:pPr>
          </w:p>
        </w:tc>
        <w:tc>
          <w:tcPr>
            <w:tcW w:w="647" w:type="pct"/>
          </w:tcPr>
          <w:p w14:paraId="2F9FA9B4" w14:textId="77777777" w:rsidR="00A024C2" w:rsidRDefault="00A024C2" w:rsidP="007460B5">
            <w:pPr>
              <w:pStyle w:val="TableParagraph"/>
              <w:spacing w:before="23"/>
              <w:ind w:right="46"/>
              <w:jc w:val="right"/>
              <w:rPr>
                <w:sz w:val="19"/>
              </w:rPr>
            </w:pPr>
            <w:r>
              <w:rPr>
                <w:spacing w:val="-2"/>
                <w:sz w:val="19"/>
              </w:rPr>
              <w:t>15.75</w:t>
            </w:r>
          </w:p>
        </w:tc>
      </w:tr>
      <w:tr w:rsidR="00A024C2" w14:paraId="7A5B579F" w14:textId="77777777" w:rsidTr="009B5DF5">
        <w:trPr>
          <w:trHeight w:val="244"/>
        </w:trPr>
        <w:tc>
          <w:tcPr>
            <w:tcW w:w="532" w:type="pct"/>
          </w:tcPr>
          <w:p w14:paraId="3D00011B" w14:textId="77777777" w:rsidR="00A024C2" w:rsidRDefault="00A024C2" w:rsidP="007460B5">
            <w:pPr>
              <w:pStyle w:val="TableParagraph"/>
              <w:rPr>
                <w:rFonts w:ascii="Times New Roman"/>
                <w:sz w:val="16"/>
              </w:rPr>
            </w:pPr>
          </w:p>
        </w:tc>
        <w:tc>
          <w:tcPr>
            <w:tcW w:w="2378" w:type="pct"/>
          </w:tcPr>
          <w:p w14:paraId="44374233" w14:textId="77777777" w:rsidR="00A024C2" w:rsidRDefault="00A024C2" w:rsidP="007460B5">
            <w:pPr>
              <w:pStyle w:val="TableParagraph"/>
              <w:spacing w:before="25" w:line="200" w:lineRule="exact"/>
              <w:ind w:left="861"/>
              <w:rPr>
                <w:sz w:val="19"/>
              </w:rPr>
            </w:pPr>
            <w:r>
              <w:rPr>
                <w:sz w:val="19"/>
              </w:rPr>
              <w:t>Western</w:t>
            </w:r>
            <w:r>
              <w:rPr>
                <w:spacing w:val="24"/>
                <w:sz w:val="19"/>
              </w:rPr>
              <w:t xml:space="preserve"> </w:t>
            </w:r>
            <w:r>
              <w:rPr>
                <w:spacing w:val="-2"/>
                <w:sz w:val="19"/>
              </w:rPr>
              <w:t>Region</w:t>
            </w:r>
          </w:p>
        </w:tc>
        <w:tc>
          <w:tcPr>
            <w:tcW w:w="1443" w:type="pct"/>
          </w:tcPr>
          <w:p w14:paraId="16F36CC1" w14:textId="77777777" w:rsidR="00A024C2" w:rsidRDefault="00A024C2" w:rsidP="007460B5">
            <w:pPr>
              <w:pStyle w:val="TableParagraph"/>
              <w:rPr>
                <w:rFonts w:ascii="Times New Roman"/>
                <w:sz w:val="16"/>
              </w:rPr>
            </w:pPr>
          </w:p>
        </w:tc>
        <w:tc>
          <w:tcPr>
            <w:tcW w:w="647" w:type="pct"/>
          </w:tcPr>
          <w:p w14:paraId="139FF3DE" w14:textId="77777777" w:rsidR="00A024C2" w:rsidRDefault="00A024C2" w:rsidP="007460B5">
            <w:pPr>
              <w:pStyle w:val="TableParagraph"/>
              <w:spacing w:before="25" w:line="200" w:lineRule="exact"/>
              <w:ind w:right="46"/>
              <w:jc w:val="right"/>
              <w:rPr>
                <w:sz w:val="19"/>
              </w:rPr>
            </w:pPr>
            <w:r>
              <w:rPr>
                <w:spacing w:val="-2"/>
                <w:sz w:val="19"/>
              </w:rPr>
              <w:t>18.15</w:t>
            </w:r>
          </w:p>
        </w:tc>
      </w:tr>
    </w:tbl>
    <w:p w14:paraId="1D3D7602" w14:textId="77777777" w:rsidR="00A024C2" w:rsidRDefault="00A024C2" w:rsidP="00436881">
      <w:pPr>
        <w:tabs>
          <w:tab w:val="left" w:pos="1710"/>
        </w:tabs>
        <w:spacing w:before="120" w:after="120"/>
        <w:rPr>
          <w:b/>
          <w:sz w:val="19"/>
        </w:rPr>
      </w:pPr>
      <w:r>
        <w:rPr>
          <w:b/>
          <w:spacing w:val="-2"/>
          <w:sz w:val="19"/>
        </w:rPr>
        <w:t>12000</w:t>
      </w:r>
      <w:r>
        <w:rPr>
          <w:b/>
          <w:sz w:val="19"/>
        </w:rPr>
        <w:tab/>
        <w:t>Health</w:t>
      </w:r>
      <w:r>
        <w:rPr>
          <w:b/>
          <w:spacing w:val="34"/>
          <w:sz w:val="19"/>
        </w:rPr>
        <w:t xml:space="preserve"> </w:t>
      </w:r>
      <w:r>
        <w:rPr>
          <w:b/>
          <w:spacing w:val="-2"/>
          <w:sz w:val="19"/>
        </w:rPr>
        <w:t>Occupations</w:t>
      </w:r>
    </w:p>
    <w:tbl>
      <w:tblPr>
        <w:tblW w:w="5000" w:type="pct"/>
        <w:tblCellMar>
          <w:left w:w="0" w:type="dxa"/>
          <w:right w:w="0" w:type="dxa"/>
        </w:tblCellMar>
        <w:tblLook w:val="01E0" w:firstRow="1" w:lastRow="1" w:firstColumn="1" w:lastColumn="1" w:noHBand="0" w:noVBand="0"/>
      </w:tblPr>
      <w:tblGrid>
        <w:gridCol w:w="1073"/>
        <w:gridCol w:w="4794"/>
        <w:gridCol w:w="2909"/>
        <w:gridCol w:w="1304"/>
      </w:tblGrid>
      <w:tr w:rsidR="00A024C2" w14:paraId="65535FCA" w14:textId="77777777" w:rsidTr="009B5DF5">
        <w:trPr>
          <w:trHeight w:val="236"/>
        </w:trPr>
        <w:tc>
          <w:tcPr>
            <w:tcW w:w="532" w:type="pct"/>
          </w:tcPr>
          <w:p w14:paraId="4123C967" w14:textId="77777777" w:rsidR="00A024C2" w:rsidRDefault="00A024C2" w:rsidP="007460B5">
            <w:pPr>
              <w:pStyle w:val="TableParagraph"/>
              <w:spacing w:line="216" w:lineRule="exact"/>
              <w:ind w:left="50"/>
              <w:rPr>
                <w:sz w:val="19"/>
              </w:rPr>
            </w:pPr>
            <w:r>
              <w:rPr>
                <w:spacing w:val="-2"/>
                <w:sz w:val="19"/>
              </w:rPr>
              <w:t>12040</w:t>
            </w:r>
          </w:p>
        </w:tc>
        <w:tc>
          <w:tcPr>
            <w:tcW w:w="2378" w:type="pct"/>
          </w:tcPr>
          <w:p w14:paraId="14F23B61" w14:textId="77777777" w:rsidR="00A024C2" w:rsidRDefault="00A024C2" w:rsidP="007460B5">
            <w:pPr>
              <w:pStyle w:val="TableParagraph"/>
              <w:spacing w:line="216" w:lineRule="exact"/>
              <w:ind w:left="532"/>
              <w:rPr>
                <w:sz w:val="19"/>
              </w:rPr>
            </w:pPr>
            <w:r>
              <w:rPr>
                <w:sz w:val="19"/>
              </w:rPr>
              <w:t>Emergency</w:t>
            </w:r>
            <w:r>
              <w:rPr>
                <w:spacing w:val="23"/>
                <w:sz w:val="19"/>
              </w:rPr>
              <w:t xml:space="preserve"> </w:t>
            </w:r>
            <w:r>
              <w:rPr>
                <w:sz w:val="19"/>
              </w:rPr>
              <w:t>Medical</w:t>
            </w:r>
            <w:r>
              <w:rPr>
                <w:spacing w:val="19"/>
                <w:sz w:val="19"/>
              </w:rPr>
              <w:t xml:space="preserve"> </w:t>
            </w:r>
            <w:r>
              <w:rPr>
                <w:spacing w:val="-2"/>
                <w:sz w:val="19"/>
              </w:rPr>
              <w:t>Technician:</w:t>
            </w:r>
          </w:p>
        </w:tc>
        <w:tc>
          <w:tcPr>
            <w:tcW w:w="1443" w:type="pct"/>
          </w:tcPr>
          <w:p w14:paraId="2BDCAC3D" w14:textId="77777777" w:rsidR="00A024C2" w:rsidRDefault="00A024C2" w:rsidP="007460B5">
            <w:pPr>
              <w:pStyle w:val="TableParagraph"/>
              <w:spacing w:line="216" w:lineRule="exact"/>
              <w:ind w:left="1588"/>
              <w:rPr>
                <w:sz w:val="19"/>
              </w:rPr>
            </w:pPr>
            <w:r>
              <w:rPr>
                <w:sz w:val="19"/>
              </w:rPr>
              <w:t>(see</w:t>
            </w:r>
            <w:r>
              <w:rPr>
                <w:spacing w:val="7"/>
                <w:sz w:val="19"/>
              </w:rPr>
              <w:t xml:space="preserve"> </w:t>
            </w:r>
            <w:r>
              <w:rPr>
                <w:spacing w:val="-5"/>
                <w:sz w:val="19"/>
              </w:rPr>
              <w:t>2)</w:t>
            </w:r>
          </w:p>
        </w:tc>
        <w:tc>
          <w:tcPr>
            <w:tcW w:w="647" w:type="pct"/>
          </w:tcPr>
          <w:p w14:paraId="4BC87C3F" w14:textId="77777777" w:rsidR="00A024C2" w:rsidRDefault="00A024C2" w:rsidP="007460B5">
            <w:pPr>
              <w:pStyle w:val="TableParagraph"/>
              <w:rPr>
                <w:rFonts w:ascii="Times New Roman"/>
                <w:sz w:val="16"/>
              </w:rPr>
            </w:pPr>
          </w:p>
        </w:tc>
      </w:tr>
      <w:tr w:rsidR="00A024C2" w14:paraId="43F576E1" w14:textId="77777777" w:rsidTr="009B5DF5">
        <w:trPr>
          <w:trHeight w:val="262"/>
        </w:trPr>
        <w:tc>
          <w:tcPr>
            <w:tcW w:w="532" w:type="pct"/>
          </w:tcPr>
          <w:p w14:paraId="4A8EBF98" w14:textId="77777777" w:rsidR="00A024C2" w:rsidRDefault="00A024C2" w:rsidP="007460B5">
            <w:pPr>
              <w:pStyle w:val="TableParagraph"/>
              <w:rPr>
                <w:rFonts w:ascii="Times New Roman"/>
                <w:sz w:val="18"/>
              </w:rPr>
            </w:pPr>
          </w:p>
        </w:tc>
        <w:tc>
          <w:tcPr>
            <w:tcW w:w="2378" w:type="pct"/>
          </w:tcPr>
          <w:p w14:paraId="615903AE" w14:textId="77777777" w:rsidR="00A024C2" w:rsidRDefault="00A024C2" w:rsidP="007460B5">
            <w:pPr>
              <w:pStyle w:val="TableParagraph"/>
              <w:spacing w:before="16"/>
              <w:ind w:left="861"/>
              <w:rPr>
                <w:sz w:val="19"/>
              </w:rPr>
            </w:pPr>
            <w:r>
              <w:rPr>
                <w:spacing w:val="-2"/>
                <w:sz w:val="19"/>
              </w:rPr>
              <w:t>Alaska</w:t>
            </w:r>
          </w:p>
        </w:tc>
        <w:tc>
          <w:tcPr>
            <w:tcW w:w="1443" w:type="pct"/>
          </w:tcPr>
          <w:p w14:paraId="2EEF25C5" w14:textId="77777777" w:rsidR="00A024C2" w:rsidRDefault="00A024C2" w:rsidP="007460B5">
            <w:pPr>
              <w:pStyle w:val="TableParagraph"/>
              <w:rPr>
                <w:rFonts w:ascii="Times New Roman"/>
                <w:sz w:val="18"/>
              </w:rPr>
            </w:pPr>
          </w:p>
        </w:tc>
        <w:tc>
          <w:tcPr>
            <w:tcW w:w="647" w:type="pct"/>
          </w:tcPr>
          <w:p w14:paraId="2788BE33" w14:textId="77777777" w:rsidR="00A024C2" w:rsidRDefault="00A024C2" w:rsidP="007460B5">
            <w:pPr>
              <w:pStyle w:val="TableParagraph"/>
              <w:spacing w:before="16"/>
              <w:ind w:right="46"/>
              <w:jc w:val="right"/>
              <w:rPr>
                <w:sz w:val="19"/>
              </w:rPr>
            </w:pPr>
            <w:r>
              <w:rPr>
                <w:spacing w:val="-2"/>
                <w:sz w:val="19"/>
              </w:rPr>
              <w:t>32.35</w:t>
            </w:r>
          </w:p>
        </w:tc>
      </w:tr>
      <w:tr w:rsidR="00A024C2" w14:paraId="02D993E0" w14:textId="77777777" w:rsidTr="009B5DF5">
        <w:trPr>
          <w:trHeight w:val="269"/>
        </w:trPr>
        <w:tc>
          <w:tcPr>
            <w:tcW w:w="532" w:type="pct"/>
          </w:tcPr>
          <w:p w14:paraId="3ADE7319" w14:textId="77777777" w:rsidR="00A024C2" w:rsidRDefault="00A024C2" w:rsidP="007460B5">
            <w:pPr>
              <w:pStyle w:val="TableParagraph"/>
              <w:rPr>
                <w:rFonts w:ascii="Times New Roman"/>
                <w:sz w:val="18"/>
              </w:rPr>
            </w:pPr>
          </w:p>
        </w:tc>
        <w:tc>
          <w:tcPr>
            <w:tcW w:w="2378" w:type="pct"/>
          </w:tcPr>
          <w:p w14:paraId="02F26C5D" w14:textId="77777777" w:rsidR="00A024C2" w:rsidRDefault="00A024C2" w:rsidP="007460B5">
            <w:pPr>
              <w:pStyle w:val="TableParagraph"/>
              <w:spacing w:before="25"/>
              <w:ind w:left="861"/>
              <w:rPr>
                <w:sz w:val="19"/>
              </w:rPr>
            </w:pPr>
            <w:r>
              <w:rPr>
                <w:sz w:val="19"/>
              </w:rPr>
              <w:t>Continental</w:t>
            </w:r>
            <w:r>
              <w:rPr>
                <w:spacing w:val="8"/>
                <w:sz w:val="19"/>
              </w:rPr>
              <w:t xml:space="preserve"> </w:t>
            </w:r>
            <w:r>
              <w:rPr>
                <w:spacing w:val="-4"/>
                <w:sz w:val="19"/>
              </w:rPr>
              <w:t>U.S.</w:t>
            </w:r>
          </w:p>
        </w:tc>
        <w:tc>
          <w:tcPr>
            <w:tcW w:w="1443" w:type="pct"/>
          </w:tcPr>
          <w:p w14:paraId="2933DCF1" w14:textId="77777777" w:rsidR="00A024C2" w:rsidRDefault="00A024C2" w:rsidP="007460B5">
            <w:pPr>
              <w:pStyle w:val="TableParagraph"/>
              <w:rPr>
                <w:rFonts w:ascii="Times New Roman"/>
                <w:sz w:val="18"/>
              </w:rPr>
            </w:pPr>
          </w:p>
        </w:tc>
        <w:tc>
          <w:tcPr>
            <w:tcW w:w="647" w:type="pct"/>
          </w:tcPr>
          <w:p w14:paraId="45AFC306" w14:textId="77777777" w:rsidR="00A024C2" w:rsidRDefault="00A024C2" w:rsidP="007460B5">
            <w:pPr>
              <w:pStyle w:val="TableParagraph"/>
              <w:spacing w:before="25"/>
              <w:ind w:right="46"/>
              <w:jc w:val="right"/>
              <w:rPr>
                <w:sz w:val="19"/>
              </w:rPr>
            </w:pPr>
            <w:r>
              <w:rPr>
                <w:spacing w:val="-2"/>
                <w:sz w:val="19"/>
              </w:rPr>
              <w:t>23.56</w:t>
            </w:r>
          </w:p>
        </w:tc>
      </w:tr>
      <w:tr w:rsidR="00A024C2" w14:paraId="13C47300" w14:textId="77777777" w:rsidTr="009B5DF5">
        <w:trPr>
          <w:trHeight w:val="243"/>
        </w:trPr>
        <w:tc>
          <w:tcPr>
            <w:tcW w:w="532" w:type="pct"/>
          </w:tcPr>
          <w:p w14:paraId="700AB1EB" w14:textId="77777777" w:rsidR="00A024C2" w:rsidRDefault="00A024C2" w:rsidP="007460B5">
            <w:pPr>
              <w:pStyle w:val="TableParagraph"/>
              <w:rPr>
                <w:rFonts w:ascii="Times New Roman"/>
                <w:sz w:val="16"/>
              </w:rPr>
            </w:pPr>
          </w:p>
        </w:tc>
        <w:tc>
          <w:tcPr>
            <w:tcW w:w="2378" w:type="pct"/>
          </w:tcPr>
          <w:p w14:paraId="65587164" w14:textId="77777777" w:rsidR="00A024C2" w:rsidRDefault="00A024C2" w:rsidP="007460B5">
            <w:pPr>
              <w:pStyle w:val="TableParagraph"/>
              <w:spacing w:before="23" w:line="200" w:lineRule="exact"/>
              <w:ind w:left="861"/>
              <w:rPr>
                <w:sz w:val="19"/>
              </w:rPr>
            </w:pPr>
            <w:r>
              <w:rPr>
                <w:sz w:val="19"/>
              </w:rPr>
              <w:t>Hawaii</w:t>
            </w:r>
            <w:r>
              <w:rPr>
                <w:spacing w:val="9"/>
                <w:sz w:val="19"/>
              </w:rPr>
              <w:t xml:space="preserve"> </w:t>
            </w:r>
            <w:r>
              <w:rPr>
                <w:sz w:val="19"/>
              </w:rPr>
              <w:t>and</w:t>
            </w:r>
            <w:r>
              <w:rPr>
                <w:spacing w:val="6"/>
                <w:sz w:val="19"/>
              </w:rPr>
              <w:t xml:space="preserve"> </w:t>
            </w:r>
            <w:r>
              <w:rPr>
                <w:sz w:val="19"/>
              </w:rPr>
              <w:t>American</w:t>
            </w:r>
            <w:r>
              <w:rPr>
                <w:spacing w:val="4"/>
                <w:sz w:val="19"/>
              </w:rPr>
              <w:t xml:space="preserve"> </w:t>
            </w:r>
            <w:r>
              <w:rPr>
                <w:spacing w:val="-4"/>
                <w:sz w:val="19"/>
              </w:rPr>
              <w:t>Samoa</w:t>
            </w:r>
          </w:p>
        </w:tc>
        <w:tc>
          <w:tcPr>
            <w:tcW w:w="1443" w:type="pct"/>
          </w:tcPr>
          <w:p w14:paraId="0D030530" w14:textId="77777777" w:rsidR="00A024C2" w:rsidRDefault="00A024C2" w:rsidP="007460B5">
            <w:pPr>
              <w:pStyle w:val="TableParagraph"/>
              <w:rPr>
                <w:rFonts w:ascii="Times New Roman"/>
                <w:sz w:val="16"/>
              </w:rPr>
            </w:pPr>
          </w:p>
        </w:tc>
        <w:tc>
          <w:tcPr>
            <w:tcW w:w="647" w:type="pct"/>
          </w:tcPr>
          <w:p w14:paraId="47EABF94" w14:textId="77777777" w:rsidR="00A024C2" w:rsidRDefault="00A024C2" w:rsidP="007460B5">
            <w:pPr>
              <w:pStyle w:val="TableParagraph"/>
              <w:spacing w:before="23" w:line="200" w:lineRule="exact"/>
              <w:ind w:right="46"/>
              <w:jc w:val="right"/>
              <w:rPr>
                <w:sz w:val="19"/>
              </w:rPr>
            </w:pPr>
            <w:r>
              <w:rPr>
                <w:spacing w:val="-2"/>
                <w:sz w:val="19"/>
              </w:rPr>
              <w:t>26.51</w:t>
            </w:r>
          </w:p>
        </w:tc>
      </w:tr>
    </w:tbl>
    <w:p w14:paraId="727C7F7E" w14:textId="77777777" w:rsidR="00A024C2" w:rsidRDefault="00A024C2" w:rsidP="00436881">
      <w:pPr>
        <w:tabs>
          <w:tab w:val="left" w:pos="1800"/>
        </w:tabs>
        <w:spacing w:before="120" w:after="120"/>
        <w:rPr>
          <w:b/>
          <w:sz w:val="19"/>
        </w:rPr>
      </w:pPr>
      <w:r>
        <w:rPr>
          <w:b/>
          <w:spacing w:val="-2"/>
          <w:sz w:val="19"/>
        </w:rPr>
        <w:t>21000</w:t>
      </w:r>
      <w:r>
        <w:rPr>
          <w:b/>
          <w:sz w:val="19"/>
        </w:rPr>
        <w:tab/>
        <w:t>Materials</w:t>
      </w:r>
      <w:r>
        <w:rPr>
          <w:b/>
          <w:spacing w:val="6"/>
          <w:sz w:val="19"/>
        </w:rPr>
        <w:t xml:space="preserve"> </w:t>
      </w:r>
      <w:r>
        <w:rPr>
          <w:b/>
          <w:sz w:val="19"/>
        </w:rPr>
        <w:t>Handling</w:t>
      </w:r>
      <w:r>
        <w:rPr>
          <w:b/>
          <w:spacing w:val="39"/>
          <w:sz w:val="19"/>
        </w:rPr>
        <w:t xml:space="preserve"> </w:t>
      </w:r>
      <w:r>
        <w:rPr>
          <w:b/>
          <w:sz w:val="19"/>
        </w:rPr>
        <w:t>And</w:t>
      </w:r>
      <w:r>
        <w:rPr>
          <w:b/>
          <w:spacing w:val="39"/>
          <w:sz w:val="19"/>
        </w:rPr>
        <w:t xml:space="preserve"> </w:t>
      </w:r>
      <w:r>
        <w:rPr>
          <w:b/>
          <w:sz w:val="19"/>
        </w:rPr>
        <w:t>Packing</w:t>
      </w:r>
      <w:r>
        <w:rPr>
          <w:b/>
          <w:spacing w:val="42"/>
          <w:sz w:val="19"/>
        </w:rPr>
        <w:t xml:space="preserve"> </w:t>
      </w:r>
      <w:r>
        <w:rPr>
          <w:b/>
          <w:spacing w:val="-2"/>
          <w:sz w:val="19"/>
        </w:rPr>
        <w:t>Occupations</w:t>
      </w:r>
    </w:p>
    <w:tbl>
      <w:tblPr>
        <w:tblW w:w="5000" w:type="pct"/>
        <w:tblCellMar>
          <w:left w:w="0" w:type="dxa"/>
          <w:right w:w="0" w:type="dxa"/>
        </w:tblCellMar>
        <w:tblLook w:val="01E0" w:firstRow="1" w:lastRow="1" w:firstColumn="1" w:lastColumn="1" w:noHBand="0" w:noVBand="0"/>
      </w:tblPr>
      <w:tblGrid>
        <w:gridCol w:w="1073"/>
        <w:gridCol w:w="4794"/>
        <w:gridCol w:w="2909"/>
        <w:gridCol w:w="1304"/>
      </w:tblGrid>
      <w:tr w:rsidR="00A024C2" w14:paraId="2B7C7FA2" w14:textId="77777777" w:rsidTr="0048651D">
        <w:trPr>
          <w:trHeight w:val="506"/>
        </w:trPr>
        <w:tc>
          <w:tcPr>
            <w:tcW w:w="532" w:type="pct"/>
          </w:tcPr>
          <w:p w14:paraId="3F707F6A" w14:textId="77777777" w:rsidR="00A024C2" w:rsidRDefault="00A024C2" w:rsidP="007460B5">
            <w:pPr>
              <w:pStyle w:val="TableParagraph"/>
              <w:spacing w:line="217" w:lineRule="exact"/>
              <w:ind w:left="50"/>
              <w:rPr>
                <w:sz w:val="19"/>
              </w:rPr>
            </w:pPr>
            <w:r>
              <w:rPr>
                <w:spacing w:val="-2"/>
                <w:sz w:val="19"/>
              </w:rPr>
              <w:t>21020</w:t>
            </w:r>
          </w:p>
        </w:tc>
        <w:tc>
          <w:tcPr>
            <w:tcW w:w="2378" w:type="pct"/>
          </w:tcPr>
          <w:p w14:paraId="59D4CD70" w14:textId="77777777" w:rsidR="00A024C2" w:rsidRDefault="00A024C2" w:rsidP="007460B5">
            <w:pPr>
              <w:pStyle w:val="TableParagraph"/>
              <w:spacing w:line="217" w:lineRule="exact"/>
              <w:ind w:left="532"/>
              <w:rPr>
                <w:sz w:val="19"/>
              </w:rPr>
            </w:pPr>
            <w:r>
              <w:rPr>
                <w:sz w:val="19"/>
              </w:rPr>
              <w:t>Forklift</w:t>
            </w:r>
            <w:r>
              <w:rPr>
                <w:spacing w:val="11"/>
                <w:sz w:val="19"/>
              </w:rPr>
              <w:t xml:space="preserve"> </w:t>
            </w:r>
            <w:r>
              <w:rPr>
                <w:spacing w:val="-2"/>
                <w:sz w:val="19"/>
              </w:rPr>
              <w:t>Operator:</w:t>
            </w:r>
          </w:p>
          <w:p w14:paraId="53DA29E9" w14:textId="77777777" w:rsidR="00A024C2" w:rsidRDefault="00A024C2" w:rsidP="00C64358">
            <w:pPr>
              <w:pStyle w:val="TableParagraph"/>
              <w:spacing w:before="36"/>
              <w:ind w:left="548"/>
              <w:rPr>
                <w:sz w:val="19"/>
              </w:rPr>
            </w:pPr>
            <w:r>
              <w:rPr>
                <w:spacing w:val="-2"/>
                <w:sz w:val="19"/>
              </w:rPr>
              <w:t>Alaska</w:t>
            </w:r>
          </w:p>
        </w:tc>
        <w:tc>
          <w:tcPr>
            <w:tcW w:w="1443" w:type="pct"/>
          </w:tcPr>
          <w:p w14:paraId="7386C2E2" w14:textId="77777777" w:rsidR="00A024C2" w:rsidRDefault="00A024C2" w:rsidP="007460B5">
            <w:pPr>
              <w:pStyle w:val="TableParagraph"/>
              <w:spacing w:line="217" w:lineRule="exact"/>
              <w:ind w:right="811"/>
              <w:jc w:val="right"/>
              <w:rPr>
                <w:sz w:val="19"/>
              </w:rPr>
            </w:pPr>
            <w:r>
              <w:rPr>
                <w:sz w:val="19"/>
              </w:rPr>
              <w:t>(see</w:t>
            </w:r>
            <w:r>
              <w:rPr>
                <w:spacing w:val="7"/>
                <w:sz w:val="19"/>
              </w:rPr>
              <w:t xml:space="preserve"> </w:t>
            </w:r>
            <w:r>
              <w:rPr>
                <w:spacing w:val="-5"/>
                <w:sz w:val="19"/>
              </w:rPr>
              <w:t>2)</w:t>
            </w:r>
          </w:p>
        </w:tc>
        <w:tc>
          <w:tcPr>
            <w:tcW w:w="647" w:type="pct"/>
          </w:tcPr>
          <w:p w14:paraId="13EF3FE1" w14:textId="77777777" w:rsidR="00A024C2" w:rsidRDefault="00A024C2" w:rsidP="007460B5">
            <w:pPr>
              <w:pStyle w:val="TableParagraph"/>
              <w:spacing w:before="34"/>
              <w:rPr>
                <w:b/>
                <w:sz w:val="19"/>
              </w:rPr>
            </w:pPr>
          </w:p>
          <w:p w14:paraId="5C72643E" w14:textId="77777777" w:rsidR="00A024C2" w:rsidRDefault="00A024C2" w:rsidP="007460B5">
            <w:pPr>
              <w:pStyle w:val="TableParagraph"/>
              <w:ind w:right="46"/>
              <w:jc w:val="right"/>
              <w:rPr>
                <w:sz w:val="19"/>
              </w:rPr>
            </w:pPr>
            <w:r>
              <w:rPr>
                <w:spacing w:val="-2"/>
                <w:sz w:val="19"/>
              </w:rPr>
              <w:t>31.08</w:t>
            </w:r>
          </w:p>
        </w:tc>
      </w:tr>
      <w:tr w:rsidR="00A024C2" w14:paraId="62F10906" w14:textId="77777777" w:rsidTr="0048651D">
        <w:trPr>
          <w:trHeight w:val="277"/>
        </w:trPr>
        <w:tc>
          <w:tcPr>
            <w:tcW w:w="532" w:type="pct"/>
          </w:tcPr>
          <w:p w14:paraId="62392CE9" w14:textId="77777777" w:rsidR="00A024C2" w:rsidRDefault="00A024C2" w:rsidP="007460B5">
            <w:pPr>
              <w:pStyle w:val="TableParagraph"/>
              <w:rPr>
                <w:rFonts w:ascii="Times New Roman"/>
                <w:sz w:val="18"/>
              </w:rPr>
            </w:pPr>
          </w:p>
        </w:tc>
        <w:tc>
          <w:tcPr>
            <w:tcW w:w="2378" w:type="pct"/>
          </w:tcPr>
          <w:p w14:paraId="467CD64A" w14:textId="77777777" w:rsidR="00A024C2" w:rsidRDefault="00A024C2" w:rsidP="007460B5">
            <w:pPr>
              <w:pStyle w:val="TableParagraph"/>
              <w:spacing w:before="32"/>
              <w:ind w:left="861"/>
              <w:rPr>
                <w:sz w:val="19"/>
              </w:rPr>
            </w:pPr>
            <w:r>
              <w:rPr>
                <w:sz w:val="19"/>
              </w:rPr>
              <w:t>Hawaii</w:t>
            </w:r>
            <w:r>
              <w:rPr>
                <w:spacing w:val="9"/>
                <w:sz w:val="19"/>
              </w:rPr>
              <w:t xml:space="preserve"> </w:t>
            </w:r>
            <w:r>
              <w:rPr>
                <w:sz w:val="19"/>
              </w:rPr>
              <w:t>and</w:t>
            </w:r>
            <w:r>
              <w:rPr>
                <w:spacing w:val="6"/>
                <w:sz w:val="19"/>
              </w:rPr>
              <w:t xml:space="preserve"> </w:t>
            </w:r>
            <w:r>
              <w:rPr>
                <w:sz w:val="19"/>
              </w:rPr>
              <w:t>American</w:t>
            </w:r>
            <w:r>
              <w:rPr>
                <w:spacing w:val="4"/>
                <w:sz w:val="19"/>
              </w:rPr>
              <w:t xml:space="preserve"> </w:t>
            </w:r>
            <w:r>
              <w:rPr>
                <w:spacing w:val="-4"/>
                <w:sz w:val="19"/>
              </w:rPr>
              <w:t>Samoa</w:t>
            </w:r>
          </w:p>
        </w:tc>
        <w:tc>
          <w:tcPr>
            <w:tcW w:w="1443" w:type="pct"/>
          </w:tcPr>
          <w:p w14:paraId="3E35A116" w14:textId="77777777" w:rsidR="00A024C2" w:rsidRDefault="00A024C2" w:rsidP="007460B5">
            <w:pPr>
              <w:pStyle w:val="TableParagraph"/>
              <w:rPr>
                <w:rFonts w:ascii="Times New Roman"/>
                <w:sz w:val="18"/>
              </w:rPr>
            </w:pPr>
          </w:p>
        </w:tc>
        <w:tc>
          <w:tcPr>
            <w:tcW w:w="647" w:type="pct"/>
          </w:tcPr>
          <w:p w14:paraId="2A71986B" w14:textId="77777777" w:rsidR="00A024C2" w:rsidRDefault="00A024C2" w:rsidP="007460B5">
            <w:pPr>
              <w:pStyle w:val="TableParagraph"/>
              <w:spacing w:before="32"/>
              <w:ind w:right="46"/>
              <w:jc w:val="right"/>
              <w:rPr>
                <w:sz w:val="19"/>
              </w:rPr>
            </w:pPr>
            <w:r>
              <w:rPr>
                <w:spacing w:val="-2"/>
                <w:sz w:val="19"/>
              </w:rPr>
              <w:t>24.21</w:t>
            </w:r>
          </w:p>
        </w:tc>
      </w:tr>
      <w:tr w:rsidR="00A024C2" w14:paraId="259DA994" w14:textId="77777777" w:rsidTr="0048651D">
        <w:trPr>
          <w:trHeight w:val="269"/>
        </w:trPr>
        <w:tc>
          <w:tcPr>
            <w:tcW w:w="532" w:type="pct"/>
          </w:tcPr>
          <w:p w14:paraId="53F4284F" w14:textId="77777777" w:rsidR="00A024C2" w:rsidRDefault="00A024C2" w:rsidP="007460B5">
            <w:pPr>
              <w:pStyle w:val="TableParagraph"/>
              <w:rPr>
                <w:rFonts w:ascii="Times New Roman"/>
                <w:sz w:val="18"/>
              </w:rPr>
            </w:pPr>
          </w:p>
        </w:tc>
        <w:tc>
          <w:tcPr>
            <w:tcW w:w="2378" w:type="pct"/>
          </w:tcPr>
          <w:p w14:paraId="58BB4593" w14:textId="77777777" w:rsidR="00A024C2" w:rsidRDefault="00A024C2" w:rsidP="007460B5">
            <w:pPr>
              <w:pStyle w:val="TableParagraph"/>
              <w:spacing w:before="24"/>
              <w:ind w:left="861"/>
              <w:rPr>
                <w:sz w:val="19"/>
              </w:rPr>
            </w:pPr>
            <w:r>
              <w:rPr>
                <w:sz w:val="19"/>
              </w:rPr>
              <w:t>Midwestern</w:t>
            </w:r>
            <w:r>
              <w:rPr>
                <w:spacing w:val="12"/>
                <w:sz w:val="19"/>
              </w:rPr>
              <w:t xml:space="preserve"> </w:t>
            </w:r>
            <w:r>
              <w:rPr>
                <w:spacing w:val="-2"/>
                <w:sz w:val="19"/>
              </w:rPr>
              <w:t>Region</w:t>
            </w:r>
          </w:p>
        </w:tc>
        <w:tc>
          <w:tcPr>
            <w:tcW w:w="1443" w:type="pct"/>
          </w:tcPr>
          <w:p w14:paraId="2369014E" w14:textId="77777777" w:rsidR="00A024C2" w:rsidRDefault="00A024C2" w:rsidP="007460B5">
            <w:pPr>
              <w:pStyle w:val="TableParagraph"/>
              <w:rPr>
                <w:rFonts w:ascii="Times New Roman"/>
                <w:sz w:val="18"/>
              </w:rPr>
            </w:pPr>
          </w:p>
        </w:tc>
        <w:tc>
          <w:tcPr>
            <w:tcW w:w="647" w:type="pct"/>
          </w:tcPr>
          <w:p w14:paraId="0E63CC34" w14:textId="77777777" w:rsidR="00A024C2" w:rsidRDefault="00A024C2" w:rsidP="007460B5">
            <w:pPr>
              <w:pStyle w:val="TableParagraph"/>
              <w:spacing w:before="24"/>
              <w:ind w:right="46"/>
              <w:jc w:val="right"/>
              <w:rPr>
                <w:sz w:val="19"/>
              </w:rPr>
            </w:pPr>
            <w:r>
              <w:rPr>
                <w:spacing w:val="-2"/>
                <w:sz w:val="19"/>
              </w:rPr>
              <w:t>22.35</w:t>
            </w:r>
          </w:p>
        </w:tc>
      </w:tr>
      <w:tr w:rsidR="00A024C2" w14:paraId="209BF430" w14:textId="77777777" w:rsidTr="0048651D">
        <w:trPr>
          <w:trHeight w:val="269"/>
        </w:trPr>
        <w:tc>
          <w:tcPr>
            <w:tcW w:w="532" w:type="pct"/>
          </w:tcPr>
          <w:p w14:paraId="2C7F5F92" w14:textId="77777777" w:rsidR="00A024C2" w:rsidRDefault="00A024C2" w:rsidP="007460B5">
            <w:pPr>
              <w:pStyle w:val="TableParagraph"/>
              <w:rPr>
                <w:rFonts w:ascii="Times New Roman"/>
                <w:sz w:val="18"/>
              </w:rPr>
            </w:pPr>
          </w:p>
        </w:tc>
        <w:tc>
          <w:tcPr>
            <w:tcW w:w="2378" w:type="pct"/>
          </w:tcPr>
          <w:p w14:paraId="2D821E7C" w14:textId="77777777" w:rsidR="00A024C2" w:rsidRDefault="00A024C2" w:rsidP="007460B5">
            <w:pPr>
              <w:pStyle w:val="TableParagraph"/>
              <w:spacing w:before="25"/>
              <w:ind w:left="861"/>
              <w:rPr>
                <w:sz w:val="19"/>
              </w:rPr>
            </w:pPr>
            <w:r>
              <w:rPr>
                <w:sz w:val="19"/>
              </w:rPr>
              <w:t>Northeast</w:t>
            </w:r>
            <w:r>
              <w:rPr>
                <w:spacing w:val="12"/>
                <w:sz w:val="19"/>
              </w:rPr>
              <w:t xml:space="preserve"> </w:t>
            </w:r>
            <w:r>
              <w:rPr>
                <w:spacing w:val="-2"/>
                <w:sz w:val="19"/>
              </w:rPr>
              <w:t>Region</w:t>
            </w:r>
          </w:p>
        </w:tc>
        <w:tc>
          <w:tcPr>
            <w:tcW w:w="1443" w:type="pct"/>
          </w:tcPr>
          <w:p w14:paraId="73D84898" w14:textId="77777777" w:rsidR="00A024C2" w:rsidRDefault="00A024C2" w:rsidP="007460B5">
            <w:pPr>
              <w:pStyle w:val="TableParagraph"/>
              <w:rPr>
                <w:rFonts w:ascii="Times New Roman"/>
                <w:sz w:val="18"/>
              </w:rPr>
            </w:pPr>
          </w:p>
        </w:tc>
        <w:tc>
          <w:tcPr>
            <w:tcW w:w="647" w:type="pct"/>
          </w:tcPr>
          <w:p w14:paraId="4B65EF59" w14:textId="77777777" w:rsidR="00A024C2" w:rsidRDefault="00A024C2" w:rsidP="007460B5">
            <w:pPr>
              <w:pStyle w:val="TableParagraph"/>
              <w:spacing w:before="25"/>
              <w:ind w:right="46"/>
              <w:jc w:val="right"/>
              <w:rPr>
                <w:sz w:val="19"/>
              </w:rPr>
            </w:pPr>
            <w:r>
              <w:rPr>
                <w:spacing w:val="-2"/>
                <w:sz w:val="19"/>
              </w:rPr>
              <w:t>21.83</w:t>
            </w:r>
          </w:p>
        </w:tc>
      </w:tr>
      <w:tr w:rsidR="00A024C2" w14:paraId="6422EF86" w14:textId="77777777" w:rsidTr="0048651D">
        <w:trPr>
          <w:trHeight w:val="270"/>
        </w:trPr>
        <w:tc>
          <w:tcPr>
            <w:tcW w:w="532" w:type="pct"/>
          </w:tcPr>
          <w:p w14:paraId="19F39A86" w14:textId="77777777" w:rsidR="00A024C2" w:rsidRDefault="00A024C2" w:rsidP="007460B5">
            <w:pPr>
              <w:pStyle w:val="TableParagraph"/>
              <w:rPr>
                <w:rFonts w:ascii="Times New Roman"/>
                <w:sz w:val="18"/>
              </w:rPr>
            </w:pPr>
          </w:p>
        </w:tc>
        <w:tc>
          <w:tcPr>
            <w:tcW w:w="2378" w:type="pct"/>
          </w:tcPr>
          <w:p w14:paraId="317BCC4A" w14:textId="77777777" w:rsidR="00A024C2" w:rsidRDefault="00A024C2" w:rsidP="007460B5">
            <w:pPr>
              <w:pStyle w:val="TableParagraph"/>
              <w:spacing w:before="24"/>
              <w:ind w:left="861"/>
              <w:rPr>
                <w:sz w:val="19"/>
              </w:rPr>
            </w:pPr>
            <w:r>
              <w:rPr>
                <w:sz w:val="19"/>
              </w:rPr>
              <w:t>Southern</w:t>
            </w:r>
            <w:r>
              <w:rPr>
                <w:spacing w:val="6"/>
                <w:sz w:val="19"/>
              </w:rPr>
              <w:t xml:space="preserve"> </w:t>
            </w:r>
            <w:r>
              <w:rPr>
                <w:spacing w:val="-2"/>
                <w:sz w:val="19"/>
              </w:rPr>
              <w:t>Region</w:t>
            </w:r>
          </w:p>
        </w:tc>
        <w:tc>
          <w:tcPr>
            <w:tcW w:w="1443" w:type="pct"/>
          </w:tcPr>
          <w:p w14:paraId="755902E7" w14:textId="77777777" w:rsidR="00A024C2" w:rsidRDefault="00A024C2" w:rsidP="007460B5">
            <w:pPr>
              <w:pStyle w:val="TableParagraph"/>
              <w:rPr>
                <w:rFonts w:ascii="Times New Roman"/>
                <w:sz w:val="18"/>
              </w:rPr>
            </w:pPr>
          </w:p>
        </w:tc>
        <w:tc>
          <w:tcPr>
            <w:tcW w:w="647" w:type="pct"/>
          </w:tcPr>
          <w:p w14:paraId="72D157D1" w14:textId="77777777" w:rsidR="00A024C2" w:rsidRDefault="00A024C2" w:rsidP="007460B5">
            <w:pPr>
              <w:pStyle w:val="TableParagraph"/>
              <w:spacing w:before="24"/>
              <w:ind w:right="46"/>
              <w:jc w:val="right"/>
              <w:rPr>
                <w:sz w:val="19"/>
              </w:rPr>
            </w:pPr>
            <w:r>
              <w:rPr>
                <w:spacing w:val="-2"/>
                <w:sz w:val="19"/>
              </w:rPr>
              <w:t>18.47</w:t>
            </w:r>
          </w:p>
        </w:tc>
      </w:tr>
      <w:tr w:rsidR="00A024C2" w14:paraId="58ACECEE" w14:textId="77777777" w:rsidTr="0048651D">
        <w:trPr>
          <w:trHeight w:val="278"/>
        </w:trPr>
        <w:tc>
          <w:tcPr>
            <w:tcW w:w="532" w:type="pct"/>
          </w:tcPr>
          <w:p w14:paraId="2B4BD899" w14:textId="77777777" w:rsidR="00A024C2" w:rsidRDefault="00A024C2" w:rsidP="007460B5">
            <w:pPr>
              <w:pStyle w:val="TableParagraph"/>
              <w:rPr>
                <w:rFonts w:ascii="Times New Roman"/>
                <w:sz w:val="18"/>
              </w:rPr>
            </w:pPr>
          </w:p>
        </w:tc>
        <w:tc>
          <w:tcPr>
            <w:tcW w:w="2378" w:type="pct"/>
          </w:tcPr>
          <w:p w14:paraId="17C13529" w14:textId="77777777" w:rsidR="00A024C2" w:rsidRDefault="00A024C2" w:rsidP="007460B5">
            <w:pPr>
              <w:pStyle w:val="TableParagraph"/>
              <w:spacing w:before="25"/>
              <w:ind w:left="861"/>
              <w:rPr>
                <w:sz w:val="19"/>
              </w:rPr>
            </w:pPr>
            <w:r>
              <w:rPr>
                <w:sz w:val="19"/>
              </w:rPr>
              <w:t>Western</w:t>
            </w:r>
            <w:r>
              <w:rPr>
                <w:spacing w:val="24"/>
                <w:sz w:val="19"/>
              </w:rPr>
              <w:t xml:space="preserve"> </w:t>
            </w:r>
            <w:r>
              <w:rPr>
                <w:spacing w:val="-2"/>
                <w:sz w:val="19"/>
              </w:rPr>
              <w:t>Region</w:t>
            </w:r>
          </w:p>
        </w:tc>
        <w:tc>
          <w:tcPr>
            <w:tcW w:w="1443" w:type="pct"/>
          </w:tcPr>
          <w:p w14:paraId="6A21159F" w14:textId="77777777" w:rsidR="00A024C2" w:rsidRDefault="00A024C2" w:rsidP="007460B5">
            <w:pPr>
              <w:pStyle w:val="TableParagraph"/>
              <w:rPr>
                <w:rFonts w:ascii="Times New Roman"/>
                <w:sz w:val="18"/>
              </w:rPr>
            </w:pPr>
          </w:p>
        </w:tc>
        <w:tc>
          <w:tcPr>
            <w:tcW w:w="647" w:type="pct"/>
          </w:tcPr>
          <w:p w14:paraId="124769A7" w14:textId="77777777" w:rsidR="00A024C2" w:rsidRDefault="00A024C2" w:rsidP="007460B5">
            <w:pPr>
              <w:pStyle w:val="TableParagraph"/>
              <w:spacing w:before="25"/>
              <w:ind w:right="46"/>
              <w:jc w:val="right"/>
              <w:rPr>
                <w:sz w:val="19"/>
              </w:rPr>
            </w:pPr>
            <w:r>
              <w:rPr>
                <w:spacing w:val="-2"/>
                <w:sz w:val="19"/>
              </w:rPr>
              <w:t>23.90</w:t>
            </w:r>
          </w:p>
        </w:tc>
      </w:tr>
      <w:tr w:rsidR="00A024C2" w14:paraId="2E724F7C" w14:textId="77777777" w:rsidTr="0048651D">
        <w:trPr>
          <w:trHeight w:val="538"/>
        </w:trPr>
        <w:tc>
          <w:tcPr>
            <w:tcW w:w="532" w:type="pct"/>
          </w:tcPr>
          <w:p w14:paraId="7D0A4850" w14:textId="77777777" w:rsidR="00A024C2" w:rsidRDefault="00A024C2" w:rsidP="007460B5">
            <w:pPr>
              <w:pStyle w:val="TableParagraph"/>
              <w:spacing w:before="32"/>
              <w:ind w:left="50"/>
              <w:rPr>
                <w:sz w:val="19"/>
              </w:rPr>
            </w:pPr>
            <w:r>
              <w:rPr>
                <w:spacing w:val="-2"/>
                <w:sz w:val="19"/>
              </w:rPr>
              <w:t>21150</w:t>
            </w:r>
          </w:p>
        </w:tc>
        <w:tc>
          <w:tcPr>
            <w:tcW w:w="2378" w:type="pct"/>
          </w:tcPr>
          <w:p w14:paraId="0E852DCF" w14:textId="77777777" w:rsidR="00A024C2" w:rsidRDefault="00A024C2" w:rsidP="007460B5">
            <w:pPr>
              <w:pStyle w:val="TableParagraph"/>
              <w:spacing w:before="7" w:line="254" w:lineRule="exact"/>
              <w:ind w:left="861" w:right="2861" w:hanging="329"/>
              <w:rPr>
                <w:sz w:val="19"/>
              </w:rPr>
            </w:pPr>
            <w:r>
              <w:rPr>
                <w:sz w:val="19"/>
              </w:rPr>
              <w:t xml:space="preserve">Stock Clerk: </w:t>
            </w:r>
            <w:r>
              <w:rPr>
                <w:spacing w:val="-2"/>
                <w:sz w:val="19"/>
              </w:rPr>
              <w:t>Alaska</w:t>
            </w:r>
          </w:p>
        </w:tc>
        <w:tc>
          <w:tcPr>
            <w:tcW w:w="1443" w:type="pct"/>
          </w:tcPr>
          <w:p w14:paraId="263B24B5" w14:textId="77777777" w:rsidR="00A024C2" w:rsidRDefault="00A024C2" w:rsidP="007460B5">
            <w:pPr>
              <w:pStyle w:val="TableParagraph"/>
              <w:spacing w:before="32"/>
              <w:ind w:right="811"/>
              <w:jc w:val="right"/>
              <w:rPr>
                <w:sz w:val="19"/>
              </w:rPr>
            </w:pPr>
            <w:r>
              <w:rPr>
                <w:sz w:val="19"/>
              </w:rPr>
              <w:t>(see</w:t>
            </w:r>
            <w:r>
              <w:rPr>
                <w:spacing w:val="7"/>
                <w:sz w:val="19"/>
              </w:rPr>
              <w:t xml:space="preserve"> </w:t>
            </w:r>
            <w:r>
              <w:rPr>
                <w:spacing w:val="-5"/>
                <w:sz w:val="19"/>
              </w:rPr>
              <w:t>2)</w:t>
            </w:r>
          </w:p>
        </w:tc>
        <w:tc>
          <w:tcPr>
            <w:tcW w:w="647" w:type="pct"/>
          </w:tcPr>
          <w:p w14:paraId="45FC0AAC" w14:textId="77777777" w:rsidR="00A024C2" w:rsidRDefault="00A024C2" w:rsidP="007460B5">
            <w:pPr>
              <w:pStyle w:val="TableParagraph"/>
              <w:spacing w:before="68"/>
              <w:rPr>
                <w:b/>
                <w:sz w:val="19"/>
              </w:rPr>
            </w:pPr>
          </w:p>
          <w:p w14:paraId="713236EE" w14:textId="77777777" w:rsidR="00A024C2" w:rsidRDefault="00A024C2" w:rsidP="007460B5">
            <w:pPr>
              <w:pStyle w:val="TableParagraph"/>
              <w:ind w:right="46"/>
              <w:jc w:val="right"/>
              <w:rPr>
                <w:sz w:val="19"/>
              </w:rPr>
            </w:pPr>
            <w:r>
              <w:rPr>
                <w:spacing w:val="-2"/>
                <w:sz w:val="19"/>
              </w:rPr>
              <w:t>20.07</w:t>
            </w:r>
          </w:p>
        </w:tc>
      </w:tr>
      <w:tr w:rsidR="00A024C2" w14:paraId="7E3A5D8A" w14:textId="77777777" w:rsidTr="0048651D">
        <w:trPr>
          <w:trHeight w:val="277"/>
        </w:trPr>
        <w:tc>
          <w:tcPr>
            <w:tcW w:w="532" w:type="pct"/>
          </w:tcPr>
          <w:p w14:paraId="726007CF" w14:textId="77777777" w:rsidR="00A024C2" w:rsidRDefault="00A024C2" w:rsidP="007460B5">
            <w:pPr>
              <w:pStyle w:val="TableParagraph"/>
              <w:rPr>
                <w:rFonts w:ascii="Times New Roman"/>
                <w:sz w:val="18"/>
              </w:rPr>
            </w:pPr>
          </w:p>
        </w:tc>
        <w:tc>
          <w:tcPr>
            <w:tcW w:w="2378" w:type="pct"/>
          </w:tcPr>
          <w:p w14:paraId="69188024" w14:textId="77777777" w:rsidR="00A024C2" w:rsidRDefault="00A024C2" w:rsidP="007460B5">
            <w:pPr>
              <w:pStyle w:val="TableParagraph"/>
              <w:spacing w:before="31"/>
              <w:ind w:left="861"/>
              <w:rPr>
                <w:sz w:val="19"/>
              </w:rPr>
            </w:pPr>
            <w:r>
              <w:rPr>
                <w:sz w:val="19"/>
              </w:rPr>
              <w:t>Hawaii</w:t>
            </w:r>
            <w:r>
              <w:rPr>
                <w:spacing w:val="9"/>
                <w:sz w:val="19"/>
              </w:rPr>
              <w:t xml:space="preserve"> </w:t>
            </w:r>
            <w:r>
              <w:rPr>
                <w:sz w:val="19"/>
              </w:rPr>
              <w:t>and</w:t>
            </w:r>
            <w:r>
              <w:rPr>
                <w:spacing w:val="6"/>
                <w:sz w:val="19"/>
              </w:rPr>
              <w:t xml:space="preserve"> </w:t>
            </w:r>
            <w:r>
              <w:rPr>
                <w:sz w:val="19"/>
              </w:rPr>
              <w:t>American</w:t>
            </w:r>
            <w:r>
              <w:rPr>
                <w:spacing w:val="4"/>
                <w:sz w:val="19"/>
              </w:rPr>
              <w:t xml:space="preserve"> </w:t>
            </w:r>
            <w:r>
              <w:rPr>
                <w:spacing w:val="-4"/>
                <w:sz w:val="19"/>
              </w:rPr>
              <w:t>Samoa</w:t>
            </w:r>
          </w:p>
        </w:tc>
        <w:tc>
          <w:tcPr>
            <w:tcW w:w="1443" w:type="pct"/>
          </w:tcPr>
          <w:p w14:paraId="6BF8CD4D" w14:textId="77777777" w:rsidR="00A024C2" w:rsidRDefault="00A024C2" w:rsidP="007460B5">
            <w:pPr>
              <w:pStyle w:val="TableParagraph"/>
              <w:rPr>
                <w:rFonts w:ascii="Times New Roman"/>
                <w:sz w:val="18"/>
              </w:rPr>
            </w:pPr>
          </w:p>
        </w:tc>
        <w:tc>
          <w:tcPr>
            <w:tcW w:w="647" w:type="pct"/>
          </w:tcPr>
          <w:p w14:paraId="42E8F636" w14:textId="77777777" w:rsidR="00A024C2" w:rsidRDefault="00A024C2" w:rsidP="007460B5">
            <w:pPr>
              <w:pStyle w:val="TableParagraph"/>
              <w:spacing w:before="31"/>
              <w:ind w:right="46"/>
              <w:jc w:val="right"/>
              <w:rPr>
                <w:sz w:val="19"/>
              </w:rPr>
            </w:pPr>
            <w:r>
              <w:rPr>
                <w:spacing w:val="-2"/>
                <w:sz w:val="19"/>
              </w:rPr>
              <w:t>15.83</w:t>
            </w:r>
          </w:p>
        </w:tc>
      </w:tr>
      <w:tr w:rsidR="00A024C2" w14:paraId="73E93322" w14:textId="77777777" w:rsidTr="0048651D">
        <w:trPr>
          <w:trHeight w:val="270"/>
        </w:trPr>
        <w:tc>
          <w:tcPr>
            <w:tcW w:w="532" w:type="pct"/>
          </w:tcPr>
          <w:p w14:paraId="202374DD" w14:textId="77777777" w:rsidR="00A024C2" w:rsidRDefault="00A024C2" w:rsidP="007460B5">
            <w:pPr>
              <w:pStyle w:val="TableParagraph"/>
              <w:rPr>
                <w:rFonts w:ascii="Times New Roman"/>
                <w:sz w:val="18"/>
              </w:rPr>
            </w:pPr>
          </w:p>
        </w:tc>
        <w:tc>
          <w:tcPr>
            <w:tcW w:w="2378" w:type="pct"/>
          </w:tcPr>
          <w:p w14:paraId="0B471456" w14:textId="77777777" w:rsidR="00A024C2" w:rsidRDefault="00A024C2" w:rsidP="007460B5">
            <w:pPr>
              <w:pStyle w:val="TableParagraph"/>
              <w:spacing w:before="25"/>
              <w:ind w:left="861"/>
              <w:rPr>
                <w:sz w:val="19"/>
              </w:rPr>
            </w:pPr>
            <w:r>
              <w:rPr>
                <w:sz w:val="19"/>
              </w:rPr>
              <w:t>Midwestern</w:t>
            </w:r>
            <w:r>
              <w:rPr>
                <w:spacing w:val="12"/>
                <w:sz w:val="19"/>
              </w:rPr>
              <w:t xml:space="preserve"> </w:t>
            </w:r>
            <w:r>
              <w:rPr>
                <w:spacing w:val="-2"/>
                <w:sz w:val="19"/>
              </w:rPr>
              <w:t>Region</w:t>
            </w:r>
          </w:p>
        </w:tc>
        <w:tc>
          <w:tcPr>
            <w:tcW w:w="1443" w:type="pct"/>
          </w:tcPr>
          <w:p w14:paraId="40E3D6BF" w14:textId="77777777" w:rsidR="00A024C2" w:rsidRDefault="00A024C2" w:rsidP="007460B5">
            <w:pPr>
              <w:pStyle w:val="TableParagraph"/>
              <w:rPr>
                <w:rFonts w:ascii="Times New Roman"/>
                <w:sz w:val="18"/>
              </w:rPr>
            </w:pPr>
          </w:p>
        </w:tc>
        <w:tc>
          <w:tcPr>
            <w:tcW w:w="647" w:type="pct"/>
          </w:tcPr>
          <w:p w14:paraId="7FB23D5E" w14:textId="77777777" w:rsidR="00A024C2" w:rsidRDefault="00A024C2" w:rsidP="007460B5">
            <w:pPr>
              <w:pStyle w:val="TableParagraph"/>
              <w:spacing w:before="25"/>
              <w:ind w:right="46"/>
              <w:jc w:val="right"/>
              <w:rPr>
                <w:sz w:val="19"/>
              </w:rPr>
            </w:pPr>
            <w:r>
              <w:rPr>
                <w:spacing w:val="-2"/>
                <w:sz w:val="19"/>
              </w:rPr>
              <w:t>17.74</w:t>
            </w:r>
          </w:p>
        </w:tc>
      </w:tr>
      <w:tr w:rsidR="00A024C2" w14:paraId="4A2D69C7" w14:textId="77777777" w:rsidTr="0048651D">
        <w:trPr>
          <w:trHeight w:val="269"/>
        </w:trPr>
        <w:tc>
          <w:tcPr>
            <w:tcW w:w="532" w:type="pct"/>
          </w:tcPr>
          <w:p w14:paraId="545BA672" w14:textId="77777777" w:rsidR="00A024C2" w:rsidRDefault="00A024C2" w:rsidP="007460B5">
            <w:pPr>
              <w:pStyle w:val="TableParagraph"/>
              <w:rPr>
                <w:rFonts w:ascii="Times New Roman"/>
                <w:sz w:val="18"/>
              </w:rPr>
            </w:pPr>
          </w:p>
        </w:tc>
        <w:tc>
          <w:tcPr>
            <w:tcW w:w="2378" w:type="pct"/>
          </w:tcPr>
          <w:p w14:paraId="5B0D506F" w14:textId="77777777" w:rsidR="00A024C2" w:rsidRDefault="00A024C2" w:rsidP="007460B5">
            <w:pPr>
              <w:pStyle w:val="TableParagraph"/>
              <w:spacing w:before="24"/>
              <w:ind w:left="861"/>
              <w:rPr>
                <w:sz w:val="19"/>
              </w:rPr>
            </w:pPr>
            <w:r>
              <w:rPr>
                <w:sz w:val="19"/>
              </w:rPr>
              <w:t>Northeast</w:t>
            </w:r>
            <w:r>
              <w:rPr>
                <w:spacing w:val="12"/>
                <w:sz w:val="19"/>
              </w:rPr>
              <w:t xml:space="preserve"> </w:t>
            </w:r>
            <w:r>
              <w:rPr>
                <w:spacing w:val="-2"/>
                <w:sz w:val="19"/>
              </w:rPr>
              <w:t>Region</w:t>
            </w:r>
          </w:p>
        </w:tc>
        <w:tc>
          <w:tcPr>
            <w:tcW w:w="1443" w:type="pct"/>
          </w:tcPr>
          <w:p w14:paraId="28D3972E" w14:textId="77777777" w:rsidR="00A024C2" w:rsidRDefault="00A024C2" w:rsidP="007460B5">
            <w:pPr>
              <w:pStyle w:val="TableParagraph"/>
              <w:rPr>
                <w:rFonts w:ascii="Times New Roman"/>
                <w:sz w:val="18"/>
              </w:rPr>
            </w:pPr>
          </w:p>
        </w:tc>
        <w:tc>
          <w:tcPr>
            <w:tcW w:w="647" w:type="pct"/>
          </w:tcPr>
          <w:p w14:paraId="585B85EB" w14:textId="77777777" w:rsidR="00A024C2" w:rsidRDefault="00A024C2" w:rsidP="007460B5">
            <w:pPr>
              <w:pStyle w:val="TableParagraph"/>
              <w:spacing w:before="24"/>
              <w:ind w:right="46"/>
              <w:jc w:val="right"/>
              <w:rPr>
                <w:sz w:val="19"/>
              </w:rPr>
            </w:pPr>
            <w:r>
              <w:rPr>
                <w:spacing w:val="-2"/>
                <w:sz w:val="19"/>
              </w:rPr>
              <w:t>17.50</w:t>
            </w:r>
          </w:p>
        </w:tc>
      </w:tr>
      <w:tr w:rsidR="00A024C2" w14:paraId="648ECE6B" w14:textId="77777777" w:rsidTr="0048651D">
        <w:trPr>
          <w:trHeight w:val="269"/>
        </w:trPr>
        <w:tc>
          <w:tcPr>
            <w:tcW w:w="532" w:type="pct"/>
          </w:tcPr>
          <w:p w14:paraId="4B3FD63A" w14:textId="77777777" w:rsidR="00A024C2" w:rsidRDefault="00A024C2" w:rsidP="007460B5">
            <w:pPr>
              <w:pStyle w:val="TableParagraph"/>
              <w:rPr>
                <w:rFonts w:ascii="Times New Roman"/>
                <w:sz w:val="18"/>
              </w:rPr>
            </w:pPr>
          </w:p>
        </w:tc>
        <w:tc>
          <w:tcPr>
            <w:tcW w:w="2378" w:type="pct"/>
          </w:tcPr>
          <w:p w14:paraId="6B0A4E3A" w14:textId="77777777" w:rsidR="00A024C2" w:rsidRDefault="00A024C2" w:rsidP="007460B5">
            <w:pPr>
              <w:pStyle w:val="TableParagraph"/>
              <w:spacing w:before="25"/>
              <w:ind w:left="861"/>
              <w:rPr>
                <w:sz w:val="19"/>
              </w:rPr>
            </w:pPr>
            <w:r>
              <w:rPr>
                <w:sz w:val="19"/>
              </w:rPr>
              <w:t>Southern</w:t>
            </w:r>
            <w:r>
              <w:rPr>
                <w:spacing w:val="6"/>
                <w:sz w:val="19"/>
              </w:rPr>
              <w:t xml:space="preserve"> </w:t>
            </w:r>
            <w:r>
              <w:rPr>
                <w:spacing w:val="-2"/>
                <w:sz w:val="19"/>
              </w:rPr>
              <w:t>Region</w:t>
            </w:r>
          </w:p>
        </w:tc>
        <w:tc>
          <w:tcPr>
            <w:tcW w:w="1443" w:type="pct"/>
          </w:tcPr>
          <w:p w14:paraId="0567FB23" w14:textId="77777777" w:rsidR="00A024C2" w:rsidRDefault="00A024C2" w:rsidP="007460B5">
            <w:pPr>
              <w:pStyle w:val="TableParagraph"/>
              <w:rPr>
                <w:rFonts w:ascii="Times New Roman"/>
                <w:sz w:val="18"/>
              </w:rPr>
            </w:pPr>
          </w:p>
        </w:tc>
        <w:tc>
          <w:tcPr>
            <w:tcW w:w="647" w:type="pct"/>
          </w:tcPr>
          <w:p w14:paraId="011A2F22" w14:textId="77777777" w:rsidR="00A024C2" w:rsidRDefault="00A024C2" w:rsidP="007460B5">
            <w:pPr>
              <w:pStyle w:val="TableParagraph"/>
              <w:spacing w:before="25"/>
              <w:ind w:right="46"/>
              <w:jc w:val="right"/>
              <w:rPr>
                <w:sz w:val="19"/>
              </w:rPr>
            </w:pPr>
            <w:r>
              <w:rPr>
                <w:spacing w:val="-2"/>
                <w:sz w:val="19"/>
              </w:rPr>
              <w:t>17.01</w:t>
            </w:r>
          </w:p>
        </w:tc>
      </w:tr>
      <w:tr w:rsidR="00A024C2" w14:paraId="327CA1C9" w14:textId="77777777" w:rsidTr="0048651D">
        <w:trPr>
          <w:trHeight w:val="243"/>
        </w:trPr>
        <w:tc>
          <w:tcPr>
            <w:tcW w:w="532" w:type="pct"/>
          </w:tcPr>
          <w:p w14:paraId="5591B903" w14:textId="77777777" w:rsidR="00A024C2" w:rsidRDefault="00A024C2" w:rsidP="007460B5">
            <w:pPr>
              <w:pStyle w:val="TableParagraph"/>
              <w:rPr>
                <w:rFonts w:ascii="Times New Roman"/>
                <w:sz w:val="16"/>
              </w:rPr>
            </w:pPr>
          </w:p>
        </w:tc>
        <w:tc>
          <w:tcPr>
            <w:tcW w:w="2378" w:type="pct"/>
          </w:tcPr>
          <w:p w14:paraId="52737ABC" w14:textId="77777777" w:rsidR="00A024C2" w:rsidRDefault="00A024C2" w:rsidP="007460B5">
            <w:pPr>
              <w:pStyle w:val="TableParagraph"/>
              <w:spacing w:before="24" w:line="200" w:lineRule="exact"/>
              <w:ind w:left="861"/>
              <w:rPr>
                <w:sz w:val="19"/>
              </w:rPr>
            </w:pPr>
            <w:r>
              <w:rPr>
                <w:sz w:val="19"/>
              </w:rPr>
              <w:t>Western</w:t>
            </w:r>
            <w:r>
              <w:rPr>
                <w:spacing w:val="24"/>
                <w:sz w:val="19"/>
              </w:rPr>
              <w:t xml:space="preserve"> </w:t>
            </w:r>
            <w:r>
              <w:rPr>
                <w:spacing w:val="-2"/>
                <w:sz w:val="19"/>
              </w:rPr>
              <w:t>Region</w:t>
            </w:r>
          </w:p>
        </w:tc>
        <w:tc>
          <w:tcPr>
            <w:tcW w:w="1443" w:type="pct"/>
          </w:tcPr>
          <w:p w14:paraId="3338658D" w14:textId="77777777" w:rsidR="00A024C2" w:rsidRDefault="00A024C2" w:rsidP="007460B5">
            <w:pPr>
              <w:pStyle w:val="TableParagraph"/>
              <w:rPr>
                <w:rFonts w:ascii="Times New Roman"/>
                <w:sz w:val="16"/>
              </w:rPr>
            </w:pPr>
          </w:p>
        </w:tc>
        <w:tc>
          <w:tcPr>
            <w:tcW w:w="647" w:type="pct"/>
          </w:tcPr>
          <w:p w14:paraId="159C913E" w14:textId="77777777" w:rsidR="00A024C2" w:rsidRDefault="00A024C2" w:rsidP="007460B5">
            <w:pPr>
              <w:pStyle w:val="TableParagraph"/>
              <w:spacing w:before="24" w:line="200" w:lineRule="exact"/>
              <w:ind w:right="46"/>
              <w:jc w:val="right"/>
              <w:rPr>
                <w:sz w:val="19"/>
              </w:rPr>
            </w:pPr>
            <w:r>
              <w:rPr>
                <w:spacing w:val="-2"/>
                <w:sz w:val="19"/>
              </w:rPr>
              <w:t>17.97</w:t>
            </w:r>
          </w:p>
        </w:tc>
      </w:tr>
    </w:tbl>
    <w:p w14:paraId="72576094" w14:textId="77777777" w:rsidR="00A024C2" w:rsidRDefault="00A024C2" w:rsidP="00A024C2">
      <w:pPr>
        <w:pStyle w:val="BodyText"/>
        <w:spacing w:before="6"/>
        <w:rPr>
          <w:b/>
          <w:sz w:val="8"/>
        </w:rPr>
      </w:pPr>
    </w:p>
    <w:p w14:paraId="1D20EF53" w14:textId="77777777" w:rsidR="00A024C2" w:rsidRDefault="00A024C2" w:rsidP="00A024C2">
      <w:pPr>
        <w:pStyle w:val="BodyText"/>
        <w:rPr>
          <w:b/>
          <w:sz w:val="8"/>
        </w:rPr>
        <w:sectPr w:rsidR="00A024C2" w:rsidSect="00B61976">
          <w:headerReference w:type="default" r:id="rId86"/>
          <w:pgSz w:w="12240" w:h="15840"/>
          <w:pgMar w:top="1080" w:right="1080" w:bottom="1080" w:left="1080" w:header="720" w:footer="720" w:gutter="0"/>
          <w:cols w:space="40"/>
          <w:docGrid w:linePitch="272"/>
        </w:sectPr>
      </w:pPr>
    </w:p>
    <w:p w14:paraId="3B8E8457" w14:textId="14265BC0" w:rsidR="00C64358" w:rsidRPr="000E7339" w:rsidRDefault="00C64358" w:rsidP="004E1CB2">
      <w:pPr>
        <w:tabs>
          <w:tab w:val="left" w:pos="1620"/>
        </w:tabs>
        <w:spacing w:before="120" w:after="120"/>
        <w:rPr>
          <w:b/>
          <w:bCs/>
          <w:sz w:val="19"/>
          <w:szCs w:val="19"/>
        </w:rPr>
      </w:pPr>
      <w:r w:rsidRPr="000E7339">
        <w:rPr>
          <w:b/>
          <w:bCs/>
          <w:sz w:val="19"/>
          <w:szCs w:val="19"/>
        </w:rPr>
        <w:lastRenderedPageBreak/>
        <w:t xml:space="preserve">23000 </w:t>
      </w:r>
      <w:r w:rsidRPr="000E7339">
        <w:rPr>
          <w:b/>
          <w:bCs/>
          <w:sz w:val="19"/>
          <w:szCs w:val="19"/>
        </w:rPr>
        <w:tab/>
        <w:t>Mechanics And Maintenance And Repair Occupations</w:t>
      </w:r>
    </w:p>
    <w:tbl>
      <w:tblPr>
        <w:tblW w:w="5000" w:type="pct"/>
        <w:tblCellMar>
          <w:left w:w="0" w:type="dxa"/>
          <w:right w:w="0" w:type="dxa"/>
        </w:tblCellMar>
        <w:tblLook w:val="01E0" w:firstRow="1" w:lastRow="1" w:firstColumn="1" w:lastColumn="1" w:noHBand="0" w:noVBand="0"/>
      </w:tblPr>
      <w:tblGrid>
        <w:gridCol w:w="1492"/>
        <w:gridCol w:w="14"/>
        <w:gridCol w:w="4812"/>
        <w:gridCol w:w="232"/>
        <w:gridCol w:w="163"/>
        <w:gridCol w:w="34"/>
        <w:gridCol w:w="538"/>
        <w:gridCol w:w="1595"/>
        <w:gridCol w:w="71"/>
        <w:gridCol w:w="1129"/>
      </w:tblGrid>
      <w:tr w:rsidR="003F0416" w14:paraId="0351C4B7" w14:textId="77777777" w:rsidTr="00C24C52">
        <w:trPr>
          <w:trHeight w:val="243"/>
        </w:trPr>
        <w:tc>
          <w:tcPr>
            <w:tcW w:w="740" w:type="pct"/>
          </w:tcPr>
          <w:p w14:paraId="4BF5C548" w14:textId="46B7729F" w:rsidR="003F0416" w:rsidRDefault="00C64358" w:rsidP="004C12ED">
            <w:pPr>
              <w:pStyle w:val="TableParagraph"/>
              <w:ind w:left="90"/>
              <w:rPr>
                <w:rFonts w:ascii="Times New Roman"/>
                <w:sz w:val="16"/>
              </w:rPr>
            </w:pPr>
            <w:r>
              <w:rPr>
                <w:spacing w:val="-2"/>
                <w:sz w:val="19"/>
              </w:rPr>
              <w:t>23021</w:t>
            </w:r>
          </w:p>
        </w:tc>
        <w:tc>
          <w:tcPr>
            <w:tcW w:w="2394" w:type="pct"/>
            <w:gridSpan w:val="2"/>
          </w:tcPr>
          <w:p w14:paraId="2E9E3DEA" w14:textId="7203218E" w:rsidR="003F0416" w:rsidRDefault="00C64358" w:rsidP="004C12ED">
            <w:pPr>
              <w:pStyle w:val="TableParagraph"/>
              <w:spacing w:line="217" w:lineRule="exact"/>
              <w:ind w:left="548"/>
              <w:rPr>
                <w:spacing w:val="-2"/>
                <w:sz w:val="19"/>
              </w:rPr>
            </w:pPr>
            <w:r>
              <w:rPr>
                <w:spacing w:val="-2"/>
                <w:sz w:val="19"/>
              </w:rPr>
              <w:t>Aircraft Mechanic I:</w:t>
            </w:r>
          </w:p>
        </w:tc>
        <w:tc>
          <w:tcPr>
            <w:tcW w:w="1271" w:type="pct"/>
            <w:gridSpan w:val="5"/>
          </w:tcPr>
          <w:p w14:paraId="07B9FCEC" w14:textId="54309828" w:rsidR="003F0416" w:rsidRDefault="00C64358" w:rsidP="004C12ED">
            <w:pPr>
              <w:pStyle w:val="TableParagraph"/>
              <w:ind w:left="1509"/>
              <w:rPr>
                <w:rFonts w:ascii="Times New Roman"/>
                <w:sz w:val="16"/>
              </w:rPr>
            </w:pPr>
            <w:r>
              <w:rPr>
                <w:sz w:val="19"/>
              </w:rPr>
              <w:t>(see</w:t>
            </w:r>
            <w:r>
              <w:rPr>
                <w:spacing w:val="7"/>
                <w:sz w:val="19"/>
              </w:rPr>
              <w:t xml:space="preserve"> </w:t>
            </w:r>
            <w:r>
              <w:rPr>
                <w:spacing w:val="-5"/>
                <w:sz w:val="19"/>
              </w:rPr>
              <w:t>2)</w:t>
            </w:r>
          </w:p>
        </w:tc>
        <w:tc>
          <w:tcPr>
            <w:tcW w:w="595" w:type="pct"/>
            <w:gridSpan w:val="2"/>
          </w:tcPr>
          <w:p w14:paraId="0528A515" w14:textId="77777777" w:rsidR="003F0416" w:rsidRDefault="003F0416" w:rsidP="004C12ED">
            <w:pPr>
              <w:pStyle w:val="TableParagraph"/>
              <w:spacing w:line="217" w:lineRule="exact"/>
              <w:ind w:right="44"/>
              <w:jc w:val="right"/>
              <w:rPr>
                <w:spacing w:val="-2"/>
                <w:sz w:val="19"/>
              </w:rPr>
            </w:pPr>
          </w:p>
        </w:tc>
      </w:tr>
      <w:tr w:rsidR="00A024C2" w14:paraId="5A738038" w14:textId="77777777" w:rsidTr="00C24C52">
        <w:trPr>
          <w:trHeight w:val="243"/>
        </w:trPr>
        <w:tc>
          <w:tcPr>
            <w:tcW w:w="740" w:type="pct"/>
          </w:tcPr>
          <w:p w14:paraId="6FFB7366" w14:textId="77777777" w:rsidR="00A024C2" w:rsidRDefault="00A024C2" w:rsidP="004C12ED">
            <w:pPr>
              <w:pStyle w:val="TableParagraph"/>
              <w:rPr>
                <w:rFonts w:ascii="Times New Roman"/>
                <w:sz w:val="16"/>
              </w:rPr>
            </w:pPr>
          </w:p>
        </w:tc>
        <w:tc>
          <w:tcPr>
            <w:tcW w:w="2394" w:type="pct"/>
            <w:gridSpan w:val="2"/>
          </w:tcPr>
          <w:p w14:paraId="1C86F62F" w14:textId="77777777" w:rsidR="00A024C2" w:rsidRDefault="00A024C2" w:rsidP="004C12ED">
            <w:pPr>
              <w:pStyle w:val="TableParagraph"/>
              <w:spacing w:line="217" w:lineRule="exact"/>
              <w:ind w:left="861"/>
              <w:rPr>
                <w:sz w:val="19"/>
              </w:rPr>
            </w:pPr>
            <w:r>
              <w:rPr>
                <w:spacing w:val="-2"/>
                <w:sz w:val="19"/>
              </w:rPr>
              <w:t>Alaska</w:t>
            </w:r>
          </w:p>
        </w:tc>
        <w:tc>
          <w:tcPr>
            <w:tcW w:w="1271" w:type="pct"/>
            <w:gridSpan w:val="5"/>
          </w:tcPr>
          <w:p w14:paraId="009F32BC" w14:textId="77777777" w:rsidR="00A024C2" w:rsidRDefault="00A024C2" w:rsidP="004C12ED">
            <w:pPr>
              <w:pStyle w:val="TableParagraph"/>
              <w:rPr>
                <w:rFonts w:ascii="Times New Roman"/>
                <w:sz w:val="16"/>
              </w:rPr>
            </w:pPr>
          </w:p>
        </w:tc>
        <w:tc>
          <w:tcPr>
            <w:tcW w:w="595" w:type="pct"/>
            <w:gridSpan w:val="2"/>
          </w:tcPr>
          <w:p w14:paraId="7669F89C" w14:textId="77777777" w:rsidR="00A024C2" w:rsidRDefault="00A024C2" w:rsidP="004C12ED">
            <w:pPr>
              <w:pStyle w:val="TableParagraph"/>
              <w:spacing w:line="217" w:lineRule="exact"/>
              <w:ind w:right="44"/>
              <w:jc w:val="right"/>
              <w:rPr>
                <w:sz w:val="19"/>
              </w:rPr>
            </w:pPr>
            <w:r>
              <w:rPr>
                <w:spacing w:val="-2"/>
                <w:sz w:val="19"/>
              </w:rPr>
              <w:t>39.41</w:t>
            </w:r>
          </w:p>
        </w:tc>
      </w:tr>
      <w:tr w:rsidR="00A024C2" w14:paraId="29CF5F68" w14:textId="77777777" w:rsidTr="00C24C52">
        <w:trPr>
          <w:trHeight w:val="270"/>
        </w:trPr>
        <w:tc>
          <w:tcPr>
            <w:tcW w:w="740" w:type="pct"/>
          </w:tcPr>
          <w:p w14:paraId="1C0AB9FD" w14:textId="77777777" w:rsidR="00A024C2" w:rsidRDefault="00A024C2" w:rsidP="004C12ED">
            <w:pPr>
              <w:pStyle w:val="TableParagraph"/>
              <w:rPr>
                <w:rFonts w:ascii="Times New Roman"/>
                <w:sz w:val="18"/>
              </w:rPr>
            </w:pPr>
          </w:p>
        </w:tc>
        <w:tc>
          <w:tcPr>
            <w:tcW w:w="2394" w:type="pct"/>
            <w:gridSpan w:val="2"/>
          </w:tcPr>
          <w:p w14:paraId="628DE9FD" w14:textId="77777777" w:rsidR="00A024C2" w:rsidRDefault="00A024C2" w:rsidP="004C12ED">
            <w:pPr>
              <w:pStyle w:val="TableParagraph"/>
              <w:ind w:left="861"/>
              <w:rPr>
                <w:sz w:val="19"/>
              </w:rPr>
            </w:pPr>
            <w:r>
              <w:rPr>
                <w:sz w:val="19"/>
              </w:rPr>
              <w:t>Continental</w:t>
            </w:r>
            <w:r>
              <w:rPr>
                <w:spacing w:val="8"/>
                <w:sz w:val="19"/>
              </w:rPr>
              <w:t xml:space="preserve"> </w:t>
            </w:r>
            <w:r>
              <w:rPr>
                <w:spacing w:val="-4"/>
                <w:sz w:val="19"/>
              </w:rPr>
              <w:t>U.S.</w:t>
            </w:r>
          </w:p>
        </w:tc>
        <w:tc>
          <w:tcPr>
            <w:tcW w:w="1271" w:type="pct"/>
            <w:gridSpan w:val="5"/>
          </w:tcPr>
          <w:p w14:paraId="795668E5" w14:textId="77777777" w:rsidR="00A024C2" w:rsidRDefault="00A024C2" w:rsidP="004C12ED">
            <w:pPr>
              <w:pStyle w:val="TableParagraph"/>
              <w:rPr>
                <w:rFonts w:ascii="Times New Roman"/>
                <w:sz w:val="18"/>
              </w:rPr>
            </w:pPr>
          </w:p>
        </w:tc>
        <w:tc>
          <w:tcPr>
            <w:tcW w:w="595" w:type="pct"/>
            <w:gridSpan w:val="2"/>
          </w:tcPr>
          <w:p w14:paraId="03031F2B" w14:textId="77777777" w:rsidR="00A024C2" w:rsidRDefault="00A024C2" w:rsidP="004C12ED">
            <w:pPr>
              <w:pStyle w:val="TableParagraph"/>
              <w:ind w:right="44"/>
              <w:jc w:val="right"/>
              <w:rPr>
                <w:sz w:val="19"/>
              </w:rPr>
            </w:pPr>
            <w:r>
              <w:rPr>
                <w:spacing w:val="-2"/>
                <w:sz w:val="19"/>
              </w:rPr>
              <w:t>40.54</w:t>
            </w:r>
          </w:p>
        </w:tc>
      </w:tr>
      <w:tr w:rsidR="00A024C2" w14:paraId="23006D20" w14:textId="77777777" w:rsidTr="00C24C52">
        <w:trPr>
          <w:trHeight w:val="285"/>
        </w:trPr>
        <w:tc>
          <w:tcPr>
            <w:tcW w:w="740" w:type="pct"/>
          </w:tcPr>
          <w:p w14:paraId="138BE7C3" w14:textId="77777777" w:rsidR="00A024C2" w:rsidRDefault="00A024C2" w:rsidP="004C12ED">
            <w:pPr>
              <w:pStyle w:val="TableParagraph"/>
              <w:rPr>
                <w:rFonts w:ascii="Times New Roman"/>
                <w:sz w:val="18"/>
              </w:rPr>
            </w:pPr>
          </w:p>
        </w:tc>
        <w:tc>
          <w:tcPr>
            <w:tcW w:w="2394" w:type="pct"/>
            <w:gridSpan w:val="2"/>
          </w:tcPr>
          <w:p w14:paraId="7946D930" w14:textId="77777777" w:rsidR="00A024C2" w:rsidRDefault="00A024C2" w:rsidP="004C12ED">
            <w:pPr>
              <w:pStyle w:val="TableParagraph"/>
              <w:ind w:left="861"/>
              <w:rPr>
                <w:sz w:val="19"/>
              </w:rPr>
            </w:pPr>
            <w:r>
              <w:rPr>
                <w:sz w:val="19"/>
              </w:rPr>
              <w:t>Hawaii</w:t>
            </w:r>
            <w:r>
              <w:rPr>
                <w:spacing w:val="9"/>
                <w:sz w:val="19"/>
              </w:rPr>
              <w:t xml:space="preserve"> </w:t>
            </w:r>
            <w:r>
              <w:rPr>
                <w:sz w:val="19"/>
              </w:rPr>
              <w:t>and</w:t>
            </w:r>
            <w:r>
              <w:rPr>
                <w:spacing w:val="6"/>
                <w:sz w:val="19"/>
              </w:rPr>
              <w:t xml:space="preserve"> </w:t>
            </w:r>
            <w:r>
              <w:rPr>
                <w:sz w:val="19"/>
              </w:rPr>
              <w:t>American</w:t>
            </w:r>
            <w:r>
              <w:rPr>
                <w:spacing w:val="4"/>
                <w:sz w:val="19"/>
              </w:rPr>
              <w:t xml:space="preserve"> </w:t>
            </w:r>
            <w:r>
              <w:rPr>
                <w:spacing w:val="-4"/>
                <w:sz w:val="19"/>
              </w:rPr>
              <w:t>Samoa</w:t>
            </w:r>
          </w:p>
        </w:tc>
        <w:tc>
          <w:tcPr>
            <w:tcW w:w="1271" w:type="pct"/>
            <w:gridSpan w:val="5"/>
          </w:tcPr>
          <w:p w14:paraId="2E06ECDE" w14:textId="77777777" w:rsidR="00A024C2" w:rsidRDefault="00A024C2" w:rsidP="004C12ED">
            <w:pPr>
              <w:pStyle w:val="TableParagraph"/>
              <w:rPr>
                <w:rFonts w:ascii="Times New Roman"/>
                <w:sz w:val="18"/>
              </w:rPr>
            </w:pPr>
          </w:p>
        </w:tc>
        <w:tc>
          <w:tcPr>
            <w:tcW w:w="595" w:type="pct"/>
            <w:gridSpan w:val="2"/>
          </w:tcPr>
          <w:p w14:paraId="5AB9BFD0" w14:textId="77777777" w:rsidR="00A024C2" w:rsidRDefault="00A024C2" w:rsidP="004C12ED">
            <w:pPr>
              <w:pStyle w:val="TableParagraph"/>
              <w:ind w:right="44"/>
              <w:jc w:val="right"/>
              <w:rPr>
                <w:sz w:val="19"/>
              </w:rPr>
            </w:pPr>
            <w:r>
              <w:rPr>
                <w:spacing w:val="-2"/>
                <w:sz w:val="19"/>
              </w:rPr>
              <w:t>40.75</w:t>
            </w:r>
          </w:p>
        </w:tc>
      </w:tr>
      <w:tr w:rsidR="00A024C2" w14:paraId="074F340A" w14:textId="77777777" w:rsidTr="00C24C52">
        <w:trPr>
          <w:trHeight w:val="539"/>
        </w:trPr>
        <w:tc>
          <w:tcPr>
            <w:tcW w:w="740" w:type="pct"/>
          </w:tcPr>
          <w:p w14:paraId="626720F1" w14:textId="77777777" w:rsidR="00A024C2" w:rsidRDefault="00A024C2" w:rsidP="004C12ED">
            <w:pPr>
              <w:pStyle w:val="TableParagraph"/>
              <w:ind w:left="50"/>
              <w:rPr>
                <w:sz w:val="19"/>
              </w:rPr>
            </w:pPr>
            <w:r>
              <w:rPr>
                <w:spacing w:val="-2"/>
                <w:sz w:val="19"/>
              </w:rPr>
              <w:t>23022</w:t>
            </w:r>
          </w:p>
        </w:tc>
        <w:tc>
          <w:tcPr>
            <w:tcW w:w="2394" w:type="pct"/>
            <w:gridSpan w:val="2"/>
          </w:tcPr>
          <w:p w14:paraId="29679FDC" w14:textId="77777777" w:rsidR="00A024C2" w:rsidRDefault="00A024C2" w:rsidP="004C12ED">
            <w:pPr>
              <w:pStyle w:val="TableParagraph"/>
              <w:spacing w:line="250" w:lineRule="atLeast"/>
              <w:ind w:left="861" w:right="2300" w:hanging="329"/>
              <w:rPr>
                <w:sz w:val="19"/>
              </w:rPr>
            </w:pPr>
            <w:r>
              <w:rPr>
                <w:sz w:val="19"/>
              </w:rPr>
              <w:t>Aircraft</w:t>
            </w:r>
            <w:r>
              <w:rPr>
                <w:spacing w:val="-1"/>
                <w:sz w:val="19"/>
              </w:rPr>
              <w:t xml:space="preserve"> </w:t>
            </w:r>
            <w:r>
              <w:rPr>
                <w:sz w:val="19"/>
              </w:rPr>
              <w:t xml:space="preserve">Mechanic II: </w:t>
            </w:r>
            <w:r>
              <w:rPr>
                <w:spacing w:val="-2"/>
                <w:sz w:val="19"/>
              </w:rPr>
              <w:t>Alaska</w:t>
            </w:r>
          </w:p>
        </w:tc>
        <w:tc>
          <w:tcPr>
            <w:tcW w:w="1271" w:type="pct"/>
            <w:gridSpan w:val="5"/>
          </w:tcPr>
          <w:p w14:paraId="076C7A64" w14:textId="77777777" w:rsidR="00A024C2" w:rsidRDefault="00A024C2" w:rsidP="004C12ED">
            <w:pPr>
              <w:pStyle w:val="TableParagraph"/>
              <w:ind w:right="810"/>
              <w:jc w:val="right"/>
              <w:rPr>
                <w:sz w:val="19"/>
              </w:rPr>
            </w:pPr>
            <w:r>
              <w:rPr>
                <w:sz w:val="19"/>
              </w:rPr>
              <w:t>(see</w:t>
            </w:r>
            <w:r>
              <w:rPr>
                <w:spacing w:val="7"/>
                <w:sz w:val="19"/>
              </w:rPr>
              <w:t xml:space="preserve"> </w:t>
            </w:r>
            <w:r>
              <w:rPr>
                <w:spacing w:val="-5"/>
                <w:sz w:val="19"/>
              </w:rPr>
              <w:t>2)</w:t>
            </w:r>
          </w:p>
        </w:tc>
        <w:tc>
          <w:tcPr>
            <w:tcW w:w="595" w:type="pct"/>
            <w:gridSpan w:val="2"/>
          </w:tcPr>
          <w:p w14:paraId="679FFC08" w14:textId="77777777" w:rsidR="00A024C2" w:rsidRDefault="00A024C2" w:rsidP="004C12ED">
            <w:pPr>
              <w:pStyle w:val="TableParagraph"/>
              <w:rPr>
                <w:sz w:val="19"/>
              </w:rPr>
            </w:pPr>
          </w:p>
          <w:p w14:paraId="7F94B776" w14:textId="77777777" w:rsidR="00A024C2" w:rsidRDefault="00A024C2" w:rsidP="004C12ED">
            <w:pPr>
              <w:pStyle w:val="TableParagraph"/>
              <w:ind w:right="44"/>
              <w:jc w:val="right"/>
              <w:rPr>
                <w:sz w:val="19"/>
              </w:rPr>
            </w:pPr>
            <w:r>
              <w:rPr>
                <w:spacing w:val="-2"/>
                <w:sz w:val="19"/>
              </w:rPr>
              <w:t>40.90</w:t>
            </w:r>
          </w:p>
        </w:tc>
      </w:tr>
      <w:tr w:rsidR="00A024C2" w14:paraId="0BE7E23B" w14:textId="77777777" w:rsidTr="00C24C52">
        <w:trPr>
          <w:trHeight w:val="269"/>
        </w:trPr>
        <w:tc>
          <w:tcPr>
            <w:tcW w:w="740" w:type="pct"/>
          </w:tcPr>
          <w:p w14:paraId="048C1504" w14:textId="77777777" w:rsidR="00A024C2" w:rsidRDefault="00A024C2" w:rsidP="004C12ED">
            <w:pPr>
              <w:pStyle w:val="TableParagraph"/>
              <w:rPr>
                <w:rFonts w:ascii="Times New Roman"/>
                <w:sz w:val="18"/>
              </w:rPr>
            </w:pPr>
          </w:p>
        </w:tc>
        <w:tc>
          <w:tcPr>
            <w:tcW w:w="2394" w:type="pct"/>
            <w:gridSpan w:val="2"/>
          </w:tcPr>
          <w:p w14:paraId="0D0EE278" w14:textId="77777777" w:rsidR="00A024C2" w:rsidRDefault="00A024C2" w:rsidP="004C12ED">
            <w:pPr>
              <w:pStyle w:val="TableParagraph"/>
              <w:ind w:left="861"/>
              <w:rPr>
                <w:sz w:val="19"/>
              </w:rPr>
            </w:pPr>
            <w:r>
              <w:rPr>
                <w:sz w:val="19"/>
              </w:rPr>
              <w:t>Continental</w:t>
            </w:r>
            <w:r>
              <w:rPr>
                <w:spacing w:val="8"/>
                <w:sz w:val="19"/>
              </w:rPr>
              <w:t xml:space="preserve"> </w:t>
            </w:r>
            <w:r>
              <w:rPr>
                <w:spacing w:val="-4"/>
                <w:sz w:val="19"/>
              </w:rPr>
              <w:t>U.S.</w:t>
            </w:r>
          </w:p>
        </w:tc>
        <w:tc>
          <w:tcPr>
            <w:tcW w:w="1271" w:type="pct"/>
            <w:gridSpan w:val="5"/>
          </w:tcPr>
          <w:p w14:paraId="0F12C8EC" w14:textId="77777777" w:rsidR="00A024C2" w:rsidRDefault="00A024C2" w:rsidP="004C12ED">
            <w:pPr>
              <w:pStyle w:val="TableParagraph"/>
              <w:rPr>
                <w:rFonts w:ascii="Times New Roman"/>
                <w:sz w:val="18"/>
              </w:rPr>
            </w:pPr>
          </w:p>
        </w:tc>
        <w:tc>
          <w:tcPr>
            <w:tcW w:w="595" w:type="pct"/>
            <w:gridSpan w:val="2"/>
          </w:tcPr>
          <w:p w14:paraId="5EB2C978" w14:textId="77777777" w:rsidR="00A024C2" w:rsidRDefault="00A024C2" w:rsidP="004C12ED">
            <w:pPr>
              <w:pStyle w:val="TableParagraph"/>
              <w:ind w:right="44"/>
              <w:jc w:val="right"/>
              <w:rPr>
                <w:sz w:val="19"/>
              </w:rPr>
            </w:pPr>
            <w:r>
              <w:rPr>
                <w:spacing w:val="-2"/>
                <w:sz w:val="19"/>
              </w:rPr>
              <w:t>41.59</w:t>
            </w:r>
          </w:p>
        </w:tc>
      </w:tr>
      <w:tr w:rsidR="00A024C2" w14:paraId="3767E009" w14:textId="77777777" w:rsidTr="00C24C52">
        <w:trPr>
          <w:trHeight w:val="277"/>
        </w:trPr>
        <w:tc>
          <w:tcPr>
            <w:tcW w:w="740" w:type="pct"/>
          </w:tcPr>
          <w:p w14:paraId="59DE988B" w14:textId="77777777" w:rsidR="00A024C2" w:rsidRDefault="00A024C2" w:rsidP="004C12ED">
            <w:pPr>
              <w:pStyle w:val="TableParagraph"/>
              <w:rPr>
                <w:rFonts w:ascii="Times New Roman"/>
                <w:sz w:val="18"/>
              </w:rPr>
            </w:pPr>
          </w:p>
        </w:tc>
        <w:tc>
          <w:tcPr>
            <w:tcW w:w="2394" w:type="pct"/>
            <w:gridSpan w:val="2"/>
          </w:tcPr>
          <w:p w14:paraId="4B8F05A8" w14:textId="77777777" w:rsidR="00A024C2" w:rsidRDefault="00A024C2" w:rsidP="004C12ED">
            <w:pPr>
              <w:pStyle w:val="TableParagraph"/>
              <w:ind w:left="861"/>
              <w:rPr>
                <w:sz w:val="19"/>
              </w:rPr>
            </w:pPr>
            <w:r>
              <w:rPr>
                <w:sz w:val="19"/>
              </w:rPr>
              <w:t>Hawaii</w:t>
            </w:r>
            <w:r>
              <w:rPr>
                <w:spacing w:val="9"/>
                <w:sz w:val="19"/>
              </w:rPr>
              <w:t xml:space="preserve"> </w:t>
            </w:r>
            <w:r>
              <w:rPr>
                <w:sz w:val="19"/>
              </w:rPr>
              <w:t>and</w:t>
            </w:r>
            <w:r>
              <w:rPr>
                <w:spacing w:val="6"/>
                <w:sz w:val="19"/>
              </w:rPr>
              <w:t xml:space="preserve"> </w:t>
            </w:r>
            <w:r>
              <w:rPr>
                <w:sz w:val="19"/>
              </w:rPr>
              <w:t>American</w:t>
            </w:r>
            <w:r>
              <w:rPr>
                <w:spacing w:val="4"/>
                <w:sz w:val="19"/>
              </w:rPr>
              <w:t xml:space="preserve"> </w:t>
            </w:r>
            <w:r>
              <w:rPr>
                <w:spacing w:val="-4"/>
                <w:sz w:val="19"/>
              </w:rPr>
              <w:t>Samoa</w:t>
            </w:r>
          </w:p>
        </w:tc>
        <w:tc>
          <w:tcPr>
            <w:tcW w:w="1271" w:type="pct"/>
            <w:gridSpan w:val="5"/>
          </w:tcPr>
          <w:p w14:paraId="48D8CCDB" w14:textId="77777777" w:rsidR="00A024C2" w:rsidRDefault="00A024C2" w:rsidP="004C12ED">
            <w:pPr>
              <w:pStyle w:val="TableParagraph"/>
              <w:rPr>
                <w:rFonts w:ascii="Times New Roman"/>
                <w:sz w:val="18"/>
              </w:rPr>
            </w:pPr>
          </w:p>
        </w:tc>
        <w:tc>
          <w:tcPr>
            <w:tcW w:w="595" w:type="pct"/>
            <w:gridSpan w:val="2"/>
          </w:tcPr>
          <w:p w14:paraId="4037CAB2" w14:textId="77777777" w:rsidR="00A024C2" w:rsidRDefault="00A024C2" w:rsidP="004C12ED">
            <w:pPr>
              <w:pStyle w:val="TableParagraph"/>
              <w:ind w:right="44"/>
              <w:jc w:val="right"/>
              <w:rPr>
                <w:sz w:val="19"/>
              </w:rPr>
            </w:pPr>
            <w:r>
              <w:rPr>
                <w:spacing w:val="-2"/>
                <w:sz w:val="19"/>
              </w:rPr>
              <w:t>42.40</w:t>
            </w:r>
          </w:p>
        </w:tc>
      </w:tr>
      <w:tr w:rsidR="00A024C2" w14:paraId="44BDBB64" w14:textId="77777777" w:rsidTr="00C24C52">
        <w:trPr>
          <w:trHeight w:val="532"/>
        </w:trPr>
        <w:tc>
          <w:tcPr>
            <w:tcW w:w="740" w:type="pct"/>
          </w:tcPr>
          <w:p w14:paraId="270A9D27" w14:textId="77777777" w:rsidR="00A024C2" w:rsidRDefault="00A024C2" w:rsidP="004C12ED">
            <w:pPr>
              <w:pStyle w:val="TableParagraph"/>
              <w:ind w:left="50"/>
              <w:rPr>
                <w:sz w:val="19"/>
              </w:rPr>
            </w:pPr>
            <w:r>
              <w:rPr>
                <w:spacing w:val="-2"/>
                <w:sz w:val="19"/>
              </w:rPr>
              <w:t>23023</w:t>
            </w:r>
          </w:p>
        </w:tc>
        <w:tc>
          <w:tcPr>
            <w:tcW w:w="2394" w:type="pct"/>
            <w:gridSpan w:val="2"/>
          </w:tcPr>
          <w:p w14:paraId="5D3B9983" w14:textId="77777777" w:rsidR="00A024C2" w:rsidRDefault="00A024C2" w:rsidP="004C12ED">
            <w:pPr>
              <w:pStyle w:val="TableParagraph"/>
              <w:spacing w:line="254" w:lineRule="exact"/>
              <w:ind w:left="861" w:right="2300" w:hanging="329"/>
              <w:rPr>
                <w:sz w:val="19"/>
              </w:rPr>
            </w:pPr>
            <w:r>
              <w:rPr>
                <w:sz w:val="19"/>
              </w:rPr>
              <w:t>Aircraft</w:t>
            </w:r>
            <w:r>
              <w:rPr>
                <w:spacing w:val="-5"/>
                <w:sz w:val="19"/>
              </w:rPr>
              <w:t xml:space="preserve"> </w:t>
            </w:r>
            <w:r>
              <w:rPr>
                <w:sz w:val="19"/>
              </w:rPr>
              <w:t>Mechanic</w:t>
            </w:r>
            <w:r>
              <w:rPr>
                <w:spacing w:val="-3"/>
                <w:sz w:val="19"/>
              </w:rPr>
              <w:t xml:space="preserve"> </w:t>
            </w:r>
            <w:r>
              <w:rPr>
                <w:sz w:val="19"/>
              </w:rPr>
              <w:t xml:space="preserve">III: </w:t>
            </w:r>
            <w:r>
              <w:rPr>
                <w:spacing w:val="-2"/>
                <w:sz w:val="19"/>
              </w:rPr>
              <w:t>Alaska</w:t>
            </w:r>
          </w:p>
        </w:tc>
        <w:tc>
          <w:tcPr>
            <w:tcW w:w="1271" w:type="pct"/>
            <w:gridSpan w:val="5"/>
          </w:tcPr>
          <w:p w14:paraId="527D2735" w14:textId="77777777" w:rsidR="00A024C2" w:rsidRDefault="00A024C2" w:rsidP="004C12ED">
            <w:pPr>
              <w:pStyle w:val="TableParagraph"/>
              <w:ind w:right="810"/>
              <w:jc w:val="right"/>
              <w:rPr>
                <w:sz w:val="19"/>
              </w:rPr>
            </w:pPr>
            <w:r>
              <w:rPr>
                <w:sz w:val="19"/>
              </w:rPr>
              <w:t>(see</w:t>
            </w:r>
            <w:r>
              <w:rPr>
                <w:spacing w:val="7"/>
                <w:sz w:val="19"/>
              </w:rPr>
              <w:t xml:space="preserve"> </w:t>
            </w:r>
            <w:r>
              <w:rPr>
                <w:spacing w:val="-5"/>
                <w:sz w:val="19"/>
              </w:rPr>
              <w:t>2)</w:t>
            </w:r>
          </w:p>
        </w:tc>
        <w:tc>
          <w:tcPr>
            <w:tcW w:w="595" w:type="pct"/>
            <w:gridSpan w:val="2"/>
          </w:tcPr>
          <w:p w14:paraId="2655F652" w14:textId="77777777" w:rsidR="00A024C2" w:rsidRDefault="00A024C2" w:rsidP="004C12ED">
            <w:pPr>
              <w:pStyle w:val="TableParagraph"/>
              <w:rPr>
                <w:sz w:val="19"/>
              </w:rPr>
            </w:pPr>
          </w:p>
          <w:p w14:paraId="4AD76801" w14:textId="77777777" w:rsidR="00A024C2" w:rsidRDefault="00A024C2" w:rsidP="004C12ED">
            <w:pPr>
              <w:pStyle w:val="TableParagraph"/>
              <w:ind w:right="44"/>
              <w:jc w:val="right"/>
              <w:rPr>
                <w:sz w:val="19"/>
              </w:rPr>
            </w:pPr>
            <w:r>
              <w:rPr>
                <w:spacing w:val="-2"/>
                <w:sz w:val="19"/>
              </w:rPr>
              <w:t>43.17</w:t>
            </w:r>
          </w:p>
        </w:tc>
      </w:tr>
      <w:tr w:rsidR="00A024C2" w14:paraId="4B1DCC25" w14:textId="77777777" w:rsidTr="00C24C52">
        <w:trPr>
          <w:trHeight w:val="277"/>
        </w:trPr>
        <w:tc>
          <w:tcPr>
            <w:tcW w:w="740" w:type="pct"/>
          </w:tcPr>
          <w:p w14:paraId="3DCABAAD" w14:textId="77777777" w:rsidR="00A024C2" w:rsidRDefault="00A024C2" w:rsidP="004C12ED">
            <w:pPr>
              <w:pStyle w:val="TableParagraph"/>
              <w:rPr>
                <w:rFonts w:ascii="Times New Roman"/>
                <w:sz w:val="18"/>
              </w:rPr>
            </w:pPr>
          </w:p>
        </w:tc>
        <w:tc>
          <w:tcPr>
            <w:tcW w:w="2394" w:type="pct"/>
            <w:gridSpan w:val="2"/>
          </w:tcPr>
          <w:p w14:paraId="25686667" w14:textId="77777777" w:rsidR="00A024C2" w:rsidRDefault="00A024C2" w:rsidP="004C12ED">
            <w:pPr>
              <w:pStyle w:val="TableParagraph"/>
              <w:ind w:left="861"/>
              <w:rPr>
                <w:sz w:val="19"/>
              </w:rPr>
            </w:pPr>
            <w:r>
              <w:rPr>
                <w:sz w:val="19"/>
              </w:rPr>
              <w:t>Continental</w:t>
            </w:r>
            <w:r>
              <w:rPr>
                <w:spacing w:val="8"/>
                <w:sz w:val="19"/>
              </w:rPr>
              <w:t xml:space="preserve"> </w:t>
            </w:r>
            <w:r>
              <w:rPr>
                <w:spacing w:val="-4"/>
                <w:sz w:val="19"/>
              </w:rPr>
              <w:t>U.S.</w:t>
            </w:r>
          </w:p>
        </w:tc>
        <w:tc>
          <w:tcPr>
            <w:tcW w:w="1271" w:type="pct"/>
            <w:gridSpan w:val="5"/>
          </w:tcPr>
          <w:p w14:paraId="312D31F2" w14:textId="77777777" w:rsidR="00A024C2" w:rsidRDefault="00A024C2" w:rsidP="004C12ED">
            <w:pPr>
              <w:pStyle w:val="TableParagraph"/>
              <w:rPr>
                <w:rFonts w:ascii="Times New Roman"/>
                <w:sz w:val="18"/>
              </w:rPr>
            </w:pPr>
          </w:p>
        </w:tc>
        <w:tc>
          <w:tcPr>
            <w:tcW w:w="595" w:type="pct"/>
            <w:gridSpan w:val="2"/>
          </w:tcPr>
          <w:p w14:paraId="2DE1D10E" w14:textId="77777777" w:rsidR="00A024C2" w:rsidRDefault="00A024C2" w:rsidP="004C12ED">
            <w:pPr>
              <w:pStyle w:val="TableParagraph"/>
              <w:ind w:right="44"/>
              <w:jc w:val="right"/>
              <w:rPr>
                <w:sz w:val="19"/>
              </w:rPr>
            </w:pPr>
            <w:r>
              <w:rPr>
                <w:spacing w:val="-2"/>
                <w:sz w:val="19"/>
              </w:rPr>
              <w:t>43.46</w:t>
            </w:r>
          </w:p>
        </w:tc>
      </w:tr>
      <w:tr w:rsidR="00A024C2" w14:paraId="0F17501E" w14:textId="77777777" w:rsidTr="00C24C52">
        <w:trPr>
          <w:trHeight w:val="284"/>
        </w:trPr>
        <w:tc>
          <w:tcPr>
            <w:tcW w:w="740" w:type="pct"/>
          </w:tcPr>
          <w:p w14:paraId="512D7AE9" w14:textId="77777777" w:rsidR="00A024C2" w:rsidRDefault="00A024C2" w:rsidP="004C12ED">
            <w:pPr>
              <w:pStyle w:val="TableParagraph"/>
              <w:rPr>
                <w:rFonts w:ascii="Times New Roman"/>
                <w:sz w:val="18"/>
              </w:rPr>
            </w:pPr>
          </w:p>
        </w:tc>
        <w:tc>
          <w:tcPr>
            <w:tcW w:w="2394" w:type="pct"/>
            <w:gridSpan w:val="2"/>
          </w:tcPr>
          <w:p w14:paraId="58D123D2" w14:textId="77777777" w:rsidR="00A024C2" w:rsidRDefault="00A024C2" w:rsidP="004C12ED">
            <w:pPr>
              <w:pStyle w:val="TableParagraph"/>
              <w:ind w:left="861"/>
              <w:rPr>
                <w:sz w:val="19"/>
              </w:rPr>
            </w:pPr>
            <w:r>
              <w:rPr>
                <w:sz w:val="19"/>
              </w:rPr>
              <w:t>Hawaii</w:t>
            </w:r>
            <w:r>
              <w:rPr>
                <w:spacing w:val="9"/>
                <w:sz w:val="19"/>
              </w:rPr>
              <w:t xml:space="preserve"> </w:t>
            </w:r>
            <w:r>
              <w:rPr>
                <w:sz w:val="19"/>
              </w:rPr>
              <w:t>and</w:t>
            </w:r>
            <w:r>
              <w:rPr>
                <w:spacing w:val="6"/>
                <w:sz w:val="19"/>
              </w:rPr>
              <w:t xml:space="preserve"> </w:t>
            </w:r>
            <w:r>
              <w:rPr>
                <w:sz w:val="19"/>
              </w:rPr>
              <w:t>American</w:t>
            </w:r>
            <w:r>
              <w:rPr>
                <w:spacing w:val="4"/>
                <w:sz w:val="19"/>
              </w:rPr>
              <w:t xml:space="preserve"> </w:t>
            </w:r>
            <w:r>
              <w:rPr>
                <w:spacing w:val="-4"/>
                <w:sz w:val="19"/>
              </w:rPr>
              <w:t>Samoa</w:t>
            </w:r>
          </w:p>
        </w:tc>
        <w:tc>
          <w:tcPr>
            <w:tcW w:w="1271" w:type="pct"/>
            <w:gridSpan w:val="5"/>
          </w:tcPr>
          <w:p w14:paraId="6A580DB2" w14:textId="77777777" w:rsidR="00A024C2" w:rsidRDefault="00A024C2" w:rsidP="004C12ED">
            <w:pPr>
              <w:pStyle w:val="TableParagraph"/>
              <w:rPr>
                <w:rFonts w:ascii="Times New Roman"/>
                <w:sz w:val="18"/>
              </w:rPr>
            </w:pPr>
          </w:p>
        </w:tc>
        <w:tc>
          <w:tcPr>
            <w:tcW w:w="595" w:type="pct"/>
            <w:gridSpan w:val="2"/>
          </w:tcPr>
          <w:p w14:paraId="4F1260C5" w14:textId="77777777" w:rsidR="00A024C2" w:rsidRDefault="00A024C2" w:rsidP="004C12ED">
            <w:pPr>
              <w:pStyle w:val="TableParagraph"/>
              <w:ind w:right="44"/>
              <w:jc w:val="right"/>
              <w:rPr>
                <w:sz w:val="19"/>
              </w:rPr>
            </w:pPr>
            <w:r>
              <w:rPr>
                <w:spacing w:val="-2"/>
                <w:sz w:val="19"/>
              </w:rPr>
              <w:t>44.48</w:t>
            </w:r>
          </w:p>
        </w:tc>
      </w:tr>
      <w:tr w:rsidR="00A024C2" w14:paraId="10B81BED" w14:textId="77777777" w:rsidTr="00C24C52">
        <w:trPr>
          <w:trHeight w:val="532"/>
        </w:trPr>
        <w:tc>
          <w:tcPr>
            <w:tcW w:w="740" w:type="pct"/>
          </w:tcPr>
          <w:p w14:paraId="0C694D9E" w14:textId="77777777" w:rsidR="00A024C2" w:rsidRDefault="00A024C2" w:rsidP="004C12ED">
            <w:pPr>
              <w:pStyle w:val="TableParagraph"/>
              <w:ind w:left="50"/>
              <w:rPr>
                <w:sz w:val="19"/>
              </w:rPr>
            </w:pPr>
            <w:r>
              <w:rPr>
                <w:spacing w:val="-2"/>
                <w:sz w:val="19"/>
              </w:rPr>
              <w:t>23040</w:t>
            </w:r>
          </w:p>
        </w:tc>
        <w:tc>
          <w:tcPr>
            <w:tcW w:w="2394" w:type="pct"/>
            <w:gridSpan w:val="2"/>
          </w:tcPr>
          <w:p w14:paraId="3ED35B26" w14:textId="77777777" w:rsidR="00A024C2" w:rsidRDefault="00A024C2" w:rsidP="004C12ED">
            <w:pPr>
              <w:pStyle w:val="TableParagraph"/>
              <w:spacing w:line="254" w:lineRule="exact"/>
              <w:ind w:left="861" w:right="2300" w:hanging="329"/>
              <w:rPr>
                <w:sz w:val="19"/>
              </w:rPr>
            </w:pPr>
            <w:r>
              <w:rPr>
                <w:sz w:val="19"/>
              </w:rPr>
              <w:t xml:space="preserve">Aircraft Mechanic Helper: </w:t>
            </w:r>
            <w:r>
              <w:rPr>
                <w:spacing w:val="-2"/>
                <w:sz w:val="19"/>
              </w:rPr>
              <w:t>Alaska</w:t>
            </w:r>
          </w:p>
        </w:tc>
        <w:tc>
          <w:tcPr>
            <w:tcW w:w="1271" w:type="pct"/>
            <w:gridSpan w:val="5"/>
          </w:tcPr>
          <w:p w14:paraId="4D5C95D9" w14:textId="77777777" w:rsidR="00A024C2" w:rsidRDefault="00A024C2" w:rsidP="004C12ED">
            <w:pPr>
              <w:pStyle w:val="TableParagraph"/>
              <w:ind w:right="810"/>
              <w:jc w:val="right"/>
              <w:rPr>
                <w:sz w:val="19"/>
              </w:rPr>
            </w:pPr>
            <w:r>
              <w:rPr>
                <w:sz w:val="19"/>
              </w:rPr>
              <w:t>(see</w:t>
            </w:r>
            <w:r>
              <w:rPr>
                <w:spacing w:val="7"/>
                <w:sz w:val="19"/>
              </w:rPr>
              <w:t xml:space="preserve"> </w:t>
            </w:r>
            <w:r>
              <w:rPr>
                <w:spacing w:val="-5"/>
                <w:sz w:val="19"/>
              </w:rPr>
              <w:t>2)</w:t>
            </w:r>
          </w:p>
        </w:tc>
        <w:tc>
          <w:tcPr>
            <w:tcW w:w="595" w:type="pct"/>
            <w:gridSpan w:val="2"/>
          </w:tcPr>
          <w:p w14:paraId="73ED85E3" w14:textId="77777777" w:rsidR="00A024C2" w:rsidRDefault="00A024C2" w:rsidP="004C12ED">
            <w:pPr>
              <w:pStyle w:val="TableParagraph"/>
              <w:rPr>
                <w:sz w:val="19"/>
              </w:rPr>
            </w:pPr>
          </w:p>
          <w:p w14:paraId="7A36506B" w14:textId="77777777" w:rsidR="00A024C2" w:rsidRDefault="00A024C2" w:rsidP="004C12ED">
            <w:pPr>
              <w:pStyle w:val="TableParagraph"/>
              <w:ind w:right="44"/>
              <w:jc w:val="right"/>
              <w:rPr>
                <w:sz w:val="19"/>
              </w:rPr>
            </w:pPr>
            <w:r>
              <w:rPr>
                <w:spacing w:val="-2"/>
                <w:sz w:val="19"/>
              </w:rPr>
              <w:t>30.91</w:t>
            </w:r>
          </w:p>
        </w:tc>
      </w:tr>
      <w:tr w:rsidR="00A024C2" w14:paraId="31605DC8" w14:textId="77777777" w:rsidTr="00C24C52">
        <w:trPr>
          <w:trHeight w:val="270"/>
        </w:trPr>
        <w:tc>
          <w:tcPr>
            <w:tcW w:w="740" w:type="pct"/>
          </w:tcPr>
          <w:p w14:paraId="0213FABD" w14:textId="77777777" w:rsidR="00A024C2" w:rsidRDefault="00A024C2" w:rsidP="004C12ED">
            <w:pPr>
              <w:pStyle w:val="TableParagraph"/>
              <w:rPr>
                <w:rFonts w:ascii="Times New Roman"/>
                <w:sz w:val="18"/>
              </w:rPr>
            </w:pPr>
          </w:p>
        </w:tc>
        <w:tc>
          <w:tcPr>
            <w:tcW w:w="2394" w:type="pct"/>
            <w:gridSpan w:val="2"/>
          </w:tcPr>
          <w:p w14:paraId="5386DB82" w14:textId="77777777" w:rsidR="00A024C2" w:rsidRDefault="00A024C2" w:rsidP="004C12ED">
            <w:pPr>
              <w:pStyle w:val="TableParagraph"/>
              <w:ind w:left="861"/>
              <w:rPr>
                <w:sz w:val="19"/>
              </w:rPr>
            </w:pPr>
            <w:r>
              <w:rPr>
                <w:sz w:val="19"/>
              </w:rPr>
              <w:t>Continental</w:t>
            </w:r>
            <w:r>
              <w:rPr>
                <w:spacing w:val="8"/>
                <w:sz w:val="19"/>
              </w:rPr>
              <w:t xml:space="preserve"> </w:t>
            </w:r>
            <w:r>
              <w:rPr>
                <w:spacing w:val="-4"/>
                <w:sz w:val="19"/>
              </w:rPr>
              <w:t>U.S.</w:t>
            </w:r>
          </w:p>
        </w:tc>
        <w:tc>
          <w:tcPr>
            <w:tcW w:w="1271" w:type="pct"/>
            <w:gridSpan w:val="5"/>
          </w:tcPr>
          <w:p w14:paraId="779FE291" w14:textId="77777777" w:rsidR="00A024C2" w:rsidRDefault="00A024C2" w:rsidP="004C12ED">
            <w:pPr>
              <w:pStyle w:val="TableParagraph"/>
              <w:rPr>
                <w:rFonts w:ascii="Times New Roman"/>
                <w:sz w:val="18"/>
              </w:rPr>
            </w:pPr>
          </w:p>
        </w:tc>
        <w:tc>
          <w:tcPr>
            <w:tcW w:w="595" w:type="pct"/>
            <w:gridSpan w:val="2"/>
          </w:tcPr>
          <w:p w14:paraId="4BC3CB70" w14:textId="77777777" w:rsidR="00A024C2" w:rsidRDefault="00A024C2" w:rsidP="004C12ED">
            <w:pPr>
              <w:pStyle w:val="TableParagraph"/>
              <w:ind w:right="44"/>
              <w:jc w:val="right"/>
              <w:rPr>
                <w:sz w:val="19"/>
              </w:rPr>
            </w:pPr>
            <w:r>
              <w:rPr>
                <w:spacing w:val="-2"/>
                <w:sz w:val="19"/>
              </w:rPr>
              <w:t>30.48</w:t>
            </w:r>
          </w:p>
        </w:tc>
      </w:tr>
      <w:tr w:rsidR="00A024C2" w14:paraId="47FE51AA" w14:textId="77777777" w:rsidTr="00C24C52">
        <w:trPr>
          <w:trHeight w:val="277"/>
        </w:trPr>
        <w:tc>
          <w:tcPr>
            <w:tcW w:w="740" w:type="pct"/>
          </w:tcPr>
          <w:p w14:paraId="58FA902E" w14:textId="77777777" w:rsidR="00A024C2" w:rsidRDefault="00A024C2" w:rsidP="004C12ED">
            <w:pPr>
              <w:pStyle w:val="TableParagraph"/>
              <w:rPr>
                <w:rFonts w:ascii="Times New Roman"/>
                <w:sz w:val="18"/>
              </w:rPr>
            </w:pPr>
          </w:p>
        </w:tc>
        <w:tc>
          <w:tcPr>
            <w:tcW w:w="2394" w:type="pct"/>
            <w:gridSpan w:val="2"/>
          </w:tcPr>
          <w:p w14:paraId="1F7A1C57" w14:textId="77777777" w:rsidR="00A024C2" w:rsidRDefault="00A024C2" w:rsidP="004C12ED">
            <w:pPr>
              <w:pStyle w:val="TableParagraph"/>
              <w:ind w:left="861"/>
              <w:rPr>
                <w:sz w:val="19"/>
              </w:rPr>
            </w:pPr>
            <w:r>
              <w:rPr>
                <w:sz w:val="19"/>
              </w:rPr>
              <w:t>Hawaii</w:t>
            </w:r>
            <w:r>
              <w:rPr>
                <w:spacing w:val="9"/>
                <w:sz w:val="19"/>
              </w:rPr>
              <w:t xml:space="preserve"> </w:t>
            </w:r>
            <w:r>
              <w:rPr>
                <w:sz w:val="19"/>
              </w:rPr>
              <w:t>and</w:t>
            </w:r>
            <w:r>
              <w:rPr>
                <w:spacing w:val="6"/>
                <w:sz w:val="19"/>
              </w:rPr>
              <w:t xml:space="preserve"> </w:t>
            </w:r>
            <w:r>
              <w:rPr>
                <w:sz w:val="19"/>
              </w:rPr>
              <w:t>American</w:t>
            </w:r>
            <w:r>
              <w:rPr>
                <w:spacing w:val="4"/>
                <w:sz w:val="19"/>
              </w:rPr>
              <w:t xml:space="preserve"> </w:t>
            </w:r>
            <w:r>
              <w:rPr>
                <w:spacing w:val="-4"/>
                <w:sz w:val="19"/>
              </w:rPr>
              <w:t>Samoa</w:t>
            </w:r>
          </w:p>
        </w:tc>
        <w:tc>
          <w:tcPr>
            <w:tcW w:w="1271" w:type="pct"/>
            <w:gridSpan w:val="5"/>
          </w:tcPr>
          <w:p w14:paraId="2A9DF11A" w14:textId="77777777" w:rsidR="00A024C2" w:rsidRDefault="00A024C2" w:rsidP="004C12ED">
            <w:pPr>
              <w:pStyle w:val="TableParagraph"/>
              <w:rPr>
                <w:rFonts w:ascii="Times New Roman"/>
                <w:sz w:val="18"/>
              </w:rPr>
            </w:pPr>
          </w:p>
        </w:tc>
        <w:tc>
          <w:tcPr>
            <w:tcW w:w="595" w:type="pct"/>
            <w:gridSpan w:val="2"/>
          </w:tcPr>
          <w:p w14:paraId="08372E77" w14:textId="77777777" w:rsidR="00A024C2" w:rsidRDefault="00A024C2" w:rsidP="004C12ED">
            <w:pPr>
              <w:pStyle w:val="TableParagraph"/>
              <w:ind w:right="44"/>
              <w:jc w:val="right"/>
              <w:rPr>
                <w:sz w:val="19"/>
              </w:rPr>
            </w:pPr>
            <w:r>
              <w:rPr>
                <w:spacing w:val="-2"/>
                <w:sz w:val="19"/>
              </w:rPr>
              <w:t>29.41</w:t>
            </w:r>
          </w:p>
        </w:tc>
      </w:tr>
      <w:tr w:rsidR="00A024C2" w14:paraId="78961B6E" w14:textId="77777777" w:rsidTr="00C24C52">
        <w:trPr>
          <w:trHeight w:val="539"/>
        </w:trPr>
        <w:tc>
          <w:tcPr>
            <w:tcW w:w="740" w:type="pct"/>
          </w:tcPr>
          <w:p w14:paraId="028FB6B6" w14:textId="77777777" w:rsidR="00A024C2" w:rsidRDefault="00A024C2" w:rsidP="004C12ED">
            <w:pPr>
              <w:pStyle w:val="TableParagraph"/>
              <w:ind w:left="50"/>
              <w:rPr>
                <w:sz w:val="19"/>
              </w:rPr>
            </w:pPr>
            <w:r>
              <w:rPr>
                <w:spacing w:val="-2"/>
                <w:sz w:val="19"/>
              </w:rPr>
              <w:t>23060</w:t>
            </w:r>
          </w:p>
        </w:tc>
        <w:tc>
          <w:tcPr>
            <w:tcW w:w="2394" w:type="pct"/>
            <w:gridSpan w:val="2"/>
          </w:tcPr>
          <w:p w14:paraId="5E611053" w14:textId="77777777" w:rsidR="00A024C2" w:rsidRDefault="00A024C2" w:rsidP="004C12ED">
            <w:pPr>
              <w:pStyle w:val="TableParagraph"/>
              <w:spacing w:line="254" w:lineRule="exact"/>
              <w:ind w:left="861" w:right="2585" w:hanging="329"/>
              <w:rPr>
                <w:sz w:val="19"/>
              </w:rPr>
            </w:pPr>
            <w:r>
              <w:rPr>
                <w:sz w:val="19"/>
              </w:rPr>
              <w:t>Aircraft</w:t>
            </w:r>
            <w:r>
              <w:rPr>
                <w:spacing w:val="-11"/>
                <w:sz w:val="19"/>
              </w:rPr>
              <w:t xml:space="preserve"> </w:t>
            </w:r>
            <w:r>
              <w:rPr>
                <w:sz w:val="19"/>
              </w:rPr>
              <w:t xml:space="preserve">Servicer: </w:t>
            </w:r>
            <w:r>
              <w:rPr>
                <w:spacing w:val="-2"/>
                <w:sz w:val="19"/>
              </w:rPr>
              <w:t>Alaska</w:t>
            </w:r>
          </w:p>
        </w:tc>
        <w:tc>
          <w:tcPr>
            <w:tcW w:w="1271" w:type="pct"/>
            <w:gridSpan w:val="5"/>
          </w:tcPr>
          <w:p w14:paraId="4CBC2070" w14:textId="77777777" w:rsidR="00A024C2" w:rsidRDefault="00A024C2" w:rsidP="004C12ED">
            <w:pPr>
              <w:pStyle w:val="TableParagraph"/>
              <w:ind w:right="810"/>
              <w:jc w:val="right"/>
              <w:rPr>
                <w:sz w:val="19"/>
              </w:rPr>
            </w:pPr>
            <w:r>
              <w:rPr>
                <w:sz w:val="19"/>
              </w:rPr>
              <w:t>(see</w:t>
            </w:r>
            <w:r>
              <w:rPr>
                <w:spacing w:val="7"/>
                <w:sz w:val="19"/>
              </w:rPr>
              <w:t xml:space="preserve"> </w:t>
            </w:r>
            <w:r>
              <w:rPr>
                <w:spacing w:val="-5"/>
                <w:sz w:val="19"/>
              </w:rPr>
              <w:t>2)</w:t>
            </w:r>
          </w:p>
        </w:tc>
        <w:tc>
          <w:tcPr>
            <w:tcW w:w="595" w:type="pct"/>
            <w:gridSpan w:val="2"/>
          </w:tcPr>
          <w:p w14:paraId="683542D3" w14:textId="77777777" w:rsidR="00A024C2" w:rsidRDefault="00A024C2" w:rsidP="004C12ED">
            <w:pPr>
              <w:pStyle w:val="TableParagraph"/>
              <w:rPr>
                <w:sz w:val="19"/>
              </w:rPr>
            </w:pPr>
          </w:p>
          <w:p w14:paraId="5E518632" w14:textId="77777777" w:rsidR="00A024C2" w:rsidRDefault="00A024C2" w:rsidP="004C12ED">
            <w:pPr>
              <w:pStyle w:val="TableParagraph"/>
              <w:ind w:right="44"/>
              <w:jc w:val="right"/>
              <w:rPr>
                <w:sz w:val="19"/>
              </w:rPr>
            </w:pPr>
            <w:r>
              <w:rPr>
                <w:spacing w:val="-2"/>
                <w:sz w:val="19"/>
              </w:rPr>
              <w:t>34.53</w:t>
            </w:r>
          </w:p>
        </w:tc>
      </w:tr>
      <w:tr w:rsidR="00A024C2" w14:paraId="649ABEE9" w14:textId="77777777" w:rsidTr="00C24C52">
        <w:trPr>
          <w:trHeight w:val="277"/>
        </w:trPr>
        <w:tc>
          <w:tcPr>
            <w:tcW w:w="740" w:type="pct"/>
          </w:tcPr>
          <w:p w14:paraId="31A7410D" w14:textId="77777777" w:rsidR="00A024C2" w:rsidRDefault="00A024C2" w:rsidP="004C12ED">
            <w:pPr>
              <w:pStyle w:val="TableParagraph"/>
              <w:rPr>
                <w:rFonts w:ascii="Times New Roman"/>
                <w:sz w:val="18"/>
              </w:rPr>
            </w:pPr>
          </w:p>
        </w:tc>
        <w:tc>
          <w:tcPr>
            <w:tcW w:w="2394" w:type="pct"/>
            <w:gridSpan w:val="2"/>
          </w:tcPr>
          <w:p w14:paraId="78774D63" w14:textId="77777777" w:rsidR="00A024C2" w:rsidRDefault="00A024C2" w:rsidP="004C12ED">
            <w:pPr>
              <w:pStyle w:val="TableParagraph"/>
              <w:ind w:left="861"/>
              <w:rPr>
                <w:sz w:val="19"/>
              </w:rPr>
            </w:pPr>
            <w:r>
              <w:rPr>
                <w:sz w:val="19"/>
              </w:rPr>
              <w:t>Continental</w:t>
            </w:r>
            <w:r>
              <w:rPr>
                <w:spacing w:val="8"/>
                <w:sz w:val="19"/>
              </w:rPr>
              <w:t xml:space="preserve"> </w:t>
            </w:r>
            <w:r>
              <w:rPr>
                <w:spacing w:val="-4"/>
                <w:sz w:val="19"/>
              </w:rPr>
              <w:t>U.S.</w:t>
            </w:r>
          </w:p>
        </w:tc>
        <w:tc>
          <w:tcPr>
            <w:tcW w:w="1271" w:type="pct"/>
            <w:gridSpan w:val="5"/>
          </w:tcPr>
          <w:p w14:paraId="13E0BB9D" w14:textId="77777777" w:rsidR="00A024C2" w:rsidRDefault="00A024C2" w:rsidP="004C12ED">
            <w:pPr>
              <w:pStyle w:val="TableParagraph"/>
              <w:rPr>
                <w:rFonts w:ascii="Times New Roman"/>
                <w:sz w:val="18"/>
              </w:rPr>
            </w:pPr>
          </w:p>
        </w:tc>
        <w:tc>
          <w:tcPr>
            <w:tcW w:w="595" w:type="pct"/>
            <w:gridSpan w:val="2"/>
          </w:tcPr>
          <w:p w14:paraId="2F8A3833" w14:textId="77777777" w:rsidR="00A024C2" w:rsidRDefault="00A024C2" w:rsidP="004C12ED">
            <w:pPr>
              <w:pStyle w:val="TableParagraph"/>
              <w:ind w:right="44"/>
              <w:jc w:val="right"/>
              <w:rPr>
                <w:sz w:val="19"/>
              </w:rPr>
            </w:pPr>
            <w:r>
              <w:rPr>
                <w:spacing w:val="-2"/>
                <w:sz w:val="19"/>
              </w:rPr>
              <w:t>34.77</w:t>
            </w:r>
          </w:p>
        </w:tc>
      </w:tr>
      <w:tr w:rsidR="00A024C2" w14:paraId="42FDA450" w14:textId="77777777" w:rsidTr="00C24C52">
        <w:trPr>
          <w:trHeight w:val="277"/>
        </w:trPr>
        <w:tc>
          <w:tcPr>
            <w:tcW w:w="740" w:type="pct"/>
          </w:tcPr>
          <w:p w14:paraId="1F9AEE4D" w14:textId="77777777" w:rsidR="00A024C2" w:rsidRDefault="00A024C2" w:rsidP="004C12ED">
            <w:pPr>
              <w:pStyle w:val="TableParagraph"/>
              <w:rPr>
                <w:rFonts w:ascii="Times New Roman"/>
                <w:sz w:val="18"/>
              </w:rPr>
            </w:pPr>
          </w:p>
        </w:tc>
        <w:tc>
          <w:tcPr>
            <w:tcW w:w="2394" w:type="pct"/>
            <w:gridSpan w:val="2"/>
          </w:tcPr>
          <w:p w14:paraId="15B4CAE7" w14:textId="77777777" w:rsidR="00A024C2" w:rsidRDefault="00A024C2" w:rsidP="004C12ED">
            <w:pPr>
              <w:pStyle w:val="TableParagraph"/>
              <w:ind w:left="861"/>
              <w:rPr>
                <w:sz w:val="19"/>
              </w:rPr>
            </w:pPr>
            <w:r>
              <w:rPr>
                <w:sz w:val="19"/>
              </w:rPr>
              <w:t>Hawaii</w:t>
            </w:r>
            <w:r>
              <w:rPr>
                <w:spacing w:val="9"/>
                <w:sz w:val="19"/>
              </w:rPr>
              <w:t xml:space="preserve"> </w:t>
            </w:r>
            <w:r>
              <w:rPr>
                <w:sz w:val="19"/>
              </w:rPr>
              <w:t>and</w:t>
            </w:r>
            <w:r>
              <w:rPr>
                <w:spacing w:val="6"/>
                <w:sz w:val="19"/>
              </w:rPr>
              <w:t xml:space="preserve"> </w:t>
            </w:r>
            <w:r>
              <w:rPr>
                <w:sz w:val="19"/>
              </w:rPr>
              <w:t>American</w:t>
            </w:r>
            <w:r>
              <w:rPr>
                <w:spacing w:val="4"/>
                <w:sz w:val="19"/>
              </w:rPr>
              <w:t xml:space="preserve"> </w:t>
            </w:r>
            <w:r>
              <w:rPr>
                <w:spacing w:val="-4"/>
                <w:sz w:val="19"/>
              </w:rPr>
              <w:t>Samoa</w:t>
            </w:r>
          </w:p>
        </w:tc>
        <w:tc>
          <w:tcPr>
            <w:tcW w:w="1271" w:type="pct"/>
            <w:gridSpan w:val="5"/>
          </w:tcPr>
          <w:p w14:paraId="53D8CBF8" w14:textId="77777777" w:rsidR="00A024C2" w:rsidRDefault="00A024C2" w:rsidP="004C12ED">
            <w:pPr>
              <w:pStyle w:val="TableParagraph"/>
              <w:rPr>
                <w:rFonts w:ascii="Times New Roman"/>
                <w:sz w:val="18"/>
              </w:rPr>
            </w:pPr>
          </w:p>
        </w:tc>
        <w:tc>
          <w:tcPr>
            <w:tcW w:w="595" w:type="pct"/>
            <w:gridSpan w:val="2"/>
          </w:tcPr>
          <w:p w14:paraId="3F15D0F2" w14:textId="77777777" w:rsidR="00A024C2" w:rsidRDefault="00A024C2" w:rsidP="004C12ED">
            <w:pPr>
              <w:pStyle w:val="TableParagraph"/>
              <w:ind w:right="44"/>
              <w:jc w:val="right"/>
              <w:rPr>
                <w:sz w:val="19"/>
              </w:rPr>
            </w:pPr>
            <w:r>
              <w:rPr>
                <w:spacing w:val="-2"/>
                <w:sz w:val="19"/>
              </w:rPr>
              <w:t>34.14</w:t>
            </w:r>
          </w:p>
        </w:tc>
      </w:tr>
      <w:tr w:rsidR="00A024C2" w14:paraId="50D71C80" w14:textId="77777777" w:rsidTr="00C24C52">
        <w:trPr>
          <w:trHeight w:val="532"/>
        </w:trPr>
        <w:tc>
          <w:tcPr>
            <w:tcW w:w="740" w:type="pct"/>
          </w:tcPr>
          <w:p w14:paraId="17956715" w14:textId="77777777" w:rsidR="00A024C2" w:rsidRDefault="00A024C2" w:rsidP="004C12ED">
            <w:pPr>
              <w:pStyle w:val="TableParagraph"/>
              <w:ind w:left="50"/>
              <w:rPr>
                <w:sz w:val="19"/>
              </w:rPr>
            </w:pPr>
            <w:r>
              <w:rPr>
                <w:spacing w:val="-2"/>
                <w:sz w:val="19"/>
              </w:rPr>
              <w:t>23160</w:t>
            </w:r>
          </w:p>
        </w:tc>
        <w:tc>
          <w:tcPr>
            <w:tcW w:w="2394" w:type="pct"/>
            <w:gridSpan w:val="2"/>
          </w:tcPr>
          <w:p w14:paraId="59A0582F" w14:textId="77777777" w:rsidR="00A024C2" w:rsidRDefault="00A024C2" w:rsidP="004C12ED">
            <w:pPr>
              <w:pStyle w:val="TableParagraph"/>
              <w:spacing w:line="254" w:lineRule="exact"/>
              <w:ind w:left="861" w:right="2300" w:hanging="329"/>
              <w:rPr>
                <w:sz w:val="19"/>
              </w:rPr>
            </w:pPr>
            <w:r>
              <w:rPr>
                <w:sz w:val="19"/>
              </w:rPr>
              <w:t xml:space="preserve">Electrician, Maintenance: </w:t>
            </w:r>
            <w:r>
              <w:rPr>
                <w:spacing w:val="-2"/>
                <w:sz w:val="19"/>
              </w:rPr>
              <w:t>Alaska</w:t>
            </w:r>
          </w:p>
        </w:tc>
        <w:tc>
          <w:tcPr>
            <w:tcW w:w="1271" w:type="pct"/>
            <w:gridSpan w:val="5"/>
          </w:tcPr>
          <w:p w14:paraId="7763EED1" w14:textId="77777777" w:rsidR="00A024C2" w:rsidRDefault="00A024C2" w:rsidP="004C12ED">
            <w:pPr>
              <w:pStyle w:val="TableParagraph"/>
              <w:ind w:right="810"/>
              <w:jc w:val="right"/>
              <w:rPr>
                <w:sz w:val="19"/>
              </w:rPr>
            </w:pPr>
            <w:r>
              <w:rPr>
                <w:sz w:val="19"/>
              </w:rPr>
              <w:t>(see</w:t>
            </w:r>
            <w:r>
              <w:rPr>
                <w:spacing w:val="7"/>
                <w:sz w:val="19"/>
              </w:rPr>
              <w:t xml:space="preserve"> </w:t>
            </w:r>
            <w:r>
              <w:rPr>
                <w:spacing w:val="-5"/>
                <w:sz w:val="19"/>
              </w:rPr>
              <w:t>2)</w:t>
            </w:r>
          </w:p>
        </w:tc>
        <w:tc>
          <w:tcPr>
            <w:tcW w:w="595" w:type="pct"/>
            <w:gridSpan w:val="2"/>
          </w:tcPr>
          <w:p w14:paraId="4FCDCFC5" w14:textId="77777777" w:rsidR="00A024C2" w:rsidRDefault="00A024C2" w:rsidP="004C12ED">
            <w:pPr>
              <w:pStyle w:val="TableParagraph"/>
              <w:rPr>
                <w:sz w:val="19"/>
              </w:rPr>
            </w:pPr>
          </w:p>
          <w:p w14:paraId="25A89E8C" w14:textId="77777777" w:rsidR="00A024C2" w:rsidRDefault="00A024C2" w:rsidP="004C12ED">
            <w:pPr>
              <w:pStyle w:val="TableParagraph"/>
              <w:ind w:right="44"/>
              <w:jc w:val="right"/>
              <w:rPr>
                <w:sz w:val="19"/>
              </w:rPr>
            </w:pPr>
            <w:r>
              <w:rPr>
                <w:spacing w:val="-2"/>
                <w:sz w:val="19"/>
              </w:rPr>
              <w:t>44.47</w:t>
            </w:r>
          </w:p>
        </w:tc>
      </w:tr>
      <w:tr w:rsidR="00A024C2" w14:paraId="23676D6D" w14:textId="77777777" w:rsidTr="00C24C52">
        <w:trPr>
          <w:trHeight w:val="269"/>
        </w:trPr>
        <w:tc>
          <w:tcPr>
            <w:tcW w:w="740" w:type="pct"/>
          </w:tcPr>
          <w:p w14:paraId="676D4AD1" w14:textId="77777777" w:rsidR="00A024C2" w:rsidRDefault="00A024C2" w:rsidP="004C12ED">
            <w:pPr>
              <w:pStyle w:val="TableParagraph"/>
              <w:rPr>
                <w:rFonts w:ascii="Times New Roman"/>
                <w:sz w:val="18"/>
              </w:rPr>
            </w:pPr>
          </w:p>
        </w:tc>
        <w:tc>
          <w:tcPr>
            <w:tcW w:w="2394" w:type="pct"/>
            <w:gridSpan w:val="2"/>
          </w:tcPr>
          <w:p w14:paraId="66DC187A" w14:textId="77777777" w:rsidR="00A024C2" w:rsidRDefault="00A024C2" w:rsidP="004C12ED">
            <w:pPr>
              <w:pStyle w:val="TableParagraph"/>
              <w:ind w:left="861"/>
              <w:rPr>
                <w:sz w:val="19"/>
              </w:rPr>
            </w:pPr>
            <w:r>
              <w:rPr>
                <w:sz w:val="19"/>
              </w:rPr>
              <w:t>Hawaii</w:t>
            </w:r>
            <w:r>
              <w:rPr>
                <w:spacing w:val="9"/>
                <w:sz w:val="19"/>
              </w:rPr>
              <w:t xml:space="preserve"> </w:t>
            </w:r>
            <w:r>
              <w:rPr>
                <w:sz w:val="19"/>
              </w:rPr>
              <w:t>and</w:t>
            </w:r>
            <w:r>
              <w:rPr>
                <w:spacing w:val="6"/>
                <w:sz w:val="19"/>
              </w:rPr>
              <w:t xml:space="preserve"> </w:t>
            </w:r>
            <w:r>
              <w:rPr>
                <w:sz w:val="19"/>
              </w:rPr>
              <w:t>American</w:t>
            </w:r>
            <w:r>
              <w:rPr>
                <w:spacing w:val="4"/>
                <w:sz w:val="19"/>
              </w:rPr>
              <w:t xml:space="preserve"> </w:t>
            </w:r>
            <w:r>
              <w:rPr>
                <w:spacing w:val="-4"/>
                <w:sz w:val="19"/>
              </w:rPr>
              <w:t>Samoa</w:t>
            </w:r>
          </w:p>
        </w:tc>
        <w:tc>
          <w:tcPr>
            <w:tcW w:w="1271" w:type="pct"/>
            <w:gridSpan w:val="5"/>
          </w:tcPr>
          <w:p w14:paraId="24A3F762" w14:textId="77777777" w:rsidR="00A024C2" w:rsidRDefault="00A024C2" w:rsidP="004C12ED">
            <w:pPr>
              <w:pStyle w:val="TableParagraph"/>
              <w:rPr>
                <w:rFonts w:ascii="Times New Roman"/>
                <w:sz w:val="18"/>
              </w:rPr>
            </w:pPr>
          </w:p>
        </w:tc>
        <w:tc>
          <w:tcPr>
            <w:tcW w:w="595" w:type="pct"/>
            <w:gridSpan w:val="2"/>
          </w:tcPr>
          <w:p w14:paraId="41563621" w14:textId="77777777" w:rsidR="00A024C2" w:rsidRDefault="00A024C2" w:rsidP="004C12ED">
            <w:pPr>
              <w:pStyle w:val="TableParagraph"/>
              <w:ind w:right="44"/>
              <w:jc w:val="right"/>
              <w:rPr>
                <w:sz w:val="19"/>
              </w:rPr>
            </w:pPr>
            <w:r>
              <w:rPr>
                <w:spacing w:val="-2"/>
                <w:sz w:val="19"/>
              </w:rPr>
              <w:t>38.34</w:t>
            </w:r>
          </w:p>
        </w:tc>
      </w:tr>
      <w:tr w:rsidR="00A024C2" w14:paraId="6B1529C7" w14:textId="77777777" w:rsidTr="00C24C52">
        <w:trPr>
          <w:trHeight w:val="270"/>
        </w:trPr>
        <w:tc>
          <w:tcPr>
            <w:tcW w:w="740" w:type="pct"/>
          </w:tcPr>
          <w:p w14:paraId="51DDB57B" w14:textId="77777777" w:rsidR="00A024C2" w:rsidRDefault="00A024C2" w:rsidP="004C12ED">
            <w:pPr>
              <w:pStyle w:val="TableParagraph"/>
              <w:rPr>
                <w:rFonts w:ascii="Times New Roman"/>
                <w:sz w:val="18"/>
              </w:rPr>
            </w:pPr>
          </w:p>
        </w:tc>
        <w:tc>
          <w:tcPr>
            <w:tcW w:w="2394" w:type="pct"/>
            <w:gridSpan w:val="2"/>
          </w:tcPr>
          <w:p w14:paraId="41880314" w14:textId="77777777" w:rsidR="00A024C2" w:rsidRDefault="00A024C2" w:rsidP="004C12ED">
            <w:pPr>
              <w:pStyle w:val="TableParagraph"/>
              <w:ind w:left="861"/>
              <w:rPr>
                <w:sz w:val="19"/>
              </w:rPr>
            </w:pPr>
            <w:r>
              <w:rPr>
                <w:sz w:val="19"/>
              </w:rPr>
              <w:t>Midwestern</w:t>
            </w:r>
            <w:r>
              <w:rPr>
                <w:spacing w:val="12"/>
                <w:sz w:val="19"/>
              </w:rPr>
              <w:t xml:space="preserve"> </w:t>
            </w:r>
            <w:r>
              <w:rPr>
                <w:spacing w:val="-2"/>
                <w:sz w:val="19"/>
              </w:rPr>
              <w:t>Region</w:t>
            </w:r>
          </w:p>
        </w:tc>
        <w:tc>
          <w:tcPr>
            <w:tcW w:w="1271" w:type="pct"/>
            <w:gridSpan w:val="5"/>
          </w:tcPr>
          <w:p w14:paraId="19EAF67A" w14:textId="77777777" w:rsidR="00A024C2" w:rsidRDefault="00A024C2" w:rsidP="004C12ED">
            <w:pPr>
              <w:pStyle w:val="TableParagraph"/>
              <w:rPr>
                <w:rFonts w:ascii="Times New Roman"/>
                <w:sz w:val="18"/>
              </w:rPr>
            </w:pPr>
          </w:p>
        </w:tc>
        <w:tc>
          <w:tcPr>
            <w:tcW w:w="595" w:type="pct"/>
            <w:gridSpan w:val="2"/>
          </w:tcPr>
          <w:p w14:paraId="65FE627C" w14:textId="77777777" w:rsidR="00A024C2" w:rsidRDefault="00A024C2" w:rsidP="004C12ED">
            <w:pPr>
              <w:pStyle w:val="TableParagraph"/>
              <w:ind w:right="44"/>
              <w:jc w:val="right"/>
              <w:rPr>
                <w:sz w:val="19"/>
              </w:rPr>
            </w:pPr>
            <w:r>
              <w:rPr>
                <w:spacing w:val="-2"/>
                <w:sz w:val="19"/>
              </w:rPr>
              <w:t>33.40</w:t>
            </w:r>
          </w:p>
        </w:tc>
      </w:tr>
      <w:tr w:rsidR="00A024C2" w14:paraId="4A4EEF5D" w14:textId="77777777" w:rsidTr="00C24C52">
        <w:trPr>
          <w:trHeight w:val="278"/>
        </w:trPr>
        <w:tc>
          <w:tcPr>
            <w:tcW w:w="740" w:type="pct"/>
          </w:tcPr>
          <w:p w14:paraId="25F0A55D" w14:textId="77777777" w:rsidR="00A024C2" w:rsidRDefault="00A024C2" w:rsidP="004C12ED">
            <w:pPr>
              <w:pStyle w:val="TableParagraph"/>
              <w:rPr>
                <w:rFonts w:ascii="Times New Roman"/>
                <w:sz w:val="18"/>
              </w:rPr>
            </w:pPr>
          </w:p>
        </w:tc>
        <w:tc>
          <w:tcPr>
            <w:tcW w:w="2394" w:type="pct"/>
            <w:gridSpan w:val="2"/>
          </w:tcPr>
          <w:p w14:paraId="1C04B42F" w14:textId="77777777" w:rsidR="00A024C2" w:rsidRDefault="00A024C2" w:rsidP="004C12ED">
            <w:pPr>
              <w:pStyle w:val="TableParagraph"/>
              <w:ind w:left="861"/>
              <w:rPr>
                <w:sz w:val="19"/>
              </w:rPr>
            </w:pPr>
            <w:r>
              <w:rPr>
                <w:sz w:val="19"/>
              </w:rPr>
              <w:t>Northeast</w:t>
            </w:r>
            <w:r>
              <w:rPr>
                <w:spacing w:val="12"/>
                <w:sz w:val="19"/>
              </w:rPr>
              <w:t xml:space="preserve"> </w:t>
            </w:r>
            <w:r>
              <w:rPr>
                <w:spacing w:val="-2"/>
                <w:sz w:val="19"/>
              </w:rPr>
              <w:t>Region</w:t>
            </w:r>
          </w:p>
        </w:tc>
        <w:tc>
          <w:tcPr>
            <w:tcW w:w="1271" w:type="pct"/>
            <w:gridSpan w:val="5"/>
          </w:tcPr>
          <w:p w14:paraId="7B8128EA" w14:textId="77777777" w:rsidR="00A024C2" w:rsidRDefault="00A024C2" w:rsidP="004C12ED">
            <w:pPr>
              <w:pStyle w:val="TableParagraph"/>
              <w:rPr>
                <w:rFonts w:ascii="Times New Roman"/>
                <w:sz w:val="18"/>
              </w:rPr>
            </w:pPr>
          </w:p>
        </w:tc>
        <w:tc>
          <w:tcPr>
            <w:tcW w:w="595" w:type="pct"/>
            <w:gridSpan w:val="2"/>
          </w:tcPr>
          <w:p w14:paraId="250BA1E7" w14:textId="77777777" w:rsidR="00A024C2" w:rsidRDefault="00A024C2" w:rsidP="004C12ED">
            <w:pPr>
              <w:pStyle w:val="TableParagraph"/>
              <w:ind w:right="44"/>
              <w:jc w:val="right"/>
              <w:rPr>
                <w:sz w:val="19"/>
              </w:rPr>
            </w:pPr>
            <w:r>
              <w:rPr>
                <w:spacing w:val="-2"/>
                <w:sz w:val="19"/>
              </w:rPr>
              <w:t>35.81</w:t>
            </w:r>
          </w:p>
        </w:tc>
      </w:tr>
      <w:tr w:rsidR="00A024C2" w14:paraId="654C3357" w14:textId="77777777" w:rsidTr="00C24C52">
        <w:trPr>
          <w:trHeight w:val="277"/>
        </w:trPr>
        <w:tc>
          <w:tcPr>
            <w:tcW w:w="740" w:type="pct"/>
          </w:tcPr>
          <w:p w14:paraId="51419176" w14:textId="77777777" w:rsidR="00A024C2" w:rsidRDefault="00A024C2" w:rsidP="004C12ED">
            <w:pPr>
              <w:pStyle w:val="TableParagraph"/>
              <w:rPr>
                <w:rFonts w:ascii="Times New Roman"/>
                <w:sz w:val="18"/>
              </w:rPr>
            </w:pPr>
          </w:p>
        </w:tc>
        <w:tc>
          <w:tcPr>
            <w:tcW w:w="2394" w:type="pct"/>
            <w:gridSpan w:val="2"/>
          </w:tcPr>
          <w:p w14:paraId="5B762B11" w14:textId="77777777" w:rsidR="00A024C2" w:rsidRDefault="00A024C2" w:rsidP="004C12ED">
            <w:pPr>
              <w:pStyle w:val="TableParagraph"/>
              <w:ind w:left="861"/>
              <w:rPr>
                <w:sz w:val="19"/>
              </w:rPr>
            </w:pPr>
            <w:r>
              <w:rPr>
                <w:sz w:val="19"/>
              </w:rPr>
              <w:t>Southern</w:t>
            </w:r>
            <w:r>
              <w:rPr>
                <w:spacing w:val="6"/>
                <w:sz w:val="19"/>
              </w:rPr>
              <w:t xml:space="preserve"> </w:t>
            </w:r>
            <w:r>
              <w:rPr>
                <w:spacing w:val="-2"/>
                <w:sz w:val="19"/>
              </w:rPr>
              <w:t>Region</w:t>
            </w:r>
          </w:p>
        </w:tc>
        <w:tc>
          <w:tcPr>
            <w:tcW w:w="1271" w:type="pct"/>
            <w:gridSpan w:val="5"/>
          </w:tcPr>
          <w:p w14:paraId="5F5F04CA" w14:textId="77777777" w:rsidR="00A024C2" w:rsidRDefault="00A024C2" w:rsidP="004C12ED">
            <w:pPr>
              <w:pStyle w:val="TableParagraph"/>
              <w:rPr>
                <w:rFonts w:ascii="Times New Roman"/>
                <w:sz w:val="18"/>
              </w:rPr>
            </w:pPr>
          </w:p>
        </w:tc>
        <w:tc>
          <w:tcPr>
            <w:tcW w:w="595" w:type="pct"/>
            <w:gridSpan w:val="2"/>
          </w:tcPr>
          <w:p w14:paraId="5B479C83" w14:textId="77777777" w:rsidR="00A024C2" w:rsidRDefault="00A024C2" w:rsidP="004C12ED">
            <w:pPr>
              <w:pStyle w:val="TableParagraph"/>
              <w:ind w:right="44"/>
              <w:jc w:val="right"/>
              <w:rPr>
                <w:sz w:val="19"/>
              </w:rPr>
            </w:pPr>
            <w:r>
              <w:rPr>
                <w:spacing w:val="-2"/>
                <w:sz w:val="19"/>
              </w:rPr>
              <w:t>28.57</w:t>
            </w:r>
          </w:p>
        </w:tc>
      </w:tr>
      <w:tr w:rsidR="00A024C2" w14:paraId="4418CBF7" w14:textId="77777777" w:rsidTr="00C24C52">
        <w:trPr>
          <w:trHeight w:val="277"/>
        </w:trPr>
        <w:tc>
          <w:tcPr>
            <w:tcW w:w="740" w:type="pct"/>
          </w:tcPr>
          <w:p w14:paraId="375A8412" w14:textId="77777777" w:rsidR="00A024C2" w:rsidRDefault="00A024C2" w:rsidP="004C12ED">
            <w:pPr>
              <w:pStyle w:val="TableParagraph"/>
              <w:rPr>
                <w:rFonts w:ascii="Times New Roman"/>
                <w:sz w:val="18"/>
              </w:rPr>
            </w:pPr>
          </w:p>
        </w:tc>
        <w:tc>
          <w:tcPr>
            <w:tcW w:w="2394" w:type="pct"/>
            <w:gridSpan w:val="2"/>
          </w:tcPr>
          <w:p w14:paraId="26897CDC" w14:textId="77777777" w:rsidR="00A024C2" w:rsidRDefault="00A024C2" w:rsidP="004C12ED">
            <w:pPr>
              <w:pStyle w:val="TableParagraph"/>
              <w:ind w:left="861"/>
              <w:rPr>
                <w:sz w:val="19"/>
              </w:rPr>
            </w:pPr>
            <w:r>
              <w:rPr>
                <w:sz w:val="19"/>
              </w:rPr>
              <w:t>Western</w:t>
            </w:r>
            <w:r>
              <w:rPr>
                <w:spacing w:val="24"/>
                <w:sz w:val="19"/>
              </w:rPr>
              <w:t xml:space="preserve"> </w:t>
            </w:r>
            <w:r>
              <w:rPr>
                <w:spacing w:val="-2"/>
                <w:sz w:val="19"/>
              </w:rPr>
              <w:t>Region</w:t>
            </w:r>
          </w:p>
        </w:tc>
        <w:tc>
          <w:tcPr>
            <w:tcW w:w="1271" w:type="pct"/>
            <w:gridSpan w:val="5"/>
          </w:tcPr>
          <w:p w14:paraId="0387C0FE" w14:textId="77777777" w:rsidR="00A024C2" w:rsidRDefault="00A024C2" w:rsidP="004C12ED">
            <w:pPr>
              <w:pStyle w:val="TableParagraph"/>
              <w:rPr>
                <w:rFonts w:ascii="Times New Roman"/>
                <w:sz w:val="18"/>
              </w:rPr>
            </w:pPr>
          </w:p>
        </w:tc>
        <w:tc>
          <w:tcPr>
            <w:tcW w:w="595" w:type="pct"/>
            <w:gridSpan w:val="2"/>
          </w:tcPr>
          <w:p w14:paraId="0A03852D" w14:textId="77777777" w:rsidR="00A024C2" w:rsidRDefault="00A024C2" w:rsidP="004C12ED">
            <w:pPr>
              <w:pStyle w:val="TableParagraph"/>
              <w:ind w:right="44"/>
              <w:jc w:val="right"/>
              <w:rPr>
                <w:sz w:val="19"/>
              </w:rPr>
            </w:pPr>
            <w:r>
              <w:rPr>
                <w:spacing w:val="-2"/>
                <w:sz w:val="19"/>
              </w:rPr>
              <w:t>34.12</w:t>
            </w:r>
          </w:p>
        </w:tc>
      </w:tr>
      <w:tr w:rsidR="00A024C2" w14:paraId="740C11B1" w14:textId="77777777" w:rsidTr="00C24C52">
        <w:trPr>
          <w:trHeight w:val="531"/>
        </w:trPr>
        <w:tc>
          <w:tcPr>
            <w:tcW w:w="740" w:type="pct"/>
          </w:tcPr>
          <w:p w14:paraId="06559A8D" w14:textId="77777777" w:rsidR="00A024C2" w:rsidRDefault="00A024C2" w:rsidP="004C12ED">
            <w:pPr>
              <w:pStyle w:val="TableParagraph"/>
              <w:ind w:left="50"/>
              <w:rPr>
                <w:sz w:val="19"/>
              </w:rPr>
            </w:pPr>
            <w:r>
              <w:rPr>
                <w:spacing w:val="-2"/>
                <w:sz w:val="19"/>
              </w:rPr>
              <w:t>23440</w:t>
            </w:r>
          </w:p>
        </w:tc>
        <w:tc>
          <w:tcPr>
            <w:tcW w:w="2394" w:type="pct"/>
            <w:gridSpan w:val="2"/>
          </w:tcPr>
          <w:p w14:paraId="35EFC622" w14:textId="77777777" w:rsidR="000E7339" w:rsidRDefault="00A024C2" w:rsidP="004C12ED">
            <w:pPr>
              <w:pStyle w:val="TableParagraph"/>
              <w:spacing w:line="254" w:lineRule="exact"/>
              <w:ind w:left="861" w:right="1638" w:hanging="329"/>
              <w:rPr>
                <w:sz w:val="19"/>
              </w:rPr>
            </w:pPr>
            <w:r>
              <w:rPr>
                <w:sz w:val="19"/>
              </w:rPr>
              <w:t>Heavy</w:t>
            </w:r>
            <w:r>
              <w:rPr>
                <w:spacing w:val="-7"/>
                <w:sz w:val="19"/>
              </w:rPr>
              <w:t xml:space="preserve"> </w:t>
            </w:r>
            <w:r>
              <w:rPr>
                <w:sz w:val="19"/>
              </w:rPr>
              <w:t>Equipment</w:t>
            </w:r>
            <w:r>
              <w:rPr>
                <w:spacing w:val="-8"/>
                <w:sz w:val="19"/>
              </w:rPr>
              <w:t xml:space="preserve"> </w:t>
            </w:r>
            <w:r>
              <w:rPr>
                <w:sz w:val="19"/>
              </w:rPr>
              <w:t>Operator:</w:t>
            </w:r>
          </w:p>
          <w:p w14:paraId="1D16C235" w14:textId="23274E33" w:rsidR="00A024C2" w:rsidRDefault="00A024C2" w:rsidP="004C12ED">
            <w:pPr>
              <w:pStyle w:val="TableParagraph"/>
              <w:spacing w:line="254" w:lineRule="exact"/>
              <w:ind w:left="861" w:right="1638" w:hanging="329"/>
              <w:rPr>
                <w:sz w:val="19"/>
              </w:rPr>
            </w:pPr>
            <w:r>
              <w:rPr>
                <w:sz w:val="19"/>
              </w:rPr>
              <w:t xml:space="preserve"> </w:t>
            </w:r>
            <w:r>
              <w:rPr>
                <w:spacing w:val="-2"/>
                <w:sz w:val="19"/>
              </w:rPr>
              <w:t>Alaska</w:t>
            </w:r>
          </w:p>
        </w:tc>
        <w:tc>
          <w:tcPr>
            <w:tcW w:w="1271" w:type="pct"/>
            <w:gridSpan w:val="5"/>
          </w:tcPr>
          <w:p w14:paraId="0D251A76" w14:textId="77777777" w:rsidR="00A024C2" w:rsidRDefault="00A024C2" w:rsidP="004C12ED">
            <w:pPr>
              <w:pStyle w:val="TableParagraph"/>
              <w:ind w:right="810"/>
              <w:jc w:val="right"/>
              <w:rPr>
                <w:sz w:val="19"/>
              </w:rPr>
            </w:pPr>
            <w:r>
              <w:rPr>
                <w:sz w:val="19"/>
              </w:rPr>
              <w:t>(see</w:t>
            </w:r>
            <w:r>
              <w:rPr>
                <w:spacing w:val="7"/>
                <w:sz w:val="19"/>
              </w:rPr>
              <w:t xml:space="preserve"> </w:t>
            </w:r>
            <w:r>
              <w:rPr>
                <w:spacing w:val="-5"/>
                <w:sz w:val="19"/>
              </w:rPr>
              <w:t>2)</w:t>
            </w:r>
          </w:p>
        </w:tc>
        <w:tc>
          <w:tcPr>
            <w:tcW w:w="595" w:type="pct"/>
            <w:gridSpan w:val="2"/>
          </w:tcPr>
          <w:p w14:paraId="7593679E" w14:textId="77777777" w:rsidR="000E7339" w:rsidRDefault="000E7339" w:rsidP="004C12ED">
            <w:pPr>
              <w:pStyle w:val="TableParagraph"/>
              <w:ind w:right="44"/>
              <w:jc w:val="right"/>
              <w:rPr>
                <w:spacing w:val="-2"/>
                <w:sz w:val="19"/>
              </w:rPr>
            </w:pPr>
          </w:p>
          <w:p w14:paraId="168128EF" w14:textId="7C5575C1" w:rsidR="00A024C2" w:rsidRDefault="00A024C2" w:rsidP="004C12ED">
            <w:pPr>
              <w:pStyle w:val="TableParagraph"/>
              <w:ind w:right="44"/>
              <w:jc w:val="right"/>
              <w:rPr>
                <w:sz w:val="19"/>
              </w:rPr>
            </w:pPr>
            <w:r>
              <w:rPr>
                <w:spacing w:val="-2"/>
                <w:sz w:val="19"/>
              </w:rPr>
              <w:t>36.40</w:t>
            </w:r>
          </w:p>
        </w:tc>
      </w:tr>
      <w:tr w:rsidR="00A024C2" w14:paraId="723D55F5" w14:textId="77777777" w:rsidTr="00C24C52">
        <w:trPr>
          <w:trHeight w:val="270"/>
        </w:trPr>
        <w:tc>
          <w:tcPr>
            <w:tcW w:w="740" w:type="pct"/>
          </w:tcPr>
          <w:p w14:paraId="0E0FAE56" w14:textId="77777777" w:rsidR="00A024C2" w:rsidRDefault="00A024C2" w:rsidP="004C12ED">
            <w:pPr>
              <w:pStyle w:val="TableParagraph"/>
              <w:rPr>
                <w:rFonts w:ascii="Times New Roman"/>
                <w:sz w:val="18"/>
              </w:rPr>
            </w:pPr>
          </w:p>
        </w:tc>
        <w:tc>
          <w:tcPr>
            <w:tcW w:w="2394" w:type="pct"/>
            <w:gridSpan w:val="2"/>
          </w:tcPr>
          <w:p w14:paraId="0A9FD69D" w14:textId="77777777" w:rsidR="00A024C2" w:rsidRDefault="00A024C2" w:rsidP="004C12ED">
            <w:pPr>
              <w:pStyle w:val="TableParagraph"/>
              <w:ind w:left="861"/>
              <w:rPr>
                <w:sz w:val="19"/>
              </w:rPr>
            </w:pPr>
            <w:r>
              <w:rPr>
                <w:sz w:val="19"/>
              </w:rPr>
              <w:t>Hawaii</w:t>
            </w:r>
            <w:r>
              <w:rPr>
                <w:spacing w:val="9"/>
                <w:sz w:val="19"/>
              </w:rPr>
              <w:t xml:space="preserve"> </w:t>
            </w:r>
            <w:r>
              <w:rPr>
                <w:sz w:val="19"/>
              </w:rPr>
              <w:t>and</w:t>
            </w:r>
            <w:r>
              <w:rPr>
                <w:spacing w:val="6"/>
                <w:sz w:val="19"/>
              </w:rPr>
              <w:t xml:space="preserve"> </w:t>
            </w:r>
            <w:r>
              <w:rPr>
                <w:sz w:val="19"/>
              </w:rPr>
              <w:t>American</w:t>
            </w:r>
            <w:r>
              <w:rPr>
                <w:spacing w:val="4"/>
                <w:sz w:val="19"/>
              </w:rPr>
              <w:t xml:space="preserve"> </w:t>
            </w:r>
            <w:r>
              <w:rPr>
                <w:spacing w:val="-4"/>
                <w:sz w:val="19"/>
              </w:rPr>
              <w:t>Samoa</w:t>
            </w:r>
          </w:p>
        </w:tc>
        <w:tc>
          <w:tcPr>
            <w:tcW w:w="1271" w:type="pct"/>
            <w:gridSpan w:val="5"/>
          </w:tcPr>
          <w:p w14:paraId="30F8EF72" w14:textId="77777777" w:rsidR="00A024C2" w:rsidRDefault="00A024C2" w:rsidP="004C12ED">
            <w:pPr>
              <w:pStyle w:val="TableParagraph"/>
              <w:rPr>
                <w:rFonts w:ascii="Times New Roman"/>
                <w:sz w:val="18"/>
              </w:rPr>
            </w:pPr>
          </w:p>
        </w:tc>
        <w:tc>
          <w:tcPr>
            <w:tcW w:w="595" w:type="pct"/>
            <w:gridSpan w:val="2"/>
          </w:tcPr>
          <w:p w14:paraId="5906BAE9" w14:textId="77777777" w:rsidR="00A024C2" w:rsidRDefault="00A024C2" w:rsidP="004C12ED">
            <w:pPr>
              <w:pStyle w:val="TableParagraph"/>
              <w:ind w:right="44"/>
              <w:jc w:val="right"/>
              <w:rPr>
                <w:sz w:val="19"/>
              </w:rPr>
            </w:pPr>
            <w:r>
              <w:rPr>
                <w:spacing w:val="-2"/>
                <w:sz w:val="19"/>
              </w:rPr>
              <w:t>25.89</w:t>
            </w:r>
          </w:p>
        </w:tc>
      </w:tr>
      <w:tr w:rsidR="00A024C2" w14:paraId="787091BB" w14:textId="77777777" w:rsidTr="00C24C52">
        <w:trPr>
          <w:trHeight w:val="269"/>
        </w:trPr>
        <w:tc>
          <w:tcPr>
            <w:tcW w:w="740" w:type="pct"/>
          </w:tcPr>
          <w:p w14:paraId="361785A0" w14:textId="77777777" w:rsidR="00A024C2" w:rsidRDefault="00A024C2" w:rsidP="004C12ED">
            <w:pPr>
              <w:pStyle w:val="TableParagraph"/>
              <w:rPr>
                <w:rFonts w:ascii="Times New Roman"/>
                <w:sz w:val="18"/>
              </w:rPr>
            </w:pPr>
          </w:p>
        </w:tc>
        <w:tc>
          <w:tcPr>
            <w:tcW w:w="2394" w:type="pct"/>
            <w:gridSpan w:val="2"/>
          </w:tcPr>
          <w:p w14:paraId="3F6E1B13" w14:textId="77777777" w:rsidR="00A024C2" w:rsidRDefault="00A024C2" w:rsidP="004C12ED">
            <w:pPr>
              <w:pStyle w:val="TableParagraph"/>
              <w:ind w:left="861"/>
              <w:rPr>
                <w:sz w:val="19"/>
              </w:rPr>
            </w:pPr>
            <w:r>
              <w:rPr>
                <w:sz w:val="19"/>
              </w:rPr>
              <w:t>Midwestern</w:t>
            </w:r>
            <w:r>
              <w:rPr>
                <w:spacing w:val="12"/>
                <w:sz w:val="19"/>
              </w:rPr>
              <w:t xml:space="preserve"> </w:t>
            </w:r>
            <w:r>
              <w:rPr>
                <w:spacing w:val="-2"/>
                <w:sz w:val="19"/>
              </w:rPr>
              <w:t>Region</w:t>
            </w:r>
          </w:p>
        </w:tc>
        <w:tc>
          <w:tcPr>
            <w:tcW w:w="1271" w:type="pct"/>
            <w:gridSpan w:val="5"/>
          </w:tcPr>
          <w:p w14:paraId="7E117A78" w14:textId="77777777" w:rsidR="00A024C2" w:rsidRDefault="00A024C2" w:rsidP="004C12ED">
            <w:pPr>
              <w:pStyle w:val="TableParagraph"/>
              <w:rPr>
                <w:rFonts w:ascii="Times New Roman"/>
                <w:sz w:val="18"/>
              </w:rPr>
            </w:pPr>
          </w:p>
        </w:tc>
        <w:tc>
          <w:tcPr>
            <w:tcW w:w="595" w:type="pct"/>
            <w:gridSpan w:val="2"/>
          </w:tcPr>
          <w:p w14:paraId="7F94543D" w14:textId="77777777" w:rsidR="00A024C2" w:rsidRDefault="00A024C2" w:rsidP="004C12ED">
            <w:pPr>
              <w:pStyle w:val="TableParagraph"/>
              <w:ind w:right="44"/>
              <w:jc w:val="right"/>
              <w:rPr>
                <w:sz w:val="19"/>
              </w:rPr>
            </w:pPr>
            <w:r>
              <w:rPr>
                <w:spacing w:val="-2"/>
                <w:sz w:val="19"/>
              </w:rPr>
              <w:t>29.54</w:t>
            </w:r>
          </w:p>
        </w:tc>
      </w:tr>
      <w:tr w:rsidR="00A024C2" w14:paraId="46CC58EE" w14:textId="77777777" w:rsidTr="00C24C52">
        <w:trPr>
          <w:trHeight w:val="277"/>
        </w:trPr>
        <w:tc>
          <w:tcPr>
            <w:tcW w:w="740" w:type="pct"/>
          </w:tcPr>
          <w:p w14:paraId="1193B097" w14:textId="77777777" w:rsidR="00A024C2" w:rsidRDefault="00A024C2" w:rsidP="004C12ED">
            <w:pPr>
              <w:pStyle w:val="TableParagraph"/>
              <w:rPr>
                <w:rFonts w:ascii="Times New Roman"/>
                <w:sz w:val="18"/>
              </w:rPr>
            </w:pPr>
          </w:p>
        </w:tc>
        <w:tc>
          <w:tcPr>
            <w:tcW w:w="2394" w:type="pct"/>
            <w:gridSpan w:val="2"/>
          </w:tcPr>
          <w:p w14:paraId="69EA5BDB" w14:textId="77777777" w:rsidR="00A024C2" w:rsidRDefault="00A024C2" w:rsidP="004C12ED">
            <w:pPr>
              <w:pStyle w:val="TableParagraph"/>
              <w:ind w:left="861"/>
              <w:rPr>
                <w:sz w:val="19"/>
              </w:rPr>
            </w:pPr>
            <w:r>
              <w:rPr>
                <w:sz w:val="19"/>
              </w:rPr>
              <w:t>Northeast</w:t>
            </w:r>
            <w:r>
              <w:rPr>
                <w:spacing w:val="12"/>
                <w:sz w:val="19"/>
              </w:rPr>
              <w:t xml:space="preserve"> </w:t>
            </w:r>
            <w:r>
              <w:rPr>
                <w:spacing w:val="-2"/>
                <w:sz w:val="19"/>
              </w:rPr>
              <w:t>Region</w:t>
            </w:r>
          </w:p>
        </w:tc>
        <w:tc>
          <w:tcPr>
            <w:tcW w:w="1271" w:type="pct"/>
            <w:gridSpan w:val="5"/>
          </w:tcPr>
          <w:p w14:paraId="5ED2D9F1" w14:textId="77777777" w:rsidR="00A024C2" w:rsidRDefault="00A024C2" w:rsidP="004C12ED">
            <w:pPr>
              <w:pStyle w:val="TableParagraph"/>
              <w:rPr>
                <w:rFonts w:ascii="Times New Roman"/>
                <w:sz w:val="18"/>
              </w:rPr>
            </w:pPr>
          </w:p>
        </w:tc>
        <w:tc>
          <w:tcPr>
            <w:tcW w:w="595" w:type="pct"/>
            <w:gridSpan w:val="2"/>
          </w:tcPr>
          <w:p w14:paraId="59FFD647" w14:textId="77777777" w:rsidR="00A024C2" w:rsidRDefault="00A024C2" w:rsidP="004C12ED">
            <w:pPr>
              <w:pStyle w:val="TableParagraph"/>
              <w:ind w:right="44"/>
              <w:jc w:val="right"/>
              <w:rPr>
                <w:sz w:val="19"/>
              </w:rPr>
            </w:pPr>
            <w:r>
              <w:rPr>
                <w:spacing w:val="-2"/>
                <w:sz w:val="19"/>
              </w:rPr>
              <w:t>27.73</w:t>
            </w:r>
          </w:p>
        </w:tc>
      </w:tr>
      <w:tr w:rsidR="00A024C2" w14:paraId="22865267" w14:textId="77777777" w:rsidTr="00C24C52">
        <w:trPr>
          <w:trHeight w:val="278"/>
        </w:trPr>
        <w:tc>
          <w:tcPr>
            <w:tcW w:w="740" w:type="pct"/>
          </w:tcPr>
          <w:p w14:paraId="287C74F5" w14:textId="77777777" w:rsidR="00A024C2" w:rsidRDefault="00A024C2" w:rsidP="004C12ED">
            <w:pPr>
              <w:pStyle w:val="TableParagraph"/>
              <w:rPr>
                <w:rFonts w:ascii="Times New Roman"/>
                <w:sz w:val="18"/>
              </w:rPr>
            </w:pPr>
          </w:p>
        </w:tc>
        <w:tc>
          <w:tcPr>
            <w:tcW w:w="2394" w:type="pct"/>
            <w:gridSpan w:val="2"/>
          </w:tcPr>
          <w:p w14:paraId="499FB451" w14:textId="77777777" w:rsidR="00A024C2" w:rsidRDefault="00A024C2" w:rsidP="004C12ED">
            <w:pPr>
              <w:pStyle w:val="TableParagraph"/>
              <w:ind w:left="861"/>
              <w:rPr>
                <w:sz w:val="19"/>
              </w:rPr>
            </w:pPr>
            <w:r>
              <w:rPr>
                <w:sz w:val="19"/>
              </w:rPr>
              <w:t>Southern</w:t>
            </w:r>
            <w:r>
              <w:rPr>
                <w:spacing w:val="6"/>
                <w:sz w:val="19"/>
              </w:rPr>
              <w:t xml:space="preserve"> </w:t>
            </w:r>
            <w:r>
              <w:rPr>
                <w:spacing w:val="-2"/>
                <w:sz w:val="19"/>
              </w:rPr>
              <w:t>Region</w:t>
            </w:r>
          </w:p>
        </w:tc>
        <w:tc>
          <w:tcPr>
            <w:tcW w:w="1271" w:type="pct"/>
            <w:gridSpan w:val="5"/>
          </w:tcPr>
          <w:p w14:paraId="0ED5750D" w14:textId="77777777" w:rsidR="00A024C2" w:rsidRDefault="00A024C2" w:rsidP="004C12ED">
            <w:pPr>
              <w:pStyle w:val="TableParagraph"/>
              <w:rPr>
                <w:rFonts w:ascii="Times New Roman"/>
                <w:sz w:val="18"/>
              </w:rPr>
            </w:pPr>
          </w:p>
        </w:tc>
        <w:tc>
          <w:tcPr>
            <w:tcW w:w="595" w:type="pct"/>
            <w:gridSpan w:val="2"/>
          </w:tcPr>
          <w:p w14:paraId="2DF81D3C" w14:textId="77777777" w:rsidR="00A024C2" w:rsidRDefault="00A024C2" w:rsidP="004C12ED">
            <w:pPr>
              <w:pStyle w:val="TableParagraph"/>
              <w:ind w:right="44"/>
              <w:jc w:val="right"/>
              <w:rPr>
                <w:sz w:val="19"/>
              </w:rPr>
            </w:pPr>
            <w:r>
              <w:rPr>
                <w:spacing w:val="-2"/>
                <w:sz w:val="19"/>
              </w:rPr>
              <w:t>25.83</w:t>
            </w:r>
          </w:p>
        </w:tc>
      </w:tr>
      <w:tr w:rsidR="00A024C2" w14:paraId="589F77AF" w14:textId="77777777" w:rsidTr="00C24C52">
        <w:trPr>
          <w:trHeight w:val="277"/>
        </w:trPr>
        <w:tc>
          <w:tcPr>
            <w:tcW w:w="740" w:type="pct"/>
          </w:tcPr>
          <w:p w14:paraId="1613F776" w14:textId="77777777" w:rsidR="00A024C2" w:rsidRDefault="00A024C2" w:rsidP="004C12ED">
            <w:pPr>
              <w:pStyle w:val="TableParagraph"/>
              <w:rPr>
                <w:rFonts w:ascii="Times New Roman"/>
                <w:sz w:val="18"/>
              </w:rPr>
            </w:pPr>
          </w:p>
        </w:tc>
        <w:tc>
          <w:tcPr>
            <w:tcW w:w="2394" w:type="pct"/>
            <w:gridSpan w:val="2"/>
          </w:tcPr>
          <w:p w14:paraId="17092CA2" w14:textId="77777777" w:rsidR="00A024C2" w:rsidRDefault="00A024C2" w:rsidP="004C12ED">
            <w:pPr>
              <w:pStyle w:val="TableParagraph"/>
              <w:ind w:left="861"/>
              <w:rPr>
                <w:sz w:val="19"/>
              </w:rPr>
            </w:pPr>
            <w:r>
              <w:rPr>
                <w:sz w:val="19"/>
              </w:rPr>
              <w:t>Western</w:t>
            </w:r>
            <w:r>
              <w:rPr>
                <w:spacing w:val="24"/>
                <w:sz w:val="19"/>
              </w:rPr>
              <w:t xml:space="preserve"> </w:t>
            </w:r>
            <w:r>
              <w:rPr>
                <w:spacing w:val="-2"/>
                <w:sz w:val="19"/>
              </w:rPr>
              <w:t>Region</w:t>
            </w:r>
          </w:p>
        </w:tc>
        <w:tc>
          <w:tcPr>
            <w:tcW w:w="1271" w:type="pct"/>
            <w:gridSpan w:val="5"/>
          </w:tcPr>
          <w:p w14:paraId="5601F042" w14:textId="77777777" w:rsidR="00A024C2" w:rsidRDefault="00A024C2" w:rsidP="004C12ED">
            <w:pPr>
              <w:pStyle w:val="TableParagraph"/>
              <w:rPr>
                <w:rFonts w:ascii="Times New Roman"/>
                <w:sz w:val="18"/>
              </w:rPr>
            </w:pPr>
          </w:p>
        </w:tc>
        <w:tc>
          <w:tcPr>
            <w:tcW w:w="595" w:type="pct"/>
            <w:gridSpan w:val="2"/>
          </w:tcPr>
          <w:p w14:paraId="236AF0AA" w14:textId="77777777" w:rsidR="00A024C2" w:rsidRDefault="00A024C2" w:rsidP="004C12ED">
            <w:pPr>
              <w:pStyle w:val="TableParagraph"/>
              <w:ind w:right="44"/>
              <w:jc w:val="right"/>
              <w:rPr>
                <w:sz w:val="19"/>
              </w:rPr>
            </w:pPr>
            <w:r>
              <w:rPr>
                <w:spacing w:val="-2"/>
                <w:sz w:val="19"/>
              </w:rPr>
              <w:t>29.88</w:t>
            </w:r>
          </w:p>
        </w:tc>
      </w:tr>
      <w:tr w:rsidR="00A024C2" w14:paraId="14A777ED" w14:textId="77777777" w:rsidTr="00C24C52">
        <w:trPr>
          <w:trHeight w:val="532"/>
        </w:trPr>
        <w:tc>
          <w:tcPr>
            <w:tcW w:w="740" w:type="pct"/>
          </w:tcPr>
          <w:p w14:paraId="78BF4AD0" w14:textId="77777777" w:rsidR="00A024C2" w:rsidRDefault="00A024C2" w:rsidP="004C12ED">
            <w:pPr>
              <w:pStyle w:val="TableParagraph"/>
              <w:ind w:left="50"/>
              <w:rPr>
                <w:sz w:val="19"/>
              </w:rPr>
            </w:pPr>
            <w:r>
              <w:rPr>
                <w:spacing w:val="-2"/>
                <w:sz w:val="19"/>
              </w:rPr>
              <w:t>23470</w:t>
            </w:r>
          </w:p>
        </w:tc>
        <w:tc>
          <w:tcPr>
            <w:tcW w:w="2394" w:type="pct"/>
            <w:gridSpan w:val="2"/>
          </w:tcPr>
          <w:p w14:paraId="5DA61063" w14:textId="77777777" w:rsidR="00A024C2" w:rsidRDefault="00A024C2" w:rsidP="004C12ED">
            <w:pPr>
              <w:pStyle w:val="TableParagraph"/>
              <w:ind w:left="532"/>
              <w:rPr>
                <w:sz w:val="19"/>
              </w:rPr>
            </w:pPr>
            <w:r>
              <w:rPr>
                <w:spacing w:val="-2"/>
                <w:sz w:val="19"/>
              </w:rPr>
              <w:t>Laborer:</w:t>
            </w:r>
          </w:p>
          <w:p w14:paraId="46CF8580" w14:textId="77777777" w:rsidR="00A024C2" w:rsidRDefault="00A024C2" w:rsidP="004C12ED">
            <w:pPr>
              <w:pStyle w:val="TableParagraph"/>
              <w:ind w:left="861"/>
              <w:rPr>
                <w:sz w:val="19"/>
              </w:rPr>
            </w:pPr>
            <w:r>
              <w:rPr>
                <w:spacing w:val="-2"/>
                <w:sz w:val="19"/>
              </w:rPr>
              <w:t>Alaska</w:t>
            </w:r>
          </w:p>
        </w:tc>
        <w:tc>
          <w:tcPr>
            <w:tcW w:w="1271" w:type="pct"/>
            <w:gridSpan w:val="5"/>
          </w:tcPr>
          <w:p w14:paraId="224149AE" w14:textId="77777777" w:rsidR="00A024C2" w:rsidRDefault="00A024C2" w:rsidP="004C12ED">
            <w:pPr>
              <w:pStyle w:val="TableParagraph"/>
              <w:ind w:right="810"/>
              <w:jc w:val="right"/>
              <w:rPr>
                <w:sz w:val="19"/>
              </w:rPr>
            </w:pPr>
            <w:r>
              <w:rPr>
                <w:sz w:val="19"/>
              </w:rPr>
              <w:t>(see</w:t>
            </w:r>
            <w:r>
              <w:rPr>
                <w:spacing w:val="7"/>
                <w:sz w:val="19"/>
              </w:rPr>
              <w:t xml:space="preserve"> </w:t>
            </w:r>
            <w:r>
              <w:rPr>
                <w:spacing w:val="-5"/>
                <w:sz w:val="19"/>
              </w:rPr>
              <w:t>2)</w:t>
            </w:r>
          </w:p>
        </w:tc>
        <w:tc>
          <w:tcPr>
            <w:tcW w:w="595" w:type="pct"/>
            <w:gridSpan w:val="2"/>
          </w:tcPr>
          <w:p w14:paraId="48C2E603" w14:textId="77777777" w:rsidR="004C12ED" w:rsidRDefault="004C12ED" w:rsidP="004C12ED">
            <w:pPr>
              <w:pStyle w:val="TableParagraph"/>
              <w:ind w:right="44"/>
              <w:jc w:val="right"/>
              <w:rPr>
                <w:spacing w:val="-2"/>
                <w:sz w:val="19"/>
              </w:rPr>
            </w:pPr>
          </w:p>
          <w:p w14:paraId="4D857A09" w14:textId="704CAE2D" w:rsidR="00A024C2" w:rsidRDefault="00A024C2" w:rsidP="004C12ED">
            <w:pPr>
              <w:pStyle w:val="TableParagraph"/>
              <w:ind w:right="44"/>
              <w:jc w:val="right"/>
              <w:rPr>
                <w:sz w:val="19"/>
              </w:rPr>
            </w:pPr>
            <w:r>
              <w:rPr>
                <w:spacing w:val="-2"/>
                <w:sz w:val="19"/>
              </w:rPr>
              <w:t>22.09</w:t>
            </w:r>
          </w:p>
        </w:tc>
      </w:tr>
      <w:tr w:rsidR="00A024C2" w14:paraId="3F332A49" w14:textId="77777777" w:rsidTr="00C24C52">
        <w:trPr>
          <w:trHeight w:val="269"/>
        </w:trPr>
        <w:tc>
          <w:tcPr>
            <w:tcW w:w="740" w:type="pct"/>
          </w:tcPr>
          <w:p w14:paraId="77B06B9A" w14:textId="77777777" w:rsidR="00A024C2" w:rsidRDefault="00A024C2" w:rsidP="004C12ED">
            <w:pPr>
              <w:pStyle w:val="TableParagraph"/>
              <w:rPr>
                <w:rFonts w:ascii="Times New Roman"/>
                <w:sz w:val="18"/>
              </w:rPr>
            </w:pPr>
          </w:p>
        </w:tc>
        <w:tc>
          <w:tcPr>
            <w:tcW w:w="2394" w:type="pct"/>
            <w:gridSpan w:val="2"/>
          </w:tcPr>
          <w:p w14:paraId="461CEF1A" w14:textId="77777777" w:rsidR="00A024C2" w:rsidRDefault="00A024C2" w:rsidP="004C12ED">
            <w:pPr>
              <w:pStyle w:val="TableParagraph"/>
              <w:ind w:left="861"/>
              <w:rPr>
                <w:sz w:val="19"/>
              </w:rPr>
            </w:pPr>
            <w:r>
              <w:rPr>
                <w:sz w:val="19"/>
              </w:rPr>
              <w:t>Hawaii</w:t>
            </w:r>
            <w:r>
              <w:rPr>
                <w:spacing w:val="9"/>
                <w:sz w:val="19"/>
              </w:rPr>
              <w:t xml:space="preserve"> </w:t>
            </w:r>
            <w:r>
              <w:rPr>
                <w:sz w:val="19"/>
              </w:rPr>
              <w:t>and</w:t>
            </w:r>
            <w:r>
              <w:rPr>
                <w:spacing w:val="6"/>
                <w:sz w:val="19"/>
              </w:rPr>
              <w:t xml:space="preserve"> </w:t>
            </w:r>
            <w:r>
              <w:rPr>
                <w:sz w:val="19"/>
              </w:rPr>
              <w:t>American</w:t>
            </w:r>
            <w:r>
              <w:rPr>
                <w:spacing w:val="4"/>
                <w:sz w:val="19"/>
              </w:rPr>
              <w:t xml:space="preserve"> </w:t>
            </w:r>
            <w:r>
              <w:rPr>
                <w:spacing w:val="-4"/>
                <w:sz w:val="19"/>
              </w:rPr>
              <w:t>Samoa</w:t>
            </w:r>
          </w:p>
        </w:tc>
        <w:tc>
          <w:tcPr>
            <w:tcW w:w="1271" w:type="pct"/>
            <w:gridSpan w:val="5"/>
          </w:tcPr>
          <w:p w14:paraId="5F0D9189" w14:textId="77777777" w:rsidR="00A024C2" w:rsidRDefault="00A024C2" w:rsidP="004C12ED">
            <w:pPr>
              <w:pStyle w:val="TableParagraph"/>
              <w:rPr>
                <w:rFonts w:ascii="Times New Roman"/>
                <w:sz w:val="18"/>
              </w:rPr>
            </w:pPr>
          </w:p>
        </w:tc>
        <w:tc>
          <w:tcPr>
            <w:tcW w:w="595" w:type="pct"/>
            <w:gridSpan w:val="2"/>
          </w:tcPr>
          <w:p w14:paraId="26950D7D" w14:textId="77777777" w:rsidR="00A024C2" w:rsidRDefault="00A024C2" w:rsidP="004C12ED">
            <w:pPr>
              <w:pStyle w:val="TableParagraph"/>
              <w:ind w:right="44"/>
              <w:jc w:val="right"/>
              <w:rPr>
                <w:sz w:val="19"/>
              </w:rPr>
            </w:pPr>
            <w:r>
              <w:rPr>
                <w:spacing w:val="-2"/>
                <w:sz w:val="19"/>
              </w:rPr>
              <w:t>21.43</w:t>
            </w:r>
          </w:p>
        </w:tc>
      </w:tr>
      <w:tr w:rsidR="00A024C2" w14:paraId="3D14F33D" w14:textId="77777777" w:rsidTr="00C24C52">
        <w:trPr>
          <w:trHeight w:val="270"/>
        </w:trPr>
        <w:tc>
          <w:tcPr>
            <w:tcW w:w="740" w:type="pct"/>
          </w:tcPr>
          <w:p w14:paraId="28E9FD00" w14:textId="77777777" w:rsidR="00A024C2" w:rsidRDefault="00A024C2" w:rsidP="004C12ED">
            <w:pPr>
              <w:pStyle w:val="TableParagraph"/>
              <w:rPr>
                <w:rFonts w:ascii="Times New Roman"/>
                <w:sz w:val="18"/>
              </w:rPr>
            </w:pPr>
          </w:p>
        </w:tc>
        <w:tc>
          <w:tcPr>
            <w:tcW w:w="2394" w:type="pct"/>
            <w:gridSpan w:val="2"/>
          </w:tcPr>
          <w:p w14:paraId="339BB19B" w14:textId="77777777" w:rsidR="00A024C2" w:rsidRDefault="00A024C2" w:rsidP="004C12ED">
            <w:pPr>
              <w:pStyle w:val="TableParagraph"/>
              <w:ind w:left="861"/>
              <w:rPr>
                <w:sz w:val="19"/>
              </w:rPr>
            </w:pPr>
            <w:r>
              <w:rPr>
                <w:sz w:val="19"/>
              </w:rPr>
              <w:t>Midwestern</w:t>
            </w:r>
            <w:r>
              <w:rPr>
                <w:spacing w:val="12"/>
                <w:sz w:val="19"/>
              </w:rPr>
              <w:t xml:space="preserve"> </w:t>
            </w:r>
            <w:r>
              <w:rPr>
                <w:spacing w:val="-2"/>
                <w:sz w:val="19"/>
              </w:rPr>
              <w:t>Region</w:t>
            </w:r>
          </w:p>
        </w:tc>
        <w:tc>
          <w:tcPr>
            <w:tcW w:w="1271" w:type="pct"/>
            <w:gridSpan w:val="5"/>
          </w:tcPr>
          <w:p w14:paraId="76F96185" w14:textId="77777777" w:rsidR="00A024C2" w:rsidRDefault="00A024C2" w:rsidP="004C12ED">
            <w:pPr>
              <w:pStyle w:val="TableParagraph"/>
              <w:rPr>
                <w:rFonts w:ascii="Times New Roman"/>
                <w:sz w:val="18"/>
              </w:rPr>
            </w:pPr>
          </w:p>
        </w:tc>
        <w:tc>
          <w:tcPr>
            <w:tcW w:w="595" w:type="pct"/>
            <w:gridSpan w:val="2"/>
          </w:tcPr>
          <w:p w14:paraId="581F1FD4" w14:textId="77777777" w:rsidR="00A024C2" w:rsidRDefault="00A024C2" w:rsidP="004C12ED">
            <w:pPr>
              <w:pStyle w:val="TableParagraph"/>
              <w:ind w:right="44"/>
              <w:jc w:val="right"/>
              <w:rPr>
                <w:sz w:val="19"/>
              </w:rPr>
            </w:pPr>
            <w:r>
              <w:rPr>
                <w:spacing w:val="-2"/>
                <w:sz w:val="19"/>
              </w:rPr>
              <w:t>17.97</w:t>
            </w:r>
          </w:p>
        </w:tc>
      </w:tr>
      <w:tr w:rsidR="00A024C2" w14:paraId="7A14830B" w14:textId="77777777" w:rsidTr="00C24C52">
        <w:trPr>
          <w:trHeight w:val="277"/>
        </w:trPr>
        <w:tc>
          <w:tcPr>
            <w:tcW w:w="740" w:type="pct"/>
          </w:tcPr>
          <w:p w14:paraId="67C4423A" w14:textId="77777777" w:rsidR="00A024C2" w:rsidRDefault="00A024C2" w:rsidP="004C12ED">
            <w:pPr>
              <w:pStyle w:val="TableParagraph"/>
              <w:rPr>
                <w:rFonts w:ascii="Times New Roman"/>
                <w:sz w:val="18"/>
              </w:rPr>
            </w:pPr>
          </w:p>
        </w:tc>
        <w:tc>
          <w:tcPr>
            <w:tcW w:w="2394" w:type="pct"/>
            <w:gridSpan w:val="2"/>
          </w:tcPr>
          <w:p w14:paraId="6F2D8774" w14:textId="77777777" w:rsidR="00A024C2" w:rsidRDefault="00A024C2" w:rsidP="004C12ED">
            <w:pPr>
              <w:pStyle w:val="TableParagraph"/>
              <w:ind w:left="861"/>
              <w:rPr>
                <w:sz w:val="19"/>
              </w:rPr>
            </w:pPr>
            <w:r>
              <w:rPr>
                <w:sz w:val="19"/>
              </w:rPr>
              <w:t>Northeast</w:t>
            </w:r>
            <w:r>
              <w:rPr>
                <w:spacing w:val="12"/>
                <w:sz w:val="19"/>
              </w:rPr>
              <w:t xml:space="preserve"> </w:t>
            </w:r>
            <w:r>
              <w:rPr>
                <w:spacing w:val="-2"/>
                <w:sz w:val="19"/>
              </w:rPr>
              <w:t>Region</w:t>
            </w:r>
          </w:p>
        </w:tc>
        <w:tc>
          <w:tcPr>
            <w:tcW w:w="1271" w:type="pct"/>
            <w:gridSpan w:val="5"/>
          </w:tcPr>
          <w:p w14:paraId="40B26BEB" w14:textId="77777777" w:rsidR="00A024C2" w:rsidRDefault="00A024C2" w:rsidP="004C12ED">
            <w:pPr>
              <w:pStyle w:val="TableParagraph"/>
              <w:rPr>
                <w:rFonts w:ascii="Times New Roman"/>
                <w:sz w:val="18"/>
              </w:rPr>
            </w:pPr>
          </w:p>
        </w:tc>
        <w:tc>
          <w:tcPr>
            <w:tcW w:w="595" w:type="pct"/>
            <w:gridSpan w:val="2"/>
          </w:tcPr>
          <w:p w14:paraId="17E2FD1A" w14:textId="77777777" w:rsidR="00A024C2" w:rsidRDefault="00A024C2" w:rsidP="004C12ED">
            <w:pPr>
              <w:pStyle w:val="TableParagraph"/>
              <w:ind w:right="44"/>
              <w:jc w:val="right"/>
              <w:rPr>
                <w:sz w:val="19"/>
              </w:rPr>
            </w:pPr>
            <w:r>
              <w:rPr>
                <w:spacing w:val="-2"/>
                <w:sz w:val="19"/>
              </w:rPr>
              <w:t>18.11</w:t>
            </w:r>
          </w:p>
        </w:tc>
      </w:tr>
      <w:tr w:rsidR="00A024C2" w14:paraId="5BBA322D" w14:textId="77777777" w:rsidTr="00C24C52">
        <w:trPr>
          <w:trHeight w:val="277"/>
        </w:trPr>
        <w:tc>
          <w:tcPr>
            <w:tcW w:w="740" w:type="pct"/>
          </w:tcPr>
          <w:p w14:paraId="7FF42A76" w14:textId="77777777" w:rsidR="00A024C2" w:rsidRDefault="00A024C2" w:rsidP="004C12ED">
            <w:pPr>
              <w:pStyle w:val="TableParagraph"/>
              <w:rPr>
                <w:rFonts w:ascii="Times New Roman"/>
                <w:sz w:val="18"/>
              </w:rPr>
            </w:pPr>
          </w:p>
        </w:tc>
        <w:tc>
          <w:tcPr>
            <w:tcW w:w="2394" w:type="pct"/>
            <w:gridSpan w:val="2"/>
          </w:tcPr>
          <w:p w14:paraId="550DFF9B" w14:textId="77777777" w:rsidR="00A024C2" w:rsidRDefault="00A024C2" w:rsidP="004C12ED">
            <w:pPr>
              <w:pStyle w:val="TableParagraph"/>
              <w:ind w:left="861"/>
              <w:rPr>
                <w:sz w:val="19"/>
              </w:rPr>
            </w:pPr>
            <w:r>
              <w:rPr>
                <w:sz w:val="19"/>
              </w:rPr>
              <w:t>Southern</w:t>
            </w:r>
            <w:r>
              <w:rPr>
                <w:spacing w:val="6"/>
                <w:sz w:val="19"/>
              </w:rPr>
              <w:t xml:space="preserve"> </w:t>
            </w:r>
            <w:r>
              <w:rPr>
                <w:spacing w:val="-2"/>
                <w:sz w:val="19"/>
              </w:rPr>
              <w:t>Region</w:t>
            </w:r>
          </w:p>
        </w:tc>
        <w:tc>
          <w:tcPr>
            <w:tcW w:w="1271" w:type="pct"/>
            <w:gridSpan w:val="5"/>
          </w:tcPr>
          <w:p w14:paraId="1513B833" w14:textId="77777777" w:rsidR="00A024C2" w:rsidRDefault="00A024C2" w:rsidP="004C12ED">
            <w:pPr>
              <w:pStyle w:val="TableParagraph"/>
              <w:rPr>
                <w:rFonts w:ascii="Times New Roman"/>
                <w:sz w:val="18"/>
              </w:rPr>
            </w:pPr>
          </w:p>
        </w:tc>
        <w:tc>
          <w:tcPr>
            <w:tcW w:w="595" w:type="pct"/>
            <w:gridSpan w:val="2"/>
          </w:tcPr>
          <w:p w14:paraId="308E3CAB" w14:textId="77777777" w:rsidR="00A024C2" w:rsidRDefault="00A024C2" w:rsidP="004C12ED">
            <w:pPr>
              <w:pStyle w:val="TableParagraph"/>
              <w:ind w:right="44"/>
              <w:jc w:val="right"/>
              <w:rPr>
                <w:sz w:val="19"/>
              </w:rPr>
            </w:pPr>
            <w:r>
              <w:rPr>
                <w:spacing w:val="-2"/>
                <w:sz w:val="19"/>
              </w:rPr>
              <w:t>14.62</w:t>
            </w:r>
          </w:p>
        </w:tc>
      </w:tr>
      <w:tr w:rsidR="00A024C2" w14:paraId="6DEE6285" w14:textId="77777777" w:rsidTr="00C24C52">
        <w:trPr>
          <w:trHeight w:val="277"/>
        </w:trPr>
        <w:tc>
          <w:tcPr>
            <w:tcW w:w="740" w:type="pct"/>
          </w:tcPr>
          <w:p w14:paraId="1123E22F" w14:textId="77777777" w:rsidR="00A024C2" w:rsidRDefault="00A024C2" w:rsidP="004C12ED">
            <w:pPr>
              <w:pStyle w:val="TableParagraph"/>
              <w:rPr>
                <w:rFonts w:ascii="Times New Roman"/>
                <w:sz w:val="18"/>
              </w:rPr>
            </w:pPr>
          </w:p>
        </w:tc>
        <w:tc>
          <w:tcPr>
            <w:tcW w:w="2394" w:type="pct"/>
            <w:gridSpan w:val="2"/>
          </w:tcPr>
          <w:p w14:paraId="28A8E5E4" w14:textId="77777777" w:rsidR="00A024C2" w:rsidRDefault="00A024C2" w:rsidP="004C12ED">
            <w:pPr>
              <w:pStyle w:val="TableParagraph"/>
              <w:ind w:left="861"/>
              <w:rPr>
                <w:sz w:val="19"/>
              </w:rPr>
            </w:pPr>
            <w:r>
              <w:rPr>
                <w:sz w:val="19"/>
              </w:rPr>
              <w:t>Western</w:t>
            </w:r>
            <w:r>
              <w:rPr>
                <w:spacing w:val="24"/>
                <w:sz w:val="19"/>
              </w:rPr>
              <w:t xml:space="preserve"> </w:t>
            </w:r>
            <w:r>
              <w:rPr>
                <w:spacing w:val="-2"/>
                <w:sz w:val="19"/>
              </w:rPr>
              <w:t>Region</w:t>
            </w:r>
          </w:p>
        </w:tc>
        <w:tc>
          <w:tcPr>
            <w:tcW w:w="1271" w:type="pct"/>
            <w:gridSpan w:val="5"/>
          </w:tcPr>
          <w:p w14:paraId="728813DF" w14:textId="77777777" w:rsidR="00A024C2" w:rsidRDefault="00A024C2" w:rsidP="004C12ED">
            <w:pPr>
              <w:pStyle w:val="TableParagraph"/>
              <w:rPr>
                <w:rFonts w:ascii="Times New Roman"/>
                <w:sz w:val="18"/>
              </w:rPr>
            </w:pPr>
          </w:p>
        </w:tc>
        <w:tc>
          <w:tcPr>
            <w:tcW w:w="595" w:type="pct"/>
            <w:gridSpan w:val="2"/>
          </w:tcPr>
          <w:p w14:paraId="696F4D1E" w14:textId="77777777" w:rsidR="00A024C2" w:rsidRDefault="00A024C2" w:rsidP="004C12ED">
            <w:pPr>
              <w:pStyle w:val="TableParagraph"/>
              <w:ind w:right="44"/>
              <w:jc w:val="right"/>
              <w:rPr>
                <w:sz w:val="19"/>
              </w:rPr>
            </w:pPr>
            <w:r>
              <w:rPr>
                <w:spacing w:val="-2"/>
                <w:sz w:val="19"/>
              </w:rPr>
              <w:t>16.98</w:t>
            </w:r>
          </w:p>
        </w:tc>
      </w:tr>
      <w:tr w:rsidR="00A024C2" w14:paraId="6069B53D" w14:textId="77777777" w:rsidTr="00C24C52">
        <w:trPr>
          <w:trHeight w:val="532"/>
        </w:trPr>
        <w:tc>
          <w:tcPr>
            <w:tcW w:w="740" w:type="pct"/>
          </w:tcPr>
          <w:p w14:paraId="6D46745C" w14:textId="77777777" w:rsidR="00A024C2" w:rsidRDefault="00A024C2" w:rsidP="004C12ED">
            <w:pPr>
              <w:pStyle w:val="TableParagraph"/>
              <w:ind w:left="50"/>
              <w:rPr>
                <w:sz w:val="19"/>
              </w:rPr>
            </w:pPr>
            <w:r>
              <w:rPr>
                <w:spacing w:val="-2"/>
                <w:sz w:val="19"/>
              </w:rPr>
              <w:t>23530</w:t>
            </w:r>
          </w:p>
        </w:tc>
        <w:tc>
          <w:tcPr>
            <w:tcW w:w="2394" w:type="pct"/>
            <w:gridSpan w:val="2"/>
          </w:tcPr>
          <w:p w14:paraId="4D76FAF7" w14:textId="77777777" w:rsidR="004C12ED" w:rsidRDefault="00A024C2" w:rsidP="004C12ED">
            <w:pPr>
              <w:pStyle w:val="TableParagraph"/>
              <w:spacing w:line="254" w:lineRule="exact"/>
              <w:ind w:left="861" w:right="1042" w:hanging="329"/>
              <w:rPr>
                <w:sz w:val="19"/>
              </w:rPr>
            </w:pPr>
            <w:r>
              <w:rPr>
                <w:sz w:val="19"/>
              </w:rPr>
              <w:t xml:space="preserve">Machinery Maintenance Mechanic: </w:t>
            </w:r>
          </w:p>
          <w:p w14:paraId="42EAEAED" w14:textId="33834190" w:rsidR="00A024C2" w:rsidRDefault="00A024C2" w:rsidP="004C12ED">
            <w:pPr>
              <w:pStyle w:val="TableParagraph"/>
              <w:spacing w:line="254" w:lineRule="exact"/>
              <w:ind w:left="861" w:right="1042" w:hanging="329"/>
              <w:rPr>
                <w:sz w:val="19"/>
              </w:rPr>
            </w:pPr>
            <w:r>
              <w:rPr>
                <w:spacing w:val="-2"/>
                <w:sz w:val="19"/>
              </w:rPr>
              <w:t>Alaska</w:t>
            </w:r>
          </w:p>
        </w:tc>
        <w:tc>
          <w:tcPr>
            <w:tcW w:w="1271" w:type="pct"/>
            <w:gridSpan w:val="5"/>
          </w:tcPr>
          <w:p w14:paraId="49436987" w14:textId="77777777" w:rsidR="00A024C2" w:rsidRDefault="00A024C2" w:rsidP="004C12ED">
            <w:pPr>
              <w:pStyle w:val="TableParagraph"/>
              <w:ind w:right="810"/>
              <w:jc w:val="right"/>
              <w:rPr>
                <w:sz w:val="19"/>
              </w:rPr>
            </w:pPr>
            <w:r>
              <w:rPr>
                <w:sz w:val="19"/>
              </w:rPr>
              <w:t>(see</w:t>
            </w:r>
            <w:r>
              <w:rPr>
                <w:spacing w:val="7"/>
                <w:sz w:val="19"/>
              </w:rPr>
              <w:t xml:space="preserve"> </w:t>
            </w:r>
            <w:r>
              <w:rPr>
                <w:spacing w:val="-5"/>
                <w:sz w:val="19"/>
              </w:rPr>
              <w:t>2)</w:t>
            </w:r>
          </w:p>
        </w:tc>
        <w:tc>
          <w:tcPr>
            <w:tcW w:w="595" w:type="pct"/>
            <w:gridSpan w:val="2"/>
          </w:tcPr>
          <w:p w14:paraId="44CAE9CF" w14:textId="77777777" w:rsidR="004C12ED" w:rsidRDefault="004C12ED" w:rsidP="004C12ED">
            <w:pPr>
              <w:pStyle w:val="TableParagraph"/>
              <w:ind w:right="44"/>
              <w:jc w:val="right"/>
              <w:rPr>
                <w:spacing w:val="-2"/>
                <w:sz w:val="19"/>
              </w:rPr>
            </w:pPr>
          </w:p>
          <w:p w14:paraId="00D40252" w14:textId="3C708C80" w:rsidR="00A024C2" w:rsidRDefault="00A024C2" w:rsidP="004C12ED">
            <w:pPr>
              <w:pStyle w:val="TableParagraph"/>
              <w:ind w:right="44"/>
              <w:jc w:val="right"/>
              <w:rPr>
                <w:sz w:val="19"/>
              </w:rPr>
            </w:pPr>
            <w:r>
              <w:rPr>
                <w:spacing w:val="-2"/>
                <w:sz w:val="19"/>
              </w:rPr>
              <w:t>41.53</w:t>
            </w:r>
          </w:p>
        </w:tc>
      </w:tr>
      <w:tr w:rsidR="00A024C2" w14:paraId="6BDB6F81" w14:textId="77777777" w:rsidTr="00C24C52">
        <w:trPr>
          <w:trHeight w:val="270"/>
        </w:trPr>
        <w:tc>
          <w:tcPr>
            <w:tcW w:w="740" w:type="pct"/>
          </w:tcPr>
          <w:p w14:paraId="525AE0DE" w14:textId="77777777" w:rsidR="00A024C2" w:rsidRDefault="00A024C2" w:rsidP="004C12ED">
            <w:pPr>
              <w:pStyle w:val="TableParagraph"/>
              <w:rPr>
                <w:rFonts w:ascii="Times New Roman"/>
                <w:sz w:val="18"/>
              </w:rPr>
            </w:pPr>
          </w:p>
        </w:tc>
        <w:tc>
          <w:tcPr>
            <w:tcW w:w="2394" w:type="pct"/>
            <w:gridSpan w:val="2"/>
          </w:tcPr>
          <w:p w14:paraId="037185AF" w14:textId="77777777" w:rsidR="00A024C2" w:rsidRDefault="00A024C2" w:rsidP="004C12ED">
            <w:pPr>
              <w:pStyle w:val="TableParagraph"/>
              <w:ind w:left="861"/>
              <w:rPr>
                <w:sz w:val="19"/>
              </w:rPr>
            </w:pPr>
            <w:r>
              <w:rPr>
                <w:sz w:val="19"/>
              </w:rPr>
              <w:t>Hawaii</w:t>
            </w:r>
            <w:r>
              <w:rPr>
                <w:spacing w:val="9"/>
                <w:sz w:val="19"/>
              </w:rPr>
              <w:t xml:space="preserve"> </w:t>
            </w:r>
            <w:r>
              <w:rPr>
                <w:sz w:val="19"/>
              </w:rPr>
              <w:t>and</w:t>
            </w:r>
            <w:r>
              <w:rPr>
                <w:spacing w:val="6"/>
                <w:sz w:val="19"/>
              </w:rPr>
              <w:t xml:space="preserve"> </w:t>
            </w:r>
            <w:r>
              <w:rPr>
                <w:sz w:val="19"/>
              </w:rPr>
              <w:t>American</w:t>
            </w:r>
            <w:r>
              <w:rPr>
                <w:spacing w:val="4"/>
                <w:sz w:val="19"/>
              </w:rPr>
              <w:t xml:space="preserve"> </w:t>
            </w:r>
            <w:r>
              <w:rPr>
                <w:spacing w:val="-4"/>
                <w:sz w:val="19"/>
              </w:rPr>
              <w:t>Samoa</w:t>
            </w:r>
          </w:p>
        </w:tc>
        <w:tc>
          <w:tcPr>
            <w:tcW w:w="1271" w:type="pct"/>
            <w:gridSpan w:val="5"/>
          </w:tcPr>
          <w:p w14:paraId="352246AB" w14:textId="77777777" w:rsidR="00A024C2" w:rsidRDefault="00A024C2" w:rsidP="004C12ED">
            <w:pPr>
              <w:pStyle w:val="TableParagraph"/>
              <w:rPr>
                <w:rFonts w:ascii="Times New Roman"/>
                <w:sz w:val="18"/>
              </w:rPr>
            </w:pPr>
          </w:p>
        </w:tc>
        <w:tc>
          <w:tcPr>
            <w:tcW w:w="595" w:type="pct"/>
            <w:gridSpan w:val="2"/>
          </w:tcPr>
          <w:p w14:paraId="7EFDDB85" w14:textId="77777777" w:rsidR="00A024C2" w:rsidRDefault="00A024C2" w:rsidP="004C12ED">
            <w:pPr>
              <w:pStyle w:val="TableParagraph"/>
              <w:ind w:right="44"/>
              <w:jc w:val="right"/>
              <w:rPr>
                <w:sz w:val="19"/>
              </w:rPr>
            </w:pPr>
            <w:r>
              <w:rPr>
                <w:spacing w:val="-2"/>
                <w:sz w:val="19"/>
              </w:rPr>
              <w:t>40.99</w:t>
            </w:r>
          </w:p>
        </w:tc>
      </w:tr>
      <w:tr w:rsidR="00A024C2" w14:paraId="1DBC45D6" w14:textId="77777777" w:rsidTr="00C24C52">
        <w:trPr>
          <w:trHeight w:val="269"/>
        </w:trPr>
        <w:tc>
          <w:tcPr>
            <w:tcW w:w="740" w:type="pct"/>
          </w:tcPr>
          <w:p w14:paraId="5C51A12C" w14:textId="77777777" w:rsidR="00A024C2" w:rsidRDefault="00A024C2" w:rsidP="004C12ED">
            <w:pPr>
              <w:pStyle w:val="TableParagraph"/>
              <w:rPr>
                <w:rFonts w:ascii="Times New Roman"/>
                <w:sz w:val="18"/>
              </w:rPr>
            </w:pPr>
          </w:p>
        </w:tc>
        <w:tc>
          <w:tcPr>
            <w:tcW w:w="2394" w:type="pct"/>
            <w:gridSpan w:val="2"/>
          </w:tcPr>
          <w:p w14:paraId="42A0F1D2" w14:textId="77777777" w:rsidR="00A024C2" w:rsidRDefault="00A024C2" w:rsidP="004C12ED">
            <w:pPr>
              <w:pStyle w:val="TableParagraph"/>
              <w:ind w:left="861"/>
              <w:rPr>
                <w:sz w:val="19"/>
              </w:rPr>
            </w:pPr>
            <w:r>
              <w:rPr>
                <w:sz w:val="19"/>
              </w:rPr>
              <w:t>Midwestern</w:t>
            </w:r>
            <w:r>
              <w:rPr>
                <w:spacing w:val="12"/>
                <w:sz w:val="19"/>
              </w:rPr>
              <w:t xml:space="preserve"> </w:t>
            </w:r>
            <w:r>
              <w:rPr>
                <w:spacing w:val="-2"/>
                <w:sz w:val="19"/>
              </w:rPr>
              <w:t>Region</w:t>
            </w:r>
          </w:p>
        </w:tc>
        <w:tc>
          <w:tcPr>
            <w:tcW w:w="1271" w:type="pct"/>
            <w:gridSpan w:val="5"/>
          </w:tcPr>
          <w:p w14:paraId="3369E127" w14:textId="77777777" w:rsidR="00A024C2" w:rsidRDefault="00A024C2" w:rsidP="004C12ED">
            <w:pPr>
              <w:pStyle w:val="TableParagraph"/>
              <w:rPr>
                <w:rFonts w:ascii="Times New Roman"/>
                <w:sz w:val="18"/>
              </w:rPr>
            </w:pPr>
          </w:p>
        </w:tc>
        <w:tc>
          <w:tcPr>
            <w:tcW w:w="595" w:type="pct"/>
            <w:gridSpan w:val="2"/>
          </w:tcPr>
          <w:p w14:paraId="7FEF632A" w14:textId="77777777" w:rsidR="00A024C2" w:rsidRDefault="00A024C2" w:rsidP="004C12ED">
            <w:pPr>
              <w:pStyle w:val="TableParagraph"/>
              <w:ind w:right="44"/>
              <w:jc w:val="right"/>
              <w:rPr>
                <w:sz w:val="19"/>
              </w:rPr>
            </w:pPr>
            <w:r>
              <w:rPr>
                <w:spacing w:val="-2"/>
                <w:sz w:val="19"/>
              </w:rPr>
              <w:t>25.61</w:t>
            </w:r>
          </w:p>
        </w:tc>
      </w:tr>
      <w:tr w:rsidR="00A024C2" w14:paraId="01A4C6E9" w14:textId="77777777" w:rsidTr="00C24C52">
        <w:trPr>
          <w:trHeight w:val="277"/>
        </w:trPr>
        <w:tc>
          <w:tcPr>
            <w:tcW w:w="740" w:type="pct"/>
          </w:tcPr>
          <w:p w14:paraId="5ACFD4B8" w14:textId="77777777" w:rsidR="00A024C2" w:rsidRDefault="00A024C2" w:rsidP="004C12ED">
            <w:pPr>
              <w:pStyle w:val="TableParagraph"/>
              <w:rPr>
                <w:rFonts w:ascii="Times New Roman"/>
                <w:sz w:val="18"/>
              </w:rPr>
            </w:pPr>
          </w:p>
        </w:tc>
        <w:tc>
          <w:tcPr>
            <w:tcW w:w="2394" w:type="pct"/>
            <w:gridSpan w:val="2"/>
          </w:tcPr>
          <w:p w14:paraId="72207699" w14:textId="77777777" w:rsidR="00A024C2" w:rsidRDefault="00A024C2" w:rsidP="004C12ED">
            <w:pPr>
              <w:pStyle w:val="TableParagraph"/>
              <w:ind w:left="861"/>
              <w:rPr>
                <w:sz w:val="19"/>
              </w:rPr>
            </w:pPr>
            <w:r>
              <w:rPr>
                <w:sz w:val="19"/>
              </w:rPr>
              <w:t>Northeast</w:t>
            </w:r>
            <w:r>
              <w:rPr>
                <w:spacing w:val="12"/>
                <w:sz w:val="19"/>
              </w:rPr>
              <w:t xml:space="preserve"> </w:t>
            </w:r>
            <w:r>
              <w:rPr>
                <w:spacing w:val="-2"/>
                <w:sz w:val="19"/>
              </w:rPr>
              <w:t>Region</w:t>
            </w:r>
          </w:p>
        </w:tc>
        <w:tc>
          <w:tcPr>
            <w:tcW w:w="1271" w:type="pct"/>
            <w:gridSpan w:val="5"/>
          </w:tcPr>
          <w:p w14:paraId="6272D107" w14:textId="77777777" w:rsidR="00A024C2" w:rsidRDefault="00A024C2" w:rsidP="004C12ED">
            <w:pPr>
              <w:pStyle w:val="TableParagraph"/>
              <w:rPr>
                <w:rFonts w:ascii="Times New Roman"/>
                <w:sz w:val="18"/>
              </w:rPr>
            </w:pPr>
          </w:p>
        </w:tc>
        <w:tc>
          <w:tcPr>
            <w:tcW w:w="595" w:type="pct"/>
            <w:gridSpan w:val="2"/>
          </w:tcPr>
          <w:p w14:paraId="69C9E6B6" w14:textId="77777777" w:rsidR="00A024C2" w:rsidRDefault="00A024C2" w:rsidP="004C12ED">
            <w:pPr>
              <w:pStyle w:val="TableParagraph"/>
              <w:ind w:right="44"/>
              <w:jc w:val="right"/>
              <w:rPr>
                <w:sz w:val="19"/>
              </w:rPr>
            </w:pPr>
            <w:r>
              <w:rPr>
                <w:spacing w:val="-2"/>
                <w:sz w:val="19"/>
              </w:rPr>
              <w:t>26.79</w:t>
            </w:r>
          </w:p>
        </w:tc>
      </w:tr>
      <w:tr w:rsidR="00A024C2" w14:paraId="1055E2D2" w14:textId="77777777" w:rsidTr="00C24C52">
        <w:trPr>
          <w:trHeight w:val="277"/>
        </w:trPr>
        <w:tc>
          <w:tcPr>
            <w:tcW w:w="740" w:type="pct"/>
          </w:tcPr>
          <w:p w14:paraId="296F969D" w14:textId="77777777" w:rsidR="00A024C2" w:rsidRDefault="00A024C2" w:rsidP="004C12ED">
            <w:pPr>
              <w:pStyle w:val="TableParagraph"/>
              <w:rPr>
                <w:rFonts w:ascii="Times New Roman"/>
                <w:sz w:val="18"/>
              </w:rPr>
            </w:pPr>
          </w:p>
        </w:tc>
        <w:tc>
          <w:tcPr>
            <w:tcW w:w="2394" w:type="pct"/>
            <w:gridSpan w:val="2"/>
          </w:tcPr>
          <w:p w14:paraId="38F1C0D4" w14:textId="77777777" w:rsidR="00A024C2" w:rsidRDefault="00A024C2" w:rsidP="004C12ED">
            <w:pPr>
              <w:pStyle w:val="TableParagraph"/>
              <w:ind w:left="861"/>
              <w:rPr>
                <w:sz w:val="19"/>
              </w:rPr>
            </w:pPr>
            <w:r>
              <w:rPr>
                <w:sz w:val="19"/>
              </w:rPr>
              <w:t>Southern</w:t>
            </w:r>
            <w:r>
              <w:rPr>
                <w:spacing w:val="6"/>
                <w:sz w:val="19"/>
              </w:rPr>
              <w:t xml:space="preserve"> </w:t>
            </w:r>
            <w:r>
              <w:rPr>
                <w:spacing w:val="-2"/>
                <w:sz w:val="19"/>
              </w:rPr>
              <w:t>Region</w:t>
            </w:r>
          </w:p>
        </w:tc>
        <w:tc>
          <w:tcPr>
            <w:tcW w:w="1271" w:type="pct"/>
            <w:gridSpan w:val="5"/>
          </w:tcPr>
          <w:p w14:paraId="2D7F6869" w14:textId="77777777" w:rsidR="00A024C2" w:rsidRDefault="00A024C2" w:rsidP="004C12ED">
            <w:pPr>
              <w:pStyle w:val="TableParagraph"/>
              <w:rPr>
                <w:rFonts w:ascii="Times New Roman"/>
                <w:sz w:val="18"/>
              </w:rPr>
            </w:pPr>
          </w:p>
        </w:tc>
        <w:tc>
          <w:tcPr>
            <w:tcW w:w="595" w:type="pct"/>
            <w:gridSpan w:val="2"/>
          </w:tcPr>
          <w:p w14:paraId="0BD548C8" w14:textId="77777777" w:rsidR="00A024C2" w:rsidRDefault="00A024C2" w:rsidP="004C12ED">
            <w:pPr>
              <w:pStyle w:val="TableParagraph"/>
              <w:ind w:right="44"/>
              <w:jc w:val="right"/>
              <w:rPr>
                <w:sz w:val="19"/>
              </w:rPr>
            </w:pPr>
            <w:r>
              <w:rPr>
                <w:spacing w:val="-2"/>
                <w:sz w:val="19"/>
              </w:rPr>
              <w:t>20.30</w:t>
            </w:r>
          </w:p>
        </w:tc>
      </w:tr>
      <w:tr w:rsidR="00A024C2" w14:paraId="44018A25" w14:textId="77777777" w:rsidTr="00C24C52">
        <w:trPr>
          <w:trHeight w:val="278"/>
        </w:trPr>
        <w:tc>
          <w:tcPr>
            <w:tcW w:w="740" w:type="pct"/>
          </w:tcPr>
          <w:p w14:paraId="49EB54AD" w14:textId="77777777" w:rsidR="00A024C2" w:rsidRDefault="00A024C2" w:rsidP="004C12ED">
            <w:pPr>
              <w:pStyle w:val="TableParagraph"/>
              <w:rPr>
                <w:rFonts w:ascii="Times New Roman"/>
                <w:sz w:val="18"/>
              </w:rPr>
            </w:pPr>
          </w:p>
        </w:tc>
        <w:tc>
          <w:tcPr>
            <w:tcW w:w="2394" w:type="pct"/>
            <w:gridSpan w:val="2"/>
          </w:tcPr>
          <w:p w14:paraId="641C4823" w14:textId="77777777" w:rsidR="00A024C2" w:rsidRDefault="00A024C2" w:rsidP="004C12ED">
            <w:pPr>
              <w:pStyle w:val="TableParagraph"/>
              <w:ind w:left="861"/>
              <w:rPr>
                <w:sz w:val="19"/>
              </w:rPr>
            </w:pPr>
            <w:r>
              <w:rPr>
                <w:sz w:val="19"/>
              </w:rPr>
              <w:t>Western</w:t>
            </w:r>
            <w:r>
              <w:rPr>
                <w:spacing w:val="24"/>
                <w:sz w:val="19"/>
              </w:rPr>
              <w:t xml:space="preserve"> </w:t>
            </w:r>
            <w:r>
              <w:rPr>
                <w:spacing w:val="-2"/>
                <w:sz w:val="19"/>
              </w:rPr>
              <w:t>Region</w:t>
            </w:r>
          </w:p>
        </w:tc>
        <w:tc>
          <w:tcPr>
            <w:tcW w:w="1271" w:type="pct"/>
            <w:gridSpan w:val="5"/>
          </w:tcPr>
          <w:p w14:paraId="2C085802" w14:textId="77777777" w:rsidR="00A024C2" w:rsidRDefault="00A024C2" w:rsidP="004C12ED">
            <w:pPr>
              <w:pStyle w:val="TableParagraph"/>
              <w:rPr>
                <w:rFonts w:ascii="Times New Roman"/>
                <w:sz w:val="18"/>
              </w:rPr>
            </w:pPr>
          </w:p>
        </w:tc>
        <w:tc>
          <w:tcPr>
            <w:tcW w:w="595" w:type="pct"/>
            <w:gridSpan w:val="2"/>
          </w:tcPr>
          <w:p w14:paraId="572510C7" w14:textId="77777777" w:rsidR="00A024C2" w:rsidRDefault="00A024C2" w:rsidP="004C12ED">
            <w:pPr>
              <w:pStyle w:val="TableParagraph"/>
              <w:ind w:right="44"/>
              <w:jc w:val="right"/>
              <w:rPr>
                <w:sz w:val="19"/>
              </w:rPr>
            </w:pPr>
            <w:r>
              <w:rPr>
                <w:spacing w:val="-2"/>
                <w:sz w:val="19"/>
              </w:rPr>
              <w:t>25.41</w:t>
            </w:r>
          </w:p>
        </w:tc>
      </w:tr>
      <w:tr w:rsidR="00A024C2" w14:paraId="02A62474" w14:textId="77777777" w:rsidTr="00C24C52">
        <w:trPr>
          <w:trHeight w:val="506"/>
        </w:trPr>
        <w:tc>
          <w:tcPr>
            <w:tcW w:w="740" w:type="pct"/>
          </w:tcPr>
          <w:p w14:paraId="0A1D7DD8" w14:textId="77777777" w:rsidR="00A024C2" w:rsidRDefault="00A024C2" w:rsidP="004C12ED">
            <w:pPr>
              <w:pStyle w:val="TableParagraph"/>
              <w:ind w:left="50"/>
              <w:rPr>
                <w:sz w:val="19"/>
              </w:rPr>
            </w:pPr>
            <w:r>
              <w:rPr>
                <w:spacing w:val="-2"/>
                <w:sz w:val="19"/>
              </w:rPr>
              <w:lastRenderedPageBreak/>
              <w:t>23580</w:t>
            </w:r>
          </w:p>
        </w:tc>
        <w:tc>
          <w:tcPr>
            <w:tcW w:w="2394" w:type="pct"/>
            <w:gridSpan w:val="2"/>
          </w:tcPr>
          <w:p w14:paraId="28717720" w14:textId="77777777" w:rsidR="00A024C2" w:rsidRDefault="00A024C2" w:rsidP="004C12ED">
            <w:pPr>
              <w:pStyle w:val="TableParagraph"/>
              <w:spacing w:line="254" w:lineRule="exact"/>
              <w:ind w:left="861" w:right="1638" w:hanging="329"/>
              <w:rPr>
                <w:sz w:val="19"/>
              </w:rPr>
            </w:pPr>
            <w:r>
              <w:rPr>
                <w:sz w:val="19"/>
              </w:rPr>
              <w:t>Maintenance</w:t>
            </w:r>
            <w:r>
              <w:rPr>
                <w:spacing w:val="-10"/>
                <w:sz w:val="19"/>
              </w:rPr>
              <w:t xml:space="preserve"> </w:t>
            </w:r>
            <w:r>
              <w:rPr>
                <w:sz w:val="19"/>
              </w:rPr>
              <w:t>Trades</w:t>
            </w:r>
            <w:r>
              <w:rPr>
                <w:spacing w:val="-2"/>
                <w:sz w:val="19"/>
              </w:rPr>
              <w:t xml:space="preserve"> </w:t>
            </w:r>
            <w:r>
              <w:rPr>
                <w:sz w:val="19"/>
              </w:rPr>
              <w:t xml:space="preserve">Helper: </w:t>
            </w:r>
            <w:r>
              <w:rPr>
                <w:spacing w:val="-2"/>
                <w:sz w:val="19"/>
              </w:rPr>
              <w:t>Alaska</w:t>
            </w:r>
          </w:p>
        </w:tc>
        <w:tc>
          <w:tcPr>
            <w:tcW w:w="1271" w:type="pct"/>
            <w:gridSpan w:val="5"/>
          </w:tcPr>
          <w:p w14:paraId="23F3CE2F" w14:textId="77777777" w:rsidR="00A024C2" w:rsidRDefault="00A024C2" w:rsidP="004C12ED">
            <w:pPr>
              <w:pStyle w:val="TableParagraph"/>
              <w:ind w:right="810"/>
              <w:jc w:val="right"/>
              <w:rPr>
                <w:sz w:val="19"/>
              </w:rPr>
            </w:pPr>
            <w:r>
              <w:rPr>
                <w:sz w:val="19"/>
              </w:rPr>
              <w:t>(see</w:t>
            </w:r>
            <w:r>
              <w:rPr>
                <w:spacing w:val="7"/>
                <w:sz w:val="19"/>
              </w:rPr>
              <w:t xml:space="preserve"> </w:t>
            </w:r>
            <w:r>
              <w:rPr>
                <w:spacing w:val="-5"/>
                <w:sz w:val="19"/>
              </w:rPr>
              <w:t>2)</w:t>
            </w:r>
          </w:p>
        </w:tc>
        <w:tc>
          <w:tcPr>
            <w:tcW w:w="595" w:type="pct"/>
            <w:gridSpan w:val="2"/>
          </w:tcPr>
          <w:p w14:paraId="4DB3B7FC" w14:textId="77777777" w:rsidR="00A024C2" w:rsidRDefault="00A024C2" w:rsidP="004C12ED">
            <w:pPr>
              <w:pStyle w:val="TableParagraph"/>
              <w:spacing w:line="200" w:lineRule="exact"/>
              <w:ind w:right="44"/>
              <w:jc w:val="right"/>
              <w:rPr>
                <w:sz w:val="19"/>
              </w:rPr>
            </w:pPr>
            <w:r>
              <w:rPr>
                <w:spacing w:val="-2"/>
                <w:sz w:val="19"/>
              </w:rPr>
              <w:t>30.36</w:t>
            </w:r>
          </w:p>
        </w:tc>
      </w:tr>
      <w:tr w:rsidR="00A024C2" w14:paraId="759B2B51" w14:textId="77777777" w:rsidTr="00C24C52">
        <w:trPr>
          <w:trHeight w:val="243"/>
        </w:trPr>
        <w:tc>
          <w:tcPr>
            <w:tcW w:w="747" w:type="pct"/>
            <w:gridSpan w:val="2"/>
            <w:vMerge w:val="restart"/>
          </w:tcPr>
          <w:p w14:paraId="7710952E" w14:textId="77777777" w:rsidR="00A024C2" w:rsidRDefault="00A024C2" w:rsidP="007460B5">
            <w:pPr>
              <w:pStyle w:val="TableParagraph"/>
              <w:rPr>
                <w:rFonts w:ascii="Times New Roman"/>
                <w:sz w:val="18"/>
              </w:rPr>
            </w:pPr>
          </w:p>
        </w:tc>
        <w:tc>
          <w:tcPr>
            <w:tcW w:w="2867" w:type="pct"/>
            <w:gridSpan w:val="5"/>
          </w:tcPr>
          <w:p w14:paraId="5237F73A" w14:textId="77777777" w:rsidR="00A024C2" w:rsidRDefault="00A024C2" w:rsidP="007460B5">
            <w:pPr>
              <w:pStyle w:val="TableParagraph"/>
              <w:spacing w:line="217" w:lineRule="exact"/>
              <w:ind w:left="973"/>
              <w:rPr>
                <w:sz w:val="19"/>
              </w:rPr>
            </w:pPr>
            <w:r>
              <w:rPr>
                <w:sz w:val="19"/>
              </w:rPr>
              <w:t>Hawaii</w:t>
            </w:r>
            <w:r>
              <w:rPr>
                <w:spacing w:val="9"/>
                <w:sz w:val="19"/>
              </w:rPr>
              <w:t xml:space="preserve"> </w:t>
            </w:r>
            <w:r>
              <w:rPr>
                <w:sz w:val="19"/>
              </w:rPr>
              <w:t>and</w:t>
            </w:r>
            <w:r>
              <w:rPr>
                <w:spacing w:val="6"/>
                <w:sz w:val="19"/>
              </w:rPr>
              <w:t xml:space="preserve"> </w:t>
            </w:r>
            <w:r>
              <w:rPr>
                <w:sz w:val="19"/>
              </w:rPr>
              <w:t>American</w:t>
            </w:r>
            <w:r>
              <w:rPr>
                <w:spacing w:val="4"/>
                <w:sz w:val="19"/>
              </w:rPr>
              <w:t xml:space="preserve"> </w:t>
            </w:r>
            <w:r>
              <w:rPr>
                <w:spacing w:val="-4"/>
                <w:sz w:val="19"/>
              </w:rPr>
              <w:t>Samoa</w:t>
            </w:r>
          </w:p>
        </w:tc>
        <w:tc>
          <w:tcPr>
            <w:tcW w:w="791" w:type="pct"/>
          </w:tcPr>
          <w:p w14:paraId="48144D1A" w14:textId="77777777" w:rsidR="00A024C2" w:rsidRDefault="00A024C2" w:rsidP="007460B5">
            <w:pPr>
              <w:pStyle w:val="TableParagraph"/>
              <w:rPr>
                <w:rFonts w:ascii="Times New Roman"/>
                <w:sz w:val="16"/>
              </w:rPr>
            </w:pPr>
          </w:p>
        </w:tc>
        <w:tc>
          <w:tcPr>
            <w:tcW w:w="595" w:type="pct"/>
            <w:gridSpan w:val="2"/>
          </w:tcPr>
          <w:p w14:paraId="4DDEC0E7" w14:textId="77777777" w:rsidR="00A024C2" w:rsidRDefault="00A024C2" w:rsidP="007460B5">
            <w:pPr>
              <w:pStyle w:val="TableParagraph"/>
              <w:spacing w:line="217" w:lineRule="exact"/>
              <w:ind w:right="49"/>
              <w:jc w:val="right"/>
              <w:rPr>
                <w:sz w:val="19"/>
              </w:rPr>
            </w:pPr>
            <w:r>
              <w:rPr>
                <w:spacing w:val="-2"/>
                <w:sz w:val="19"/>
              </w:rPr>
              <w:t>23.41</w:t>
            </w:r>
          </w:p>
        </w:tc>
      </w:tr>
      <w:tr w:rsidR="00A024C2" w14:paraId="708DA922" w14:textId="77777777" w:rsidTr="00C24C52">
        <w:trPr>
          <w:trHeight w:val="270"/>
        </w:trPr>
        <w:tc>
          <w:tcPr>
            <w:tcW w:w="747" w:type="pct"/>
            <w:gridSpan w:val="2"/>
            <w:vMerge/>
            <w:tcBorders>
              <w:top w:val="nil"/>
            </w:tcBorders>
          </w:tcPr>
          <w:p w14:paraId="5CD9B49D" w14:textId="77777777" w:rsidR="00A024C2" w:rsidRDefault="00A024C2" w:rsidP="007460B5">
            <w:pPr>
              <w:rPr>
                <w:sz w:val="2"/>
                <w:szCs w:val="2"/>
              </w:rPr>
            </w:pPr>
          </w:p>
        </w:tc>
        <w:tc>
          <w:tcPr>
            <w:tcW w:w="2583" w:type="pct"/>
            <w:gridSpan w:val="3"/>
          </w:tcPr>
          <w:p w14:paraId="26F2E459" w14:textId="77777777" w:rsidR="00A024C2" w:rsidRDefault="00A024C2" w:rsidP="007460B5">
            <w:pPr>
              <w:pStyle w:val="TableParagraph"/>
              <w:spacing w:before="23"/>
              <w:ind w:left="973"/>
              <w:rPr>
                <w:sz w:val="19"/>
              </w:rPr>
            </w:pPr>
            <w:r>
              <w:rPr>
                <w:sz w:val="19"/>
              </w:rPr>
              <w:t>Midwestern</w:t>
            </w:r>
            <w:r>
              <w:rPr>
                <w:spacing w:val="12"/>
                <w:sz w:val="19"/>
              </w:rPr>
              <w:t xml:space="preserve"> </w:t>
            </w:r>
            <w:r>
              <w:rPr>
                <w:spacing w:val="-2"/>
                <w:sz w:val="19"/>
              </w:rPr>
              <w:t>Region</w:t>
            </w:r>
          </w:p>
        </w:tc>
        <w:tc>
          <w:tcPr>
            <w:tcW w:w="1074" w:type="pct"/>
            <w:gridSpan w:val="3"/>
          </w:tcPr>
          <w:p w14:paraId="4F2EE0BB" w14:textId="77777777" w:rsidR="00A024C2" w:rsidRDefault="00A024C2" w:rsidP="007460B5">
            <w:pPr>
              <w:pStyle w:val="TableParagraph"/>
              <w:rPr>
                <w:rFonts w:ascii="Times New Roman"/>
                <w:sz w:val="18"/>
              </w:rPr>
            </w:pPr>
          </w:p>
        </w:tc>
        <w:tc>
          <w:tcPr>
            <w:tcW w:w="595" w:type="pct"/>
            <w:gridSpan w:val="2"/>
          </w:tcPr>
          <w:p w14:paraId="54703AD4" w14:textId="77777777" w:rsidR="00A024C2" w:rsidRDefault="00A024C2" w:rsidP="007460B5">
            <w:pPr>
              <w:pStyle w:val="TableParagraph"/>
              <w:spacing w:before="23"/>
              <w:ind w:right="49"/>
              <w:jc w:val="right"/>
              <w:rPr>
                <w:sz w:val="19"/>
              </w:rPr>
            </w:pPr>
            <w:r>
              <w:rPr>
                <w:spacing w:val="-2"/>
                <w:sz w:val="19"/>
              </w:rPr>
              <w:t>24.12</w:t>
            </w:r>
          </w:p>
        </w:tc>
      </w:tr>
      <w:tr w:rsidR="00A024C2" w14:paraId="506AE8AA" w14:textId="77777777" w:rsidTr="00C24C52">
        <w:trPr>
          <w:trHeight w:val="278"/>
        </w:trPr>
        <w:tc>
          <w:tcPr>
            <w:tcW w:w="747" w:type="pct"/>
            <w:gridSpan w:val="2"/>
            <w:vMerge/>
            <w:tcBorders>
              <w:top w:val="nil"/>
            </w:tcBorders>
          </w:tcPr>
          <w:p w14:paraId="059E808E" w14:textId="77777777" w:rsidR="00A024C2" w:rsidRDefault="00A024C2" w:rsidP="007460B5">
            <w:pPr>
              <w:rPr>
                <w:sz w:val="2"/>
                <w:szCs w:val="2"/>
              </w:rPr>
            </w:pPr>
          </w:p>
        </w:tc>
        <w:tc>
          <w:tcPr>
            <w:tcW w:w="2583" w:type="pct"/>
            <w:gridSpan w:val="3"/>
          </w:tcPr>
          <w:p w14:paraId="2CB67D29" w14:textId="77777777" w:rsidR="00A024C2" w:rsidRDefault="00A024C2" w:rsidP="007460B5">
            <w:pPr>
              <w:pStyle w:val="TableParagraph"/>
              <w:spacing w:before="25"/>
              <w:ind w:left="973"/>
              <w:rPr>
                <w:sz w:val="19"/>
              </w:rPr>
            </w:pPr>
            <w:r>
              <w:rPr>
                <w:sz w:val="19"/>
              </w:rPr>
              <w:t>Northeast</w:t>
            </w:r>
            <w:r>
              <w:rPr>
                <w:spacing w:val="12"/>
                <w:sz w:val="19"/>
              </w:rPr>
              <w:t xml:space="preserve"> </w:t>
            </w:r>
            <w:r>
              <w:rPr>
                <w:spacing w:val="-2"/>
                <w:sz w:val="19"/>
              </w:rPr>
              <w:t>Region</w:t>
            </w:r>
          </w:p>
        </w:tc>
        <w:tc>
          <w:tcPr>
            <w:tcW w:w="1074" w:type="pct"/>
            <w:gridSpan w:val="3"/>
          </w:tcPr>
          <w:p w14:paraId="6FEC62DC" w14:textId="77777777" w:rsidR="00A024C2" w:rsidRDefault="00A024C2" w:rsidP="007460B5">
            <w:pPr>
              <w:pStyle w:val="TableParagraph"/>
              <w:rPr>
                <w:rFonts w:ascii="Times New Roman"/>
                <w:sz w:val="18"/>
              </w:rPr>
            </w:pPr>
          </w:p>
        </w:tc>
        <w:tc>
          <w:tcPr>
            <w:tcW w:w="595" w:type="pct"/>
            <w:gridSpan w:val="2"/>
          </w:tcPr>
          <w:p w14:paraId="5A999160" w14:textId="77777777" w:rsidR="00A024C2" w:rsidRDefault="00A024C2" w:rsidP="007460B5">
            <w:pPr>
              <w:pStyle w:val="TableParagraph"/>
              <w:spacing w:before="25"/>
              <w:ind w:right="49"/>
              <w:jc w:val="right"/>
              <w:rPr>
                <w:sz w:val="19"/>
              </w:rPr>
            </w:pPr>
            <w:r>
              <w:rPr>
                <w:spacing w:val="-2"/>
                <w:sz w:val="19"/>
              </w:rPr>
              <w:t>22.51</w:t>
            </w:r>
          </w:p>
        </w:tc>
      </w:tr>
      <w:tr w:rsidR="00A024C2" w14:paraId="2FC30ECF" w14:textId="77777777" w:rsidTr="00C24C52">
        <w:trPr>
          <w:trHeight w:val="277"/>
        </w:trPr>
        <w:tc>
          <w:tcPr>
            <w:tcW w:w="747" w:type="pct"/>
            <w:gridSpan w:val="2"/>
            <w:vMerge/>
            <w:tcBorders>
              <w:top w:val="nil"/>
            </w:tcBorders>
          </w:tcPr>
          <w:p w14:paraId="306CA4F7" w14:textId="77777777" w:rsidR="00A024C2" w:rsidRDefault="00A024C2" w:rsidP="007460B5">
            <w:pPr>
              <w:rPr>
                <w:sz w:val="2"/>
                <w:szCs w:val="2"/>
              </w:rPr>
            </w:pPr>
          </w:p>
        </w:tc>
        <w:tc>
          <w:tcPr>
            <w:tcW w:w="2583" w:type="pct"/>
            <w:gridSpan w:val="3"/>
          </w:tcPr>
          <w:p w14:paraId="53015E16" w14:textId="77777777" w:rsidR="00A024C2" w:rsidRDefault="00A024C2" w:rsidP="007460B5">
            <w:pPr>
              <w:pStyle w:val="TableParagraph"/>
              <w:spacing w:before="32"/>
              <w:ind w:left="973"/>
              <w:rPr>
                <w:sz w:val="19"/>
              </w:rPr>
            </w:pPr>
            <w:r>
              <w:rPr>
                <w:sz w:val="19"/>
              </w:rPr>
              <w:t>Southern</w:t>
            </w:r>
            <w:r>
              <w:rPr>
                <w:spacing w:val="6"/>
                <w:sz w:val="19"/>
              </w:rPr>
              <w:t xml:space="preserve"> </w:t>
            </w:r>
            <w:r>
              <w:rPr>
                <w:spacing w:val="-2"/>
                <w:sz w:val="19"/>
              </w:rPr>
              <w:t>Region</w:t>
            </w:r>
          </w:p>
        </w:tc>
        <w:tc>
          <w:tcPr>
            <w:tcW w:w="1074" w:type="pct"/>
            <w:gridSpan w:val="3"/>
          </w:tcPr>
          <w:p w14:paraId="76836155" w14:textId="77777777" w:rsidR="00A024C2" w:rsidRDefault="00A024C2" w:rsidP="007460B5">
            <w:pPr>
              <w:pStyle w:val="TableParagraph"/>
              <w:rPr>
                <w:rFonts w:ascii="Times New Roman"/>
                <w:sz w:val="18"/>
              </w:rPr>
            </w:pPr>
          </w:p>
        </w:tc>
        <w:tc>
          <w:tcPr>
            <w:tcW w:w="595" w:type="pct"/>
            <w:gridSpan w:val="2"/>
          </w:tcPr>
          <w:p w14:paraId="2939F6F0" w14:textId="77777777" w:rsidR="00A024C2" w:rsidRDefault="00A024C2" w:rsidP="007460B5">
            <w:pPr>
              <w:pStyle w:val="TableParagraph"/>
              <w:spacing w:before="32"/>
              <w:ind w:right="49"/>
              <w:jc w:val="right"/>
              <w:rPr>
                <w:sz w:val="19"/>
              </w:rPr>
            </w:pPr>
            <w:r>
              <w:rPr>
                <w:spacing w:val="-2"/>
                <w:sz w:val="19"/>
              </w:rPr>
              <w:t>20.28</w:t>
            </w:r>
          </w:p>
        </w:tc>
      </w:tr>
      <w:tr w:rsidR="00A024C2" w14:paraId="0D9B0076" w14:textId="77777777" w:rsidTr="00C24C52">
        <w:trPr>
          <w:trHeight w:val="339"/>
        </w:trPr>
        <w:tc>
          <w:tcPr>
            <w:tcW w:w="747" w:type="pct"/>
            <w:gridSpan w:val="2"/>
            <w:vMerge/>
            <w:tcBorders>
              <w:top w:val="nil"/>
            </w:tcBorders>
          </w:tcPr>
          <w:p w14:paraId="691BE8D3" w14:textId="77777777" w:rsidR="00A024C2" w:rsidRDefault="00A024C2" w:rsidP="007460B5">
            <w:pPr>
              <w:rPr>
                <w:sz w:val="2"/>
                <w:szCs w:val="2"/>
              </w:rPr>
            </w:pPr>
          </w:p>
        </w:tc>
        <w:tc>
          <w:tcPr>
            <w:tcW w:w="2583" w:type="pct"/>
            <w:gridSpan w:val="3"/>
          </w:tcPr>
          <w:p w14:paraId="6EBFC762" w14:textId="77777777" w:rsidR="00A024C2" w:rsidRDefault="00A024C2" w:rsidP="007460B5">
            <w:pPr>
              <w:pStyle w:val="TableParagraph"/>
              <w:spacing w:before="23"/>
              <w:ind w:left="973"/>
              <w:rPr>
                <w:sz w:val="19"/>
              </w:rPr>
            </w:pPr>
            <w:r>
              <w:rPr>
                <w:sz w:val="19"/>
              </w:rPr>
              <w:t>Western</w:t>
            </w:r>
            <w:r>
              <w:rPr>
                <w:spacing w:val="24"/>
                <w:sz w:val="19"/>
              </w:rPr>
              <w:t xml:space="preserve"> </w:t>
            </w:r>
            <w:r>
              <w:rPr>
                <w:spacing w:val="-2"/>
                <w:sz w:val="19"/>
              </w:rPr>
              <w:t>Region</w:t>
            </w:r>
          </w:p>
        </w:tc>
        <w:tc>
          <w:tcPr>
            <w:tcW w:w="1074" w:type="pct"/>
            <w:gridSpan w:val="3"/>
          </w:tcPr>
          <w:p w14:paraId="4E50E78C" w14:textId="77777777" w:rsidR="00A024C2" w:rsidRDefault="00A024C2" w:rsidP="007460B5">
            <w:pPr>
              <w:pStyle w:val="TableParagraph"/>
              <w:rPr>
                <w:rFonts w:ascii="Times New Roman"/>
                <w:sz w:val="18"/>
              </w:rPr>
            </w:pPr>
          </w:p>
        </w:tc>
        <w:tc>
          <w:tcPr>
            <w:tcW w:w="595" w:type="pct"/>
            <w:gridSpan w:val="2"/>
          </w:tcPr>
          <w:p w14:paraId="10CFC3E6" w14:textId="77777777" w:rsidR="00A024C2" w:rsidRDefault="00A024C2" w:rsidP="007460B5">
            <w:pPr>
              <w:pStyle w:val="TableParagraph"/>
              <w:spacing w:before="23"/>
              <w:ind w:right="49"/>
              <w:jc w:val="right"/>
              <w:rPr>
                <w:sz w:val="19"/>
              </w:rPr>
            </w:pPr>
            <w:r>
              <w:rPr>
                <w:spacing w:val="-2"/>
                <w:sz w:val="19"/>
              </w:rPr>
              <w:t>20.92</w:t>
            </w:r>
          </w:p>
        </w:tc>
      </w:tr>
      <w:tr w:rsidR="00A024C2" w14:paraId="44673987" w14:textId="77777777" w:rsidTr="00C24C52">
        <w:trPr>
          <w:trHeight w:val="405"/>
        </w:trPr>
        <w:tc>
          <w:tcPr>
            <w:tcW w:w="747" w:type="pct"/>
            <w:gridSpan w:val="2"/>
          </w:tcPr>
          <w:p w14:paraId="0E6D614C" w14:textId="77777777" w:rsidR="00A024C2" w:rsidRDefault="00A024C2" w:rsidP="007460B5">
            <w:pPr>
              <w:pStyle w:val="TableParagraph"/>
              <w:spacing w:before="94"/>
              <w:ind w:left="50"/>
              <w:rPr>
                <w:b/>
                <w:sz w:val="19"/>
              </w:rPr>
            </w:pPr>
            <w:r>
              <w:rPr>
                <w:b/>
                <w:spacing w:val="-2"/>
                <w:sz w:val="19"/>
              </w:rPr>
              <w:t>27000</w:t>
            </w:r>
          </w:p>
        </w:tc>
        <w:tc>
          <w:tcPr>
            <w:tcW w:w="2867" w:type="pct"/>
            <w:gridSpan w:val="5"/>
          </w:tcPr>
          <w:p w14:paraId="153A5D74" w14:textId="77777777" w:rsidR="00A024C2" w:rsidRDefault="00A024C2" w:rsidP="007460B5">
            <w:pPr>
              <w:pStyle w:val="TableParagraph"/>
              <w:spacing w:before="94"/>
              <w:ind w:left="418"/>
              <w:rPr>
                <w:b/>
                <w:sz w:val="19"/>
              </w:rPr>
            </w:pPr>
            <w:r>
              <w:rPr>
                <w:b/>
                <w:sz w:val="19"/>
              </w:rPr>
              <w:t>Protective</w:t>
            </w:r>
            <w:r>
              <w:rPr>
                <w:b/>
                <w:spacing w:val="40"/>
                <w:sz w:val="19"/>
              </w:rPr>
              <w:t xml:space="preserve"> </w:t>
            </w:r>
            <w:r>
              <w:rPr>
                <w:b/>
                <w:sz w:val="19"/>
              </w:rPr>
              <w:t>Service</w:t>
            </w:r>
            <w:r>
              <w:rPr>
                <w:b/>
                <w:spacing w:val="40"/>
                <w:sz w:val="19"/>
              </w:rPr>
              <w:t xml:space="preserve"> </w:t>
            </w:r>
            <w:r>
              <w:rPr>
                <w:b/>
                <w:spacing w:val="-2"/>
                <w:sz w:val="19"/>
              </w:rPr>
              <w:t>Occupations</w:t>
            </w:r>
          </w:p>
        </w:tc>
        <w:tc>
          <w:tcPr>
            <w:tcW w:w="791" w:type="pct"/>
          </w:tcPr>
          <w:p w14:paraId="7B1FF17F" w14:textId="77777777" w:rsidR="00A024C2" w:rsidRDefault="00A024C2" w:rsidP="007460B5">
            <w:pPr>
              <w:pStyle w:val="TableParagraph"/>
              <w:rPr>
                <w:rFonts w:ascii="Times New Roman"/>
                <w:sz w:val="18"/>
              </w:rPr>
            </w:pPr>
          </w:p>
        </w:tc>
        <w:tc>
          <w:tcPr>
            <w:tcW w:w="595" w:type="pct"/>
            <w:gridSpan w:val="2"/>
          </w:tcPr>
          <w:p w14:paraId="1380847C" w14:textId="77777777" w:rsidR="00A024C2" w:rsidRDefault="00A024C2" w:rsidP="007460B5">
            <w:pPr>
              <w:pStyle w:val="TableParagraph"/>
              <w:rPr>
                <w:rFonts w:ascii="Times New Roman"/>
                <w:sz w:val="18"/>
              </w:rPr>
            </w:pPr>
          </w:p>
        </w:tc>
      </w:tr>
      <w:tr w:rsidR="00A024C2" w14:paraId="3EE8E35D" w14:textId="77777777" w:rsidTr="00C24C52">
        <w:trPr>
          <w:trHeight w:val="589"/>
        </w:trPr>
        <w:tc>
          <w:tcPr>
            <w:tcW w:w="747" w:type="pct"/>
            <w:gridSpan w:val="2"/>
          </w:tcPr>
          <w:p w14:paraId="4716B786" w14:textId="77777777" w:rsidR="00A024C2" w:rsidRDefault="00A024C2" w:rsidP="007460B5">
            <w:pPr>
              <w:pStyle w:val="TableParagraph"/>
              <w:spacing w:before="89"/>
              <w:ind w:left="50"/>
              <w:rPr>
                <w:sz w:val="19"/>
              </w:rPr>
            </w:pPr>
            <w:r>
              <w:rPr>
                <w:spacing w:val="-2"/>
                <w:sz w:val="19"/>
              </w:rPr>
              <w:t>27070</w:t>
            </w:r>
          </w:p>
        </w:tc>
        <w:tc>
          <w:tcPr>
            <w:tcW w:w="2867" w:type="pct"/>
            <w:gridSpan w:val="5"/>
          </w:tcPr>
          <w:p w14:paraId="4D8B7475" w14:textId="77777777" w:rsidR="00A024C2" w:rsidRDefault="00A024C2" w:rsidP="007460B5">
            <w:pPr>
              <w:pStyle w:val="TableParagraph"/>
              <w:spacing w:before="89"/>
              <w:ind w:right="4692"/>
              <w:jc w:val="right"/>
              <w:rPr>
                <w:sz w:val="19"/>
              </w:rPr>
            </w:pPr>
            <w:r>
              <w:rPr>
                <w:spacing w:val="-2"/>
                <w:sz w:val="19"/>
              </w:rPr>
              <w:t>Firefighter:</w:t>
            </w:r>
          </w:p>
          <w:p w14:paraId="79FF921A" w14:textId="77777777" w:rsidR="00A024C2" w:rsidRDefault="00A024C2" w:rsidP="007460B5">
            <w:pPr>
              <w:pStyle w:val="TableParagraph"/>
              <w:spacing w:before="36"/>
              <w:ind w:right="4668"/>
              <w:jc w:val="right"/>
              <w:rPr>
                <w:sz w:val="19"/>
              </w:rPr>
            </w:pPr>
            <w:r>
              <w:rPr>
                <w:spacing w:val="-2"/>
                <w:sz w:val="19"/>
              </w:rPr>
              <w:t>Alaska</w:t>
            </w:r>
          </w:p>
        </w:tc>
        <w:tc>
          <w:tcPr>
            <w:tcW w:w="791" w:type="pct"/>
          </w:tcPr>
          <w:p w14:paraId="5C94FB56" w14:textId="77777777" w:rsidR="00A024C2" w:rsidRDefault="00A024C2" w:rsidP="007460B5">
            <w:pPr>
              <w:pStyle w:val="TableParagraph"/>
              <w:spacing w:before="89"/>
              <w:ind w:left="409"/>
              <w:rPr>
                <w:sz w:val="19"/>
              </w:rPr>
            </w:pPr>
            <w:r>
              <w:rPr>
                <w:sz w:val="19"/>
              </w:rPr>
              <w:t>(see</w:t>
            </w:r>
            <w:r>
              <w:rPr>
                <w:spacing w:val="7"/>
                <w:sz w:val="19"/>
              </w:rPr>
              <w:t xml:space="preserve"> </w:t>
            </w:r>
            <w:r>
              <w:rPr>
                <w:spacing w:val="-5"/>
                <w:sz w:val="19"/>
              </w:rPr>
              <w:t>2)</w:t>
            </w:r>
          </w:p>
        </w:tc>
        <w:tc>
          <w:tcPr>
            <w:tcW w:w="595" w:type="pct"/>
            <w:gridSpan w:val="2"/>
          </w:tcPr>
          <w:p w14:paraId="5A7AF0E0" w14:textId="77777777" w:rsidR="00A024C2" w:rsidRDefault="00A024C2" w:rsidP="007460B5">
            <w:pPr>
              <w:pStyle w:val="TableParagraph"/>
              <w:spacing w:before="125"/>
              <w:rPr>
                <w:sz w:val="19"/>
              </w:rPr>
            </w:pPr>
          </w:p>
          <w:p w14:paraId="3977AB06" w14:textId="77777777" w:rsidR="00A024C2" w:rsidRDefault="00A024C2" w:rsidP="007460B5">
            <w:pPr>
              <w:pStyle w:val="TableParagraph"/>
              <w:ind w:right="49"/>
              <w:jc w:val="right"/>
              <w:rPr>
                <w:sz w:val="19"/>
              </w:rPr>
            </w:pPr>
            <w:r>
              <w:rPr>
                <w:spacing w:val="-2"/>
                <w:sz w:val="19"/>
              </w:rPr>
              <w:t>32.56</w:t>
            </w:r>
          </w:p>
        </w:tc>
      </w:tr>
      <w:tr w:rsidR="00A024C2" w14:paraId="604B4135" w14:textId="77777777" w:rsidTr="00C24C52">
        <w:trPr>
          <w:trHeight w:val="270"/>
        </w:trPr>
        <w:tc>
          <w:tcPr>
            <w:tcW w:w="747" w:type="pct"/>
            <w:gridSpan w:val="2"/>
          </w:tcPr>
          <w:p w14:paraId="07674CFE" w14:textId="77777777" w:rsidR="00A024C2" w:rsidRDefault="00A024C2" w:rsidP="007460B5">
            <w:pPr>
              <w:pStyle w:val="TableParagraph"/>
              <w:rPr>
                <w:rFonts w:ascii="Times New Roman"/>
                <w:sz w:val="18"/>
              </w:rPr>
            </w:pPr>
          </w:p>
        </w:tc>
        <w:tc>
          <w:tcPr>
            <w:tcW w:w="2867" w:type="pct"/>
            <w:gridSpan w:val="5"/>
          </w:tcPr>
          <w:p w14:paraId="21015676" w14:textId="77777777" w:rsidR="00A024C2" w:rsidRDefault="00A024C2" w:rsidP="007460B5">
            <w:pPr>
              <w:pStyle w:val="TableParagraph"/>
              <w:spacing w:before="23"/>
              <w:ind w:left="973"/>
              <w:rPr>
                <w:sz w:val="19"/>
              </w:rPr>
            </w:pPr>
            <w:r>
              <w:rPr>
                <w:sz w:val="19"/>
              </w:rPr>
              <w:t>Hawaii</w:t>
            </w:r>
            <w:r>
              <w:rPr>
                <w:spacing w:val="9"/>
                <w:sz w:val="19"/>
              </w:rPr>
              <w:t xml:space="preserve"> </w:t>
            </w:r>
            <w:r>
              <w:rPr>
                <w:sz w:val="19"/>
              </w:rPr>
              <w:t>and</w:t>
            </w:r>
            <w:r>
              <w:rPr>
                <w:spacing w:val="6"/>
                <w:sz w:val="19"/>
              </w:rPr>
              <w:t xml:space="preserve"> </w:t>
            </w:r>
            <w:r>
              <w:rPr>
                <w:sz w:val="19"/>
              </w:rPr>
              <w:t>American</w:t>
            </w:r>
            <w:r>
              <w:rPr>
                <w:spacing w:val="4"/>
                <w:sz w:val="19"/>
              </w:rPr>
              <w:t xml:space="preserve"> </w:t>
            </w:r>
            <w:r>
              <w:rPr>
                <w:spacing w:val="-4"/>
                <w:sz w:val="19"/>
              </w:rPr>
              <w:t>Samoa</w:t>
            </w:r>
          </w:p>
        </w:tc>
        <w:tc>
          <w:tcPr>
            <w:tcW w:w="791" w:type="pct"/>
          </w:tcPr>
          <w:p w14:paraId="4B5EAA75" w14:textId="77777777" w:rsidR="00A024C2" w:rsidRDefault="00A024C2" w:rsidP="007460B5">
            <w:pPr>
              <w:pStyle w:val="TableParagraph"/>
              <w:rPr>
                <w:rFonts w:ascii="Times New Roman"/>
                <w:sz w:val="18"/>
              </w:rPr>
            </w:pPr>
          </w:p>
        </w:tc>
        <w:tc>
          <w:tcPr>
            <w:tcW w:w="595" w:type="pct"/>
            <w:gridSpan w:val="2"/>
          </w:tcPr>
          <w:p w14:paraId="09BE302F" w14:textId="77777777" w:rsidR="00A024C2" w:rsidRDefault="00A024C2" w:rsidP="007460B5">
            <w:pPr>
              <w:pStyle w:val="TableParagraph"/>
              <w:spacing w:before="23"/>
              <w:ind w:right="49"/>
              <w:jc w:val="right"/>
              <w:rPr>
                <w:sz w:val="19"/>
              </w:rPr>
            </w:pPr>
            <w:r>
              <w:rPr>
                <w:spacing w:val="-2"/>
                <w:sz w:val="19"/>
              </w:rPr>
              <w:t>33.00</w:t>
            </w:r>
          </w:p>
        </w:tc>
      </w:tr>
      <w:tr w:rsidR="00A024C2" w14:paraId="1572AD3F" w14:textId="77777777" w:rsidTr="00C24C52">
        <w:trPr>
          <w:trHeight w:val="278"/>
        </w:trPr>
        <w:tc>
          <w:tcPr>
            <w:tcW w:w="747" w:type="pct"/>
            <w:gridSpan w:val="2"/>
          </w:tcPr>
          <w:p w14:paraId="421168B1" w14:textId="77777777" w:rsidR="00A024C2" w:rsidRDefault="00A024C2" w:rsidP="007460B5">
            <w:pPr>
              <w:pStyle w:val="TableParagraph"/>
              <w:rPr>
                <w:rFonts w:ascii="Times New Roman"/>
                <w:sz w:val="18"/>
              </w:rPr>
            </w:pPr>
          </w:p>
        </w:tc>
        <w:tc>
          <w:tcPr>
            <w:tcW w:w="2867" w:type="pct"/>
            <w:gridSpan w:val="5"/>
          </w:tcPr>
          <w:p w14:paraId="30EA315B" w14:textId="77777777" w:rsidR="00A024C2" w:rsidRDefault="00A024C2" w:rsidP="007460B5">
            <w:pPr>
              <w:pStyle w:val="TableParagraph"/>
              <w:spacing w:before="25"/>
              <w:ind w:left="973"/>
              <w:rPr>
                <w:sz w:val="19"/>
              </w:rPr>
            </w:pPr>
            <w:r>
              <w:rPr>
                <w:sz w:val="19"/>
              </w:rPr>
              <w:t>Midwestern</w:t>
            </w:r>
            <w:r>
              <w:rPr>
                <w:spacing w:val="12"/>
                <w:sz w:val="19"/>
              </w:rPr>
              <w:t xml:space="preserve"> </w:t>
            </w:r>
            <w:r>
              <w:rPr>
                <w:spacing w:val="-2"/>
                <w:sz w:val="19"/>
              </w:rPr>
              <w:t>Region</w:t>
            </w:r>
          </w:p>
        </w:tc>
        <w:tc>
          <w:tcPr>
            <w:tcW w:w="791" w:type="pct"/>
          </w:tcPr>
          <w:p w14:paraId="23744ED8" w14:textId="77777777" w:rsidR="00A024C2" w:rsidRDefault="00A024C2" w:rsidP="007460B5">
            <w:pPr>
              <w:pStyle w:val="TableParagraph"/>
              <w:rPr>
                <w:rFonts w:ascii="Times New Roman"/>
                <w:sz w:val="18"/>
              </w:rPr>
            </w:pPr>
          </w:p>
        </w:tc>
        <w:tc>
          <w:tcPr>
            <w:tcW w:w="595" w:type="pct"/>
            <w:gridSpan w:val="2"/>
          </w:tcPr>
          <w:p w14:paraId="400185B1" w14:textId="77777777" w:rsidR="00A024C2" w:rsidRDefault="00A024C2" w:rsidP="007460B5">
            <w:pPr>
              <w:pStyle w:val="TableParagraph"/>
              <w:spacing w:before="25"/>
              <w:ind w:right="49"/>
              <w:jc w:val="right"/>
              <w:rPr>
                <w:sz w:val="19"/>
              </w:rPr>
            </w:pPr>
            <w:r>
              <w:rPr>
                <w:spacing w:val="-2"/>
                <w:sz w:val="19"/>
              </w:rPr>
              <w:t>25.91</w:t>
            </w:r>
          </w:p>
        </w:tc>
      </w:tr>
      <w:tr w:rsidR="00A024C2" w14:paraId="36993617" w14:textId="77777777" w:rsidTr="00C24C52">
        <w:trPr>
          <w:trHeight w:val="277"/>
        </w:trPr>
        <w:tc>
          <w:tcPr>
            <w:tcW w:w="747" w:type="pct"/>
            <w:gridSpan w:val="2"/>
          </w:tcPr>
          <w:p w14:paraId="6B6D0A79" w14:textId="77777777" w:rsidR="00A024C2" w:rsidRDefault="00A024C2" w:rsidP="007460B5">
            <w:pPr>
              <w:pStyle w:val="TableParagraph"/>
              <w:rPr>
                <w:rFonts w:ascii="Times New Roman"/>
                <w:sz w:val="18"/>
              </w:rPr>
            </w:pPr>
          </w:p>
        </w:tc>
        <w:tc>
          <w:tcPr>
            <w:tcW w:w="2867" w:type="pct"/>
            <w:gridSpan w:val="5"/>
          </w:tcPr>
          <w:p w14:paraId="5137B3D3" w14:textId="77777777" w:rsidR="00A024C2" w:rsidRDefault="00A024C2" w:rsidP="007460B5">
            <w:pPr>
              <w:pStyle w:val="TableParagraph"/>
              <w:spacing w:before="32"/>
              <w:ind w:left="973"/>
              <w:rPr>
                <w:sz w:val="19"/>
              </w:rPr>
            </w:pPr>
            <w:r>
              <w:rPr>
                <w:sz w:val="19"/>
              </w:rPr>
              <w:t>Northeast</w:t>
            </w:r>
            <w:r>
              <w:rPr>
                <w:spacing w:val="12"/>
                <w:sz w:val="19"/>
              </w:rPr>
              <w:t xml:space="preserve"> </w:t>
            </w:r>
            <w:r>
              <w:rPr>
                <w:spacing w:val="-2"/>
                <w:sz w:val="19"/>
              </w:rPr>
              <w:t>Region</w:t>
            </w:r>
          </w:p>
        </w:tc>
        <w:tc>
          <w:tcPr>
            <w:tcW w:w="791" w:type="pct"/>
          </w:tcPr>
          <w:p w14:paraId="60FA86D5" w14:textId="77777777" w:rsidR="00A024C2" w:rsidRDefault="00A024C2" w:rsidP="007460B5">
            <w:pPr>
              <w:pStyle w:val="TableParagraph"/>
              <w:rPr>
                <w:rFonts w:ascii="Times New Roman"/>
                <w:sz w:val="18"/>
              </w:rPr>
            </w:pPr>
          </w:p>
        </w:tc>
        <w:tc>
          <w:tcPr>
            <w:tcW w:w="595" w:type="pct"/>
            <w:gridSpan w:val="2"/>
          </w:tcPr>
          <w:p w14:paraId="061389C6" w14:textId="77777777" w:rsidR="00A024C2" w:rsidRDefault="00A024C2" w:rsidP="007460B5">
            <w:pPr>
              <w:pStyle w:val="TableParagraph"/>
              <w:spacing w:before="32"/>
              <w:ind w:right="49"/>
              <w:jc w:val="right"/>
              <w:rPr>
                <w:sz w:val="19"/>
              </w:rPr>
            </w:pPr>
            <w:r>
              <w:rPr>
                <w:spacing w:val="-2"/>
                <w:sz w:val="19"/>
              </w:rPr>
              <w:t>33.75</w:t>
            </w:r>
          </w:p>
        </w:tc>
      </w:tr>
      <w:tr w:rsidR="00A024C2" w14:paraId="44D4B748" w14:textId="77777777" w:rsidTr="00C24C52">
        <w:trPr>
          <w:trHeight w:val="268"/>
        </w:trPr>
        <w:tc>
          <w:tcPr>
            <w:tcW w:w="747" w:type="pct"/>
            <w:gridSpan w:val="2"/>
          </w:tcPr>
          <w:p w14:paraId="2EBCDCEF" w14:textId="77777777" w:rsidR="00A024C2" w:rsidRDefault="00A024C2" w:rsidP="007460B5">
            <w:pPr>
              <w:pStyle w:val="TableParagraph"/>
              <w:rPr>
                <w:rFonts w:ascii="Times New Roman"/>
                <w:sz w:val="18"/>
              </w:rPr>
            </w:pPr>
          </w:p>
        </w:tc>
        <w:tc>
          <w:tcPr>
            <w:tcW w:w="2867" w:type="pct"/>
            <w:gridSpan w:val="5"/>
          </w:tcPr>
          <w:p w14:paraId="1E7488BB" w14:textId="77777777" w:rsidR="00A024C2" w:rsidRDefault="00A024C2" w:rsidP="007460B5">
            <w:pPr>
              <w:pStyle w:val="TableParagraph"/>
              <w:spacing w:before="23"/>
              <w:ind w:left="973"/>
              <w:rPr>
                <w:sz w:val="19"/>
              </w:rPr>
            </w:pPr>
            <w:r>
              <w:rPr>
                <w:sz w:val="19"/>
              </w:rPr>
              <w:t>Southern</w:t>
            </w:r>
            <w:r>
              <w:rPr>
                <w:spacing w:val="6"/>
                <w:sz w:val="19"/>
              </w:rPr>
              <w:t xml:space="preserve"> </w:t>
            </w:r>
            <w:r>
              <w:rPr>
                <w:spacing w:val="-2"/>
                <w:sz w:val="19"/>
              </w:rPr>
              <w:t>Region</w:t>
            </w:r>
          </w:p>
        </w:tc>
        <w:tc>
          <w:tcPr>
            <w:tcW w:w="791" w:type="pct"/>
          </w:tcPr>
          <w:p w14:paraId="77AE217B" w14:textId="77777777" w:rsidR="00A024C2" w:rsidRDefault="00A024C2" w:rsidP="007460B5">
            <w:pPr>
              <w:pStyle w:val="TableParagraph"/>
              <w:rPr>
                <w:rFonts w:ascii="Times New Roman"/>
                <w:sz w:val="18"/>
              </w:rPr>
            </w:pPr>
          </w:p>
        </w:tc>
        <w:tc>
          <w:tcPr>
            <w:tcW w:w="595" w:type="pct"/>
            <w:gridSpan w:val="2"/>
          </w:tcPr>
          <w:p w14:paraId="6E476AAF" w14:textId="77777777" w:rsidR="00A024C2" w:rsidRDefault="00A024C2" w:rsidP="007460B5">
            <w:pPr>
              <w:pStyle w:val="TableParagraph"/>
              <w:spacing w:before="23"/>
              <w:ind w:right="49"/>
              <w:jc w:val="right"/>
              <w:rPr>
                <w:sz w:val="19"/>
              </w:rPr>
            </w:pPr>
            <w:r>
              <w:rPr>
                <w:spacing w:val="-2"/>
                <w:sz w:val="19"/>
              </w:rPr>
              <w:t>22.09</w:t>
            </w:r>
          </w:p>
        </w:tc>
      </w:tr>
      <w:tr w:rsidR="00A024C2" w14:paraId="071F1939" w14:textId="77777777" w:rsidTr="00C24C52">
        <w:trPr>
          <w:trHeight w:val="277"/>
        </w:trPr>
        <w:tc>
          <w:tcPr>
            <w:tcW w:w="747" w:type="pct"/>
            <w:gridSpan w:val="2"/>
          </w:tcPr>
          <w:p w14:paraId="2F881ACD" w14:textId="77777777" w:rsidR="00A024C2" w:rsidRDefault="00A024C2" w:rsidP="007460B5">
            <w:pPr>
              <w:pStyle w:val="TableParagraph"/>
              <w:rPr>
                <w:rFonts w:ascii="Times New Roman"/>
                <w:sz w:val="18"/>
              </w:rPr>
            </w:pPr>
          </w:p>
        </w:tc>
        <w:tc>
          <w:tcPr>
            <w:tcW w:w="2867" w:type="pct"/>
            <w:gridSpan w:val="5"/>
          </w:tcPr>
          <w:p w14:paraId="1378F58E" w14:textId="77777777" w:rsidR="00A024C2" w:rsidRDefault="00A024C2" w:rsidP="007460B5">
            <w:pPr>
              <w:pStyle w:val="TableParagraph"/>
              <w:spacing w:before="23"/>
              <w:ind w:left="973"/>
              <w:rPr>
                <w:sz w:val="19"/>
              </w:rPr>
            </w:pPr>
            <w:r>
              <w:rPr>
                <w:sz w:val="19"/>
              </w:rPr>
              <w:t>Western</w:t>
            </w:r>
            <w:r>
              <w:rPr>
                <w:spacing w:val="24"/>
                <w:sz w:val="19"/>
              </w:rPr>
              <w:t xml:space="preserve"> </w:t>
            </w:r>
            <w:r>
              <w:rPr>
                <w:spacing w:val="-2"/>
                <w:sz w:val="19"/>
              </w:rPr>
              <w:t>Region</w:t>
            </w:r>
          </w:p>
        </w:tc>
        <w:tc>
          <w:tcPr>
            <w:tcW w:w="791" w:type="pct"/>
          </w:tcPr>
          <w:p w14:paraId="2270FC37" w14:textId="77777777" w:rsidR="00A024C2" w:rsidRDefault="00A024C2" w:rsidP="007460B5">
            <w:pPr>
              <w:pStyle w:val="TableParagraph"/>
              <w:rPr>
                <w:rFonts w:ascii="Times New Roman"/>
                <w:sz w:val="18"/>
              </w:rPr>
            </w:pPr>
          </w:p>
        </w:tc>
        <w:tc>
          <w:tcPr>
            <w:tcW w:w="595" w:type="pct"/>
            <w:gridSpan w:val="2"/>
          </w:tcPr>
          <w:p w14:paraId="63888339" w14:textId="77777777" w:rsidR="00A024C2" w:rsidRDefault="00A024C2" w:rsidP="007460B5">
            <w:pPr>
              <w:pStyle w:val="TableParagraph"/>
              <w:spacing w:before="23"/>
              <w:ind w:right="49"/>
              <w:jc w:val="right"/>
              <w:rPr>
                <w:sz w:val="19"/>
              </w:rPr>
            </w:pPr>
            <w:r>
              <w:rPr>
                <w:spacing w:val="-2"/>
                <w:sz w:val="19"/>
              </w:rPr>
              <w:t>29.74</w:t>
            </w:r>
          </w:p>
        </w:tc>
      </w:tr>
      <w:tr w:rsidR="00A024C2" w14:paraId="4D5A8FD3" w14:textId="77777777" w:rsidTr="00C24C52">
        <w:trPr>
          <w:trHeight w:val="532"/>
        </w:trPr>
        <w:tc>
          <w:tcPr>
            <w:tcW w:w="747" w:type="pct"/>
            <w:gridSpan w:val="2"/>
          </w:tcPr>
          <w:p w14:paraId="4F174851" w14:textId="77777777" w:rsidR="00A024C2" w:rsidRDefault="00A024C2" w:rsidP="007460B5">
            <w:pPr>
              <w:pStyle w:val="TableParagraph"/>
              <w:spacing w:before="32"/>
              <w:ind w:left="50"/>
              <w:rPr>
                <w:sz w:val="19"/>
              </w:rPr>
            </w:pPr>
            <w:r>
              <w:rPr>
                <w:spacing w:val="-2"/>
                <w:sz w:val="19"/>
              </w:rPr>
              <w:t>27101</w:t>
            </w:r>
          </w:p>
        </w:tc>
        <w:tc>
          <w:tcPr>
            <w:tcW w:w="2867" w:type="pct"/>
            <w:gridSpan w:val="5"/>
          </w:tcPr>
          <w:p w14:paraId="4B3E367F" w14:textId="77777777" w:rsidR="00A024C2" w:rsidRDefault="00A024C2" w:rsidP="007460B5">
            <w:pPr>
              <w:pStyle w:val="TableParagraph"/>
              <w:spacing w:before="32"/>
              <w:ind w:left="644"/>
              <w:rPr>
                <w:sz w:val="19"/>
              </w:rPr>
            </w:pPr>
            <w:r>
              <w:rPr>
                <w:sz w:val="19"/>
              </w:rPr>
              <w:t>Guard</w:t>
            </w:r>
            <w:r>
              <w:rPr>
                <w:spacing w:val="-5"/>
                <w:sz w:val="19"/>
              </w:rPr>
              <w:t xml:space="preserve"> I:</w:t>
            </w:r>
          </w:p>
          <w:p w14:paraId="2CBD95A2" w14:textId="77777777" w:rsidR="00A024C2" w:rsidRDefault="00A024C2" w:rsidP="007460B5">
            <w:pPr>
              <w:pStyle w:val="TableParagraph"/>
              <w:spacing w:before="36"/>
              <w:ind w:left="973"/>
              <w:rPr>
                <w:sz w:val="19"/>
              </w:rPr>
            </w:pPr>
            <w:r>
              <w:rPr>
                <w:spacing w:val="-2"/>
                <w:sz w:val="19"/>
              </w:rPr>
              <w:t>Alaska</w:t>
            </w:r>
          </w:p>
        </w:tc>
        <w:tc>
          <w:tcPr>
            <w:tcW w:w="791" w:type="pct"/>
          </w:tcPr>
          <w:p w14:paraId="0022261F" w14:textId="77777777" w:rsidR="00A024C2" w:rsidRDefault="00A024C2" w:rsidP="007460B5">
            <w:pPr>
              <w:pStyle w:val="TableParagraph"/>
              <w:spacing w:before="32"/>
              <w:ind w:left="409"/>
              <w:rPr>
                <w:sz w:val="19"/>
              </w:rPr>
            </w:pPr>
            <w:r>
              <w:rPr>
                <w:sz w:val="19"/>
              </w:rPr>
              <w:t>(see</w:t>
            </w:r>
            <w:r>
              <w:rPr>
                <w:spacing w:val="7"/>
                <w:sz w:val="19"/>
              </w:rPr>
              <w:t xml:space="preserve"> </w:t>
            </w:r>
            <w:r>
              <w:rPr>
                <w:spacing w:val="-5"/>
                <w:sz w:val="19"/>
              </w:rPr>
              <w:t>2)</w:t>
            </w:r>
          </w:p>
        </w:tc>
        <w:tc>
          <w:tcPr>
            <w:tcW w:w="595" w:type="pct"/>
            <w:gridSpan w:val="2"/>
          </w:tcPr>
          <w:p w14:paraId="391D2491" w14:textId="77777777" w:rsidR="00A024C2" w:rsidRDefault="00A024C2" w:rsidP="007460B5">
            <w:pPr>
              <w:pStyle w:val="TableParagraph"/>
              <w:spacing w:before="68"/>
              <w:rPr>
                <w:sz w:val="19"/>
              </w:rPr>
            </w:pPr>
          </w:p>
          <w:p w14:paraId="2E109616" w14:textId="77777777" w:rsidR="00A024C2" w:rsidRDefault="00A024C2" w:rsidP="007460B5">
            <w:pPr>
              <w:pStyle w:val="TableParagraph"/>
              <w:ind w:right="49"/>
              <w:jc w:val="right"/>
              <w:rPr>
                <w:sz w:val="19"/>
              </w:rPr>
            </w:pPr>
            <w:r>
              <w:rPr>
                <w:spacing w:val="-2"/>
                <w:sz w:val="19"/>
              </w:rPr>
              <w:t>21.39</w:t>
            </w:r>
          </w:p>
        </w:tc>
      </w:tr>
      <w:tr w:rsidR="00A024C2" w14:paraId="77B4452C" w14:textId="77777777" w:rsidTr="00C24C52">
        <w:trPr>
          <w:trHeight w:val="269"/>
        </w:trPr>
        <w:tc>
          <w:tcPr>
            <w:tcW w:w="747" w:type="pct"/>
            <w:gridSpan w:val="2"/>
          </w:tcPr>
          <w:p w14:paraId="264C7695" w14:textId="77777777" w:rsidR="00A024C2" w:rsidRDefault="00A024C2" w:rsidP="007460B5">
            <w:pPr>
              <w:pStyle w:val="TableParagraph"/>
              <w:rPr>
                <w:rFonts w:ascii="Times New Roman"/>
                <w:sz w:val="18"/>
              </w:rPr>
            </w:pPr>
          </w:p>
        </w:tc>
        <w:tc>
          <w:tcPr>
            <w:tcW w:w="2867" w:type="pct"/>
            <w:gridSpan w:val="5"/>
          </w:tcPr>
          <w:p w14:paraId="5E6DFF4E" w14:textId="77777777" w:rsidR="00A024C2" w:rsidRDefault="00A024C2" w:rsidP="007460B5">
            <w:pPr>
              <w:pStyle w:val="TableParagraph"/>
              <w:spacing w:before="25"/>
              <w:ind w:left="973"/>
              <w:rPr>
                <w:sz w:val="19"/>
              </w:rPr>
            </w:pPr>
            <w:r>
              <w:rPr>
                <w:sz w:val="19"/>
              </w:rPr>
              <w:t>Hawaii</w:t>
            </w:r>
            <w:r>
              <w:rPr>
                <w:spacing w:val="9"/>
                <w:sz w:val="19"/>
              </w:rPr>
              <w:t xml:space="preserve"> </w:t>
            </w:r>
            <w:r>
              <w:rPr>
                <w:sz w:val="19"/>
              </w:rPr>
              <w:t>and</w:t>
            </w:r>
            <w:r>
              <w:rPr>
                <w:spacing w:val="6"/>
                <w:sz w:val="19"/>
              </w:rPr>
              <w:t xml:space="preserve"> </w:t>
            </w:r>
            <w:r>
              <w:rPr>
                <w:sz w:val="19"/>
              </w:rPr>
              <w:t>American</w:t>
            </w:r>
            <w:r>
              <w:rPr>
                <w:spacing w:val="4"/>
                <w:sz w:val="19"/>
              </w:rPr>
              <w:t xml:space="preserve"> </w:t>
            </w:r>
            <w:r>
              <w:rPr>
                <w:spacing w:val="-4"/>
                <w:sz w:val="19"/>
              </w:rPr>
              <w:t>Samoa</w:t>
            </w:r>
          </w:p>
        </w:tc>
        <w:tc>
          <w:tcPr>
            <w:tcW w:w="791" w:type="pct"/>
          </w:tcPr>
          <w:p w14:paraId="3CE8309F" w14:textId="77777777" w:rsidR="00A024C2" w:rsidRDefault="00A024C2" w:rsidP="007460B5">
            <w:pPr>
              <w:pStyle w:val="TableParagraph"/>
              <w:rPr>
                <w:rFonts w:ascii="Times New Roman"/>
                <w:sz w:val="18"/>
              </w:rPr>
            </w:pPr>
          </w:p>
        </w:tc>
        <w:tc>
          <w:tcPr>
            <w:tcW w:w="595" w:type="pct"/>
            <w:gridSpan w:val="2"/>
          </w:tcPr>
          <w:p w14:paraId="329E2312" w14:textId="77777777" w:rsidR="00A024C2" w:rsidRDefault="00A024C2" w:rsidP="007460B5">
            <w:pPr>
              <w:pStyle w:val="TableParagraph"/>
              <w:spacing w:before="25"/>
              <w:ind w:right="49"/>
              <w:jc w:val="right"/>
              <w:rPr>
                <w:sz w:val="19"/>
              </w:rPr>
            </w:pPr>
            <w:r>
              <w:rPr>
                <w:spacing w:val="-2"/>
                <w:sz w:val="19"/>
              </w:rPr>
              <w:t>19.75</w:t>
            </w:r>
          </w:p>
        </w:tc>
      </w:tr>
      <w:tr w:rsidR="00A024C2" w14:paraId="4DD677F7" w14:textId="77777777" w:rsidTr="00C24C52">
        <w:trPr>
          <w:trHeight w:val="277"/>
        </w:trPr>
        <w:tc>
          <w:tcPr>
            <w:tcW w:w="747" w:type="pct"/>
            <w:gridSpan w:val="2"/>
          </w:tcPr>
          <w:p w14:paraId="59CEAECE" w14:textId="77777777" w:rsidR="00A024C2" w:rsidRDefault="00A024C2" w:rsidP="007460B5">
            <w:pPr>
              <w:pStyle w:val="TableParagraph"/>
              <w:rPr>
                <w:rFonts w:ascii="Times New Roman"/>
                <w:sz w:val="18"/>
              </w:rPr>
            </w:pPr>
          </w:p>
        </w:tc>
        <w:tc>
          <w:tcPr>
            <w:tcW w:w="2867" w:type="pct"/>
            <w:gridSpan w:val="5"/>
          </w:tcPr>
          <w:p w14:paraId="6914FE8F" w14:textId="77777777" w:rsidR="00A024C2" w:rsidRDefault="00A024C2" w:rsidP="007460B5">
            <w:pPr>
              <w:pStyle w:val="TableParagraph"/>
              <w:spacing w:before="23"/>
              <w:ind w:left="973"/>
              <w:rPr>
                <w:sz w:val="19"/>
              </w:rPr>
            </w:pPr>
            <w:r>
              <w:rPr>
                <w:sz w:val="19"/>
              </w:rPr>
              <w:t>Midwestern</w:t>
            </w:r>
            <w:r>
              <w:rPr>
                <w:spacing w:val="12"/>
                <w:sz w:val="19"/>
              </w:rPr>
              <w:t xml:space="preserve"> </w:t>
            </w:r>
            <w:r>
              <w:rPr>
                <w:spacing w:val="-2"/>
                <w:sz w:val="19"/>
              </w:rPr>
              <w:t>Region</w:t>
            </w:r>
          </w:p>
        </w:tc>
        <w:tc>
          <w:tcPr>
            <w:tcW w:w="791" w:type="pct"/>
          </w:tcPr>
          <w:p w14:paraId="6576991A" w14:textId="77777777" w:rsidR="00A024C2" w:rsidRDefault="00A024C2" w:rsidP="007460B5">
            <w:pPr>
              <w:pStyle w:val="TableParagraph"/>
              <w:rPr>
                <w:rFonts w:ascii="Times New Roman"/>
                <w:sz w:val="18"/>
              </w:rPr>
            </w:pPr>
          </w:p>
        </w:tc>
        <w:tc>
          <w:tcPr>
            <w:tcW w:w="595" w:type="pct"/>
            <w:gridSpan w:val="2"/>
          </w:tcPr>
          <w:p w14:paraId="11DC5C88" w14:textId="77777777" w:rsidR="00A024C2" w:rsidRDefault="00A024C2" w:rsidP="007460B5">
            <w:pPr>
              <w:pStyle w:val="TableParagraph"/>
              <w:spacing w:before="23"/>
              <w:ind w:right="49"/>
              <w:jc w:val="right"/>
              <w:rPr>
                <w:sz w:val="19"/>
              </w:rPr>
            </w:pPr>
            <w:r>
              <w:rPr>
                <w:spacing w:val="-2"/>
                <w:sz w:val="19"/>
              </w:rPr>
              <w:t>16.80</w:t>
            </w:r>
          </w:p>
        </w:tc>
      </w:tr>
      <w:tr w:rsidR="00A024C2" w14:paraId="47AA245D" w14:textId="77777777" w:rsidTr="00C24C52">
        <w:trPr>
          <w:trHeight w:val="278"/>
        </w:trPr>
        <w:tc>
          <w:tcPr>
            <w:tcW w:w="747" w:type="pct"/>
            <w:gridSpan w:val="2"/>
          </w:tcPr>
          <w:p w14:paraId="37C51F2A" w14:textId="77777777" w:rsidR="00A024C2" w:rsidRDefault="00A024C2" w:rsidP="007460B5">
            <w:pPr>
              <w:pStyle w:val="TableParagraph"/>
              <w:rPr>
                <w:rFonts w:ascii="Times New Roman"/>
                <w:sz w:val="18"/>
              </w:rPr>
            </w:pPr>
          </w:p>
        </w:tc>
        <w:tc>
          <w:tcPr>
            <w:tcW w:w="2867" w:type="pct"/>
            <w:gridSpan w:val="5"/>
          </w:tcPr>
          <w:p w14:paraId="20495F55" w14:textId="77777777" w:rsidR="00A024C2" w:rsidRDefault="00A024C2" w:rsidP="007460B5">
            <w:pPr>
              <w:pStyle w:val="TableParagraph"/>
              <w:spacing w:before="32"/>
              <w:ind w:left="973"/>
              <w:rPr>
                <w:sz w:val="19"/>
              </w:rPr>
            </w:pPr>
            <w:r>
              <w:rPr>
                <w:sz w:val="19"/>
              </w:rPr>
              <w:t>Northeast</w:t>
            </w:r>
            <w:r>
              <w:rPr>
                <w:spacing w:val="12"/>
                <w:sz w:val="19"/>
              </w:rPr>
              <w:t xml:space="preserve"> </w:t>
            </w:r>
            <w:r>
              <w:rPr>
                <w:spacing w:val="-2"/>
                <w:sz w:val="19"/>
              </w:rPr>
              <w:t>Region</w:t>
            </w:r>
          </w:p>
        </w:tc>
        <w:tc>
          <w:tcPr>
            <w:tcW w:w="791" w:type="pct"/>
          </w:tcPr>
          <w:p w14:paraId="39DB07E3" w14:textId="77777777" w:rsidR="00A024C2" w:rsidRDefault="00A024C2" w:rsidP="007460B5">
            <w:pPr>
              <w:pStyle w:val="TableParagraph"/>
              <w:rPr>
                <w:rFonts w:ascii="Times New Roman"/>
                <w:sz w:val="18"/>
              </w:rPr>
            </w:pPr>
          </w:p>
        </w:tc>
        <w:tc>
          <w:tcPr>
            <w:tcW w:w="595" w:type="pct"/>
            <w:gridSpan w:val="2"/>
          </w:tcPr>
          <w:p w14:paraId="22CA584C" w14:textId="77777777" w:rsidR="00A024C2" w:rsidRDefault="00A024C2" w:rsidP="007460B5">
            <w:pPr>
              <w:pStyle w:val="TableParagraph"/>
              <w:spacing w:before="32"/>
              <w:ind w:right="49"/>
              <w:jc w:val="right"/>
              <w:rPr>
                <w:sz w:val="19"/>
              </w:rPr>
            </w:pPr>
            <w:r>
              <w:rPr>
                <w:spacing w:val="-2"/>
                <w:sz w:val="19"/>
              </w:rPr>
              <w:t>28.10</w:t>
            </w:r>
          </w:p>
        </w:tc>
      </w:tr>
      <w:tr w:rsidR="00A024C2" w14:paraId="41464DCD" w14:textId="77777777" w:rsidTr="00C24C52">
        <w:trPr>
          <w:trHeight w:val="270"/>
        </w:trPr>
        <w:tc>
          <w:tcPr>
            <w:tcW w:w="747" w:type="pct"/>
            <w:gridSpan w:val="2"/>
          </w:tcPr>
          <w:p w14:paraId="6541EBEF" w14:textId="77777777" w:rsidR="00A024C2" w:rsidRDefault="00A024C2" w:rsidP="007460B5">
            <w:pPr>
              <w:pStyle w:val="TableParagraph"/>
              <w:rPr>
                <w:rFonts w:ascii="Times New Roman"/>
                <w:sz w:val="18"/>
              </w:rPr>
            </w:pPr>
          </w:p>
        </w:tc>
        <w:tc>
          <w:tcPr>
            <w:tcW w:w="2867" w:type="pct"/>
            <w:gridSpan w:val="5"/>
          </w:tcPr>
          <w:p w14:paraId="2D051C19" w14:textId="77777777" w:rsidR="00A024C2" w:rsidRDefault="00A024C2" w:rsidP="007460B5">
            <w:pPr>
              <w:pStyle w:val="TableParagraph"/>
              <w:spacing w:before="25"/>
              <w:ind w:left="973"/>
              <w:rPr>
                <w:sz w:val="19"/>
              </w:rPr>
            </w:pPr>
            <w:r>
              <w:rPr>
                <w:sz w:val="19"/>
              </w:rPr>
              <w:t>Southern</w:t>
            </w:r>
            <w:r>
              <w:rPr>
                <w:spacing w:val="6"/>
                <w:sz w:val="19"/>
              </w:rPr>
              <w:t xml:space="preserve"> </w:t>
            </w:r>
            <w:r>
              <w:rPr>
                <w:spacing w:val="-2"/>
                <w:sz w:val="19"/>
              </w:rPr>
              <w:t>Region</w:t>
            </w:r>
          </w:p>
        </w:tc>
        <w:tc>
          <w:tcPr>
            <w:tcW w:w="791" w:type="pct"/>
          </w:tcPr>
          <w:p w14:paraId="3813B09E" w14:textId="77777777" w:rsidR="00A024C2" w:rsidRDefault="00A024C2" w:rsidP="007460B5">
            <w:pPr>
              <w:pStyle w:val="TableParagraph"/>
              <w:rPr>
                <w:rFonts w:ascii="Times New Roman"/>
                <w:sz w:val="18"/>
              </w:rPr>
            </w:pPr>
          </w:p>
        </w:tc>
        <w:tc>
          <w:tcPr>
            <w:tcW w:w="595" w:type="pct"/>
            <w:gridSpan w:val="2"/>
          </w:tcPr>
          <w:p w14:paraId="666B6674" w14:textId="77777777" w:rsidR="00A024C2" w:rsidRDefault="00A024C2" w:rsidP="007460B5">
            <w:pPr>
              <w:pStyle w:val="TableParagraph"/>
              <w:spacing w:before="25"/>
              <w:ind w:right="49"/>
              <w:jc w:val="right"/>
              <w:rPr>
                <w:sz w:val="19"/>
              </w:rPr>
            </w:pPr>
            <w:r>
              <w:rPr>
                <w:spacing w:val="-2"/>
                <w:sz w:val="19"/>
              </w:rPr>
              <w:t>16.27</w:t>
            </w:r>
          </w:p>
        </w:tc>
      </w:tr>
      <w:tr w:rsidR="00A024C2" w14:paraId="59BC1AC1" w14:textId="77777777" w:rsidTr="00C24C52">
        <w:trPr>
          <w:trHeight w:val="339"/>
        </w:trPr>
        <w:tc>
          <w:tcPr>
            <w:tcW w:w="747" w:type="pct"/>
            <w:gridSpan w:val="2"/>
          </w:tcPr>
          <w:p w14:paraId="41238D43" w14:textId="77777777" w:rsidR="00A024C2" w:rsidRDefault="00A024C2" w:rsidP="007460B5">
            <w:pPr>
              <w:pStyle w:val="TableParagraph"/>
              <w:rPr>
                <w:rFonts w:ascii="Times New Roman"/>
                <w:sz w:val="18"/>
              </w:rPr>
            </w:pPr>
          </w:p>
        </w:tc>
        <w:tc>
          <w:tcPr>
            <w:tcW w:w="2867" w:type="pct"/>
            <w:gridSpan w:val="5"/>
          </w:tcPr>
          <w:p w14:paraId="0BEF0A60" w14:textId="77777777" w:rsidR="00A024C2" w:rsidRDefault="00A024C2" w:rsidP="007460B5">
            <w:pPr>
              <w:pStyle w:val="TableParagraph"/>
              <w:spacing w:before="23"/>
              <w:ind w:left="973"/>
              <w:rPr>
                <w:sz w:val="19"/>
              </w:rPr>
            </w:pPr>
            <w:r>
              <w:rPr>
                <w:sz w:val="19"/>
              </w:rPr>
              <w:t>Western</w:t>
            </w:r>
            <w:r>
              <w:rPr>
                <w:spacing w:val="24"/>
                <w:sz w:val="19"/>
              </w:rPr>
              <w:t xml:space="preserve"> </w:t>
            </w:r>
            <w:r>
              <w:rPr>
                <w:spacing w:val="-2"/>
                <w:sz w:val="19"/>
              </w:rPr>
              <w:t>Region</w:t>
            </w:r>
          </w:p>
        </w:tc>
        <w:tc>
          <w:tcPr>
            <w:tcW w:w="791" w:type="pct"/>
          </w:tcPr>
          <w:p w14:paraId="6C6DBFD7" w14:textId="77777777" w:rsidR="00A024C2" w:rsidRDefault="00A024C2" w:rsidP="007460B5">
            <w:pPr>
              <w:pStyle w:val="TableParagraph"/>
              <w:rPr>
                <w:rFonts w:ascii="Times New Roman"/>
                <w:sz w:val="18"/>
              </w:rPr>
            </w:pPr>
          </w:p>
        </w:tc>
        <w:tc>
          <w:tcPr>
            <w:tcW w:w="595" w:type="pct"/>
            <w:gridSpan w:val="2"/>
          </w:tcPr>
          <w:p w14:paraId="4965996F" w14:textId="77777777" w:rsidR="00A024C2" w:rsidRDefault="00A024C2" w:rsidP="007460B5">
            <w:pPr>
              <w:pStyle w:val="TableParagraph"/>
              <w:spacing w:before="23"/>
              <w:ind w:right="49"/>
              <w:jc w:val="right"/>
              <w:rPr>
                <w:sz w:val="19"/>
              </w:rPr>
            </w:pPr>
            <w:r>
              <w:rPr>
                <w:spacing w:val="-2"/>
                <w:sz w:val="19"/>
              </w:rPr>
              <w:t>17.48</w:t>
            </w:r>
          </w:p>
        </w:tc>
      </w:tr>
      <w:tr w:rsidR="00A024C2" w14:paraId="14C024EA" w14:textId="77777777" w:rsidTr="00C24C52">
        <w:trPr>
          <w:trHeight w:val="405"/>
        </w:trPr>
        <w:tc>
          <w:tcPr>
            <w:tcW w:w="747" w:type="pct"/>
            <w:gridSpan w:val="2"/>
          </w:tcPr>
          <w:p w14:paraId="205B3961" w14:textId="77777777" w:rsidR="00A024C2" w:rsidRDefault="00A024C2" w:rsidP="007460B5">
            <w:pPr>
              <w:pStyle w:val="TableParagraph"/>
              <w:spacing w:before="94"/>
              <w:ind w:left="50"/>
              <w:rPr>
                <w:b/>
                <w:sz w:val="19"/>
              </w:rPr>
            </w:pPr>
            <w:r>
              <w:rPr>
                <w:b/>
                <w:spacing w:val="-2"/>
                <w:sz w:val="19"/>
              </w:rPr>
              <w:t>30000</w:t>
            </w:r>
          </w:p>
        </w:tc>
        <w:tc>
          <w:tcPr>
            <w:tcW w:w="2867" w:type="pct"/>
            <w:gridSpan w:val="5"/>
          </w:tcPr>
          <w:p w14:paraId="66B4FADA" w14:textId="77777777" w:rsidR="00A024C2" w:rsidRDefault="00A024C2" w:rsidP="007460B5">
            <w:pPr>
              <w:pStyle w:val="TableParagraph"/>
              <w:spacing w:before="94"/>
              <w:ind w:left="418"/>
              <w:rPr>
                <w:b/>
                <w:sz w:val="19"/>
              </w:rPr>
            </w:pPr>
            <w:r>
              <w:rPr>
                <w:b/>
                <w:sz w:val="19"/>
              </w:rPr>
              <w:t>Technical</w:t>
            </w:r>
            <w:r>
              <w:rPr>
                <w:b/>
                <w:spacing w:val="47"/>
                <w:sz w:val="19"/>
              </w:rPr>
              <w:t xml:space="preserve"> </w:t>
            </w:r>
            <w:r>
              <w:rPr>
                <w:b/>
                <w:spacing w:val="-2"/>
                <w:sz w:val="19"/>
              </w:rPr>
              <w:t>Occupations</w:t>
            </w:r>
          </w:p>
        </w:tc>
        <w:tc>
          <w:tcPr>
            <w:tcW w:w="791" w:type="pct"/>
          </w:tcPr>
          <w:p w14:paraId="48087B60" w14:textId="77777777" w:rsidR="00A024C2" w:rsidRDefault="00A024C2" w:rsidP="007460B5">
            <w:pPr>
              <w:pStyle w:val="TableParagraph"/>
              <w:rPr>
                <w:rFonts w:ascii="Times New Roman"/>
                <w:sz w:val="18"/>
              </w:rPr>
            </w:pPr>
          </w:p>
        </w:tc>
        <w:tc>
          <w:tcPr>
            <w:tcW w:w="595" w:type="pct"/>
            <w:gridSpan w:val="2"/>
          </w:tcPr>
          <w:p w14:paraId="0871E739" w14:textId="77777777" w:rsidR="00A024C2" w:rsidRDefault="00A024C2" w:rsidP="007460B5">
            <w:pPr>
              <w:pStyle w:val="TableParagraph"/>
              <w:rPr>
                <w:rFonts w:ascii="Times New Roman"/>
                <w:sz w:val="18"/>
              </w:rPr>
            </w:pPr>
          </w:p>
        </w:tc>
      </w:tr>
      <w:tr w:rsidR="00A024C2" w14:paraId="45D97508" w14:textId="77777777" w:rsidTr="00C24C52">
        <w:trPr>
          <w:trHeight w:val="589"/>
        </w:trPr>
        <w:tc>
          <w:tcPr>
            <w:tcW w:w="747" w:type="pct"/>
            <w:gridSpan w:val="2"/>
          </w:tcPr>
          <w:p w14:paraId="2A54E91F" w14:textId="77777777" w:rsidR="00A024C2" w:rsidRDefault="00A024C2" w:rsidP="007460B5">
            <w:pPr>
              <w:pStyle w:val="TableParagraph"/>
              <w:spacing w:before="89"/>
              <w:ind w:left="50"/>
              <w:rPr>
                <w:sz w:val="19"/>
              </w:rPr>
            </w:pPr>
            <w:r>
              <w:rPr>
                <w:spacing w:val="-2"/>
                <w:sz w:val="19"/>
              </w:rPr>
              <w:t>30210</w:t>
            </w:r>
          </w:p>
        </w:tc>
        <w:tc>
          <w:tcPr>
            <w:tcW w:w="2867" w:type="pct"/>
            <w:gridSpan w:val="5"/>
          </w:tcPr>
          <w:p w14:paraId="16800203" w14:textId="77777777" w:rsidR="00A024C2" w:rsidRDefault="00A024C2" w:rsidP="007460B5">
            <w:pPr>
              <w:pStyle w:val="TableParagraph"/>
              <w:spacing w:before="58" w:line="250" w:lineRule="atLeast"/>
              <w:ind w:left="973" w:right="3140" w:hanging="329"/>
              <w:rPr>
                <w:sz w:val="19"/>
              </w:rPr>
            </w:pPr>
            <w:r>
              <w:rPr>
                <w:sz w:val="19"/>
              </w:rPr>
              <w:t>Laboratory</w:t>
            </w:r>
            <w:r>
              <w:rPr>
                <w:spacing w:val="-9"/>
                <w:sz w:val="19"/>
              </w:rPr>
              <w:t xml:space="preserve"> </w:t>
            </w:r>
            <w:r>
              <w:rPr>
                <w:sz w:val="19"/>
              </w:rPr>
              <w:t xml:space="preserve">Technician: </w:t>
            </w:r>
            <w:r>
              <w:rPr>
                <w:spacing w:val="-2"/>
                <w:sz w:val="19"/>
              </w:rPr>
              <w:t>Alaska</w:t>
            </w:r>
          </w:p>
        </w:tc>
        <w:tc>
          <w:tcPr>
            <w:tcW w:w="791" w:type="pct"/>
          </w:tcPr>
          <w:p w14:paraId="47D9E5F6" w14:textId="77777777" w:rsidR="00A024C2" w:rsidRDefault="00A024C2" w:rsidP="007460B5">
            <w:pPr>
              <w:pStyle w:val="TableParagraph"/>
              <w:spacing w:before="89"/>
              <w:ind w:left="409"/>
              <w:rPr>
                <w:sz w:val="19"/>
              </w:rPr>
            </w:pPr>
            <w:r>
              <w:rPr>
                <w:sz w:val="19"/>
              </w:rPr>
              <w:t>(see</w:t>
            </w:r>
            <w:r>
              <w:rPr>
                <w:spacing w:val="7"/>
                <w:sz w:val="19"/>
              </w:rPr>
              <w:t xml:space="preserve"> </w:t>
            </w:r>
            <w:r>
              <w:rPr>
                <w:spacing w:val="-5"/>
                <w:sz w:val="19"/>
              </w:rPr>
              <w:t>2)</w:t>
            </w:r>
          </w:p>
        </w:tc>
        <w:tc>
          <w:tcPr>
            <w:tcW w:w="595" w:type="pct"/>
            <w:gridSpan w:val="2"/>
          </w:tcPr>
          <w:p w14:paraId="0D57E30A" w14:textId="77777777" w:rsidR="00A024C2" w:rsidRDefault="00A024C2" w:rsidP="007460B5">
            <w:pPr>
              <w:pStyle w:val="TableParagraph"/>
              <w:spacing w:before="125"/>
              <w:rPr>
                <w:sz w:val="19"/>
              </w:rPr>
            </w:pPr>
          </w:p>
          <w:p w14:paraId="7FADB3D8" w14:textId="77777777" w:rsidR="00A024C2" w:rsidRDefault="00A024C2" w:rsidP="007460B5">
            <w:pPr>
              <w:pStyle w:val="TableParagraph"/>
              <w:ind w:right="49"/>
              <w:jc w:val="right"/>
              <w:rPr>
                <w:sz w:val="19"/>
              </w:rPr>
            </w:pPr>
            <w:r>
              <w:rPr>
                <w:spacing w:val="-2"/>
                <w:sz w:val="19"/>
              </w:rPr>
              <w:t>32.56</w:t>
            </w:r>
          </w:p>
        </w:tc>
      </w:tr>
      <w:tr w:rsidR="00A024C2" w14:paraId="6F14F90F" w14:textId="77777777" w:rsidTr="00C24C52">
        <w:trPr>
          <w:trHeight w:val="277"/>
        </w:trPr>
        <w:tc>
          <w:tcPr>
            <w:tcW w:w="747" w:type="pct"/>
            <w:gridSpan w:val="2"/>
          </w:tcPr>
          <w:p w14:paraId="426B8EA5" w14:textId="77777777" w:rsidR="00A024C2" w:rsidRDefault="00A024C2" w:rsidP="007460B5">
            <w:pPr>
              <w:pStyle w:val="TableParagraph"/>
              <w:rPr>
                <w:rFonts w:ascii="Times New Roman"/>
                <w:sz w:val="18"/>
              </w:rPr>
            </w:pPr>
          </w:p>
        </w:tc>
        <w:tc>
          <w:tcPr>
            <w:tcW w:w="2867" w:type="pct"/>
            <w:gridSpan w:val="5"/>
          </w:tcPr>
          <w:p w14:paraId="334C2882" w14:textId="77777777" w:rsidR="00A024C2" w:rsidRDefault="00A024C2" w:rsidP="007460B5">
            <w:pPr>
              <w:pStyle w:val="TableParagraph"/>
              <w:spacing w:before="23"/>
              <w:ind w:left="973"/>
              <w:rPr>
                <w:sz w:val="19"/>
              </w:rPr>
            </w:pPr>
            <w:r>
              <w:rPr>
                <w:sz w:val="19"/>
              </w:rPr>
              <w:t>Hawaii</w:t>
            </w:r>
            <w:r>
              <w:rPr>
                <w:spacing w:val="9"/>
                <w:sz w:val="19"/>
              </w:rPr>
              <w:t xml:space="preserve"> </w:t>
            </w:r>
            <w:r>
              <w:rPr>
                <w:sz w:val="19"/>
              </w:rPr>
              <w:t>and</w:t>
            </w:r>
            <w:r>
              <w:rPr>
                <w:spacing w:val="6"/>
                <w:sz w:val="19"/>
              </w:rPr>
              <w:t xml:space="preserve"> </w:t>
            </w:r>
            <w:r>
              <w:rPr>
                <w:sz w:val="19"/>
              </w:rPr>
              <w:t>American</w:t>
            </w:r>
            <w:r>
              <w:rPr>
                <w:spacing w:val="4"/>
                <w:sz w:val="19"/>
              </w:rPr>
              <w:t xml:space="preserve"> </w:t>
            </w:r>
            <w:r>
              <w:rPr>
                <w:spacing w:val="-4"/>
                <w:sz w:val="19"/>
              </w:rPr>
              <w:t>Samoa</w:t>
            </w:r>
          </w:p>
        </w:tc>
        <w:tc>
          <w:tcPr>
            <w:tcW w:w="791" w:type="pct"/>
          </w:tcPr>
          <w:p w14:paraId="0BBAD188" w14:textId="77777777" w:rsidR="00A024C2" w:rsidRDefault="00A024C2" w:rsidP="007460B5">
            <w:pPr>
              <w:pStyle w:val="TableParagraph"/>
              <w:rPr>
                <w:rFonts w:ascii="Times New Roman"/>
                <w:sz w:val="18"/>
              </w:rPr>
            </w:pPr>
          </w:p>
        </w:tc>
        <w:tc>
          <w:tcPr>
            <w:tcW w:w="595" w:type="pct"/>
            <w:gridSpan w:val="2"/>
          </w:tcPr>
          <w:p w14:paraId="1904FAC4" w14:textId="77777777" w:rsidR="00A024C2" w:rsidRDefault="00A024C2" w:rsidP="007460B5">
            <w:pPr>
              <w:pStyle w:val="TableParagraph"/>
              <w:spacing w:before="23"/>
              <w:ind w:right="49"/>
              <w:jc w:val="right"/>
              <w:rPr>
                <w:sz w:val="19"/>
              </w:rPr>
            </w:pPr>
            <w:r>
              <w:rPr>
                <w:spacing w:val="-2"/>
                <w:sz w:val="19"/>
              </w:rPr>
              <w:t>30.96</w:t>
            </w:r>
          </w:p>
        </w:tc>
      </w:tr>
      <w:tr w:rsidR="00A024C2" w14:paraId="1B272920" w14:textId="77777777" w:rsidTr="00C24C52">
        <w:trPr>
          <w:trHeight w:val="277"/>
        </w:trPr>
        <w:tc>
          <w:tcPr>
            <w:tcW w:w="747" w:type="pct"/>
            <w:gridSpan w:val="2"/>
          </w:tcPr>
          <w:p w14:paraId="12A395B6" w14:textId="77777777" w:rsidR="00A024C2" w:rsidRDefault="00A024C2" w:rsidP="007460B5">
            <w:pPr>
              <w:pStyle w:val="TableParagraph"/>
              <w:rPr>
                <w:rFonts w:ascii="Times New Roman"/>
                <w:sz w:val="18"/>
              </w:rPr>
            </w:pPr>
          </w:p>
        </w:tc>
        <w:tc>
          <w:tcPr>
            <w:tcW w:w="2867" w:type="pct"/>
            <w:gridSpan w:val="5"/>
          </w:tcPr>
          <w:p w14:paraId="28B311E7" w14:textId="77777777" w:rsidR="00A024C2" w:rsidRDefault="00A024C2" w:rsidP="007460B5">
            <w:pPr>
              <w:pStyle w:val="TableParagraph"/>
              <w:spacing w:before="32"/>
              <w:ind w:left="973"/>
              <w:rPr>
                <w:sz w:val="19"/>
              </w:rPr>
            </w:pPr>
            <w:r>
              <w:rPr>
                <w:sz w:val="19"/>
              </w:rPr>
              <w:t>Mid</w:t>
            </w:r>
            <w:r>
              <w:rPr>
                <w:spacing w:val="19"/>
                <w:sz w:val="19"/>
              </w:rPr>
              <w:t xml:space="preserve"> </w:t>
            </w:r>
            <w:r>
              <w:rPr>
                <w:sz w:val="19"/>
              </w:rPr>
              <w:t>Western</w:t>
            </w:r>
            <w:r>
              <w:rPr>
                <w:spacing w:val="19"/>
                <w:sz w:val="19"/>
              </w:rPr>
              <w:t xml:space="preserve"> </w:t>
            </w:r>
            <w:r>
              <w:rPr>
                <w:spacing w:val="-2"/>
                <w:sz w:val="19"/>
              </w:rPr>
              <w:t>Region</w:t>
            </w:r>
          </w:p>
        </w:tc>
        <w:tc>
          <w:tcPr>
            <w:tcW w:w="791" w:type="pct"/>
          </w:tcPr>
          <w:p w14:paraId="78C299E4" w14:textId="77777777" w:rsidR="00A024C2" w:rsidRDefault="00A024C2" w:rsidP="007460B5">
            <w:pPr>
              <w:pStyle w:val="TableParagraph"/>
              <w:rPr>
                <w:rFonts w:ascii="Times New Roman"/>
                <w:sz w:val="18"/>
              </w:rPr>
            </w:pPr>
          </w:p>
        </w:tc>
        <w:tc>
          <w:tcPr>
            <w:tcW w:w="595" w:type="pct"/>
            <w:gridSpan w:val="2"/>
          </w:tcPr>
          <w:p w14:paraId="5C96AAE6" w14:textId="77777777" w:rsidR="00A024C2" w:rsidRDefault="00A024C2" w:rsidP="007460B5">
            <w:pPr>
              <w:pStyle w:val="TableParagraph"/>
              <w:spacing w:before="32"/>
              <w:ind w:right="49"/>
              <w:jc w:val="right"/>
              <w:rPr>
                <w:sz w:val="19"/>
              </w:rPr>
            </w:pPr>
            <w:r>
              <w:rPr>
                <w:spacing w:val="-2"/>
                <w:sz w:val="19"/>
              </w:rPr>
              <w:t>28.93</w:t>
            </w:r>
          </w:p>
        </w:tc>
      </w:tr>
      <w:tr w:rsidR="00A024C2" w14:paraId="0A44E061" w14:textId="77777777" w:rsidTr="00C24C52">
        <w:trPr>
          <w:trHeight w:val="269"/>
        </w:trPr>
        <w:tc>
          <w:tcPr>
            <w:tcW w:w="747" w:type="pct"/>
            <w:gridSpan w:val="2"/>
          </w:tcPr>
          <w:p w14:paraId="486175DC" w14:textId="77777777" w:rsidR="00A024C2" w:rsidRDefault="00A024C2" w:rsidP="007460B5">
            <w:pPr>
              <w:pStyle w:val="TableParagraph"/>
              <w:rPr>
                <w:rFonts w:ascii="Times New Roman"/>
                <w:sz w:val="18"/>
              </w:rPr>
            </w:pPr>
          </w:p>
        </w:tc>
        <w:tc>
          <w:tcPr>
            <w:tcW w:w="2867" w:type="pct"/>
            <w:gridSpan w:val="5"/>
          </w:tcPr>
          <w:p w14:paraId="5DF34C77" w14:textId="77777777" w:rsidR="00A024C2" w:rsidRDefault="00A024C2" w:rsidP="007460B5">
            <w:pPr>
              <w:pStyle w:val="TableParagraph"/>
              <w:spacing w:before="23"/>
              <w:ind w:left="973"/>
              <w:rPr>
                <w:sz w:val="19"/>
              </w:rPr>
            </w:pPr>
            <w:r>
              <w:rPr>
                <w:sz w:val="19"/>
              </w:rPr>
              <w:t>Northeast</w:t>
            </w:r>
            <w:r>
              <w:rPr>
                <w:spacing w:val="12"/>
                <w:sz w:val="19"/>
              </w:rPr>
              <w:t xml:space="preserve"> </w:t>
            </w:r>
            <w:r>
              <w:rPr>
                <w:spacing w:val="-2"/>
                <w:sz w:val="19"/>
              </w:rPr>
              <w:t>Region</w:t>
            </w:r>
          </w:p>
        </w:tc>
        <w:tc>
          <w:tcPr>
            <w:tcW w:w="791" w:type="pct"/>
          </w:tcPr>
          <w:p w14:paraId="59C95F60" w14:textId="77777777" w:rsidR="00A024C2" w:rsidRDefault="00A024C2" w:rsidP="007460B5">
            <w:pPr>
              <w:pStyle w:val="TableParagraph"/>
              <w:rPr>
                <w:rFonts w:ascii="Times New Roman"/>
                <w:sz w:val="18"/>
              </w:rPr>
            </w:pPr>
          </w:p>
        </w:tc>
        <w:tc>
          <w:tcPr>
            <w:tcW w:w="595" w:type="pct"/>
            <w:gridSpan w:val="2"/>
          </w:tcPr>
          <w:p w14:paraId="1D5CC02B" w14:textId="77777777" w:rsidR="00A024C2" w:rsidRDefault="00A024C2" w:rsidP="007460B5">
            <w:pPr>
              <w:pStyle w:val="TableParagraph"/>
              <w:spacing w:before="23"/>
              <w:ind w:right="49"/>
              <w:jc w:val="right"/>
              <w:rPr>
                <w:sz w:val="19"/>
              </w:rPr>
            </w:pPr>
            <w:r>
              <w:rPr>
                <w:spacing w:val="-2"/>
                <w:sz w:val="19"/>
              </w:rPr>
              <w:t>26.78</w:t>
            </w:r>
          </w:p>
        </w:tc>
      </w:tr>
      <w:tr w:rsidR="00A024C2" w14:paraId="3635F20B" w14:textId="77777777" w:rsidTr="00C24C52">
        <w:trPr>
          <w:trHeight w:val="269"/>
        </w:trPr>
        <w:tc>
          <w:tcPr>
            <w:tcW w:w="747" w:type="pct"/>
            <w:gridSpan w:val="2"/>
          </w:tcPr>
          <w:p w14:paraId="0F60A9E8" w14:textId="77777777" w:rsidR="00A024C2" w:rsidRDefault="00A024C2" w:rsidP="007460B5">
            <w:pPr>
              <w:pStyle w:val="TableParagraph"/>
              <w:rPr>
                <w:rFonts w:ascii="Times New Roman"/>
                <w:sz w:val="18"/>
              </w:rPr>
            </w:pPr>
          </w:p>
        </w:tc>
        <w:tc>
          <w:tcPr>
            <w:tcW w:w="2867" w:type="pct"/>
            <w:gridSpan w:val="5"/>
          </w:tcPr>
          <w:p w14:paraId="0A62D365" w14:textId="77777777" w:rsidR="00A024C2" w:rsidRDefault="00A024C2" w:rsidP="007460B5">
            <w:pPr>
              <w:pStyle w:val="TableParagraph"/>
              <w:spacing w:before="25"/>
              <w:ind w:left="973"/>
              <w:rPr>
                <w:sz w:val="19"/>
              </w:rPr>
            </w:pPr>
            <w:r>
              <w:rPr>
                <w:sz w:val="19"/>
              </w:rPr>
              <w:t>Southern</w:t>
            </w:r>
            <w:r>
              <w:rPr>
                <w:spacing w:val="6"/>
                <w:sz w:val="19"/>
              </w:rPr>
              <w:t xml:space="preserve"> </w:t>
            </w:r>
            <w:r>
              <w:rPr>
                <w:spacing w:val="-2"/>
                <w:sz w:val="19"/>
              </w:rPr>
              <w:t>Region</w:t>
            </w:r>
          </w:p>
        </w:tc>
        <w:tc>
          <w:tcPr>
            <w:tcW w:w="791" w:type="pct"/>
          </w:tcPr>
          <w:p w14:paraId="0C548051" w14:textId="77777777" w:rsidR="00A024C2" w:rsidRDefault="00A024C2" w:rsidP="007460B5">
            <w:pPr>
              <w:pStyle w:val="TableParagraph"/>
              <w:rPr>
                <w:rFonts w:ascii="Times New Roman"/>
                <w:sz w:val="18"/>
              </w:rPr>
            </w:pPr>
          </w:p>
        </w:tc>
        <w:tc>
          <w:tcPr>
            <w:tcW w:w="595" w:type="pct"/>
            <w:gridSpan w:val="2"/>
          </w:tcPr>
          <w:p w14:paraId="20CB66DD" w14:textId="77777777" w:rsidR="00A024C2" w:rsidRDefault="00A024C2" w:rsidP="007460B5">
            <w:pPr>
              <w:pStyle w:val="TableParagraph"/>
              <w:spacing w:before="25"/>
              <w:ind w:right="49"/>
              <w:jc w:val="right"/>
              <w:rPr>
                <w:sz w:val="19"/>
              </w:rPr>
            </w:pPr>
            <w:r>
              <w:rPr>
                <w:spacing w:val="-2"/>
                <w:sz w:val="19"/>
              </w:rPr>
              <w:t>29.44</w:t>
            </w:r>
          </w:p>
        </w:tc>
      </w:tr>
      <w:tr w:rsidR="00A024C2" w14:paraId="389115B4" w14:textId="77777777" w:rsidTr="00C24C52">
        <w:trPr>
          <w:trHeight w:val="339"/>
        </w:trPr>
        <w:tc>
          <w:tcPr>
            <w:tcW w:w="747" w:type="pct"/>
            <w:gridSpan w:val="2"/>
          </w:tcPr>
          <w:p w14:paraId="4E936DF5" w14:textId="77777777" w:rsidR="00A024C2" w:rsidRDefault="00A024C2" w:rsidP="007460B5">
            <w:pPr>
              <w:pStyle w:val="TableParagraph"/>
              <w:rPr>
                <w:rFonts w:ascii="Times New Roman"/>
                <w:sz w:val="18"/>
              </w:rPr>
            </w:pPr>
          </w:p>
        </w:tc>
        <w:tc>
          <w:tcPr>
            <w:tcW w:w="2867" w:type="pct"/>
            <w:gridSpan w:val="5"/>
          </w:tcPr>
          <w:p w14:paraId="08EE214E" w14:textId="77777777" w:rsidR="00A024C2" w:rsidRDefault="00A024C2" w:rsidP="007460B5">
            <w:pPr>
              <w:pStyle w:val="TableParagraph"/>
              <w:spacing w:before="23"/>
              <w:ind w:left="973"/>
              <w:rPr>
                <w:sz w:val="19"/>
              </w:rPr>
            </w:pPr>
            <w:r>
              <w:rPr>
                <w:sz w:val="19"/>
              </w:rPr>
              <w:t>Western</w:t>
            </w:r>
            <w:r>
              <w:rPr>
                <w:spacing w:val="24"/>
                <w:sz w:val="19"/>
              </w:rPr>
              <w:t xml:space="preserve"> </w:t>
            </w:r>
            <w:r>
              <w:rPr>
                <w:spacing w:val="-2"/>
                <w:sz w:val="19"/>
              </w:rPr>
              <w:t>Region</w:t>
            </w:r>
          </w:p>
        </w:tc>
        <w:tc>
          <w:tcPr>
            <w:tcW w:w="791" w:type="pct"/>
          </w:tcPr>
          <w:p w14:paraId="328063E3" w14:textId="77777777" w:rsidR="00A024C2" w:rsidRDefault="00A024C2" w:rsidP="007460B5">
            <w:pPr>
              <w:pStyle w:val="TableParagraph"/>
              <w:rPr>
                <w:rFonts w:ascii="Times New Roman"/>
                <w:sz w:val="18"/>
              </w:rPr>
            </w:pPr>
          </w:p>
        </w:tc>
        <w:tc>
          <w:tcPr>
            <w:tcW w:w="595" w:type="pct"/>
            <w:gridSpan w:val="2"/>
          </w:tcPr>
          <w:p w14:paraId="0284B7F0" w14:textId="77777777" w:rsidR="00A024C2" w:rsidRDefault="00A024C2" w:rsidP="007460B5">
            <w:pPr>
              <w:pStyle w:val="TableParagraph"/>
              <w:spacing w:before="23"/>
              <w:ind w:right="49"/>
              <w:jc w:val="right"/>
              <w:rPr>
                <w:sz w:val="19"/>
              </w:rPr>
            </w:pPr>
            <w:r>
              <w:rPr>
                <w:spacing w:val="-2"/>
                <w:sz w:val="19"/>
              </w:rPr>
              <w:t>27.51</w:t>
            </w:r>
          </w:p>
        </w:tc>
      </w:tr>
      <w:tr w:rsidR="00A024C2" w14:paraId="4E5F2E90" w14:textId="77777777" w:rsidTr="00C24C52">
        <w:trPr>
          <w:trHeight w:val="405"/>
        </w:trPr>
        <w:tc>
          <w:tcPr>
            <w:tcW w:w="747" w:type="pct"/>
            <w:gridSpan w:val="2"/>
          </w:tcPr>
          <w:p w14:paraId="30FA77FB" w14:textId="77777777" w:rsidR="00A024C2" w:rsidRDefault="00A024C2" w:rsidP="007460B5">
            <w:pPr>
              <w:pStyle w:val="TableParagraph"/>
              <w:spacing w:before="94"/>
              <w:ind w:left="50"/>
              <w:rPr>
                <w:b/>
                <w:sz w:val="19"/>
              </w:rPr>
            </w:pPr>
            <w:r>
              <w:rPr>
                <w:b/>
                <w:spacing w:val="-2"/>
                <w:sz w:val="19"/>
              </w:rPr>
              <w:t>31000</w:t>
            </w:r>
          </w:p>
        </w:tc>
        <w:tc>
          <w:tcPr>
            <w:tcW w:w="2867" w:type="pct"/>
            <w:gridSpan w:val="5"/>
          </w:tcPr>
          <w:p w14:paraId="13D99DA5" w14:textId="77777777" w:rsidR="00A024C2" w:rsidRDefault="00A024C2" w:rsidP="007460B5">
            <w:pPr>
              <w:pStyle w:val="TableParagraph"/>
              <w:spacing w:before="94"/>
              <w:ind w:left="418"/>
              <w:rPr>
                <w:b/>
                <w:sz w:val="19"/>
              </w:rPr>
            </w:pPr>
            <w:r>
              <w:rPr>
                <w:b/>
                <w:sz w:val="19"/>
              </w:rPr>
              <w:t>Transportation/Mobile</w:t>
            </w:r>
            <w:r>
              <w:rPr>
                <w:b/>
                <w:spacing w:val="66"/>
                <w:sz w:val="19"/>
              </w:rPr>
              <w:t xml:space="preserve"> </w:t>
            </w:r>
            <w:r>
              <w:rPr>
                <w:b/>
                <w:sz w:val="19"/>
              </w:rPr>
              <w:t>Equipment</w:t>
            </w:r>
            <w:r>
              <w:rPr>
                <w:b/>
                <w:spacing w:val="37"/>
                <w:sz w:val="19"/>
              </w:rPr>
              <w:t xml:space="preserve"> </w:t>
            </w:r>
            <w:r>
              <w:rPr>
                <w:b/>
                <w:sz w:val="19"/>
              </w:rPr>
              <w:t>Operation</w:t>
            </w:r>
            <w:r>
              <w:rPr>
                <w:b/>
                <w:spacing w:val="48"/>
                <w:sz w:val="19"/>
              </w:rPr>
              <w:t xml:space="preserve"> </w:t>
            </w:r>
            <w:r>
              <w:rPr>
                <w:b/>
                <w:spacing w:val="-2"/>
                <w:sz w:val="19"/>
              </w:rPr>
              <w:t>Occupations</w:t>
            </w:r>
          </w:p>
        </w:tc>
        <w:tc>
          <w:tcPr>
            <w:tcW w:w="791" w:type="pct"/>
          </w:tcPr>
          <w:p w14:paraId="1E818508" w14:textId="77777777" w:rsidR="00A024C2" w:rsidRDefault="00A024C2" w:rsidP="007460B5">
            <w:pPr>
              <w:pStyle w:val="TableParagraph"/>
              <w:rPr>
                <w:rFonts w:ascii="Times New Roman"/>
                <w:sz w:val="18"/>
              </w:rPr>
            </w:pPr>
          </w:p>
        </w:tc>
        <w:tc>
          <w:tcPr>
            <w:tcW w:w="595" w:type="pct"/>
            <w:gridSpan w:val="2"/>
          </w:tcPr>
          <w:p w14:paraId="69D93F52" w14:textId="77777777" w:rsidR="00A024C2" w:rsidRDefault="00A024C2" w:rsidP="007460B5">
            <w:pPr>
              <w:pStyle w:val="TableParagraph"/>
              <w:rPr>
                <w:rFonts w:ascii="Times New Roman"/>
                <w:sz w:val="18"/>
              </w:rPr>
            </w:pPr>
          </w:p>
        </w:tc>
      </w:tr>
      <w:tr w:rsidR="00A024C2" w14:paraId="7BEA6FA0" w14:textId="77777777" w:rsidTr="00C24C52">
        <w:trPr>
          <w:trHeight w:val="597"/>
        </w:trPr>
        <w:tc>
          <w:tcPr>
            <w:tcW w:w="747" w:type="pct"/>
            <w:gridSpan w:val="2"/>
          </w:tcPr>
          <w:p w14:paraId="348A3B3B" w14:textId="77777777" w:rsidR="00A024C2" w:rsidRDefault="00A024C2" w:rsidP="007460B5">
            <w:pPr>
              <w:pStyle w:val="TableParagraph"/>
              <w:spacing w:before="89"/>
              <w:ind w:left="50"/>
              <w:rPr>
                <w:sz w:val="19"/>
              </w:rPr>
            </w:pPr>
            <w:r>
              <w:rPr>
                <w:spacing w:val="-2"/>
                <w:sz w:val="19"/>
              </w:rPr>
              <w:t>31030</w:t>
            </w:r>
          </w:p>
        </w:tc>
        <w:tc>
          <w:tcPr>
            <w:tcW w:w="2867" w:type="pct"/>
            <w:gridSpan w:val="5"/>
          </w:tcPr>
          <w:p w14:paraId="360F1602" w14:textId="77777777" w:rsidR="00A024C2" w:rsidRDefault="00A024C2" w:rsidP="007460B5">
            <w:pPr>
              <w:pStyle w:val="TableParagraph"/>
              <w:spacing w:before="89"/>
              <w:ind w:right="4663"/>
              <w:jc w:val="right"/>
              <w:rPr>
                <w:sz w:val="19"/>
              </w:rPr>
            </w:pPr>
            <w:r>
              <w:rPr>
                <w:sz w:val="19"/>
              </w:rPr>
              <w:t>Bus</w:t>
            </w:r>
            <w:r>
              <w:rPr>
                <w:spacing w:val="19"/>
                <w:sz w:val="19"/>
              </w:rPr>
              <w:t xml:space="preserve"> </w:t>
            </w:r>
            <w:r>
              <w:rPr>
                <w:spacing w:val="-2"/>
                <w:sz w:val="19"/>
              </w:rPr>
              <w:t>Driver:</w:t>
            </w:r>
          </w:p>
          <w:p w14:paraId="7BCC20D1" w14:textId="77777777" w:rsidR="00A024C2" w:rsidRDefault="00A024C2" w:rsidP="007460B5">
            <w:pPr>
              <w:pStyle w:val="TableParagraph"/>
              <w:spacing w:before="36"/>
              <w:ind w:right="4668"/>
              <w:jc w:val="right"/>
              <w:rPr>
                <w:sz w:val="19"/>
              </w:rPr>
            </w:pPr>
            <w:r>
              <w:rPr>
                <w:spacing w:val="-2"/>
                <w:sz w:val="19"/>
              </w:rPr>
              <w:t>Alaska</w:t>
            </w:r>
          </w:p>
        </w:tc>
        <w:tc>
          <w:tcPr>
            <w:tcW w:w="791" w:type="pct"/>
          </w:tcPr>
          <w:p w14:paraId="6113E6D0" w14:textId="77777777" w:rsidR="00A024C2" w:rsidRDefault="00A024C2" w:rsidP="007460B5">
            <w:pPr>
              <w:pStyle w:val="TableParagraph"/>
              <w:spacing w:before="89"/>
              <w:ind w:left="409"/>
              <w:rPr>
                <w:sz w:val="19"/>
              </w:rPr>
            </w:pPr>
            <w:r>
              <w:rPr>
                <w:sz w:val="19"/>
              </w:rPr>
              <w:t>(see</w:t>
            </w:r>
            <w:r>
              <w:rPr>
                <w:spacing w:val="7"/>
                <w:sz w:val="19"/>
              </w:rPr>
              <w:t xml:space="preserve"> </w:t>
            </w:r>
            <w:r>
              <w:rPr>
                <w:spacing w:val="-5"/>
                <w:sz w:val="19"/>
              </w:rPr>
              <w:t>2)</w:t>
            </w:r>
          </w:p>
        </w:tc>
        <w:tc>
          <w:tcPr>
            <w:tcW w:w="595" w:type="pct"/>
            <w:gridSpan w:val="2"/>
          </w:tcPr>
          <w:p w14:paraId="538AA130" w14:textId="77777777" w:rsidR="00A024C2" w:rsidRDefault="00A024C2" w:rsidP="007460B5">
            <w:pPr>
              <w:pStyle w:val="TableParagraph"/>
              <w:spacing w:before="125"/>
              <w:rPr>
                <w:sz w:val="19"/>
              </w:rPr>
            </w:pPr>
          </w:p>
          <w:p w14:paraId="0856904C" w14:textId="77777777" w:rsidR="00A024C2" w:rsidRDefault="00A024C2" w:rsidP="007460B5">
            <w:pPr>
              <w:pStyle w:val="TableParagraph"/>
              <w:ind w:right="49"/>
              <w:jc w:val="right"/>
              <w:rPr>
                <w:sz w:val="19"/>
              </w:rPr>
            </w:pPr>
            <w:r>
              <w:rPr>
                <w:spacing w:val="-2"/>
                <w:sz w:val="19"/>
              </w:rPr>
              <w:t>30.53</w:t>
            </w:r>
          </w:p>
        </w:tc>
      </w:tr>
      <w:tr w:rsidR="00A024C2" w14:paraId="0BD5C19A" w14:textId="77777777" w:rsidTr="00C24C52">
        <w:trPr>
          <w:trHeight w:val="277"/>
        </w:trPr>
        <w:tc>
          <w:tcPr>
            <w:tcW w:w="747" w:type="pct"/>
            <w:gridSpan w:val="2"/>
          </w:tcPr>
          <w:p w14:paraId="6BC939EB" w14:textId="77777777" w:rsidR="00A024C2" w:rsidRDefault="00A024C2" w:rsidP="007460B5">
            <w:pPr>
              <w:pStyle w:val="TableParagraph"/>
              <w:rPr>
                <w:rFonts w:ascii="Times New Roman"/>
                <w:sz w:val="18"/>
              </w:rPr>
            </w:pPr>
          </w:p>
        </w:tc>
        <w:tc>
          <w:tcPr>
            <w:tcW w:w="2867" w:type="pct"/>
            <w:gridSpan w:val="5"/>
          </w:tcPr>
          <w:p w14:paraId="21BFE2AF" w14:textId="77777777" w:rsidR="00A024C2" w:rsidRDefault="00A024C2" w:rsidP="007460B5">
            <w:pPr>
              <w:pStyle w:val="TableParagraph"/>
              <w:spacing w:before="32"/>
              <w:ind w:left="973"/>
              <w:rPr>
                <w:sz w:val="19"/>
              </w:rPr>
            </w:pPr>
            <w:r>
              <w:rPr>
                <w:sz w:val="19"/>
              </w:rPr>
              <w:t>Hawaii</w:t>
            </w:r>
            <w:r>
              <w:rPr>
                <w:spacing w:val="9"/>
                <w:sz w:val="19"/>
              </w:rPr>
              <w:t xml:space="preserve"> </w:t>
            </w:r>
            <w:r>
              <w:rPr>
                <w:sz w:val="19"/>
              </w:rPr>
              <w:t>and</w:t>
            </w:r>
            <w:r>
              <w:rPr>
                <w:spacing w:val="6"/>
                <w:sz w:val="19"/>
              </w:rPr>
              <w:t xml:space="preserve"> </w:t>
            </w:r>
            <w:r>
              <w:rPr>
                <w:sz w:val="19"/>
              </w:rPr>
              <w:t>American</w:t>
            </w:r>
            <w:r>
              <w:rPr>
                <w:spacing w:val="4"/>
                <w:sz w:val="19"/>
              </w:rPr>
              <w:t xml:space="preserve"> </w:t>
            </w:r>
            <w:r>
              <w:rPr>
                <w:spacing w:val="-4"/>
                <w:sz w:val="19"/>
              </w:rPr>
              <w:t>Samoa</w:t>
            </w:r>
          </w:p>
        </w:tc>
        <w:tc>
          <w:tcPr>
            <w:tcW w:w="791" w:type="pct"/>
          </w:tcPr>
          <w:p w14:paraId="59682638" w14:textId="77777777" w:rsidR="00A024C2" w:rsidRDefault="00A024C2" w:rsidP="007460B5">
            <w:pPr>
              <w:pStyle w:val="TableParagraph"/>
              <w:rPr>
                <w:rFonts w:ascii="Times New Roman"/>
                <w:sz w:val="18"/>
              </w:rPr>
            </w:pPr>
          </w:p>
        </w:tc>
        <w:tc>
          <w:tcPr>
            <w:tcW w:w="595" w:type="pct"/>
            <w:gridSpan w:val="2"/>
          </w:tcPr>
          <w:p w14:paraId="0B8F1999" w14:textId="77777777" w:rsidR="00A024C2" w:rsidRDefault="00A024C2" w:rsidP="007460B5">
            <w:pPr>
              <w:pStyle w:val="TableParagraph"/>
              <w:spacing w:before="32"/>
              <w:ind w:right="49"/>
              <w:jc w:val="right"/>
              <w:rPr>
                <w:sz w:val="19"/>
              </w:rPr>
            </w:pPr>
            <w:r>
              <w:rPr>
                <w:spacing w:val="-2"/>
                <w:sz w:val="19"/>
              </w:rPr>
              <w:t>19.83</w:t>
            </w:r>
          </w:p>
        </w:tc>
      </w:tr>
      <w:tr w:rsidR="00A024C2" w14:paraId="5E9EC47B" w14:textId="77777777" w:rsidTr="00C24C52">
        <w:trPr>
          <w:trHeight w:val="269"/>
        </w:trPr>
        <w:tc>
          <w:tcPr>
            <w:tcW w:w="747" w:type="pct"/>
            <w:gridSpan w:val="2"/>
          </w:tcPr>
          <w:p w14:paraId="2270DB35" w14:textId="77777777" w:rsidR="00A024C2" w:rsidRDefault="00A024C2" w:rsidP="007460B5">
            <w:pPr>
              <w:pStyle w:val="TableParagraph"/>
              <w:rPr>
                <w:rFonts w:ascii="Times New Roman"/>
                <w:sz w:val="18"/>
              </w:rPr>
            </w:pPr>
          </w:p>
        </w:tc>
        <w:tc>
          <w:tcPr>
            <w:tcW w:w="2867" w:type="pct"/>
            <w:gridSpan w:val="5"/>
          </w:tcPr>
          <w:p w14:paraId="5E9644D0" w14:textId="77777777" w:rsidR="00A024C2" w:rsidRDefault="00A024C2" w:rsidP="007460B5">
            <w:pPr>
              <w:pStyle w:val="TableParagraph"/>
              <w:spacing w:before="24"/>
              <w:ind w:left="973"/>
              <w:rPr>
                <w:sz w:val="19"/>
              </w:rPr>
            </w:pPr>
            <w:r>
              <w:rPr>
                <w:sz w:val="19"/>
              </w:rPr>
              <w:t>Midwestern</w:t>
            </w:r>
            <w:r>
              <w:rPr>
                <w:spacing w:val="5"/>
                <w:sz w:val="19"/>
              </w:rPr>
              <w:t xml:space="preserve"> </w:t>
            </w:r>
            <w:r>
              <w:rPr>
                <w:sz w:val="19"/>
              </w:rPr>
              <w:t>Region:</w:t>
            </w:r>
            <w:r>
              <w:rPr>
                <w:spacing w:val="77"/>
                <w:sz w:val="19"/>
              </w:rPr>
              <w:t xml:space="preserve"> </w:t>
            </w:r>
            <w:r>
              <w:rPr>
                <w:sz w:val="19"/>
              </w:rPr>
              <w:t>1</w:t>
            </w:r>
            <w:r>
              <w:rPr>
                <w:spacing w:val="8"/>
                <w:sz w:val="19"/>
              </w:rPr>
              <w:t xml:space="preserve"> </w:t>
            </w:r>
            <w:r>
              <w:rPr>
                <w:sz w:val="19"/>
              </w:rPr>
              <w:t>1/2</w:t>
            </w:r>
            <w:r>
              <w:rPr>
                <w:spacing w:val="7"/>
                <w:sz w:val="19"/>
              </w:rPr>
              <w:t xml:space="preserve"> </w:t>
            </w:r>
            <w:r>
              <w:rPr>
                <w:sz w:val="19"/>
              </w:rPr>
              <w:t>to</w:t>
            </w:r>
            <w:r>
              <w:rPr>
                <w:spacing w:val="3"/>
                <w:sz w:val="19"/>
              </w:rPr>
              <w:t xml:space="preserve"> </w:t>
            </w:r>
            <w:r>
              <w:rPr>
                <w:sz w:val="19"/>
              </w:rPr>
              <w:t>4</w:t>
            </w:r>
            <w:r>
              <w:rPr>
                <w:spacing w:val="7"/>
                <w:sz w:val="19"/>
              </w:rPr>
              <w:t xml:space="preserve"> </w:t>
            </w:r>
            <w:r>
              <w:rPr>
                <w:spacing w:val="-4"/>
                <w:sz w:val="19"/>
              </w:rPr>
              <w:t>tons</w:t>
            </w:r>
          </w:p>
        </w:tc>
        <w:tc>
          <w:tcPr>
            <w:tcW w:w="791" w:type="pct"/>
          </w:tcPr>
          <w:p w14:paraId="45DAC11E" w14:textId="77777777" w:rsidR="00A024C2" w:rsidRDefault="00A024C2" w:rsidP="007460B5">
            <w:pPr>
              <w:pStyle w:val="TableParagraph"/>
              <w:rPr>
                <w:rFonts w:ascii="Times New Roman"/>
                <w:sz w:val="18"/>
              </w:rPr>
            </w:pPr>
          </w:p>
        </w:tc>
        <w:tc>
          <w:tcPr>
            <w:tcW w:w="595" w:type="pct"/>
            <w:gridSpan w:val="2"/>
          </w:tcPr>
          <w:p w14:paraId="742F88C4" w14:textId="77777777" w:rsidR="00A024C2" w:rsidRDefault="00A024C2" w:rsidP="007460B5">
            <w:pPr>
              <w:pStyle w:val="TableParagraph"/>
              <w:spacing w:before="24"/>
              <w:ind w:right="49"/>
              <w:jc w:val="right"/>
              <w:rPr>
                <w:sz w:val="19"/>
              </w:rPr>
            </w:pPr>
            <w:r>
              <w:rPr>
                <w:spacing w:val="-2"/>
                <w:sz w:val="19"/>
              </w:rPr>
              <w:t>25.17</w:t>
            </w:r>
          </w:p>
        </w:tc>
      </w:tr>
      <w:tr w:rsidR="00A024C2" w14:paraId="79E6BEEE" w14:textId="77777777" w:rsidTr="00C24C52">
        <w:trPr>
          <w:trHeight w:val="269"/>
        </w:trPr>
        <w:tc>
          <w:tcPr>
            <w:tcW w:w="747" w:type="pct"/>
            <w:gridSpan w:val="2"/>
          </w:tcPr>
          <w:p w14:paraId="0BE49780" w14:textId="77777777" w:rsidR="00A024C2" w:rsidRDefault="00A024C2" w:rsidP="007460B5">
            <w:pPr>
              <w:pStyle w:val="TableParagraph"/>
              <w:rPr>
                <w:rFonts w:ascii="Times New Roman"/>
                <w:sz w:val="18"/>
              </w:rPr>
            </w:pPr>
          </w:p>
        </w:tc>
        <w:tc>
          <w:tcPr>
            <w:tcW w:w="2867" w:type="pct"/>
            <w:gridSpan w:val="5"/>
          </w:tcPr>
          <w:p w14:paraId="5B94C3CB" w14:textId="77777777" w:rsidR="00A024C2" w:rsidRDefault="00A024C2" w:rsidP="007460B5">
            <w:pPr>
              <w:pStyle w:val="TableParagraph"/>
              <w:spacing w:before="25"/>
              <w:ind w:left="973"/>
              <w:rPr>
                <w:sz w:val="19"/>
              </w:rPr>
            </w:pPr>
            <w:r>
              <w:rPr>
                <w:sz w:val="19"/>
              </w:rPr>
              <w:t>Midwestern</w:t>
            </w:r>
            <w:r>
              <w:rPr>
                <w:spacing w:val="-2"/>
                <w:sz w:val="19"/>
              </w:rPr>
              <w:t xml:space="preserve"> </w:t>
            </w:r>
            <w:r>
              <w:rPr>
                <w:sz w:val="19"/>
              </w:rPr>
              <w:t>Region:</w:t>
            </w:r>
            <w:r>
              <w:rPr>
                <w:spacing w:val="63"/>
                <w:sz w:val="19"/>
              </w:rPr>
              <w:t xml:space="preserve"> </w:t>
            </w:r>
            <w:r>
              <w:rPr>
                <w:sz w:val="19"/>
              </w:rPr>
              <w:t>over</w:t>
            </w:r>
            <w:r>
              <w:rPr>
                <w:spacing w:val="-3"/>
                <w:sz w:val="19"/>
              </w:rPr>
              <w:t xml:space="preserve"> </w:t>
            </w:r>
            <w:r>
              <w:rPr>
                <w:sz w:val="19"/>
              </w:rPr>
              <w:t>4</w:t>
            </w:r>
            <w:r>
              <w:rPr>
                <w:spacing w:val="1"/>
                <w:sz w:val="19"/>
              </w:rPr>
              <w:t xml:space="preserve"> </w:t>
            </w:r>
            <w:r>
              <w:rPr>
                <w:spacing w:val="-4"/>
                <w:sz w:val="19"/>
              </w:rPr>
              <w:t>tons</w:t>
            </w:r>
          </w:p>
        </w:tc>
        <w:tc>
          <w:tcPr>
            <w:tcW w:w="791" w:type="pct"/>
          </w:tcPr>
          <w:p w14:paraId="752828B8" w14:textId="77777777" w:rsidR="00A024C2" w:rsidRDefault="00A024C2" w:rsidP="007460B5">
            <w:pPr>
              <w:pStyle w:val="TableParagraph"/>
              <w:rPr>
                <w:rFonts w:ascii="Times New Roman"/>
                <w:sz w:val="18"/>
              </w:rPr>
            </w:pPr>
          </w:p>
        </w:tc>
        <w:tc>
          <w:tcPr>
            <w:tcW w:w="595" w:type="pct"/>
            <w:gridSpan w:val="2"/>
          </w:tcPr>
          <w:p w14:paraId="20AF2337" w14:textId="77777777" w:rsidR="00A024C2" w:rsidRDefault="00A024C2" w:rsidP="007460B5">
            <w:pPr>
              <w:pStyle w:val="TableParagraph"/>
              <w:spacing w:before="25"/>
              <w:ind w:right="49"/>
              <w:jc w:val="right"/>
              <w:rPr>
                <w:sz w:val="19"/>
              </w:rPr>
            </w:pPr>
            <w:r>
              <w:rPr>
                <w:spacing w:val="-2"/>
                <w:sz w:val="19"/>
              </w:rPr>
              <w:t>26.31</w:t>
            </w:r>
          </w:p>
        </w:tc>
      </w:tr>
      <w:tr w:rsidR="00A024C2" w14:paraId="2E90DDA9" w14:textId="77777777" w:rsidTr="00C24C52">
        <w:trPr>
          <w:trHeight w:val="270"/>
        </w:trPr>
        <w:tc>
          <w:tcPr>
            <w:tcW w:w="747" w:type="pct"/>
            <w:gridSpan w:val="2"/>
          </w:tcPr>
          <w:p w14:paraId="2437BB61" w14:textId="77777777" w:rsidR="00A024C2" w:rsidRDefault="00A024C2" w:rsidP="007460B5">
            <w:pPr>
              <w:pStyle w:val="TableParagraph"/>
              <w:rPr>
                <w:rFonts w:ascii="Times New Roman"/>
                <w:sz w:val="18"/>
              </w:rPr>
            </w:pPr>
          </w:p>
        </w:tc>
        <w:tc>
          <w:tcPr>
            <w:tcW w:w="2867" w:type="pct"/>
            <w:gridSpan w:val="5"/>
          </w:tcPr>
          <w:p w14:paraId="091C4917" w14:textId="77777777" w:rsidR="00A024C2" w:rsidRDefault="00A024C2" w:rsidP="007460B5">
            <w:pPr>
              <w:pStyle w:val="TableParagraph"/>
              <w:spacing w:before="24"/>
              <w:ind w:left="973"/>
              <w:rPr>
                <w:sz w:val="19"/>
              </w:rPr>
            </w:pPr>
            <w:r>
              <w:rPr>
                <w:sz w:val="19"/>
              </w:rPr>
              <w:t>Midwestern</w:t>
            </w:r>
            <w:r>
              <w:rPr>
                <w:spacing w:val="2"/>
                <w:sz w:val="19"/>
              </w:rPr>
              <w:t xml:space="preserve"> </w:t>
            </w:r>
            <w:r>
              <w:rPr>
                <w:sz w:val="19"/>
              </w:rPr>
              <w:t>Region:</w:t>
            </w:r>
            <w:r>
              <w:rPr>
                <w:spacing w:val="72"/>
                <w:sz w:val="19"/>
              </w:rPr>
              <w:t xml:space="preserve"> </w:t>
            </w:r>
            <w:r>
              <w:rPr>
                <w:sz w:val="19"/>
              </w:rPr>
              <w:t>under</w:t>
            </w:r>
            <w:r>
              <w:rPr>
                <w:spacing w:val="3"/>
                <w:sz w:val="19"/>
              </w:rPr>
              <w:t xml:space="preserve"> </w:t>
            </w:r>
            <w:r>
              <w:rPr>
                <w:sz w:val="19"/>
              </w:rPr>
              <w:t>1</w:t>
            </w:r>
            <w:r>
              <w:rPr>
                <w:spacing w:val="5"/>
                <w:sz w:val="19"/>
              </w:rPr>
              <w:t xml:space="preserve"> </w:t>
            </w:r>
            <w:r>
              <w:rPr>
                <w:sz w:val="19"/>
              </w:rPr>
              <w:t>1/2</w:t>
            </w:r>
            <w:r>
              <w:rPr>
                <w:spacing w:val="4"/>
                <w:sz w:val="19"/>
              </w:rPr>
              <w:t xml:space="preserve"> </w:t>
            </w:r>
            <w:r>
              <w:rPr>
                <w:spacing w:val="-4"/>
                <w:sz w:val="19"/>
              </w:rPr>
              <w:t>tons</w:t>
            </w:r>
          </w:p>
        </w:tc>
        <w:tc>
          <w:tcPr>
            <w:tcW w:w="791" w:type="pct"/>
          </w:tcPr>
          <w:p w14:paraId="1D2CAA76" w14:textId="77777777" w:rsidR="00A024C2" w:rsidRDefault="00A024C2" w:rsidP="007460B5">
            <w:pPr>
              <w:pStyle w:val="TableParagraph"/>
              <w:rPr>
                <w:rFonts w:ascii="Times New Roman"/>
                <w:sz w:val="18"/>
              </w:rPr>
            </w:pPr>
          </w:p>
        </w:tc>
        <w:tc>
          <w:tcPr>
            <w:tcW w:w="595" w:type="pct"/>
            <w:gridSpan w:val="2"/>
          </w:tcPr>
          <w:p w14:paraId="55941FB2" w14:textId="77777777" w:rsidR="00A024C2" w:rsidRDefault="00A024C2" w:rsidP="007460B5">
            <w:pPr>
              <w:pStyle w:val="TableParagraph"/>
              <w:spacing w:before="24"/>
              <w:ind w:right="49"/>
              <w:jc w:val="right"/>
              <w:rPr>
                <w:sz w:val="19"/>
              </w:rPr>
            </w:pPr>
            <w:r>
              <w:rPr>
                <w:spacing w:val="-2"/>
                <w:sz w:val="19"/>
              </w:rPr>
              <w:t>18.84</w:t>
            </w:r>
          </w:p>
        </w:tc>
      </w:tr>
      <w:tr w:rsidR="00A024C2" w14:paraId="17838B44" w14:textId="77777777" w:rsidTr="00C24C52">
        <w:trPr>
          <w:trHeight w:val="269"/>
        </w:trPr>
        <w:tc>
          <w:tcPr>
            <w:tcW w:w="747" w:type="pct"/>
            <w:gridSpan w:val="2"/>
          </w:tcPr>
          <w:p w14:paraId="069468C0" w14:textId="77777777" w:rsidR="00A024C2" w:rsidRDefault="00A024C2" w:rsidP="007460B5">
            <w:pPr>
              <w:pStyle w:val="TableParagraph"/>
              <w:rPr>
                <w:rFonts w:ascii="Times New Roman"/>
                <w:sz w:val="18"/>
              </w:rPr>
            </w:pPr>
          </w:p>
        </w:tc>
        <w:tc>
          <w:tcPr>
            <w:tcW w:w="2867" w:type="pct"/>
            <w:gridSpan w:val="5"/>
          </w:tcPr>
          <w:p w14:paraId="068344C0" w14:textId="77777777" w:rsidR="00A024C2" w:rsidRDefault="00A024C2" w:rsidP="007460B5">
            <w:pPr>
              <w:pStyle w:val="TableParagraph"/>
              <w:spacing w:before="25"/>
              <w:ind w:left="973"/>
              <w:rPr>
                <w:sz w:val="19"/>
              </w:rPr>
            </w:pPr>
            <w:r>
              <w:rPr>
                <w:sz w:val="19"/>
              </w:rPr>
              <w:t>Northeast</w:t>
            </w:r>
            <w:r>
              <w:rPr>
                <w:spacing w:val="13"/>
                <w:sz w:val="19"/>
              </w:rPr>
              <w:t xml:space="preserve"> </w:t>
            </w:r>
            <w:r>
              <w:rPr>
                <w:sz w:val="19"/>
              </w:rPr>
              <w:t>Region:</w:t>
            </w:r>
            <w:r>
              <w:rPr>
                <w:spacing w:val="75"/>
                <w:sz w:val="19"/>
              </w:rPr>
              <w:t xml:space="preserve"> </w:t>
            </w:r>
            <w:r>
              <w:rPr>
                <w:sz w:val="19"/>
              </w:rPr>
              <w:t>1</w:t>
            </w:r>
            <w:r>
              <w:rPr>
                <w:spacing w:val="5"/>
                <w:sz w:val="19"/>
              </w:rPr>
              <w:t xml:space="preserve"> </w:t>
            </w:r>
            <w:r>
              <w:rPr>
                <w:sz w:val="19"/>
              </w:rPr>
              <w:t>1/2</w:t>
            </w:r>
            <w:r>
              <w:rPr>
                <w:spacing w:val="4"/>
                <w:sz w:val="19"/>
              </w:rPr>
              <w:t xml:space="preserve"> </w:t>
            </w:r>
            <w:r>
              <w:rPr>
                <w:sz w:val="19"/>
              </w:rPr>
              <w:t>to</w:t>
            </w:r>
            <w:r>
              <w:rPr>
                <w:spacing w:val="5"/>
                <w:sz w:val="19"/>
              </w:rPr>
              <w:t xml:space="preserve"> </w:t>
            </w:r>
            <w:r>
              <w:rPr>
                <w:sz w:val="19"/>
              </w:rPr>
              <w:t>4</w:t>
            </w:r>
            <w:r>
              <w:rPr>
                <w:spacing w:val="5"/>
                <w:sz w:val="19"/>
              </w:rPr>
              <w:t xml:space="preserve"> </w:t>
            </w:r>
            <w:r>
              <w:rPr>
                <w:spacing w:val="-4"/>
                <w:sz w:val="19"/>
              </w:rPr>
              <w:t>tons</w:t>
            </w:r>
          </w:p>
        </w:tc>
        <w:tc>
          <w:tcPr>
            <w:tcW w:w="791" w:type="pct"/>
          </w:tcPr>
          <w:p w14:paraId="74F139A9" w14:textId="77777777" w:rsidR="00A024C2" w:rsidRDefault="00A024C2" w:rsidP="007460B5">
            <w:pPr>
              <w:pStyle w:val="TableParagraph"/>
              <w:rPr>
                <w:rFonts w:ascii="Times New Roman"/>
                <w:sz w:val="18"/>
              </w:rPr>
            </w:pPr>
          </w:p>
        </w:tc>
        <w:tc>
          <w:tcPr>
            <w:tcW w:w="595" w:type="pct"/>
            <w:gridSpan w:val="2"/>
          </w:tcPr>
          <w:p w14:paraId="653E0646" w14:textId="77777777" w:rsidR="00A024C2" w:rsidRDefault="00A024C2" w:rsidP="007460B5">
            <w:pPr>
              <w:pStyle w:val="TableParagraph"/>
              <w:spacing w:before="25"/>
              <w:ind w:right="49"/>
              <w:jc w:val="right"/>
              <w:rPr>
                <w:sz w:val="19"/>
              </w:rPr>
            </w:pPr>
            <w:r>
              <w:rPr>
                <w:spacing w:val="-2"/>
                <w:sz w:val="19"/>
              </w:rPr>
              <w:t>25.79</w:t>
            </w:r>
          </w:p>
        </w:tc>
      </w:tr>
      <w:tr w:rsidR="00A024C2" w14:paraId="71D7EA65" w14:textId="77777777" w:rsidTr="00C24C52">
        <w:trPr>
          <w:trHeight w:val="270"/>
        </w:trPr>
        <w:tc>
          <w:tcPr>
            <w:tcW w:w="747" w:type="pct"/>
            <w:gridSpan w:val="2"/>
          </w:tcPr>
          <w:p w14:paraId="2C826F65" w14:textId="77777777" w:rsidR="00A024C2" w:rsidRDefault="00A024C2" w:rsidP="007460B5">
            <w:pPr>
              <w:pStyle w:val="TableParagraph"/>
              <w:rPr>
                <w:rFonts w:ascii="Times New Roman"/>
                <w:sz w:val="18"/>
              </w:rPr>
            </w:pPr>
          </w:p>
        </w:tc>
        <w:tc>
          <w:tcPr>
            <w:tcW w:w="2867" w:type="pct"/>
            <w:gridSpan w:val="5"/>
          </w:tcPr>
          <w:p w14:paraId="22F8384E" w14:textId="77777777" w:rsidR="00A024C2" w:rsidRDefault="00A024C2" w:rsidP="007460B5">
            <w:pPr>
              <w:pStyle w:val="TableParagraph"/>
              <w:spacing w:before="23"/>
              <w:ind w:left="973"/>
              <w:rPr>
                <w:sz w:val="19"/>
              </w:rPr>
            </w:pPr>
            <w:r>
              <w:rPr>
                <w:sz w:val="19"/>
              </w:rPr>
              <w:t>Northeast</w:t>
            </w:r>
            <w:r>
              <w:rPr>
                <w:spacing w:val="5"/>
                <w:sz w:val="19"/>
              </w:rPr>
              <w:t xml:space="preserve"> </w:t>
            </w:r>
            <w:r>
              <w:rPr>
                <w:sz w:val="19"/>
              </w:rPr>
              <w:t>Region:</w:t>
            </w:r>
            <w:r>
              <w:rPr>
                <w:spacing w:val="59"/>
                <w:sz w:val="19"/>
              </w:rPr>
              <w:t xml:space="preserve"> </w:t>
            </w:r>
            <w:r>
              <w:rPr>
                <w:sz w:val="19"/>
              </w:rPr>
              <w:t>over</w:t>
            </w:r>
            <w:r>
              <w:rPr>
                <w:spacing w:val="-3"/>
                <w:sz w:val="19"/>
              </w:rPr>
              <w:t xml:space="preserve"> </w:t>
            </w:r>
            <w:r>
              <w:rPr>
                <w:sz w:val="19"/>
              </w:rPr>
              <w:t>4</w:t>
            </w:r>
            <w:r>
              <w:rPr>
                <w:spacing w:val="-6"/>
                <w:sz w:val="19"/>
              </w:rPr>
              <w:t xml:space="preserve"> </w:t>
            </w:r>
            <w:r>
              <w:rPr>
                <w:spacing w:val="-4"/>
                <w:sz w:val="19"/>
              </w:rPr>
              <w:t>tons</w:t>
            </w:r>
          </w:p>
        </w:tc>
        <w:tc>
          <w:tcPr>
            <w:tcW w:w="791" w:type="pct"/>
          </w:tcPr>
          <w:p w14:paraId="2794CE2C" w14:textId="77777777" w:rsidR="00A024C2" w:rsidRDefault="00A024C2" w:rsidP="007460B5">
            <w:pPr>
              <w:pStyle w:val="TableParagraph"/>
              <w:rPr>
                <w:rFonts w:ascii="Times New Roman"/>
                <w:sz w:val="18"/>
              </w:rPr>
            </w:pPr>
          </w:p>
        </w:tc>
        <w:tc>
          <w:tcPr>
            <w:tcW w:w="595" w:type="pct"/>
            <w:gridSpan w:val="2"/>
          </w:tcPr>
          <w:p w14:paraId="12B62C8D" w14:textId="77777777" w:rsidR="00A024C2" w:rsidRDefault="00A024C2" w:rsidP="007460B5">
            <w:pPr>
              <w:pStyle w:val="TableParagraph"/>
              <w:spacing w:before="23"/>
              <w:ind w:right="49"/>
              <w:jc w:val="right"/>
              <w:rPr>
                <w:sz w:val="19"/>
              </w:rPr>
            </w:pPr>
            <w:r>
              <w:rPr>
                <w:spacing w:val="-2"/>
                <w:sz w:val="19"/>
              </w:rPr>
              <w:t>26.91</w:t>
            </w:r>
          </w:p>
        </w:tc>
      </w:tr>
      <w:tr w:rsidR="00A024C2" w14:paraId="13D7DE46" w14:textId="77777777" w:rsidTr="00C24C52">
        <w:trPr>
          <w:trHeight w:val="277"/>
        </w:trPr>
        <w:tc>
          <w:tcPr>
            <w:tcW w:w="747" w:type="pct"/>
            <w:gridSpan w:val="2"/>
          </w:tcPr>
          <w:p w14:paraId="03482858" w14:textId="77777777" w:rsidR="00A024C2" w:rsidRDefault="00A024C2" w:rsidP="007460B5">
            <w:pPr>
              <w:pStyle w:val="TableParagraph"/>
              <w:rPr>
                <w:rFonts w:ascii="Times New Roman"/>
                <w:sz w:val="18"/>
              </w:rPr>
            </w:pPr>
          </w:p>
        </w:tc>
        <w:tc>
          <w:tcPr>
            <w:tcW w:w="2867" w:type="pct"/>
            <w:gridSpan w:val="5"/>
          </w:tcPr>
          <w:p w14:paraId="024070FE" w14:textId="77777777" w:rsidR="00A024C2" w:rsidRDefault="00A024C2" w:rsidP="007460B5">
            <w:pPr>
              <w:pStyle w:val="TableParagraph"/>
              <w:spacing w:before="25"/>
              <w:ind w:left="973"/>
              <w:rPr>
                <w:sz w:val="19"/>
              </w:rPr>
            </w:pPr>
            <w:r>
              <w:rPr>
                <w:sz w:val="19"/>
              </w:rPr>
              <w:t>Northeast</w:t>
            </w:r>
            <w:r>
              <w:rPr>
                <w:spacing w:val="10"/>
                <w:sz w:val="19"/>
              </w:rPr>
              <w:t xml:space="preserve"> </w:t>
            </w:r>
            <w:r>
              <w:rPr>
                <w:sz w:val="19"/>
              </w:rPr>
              <w:t>Region:</w:t>
            </w:r>
            <w:r>
              <w:rPr>
                <w:spacing w:val="68"/>
                <w:sz w:val="19"/>
              </w:rPr>
              <w:t xml:space="preserve"> </w:t>
            </w:r>
            <w:r>
              <w:rPr>
                <w:sz w:val="19"/>
              </w:rPr>
              <w:t>under</w:t>
            </w:r>
            <w:r>
              <w:rPr>
                <w:spacing w:val="1"/>
                <w:sz w:val="19"/>
              </w:rPr>
              <w:t xml:space="preserve"> </w:t>
            </w:r>
            <w:r>
              <w:rPr>
                <w:sz w:val="19"/>
              </w:rPr>
              <w:t>1</w:t>
            </w:r>
            <w:r>
              <w:rPr>
                <w:spacing w:val="1"/>
                <w:sz w:val="19"/>
              </w:rPr>
              <w:t xml:space="preserve"> </w:t>
            </w:r>
            <w:r>
              <w:rPr>
                <w:sz w:val="19"/>
              </w:rPr>
              <w:t>1/2</w:t>
            </w:r>
            <w:r>
              <w:rPr>
                <w:spacing w:val="2"/>
                <w:sz w:val="19"/>
              </w:rPr>
              <w:t xml:space="preserve"> </w:t>
            </w:r>
            <w:r>
              <w:rPr>
                <w:spacing w:val="-4"/>
                <w:sz w:val="19"/>
              </w:rPr>
              <w:t>tons</w:t>
            </w:r>
          </w:p>
        </w:tc>
        <w:tc>
          <w:tcPr>
            <w:tcW w:w="791" w:type="pct"/>
          </w:tcPr>
          <w:p w14:paraId="7D3B7C84" w14:textId="77777777" w:rsidR="00A024C2" w:rsidRDefault="00A024C2" w:rsidP="007460B5">
            <w:pPr>
              <w:pStyle w:val="TableParagraph"/>
              <w:rPr>
                <w:rFonts w:ascii="Times New Roman"/>
                <w:sz w:val="18"/>
              </w:rPr>
            </w:pPr>
          </w:p>
        </w:tc>
        <w:tc>
          <w:tcPr>
            <w:tcW w:w="595" w:type="pct"/>
            <w:gridSpan w:val="2"/>
          </w:tcPr>
          <w:p w14:paraId="6E24C649" w14:textId="77777777" w:rsidR="00A024C2" w:rsidRDefault="00A024C2" w:rsidP="007460B5">
            <w:pPr>
              <w:pStyle w:val="TableParagraph"/>
              <w:spacing w:before="25"/>
              <w:ind w:right="49"/>
              <w:jc w:val="right"/>
              <w:rPr>
                <w:sz w:val="19"/>
              </w:rPr>
            </w:pPr>
            <w:r>
              <w:rPr>
                <w:spacing w:val="-2"/>
                <w:sz w:val="19"/>
              </w:rPr>
              <w:t>20.01</w:t>
            </w:r>
          </w:p>
        </w:tc>
      </w:tr>
      <w:tr w:rsidR="00A024C2" w14:paraId="72C12826" w14:textId="77777777" w:rsidTr="00C24C52">
        <w:trPr>
          <w:trHeight w:val="277"/>
        </w:trPr>
        <w:tc>
          <w:tcPr>
            <w:tcW w:w="747" w:type="pct"/>
            <w:gridSpan w:val="2"/>
          </w:tcPr>
          <w:p w14:paraId="5B76F1BA" w14:textId="77777777" w:rsidR="00A024C2" w:rsidRDefault="00A024C2" w:rsidP="007460B5">
            <w:pPr>
              <w:pStyle w:val="TableParagraph"/>
              <w:rPr>
                <w:rFonts w:ascii="Times New Roman"/>
                <w:sz w:val="18"/>
              </w:rPr>
            </w:pPr>
          </w:p>
        </w:tc>
        <w:tc>
          <w:tcPr>
            <w:tcW w:w="2867" w:type="pct"/>
            <w:gridSpan w:val="5"/>
          </w:tcPr>
          <w:p w14:paraId="7D2465A7" w14:textId="77777777" w:rsidR="00A024C2" w:rsidRDefault="00A024C2" w:rsidP="007460B5">
            <w:pPr>
              <w:pStyle w:val="TableParagraph"/>
              <w:spacing w:before="31"/>
              <w:ind w:left="973"/>
              <w:rPr>
                <w:sz w:val="19"/>
              </w:rPr>
            </w:pPr>
            <w:r>
              <w:rPr>
                <w:sz w:val="19"/>
              </w:rPr>
              <w:t>Southern</w:t>
            </w:r>
            <w:r>
              <w:rPr>
                <w:spacing w:val="5"/>
                <w:sz w:val="19"/>
              </w:rPr>
              <w:t xml:space="preserve"> </w:t>
            </w:r>
            <w:r>
              <w:rPr>
                <w:sz w:val="19"/>
              </w:rPr>
              <w:t>Region:</w:t>
            </w:r>
            <w:r>
              <w:rPr>
                <w:spacing w:val="74"/>
                <w:sz w:val="19"/>
              </w:rPr>
              <w:t xml:space="preserve"> </w:t>
            </w:r>
            <w:r>
              <w:rPr>
                <w:sz w:val="19"/>
              </w:rPr>
              <w:t>1</w:t>
            </w:r>
            <w:r>
              <w:rPr>
                <w:spacing w:val="5"/>
                <w:sz w:val="19"/>
              </w:rPr>
              <w:t xml:space="preserve"> </w:t>
            </w:r>
            <w:r>
              <w:rPr>
                <w:sz w:val="19"/>
              </w:rPr>
              <w:t>1/2</w:t>
            </w:r>
            <w:r>
              <w:rPr>
                <w:spacing w:val="6"/>
                <w:sz w:val="19"/>
              </w:rPr>
              <w:t xml:space="preserve"> </w:t>
            </w:r>
            <w:r>
              <w:rPr>
                <w:sz w:val="19"/>
              </w:rPr>
              <w:t>to</w:t>
            </w:r>
            <w:r>
              <w:rPr>
                <w:spacing w:val="5"/>
                <w:sz w:val="19"/>
              </w:rPr>
              <w:t xml:space="preserve"> </w:t>
            </w:r>
            <w:r>
              <w:rPr>
                <w:sz w:val="19"/>
              </w:rPr>
              <w:t>4</w:t>
            </w:r>
            <w:r>
              <w:rPr>
                <w:spacing w:val="6"/>
                <w:sz w:val="19"/>
              </w:rPr>
              <w:t xml:space="preserve"> </w:t>
            </w:r>
            <w:r>
              <w:rPr>
                <w:spacing w:val="-4"/>
                <w:sz w:val="19"/>
              </w:rPr>
              <w:t>tons</w:t>
            </w:r>
          </w:p>
        </w:tc>
        <w:tc>
          <w:tcPr>
            <w:tcW w:w="791" w:type="pct"/>
          </w:tcPr>
          <w:p w14:paraId="785CA5E2" w14:textId="77777777" w:rsidR="00A024C2" w:rsidRDefault="00A024C2" w:rsidP="007460B5">
            <w:pPr>
              <w:pStyle w:val="TableParagraph"/>
              <w:rPr>
                <w:rFonts w:ascii="Times New Roman"/>
                <w:sz w:val="18"/>
              </w:rPr>
            </w:pPr>
          </w:p>
        </w:tc>
        <w:tc>
          <w:tcPr>
            <w:tcW w:w="595" w:type="pct"/>
            <w:gridSpan w:val="2"/>
          </w:tcPr>
          <w:p w14:paraId="1554D6CD" w14:textId="77777777" w:rsidR="00A024C2" w:rsidRDefault="00A024C2" w:rsidP="007460B5">
            <w:pPr>
              <w:pStyle w:val="TableParagraph"/>
              <w:spacing w:before="31"/>
              <w:ind w:right="49"/>
              <w:jc w:val="right"/>
              <w:rPr>
                <w:sz w:val="19"/>
              </w:rPr>
            </w:pPr>
            <w:r>
              <w:rPr>
                <w:spacing w:val="-2"/>
                <w:sz w:val="19"/>
              </w:rPr>
              <w:t>22.97</w:t>
            </w:r>
          </w:p>
        </w:tc>
      </w:tr>
      <w:tr w:rsidR="00A024C2" w14:paraId="56710383" w14:textId="77777777" w:rsidTr="00C24C52">
        <w:trPr>
          <w:trHeight w:val="270"/>
        </w:trPr>
        <w:tc>
          <w:tcPr>
            <w:tcW w:w="747" w:type="pct"/>
            <w:gridSpan w:val="2"/>
          </w:tcPr>
          <w:p w14:paraId="772E240D" w14:textId="77777777" w:rsidR="00A024C2" w:rsidRDefault="00A024C2" w:rsidP="007460B5">
            <w:pPr>
              <w:pStyle w:val="TableParagraph"/>
              <w:rPr>
                <w:rFonts w:ascii="Times New Roman"/>
                <w:sz w:val="18"/>
              </w:rPr>
            </w:pPr>
          </w:p>
        </w:tc>
        <w:tc>
          <w:tcPr>
            <w:tcW w:w="2867" w:type="pct"/>
            <w:gridSpan w:val="5"/>
          </w:tcPr>
          <w:p w14:paraId="4029F671" w14:textId="77777777" w:rsidR="00A024C2" w:rsidRDefault="00A024C2" w:rsidP="007460B5">
            <w:pPr>
              <w:pStyle w:val="TableParagraph"/>
              <w:spacing w:before="25"/>
              <w:ind w:left="973"/>
              <w:rPr>
                <w:sz w:val="19"/>
              </w:rPr>
            </w:pPr>
            <w:r>
              <w:rPr>
                <w:sz w:val="19"/>
              </w:rPr>
              <w:t>Southern</w:t>
            </w:r>
            <w:r>
              <w:rPr>
                <w:spacing w:val="-2"/>
                <w:sz w:val="19"/>
              </w:rPr>
              <w:t xml:space="preserve"> </w:t>
            </w:r>
            <w:r>
              <w:rPr>
                <w:sz w:val="19"/>
              </w:rPr>
              <w:t>Region:</w:t>
            </w:r>
            <w:r>
              <w:rPr>
                <w:spacing w:val="59"/>
                <w:sz w:val="19"/>
              </w:rPr>
              <w:t xml:space="preserve"> </w:t>
            </w:r>
            <w:r>
              <w:rPr>
                <w:sz w:val="19"/>
              </w:rPr>
              <w:t>over</w:t>
            </w:r>
            <w:r>
              <w:rPr>
                <w:spacing w:val="-3"/>
                <w:sz w:val="19"/>
              </w:rPr>
              <w:t xml:space="preserve"> </w:t>
            </w:r>
            <w:r>
              <w:rPr>
                <w:sz w:val="19"/>
              </w:rPr>
              <w:t>4</w:t>
            </w:r>
            <w:r>
              <w:rPr>
                <w:spacing w:val="-3"/>
                <w:sz w:val="19"/>
              </w:rPr>
              <w:t xml:space="preserve"> </w:t>
            </w:r>
            <w:r>
              <w:rPr>
                <w:spacing w:val="-4"/>
                <w:sz w:val="19"/>
              </w:rPr>
              <w:t>tons</w:t>
            </w:r>
          </w:p>
        </w:tc>
        <w:tc>
          <w:tcPr>
            <w:tcW w:w="791" w:type="pct"/>
          </w:tcPr>
          <w:p w14:paraId="24E0204C" w14:textId="77777777" w:rsidR="00A024C2" w:rsidRDefault="00A024C2" w:rsidP="007460B5">
            <w:pPr>
              <w:pStyle w:val="TableParagraph"/>
              <w:rPr>
                <w:rFonts w:ascii="Times New Roman"/>
                <w:sz w:val="18"/>
              </w:rPr>
            </w:pPr>
          </w:p>
        </w:tc>
        <w:tc>
          <w:tcPr>
            <w:tcW w:w="595" w:type="pct"/>
            <w:gridSpan w:val="2"/>
          </w:tcPr>
          <w:p w14:paraId="4543D5E1" w14:textId="77777777" w:rsidR="00A024C2" w:rsidRDefault="00A024C2" w:rsidP="007460B5">
            <w:pPr>
              <w:pStyle w:val="TableParagraph"/>
              <w:spacing w:before="25"/>
              <w:ind w:right="49"/>
              <w:jc w:val="right"/>
              <w:rPr>
                <w:sz w:val="19"/>
              </w:rPr>
            </w:pPr>
            <w:r>
              <w:rPr>
                <w:spacing w:val="-2"/>
                <w:sz w:val="19"/>
              </w:rPr>
              <w:t>23.87</w:t>
            </w:r>
          </w:p>
        </w:tc>
      </w:tr>
      <w:tr w:rsidR="00A024C2" w14:paraId="34F048E0" w14:textId="77777777" w:rsidTr="00C24C52">
        <w:trPr>
          <w:trHeight w:val="269"/>
        </w:trPr>
        <w:tc>
          <w:tcPr>
            <w:tcW w:w="747" w:type="pct"/>
            <w:gridSpan w:val="2"/>
          </w:tcPr>
          <w:p w14:paraId="48A08C36" w14:textId="77777777" w:rsidR="00A024C2" w:rsidRDefault="00A024C2" w:rsidP="007460B5">
            <w:pPr>
              <w:pStyle w:val="TableParagraph"/>
              <w:rPr>
                <w:rFonts w:ascii="Times New Roman"/>
                <w:sz w:val="18"/>
              </w:rPr>
            </w:pPr>
          </w:p>
        </w:tc>
        <w:tc>
          <w:tcPr>
            <w:tcW w:w="2867" w:type="pct"/>
            <w:gridSpan w:val="5"/>
          </w:tcPr>
          <w:p w14:paraId="522FC25E" w14:textId="77777777" w:rsidR="00A024C2" w:rsidRDefault="00A024C2" w:rsidP="007460B5">
            <w:pPr>
              <w:pStyle w:val="TableParagraph"/>
              <w:spacing w:before="24"/>
              <w:ind w:left="973"/>
              <w:rPr>
                <w:sz w:val="19"/>
              </w:rPr>
            </w:pPr>
            <w:r>
              <w:rPr>
                <w:sz w:val="19"/>
              </w:rPr>
              <w:t>Southern</w:t>
            </w:r>
            <w:r>
              <w:rPr>
                <w:spacing w:val="2"/>
                <w:sz w:val="19"/>
              </w:rPr>
              <w:t xml:space="preserve"> </w:t>
            </w:r>
            <w:r>
              <w:rPr>
                <w:sz w:val="19"/>
              </w:rPr>
              <w:t>Region:</w:t>
            </w:r>
            <w:r>
              <w:rPr>
                <w:spacing w:val="69"/>
                <w:sz w:val="19"/>
              </w:rPr>
              <w:t xml:space="preserve"> </w:t>
            </w:r>
            <w:r>
              <w:rPr>
                <w:sz w:val="19"/>
              </w:rPr>
              <w:t>under</w:t>
            </w:r>
            <w:r>
              <w:rPr>
                <w:spacing w:val="2"/>
                <w:sz w:val="19"/>
              </w:rPr>
              <w:t xml:space="preserve"> </w:t>
            </w:r>
            <w:r>
              <w:rPr>
                <w:sz w:val="19"/>
              </w:rPr>
              <w:t>1</w:t>
            </w:r>
            <w:r>
              <w:rPr>
                <w:spacing w:val="2"/>
                <w:sz w:val="19"/>
              </w:rPr>
              <w:t xml:space="preserve"> </w:t>
            </w:r>
            <w:r>
              <w:rPr>
                <w:sz w:val="19"/>
              </w:rPr>
              <w:t>1/2</w:t>
            </w:r>
            <w:r>
              <w:rPr>
                <w:spacing w:val="3"/>
                <w:sz w:val="19"/>
              </w:rPr>
              <w:t xml:space="preserve"> </w:t>
            </w:r>
            <w:r>
              <w:rPr>
                <w:spacing w:val="-4"/>
                <w:sz w:val="19"/>
              </w:rPr>
              <w:t>tons</w:t>
            </w:r>
          </w:p>
        </w:tc>
        <w:tc>
          <w:tcPr>
            <w:tcW w:w="791" w:type="pct"/>
          </w:tcPr>
          <w:p w14:paraId="0D406652" w14:textId="77777777" w:rsidR="00A024C2" w:rsidRDefault="00A024C2" w:rsidP="007460B5">
            <w:pPr>
              <w:pStyle w:val="TableParagraph"/>
              <w:rPr>
                <w:rFonts w:ascii="Times New Roman"/>
                <w:sz w:val="18"/>
              </w:rPr>
            </w:pPr>
          </w:p>
        </w:tc>
        <w:tc>
          <w:tcPr>
            <w:tcW w:w="595" w:type="pct"/>
            <w:gridSpan w:val="2"/>
          </w:tcPr>
          <w:p w14:paraId="7AA206EA" w14:textId="77777777" w:rsidR="00A024C2" w:rsidRDefault="00A024C2" w:rsidP="007460B5">
            <w:pPr>
              <w:pStyle w:val="TableParagraph"/>
              <w:spacing w:before="24"/>
              <w:ind w:right="49"/>
              <w:jc w:val="right"/>
              <w:rPr>
                <w:sz w:val="19"/>
              </w:rPr>
            </w:pPr>
            <w:r>
              <w:rPr>
                <w:spacing w:val="-2"/>
                <w:sz w:val="19"/>
              </w:rPr>
              <w:t>12.80</w:t>
            </w:r>
          </w:p>
        </w:tc>
      </w:tr>
      <w:tr w:rsidR="00A024C2" w14:paraId="78271509" w14:textId="77777777" w:rsidTr="00C24C52">
        <w:trPr>
          <w:trHeight w:val="269"/>
        </w:trPr>
        <w:tc>
          <w:tcPr>
            <w:tcW w:w="747" w:type="pct"/>
            <w:gridSpan w:val="2"/>
          </w:tcPr>
          <w:p w14:paraId="01289B9C" w14:textId="77777777" w:rsidR="00A024C2" w:rsidRDefault="00A024C2" w:rsidP="007460B5">
            <w:pPr>
              <w:pStyle w:val="TableParagraph"/>
              <w:rPr>
                <w:rFonts w:ascii="Times New Roman"/>
                <w:sz w:val="18"/>
              </w:rPr>
            </w:pPr>
          </w:p>
        </w:tc>
        <w:tc>
          <w:tcPr>
            <w:tcW w:w="2867" w:type="pct"/>
            <w:gridSpan w:val="5"/>
          </w:tcPr>
          <w:p w14:paraId="0DE6682C" w14:textId="77777777" w:rsidR="00A024C2" w:rsidRDefault="00A024C2" w:rsidP="007460B5">
            <w:pPr>
              <w:pStyle w:val="TableParagraph"/>
              <w:spacing w:before="25"/>
              <w:ind w:left="973"/>
              <w:rPr>
                <w:sz w:val="19"/>
              </w:rPr>
            </w:pPr>
            <w:r>
              <w:rPr>
                <w:sz w:val="19"/>
              </w:rPr>
              <w:t>Western</w:t>
            </w:r>
            <w:r>
              <w:rPr>
                <w:spacing w:val="6"/>
                <w:sz w:val="19"/>
              </w:rPr>
              <w:t xml:space="preserve"> </w:t>
            </w:r>
            <w:r>
              <w:rPr>
                <w:sz w:val="19"/>
              </w:rPr>
              <w:t>Region:</w:t>
            </w:r>
            <w:r>
              <w:rPr>
                <w:spacing w:val="57"/>
                <w:w w:val="150"/>
                <w:sz w:val="19"/>
              </w:rPr>
              <w:t xml:space="preserve"> </w:t>
            </w:r>
            <w:r>
              <w:rPr>
                <w:sz w:val="19"/>
              </w:rPr>
              <w:t>1</w:t>
            </w:r>
            <w:r>
              <w:rPr>
                <w:spacing w:val="7"/>
                <w:sz w:val="19"/>
              </w:rPr>
              <w:t xml:space="preserve"> </w:t>
            </w:r>
            <w:r>
              <w:rPr>
                <w:sz w:val="19"/>
              </w:rPr>
              <w:t>1/2</w:t>
            </w:r>
            <w:r>
              <w:rPr>
                <w:spacing w:val="6"/>
                <w:sz w:val="19"/>
              </w:rPr>
              <w:t xml:space="preserve"> </w:t>
            </w:r>
            <w:r>
              <w:rPr>
                <w:sz w:val="19"/>
              </w:rPr>
              <w:t>to</w:t>
            </w:r>
            <w:r>
              <w:rPr>
                <w:spacing w:val="9"/>
                <w:sz w:val="19"/>
              </w:rPr>
              <w:t xml:space="preserve"> </w:t>
            </w:r>
            <w:r>
              <w:rPr>
                <w:sz w:val="19"/>
              </w:rPr>
              <w:t>4</w:t>
            </w:r>
            <w:r>
              <w:rPr>
                <w:spacing w:val="9"/>
                <w:sz w:val="19"/>
              </w:rPr>
              <w:t xml:space="preserve"> </w:t>
            </w:r>
            <w:r>
              <w:rPr>
                <w:spacing w:val="-4"/>
                <w:sz w:val="19"/>
              </w:rPr>
              <w:t>tons</w:t>
            </w:r>
          </w:p>
        </w:tc>
        <w:tc>
          <w:tcPr>
            <w:tcW w:w="791" w:type="pct"/>
          </w:tcPr>
          <w:p w14:paraId="5B3711D0" w14:textId="77777777" w:rsidR="00A024C2" w:rsidRDefault="00A024C2" w:rsidP="007460B5">
            <w:pPr>
              <w:pStyle w:val="TableParagraph"/>
              <w:rPr>
                <w:rFonts w:ascii="Times New Roman"/>
                <w:sz w:val="18"/>
              </w:rPr>
            </w:pPr>
          </w:p>
        </w:tc>
        <w:tc>
          <w:tcPr>
            <w:tcW w:w="595" w:type="pct"/>
            <w:gridSpan w:val="2"/>
          </w:tcPr>
          <w:p w14:paraId="6AB335E2" w14:textId="77777777" w:rsidR="00A024C2" w:rsidRDefault="00A024C2" w:rsidP="007460B5">
            <w:pPr>
              <w:pStyle w:val="TableParagraph"/>
              <w:spacing w:before="25"/>
              <w:ind w:right="49"/>
              <w:jc w:val="right"/>
              <w:rPr>
                <w:sz w:val="19"/>
              </w:rPr>
            </w:pPr>
            <w:r>
              <w:rPr>
                <w:spacing w:val="-2"/>
                <w:sz w:val="19"/>
              </w:rPr>
              <w:t>23.69</w:t>
            </w:r>
          </w:p>
        </w:tc>
      </w:tr>
      <w:tr w:rsidR="00A024C2" w14:paraId="2E27BA50" w14:textId="77777777" w:rsidTr="00C24C52">
        <w:trPr>
          <w:trHeight w:val="270"/>
        </w:trPr>
        <w:tc>
          <w:tcPr>
            <w:tcW w:w="747" w:type="pct"/>
            <w:gridSpan w:val="2"/>
          </w:tcPr>
          <w:p w14:paraId="0E5EF6BB" w14:textId="77777777" w:rsidR="00A024C2" w:rsidRDefault="00A024C2" w:rsidP="007460B5">
            <w:pPr>
              <w:pStyle w:val="TableParagraph"/>
              <w:rPr>
                <w:rFonts w:ascii="Times New Roman"/>
                <w:sz w:val="18"/>
              </w:rPr>
            </w:pPr>
          </w:p>
        </w:tc>
        <w:tc>
          <w:tcPr>
            <w:tcW w:w="2867" w:type="pct"/>
            <w:gridSpan w:val="5"/>
          </w:tcPr>
          <w:p w14:paraId="6C2C0C2B" w14:textId="77777777" w:rsidR="00A024C2" w:rsidRDefault="00A024C2" w:rsidP="007460B5">
            <w:pPr>
              <w:pStyle w:val="TableParagraph"/>
              <w:spacing w:before="24"/>
              <w:ind w:left="973"/>
              <w:rPr>
                <w:sz w:val="19"/>
              </w:rPr>
            </w:pPr>
            <w:r>
              <w:rPr>
                <w:sz w:val="19"/>
              </w:rPr>
              <w:t>Western Region:</w:t>
            </w:r>
            <w:r>
              <w:rPr>
                <w:spacing w:val="69"/>
                <w:sz w:val="19"/>
              </w:rPr>
              <w:t xml:space="preserve"> </w:t>
            </w:r>
            <w:r>
              <w:rPr>
                <w:sz w:val="19"/>
              </w:rPr>
              <w:t>over</w:t>
            </w:r>
            <w:r>
              <w:rPr>
                <w:spacing w:val="1"/>
                <w:sz w:val="19"/>
              </w:rPr>
              <w:t xml:space="preserve"> </w:t>
            </w:r>
            <w:r>
              <w:rPr>
                <w:sz w:val="19"/>
              </w:rPr>
              <w:t>4</w:t>
            </w:r>
            <w:r>
              <w:rPr>
                <w:spacing w:val="2"/>
                <w:sz w:val="19"/>
              </w:rPr>
              <w:t xml:space="preserve"> </w:t>
            </w:r>
            <w:r>
              <w:rPr>
                <w:spacing w:val="-4"/>
                <w:sz w:val="19"/>
              </w:rPr>
              <w:t>tons</w:t>
            </w:r>
          </w:p>
        </w:tc>
        <w:tc>
          <w:tcPr>
            <w:tcW w:w="791" w:type="pct"/>
          </w:tcPr>
          <w:p w14:paraId="70DBBC36" w14:textId="77777777" w:rsidR="00A024C2" w:rsidRDefault="00A024C2" w:rsidP="007460B5">
            <w:pPr>
              <w:pStyle w:val="TableParagraph"/>
              <w:rPr>
                <w:rFonts w:ascii="Times New Roman"/>
                <w:sz w:val="18"/>
              </w:rPr>
            </w:pPr>
          </w:p>
        </w:tc>
        <w:tc>
          <w:tcPr>
            <w:tcW w:w="595" w:type="pct"/>
            <w:gridSpan w:val="2"/>
          </w:tcPr>
          <w:p w14:paraId="38D067B7" w14:textId="77777777" w:rsidR="00A024C2" w:rsidRDefault="00A024C2" w:rsidP="007460B5">
            <w:pPr>
              <w:pStyle w:val="TableParagraph"/>
              <w:spacing w:before="24"/>
              <w:ind w:right="49"/>
              <w:jc w:val="right"/>
              <w:rPr>
                <w:sz w:val="19"/>
              </w:rPr>
            </w:pPr>
            <w:r>
              <w:rPr>
                <w:spacing w:val="-2"/>
                <w:sz w:val="19"/>
              </w:rPr>
              <w:t>24.35</w:t>
            </w:r>
          </w:p>
        </w:tc>
      </w:tr>
      <w:tr w:rsidR="00A024C2" w14:paraId="05FEB2B2" w14:textId="77777777" w:rsidTr="00C24C52">
        <w:trPr>
          <w:trHeight w:val="278"/>
        </w:trPr>
        <w:tc>
          <w:tcPr>
            <w:tcW w:w="747" w:type="pct"/>
            <w:gridSpan w:val="2"/>
          </w:tcPr>
          <w:p w14:paraId="452358F1" w14:textId="77777777" w:rsidR="00A024C2" w:rsidRDefault="00A024C2" w:rsidP="007460B5">
            <w:pPr>
              <w:pStyle w:val="TableParagraph"/>
              <w:rPr>
                <w:rFonts w:ascii="Times New Roman"/>
                <w:sz w:val="18"/>
              </w:rPr>
            </w:pPr>
          </w:p>
        </w:tc>
        <w:tc>
          <w:tcPr>
            <w:tcW w:w="2867" w:type="pct"/>
            <w:gridSpan w:val="5"/>
          </w:tcPr>
          <w:p w14:paraId="7817F322" w14:textId="77777777" w:rsidR="00A024C2" w:rsidRDefault="00A024C2" w:rsidP="007460B5">
            <w:pPr>
              <w:pStyle w:val="TableParagraph"/>
              <w:spacing w:before="25"/>
              <w:ind w:left="973"/>
              <w:rPr>
                <w:sz w:val="19"/>
              </w:rPr>
            </w:pPr>
            <w:r>
              <w:rPr>
                <w:sz w:val="19"/>
              </w:rPr>
              <w:t>Western</w:t>
            </w:r>
            <w:r>
              <w:rPr>
                <w:spacing w:val="4"/>
                <w:sz w:val="19"/>
              </w:rPr>
              <w:t xml:space="preserve"> </w:t>
            </w:r>
            <w:r>
              <w:rPr>
                <w:sz w:val="19"/>
              </w:rPr>
              <w:t>Region:</w:t>
            </w:r>
            <w:r>
              <w:rPr>
                <w:spacing w:val="78"/>
                <w:sz w:val="19"/>
              </w:rPr>
              <w:t xml:space="preserve"> </w:t>
            </w:r>
            <w:r>
              <w:rPr>
                <w:sz w:val="19"/>
              </w:rPr>
              <w:t>under</w:t>
            </w:r>
            <w:r>
              <w:rPr>
                <w:spacing w:val="5"/>
                <w:sz w:val="19"/>
              </w:rPr>
              <w:t xml:space="preserve"> </w:t>
            </w:r>
            <w:r>
              <w:rPr>
                <w:sz w:val="19"/>
              </w:rPr>
              <w:t>1</w:t>
            </w:r>
            <w:r>
              <w:rPr>
                <w:spacing w:val="5"/>
                <w:sz w:val="19"/>
              </w:rPr>
              <w:t xml:space="preserve"> </w:t>
            </w:r>
            <w:r>
              <w:rPr>
                <w:sz w:val="19"/>
              </w:rPr>
              <w:t>1/2</w:t>
            </w:r>
            <w:r>
              <w:rPr>
                <w:spacing w:val="4"/>
                <w:sz w:val="19"/>
              </w:rPr>
              <w:t xml:space="preserve"> </w:t>
            </w:r>
            <w:r>
              <w:rPr>
                <w:spacing w:val="-4"/>
                <w:sz w:val="19"/>
              </w:rPr>
              <w:t>tons</w:t>
            </w:r>
          </w:p>
        </w:tc>
        <w:tc>
          <w:tcPr>
            <w:tcW w:w="791" w:type="pct"/>
          </w:tcPr>
          <w:p w14:paraId="49D75A89" w14:textId="77777777" w:rsidR="00A024C2" w:rsidRDefault="00A024C2" w:rsidP="007460B5">
            <w:pPr>
              <w:pStyle w:val="TableParagraph"/>
              <w:rPr>
                <w:rFonts w:ascii="Times New Roman"/>
                <w:sz w:val="18"/>
              </w:rPr>
            </w:pPr>
          </w:p>
        </w:tc>
        <w:tc>
          <w:tcPr>
            <w:tcW w:w="595" w:type="pct"/>
            <w:gridSpan w:val="2"/>
          </w:tcPr>
          <w:p w14:paraId="65B904EC" w14:textId="77777777" w:rsidR="00A024C2" w:rsidRDefault="00A024C2" w:rsidP="007460B5">
            <w:pPr>
              <w:pStyle w:val="TableParagraph"/>
              <w:spacing w:before="25"/>
              <w:ind w:right="49"/>
              <w:jc w:val="right"/>
              <w:rPr>
                <w:sz w:val="19"/>
              </w:rPr>
            </w:pPr>
            <w:r>
              <w:rPr>
                <w:spacing w:val="-2"/>
                <w:sz w:val="19"/>
              </w:rPr>
              <w:t>14.89</w:t>
            </w:r>
          </w:p>
        </w:tc>
      </w:tr>
      <w:tr w:rsidR="00A024C2" w14:paraId="3EFD945B" w14:textId="77777777" w:rsidTr="00C24C52">
        <w:trPr>
          <w:trHeight w:val="277"/>
        </w:trPr>
        <w:tc>
          <w:tcPr>
            <w:tcW w:w="747" w:type="pct"/>
            <w:gridSpan w:val="2"/>
          </w:tcPr>
          <w:p w14:paraId="171A0BCB" w14:textId="77777777" w:rsidR="00A024C2" w:rsidRDefault="00A024C2" w:rsidP="007460B5">
            <w:pPr>
              <w:pStyle w:val="TableParagraph"/>
              <w:spacing w:before="32"/>
              <w:ind w:left="50"/>
              <w:rPr>
                <w:sz w:val="19"/>
              </w:rPr>
            </w:pPr>
            <w:r>
              <w:rPr>
                <w:spacing w:val="-2"/>
                <w:sz w:val="19"/>
              </w:rPr>
              <w:lastRenderedPageBreak/>
              <w:t>31361</w:t>
            </w:r>
          </w:p>
        </w:tc>
        <w:tc>
          <w:tcPr>
            <w:tcW w:w="2867" w:type="pct"/>
            <w:gridSpan w:val="5"/>
          </w:tcPr>
          <w:p w14:paraId="5D4315E7" w14:textId="77777777" w:rsidR="00A024C2" w:rsidRDefault="00A024C2" w:rsidP="007460B5">
            <w:pPr>
              <w:pStyle w:val="TableParagraph"/>
              <w:spacing w:before="32"/>
              <w:ind w:left="644"/>
              <w:rPr>
                <w:sz w:val="19"/>
              </w:rPr>
            </w:pPr>
            <w:r>
              <w:rPr>
                <w:spacing w:val="-2"/>
                <w:sz w:val="19"/>
              </w:rPr>
              <w:t>Truckdriver,</w:t>
            </w:r>
            <w:r>
              <w:rPr>
                <w:spacing w:val="3"/>
                <w:sz w:val="19"/>
              </w:rPr>
              <w:t xml:space="preserve"> </w:t>
            </w:r>
            <w:r>
              <w:rPr>
                <w:spacing w:val="-2"/>
                <w:sz w:val="19"/>
              </w:rPr>
              <w:t>Light:</w:t>
            </w:r>
          </w:p>
        </w:tc>
        <w:tc>
          <w:tcPr>
            <w:tcW w:w="791" w:type="pct"/>
          </w:tcPr>
          <w:p w14:paraId="71AC30BB" w14:textId="77777777" w:rsidR="00A024C2" w:rsidRDefault="00A024C2" w:rsidP="007460B5">
            <w:pPr>
              <w:pStyle w:val="TableParagraph"/>
              <w:spacing w:before="32"/>
              <w:ind w:left="409"/>
              <w:rPr>
                <w:sz w:val="19"/>
              </w:rPr>
            </w:pPr>
            <w:r>
              <w:rPr>
                <w:sz w:val="19"/>
              </w:rPr>
              <w:t>(see</w:t>
            </w:r>
            <w:r>
              <w:rPr>
                <w:spacing w:val="7"/>
                <w:sz w:val="19"/>
              </w:rPr>
              <w:t xml:space="preserve"> </w:t>
            </w:r>
            <w:r>
              <w:rPr>
                <w:spacing w:val="-5"/>
                <w:sz w:val="19"/>
              </w:rPr>
              <w:t>2)</w:t>
            </w:r>
          </w:p>
        </w:tc>
        <w:tc>
          <w:tcPr>
            <w:tcW w:w="595" w:type="pct"/>
            <w:gridSpan w:val="2"/>
          </w:tcPr>
          <w:p w14:paraId="75D672C3" w14:textId="77777777" w:rsidR="00A024C2" w:rsidRDefault="00A024C2" w:rsidP="007460B5">
            <w:pPr>
              <w:pStyle w:val="TableParagraph"/>
              <w:rPr>
                <w:rFonts w:ascii="Times New Roman"/>
                <w:sz w:val="18"/>
              </w:rPr>
            </w:pPr>
          </w:p>
        </w:tc>
      </w:tr>
      <w:tr w:rsidR="00A024C2" w14:paraId="26BA77C4" w14:textId="77777777" w:rsidTr="00C24C52">
        <w:trPr>
          <w:trHeight w:val="243"/>
        </w:trPr>
        <w:tc>
          <w:tcPr>
            <w:tcW w:w="747" w:type="pct"/>
            <w:gridSpan w:val="2"/>
          </w:tcPr>
          <w:p w14:paraId="21314818" w14:textId="77777777" w:rsidR="00A024C2" w:rsidRDefault="00A024C2" w:rsidP="007460B5">
            <w:pPr>
              <w:pStyle w:val="TableParagraph"/>
              <w:rPr>
                <w:rFonts w:ascii="Times New Roman"/>
                <w:sz w:val="16"/>
              </w:rPr>
            </w:pPr>
          </w:p>
        </w:tc>
        <w:tc>
          <w:tcPr>
            <w:tcW w:w="2867" w:type="pct"/>
            <w:gridSpan w:val="5"/>
          </w:tcPr>
          <w:p w14:paraId="7AA77CCF" w14:textId="77777777" w:rsidR="00A024C2" w:rsidRDefault="00A024C2" w:rsidP="007460B5">
            <w:pPr>
              <w:pStyle w:val="TableParagraph"/>
              <w:spacing w:before="23" w:line="200" w:lineRule="exact"/>
              <w:ind w:left="973"/>
              <w:rPr>
                <w:sz w:val="19"/>
              </w:rPr>
            </w:pPr>
            <w:r>
              <w:rPr>
                <w:spacing w:val="-2"/>
                <w:sz w:val="19"/>
              </w:rPr>
              <w:t>Alaska</w:t>
            </w:r>
          </w:p>
        </w:tc>
        <w:tc>
          <w:tcPr>
            <w:tcW w:w="791" w:type="pct"/>
          </w:tcPr>
          <w:p w14:paraId="066C04F8" w14:textId="77777777" w:rsidR="00A024C2" w:rsidRDefault="00A024C2" w:rsidP="007460B5">
            <w:pPr>
              <w:pStyle w:val="TableParagraph"/>
              <w:rPr>
                <w:rFonts w:ascii="Times New Roman"/>
                <w:sz w:val="16"/>
              </w:rPr>
            </w:pPr>
          </w:p>
        </w:tc>
        <w:tc>
          <w:tcPr>
            <w:tcW w:w="595" w:type="pct"/>
            <w:gridSpan w:val="2"/>
          </w:tcPr>
          <w:p w14:paraId="790743A1" w14:textId="77777777" w:rsidR="00A024C2" w:rsidRDefault="00A024C2" w:rsidP="007460B5">
            <w:pPr>
              <w:pStyle w:val="TableParagraph"/>
              <w:spacing w:before="23" w:line="200" w:lineRule="exact"/>
              <w:ind w:right="49"/>
              <w:jc w:val="right"/>
              <w:rPr>
                <w:sz w:val="19"/>
              </w:rPr>
            </w:pPr>
            <w:r>
              <w:rPr>
                <w:spacing w:val="-2"/>
                <w:sz w:val="19"/>
              </w:rPr>
              <w:t>28.59</w:t>
            </w:r>
          </w:p>
        </w:tc>
      </w:tr>
      <w:tr w:rsidR="00A024C2" w14:paraId="0EBB4ADA" w14:textId="77777777" w:rsidTr="00C24C52">
        <w:trPr>
          <w:trHeight w:val="243"/>
        </w:trPr>
        <w:tc>
          <w:tcPr>
            <w:tcW w:w="740" w:type="pct"/>
            <w:vMerge w:val="restart"/>
          </w:tcPr>
          <w:p w14:paraId="3B832A43" w14:textId="77777777" w:rsidR="00A024C2" w:rsidRDefault="00A024C2" w:rsidP="007460B5">
            <w:pPr>
              <w:pStyle w:val="TableParagraph"/>
              <w:rPr>
                <w:rFonts w:ascii="Times New Roman"/>
                <w:sz w:val="18"/>
              </w:rPr>
            </w:pPr>
          </w:p>
        </w:tc>
        <w:tc>
          <w:tcPr>
            <w:tcW w:w="2508" w:type="pct"/>
            <w:gridSpan w:val="3"/>
          </w:tcPr>
          <w:p w14:paraId="31F91492" w14:textId="77777777" w:rsidR="00A024C2" w:rsidRDefault="00A024C2" w:rsidP="007460B5">
            <w:pPr>
              <w:pStyle w:val="TableParagraph"/>
              <w:spacing w:line="217" w:lineRule="exact"/>
              <w:ind w:left="861"/>
              <w:rPr>
                <w:sz w:val="19"/>
              </w:rPr>
            </w:pPr>
            <w:r>
              <w:rPr>
                <w:sz w:val="19"/>
              </w:rPr>
              <w:t>Hawaii</w:t>
            </w:r>
            <w:r>
              <w:rPr>
                <w:spacing w:val="9"/>
                <w:sz w:val="19"/>
              </w:rPr>
              <w:t xml:space="preserve"> </w:t>
            </w:r>
            <w:r>
              <w:rPr>
                <w:sz w:val="19"/>
              </w:rPr>
              <w:t>and</w:t>
            </w:r>
            <w:r>
              <w:rPr>
                <w:spacing w:val="6"/>
                <w:sz w:val="19"/>
              </w:rPr>
              <w:t xml:space="preserve"> </w:t>
            </w:r>
            <w:r>
              <w:rPr>
                <w:sz w:val="19"/>
              </w:rPr>
              <w:t>American</w:t>
            </w:r>
            <w:r>
              <w:rPr>
                <w:spacing w:val="4"/>
                <w:sz w:val="19"/>
              </w:rPr>
              <w:t xml:space="preserve"> </w:t>
            </w:r>
            <w:r>
              <w:rPr>
                <w:spacing w:val="-4"/>
                <w:sz w:val="19"/>
              </w:rPr>
              <w:t>Samoa</w:t>
            </w:r>
          </w:p>
        </w:tc>
        <w:tc>
          <w:tcPr>
            <w:tcW w:w="1156" w:type="pct"/>
            <w:gridSpan w:val="4"/>
          </w:tcPr>
          <w:p w14:paraId="3B9702C6" w14:textId="77777777" w:rsidR="00A024C2" w:rsidRDefault="00A024C2" w:rsidP="007460B5">
            <w:pPr>
              <w:pStyle w:val="TableParagraph"/>
              <w:rPr>
                <w:rFonts w:ascii="Times New Roman"/>
                <w:sz w:val="16"/>
              </w:rPr>
            </w:pPr>
          </w:p>
        </w:tc>
        <w:tc>
          <w:tcPr>
            <w:tcW w:w="595" w:type="pct"/>
            <w:gridSpan w:val="2"/>
          </w:tcPr>
          <w:p w14:paraId="2B5248B0" w14:textId="77777777" w:rsidR="00A024C2" w:rsidRDefault="00A024C2" w:rsidP="007460B5">
            <w:pPr>
              <w:pStyle w:val="TableParagraph"/>
              <w:spacing w:line="217" w:lineRule="exact"/>
              <w:ind w:right="46"/>
              <w:jc w:val="right"/>
              <w:rPr>
                <w:sz w:val="19"/>
              </w:rPr>
            </w:pPr>
            <w:r>
              <w:rPr>
                <w:spacing w:val="-2"/>
                <w:sz w:val="19"/>
              </w:rPr>
              <w:t>15.66</w:t>
            </w:r>
          </w:p>
        </w:tc>
      </w:tr>
      <w:tr w:rsidR="00A024C2" w14:paraId="0EA9A4F1" w14:textId="77777777" w:rsidTr="00C24C52">
        <w:trPr>
          <w:trHeight w:val="270"/>
        </w:trPr>
        <w:tc>
          <w:tcPr>
            <w:tcW w:w="740" w:type="pct"/>
            <w:vMerge/>
            <w:tcBorders>
              <w:top w:val="nil"/>
            </w:tcBorders>
          </w:tcPr>
          <w:p w14:paraId="4233488A" w14:textId="77777777" w:rsidR="00A024C2" w:rsidRDefault="00A024C2" w:rsidP="007460B5">
            <w:pPr>
              <w:rPr>
                <w:sz w:val="2"/>
                <w:szCs w:val="2"/>
              </w:rPr>
            </w:pPr>
          </w:p>
        </w:tc>
        <w:tc>
          <w:tcPr>
            <w:tcW w:w="2508" w:type="pct"/>
            <w:gridSpan w:val="3"/>
          </w:tcPr>
          <w:p w14:paraId="4472AA94" w14:textId="77777777" w:rsidR="00A024C2" w:rsidRDefault="00A024C2" w:rsidP="007460B5">
            <w:pPr>
              <w:pStyle w:val="TableParagraph"/>
              <w:spacing w:before="23"/>
              <w:ind w:left="861"/>
              <w:rPr>
                <w:sz w:val="19"/>
              </w:rPr>
            </w:pPr>
            <w:r>
              <w:rPr>
                <w:sz w:val="19"/>
              </w:rPr>
              <w:t>Midwestern</w:t>
            </w:r>
            <w:r>
              <w:rPr>
                <w:spacing w:val="12"/>
                <w:sz w:val="19"/>
              </w:rPr>
              <w:t xml:space="preserve"> </w:t>
            </w:r>
            <w:r>
              <w:rPr>
                <w:spacing w:val="-2"/>
                <w:sz w:val="19"/>
              </w:rPr>
              <w:t>Region</w:t>
            </w:r>
          </w:p>
        </w:tc>
        <w:tc>
          <w:tcPr>
            <w:tcW w:w="1156" w:type="pct"/>
            <w:gridSpan w:val="4"/>
          </w:tcPr>
          <w:p w14:paraId="7E06BE70" w14:textId="77777777" w:rsidR="00A024C2" w:rsidRDefault="00A024C2" w:rsidP="007460B5">
            <w:pPr>
              <w:pStyle w:val="TableParagraph"/>
              <w:rPr>
                <w:rFonts w:ascii="Times New Roman"/>
                <w:sz w:val="18"/>
              </w:rPr>
            </w:pPr>
          </w:p>
        </w:tc>
        <w:tc>
          <w:tcPr>
            <w:tcW w:w="595" w:type="pct"/>
            <w:gridSpan w:val="2"/>
          </w:tcPr>
          <w:p w14:paraId="63C4C440" w14:textId="77777777" w:rsidR="00A024C2" w:rsidRDefault="00A024C2" w:rsidP="007460B5">
            <w:pPr>
              <w:pStyle w:val="TableParagraph"/>
              <w:spacing w:before="23"/>
              <w:ind w:right="46"/>
              <w:jc w:val="right"/>
              <w:rPr>
                <w:sz w:val="19"/>
              </w:rPr>
            </w:pPr>
            <w:r>
              <w:rPr>
                <w:spacing w:val="-2"/>
                <w:sz w:val="19"/>
              </w:rPr>
              <w:t>18.84</w:t>
            </w:r>
          </w:p>
        </w:tc>
      </w:tr>
      <w:tr w:rsidR="00A024C2" w14:paraId="017C297D" w14:textId="77777777" w:rsidTr="00C24C52">
        <w:trPr>
          <w:trHeight w:val="278"/>
        </w:trPr>
        <w:tc>
          <w:tcPr>
            <w:tcW w:w="740" w:type="pct"/>
            <w:vMerge/>
            <w:tcBorders>
              <w:top w:val="nil"/>
            </w:tcBorders>
          </w:tcPr>
          <w:p w14:paraId="1D29754A" w14:textId="77777777" w:rsidR="00A024C2" w:rsidRDefault="00A024C2" w:rsidP="007460B5">
            <w:pPr>
              <w:rPr>
                <w:sz w:val="2"/>
                <w:szCs w:val="2"/>
              </w:rPr>
            </w:pPr>
          </w:p>
        </w:tc>
        <w:tc>
          <w:tcPr>
            <w:tcW w:w="2508" w:type="pct"/>
            <w:gridSpan w:val="3"/>
          </w:tcPr>
          <w:p w14:paraId="5A855326" w14:textId="77777777" w:rsidR="00A024C2" w:rsidRDefault="00A024C2" w:rsidP="007460B5">
            <w:pPr>
              <w:pStyle w:val="TableParagraph"/>
              <w:spacing w:before="25"/>
              <w:ind w:left="861"/>
              <w:rPr>
                <w:sz w:val="19"/>
              </w:rPr>
            </w:pPr>
            <w:r>
              <w:rPr>
                <w:sz w:val="19"/>
              </w:rPr>
              <w:t>Northeast</w:t>
            </w:r>
            <w:r>
              <w:rPr>
                <w:spacing w:val="12"/>
                <w:sz w:val="19"/>
              </w:rPr>
              <w:t xml:space="preserve"> </w:t>
            </w:r>
            <w:r>
              <w:rPr>
                <w:spacing w:val="-2"/>
                <w:sz w:val="19"/>
              </w:rPr>
              <w:t>Region</w:t>
            </w:r>
          </w:p>
        </w:tc>
        <w:tc>
          <w:tcPr>
            <w:tcW w:w="1156" w:type="pct"/>
            <w:gridSpan w:val="4"/>
          </w:tcPr>
          <w:p w14:paraId="47D3CCA5" w14:textId="77777777" w:rsidR="00A024C2" w:rsidRDefault="00A024C2" w:rsidP="007460B5">
            <w:pPr>
              <w:pStyle w:val="TableParagraph"/>
              <w:rPr>
                <w:rFonts w:ascii="Times New Roman"/>
                <w:sz w:val="18"/>
              </w:rPr>
            </w:pPr>
          </w:p>
        </w:tc>
        <w:tc>
          <w:tcPr>
            <w:tcW w:w="595" w:type="pct"/>
            <w:gridSpan w:val="2"/>
          </w:tcPr>
          <w:p w14:paraId="235EA8BD" w14:textId="77777777" w:rsidR="00A024C2" w:rsidRDefault="00A024C2" w:rsidP="007460B5">
            <w:pPr>
              <w:pStyle w:val="TableParagraph"/>
              <w:spacing w:before="25"/>
              <w:ind w:right="46"/>
              <w:jc w:val="right"/>
              <w:rPr>
                <w:sz w:val="19"/>
              </w:rPr>
            </w:pPr>
            <w:r>
              <w:rPr>
                <w:spacing w:val="-2"/>
                <w:sz w:val="19"/>
              </w:rPr>
              <w:t>20.01</w:t>
            </w:r>
          </w:p>
        </w:tc>
      </w:tr>
      <w:tr w:rsidR="00A024C2" w14:paraId="2F66A270" w14:textId="77777777" w:rsidTr="00C24C52">
        <w:trPr>
          <w:trHeight w:val="277"/>
        </w:trPr>
        <w:tc>
          <w:tcPr>
            <w:tcW w:w="740" w:type="pct"/>
            <w:vMerge/>
            <w:tcBorders>
              <w:top w:val="nil"/>
            </w:tcBorders>
          </w:tcPr>
          <w:p w14:paraId="13505730" w14:textId="77777777" w:rsidR="00A024C2" w:rsidRDefault="00A024C2" w:rsidP="007460B5">
            <w:pPr>
              <w:rPr>
                <w:sz w:val="2"/>
                <w:szCs w:val="2"/>
              </w:rPr>
            </w:pPr>
          </w:p>
        </w:tc>
        <w:tc>
          <w:tcPr>
            <w:tcW w:w="2508" w:type="pct"/>
            <w:gridSpan w:val="3"/>
          </w:tcPr>
          <w:p w14:paraId="0C2D7773" w14:textId="77777777" w:rsidR="00A024C2" w:rsidRDefault="00A024C2" w:rsidP="007460B5">
            <w:pPr>
              <w:pStyle w:val="TableParagraph"/>
              <w:spacing w:before="32"/>
              <w:ind w:left="861"/>
              <w:rPr>
                <w:sz w:val="19"/>
              </w:rPr>
            </w:pPr>
            <w:r>
              <w:rPr>
                <w:sz w:val="19"/>
              </w:rPr>
              <w:t>Southern</w:t>
            </w:r>
            <w:r>
              <w:rPr>
                <w:spacing w:val="6"/>
                <w:sz w:val="19"/>
              </w:rPr>
              <w:t xml:space="preserve"> </w:t>
            </w:r>
            <w:r>
              <w:rPr>
                <w:spacing w:val="-2"/>
                <w:sz w:val="19"/>
              </w:rPr>
              <w:t>Region</w:t>
            </w:r>
          </w:p>
        </w:tc>
        <w:tc>
          <w:tcPr>
            <w:tcW w:w="1156" w:type="pct"/>
            <w:gridSpan w:val="4"/>
          </w:tcPr>
          <w:p w14:paraId="474C3FCB" w14:textId="77777777" w:rsidR="00A024C2" w:rsidRDefault="00A024C2" w:rsidP="007460B5">
            <w:pPr>
              <w:pStyle w:val="TableParagraph"/>
              <w:rPr>
                <w:rFonts w:ascii="Times New Roman"/>
                <w:sz w:val="18"/>
              </w:rPr>
            </w:pPr>
          </w:p>
        </w:tc>
        <w:tc>
          <w:tcPr>
            <w:tcW w:w="595" w:type="pct"/>
            <w:gridSpan w:val="2"/>
          </w:tcPr>
          <w:p w14:paraId="53383C1A" w14:textId="77777777" w:rsidR="00A024C2" w:rsidRDefault="00A024C2" w:rsidP="007460B5">
            <w:pPr>
              <w:pStyle w:val="TableParagraph"/>
              <w:spacing w:before="32"/>
              <w:ind w:right="46"/>
              <w:jc w:val="right"/>
              <w:rPr>
                <w:sz w:val="19"/>
              </w:rPr>
            </w:pPr>
            <w:r>
              <w:rPr>
                <w:spacing w:val="-2"/>
                <w:sz w:val="19"/>
              </w:rPr>
              <w:t>12.80</w:t>
            </w:r>
          </w:p>
        </w:tc>
      </w:tr>
      <w:tr w:rsidR="00A024C2" w14:paraId="25A145AE" w14:textId="77777777" w:rsidTr="00C24C52">
        <w:trPr>
          <w:trHeight w:val="277"/>
        </w:trPr>
        <w:tc>
          <w:tcPr>
            <w:tcW w:w="740" w:type="pct"/>
            <w:vMerge/>
            <w:tcBorders>
              <w:top w:val="nil"/>
            </w:tcBorders>
          </w:tcPr>
          <w:p w14:paraId="0F72793C" w14:textId="77777777" w:rsidR="00A024C2" w:rsidRDefault="00A024C2" w:rsidP="007460B5">
            <w:pPr>
              <w:rPr>
                <w:sz w:val="2"/>
                <w:szCs w:val="2"/>
              </w:rPr>
            </w:pPr>
          </w:p>
        </w:tc>
        <w:tc>
          <w:tcPr>
            <w:tcW w:w="2508" w:type="pct"/>
            <w:gridSpan w:val="3"/>
          </w:tcPr>
          <w:p w14:paraId="35A19E68" w14:textId="77777777" w:rsidR="00A024C2" w:rsidRDefault="00A024C2" w:rsidP="007460B5">
            <w:pPr>
              <w:pStyle w:val="TableParagraph"/>
              <w:spacing w:before="23"/>
              <w:ind w:left="861"/>
              <w:rPr>
                <w:sz w:val="19"/>
              </w:rPr>
            </w:pPr>
            <w:r>
              <w:rPr>
                <w:sz w:val="19"/>
              </w:rPr>
              <w:t>Western</w:t>
            </w:r>
            <w:r>
              <w:rPr>
                <w:spacing w:val="24"/>
                <w:sz w:val="19"/>
              </w:rPr>
              <w:t xml:space="preserve"> </w:t>
            </w:r>
            <w:r>
              <w:rPr>
                <w:spacing w:val="-2"/>
                <w:sz w:val="19"/>
              </w:rPr>
              <w:t>Region</w:t>
            </w:r>
          </w:p>
        </w:tc>
        <w:tc>
          <w:tcPr>
            <w:tcW w:w="1156" w:type="pct"/>
            <w:gridSpan w:val="4"/>
          </w:tcPr>
          <w:p w14:paraId="1446CAAF" w14:textId="77777777" w:rsidR="00A024C2" w:rsidRDefault="00A024C2" w:rsidP="007460B5">
            <w:pPr>
              <w:pStyle w:val="TableParagraph"/>
              <w:rPr>
                <w:rFonts w:ascii="Times New Roman"/>
                <w:sz w:val="18"/>
              </w:rPr>
            </w:pPr>
          </w:p>
        </w:tc>
        <w:tc>
          <w:tcPr>
            <w:tcW w:w="595" w:type="pct"/>
            <w:gridSpan w:val="2"/>
          </w:tcPr>
          <w:p w14:paraId="7ADA5950" w14:textId="77777777" w:rsidR="00A024C2" w:rsidRDefault="00A024C2" w:rsidP="007460B5">
            <w:pPr>
              <w:pStyle w:val="TableParagraph"/>
              <w:spacing w:before="23"/>
              <w:ind w:right="46"/>
              <w:jc w:val="right"/>
              <w:rPr>
                <w:sz w:val="19"/>
              </w:rPr>
            </w:pPr>
            <w:r>
              <w:rPr>
                <w:spacing w:val="-2"/>
                <w:sz w:val="19"/>
              </w:rPr>
              <w:t>14.89</w:t>
            </w:r>
          </w:p>
        </w:tc>
      </w:tr>
      <w:tr w:rsidR="00A024C2" w14:paraId="5DDBFD0B" w14:textId="77777777" w:rsidTr="00C24C52">
        <w:trPr>
          <w:trHeight w:val="269"/>
        </w:trPr>
        <w:tc>
          <w:tcPr>
            <w:tcW w:w="740" w:type="pct"/>
          </w:tcPr>
          <w:p w14:paraId="36FAE22D" w14:textId="77777777" w:rsidR="00A024C2" w:rsidRDefault="00A024C2" w:rsidP="007460B5">
            <w:pPr>
              <w:pStyle w:val="TableParagraph"/>
              <w:spacing w:before="32" w:line="218" w:lineRule="exact"/>
              <w:ind w:left="50"/>
              <w:rPr>
                <w:sz w:val="19"/>
              </w:rPr>
            </w:pPr>
            <w:r>
              <w:rPr>
                <w:spacing w:val="-2"/>
                <w:sz w:val="19"/>
              </w:rPr>
              <w:t>31362</w:t>
            </w:r>
          </w:p>
        </w:tc>
        <w:tc>
          <w:tcPr>
            <w:tcW w:w="2508" w:type="pct"/>
            <w:gridSpan w:val="3"/>
          </w:tcPr>
          <w:p w14:paraId="51C3BA81" w14:textId="77777777" w:rsidR="00A024C2" w:rsidRDefault="00A024C2" w:rsidP="007460B5">
            <w:pPr>
              <w:pStyle w:val="TableParagraph"/>
              <w:spacing w:before="32" w:line="218" w:lineRule="exact"/>
              <w:ind w:left="532"/>
              <w:rPr>
                <w:sz w:val="19"/>
              </w:rPr>
            </w:pPr>
            <w:r>
              <w:rPr>
                <w:spacing w:val="-2"/>
                <w:sz w:val="19"/>
              </w:rPr>
              <w:t>Truckdriver,</w:t>
            </w:r>
            <w:r>
              <w:rPr>
                <w:spacing w:val="3"/>
                <w:sz w:val="19"/>
              </w:rPr>
              <w:t xml:space="preserve"> </w:t>
            </w:r>
            <w:r>
              <w:rPr>
                <w:spacing w:val="-2"/>
                <w:sz w:val="19"/>
              </w:rPr>
              <w:t>Medium:</w:t>
            </w:r>
          </w:p>
        </w:tc>
        <w:tc>
          <w:tcPr>
            <w:tcW w:w="1156" w:type="pct"/>
            <w:gridSpan w:val="4"/>
          </w:tcPr>
          <w:p w14:paraId="5CD6BEC1" w14:textId="77777777" w:rsidR="00A024C2" w:rsidRDefault="00A024C2" w:rsidP="007460B5">
            <w:pPr>
              <w:pStyle w:val="TableParagraph"/>
              <w:spacing w:before="32" w:line="218" w:lineRule="exact"/>
              <w:ind w:right="811"/>
              <w:jc w:val="right"/>
              <w:rPr>
                <w:sz w:val="19"/>
              </w:rPr>
            </w:pPr>
            <w:r>
              <w:rPr>
                <w:sz w:val="19"/>
              </w:rPr>
              <w:t>(see</w:t>
            </w:r>
            <w:r>
              <w:rPr>
                <w:spacing w:val="7"/>
                <w:sz w:val="19"/>
              </w:rPr>
              <w:t xml:space="preserve"> </w:t>
            </w:r>
            <w:r>
              <w:rPr>
                <w:spacing w:val="-5"/>
                <w:sz w:val="19"/>
              </w:rPr>
              <w:t>2)</w:t>
            </w:r>
          </w:p>
        </w:tc>
        <w:tc>
          <w:tcPr>
            <w:tcW w:w="595" w:type="pct"/>
            <w:gridSpan w:val="2"/>
          </w:tcPr>
          <w:p w14:paraId="3560CE6D" w14:textId="77777777" w:rsidR="00A024C2" w:rsidRDefault="00A024C2" w:rsidP="007460B5">
            <w:pPr>
              <w:pStyle w:val="TableParagraph"/>
              <w:rPr>
                <w:rFonts w:ascii="Times New Roman"/>
                <w:sz w:val="18"/>
              </w:rPr>
            </w:pPr>
          </w:p>
        </w:tc>
      </w:tr>
      <w:tr w:rsidR="00A024C2" w14:paraId="4B6DF82C" w14:textId="77777777" w:rsidTr="00C24C52">
        <w:trPr>
          <w:trHeight w:val="262"/>
        </w:trPr>
        <w:tc>
          <w:tcPr>
            <w:tcW w:w="740" w:type="pct"/>
          </w:tcPr>
          <w:p w14:paraId="5B8779D8" w14:textId="77777777" w:rsidR="00A024C2" w:rsidRDefault="00A024C2" w:rsidP="007460B5">
            <w:pPr>
              <w:pStyle w:val="TableParagraph"/>
              <w:rPr>
                <w:rFonts w:ascii="Times New Roman"/>
                <w:sz w:val="18"/>
              </w:rPr>
            </w:pPr>
          </w:p>
        </w:tc>
        <w:tc>
          <w:tcPr>
            <w:tcW w:w="2508" w:type="pct"/>
            <w:gridSpan w:val="3"/>
          </w:tcPr>
          <w:p w14:paraId="775A2E0E" w14:textId="77777777" w:rsidR="00A024C2" w:rsidRDefault="00A024C2" w:rsidP="007460B5">
            <w:pPr>
              <w:pStyle w:val="TableParagraph"/>
              <w:spacing w:before="16"/>
              <w:ind w:left="861"/>
              <w:rPr>
                <w:sz w:val="19"/>
              </w:rPr>
            </w:pPr>
            <w:r>
              <w:rPr>
                <w:spacing w:val="-2"/>
                <w:sz w:val="19"/>
              </w:rPr>
              <w:t>Alaska</w:t>
            </w:r>
          </w:p>
        </w:tc>
        <w:tc>
          <w:tcPr>
            <w:tcW w:w="1156" w:type="pct"/>
            <w:gridSpan w:val="4"/>
          </w:tcPr>
          <w:p w14:paraId="59A5C014" w14:textId="77777777" w:rsidR="00A024C2" w:rsidRDefault="00A024C2" w:rsidP="007460B5">
            <w:pPr>
              <w:pStyle w:val="TableParagraph"/>
              <w:rPr>
                <w:rFonts w:ascii="Times New Roman"/>
                <w:sz w:val="18"/>
              </w:rPr>
            </w:pPr>
          </w:p>
        </w:tc>
        <w:tc>
          <w:tcPr>
            <w:tcW w:w="595" w:type="pct"/>
            <w:gridSpan w:val="2"/>
          </w:tcPr>
          <w:p w14:paraId="46C695CF" w14:textId="77777777" w:rsidR="00A024C2" w:rsidRDefault="00A024C2" w:rsidP="007460B5">
            <w:pPr>
              <w:pStyle w:val="TableParagraph"/>
              <w:spacing w:before="16"/>
              <w:ind w:right="46"/>
              <w:jc w:val="right"/>
              <w:rPr>
                <w:sz w:val="19"/>
              </w:rPr>
            </w:pPr>
            <w:r>
              <w:rPr>
                <w:spacing w:val="-2"/>
                <w:sz w:val="19"/>
              </w:rPr>
              <w:t>30.94</w:t>
            </w:r>
          </w:p>
        </w:tc>
      </w:tr>
      <w:tr w:rsidR="00A024C2" w14:paraId="5913E516" w14:textId="77777777" w:rsidTr="00C24C52">
        <w:trPr>
          <w:trHeight w:val="270"/>
        </w:trPr>
        <w:tc>
          <w:tcPr>
            <w:tcW w:w="740" w:type="pct"/>
          </w:tcPr>
          <w:p w14:paraId="54D67EE2" w14:textId="77777777" w:rsidR="00A024C2" w:rsidRDefault="00A024C2" w:rsidP="007460B5">
            <w:pPr>
              <w:pStyle w:val="TableParagraph"/>
              <w:rPr>
                <w:rFonts w:ascii="Times New Roman"/>
                <w:sz w:val="18"/>
              </w:rPr>
            </w:pPr>
          </w:p>
        </w:tc>
        <w:tc>
          <w:tcPr>
            <w:tcW w:w="2508" w:type="pct"/>
            <w:gridSpan w:val="3"/>
          </w:tcPr>
          <w:p w14:paraId="43CE8835" w14:textId="77777777" w:rsidR="00A024C2" w:rsidRDefault="00A024C2" w:rsidP="007460B5">
            <w:pPr>
              <w:pStyle w:val="TableParagraph"/>
              <w:spacing w:before="25"/>
              <w:ind w:left="861"/>
              <w:rPr>
                <w:sz w:val="19"/>
              </w:rPr>
            </w:pPr>
            <w:r>
              <w:rPr>
                <w:sz w:val="19"/>
              </w:rPr>
              <w:t>Hawaii</w:t>
            </w:r>
            <w:r>
              <w:rPr>
                <w:spacing w:val="9"/>
                <w:sz w:val="19"/>
              </w:rPr>
              <w:t xml:space="preserve"> </w:t>
            </w:r>
            <w:r>
              <w:rPr>
                <w:sz w:val="19"/>
              </w:rPr>
              <w:t>and</w:t>
            </w:r>
            <w:r>
              <w:rPr>
                <w:spacing w:val="6"/>
                <w:sz w:val="19"/>
              </w:rPr>
              <w:t xml:space="preserve"> </w:t>
            </w:r>
            <w:r>
              <w:rPr>
                <w:sz w:val="19"/>
              </w:rPr>
              <w:t>American</w:t>
            </w:r>
            <w:r>
              <w:rPr>
                <w:spacing w:val="4"/>
                <w:sz w:val="19"/>
              </w:rPr>
              <w:t xml:space="preserve"> </w:t>
            </w:r>
            <w:r>
              <w:rPr>
                <w:spacing w:val="-4"/>
                <w:sz w:val="19"/>
              </w:rPr>
              <w:t>Samoa</w:t>
            </w:r>
          </w:p>
        </w:tc>
        <w:tc>
          <w:tcPr>
            <w:tcW w:w="1156" w:type="pct"/>
            <w:gridSpan w:val="4"/>
          </w:tcPr>
          <w:p w14:paraId="654C2681" w14:textId="77777777" w:rsidR="00A024C2" w:rsidRDefault="00A024C2" w:rsidP="007460B5">
            <w:pPr>
              <w:pStyle w:val="TableParagraph"/>
              <w:rPr>
                <w:rFonts w:ascii="Times New Roman"/>
                <w:sz w:val="18"/>
              </w:rPr>
            </w:pPr>
          </w:p>
        </w:tc>
        <w:tc>
          <w:tcPr>
            <w:tcW w:w="595" w:type="pct"/>
            <w:gridSpan w:val="2"/>
          </w:tcPr>
          <w:p w14:paraId="356E071E" w14:textId="77777777" w:rsidR="00A024C2" w:rsidRDefault="00A024C2" w:rsidP="007460B5">
            <w:pPr>
              <w:pStyle w:val="TableParagraph"/>
              <w:spacing w:before="25"/>
              <w:ind w:right="46"/>
              <w:jc w:val="right"/>
              <w:rPr>
                <w:sz w:val="19"/>
              </w:rPr>
            </w:pPr>
            <w:r>
              <w:rPr>
                <w:spacing w:val="-2"/>
                <w:sz w:val="19"/>
              </w:rPr>
              <w:t>19.81</w:t>
            </w:r>
          </w:p>
        </w:tc>
      </w:tr>
      <w:tr w:rsidR="00A024C2" w14:paraId="3CF1B52F" w14:textId="77777777" w:rsidTr="00C24C52">
        <w:trPr>
          <w:trHeight w:val="269"/>
        </w:trPr>
        <w:tc>
          <w:tcPr>
            <w:tcW w:w="740" w:type="pct"/>
          </w:tcPr>
          <w:p w14:paraId="6B485900" w14:textId="77777777" w:rsidR="00A024C2" w:rsidRDefault="00A024C2" w:rsidP="007460B5">
            <w:pPr>
              <w:pStyle w:val="TableParagraph"/>
              <w:rPr>
                <w:rFonts w:ascii="Times New Roman"/>
                <w:sz w:val="18"/>
              </w:rPr>
            </w:pPr>
          </w:p>
        </w:tc>
        <w:tc>
          <w:tcPr>
            <w:tcW w:w="2508" w:type="pct"/>
            <w:gridSpan w:val="3"/>
          </w:tcPr>
          <w:p w14:paraId="518B574D" w14:textId="77777777" w:rsidR="00A024C2" w:rsidRDefault="00A024C2" w:rsidP="007460B5">
            <w:pPr>
              <w:pStyle w:val="TableParagraph"/>
              <w:spacing w:before="23"/>
              <w:ind w:left="861"/>
              <w:rPr>
                <w:sz w:val="19"/>
              </w:rPr>
            </w:pPr>
            <w:r>
              <w:rPr>
                <w:sz w:val="19"/>
              </w:rPr>
              <w:t>Midwestern</w:t>
            </w:r>
            <w:r>
              <w:rPr>
                <w:spacing w:val="12"/>
                <w:sz w:val="19"/>
              </w:rPr>
              <w:t xml:space="preserve"> </w:t>
            </w:r>
            <w:r>
              <w:rPr>
                <w:spacing w:val="-2"/>
                <w:sz w:val="19"/>
              </w:rPr>
              <w:t>Region</w:t>
            </w:r>
          </w:p>
        </w:tc>
        <w:tc>
          <w:tcPr>
            <w:tcW w:w="1156" w:type="pct"/>
            <w:gridSpan w:val="4"/>
          </w:tcPr>
          <w:p w14:paraId="69A0FA04" w14:textId="77777777" w:rsidR="00A024C2" w:rsidRDefault="00A024C2" w:rsidP="007460B5">
            <w:pPr>
              <w:pStyle w:val="TableParagraph"/>
              <w:rPr>
                <w:rFonts w:ascii="Times New Roman"/>
                <w:sz w:val="18"/>
              </w:rPr>
            </w:pPr>
          </w:p>
        </w:tc>
        <w:tc>
          <w:tcPr>
            <w:tcW w:w="595" w:type="pct"/>
            <w:gridSpan w:val="2"/>
          </w:tcPr>
          <w:p w14:paraId="5FA44B82" w14:textId="77777777" w:rsidR="00A024C2" w:rsidRDefault="00A024C2" w:rsidP="007460B5">
            <w:pPr>
              <w:pStyle w:val="TableParagraph"/>
              <w:spacing w:before="23"/>
              <w:ind w:right="46"/>
              <w:jc w:val="right"/>
              <w:rPr>
                <w:sz w:val="19"/>
              </w:rPr>
            </w:pPr>
            <w:r>
              <w:rPr>
                <w:spacing w:val="-2"/>
                <w:sz w:val="19"/>
              </w:rPr>
              <w:t>25.16</w:t>
            </w:r>
          </w:p>
        </w:tc>
      </w:tr>
      <w:tr w:rsidR="00A024C2" w14:paraId="26DC0964" w14:textId="77777777" w:rsidTr="00C24C52">
        <w:trPr>
          <w:trHeight w:val="277"/>
        </w:trPr>
        <w:tc>
          <w:tcPr>
            <w:tcW w:w="740" w:type="pct"/>
          </w:tcPr>
          <w:p w14:paraId="1FC0A8B0" w14:textId="77777777" w:rsidR="00A024C2" w:rsidRDefault="00A024C2" w:rsidP="007460B5">
            <w:pPr>
              <w:pStyle w:val="TableParagraph"/>
              <w:rPr>
                <w:rFonts w:ascii="Times New Roman"/>
                <w:sz w:val="18"/>
              </w:rPr>
            </w:pPr>
          </w:p>
        </w:tc>
        <w:tc>
          <w:tcPr>
            <w:tcW w:w="2508" w:type="pct"/>
            <w:gridSpan w:val="3"/>
          </w:tcPr>
          <w:p w14:paraId="3D142EE5" w14:textId="77777777" w:rsidR="00A024C2" w:rsidRDefault="00A024C2" w:rsidP="007460B5">
            <w:pPr>
              <w:pStyle w:val="TableParagraph"/>
              <w:spacing w:before="25"/>
              <w:ind w:left="861"/>
              <w:rPr>
                <w:sz w:val="19"/>
              </w:rPr>
            </w:pPr>
            <w:r>
              <w:rPr>
                <w:sz w:val="19"/>
              </w:rPr>
              <w:t>Northeast</w:t>
            </w:r>
            <w:r>
              <w:rPr>
                <w:spacing w:val="12"/>
                <w:sz w:val="19"/>
              </w:rPr>
              <w:t xml:space="preserve"> </w:t>
            </w:r>
            <w:r>
              <w:rPr>
                <w:spacing w:val="-2"/>
                <w:sz w:val="19"/>
              </w:rPr>
              <w:t>Region</w:t>
            </w:r>
          </w:p>
        </w:tc>
        <w:tc>
          <w:tcPr>
            <w:tcW w:w="1156" w:type="pct"/>
            <w:gridSpan w:val="4"/>
          </w:tcPr>
          <w:p w14:paraId="4A57E18E" w14:textId="77777777" w:rsidR="00A024C2" w:rsidRDefault="00A024C2" w:rsidP="007460B5">
            <w:pPr>
              <w:pStyle w:val="TableParagraph"/>
              <w:rPr>
                <w:rFonts w:ascii="Times New Roman"/>
                <w:sz w:val="18"/>
              </w:rPr>
            </w:pPr>
          </w:p>
        </w:tc>
        <w:tc>
          <w:tcPr>
            <w:tcW w:w="595" w:type="pct"/>
            <w:gridSpan w:val="2"/>
          </w:tcPr>
          <w:p w14:paraId="2874E0AD" w14:textId="77777777" w:rsidR="00A024C2" w:rsidRDefault="00A024C2" w:rsidP="007460B5">
            <w:pPr>
              <w:pStyle w:val="TableParagraph"/>
              <w:spacing w:before="25"/>
              <w:ind w:right="46"/>
              <w:jc w:val="right"/>
              <w:rPr>
                <w:sz w:val="19"/>
              </w:rPr>
            </w:pPr>
            <w:r>
              <w:rPr>
                <w:spacing w:val="-2"/>
                <w:sz w:val="19"/>
              </w:rPr>
              <w:t>25.83</w:t>
            </w:r>
          </w:p>
        </w:tc>
      </w:tr>
      <w:tr w:rsidR="00A024C2" w14:paraId="6B04D586" w14:textId="77777777" w:rsidTr="00C24C52">
        <w:trPr>
          <w:trHeight w:val="277"/>
        </w:trPr>
        <w:tc>
          <w:tcPr>
            <w:tcW w:w="740" w:type="pct"/>
          </w:tcPr>
          <w:p w14:paraId="6261122D" w14:textId="77777777" w:rsidR="00A024C2" w:rsidRDefault="00A024C2" w:rsidP="007460B5">
            <w:pPr>
              <w:pStyle w:val="TableParagraph"/>
              <w:rPr>
                <w:rFonts w:ascii="Times New Roman"/>
                <w:sz w:val="18"/>
              </w:rPr>
            </w:pPr>
          </w:p>
        </w:tc>
        <w:tc>
          <w:tcPr>
            <w:tcW w:w="2508" w:type="pct"/>
            <w:gridSpan w:val="3"/>
          </w:tcPr>
          <w:p w14:paraId="410321D0" w14:textId="77777777" w:rsidR="00A024C2" w:rsidRDefault="00A024C2" w:rsidP="007460B5">
            <w:pPr>
              <w:pStyle w:val="TableParagraph"/>
              <w:spacing w:before="31"/>
              <w:ind w:left="861"/>
              <w:rPr>
                <w:sz w:val="19"/>
              </w:rPr>
            </w:pPr>
            <w:r>
              <w:rPr>
                <w:sz w:val="19"/>
              </w:rPr>
              <w:t>Southern</w:t>
            </w:r>
            <w:r>
              <w:rPr>
                <w:spacing w:val="6"/>
                <w:sz w:val="19"/>
              </w:rPr>
              <w:t xml:space="preserve"> </w:t>
            </w:r>
            <w:r>
              <w:rPr>
                <w:spacing w:val="-2"/>
                <w:sz w:val="19"/>
              </w:rPr>
              <w:t>Region</w:t>
            </w:r>
          </w:p>
        </w:tc>
        <w:tc>
          <w:tcPr>
            <w:tcW w:w="1156" w:type="pct"/>
            <w:gridSpan w:val="4"/>
          </w:tcPr>
          <w:p w14:paraId="3034FDC2" w14:textId="77777777" w:rsidR="00A024C2" w:rsidRDefault="00A024C2" w:rsidP="007460B5">
            <w:pPr>
              <w:pStyle w:val="TableParagraph"/>
              <w:rPr>
                <w:rFonts w:ascii="Times New Roman"/>
                <w:sz w:val="18"/>
              </w:rPr>
            </w:pPr>
          </w:p>
        </w:tc>
        <w:tc>
          <w:tcPr>
            <w:tcW w:w="595" w:type="pct"/>
            <w:gridSpan w:val="2"/>
          </w:tcPr>
          <w:p w14:paraId="7BF7C31B" w14:textId="77777777" w:rsidR="00A024C2" w:rsidRDefault="00A024C2" w:rsidP="007460B5">
            <w:pPr>
              <w:pStyle w:val="TableParagraph"/>
              <w:spacing w:before="31"/>
              <w:ind w:right="46"/>
              <w:jc w:val="right"/>
              <w:rPr>
                <w:sz w:val="19"/>
              </w:rPr>
            </w:pPr>
            <w:r>
              <w:rPr>
                <w:spacing w:val="-2"/>
                <w:sz w:val="19"/>
              </w:rPr>
              <w:t>22.91</w:t>
            </w:r>
          </w:p>
        </w:tc>
      </w:tr>
      <w:tr w:rsidR="00A024C2" w14:paraId="38A86F32" w14:textId="77777777" w:rsidTr="00C24C52">
        <w:trPr>
          <w:trHeight w:val="277"/>
        </w:trPr>
        <w:tc>
          <w:tcPr>
            <w:tcW w:w="740" w:type="pct"/>
          </w:tcPr>
          <w:p w14:paraId="3380531E" w14:textId="77777777" w:rsidR="00A024C2" w:rsidRDefault="00A024C2" w:rsidP="007460B5">
            <w:pPr>
              <w:pStyle w:val="TableParagraph"/>
              <w:rPr>
                <w:rFonts w:ascii="Times New Roman"/>
                <w:sz w:val="18"/>
              </w:rPr>
            </w:pPr>
          </w:p>
        </w:tc>
        <w:tc>
          <w:tcPr>
            <w:tcW w:w="2508" w:type="pct"/>
            <w:gridSpan w:val="3"/>
          </w:tcPr>
          <w:p w14:paraId="5D016CDB" w14:textId="77777777" w:rsidR="00A024C2" w:rsidRDefault="00A024C2" w:rsidP="007460B5">
            <w:pPr>
              <w:pStyle w:val="TableParagraph"/>
              <w:spacing w:before="25"/>
              <w:ind w:left="861"/>
              <w:rPr>
                <w:sz w:val="19"/>
              </w:rPr>
            </w:pPr>
            <w:r>
              <w:rPr>
                <w:sz w:val="19"/>
              </w:rPr>
              <w:t>Western</w:t>
            </w:r>
            <w:r>
              <w:rPr>
                <w:spacing w:val="24"/>
                <w:sz w:val="19"/>
              </w:rPr>
              <w:t xml:space="preserve"> </w:t>
            </w:r>
            <w:r>
              <w:rPr>
                <w:spacing w:val="-2"/>
                <w:sz w:val="19"/>
              </w:rPr>
              <w:t>Region</w:t>
            </w:r>
          </w:p>
        </w:tc>
        <w:tc>
          <w:tcPr>
            <w:tcW w:w="1156" w:type="pct"/>
            <w:gridSpan w:val="4"/>
          </w:tcPr>
          <w:p w14:paraId="1AB9E7ED" w14:textId="77777777" w:rsidR="00A024C2" w:rsidRDefault="00A024C2" w:rsidP="007460B5">
            <w:pPr>
              <w:pStyle w:val="TableParagraph"/>
              <w:rPr>
                <w:rFonts w:ascii="Times New Roman"/>
                <w:sz w:val="18"/>
              </w:rPr>
            </w:pPr>
          </w:p>
        </w:tc>
        <w:tc>
          <w:tcPr>
            <w:tcW w:w="595" w:type="pct"/>
            <w:gridSpan w:val="2"/>
          </w:tcPr>
          <w:p w14:paraId="690324D2" w14:textId="77777777" w:rsidR="00A024C2" w:rsidRDefault="00A024C2" w:rsidP="007460B5">
            <w:pPr>
              <w:pStyle w:val="TableParagraph"/>
              <w:spacing w:before="25"/>
              <w:ind w:right="46"/>
              <w:jc w:val="right"/>
              <w:rPr>
                <w:sz w:val="19"/>
              </w:rPr>
            </w:pPr>
            <w:r>
              <w:rPr>
                <w:spacing w:val="-2"/>
                <w:sz w:val="19"/>
              </w:rPr>
              <w:t>23.69</w:t>
            </w:r>
          </w:p>
        </w:tc>
      </w:tr>
      <w:tr w:rsidR="00A024C2" w14:paraId="00065D3D" w14:textId="77777777" w:rsidTr="00C24C52">
        <w:trPr>
          <w:trHeight w:val="269"/>
        </w:trPr>
        <w:tc>
          <w:tcPr>
            <w:tcW w:w="740" w:type="pct"/>
          </w:tcPr>
          <w:p w14:paraId="30BEA203" w14:textId="77777777" w:rsidR="00A024C2" w:rsidRDefault="00A024C2" w:rsidP="007460B5">
            <w:pPr>
              <w:pStyle w:val="TableParagraph"/>
              <w:spacing w:before="31"/>
              <w:ind w:left="50"/>
              <w:rPr>
                <w:sz w:val="19"/>
              </w:rPr>
            </w:pPr>
            <w:r>
              <w:rPr>
                <w:spacing w:val="-2"/>
                <w:sz w:val="19"/>
              </w:rPr>
              <w:t>31363</w:t>
            </w:r>
          </w:p>
        </w:tc>
        <w:tc>
          <w:tcPr>
            <w:tcW w:w="2508" w:type="pct"/>
            <w:gridSpan w:val="3"/>
          </w:tcPr>
          <w:p w14:paraId="1C5A268F" w14:textId="77777777" w:rsidR="00A024C2" w:rsidRDefault="00A024C2" w:rsidP="007460B5">
            <w:pPr>
              <w:pStyle w:val="TableParagraph"/>
              <w:spacing w:before="31"/>
              <w:ind w:left="532"/>
              <w:rPr>
                <w:sz w:val="19"/>
              </w:rPr>
            </w:pPr>
            <w:r>
              <w:rPr>
                <w:spacing w:val="-2"/>
                <w:sz w:val="19"/>
              </w:rPr>
              <w:t>Truckdriver,</w:t>
            </w:r>
            <w:r>
              <w:rPr>
                <w:spacing w:val="3"/>
                <w:sz w:val="19"/>
              </w:rPr>
              <w:t xml:space="preserve"> </w:t>
            </w:r>
            <w:r>
              <w:rPr>
                <w:spacing w:val="-2"/>
                <w:sz w:val="19"/>
              </w:rPr>
              <w:t>Heavy:</w:t>
            </w:r>
          </w:p>
        </w:tc>
        <w:tc>
          <w:tcPr>
            <w:tcW w:w="1156" w:type="pct"/>
            <w:gridSpan w:val="4"/>
          </w:tcPr>
          <w:p w14:paraId="4985EAC7" w14:textId="77777777" w:rsidR="00A024C2" w:rsidRDefault="00A024C2" w:rsidP="007460B5">
            <w:pPr>
              <w:pStyle w:val="TableParagraph"/>
              <w:spacing w:before="31"/>
              <w:ind w:right="811"/>
              <w:jc w:val="right"/>
              <w:rPr>
                <w:sz w:val="19"/>
              </w:rPr>
            </w:pPr>
            <w:r>
              <w:rPr>
                <w:sz w:val="19"/>
              </w:rPr>
              <w:t>(see</w:t>
            </w:r>
            <w:r>
              <w:rPr>
                <w:spacing w:val="7"/>
                <w:sz w:val="19"/>
              </w:rPr>
              <w:t xml:space="preserve"> </w:t>
            </w:r>
            <w:r>
              <w:rPr>
                <w:spacing w:val="-5"/>
                <w:sz w:val="19"/>
              </w:rPr>
              <w:t>2)</w:t>
            </w:r>
          </w:p>
        </w:tc>
        <w:tc>
          <w:tcPr>
            <w:tcW w:w="595" w:type="pct"/>
            <w:gridSpan w:val="2"/>
          </w:tcPr>
          <w:p w14:paraId="318CC24A" w14:textId="77777777" w:rsidR="00A024C2" w:rsidRDefault="00A024C2" w:rsidP="007460B5">
            <w:pPr>
              <w:pStyle w:val="TableParagraph"/>
              <w:rPr>
                <w:rFonts w:ascii="Times New Roman"/>
                <w:sz w:val="18"/>
              </w:rPr>
            </w:pPr>
          </w:p>
        </w:tc>
      </w:tr>
      <w:tr w:rsidR="00A024C2" w14:paraId="3623BDB9" w14:textId="77777777" w:rsidTr="00C24C52">
        <w:trPr>
          <w:trHeight w:val="262"/>
        </w:trPr>
        <w:tc>
          <w:tcPr>
            <w:tcW w:w="740" w:type="pct"/>
          </w:tcPr>
          <w:p w14:paraId="0F33A429" w14:textId="77777777" w:rsidR="00A024C2" w:rsidRDefault="00A024C2" w:rsidP="007460B5">
            <w:pPr>
              <w:pStyle w:val="TableParagraph"/>
              <w:rPr>
                <w:rFonts w:ascii="Times New Roman"/>
                <w:sz w:val="18"/>
              </w:rPr>
            </w:pPr>
          </w:p>
        </w:tc>
        <w:tc>
          <w:tcPr>
            <w:tcW w:w="2508" w:type="pct"/>
            <w:gridSpan w:val="3"/>
          </w:tcPr>
          <w:p w14:paraId="4B2D78CF" w14:textId="77777777" w:rsidR="00A024C2" w:rsidRDefault="00A024C2" w:rsidP="007460B5">
            <w:pPr>
              <w:pStyle w:val="TableParagraph"/>
              <w:spacing w:before="17"/>
              <w:ind w:left="861"/>
              <w:rPr>
                <w:sz w:val="19"/>
              </w:rPr>
            </w:pPr>
            <w:r>
              <w:rPr>
                <w:spacing w:val="-2"/>
                <w:sz w:val="19"/>
              </w:rPr>
              <w:t>Alaska</w:t>
            </w:r>
          </w:p>
        </w:tc>
        <w:tc>
          <w:tcPr>
            <w:tcW w:w="1156" w:type="pct"/>
            <w:gridSpan w:val="4"/>
          </w:tcPr>
          <w:p w14:paraId="2A80825F" w14:textId="77777777" w:rsidR="00A024C2" w:rsidRDefault="00A024C2" w:rsidP="007460B5">
            <w:pPr>
              <w:pStyle w:val="TableParagraph"/>
              <w:rPr>
                <w:rFonts w:ascii="Times New Roman"/>
                <w:sz w:val="18"/>
              </w:rPr>
            </w:pPr>
          </w:p>
        </w:tc>
        <w:tc>
          <w:tcPr>
            <w:tcW w:w="595" w:type="pct"/>
            <w:gridSpan w:val="2"/>
          </w:tcPr>
          <w:p w14:paraId="1F1650BA" w14:textId="77777777" w:rsidR="00A024C2" w:rsidRDefault="00A024C2" w:rsidP="007460B5">
            <w:pPr>
              <w:pStyle w:val="TableParagraph"/>
              <w:spacing w:before="17"/>
              <w:ind w:right="46"/>
              <w:jc w:val="right"/>
              <w:rPr>
                <w:sz w:val="19"/>
              </w:rPr>
            </w:pPr>
            <w:r>
              <w:rPr>
                <w:spacing w:val="-2"/>
                <w:sz w:val="19"/>
              </w:rPr>
              <w:t>32.71</w:t>
            </w:r>
          </w:p>
        </w:tc>
      </w:tr>
      <w:tr w:rsidR="00A024C2" w14:paraId="3473C1CF" w14:textId="77777777" w:rsidTr="00C24C52">
        <w:trPr>
          <w:trHeight w:val="269"/>
        </w:trPr>
        <w:tc>
          <w:tcPr>
            <w:tcW w:w="740" w:type="pct"/>
          </w:tcPr>
          <w:p w14:paraId="143226FF" w14:textId="77777777" w:rsidR="00A024C2" w:rsidRDefault="00A024C2" w:rsidP="007460B5">
            <w:pPr>
              <w:pStyle w:val="TableParagraph"/>
              <w:rPr>
                <w:rFonts w:ascii="Times New Roman"/>
                <w:sz w:val="18"/>
              </w:rPr>
            </w:pPr>
          </w:p>
        </w:tc>
        <w:tc>
          <w:tcPr>
            <w:tcW w:w="2508" w:type="pct"/>
            <w:gridSpan w:val="3"/>
          </w:tcPr>
          <w:p w14:paraId="630EAE5F" w14:textId="77777777" w:rsidR="00A024C2" w:rsidRDefault="00A024C2" w:rsidP="007460B5">
            <w:pPr>
              <w:pStyle w:val="TableParagraph"/>
              <w:spacing w:before="23"/>
              <w:ind w:left="861"/>
              <w:rPr>
                <w:sz w:val="19"/>
              </w:rPr>
            </w:pPr>
            <w:r>
              <w:rPr>
                <w:sz w:val="19"/>
              </w:rPr>
              <w:t>Hawaii</w:t>
            </w:r>
            <w:r>
              <w:rPr>
                <w:spacing w:val="9"/>
                <w:sz w:val="19"/>
              </w:rPr>
              <w:t xml:space="preserve"> </w:t>
            </w:r>
            <w:r>
              <w:rPr>
                <w:sz w:val="19"/>
              </w:rPr>
              <w:t>and</w:t>
            </w:r>
            <w:r>
              <w:rPr>
                <w:spacing w:val="6"/>
                <w:sz w:val="19"/>
              </w:rPr>
              <w:t xml:space="preserve"> </w:t>
            </w:r>
            <w:r>
              <w:rPr>
                <w:sz w:val="19"/>
              </w:rPr>
              <w:t>American</w:t>
            </w:r>
            <w:r>
              <w:rPr>
                <w:spacing w:val="4"/>
                <w:sz w:val="19"/>
              </w:rPr>
              <w:t xml:space="preserve"> </w:t>
            </w:r>
            <w:r>
              <w:rPr>
                <w:spacing w:val="-4"/>
                <w:sz w:val="19"/>
              </w:rPr>
              <w:t>Samoa</w:t>
            </w:r>
          </w:p>
        </w:tc>
        <w:tc>
          <w:tcPr>
            <w:tcW w:w="1156" w:type="pct"/>
            <w:gridSpan w:val="4"/>
          </w:tcPr>
          <w:p w14:paraId="45445305" w14:textId="77777777" w:rsidR="00A024C2" w:rsidRDefault="00A024C2" w:rsidP="007460B5">
            <w:pPr>
              <w:pStyle w:val="TableParagraph"/>
              <w:rPr>
                <w:rFonts w:ascii="Times New Roman"/>
                <w:sz w:val="18"/>
              </w:rPr>
            </w:pPr>
          </w:p>
        </w:tc>
        <w:tc>
          <w:tcPr>
            <w:tcW w:w="595" w:type="pct"/>
            <w:gridSpan w:val="2"/>
          </w:tcPr>
          <w:p w14:paraId="6931BEDB" w14:textId="77777777" w:rsidR="00A024C2" w:rsidRDefault="00A024C2" w:rsidP="007460B5">
            <w:pPr>
              <w:pStyle w:val="TableParagraph"/>
              <w:spacing w:before="23"/>
              <w:ind w:right="46"/>
              <w:jc w:val="right"/>
              <w:rPr>
                <w:sz w:val="19"/>
              </w:rPr>
            </w:pPr>
            <w:r>
              <w:rPr>
                <w:spacing w:val="-2"/>
                <w:sz w:val="19"/>
              </w:rPr>
              <w:t>21.62</w:t>
            </w:r>
          </w:p>
        </w:tc>
      </w:tr>
      <w:tr w:rsidR="00A024C2" w14:paraId="4B8D54F2" w14:textId="77777777" w:rsidTr="00C24C52">
        <w:trPr>
          <w:trHeight w:val="269"/>
        </w:trPr>
        <w:tc>
          <w:tcPr>
            <w:tcW w:w="740" w:type="pct"/>
          </w:tcPr>
          <w:p w14:paraId="57DEEB67" w14:textId="77777777" w:rsidR="00A024C2" w:rsidRDefault="00A024C2" w:rsidP="007460B5">
            <w:pPr>
              <w:pStyle w:val="TableParagraph"/>
              <w:rPr>
                <w:rFonts w:ascii="Times New Roman"/>
                <w:sz w:val="18"/>
              </w:rPr>
            </w:pPr>
          </w:p>
        </w:tc>
        <w:tc>
          <w:tcPr>
            <w:tcW w:w="2508" w:type="pct"/>
            <w:gridSpan w:val="3"/>
          </w:tcPr>
          <w:p w14:paraId="1DF9BA04" w14:textId="77777777" w:rsidR="00A024C2" w:rsidRDefault="00A024C2" w:rsidP="007460B5">
            <w:pPr>
              <w:pStyle w:val="TableParagraph"/>
              <w:spacing w:before="25"/>
              <w:ind w:left="861"/>
              <w:rPr>
                <w:sz w:val="19"/>
              </w:rPr>
            </w:pPr>
            <w:r>
              <w:rPr>
                <w:sz w:val="19"/>
              </w:rPr>
              <w:t>Midwestern</w:t>
            </w:r>
            <w:r>
              <w:rPr>
                <w:spacing w:val="12"/>
                <w:sz w:val="19"/>
              </w:rPr>
              <w:t xml:space="preserve"> </w:t>
            </w:r>
            <w:r>
              <w:rPr>
                <w:spacing w:val="-2"/>
                <w:sz w:val="19"/>
              </w:rPr>
              <w:t>Region</w:t>
            </w:r>
          </w:p>
        </w:tc>
        <w:tc>
          <w:tcPr>
            <w:tcW w:w="1156" w:type="pct"/>
            <w:gridSpan w:val="4"/>
          </w:tcPr>
          <w:p w14:paraId="1061FF00" w14:textId="77777777" w:rsidR="00A024C2" w:rsidRDefault="00A024C2" w:rsidP="007460B5">
            <w:pPr>
              <w:pStyle w:val="TableParagraph"/>
              <w:rPr>
                <w:rFonts w:ascii="Times New Roman"/>
                <w:sz w:val="18"/>
              </w:rPr>
            </w:pPr>
          </w:p>
        </w:tc>
        <w:tc>
          <w:tcPr>
            <w:tcW w:w="595" w:type="pct"/>
            <w:gridSpan w:val="2"/>
          </w:tcPr>
          <w:p w14:paraId="1A806AC9" w14:textId="77777777" w:rsidR="00A024C2" w:rsidRDefault="00A024C2" w:rsidP="007460B5">
            <w:pPr>
              <w:pStyle w:val="TableParagraph"/>
              <w:spacing w:before="25"/>
              <w:ind w:right="46"/>
              <w:jc w:val="right"/>
              <w:rPr>
                <w:sz w:val="19"/>
              </w:rPr>
            </w:pPr>
            <w:r>
              <w:rPr>
                <w:spacing w:val="-2"/>
                <w:sz w:val="19"/>
              </w:rPr>
              <w:t>26.31</w:t>
            </w:r>
          </w:p>
        </w:tc>
      </w:tr>
      <w:tr w:rsidR="00A024C2" w14:paraId="78F80404" w14:textId="77777777" w:rsidTr="00C24C52">
        <w:trPr>
          <w:trHeight w:val="277"/>
        </w:trPr>
        <w:tc>
          <w:tcPr>
            <w:tcW w:w="740" w:type="pct"/>
          </w:tcPr>
          <w:p w14:paraId="08009D09" w14:textId="77777777" w:rsidR="00A024C2" w:rsidRDefault="00A024C2" w:rsidP="007460B5">
            <w:pPr>
              <w:pStyle w:val="TableParagraph"/>
              <w:rPr>
                <w:rFonts w:ascii="Times New Roman"/>
                <w:sz w:val="18"/>
              </w:rPr>
            </w:pPr>
          </w:p>
        </w:tc>
        <w:tc>
          <w:tcPr>
            <w:tcW w:w="2508" w:type="pct"/>
            <w:gridSpan w:val="3"/>
          </w:tcPr>
          <w:p w14:paraId="1A9522EF" w14:textId="77777777" w:rsidR="00A024C2" w:rsidRDefault="00A024C2" w:rsidP="007460B5">
            <w:pPr>
              <w:pStyle w:val="TableParagraph"/>
              <w:spacing w:before="23"/>
              <w:ind w:left="861"/>
              <w:rPr>
                <w:sz w:val="19"/>
              </w:rPr>
            </w:pPr>
            <w:r>
              <w:rPr>
                <w:sz w:val="19"/>
              </w:rPr>
              <w:t>Northeast</w:t>
            </w:r>
            <w:r>
              <w:rPr>
                <w:spacing w:val="12"/>
                <w:sz w:val="19"/>
              </w:rPr>
              <w:t xml:space="preserve"> </w:t>
            </w:r>
            <w:r>
              <w:rPr>
                <w:spacing w:val="-2"/>
                <w:sz w:val="19"/>
              </w:rPr>
              <w:t>Region</w:t>
            </w:r>
          </w:p>
        </w:tc>
        <w:tc>
          <w:tcPr>
            <w:tcW w:w="1156" w:type="pct"/>
            <w:gridSpan w:val="4"/>
          </w:tcPr>
          <w:p w14:paraId="6669FB4C" w14:textId="77777777" w:rsidR="00A024C2" w:rsidRDefault="00A024C2" w:rsidP="007460B5">
            <w:pPr>
              <w:pStyle w:val="TableParagraph"/>
              <w:rPr>
                <w:rFonts w:ascii="Times New Roman"/>
                <w:sz w:val="18"/>
              </w:rPr>
            </w:pPr>
          </w:p>
        </w:tc>
        <w:tc>
          <w:tcPr>
            <w:tcW w:w="595" w:type="pct"/>
            <w:gridSpan w:val="2"/>
          </w:tcPr>
          <w:p w14:paraId="0ADA6F99" w14:textId="77777777" w:rsidR="00A024C2" w:rsidRDefault="00A024C2" w:rsidP="007460B5">
            <w:pPr>
              <w:pStyle w:val="TableParagraph"/>
              <w:spacing w:before="23"/>
              <w:ind w:right="46"/>
              <w:jc w:val="right"/>
              <w:rPr>
                <w:sz w:val="19"/>
              </w:rPr>
            </w:pPr>
            <w:r>
              <w:rPr>
                <w:spacing w:val="-2"/>
                <w:sz w:val="19"/>
              </w:rPr>
              <w:t>26.91</w:t>
            </w:r>
          </w:p>
        </w:tc>
      </w:tr>
      <w:tr w:rsidR="00A024C2" w14:paraId="63B7FD28" w14:textId="77777777" w:rsidTr="00C24C52">
        <w:trPr>
          <w:trHeight w:val="277"/>
        </w:trPr>
        <w:tc>
          <w:tcPr>
            <w:tcW w:w="740" w:type="pct"/>
          </w:tcPr>
          <w:p w14:paraId="5DBEF993" w14:textId="77777777" w:rsidR="00A024C2" w:rsidRDefault="00A024C2" w:rsidP="007460B5">
            <w:pPr>
              <w:pStyle w:val="TableParagraph"/>
              <w:rPr>
                <w:rFonts w:ascii="Times New Roman"/>
                <w:sz w:val="18"/>
              </w:rPr>
            </w:pPr>
          </w:p>
        </w:tc>
        <w:tc>
          <w:tcPr>
            <w:tcW w:w="2508" w:type="pct"/>
            <w:gridSpan w:val="3"/>
          </w:tcPr>
          <w:p w14:paraId="02795A71" w14:textId="77777777" w:rsidR="00A024C2" w:rsidRDefault="00A024C2" w:rsidP="007460B5">
            <w:pPr>
              <w:pStyle w:val="TableParagraph"/>
              <w:spacing w:before="32"/>
              <w:ind w:left="861"/>
              <w:rPr>
                <w:sz w:val="19"/>
              </w:rPr>
            </w:pPr>
            <w:r>
              <w:rPr>
                <w:sz w:val="19"/>
              </w:rPr>
              <w:t>Southern</w:t>
            </w:r>
            <w:r>
              <w:rPr>
                <w:spacing w:val="6"/>
                <w:sz w:val="19"/>
              </w:rPr>
              <w:t xml:space="preserve"> </w:t>
            </w:r>
            <w:r>
              <w:rPr>
                <w:spacing w:val="-2"/>
                <w:sz w:val="19"/>
              </w:rPr>
              <w:t>Region</w:t>
            </w:r>
          </w:p>
        </w:tc>
        <w:tc>
          <w:tcPr>
            <w:tcW w:w="1156" w:type="pct"/>
            <w:gridSpan w:val="4"/>
          </w:tcPr>
          <w:p w14:paraId="048F52F5" w14:textId="77777777" w:rsidR="00A024C2" w:rsidRDefault="00A024C2" w:rsidP="007460B5">
            <w:pPr>
              <w:pStyle w:val="TableParagraph"/>
              <w:rPr>
                <w:rFonts w:ascii="Times New Roman"/>
                <w:sz w:val="18"/>
              </w:rPr>
            </w:pPr>
          </w:p>
        </w:tc>
        <w:tc>
          <w:tcPr>
            <w:tcW w:w="595" w:type="pct"/>
            <w:gridSpan w:val="2"/>
          </w:tcPr>
          <w:p w14:paraId="096E3370" w14:textId="77777777" w:rsidR="00A024C2" w:rsidRDefault="00A024C2" w:rsidP="007460B5">
            <w:pPr>
              <w:pStyle w:val="TableParagraph"/>
              <w:spacing w:before="32"/>
              <w:ind w:right="46"/>
              <w:jc w:val="right"/>
              <w:rPr>
                <w:sz w:val="19"/>
              </w:rPr>
            </w:pPr>
            <w:r>
              <w:rPr>
                <w:spacing w:val="-2"/>
                <w:sz w:val="19"/>
              </w:rPr>
              <w:t>23.84</w:t>
            </w:r>
          </w:p>
        </w:tc>
      </w:tr>
      <w:tr w:rsidR="00A024C2" w14:paraId="28FD9409" w14:textId="77777777" w:rsidTr="00C24C52">
        <w:trPr>
          <w:trHeight w:val="277"/>
        </w:trPr>
        <w:tc>
          <w:tcPr>
            <w:tcW w:w="740" w:type="pct"/>
          </w:tcPr>
          <w:p w14:paraId="2477E24B" w14:textId="77777777" w:rsidR="00A024C2" w:rsidRDefault="00A024C2" w:rsidP="007460B5">
            <w:pPr>
              <w:pStyle w:val="TableParagraph"/>
              <w:rPr>
                <w:rFonts w:ascii="Times New Roman"/>
                <w:sz w:val="18"/>
              </w:rPr>
            </w:pPr>
          </w:p>
        </w:tc>
        <w:tc>
          <w:tcPr>
            <w:tcW w:w="2508" w:type="pct"/>
            <w:gridSpan w:val="3"/>
          </w:tcPr>
          <w:p w14:paraId="2631265F" w14:textId="77777777" w:rsidR="00A024C2" w:rsidRDefault="00A024C2" w:rsidP="007460B5">
            <w:pPr>
              <w:pStyle w:val="TableParagraph"/>
              <w:spacing w:before="23"/>
              <w:ind w:left="861"/>
              <w:rPr>
                <w:sz w:val="19"/>
              </w:rPr>
            </w:pPr>
            <w:r>
              <w:rPr>
                <w:sz w:val="19"/>
              </w:rPr>
              <w:t>Western</w:t>
            </w:r>
            <w:r>
              <w:rPr>
                <w:spacing w:val="24"/>
                <w:sz w:val="19"/>
              </w:rPr>
              <w:t xml:space="preserve"> </w:t>
            </w:r>
            <w:r>
              <w:rPr>
                <w:spacing w:val="-2"/>
                <w:sz w:val="19"/>
              </w:rPr>
              <w:t>Region</w:t>
            </w:r>
          </w:p>
        </w:tc>
        <w:tc>
          <w:tcPr>
            <w:tcW w:w="1156" w:type="pct"/>
            <w:gridSpan w:val="4"/>
          </w:tcPr>
          <w:p w14:paraId="4699DD28" w14:textId="77777777" w:rsidR="00A024C2" w:rsidRDefault="00A024C2" w:rsidP="007460B5">
            <w:pPr>
              <w:pStyle w:val="TableParagraph"/>
              <w:rPr>
                <w:rFonts w:ascii="Times New Roman"/>
                <w:sz w:val="18"/>
              </w:rPr>
            </w:pPr>
          </w:p>
        </w:tc>
        <w:tc>
          <w:tcPr>
            <w:tcW w:w="595" w:type="pct"/>
            <w:gridSpan w:val="2"/>
          </w:tcPr>
          <w:p w14:paraId="17C62EC9" w14:textId="77777777" w:rsidR="00A024C2" w:rsidRDefault="00A024C2" w:rsidP="007460B5">
            <w:pPr>
              <w:pStyle w:val="TableParagraph"/>
              <w:spacing w:before="23"/>
              <w:ind w:right="46"/>
              <w:jc w:val="right"/>
              <w:rPr>
                <w:sz w:val="19"/>
              </w:rPr>
            </w:pPr>
            <w:r>
              <w:rPr>
                <w:spacing w:val="-2"/>
                <w:sz w:val="19"/>
              </w:rPr>
              <w:t>25.25</w:t>
            </w:r>
          </w:p>
        </w:tc>
      </w:tr>
      <w:tr w:rsidR="00A024C2" w14:paraId="1326D62C" w14:textId="77777777" w:rsidTr="00C24C52">
        <w:trPr>
          <w:trHeight w:val="270"/>
        </w:trPr>
        <w:tc>
          <w:tcPr>
            <w:tcW w:w="740" w:type="pct"/>
          </w:tcPr>
          <w:p w14:paraId="2324EDE5" w14:textId="77777777" w:rsidR="00A024C2" w:rsidRDefault="00A024C2" w:rsidP="007460B5">
            <w:pPr>
              <w:pStyle w:val="TableParagraph"/>
              <w:spacing w:before="32" w:line="218" w:lineRule="exact"/>
              <w:ind w:left="50"/>
              <w:rPr>
                <w:sz w:val="19"/>
              </w:rPr>
            </w:pPr>
            <w:r>
              <w:rPr>
                <w:spacing w:val="-2"/>
                <w:sz w:val="19"/>
              </w:rPr>
              <w:t>31364</w:t>
            </w:r>
          </w:p>
        </w:tc>
        <w:tc>
          <w:tcPr>
            <w:tcW w:w="2508" w:type="pct"/>
            <w:gridSpan w:val="3"/>
          </w:tcPr>
          <w:p w14:paraId="5AC72EC0" w14:textId="77777777" w:rsidR="00A024C2" w:rsidRDefault="00A024C2" w:rsidP="007460B5">
            <w:pPr>
              <w:pStyle w:val="TableParagraph"/>
              <w:spacing w:before="32" w:line="218" w:lineRule="exact"/>
              <w:ind w:left="532"/>
              <w:rPr>
                <w:sz w:val="19"/>
              </w:rPr>
            </w:pPr>
            <w:r>
              <w:rPr>
                <w:spacing w:val="-2"/>
                <w:sz w:val="19"/>
              </w:rPr>
              <w:t>Truckdriver,</w:t>
            </w:r>
            <w:r>
              <w:rPr>
                <w:spacing w:val="4"/>
                <w:sz w:val="19"/>
              </w:rPr>
              <w:t xml:space="preserve"> </w:t>
            </w:r>
            <w:r>
              <w:rPr>
                <w:spacing w:val="-2"/>
                <w:sz w:val="19"/>
              </w:rPr>
              <w:t>Tractor-Trailer:</w:t>
            </w:r>
          </w:p>
        </w:tc>
        <w:tc>
          <w:tcPr>
            <w:tcW w:w="1156" w:type="pct"/>
            <w:gridSpan w:val="4"/>
          </w:tcPr>
          <w:p w14:paraId="26595D4F" w14:textId="77777777" w:rsidR="00A024C2" w:rsidRDefault="00A024C2" w:rsidP="007460B5">
            <w:pPr>
              <w:pStyle w:val="TableParagraph"/>
              <w:spacing w:before="32" w:line="218" w:lineRule="exact"/>
              <w:ind w:right="811"/>
              <w:jc w:val="right"/>
              <w:rPr>
                <w:sz w:val="19"/>
              </w:rPr>
            </w:pPr>
            <w:r>
              <w:rPr>
                <w:sz w:val="19"/>
              </w:rPr>
              <w:t>(see</w:t>
            </w:r>
            <w:r>
              <w:rPr>
                <w:spacing w:val="7"/>
                <w:sz w:val="19"/>
              </w:rPr>
              <w:t xml:space="preserve"> </w:t>
            </w:r>
            <w:r>
              <w:rPr>
                <w:spacing w:val="-5"/>
                <w:sz w:val="19"/>
              </w:rPr>
              <w:t>2)</w:t>
            </w:r>
          </w:p>
        </w:tc>
        <w:tc>
          <w:tcPr>
            <w:tcW w:w="595" w:type="pct"/>
            <w:gridSpan w:val="2"/>
          </w:tcPr>
          <w:p w14:paraId="4D5D6635" w14:textId="77777777" w:rsidR="00A024C2" w:rsidRDefault="00A024C2" w:rsidP="007460B5">
            <w:pPr>
              <w:pStyle w:val="TableParagraph"/>
              <w:rPr>
                <w:rFonts w:ascii="Times New Roman"/>
                <w:sz w:val="18"/>
              </w:rPr>
            </w:pPr>
          </w:p>
        </w:tc>
      </w:tr>
      <w:tr w:rsidR="00A024C2" w14:paraId="3E7C5EDF" w14:textId="77777777" w:rsidTr="00C24C52">
        <w:trPr>
          <w:trHeight w:val="262"/>
        </w:trPr>
        <w:tc>
          <w:tcPr>
            <w:tcW w:w="740" w:type="pct"/>
          </w:tcPr>
          <w:p w14:paraId="53F3246F" w14:textId="77777777" w:rsidR="00A024C2" w:rsidRDefault="00A024C2" w:rsidP="007460B5">
            <w:pPr>
              <w:pStyle w:val="TableParagraph"/>
              <w:rPr>
                <w:rFonts w:ascii="Times New Roman"/>
                <w:sz w:val="18"/>
              </w:rPr>
            </w:pPr>
          </w:p>
        </w:tc>
        <w:tc>
          <w:tcPr>
            <w:tcW w:w="2508" w:type="pct"/>
            <w:gridSpan w:val="3"/>
          </w:tcPr>
          <w:p w14:paraId="31C996FC" w14:textId="77777777" w:rsidR="00A024C2" w:rsidRDefault="00A024C2" w:rsidP="007460B5">
            <w:pPr>
              <w:pStyle w:val="TableParagraph"/>
              <w:spacing w:before="16"/>
              <w:ind w:left="861"/>
              <w:rPr>
                <w:sz w:val="19"/>
              </w:rPr>
            </w:pPr>
            <w:r>
              <w:rPr>
                <w:spacing w:val="-2"/>
                <w:sz w:val="19"/>
              </w:rPr>
              <w:t>Alaska</w:t>
            </w:r>
          </w:p>
        </w:tc>
        <w:tc>
          <w:tcPr>
            <w:tcW w:w="1156" w:type="pct"/>
            <w:gridSpan w:val="4"/>
          </w:tcPr>
          <w:p w14:paraId="1DB2012A" w14:textId="77777777" w:rsidR="00A024C2" w:rsidRDefault="00A024C2" w:rsidP="007460B5">
            <w:pPr>
              <w:pStyle w:val="TableParagraph"/>
              <w:rPr>
                <w:rFonts w:ascii="Times New Roman"/>
                <w:sz w:val="18"/>
              </w:rPr>
            </w:pPr>
          </w:p>
        </w:tc>
        <w:tc>
          <w:tcPr>
            <w:tcW w:w="595" w:type="pct"/>
            <w:gridSpan w:val="2"/>
          </w:tcPr>
          <w:p w14:paraId="50E363E6" w14:textId="77777777" w:rsidR="00A024C2" w:rsidRDefault="00A024C2" w:rsidP="007460B5">
            <w:pPr>
              <w:pStyle w:val="TableParagraph"/>
              <w:spacing w:before="16"/>
              <w:ind w:right="46"/>
              <w:jc w:val="right"/>
              <w:rPr>
                <w:sz w:val="19"/>
              </w:rPr>
            </w:pPr>
            <w:r>
              <w:rPr>
                <w:spacing w:val="-2"/>
                <w:sz w:val="19"/>
              </w:rPr>
              <w:t>34.46</w:t>
            </w:r>
          </w:p>
        </w:tc>
      </w:tr>
      <w:tr w:rsidR="00A024C2" w14:paraId="2D118E84" w14:textId="77777777" w:rsidTr="00C24C52">
        <w:trPr>
          <w:trHeight w:val="269"/>
        </w:trPr>
        <w:tc>
          <w:tcPr>
            <w:tcW w:w="740" w:type="pct"/>
          </w:tcPr>
          <w:p w14:paraId="44507591" w14:textId="77777777" w:rsidR="00A024C2" w:rsidRDefault="00A024C2" w:rsidP="007460B5">
            <w:pPr>
              <w:pStyle w:val="TableParagraph"/>
              <w:rPr>
                <w:rFonts w:ascii="Times New Roman"/>
                <w:sz w:val="18"/>
              </w:rPr>
            </w:pPr>
          </w:p>
        </w:tc>
        <w:tc>
          <w:tcPr>
            <w:tcW w:w="2508" w:type="pct"/>
            <w:gridSpan w:val="3"/>
          </w:tcPr>
          <w:p w14:paraId="5DBB0C5F" w14:textId="77777777" w:rsidR="00A024C2" w:rsidRDefault="00A024C2" w:rsidP="007460B5">
            <w:pPr>
              <w:pStyle w:val="TableParagraph"/>
              <w:spacing w:before="25"/>
              <w:ind w:left="861"/>
              <w:rPr>
                <w:sz w:val="19"/>
              </w:rPr>
            </w:pPr>
            <w:r>
              <w:rPr>
                <w:sz w:val="19"/>
              </w:rPr>
              <w:t>Hawaii</w:t>
            </w:r>
            <w:r>
              <w:rPr>
                <w:spacing w:val="9"/>
                <w:sz w:val="19"/>
              </w:rPr>
              <w:t xml:space="preserve"> </w:t>
            </w:r>
            <w:r>
              <w:rPr>
                <w:sz w:val="19"/>
              </w:rPr>
              <w:t>and</w:t>
            </w:r>
            <w:r>
              <w:rPr>
                <w:spacing w:val="6"/>
                <w:sz w:val="19"/>
              </w:rPr>
              <w:t xml:space="preserve"> </w:t>
            </w:r>
            <w:r>
              <w:rPr>
                <w:sz w:val="19"/>
              </w:rPr>
              <w:t>American</w:t>
            </w:r>
            <w:r>
              <w:rPr>
                <w:spacing w:val="4"/>
                <w:sz w:val="19"/>
              </w:rPr>
              <w:t xml:space="preserve"> </w:t>
            </w:r>
            <w:r>
              <w:rPr>
                <w:spacing w:val="-4"/>
                <w:sz w:val="19"/>
              </w:rPr>
              <w:t>Samoa</w:t>
            </w:r>
          </w:p>
        </w:tc>
        <w:tc>
          <w:tcPr>
            <w:tcW w:w="1156" w:type="pct"/>
            <w:gridSpan w:val="4"/>
          </w:tcPr>
          <w:p w14:paraId="6BD68A66" w14:textId="77777777" w:rsidR="00A024C2" w:rsidRDefault="00A024C2" w:rsidP="007460B5">
            <w:pPr>
              <w:pStyle w:val="TableParagraph"/>
              <w:rPr>
                <w:rFonts w:ascii="Times New Roman"/>
                <w:sz w:val="18"/>
              </w:rPr>
            </w:pPr>
          </w:p>
        </w:tc>
        <w:tc>
          <w:tcPr>
            <w:tcW w:w="595" w:type="pct"/>
            <w:gridSpan w:val="2"/>
          </w:tcPr>
          <w:p w14:paraId="20886EDB" w14:textId="77777777" w:rsidR="00A024C2" w:rsidRDefault="00A024C2" w:rsidP="007460B5">
            <w:pPr>
              <w:pStyle w:val="TableParagraph"/>
              <w:spacing w:before="25"/>
              <w:ind w:right="46"/>
              <w:jc w:val="right"/>
              <w:rPr>
                <w:sz w:val="19"/>
              </w:rPr>
            </w:pPr>
            <w:r>
              <w:rPr>
                <w:spacing w:val="-2"/>
                <w:sz w:val="19"/>
              </w:rPr>
              <w:t>21.89</w:t>
            </w:r>
          </w:p>
        </w:tc>
      </w:tr>
      <w:tr w:rsidR="00A024C2" w14:paraId="5DDF6C03" w14:textId="77777777" w:rsidTr="00C24C52">
        <w:trPr>
          <w:trHeight w:val="270"/>
        </w:trPr>
        <w:tc>
          <w:tcPr>
            <w:tcW w:w="740" w:type="pct"/>
          </w:tcPr>
          <w:p w14:paraId="15953852" w14:textId="77777777" w:rsidR="00A024C2" w:rsidRDefault="00A024C2" w:rsidP="007460B5">
            <w:pPr>
              <w:pStyle w:val="TableParagraph"/>
              <w:rPr>
                <w:rFonts w:ascii="Times New Roman"/>
                <w:sz w:val="18"/>
              </w:rPr>
            </w:pPr>
          </w:p>
        </w:tc>
        <w:tc>
          <w:tcPr>
            <w:tcW w:w="2508" w:type="pct"/>
            <w:gridSpan w:val="3"/>
          </w:tcPr>
          <w:p w14:paraId="189E5784" w14:textId="77777777" w:rsidR="00A024C2" w:rsidRDefault="00A024C2" w:rsidP="007460B5">
            <w:pPr>
              <w:pStyle w:val="TableParagraph"/>
              <w:spacing w:before="23"/>
              <w:ind w:left="861"/>
              <w:rPr>
                <w:sz w:val="19"/>
              </w:rPr>
            </w:pPr>
            <w:r>
              <w:rPr>
                <w:sz w:val="19"/>
              </w:rPr>
              <w:t>Midwestern</w:t>
            </w:r>
            <w:r>
              <w:rPr>
                <w:spacing w:val="12"/>
                <w:sz w:val="19"/>
              </w:rPr>
              <w:t xml:space="preserve"> </w:t>
            </w:r>
            <w:r>
              <w:rPr>
                <w:spacing w:val="-2"/>
                <w:sz w:val="19"/>
              </w:rPr>
              <w:t>Region</w:t>
            </w:r>
          </w:p>
        </w:tc>
        <w:tc>
          <w:tcPr>
            <w:tcW w:w="1156" w:type="pct"/>
            <w:gridSpan w:val="4"/>
          </w:tcPr>
          <w:p w14:paraId="0D901F80" w14:textId="77777777" w:rsidR="00A024C2" w:rsidRDefault="00A024C2" w:rsidP="007460B5">
            <w:pPr>
              <w:pStyle w:val="TableParagraph"/>
              <w:rPr>
                <w:rFonts w:ascii="Times New Roman"/>
                <w:sz w:val="18"/>
              </w:rPr>
            </w:pPr>
          </w:p>
        </w:tc>
        <w:tc>
          <w:tcPr>
            <w:tcW w:w="595" w:type="pct"/>
            <w:gridSpan w:val="2"/>
          </w:tcPr>
          <w:p w14:paraId="6D151BFB" w14:textId="77777777" w:rsidR="00A024C2" w:rsidRDefault="00A024C2" w:rsidP="007460B5">
            <w:pPr>
              <w:pStyle w:val="TableParagraph"/>
              <w:spacing w:before="23"/>
              <w:ind w:right="46"/>
              <w:jc w:val="right"/>
              <w:rPr>
                <w:sz w:val="19"/>
              </w:rPr>
            </w:pPr>
            <w:r>
              <w:rPr>
                <w:spacing w:val="-2"/>
                <w:sz w:val="19"/>
              </w:rPr>
              <w:t>31.28</w:t>
            </w:r>
          </w:p>
        </w:tc>
      </w:tr>
      <w:tr w:rsidR="00A024C2" w14:paraId="4A5860DD" w14:textId="77777777" w:rsidTr="00C24C52">
        <w:trPr>
          <w:trHeight w:val="278"/>
        </w:trPr>
        <w:tc>
          <w:tcPr>
            <w:tcW w:w="740" w:type="pct"/>
          </w:tcPr>
          <w:p w14:paraId="5F3F846E" w14:textId="77777777" w:rsidR="00A024C2" w:rsidRDefault="00A024C2" w:rsidP="007460B5">
            <w:pPr>
              <w:pStyle w:val="TableParagraph"/>
              <w:rPr>
                <w:rFonts w:ascii="Times New Roman"/>
                <w:sz w:val="18"/>
              </w:rPr>
            </w:pPr>
          </w:p>
        </w:tc>
        <w:tc>
          <w:tcPr>
            <w:tcW w:w="2508" w:type="pct"/>
            <w:gridSpan w:val="3"/>
          </w:tcPr>
          <w:p w14:paraId="22C86BE5" w14:textId="77777777" w:rsidR="00A024C2" w:rsidRDefault="00A024C2" w:rsidP="007460B5">
            <w:pPr>
              <w:pStyle w:val="TableParagraph"/>
              <w:spacing w:before="25"/>
              <w:ind w:left="861"/>
              <w:rPr>
                <w:sz w:val="19"/>
              </w:rPr>
            </w:pPr>
            <w:r>
              <w:rPr>
                <w:sz w:val="19"/>
              </w:rPr>
              <w:t>Northeast</w:t>
            </w:r>
            <w:r>
              <w:rPr>
                <w:spacing w:val="12"/>
                <w:sz w:val="19"/>
              </w:rPr>
              <w:t xml:space="preserve"> </w:t>
            </w:r>
            <w:r>
              <w:rPr>
                <w:spacing w:val="-2"/>
                <w:sz w:val="19"/>
              </w:rPr>
              <w:t>Region</w:t>
            </w:r>
          </w:p>
        </w:tc>
        <w:tc>
          <w:tcPr>
            <w:tcW w:w="1156" w:type="pct"/>
            <w:gridSpan w:val="4"/>
          </w:tcPr>
          <w:p w14:paraId="7DDFF44C" w14:textId="77777777" w:rsidR="00A024C2" w:rsidRDefault="00A024C2" w:rsidP="007460B5">
            <w:pPr>
              <w:pStyle w:val="TableParagraph"/>
              <w:rPr>
                <w:rFonts w:ascii="Times New Roman"/>
                <w:sz w:val="18"/>
              </w:rPr>
            </w:pPr>
          </w:p>
        </w:tc>
        <w:tc>
          <w:tcPr>
            <w:tcW w:w="595" w:type="pct"/>
            <w:gridSpan w:val="2"/>
          </w:tcPr>
          <w:p w14:paraId="13AC0C16" w14:textId="77777777" w:rsidR="00A024C2" w:rsidRDefault="00A024C2" w:rsidP="007460B5">
            <w:pPr>
              <w:pStyle w:val="TableParagraph"/>
              <w:spacing w:before="25"/>
              <w:ind w:right="46"/>
              <w:jc w:val="right"/>
              <w:rPr>
                <w:sz w:val="19"/>
              </w:rPr>
            </w:pPr>
            <w:r>
              <w:rPr>
                <w:spacing w:val="-2"/>
                <w:sz w:val="19"/>
              </w:rPr>
              <w:t>27.10</w:t>
            </w:r>
          </w:p>
        </w:tc>
      </w:tr>
      <w:tr w:rsidR="00A024C2" w14:paraId="14A7945D" w14:textId="77777777" w:rsidTr="00C24C52">
        <w:trPr>
          <w:trHeight w:val="277"/>
        </w:trPr>
        <w:tc>
          <w:tcPr>
            <w:tcW w:w="740" w:type="pct"/>
          </w:tcPr>
          <w:p w14:paraId="3B88D2F4" w14:textId="77777777" w:rsidR="00A024C2" w:rsidRDefault="00A024C2" w:rsidP="007460B5">
            <w:pPr>
              <w:pStyle w:val="TableParagraph"/>
              <w:rPr>
                <w:rFonts w:ascii="Times New Roman"/>
                <w:sz w:val="18"/>
              </w:rPr>
            </w:pPr>
          </w:p>
        </w:tc>
        <w:tc>
          <w:tcPr>
            <w:tcW w:w="2508" w:type="pct"/>
            <w:gridSpan w:val="3"/>
          </w:tcPr>
          <w:p w14:paraId="0B11BE39" w14:textId="77777777" w:rsidR="00A024C2" w:rsidRDefault="00A024C2" w:rsidP="007460B5">
            <w:pPr>
              <w:pStyle w:val="TableParagraph"/>
              <w:spacing w:before="32"/>
              <w:ind w:left="861"/>
              <w:rPr>
                <w:sz w:val="19"/>
              </w:rPr>
            </w:pPr>
            <w:r>
              <w:rPr>
                <w:sz w:val="19"/>
              </w:rPr>
              <w:t>Southern</w:t>
            </w:r>
            <w:r>
              <w:rPr>
                <w:spacing w:val="6"/>
                <w:sz w:val="19"/>
              </w:rPr>
              <w:t xml:space="preserve"> </w:t>
            </w:r>
            <w:r>
              <w:rPr>
                <w:spacing w:val="-2"/>
                <w:sz w:val="19"/>
              </w:rPr>
              <w:t>Regioon</w:t>
            </w:r>
          </w:p>
        </w:tc>
        <w:tc>
          <w:tcPr>
            <w:tcW w:w="1156" w:type="pct"/>
            <w:gridSpan w:val="4"/>
          </w:tcPr>
          <w:p w14:paraId="42BB538B" w14:textId="77777777" w:rsidR="00A024C2" w:rsidRDefault="00A024C2" w:rsidP="007460B5">
            <w:pPr>
              <w:pStyle w:val="TableParagraph"/>
              <w:rPr>
                <w:rFonts w:ascii="Times New Roman"/>
                <w:sz w:val="18"/>
              </w:rPr>
            </w:pPr>
          </w:p>
        </w:tc>
        <w:tc>
          <w:tcPr>
            <w:tcW w:w="595" w:type="pct"/>
            <w:gridSpan w:val="2"/>
          </w:tcPr>
          <w:p w14:paraId="2780D63C" w14:textId="77777777" w:rsidR="00A024C2" w:rsidRDefault="00A024C2" w:rsidP="007460B5">
            <w:pPr>
              <w:pStyle w:val="TableParagraph"/>
              <w:spacing w:before="32"/>
              <w:ind w:right="46"/>
              <w:jc w:val="right"/>
              <w:rPr>
                <w:sz w:val="19"/>
              </w:rPr>
            </w:pPr>
            <w:r>
              <w:rPr>
                <w:spacing w:val="-2"/>
                <w:sz w:val="19"/>
              </w:rPr>
              <w:t>25.04</w:t>
            </w:r>
          </w:p>
        </w:tc>
      </w:tr>
      <w:tr w:rsidR="00A024C2" w14:paraId="5764BFA5" w14:textId="77777777" w:rsidTr="00C24C52">
        <w:trPr>
          <w:trHeight w:val="243"/>
        </w:trPr>
        <w:tc>
          <w:tcPr>
            <w:tcW w:w="740" w:type="pct"/>
          </w:tcPr>
          <w:p w14:paraId="7BF38215" w14:textId="77777777" w:rsidR="00A024C2" w:rsidRDefault="00A024C2" w:rsidP="007460B5">
            <w:pPr>
              <w:pStyle w:val="TableParagraph"/>
              <w:rPr>
                <w:rFonts w:ascii="Times New Roman"/>
                <w:sz w:val="16"/>
              </w:rPr>
            </w:pPr>
          </w:p>
        </w:tc>
        <w:tc>
          <w:tcPr>
            <w:tcW w:w="2508" w:type="pct"/>
            <w:gridSpan w:val="3"/>
          </w:tcPr>
          <w:p w14:paraId="47D258B6" w14:textId="77777777" w:rsidR="00A024C2" w:rsidRDefault="00A024C2" w:rsidP="007460B5">
            <w:pPr>
              <w:pStyle w:val="TableParagraph"/>
              <w:spacing w:before="23" w:line="200" w:lineRule="exact"/>
              <w:ind w:left="861"/>
              <w:rPr>
                <w:sz w:val="19"/>
              </w:rPr>
            </w:pPr>
            <w:r>
              <w:rPr>
                <w:sz w:val="19"/>
              </w:rPr>
              <w:t>Western</w:t>
            </w:r>
            <w:r>
              <w:rPr>
                <w:spacing w:val="24"/>
                <w:sz w:val="19"/>
              </w:rPr>
              <w:t xml:space="preserve"> </w:t>
            </w:r>
            <w:r>
              <w:rPr>
                <w:spacing w:val="-2"/>
                <w:sz w:val="19"/>
              </w:rPr>
              <w:t>Region</w:t>
            </w:r>
          </w:p>
        </w:tc>
        <w:tc>
          <w:tcPr>
            <w:tcW w:w="1156" w:type="pct"/>
            <w:gridSpan w:val="4"/>
          </w:tcPr>
          <w:p w14:paraId="6BA22C56" w14:textId="77777777" w:rsidR="00A024C2" w:rsidRDefault="00A024C2" w:rsidP="007460B5">
            <w:pPr>
              <w:pStyle w:val="TableParagraph"/>
              <w:rPr>
                <w:rFonts w:ascii="Times New Roman"/>
                <w:sz w:val="16"/>
              </w:rPr>
            </w:pPr>
          </w:p>
        </w:tc>
        <w:tc>
          <w:tcPr>
            <w:tcW w:w="595" w:type="pct"/>
            <w:gridSpan w:val="2"/>
          </w:tcPr>
          <w:p w14:paraId="478BC080" w14:textId="77777777" w:rsidR="00A024C2" w:rsidRDefault="00A024C2" w:rsidP="007460B5">
            <w:pPr>
              <w:pStyle w:val="TableParagraph"/>
              <w:spacing w:before="23" w:line="200" w:lineRule="exact"/>
              <w:ind w:right="46"/>
              <w:jc w:val="right"/>
              <w:rPr>
                <w:sz w:val="19"/>
              </w:rPr>
            </w:pPr>
            <w:r>
              <w:rPr>
                <w:spacing w:val="-2"/>
                <w:sz w:val="19"/>
              </w:rPr>
              <w:t>25.76</w:t>
            </w:r>
          </w:p>
        </w:tc>
      </w:tr>
      <w:tr w:rsidR="00A024C2" w14:paraId="3C95007A" w14:textId="77777777" w:rsidTr="00C24C52">
        <w:trPr>
          <w:trHeight w:val="225"/>
        </w:trPr>
        <w:tc>
          <w:tcPr>
            <w:tcW w:w="740" w:type="pct"/>
          </w:tcPr>
          <w:p w14:paraId="4F191247" w14:textId="77777777" w:rsidR="00A024C2" w:rsidRDefault="00A024C2" w:rsidP="00BF696C">
            <w:pPr>
              <w:pStyle w:val="TableParagraph"/>
              <w:spacing w:line="200" w:lineRule="exact"/>
              <w:ind w:left="50"/>
              <w:rPr>
                <w:b/>
                <w:sz w:val="19"/>
              </w:rPr>
            </w:pPr>
            <w:r>
              <w:rPr>
                <w:b/>
                <w:spacing w:val="-2"/>
                <w:sz w:val="19"/>
              </w:rPr>
              <w:t>47000</w:t>
            </w:r>
          </w:p>
        </w:tc>
        <w:tc>
          <w:tcPr>
            <w:tcW w:w="2508" w:type="pct"/>
            <w:gridSpan w:val="3"/>
          </w:tcPr>
          <w:p w14:paraId="0FDF18DE" w14:textId="77777777" w:rsidR="00A024C2" w:rsidRDefault="00A024C2" w:rsidP="00BF696C">
            <w:pPr>
              <w:pStyle w:val="TableParagraph"/>
              <w:spacing w:line="200" w:lineRule="exact"/>
              <w:ind w:left="306"/>
              <w:rPr>
                <w:b/>
                <w:sz w:val="19"/>
              </w:rPr>
            </w:pPr>
            <w:r>
              <w:rPr>
                <w:b/>
                <w:sz w:val="19"/>
              </w:rPr>
              <w:t>Water</w:t>
            </w:r>
            <w:r>
              <w:rPr>
                <w:b/>
                <w:spacing w:val="34"/>
                <w:sz w:val="19"/>
              </w:rPr>
              <w:t xml:space="preserve"> </w:t>
            </w:r>
            <w:r>
              <w:rPr>
                <w:b/>
                <w:sz w:val="19"/>
              </w:rPr>
              <w:t>Transportation</w:t>
            </w:r>
            <w:r>
              <w:rPr>
                <w:b/>
                <w:spacing w:val="38"/>
                <w:sz w:val="19"/>
              </w:rPr>
              <w:t xml:space="preserve"> </w:t>
            </w:r>
            <w:r>
              <w:rPr>
                <w:b/>
                <w:spacing w:val="-2"/>
                <w:sz w:val="19"/>
              </w:rPr>
              <w:t>Occupations</w:t>
            </w:r>
          </w:p>
        </w:tc>
        <w:tc>
          <w:tcPr>
            <w:tcW w:w="1156" w:type="pct"/>
            <w:gridSpan w:val="4"/>
          </w:tcPr>
          <w:p w14:paraId="7CC9C5C6" w14:textId="77777777" w:rsidR="00A024C2" w:rsidRDefault="00A024C2" w:rsidP="00BF696C">
            <w:pPr>
              <w:pStyle w:val="TableParagraph"/>
              <w:rPr>
                <w:rFonts w:ascii="Times New Roman"/>
                <w:sz w:val="18"/>
              </w:rPr>
            </w:pPr>
          </w:p>
        </w:tc>
        <w:tc>
          <w:tcPr>
            <w:tcW w:w="595" w:type="pct"/>
            <w:gridSpan w:val="2"/>
          </w:tcPr>
          <w:p w14:paraId="63B547EB" w14:textId="77777777" w:rsidR="00A024C2" w:rsidRDefault="00A024C2" w:rsidP="00BF696C">
            <w:pPr>
              <w:pStyle w:val="TableParagraph"/>
              <w:rPr>
                <w:rFonts w:ascii="Times New Roman"/>
                <w:sz w:val="18"/>
              </w:rPr>
            </w:pPr>
          </w:p>
        </w:tc>
      </w:tr>
      <w:tr w:rsidR="00A024C2" w14:paraId="08EDF9B8" w14:textId="77777777" w:rsidTr="00C24C52">
        <w:trPr>
          <w:trHeight w:val="360"/>
        </w:trPr>
        <w:tc>
          <w:tcPr>
            <w:tcW w:w="740" w:type="pct"/>
          </w:tcPr>
          <w:p w14:paraId="3B4016B2" w14:textId="77777777" w:rsidR="00A024C2" w:rsidRDefault="00A024C2" w:rsidP="00BF696C">
            <w:pPr>
              <w:pStyle w:val="TableParagraph"/>
              <w:ind w:left="50"/>
              <w:rPr>
                <w:sz w:val="19"/>
              </w:rPr>
            </w:pPr>
            <w:r>
              <w:rPr>
                <w:spacing w:val="-2"/>
                <w:sz w:val="19"/>
              </w:rPr>
              <w:t>47021</w:t>
            </w:r>
          </w:p>
        </w:tc>
        <w:tc>
          <w:tcPr>
            <w:tcW w:w="2508" w:type="pct"/>
            <w:gridSpan w:val="3"/>
          </w:tcPr>
          <w:p w14:paraId="24B3845B" w14:textId="77777777" w:rsidR="00A024C2" w:rsidRDefault="00A024C2" w:rsidP="00BF696C">
            <w:pPr>
              <w:pStyle w:val="TableParagraph"/>
              <w:spacing w:line="240" w:lineRule="atLeast"/>
              <w:ind w:left="532" w:right="23"/>
              <w:rPr>
                <w:sz w:val="19"/>
              </w:rPr>
            </w:pPr>
            <w:r>
              <w:rPr>
                <w:sz w:val="19"/>
              </w:rPr>
              <w:t>Cook-Baker/Second Cook/Second Cook-Baker/Assistant Cook:</w:t>
            </w:r>
          </w:p>
        </w:tc>
        <w:tc>
          <w:tcPr>
            <w:tcW w:w="1156" w:type="pct"/>
            <w:gridSpan w:val="4"/>
          </w:tcPr>
          <w:p w14:paraId="15E95ACC" w14:textId="77777777" w:rsidR="00A024C2" w:rsidRDefault="00A024C2" w:rsidP="00BF696C">
            <w:pPr>
              <w:pStyle w:val="TableParagraph"/>
              <w:ind w:right="811"/>
              <w:jc w:val="right"/>
              <w:rPr>
                <w:sz w:val="19"/>
              </w:rPr>
            </w:pPr>
            <w:r>
              <w:rPr>
                <w:sz w:val="19"/>
              </w:rPr>
              <w:t>(see</w:t>
            </w:r>
            <w:r>
              <w:rPr>
                <w:spacing w:val="7"/>
                <w:sz w:val="19"/>
              </w:rPr>
              <w:t xml:space="preserve"> </w:t>
            </w:r>
            <w:r>
              <w:rPr>
                <w:spacing w:val="-5"/>
                <w:sz w:val="19"/>
              </w:rPr>
              <w:t>2)</w:t>
            </w:r>
          </w:p>
        </w:tc>
        <w:tc>
          <w:tcPr>
            <w:tcW w:w="595" w:type="pct"/>
            <w:gridSpan w:val="2"/>
          </w:tcPr>
          <w:p w14:paraId="344CFF61" w14:textId="77777777" w:rsidR="00A024C2" w:rsidRDefault="00A024C2" w:rsidP="00BF696C">
            <w:pPr>
              <w:pStyle w:val="TableParagraph"/>
              <w:rPr>
                <w:rFonts w:ascii="Times New Roman"/>
                <w:sz w:val="18"/>
              </w:rPr>
            </w:pPr>
          </w:p>
        </w:tc>
      </w:tr>
      <w:tr w:rsidR="00A024C2" w14:paraId="79E005D3" w14:textId="77777777" w:rsidTr="00C24C52">
        <w:trPr>
          <w:trHeight w:val="262"/>
        </w:trPr>
        <w:tc>
          <w:tcPr>
            <w:tcW w:w="740" w:type="pct"/>
          </w:tcPr>
          <w:p w14:paraId="2C91B447" w14:textId="77777777" w:rsidR="00A024C2" w:rsidRDefault="00A024C2" w:rsidP="007460B5">
            <w:pPr>
              <w:pStyle w:val="TableParagraph"/>
              <w:rPr>
                <w:rFonts w:ascii="Times New Roman"/>
                <w:sz w:val="18"/>
              </w:rPr>
            </w:pPr>
          </w:p>
        </w:tc>
        <w:tc>
          <w:tcPr>
            <w:tcW w:w="2508" w:type="pct"/>
            <w:gridSpan w:val="3"/>
          </w:tcPr>
          <w:p w14:paraId="6CBDD69D" w14:textId="77777777" w:rsidR="00A024C2" w:rsidRDefault="00A024C2" w:rsidP="007460B5">
            <w:pPr>
              <w:pStyle w:val="TableParagraph"/>
              <w:spacing w:before="17"/>
              <w:ind w:left="861"/>
              <w:rPr>
                <w:sz w:val="19"/>
              </w:rPr>
            </w:pPr>
            <w:r>
              <w:rPr>
                <w:spacing w:val="-2"/>
                <w:sz w:val="19"/>
              </w:rPr>
              <w:t>Alaska</w:t>
            </w:r>
          </w:p>
        </w:tc>
        <w:tc>
          <w:tcPr>
            <w:tcW w:w="1156" w:type="pct"/>
            <w:gridSpan w:val="4"/>
          </w:tcPr>
          <w:p w14:paraId="49DF4889" w14:textId="77777777" w:rsidR="00A024C2" w:rsidRDefault="00A024C2" w:rsidP="007460B5">
            <w:pPr>
              <w:pStyle w:val="TableParagraph"/>
              <w:rPr>
                <w:rFonts w:ascii="Times New Roman"/>
                <w:sz w:val="18"/>
              </w:rPr>
            </w:pPr>
          </w:p>
        </w:tc>
        <w:tc>
          <w:tcPr>
            <w:tcW w:w="595" w:type="pct"/>
            <w:gridSpan w:val="2"/>
          </w:tcPr>
          <w:p w14:paraId="15EE8138" w14:textId="77777777" w:rsidR="00A024C2" w:rsidRDefault="00A024C2" w:rsidP="007460B5">
            <w:pPr>
              <w:pStyle w:val="TableParagraph"/>
              <w:spacing w:before="17"/>
              <w:ind w:right="46"/>
              <w:jc w:val="right"/>
              <w:rPr>
                <w:sz w:val="19"/>
              </w:rPr>
            </w:pPr>
            <w:r>
              <w:rPr>
                <w:spacing w:val="-2"/>
                <w:sz w:val="19"/>
              </w:rPr>
              <w:t>22.24</w:t>
            </w:r>
          </w:p>
        </w:tc>
      </w:tr>
      <w:tr w:rsidR="00A024C2" w14:paraId="18317763" w14:textId="77777777" w:rsidTr="00C24C52">
        <w:trPr>
          <w:trHeight w:val="269"/>
        </w:trPr>
        <w:tc>
          <w:tcPr>
            <w:tcW w:w="740" w:type="pct"/>
          </w:tcPr>
          <w:p w14:paraId="224C709B" w14:textId="77777777" w:rsidR="00A024C2" w:rsidRDefault="00A024C2" w:rsidP="007460B5">
            <w:pPr>
              <w:pStyle w:val="TableParagraph"/>
              <w:rPr>
                <w:rFonts w:ascii="Times New Roman"/>
                <w:sz w:val="18"/>
              </w:rPr>
            </w:pPr>
          </w:p>
        </w:tc>
        <w:tc>
          <w:tcPr>
            <w:tcW w:w="2508" w:type="pct"/>
            <w:gridSpan w:val="3"/>
          </w:tcPr>
          <w:p w14:paraId="6988B503" w14:textId="77777777" w:rsidR="00A024C2" w:rsidRDefault="00A024C2" w:rsidP="007460B5">
            <w:pPr>
              <w:pStyle w:val="TableParagraph"/>
              <w:spacing w:before="23"/>
              <w:ind w:left="861"/>
              <w:rPr>
                <w:sz w:val="19"/>
              </w:rPr>
            </w:pPr>
            <w:r>
              <w:rPr>
                <w:sz w:val="19"/>
              </w:rPr>
              <w:t>Hawaii</w:t>
            </w:r>
            <w:r>
              <w:rPr>
                <w:spacing w:val="9"/>
                <w:sz w:val="19"/>
              </w:rPr>
              <w:t xml:space="preserve"> </w:t>
            </w:r>
            <w:r>
              <w:rPr>
                <w:sz w:val="19"/>
              </w:rPr>
              <w:t>and</w:t>
            </w:r>
            <w:r>
              <w:rPr>
                <w:spacing w:val="6"/>
                <w:sz w:val="19"/>
              </w:rPr>
              <w:t xml:space="preserve"> </w:t>
            </w:r>
            <w:r>
              <w:rPr>
                <w:sz w:val="19"/>
              </w:rPr>
              <w:t>American</w:t>
            </w:r>
            <w:r>
              <w:rPr>
                <w:spacing w:val="4"/>
                <w:sz w:val="19"/>
              </w:rPr>
              <w:t xml:space="preserve"> </w:t>
            </w:r>
            <w:r>
              <w:rPr>
                <w:spacing w:val="-4"/>
                <w:sz w:val="19"/>
              </w:rPr>
              <w:t>Samoa</w:t>
            </w:r>
          </w:p>
        </w:tc>
        <w:tc>
          <w:tcPr>
            <w:tcW w:w="1156" w:type="pct"/>
            <w:gridSpan w:val="4"/>
          </w:tcPr>
          <w:p w14:paraId="3C95119A" w14:textId="77777777" w:rsidR="00A024C2" w:rsidRDefault="00A024C2" w:rsidP="007460B5">
            <w:pPr>
              <w:pStyle w:val="TableParagraph"/>
              <w:rPr>
                <w:rFonts w:ascii="Times New Roman"/>
                <w:sz w:val="18"/>
              </w:rPr>
            </w:pPr>
          </w:p>
        </w:tc>
        <w:tc>
          <w:tcPr>
            <w:tcW w:w="595" w:type="pct"/>
            <w:gridSpan w:val="2"/>
          </w:tcPr>
          <w:p w14:paraId="3DD10ECC" w14:textId="77777777" w:rsidR="00A024C2" w:rsidRDefault="00A024C2" w:rsidP="007460B5">
            <w:pPr>
              <w:pStyle w:val="TableParagraph"/>
              <w:spacing w:before="23"/>
              <w:ind w:right="46"/>
              <w:jc w:val="right"/>
              <w:rPr>
                <w:sz w:val="19"/>
              </w:rPr>
            </w:pPr>
            <w:r>
              <w:rPr>
                <w:spacing w:val="-2"/>
                <w:sz w:val="19"/>
              </w:rPr>
              <w:t>21.11</w:t>
            </w:r>
          </w:p>
        </w:tc>
      </w:tr>
      <w:tr w:rsidR="00A024C2" w14:paraId="4476DD29" w14:textId="77777777" w:rsidTr="00C24C52">
        <w:trPr>
          <w:trHeight w:val="269"/>
        </w:trPr>
        <w:tc>
          <w:tcPr>
            <w:tcW w:w="740" w:type="pct"/>
          </w:tcPr>
          <w:p w14:paraId="3CBDCB2F" w14:textId="77777777" w:rsidR="00A024C2" w:rsidRDefault="00A024C2" w:rsidP="007460B5">
            <w:pPr>
              <w:pStyle w:val="TableParagraph"/>
              <w:rPr>
                <w:rFonts w:ascii="Times New Roman"/>
                <w:sz w:val="18"/>
              </w:rPr>
            </w:pPr>
          </w:p>
        </w:tc>
        <w:tc>
          <w:tcPr>
            <w:tcW w:w="2508" w:type="pct"/>
            <w:gridSpan w:val="3"/>
          </w:tcPr>
          <w:p w14:paraId="5828A915" w14:textId="77777777" w:rsidR="00A024C2" w:rsidRDefault="00A024C2" w:rsidP="007460B5">
            <w:pPr>
              <w:pStyle w:val="TableParagraph"/>
              <w:spacing w:before="25"/>
              <w:ind w:left="861"/>
              <w:rPr>
                <w:sz w:val="19"/>
              </w:rPr>
            </w:pPr>
            <w:r>
              <w:rPr>
                <w:sz w:val="19"/>
              </w:rPr>
              <w:t>Midwestern</w:t>
            </w:r>
            <w:r>
              <w:rPr>
                <w:spacing w:val="12"/>
                <w:sz w:val="19"/>
              </w:rPr>
              <w:t xml:space="preserve"> </w:t>
            </w:r>
            <w:r>
              <w:rPr>
                <w:spacing w:val="-2"/>
                <w:sz w:val="19"/>
              </w:rPr>
              <w:t>Region</w:t>
            </w:r>
          </w:p>
        </w:tc>
        <w:tc>
          <w:tcPr>
            <w:tcW w:w="1156" w:type="pct"/>
            <w:gridSpan w:val="4"/>
          </w:tcPr>
          <w:p w14:paraId="2AEB70C2" w14:textId="77777777" w:rsidR="00A024C2" w:rsidRDefault="00A024C2" w:rsidP="007460B5">
            <w:pPr>
              <w:pStyle w:val="TableParagraph"/>
              <w:rPr>
                <w:rFonts w:ascii="Times New Roman"/>
                <w:sz w:val="18"/>
              </w:rPr>
            </w:pPr>
          </w:p>
        </w:tc>
        <w:tc>
          <w:tcPr>
            <w:tcW w:w="595" w:type="pct"/>
            <w:gridSpan w:val="2"/>
          </w:tcPr>
          <w:p w14:paraId="25518C0F" w14:textId="77777777" w:rsidR="00A024C2" w:rsidRDefault="00A024C2" w:rsidP="007460B5">
            <w:pPr>
              <w:pStyle w:val="TableParagraph"/>
              <w:spacing w:before="25"/>
              <w:ind w:right="46"/>
              <w:jc w:val="right"/>
              <w:rPr>
                <w:sz w:val="19"/>
              </w:rPr>
            </w:pPr>
            <w:r>
              <w:rPr>
                <w:spacing w:val="-2"/>
                <w:sz w:val="19"/>
              </w:rPr>
              <w:t>15.62</w:t>
            </w:r>
          </w:p>
        </w:tc>
      </w:tr>
      <w:tr w:rsidR="00A024C2" w14:paraId="0D4B3AA4" w14:textId="77777777" w:rsidTr="00C24C52">
        <w:trPr>
          <w:trHeight w:val="277"/>
        </w:trPr>
        <w:tc>
          <w:tcPr>
            <w:tcW w:w="740" w:type="pct"/>
          </w:tcPr>
          <w:p w14:paraId="1F0F5333" w14:textId="77777777" w:rsidR="00A024C2" w:rsidRDefault="00A024C2" w:rsidP="007460B5">
            <w:pPr>
              <w:pStyle w:val="TableParagraph"/>
              <w:rPr>
                <w:rFonts w:ascii="Times New Roman"/>
                <w:sz w:val="18"/>
              </w:rPr>
            </w:pPr>
          </w:p>
        </w:tc>
        <w:tc>
          <w:tcPr>
            <w:tcW w:w="2508" w:type="pct"/>
            <w:gridSpan w:val="3"/>
          </w:tcPr>
          <w:p w14:paraId="29F7952F" w14:textId="77777777" w:rsidR="00A024C2" w:rsidRDefault="00A024C2" w:rsidP="007460B5">
            <w:pPr>
              <w:pStyle w:val="TableParagraph"/>
              <w:spacing w:before="23"/>
              <w:ind w:left="861"/>
              <w:rPr>
                <w:sz w:val="19"/>
              </w:rPr>
            </w:pPr>
            <w:r>
              <w:rPr>
                <w:sz w:val="19"/>
              </w:rPr>
              <w:t>Northeast</w:t>
            </w:r>
            <w:r>
              <w:rPr>
                <w:spacing w:val="12"/>
                <w:sz w:val="19"/>
              </w:rPr>
              <w:t xml:space="preserve"> </w:t>
            </w:r>
            <w:r>
              <w:rPr>
                <w:spacing w:val="-2"/>
                <w:sz w:val="19"/>
              </w:rPr>
              <w:t>Region</w:t>
            </w:r>
          </w:p>
        </w:tc>
        <w:tc>
          <w:tcPr>
            <w:tcW w:w="1156" w:type="pct"/>
            <w:gridSpan w:val="4"/>
          </w:tcPr>
          <w:p w14:paraId="1A22F4C2" w14:textId="77777777" w:rsidR="00A024C2" w:rsidRDefault="00A024C2" w:rsidP="007460B5">
            <w:pPr>
              <w:pStyle w:val="TableParagraph"/>
              <w:rPr>
                <w:rFonts w:ascii="Times New Roman"/>
                <w:sz w:val="18"/>
              </w:rPr>
            </w:pPr>
          </w:p>
        </w:tc>
        <w:tc>
          <w:tcPr>
            <w:tcW w:w="595" w:type="pct"/>
            <w:gridSpan w:val="2"/>
          </w:tcPr>
          <w:p w14:paraId="4A14714C" w14:textId="77777777" w:rsidR="00A024C2" w:rsidRDefault="00A024C2" w:rsidP="007460B5">
            <w:pPr>
              <w:pStyle w:val="TableParagraph"/>
              <w:spacing w:before="23"/>
              <w:ind w:right="46"/>
              <w:jc w:val="right"/>
              <w:rPr>
                <w:sz w:val="19"/>
              </w:rPr>
            </w:pPr>
            <w:r>
              <w:rPr>
                <w:spacing w:val="-2"/>
                <w:sz w:val="19"/>
              </w:rPr>
              <w:t>19.48</w:t>
            </w:r>
          </w:p>
        </w:tc>
      </w:tr>
      <w:tr w:rsidR="00A024C2" w14:paraId="179D3037" w14:textId="77777777" w:rsidTr="00C24C52">
        <w:trPr>
          <w:trHeight w:val="277"/>
        </w:trPr>
        <w:tc>
          <w:tcPr>
            <w:tcW w:w="740" w:type="pct"/>
          </w:tcPr>
          <w:p w14:paraId="1A156ABD" w14:textId="77777777" w:rsidR="00A024C2" w:rsidRDefault="00A024C2" w:rsidP="007460B5">
            <w:pPr>
              <w:pStyle w:val="TableParagraph"/>
              <w:rPr>
                <w:rFonts w:ascii="Times New Roman"/>
                <w:sz w:val="18"/>
              </w:rPr>
            </w:pPr>
          </w:p>
        </w:tc>
        <w:tc>
          <w:tcPr>
            <w:tcW w:w="2508" w:type="pct"/>
            <w:gridSpan w:val="3"/>
          </w:tcPr>
          <w:p w14:paraId="42ACA13D" w14:textId="77777777" w:rsidR="00A024C2" w:rsidRDefault="00A024C2" w:rsidP="007460B5">
            <w:pPr>
              <w:pStyle w:val="TableParagraph"/>
              <w:spacing w:before="32"/>
              <w:ind w:left="861"/>
              <w:rPr>
                <w:sz w:val="19"/>
              </w:rPr>
            </w:pPr>
            <w:r>
              <w:rPr>
                <w:sz w:val="19"/>
              </w:rPr>
              <w:t>Southern</w:t>
            </w:r>
            <w:r>
              <w:rPr>
                <w:spacing w:val="6"/>
                <w:sz w:val="19"/>
              </w:rPr>
              <w:t xml:space="preserve"> </w:t>
            </w:r>
            <w:r>
              <w:rPr>
                <w:spacing w:val="-2"/>
                <w:sz w:val="19"/>
              </w:rPr>
              <w:t>Region</w:t>
            </w:r>
          </w:p>
        </w:tc>
        <w:tc>
          <w:tcPr>
            <w:tcW w:w="1156" w:type="pct"/>
            <w:gridSpan w:val="4"/>
          </w:tcPr>
          <w:p w14:paraId="73B26D0F" w14:textId="77777777" w:rsidR="00A024C2" w:rsidRDefault="00A024C2" w:rsidP="007460B5">
            <w:pPr>
              <w:pStyle w:val="TableParagraph"/>
              <w:rPr>
                <w:rFonts w:ascii="Times New Roman"/>
                <w:sz w:val="18"/>
              </w:rPr>
            </w:pPr>
          </w:p>
        </w:tc>
        <w:tc>
          <w:tcPr>
            <w:tcW w:w="595" w:type="pct"/>
            <w:gridSpan w:val="2"/>
          </w:tcPr>
          <w:p w14:paraId="1F0ED8BB" w14:textId="77777777" w:rsidR="00A024C2" w:rsidRDefault="00A024C2" w:rsidP="007460B5">
            <w:pPr>
              <w:pStyle w:val="TableParagraph"/>
              <w:spacing w:before="32"/>
              <w:ind w:right="46"/>
              <w:jc w:val="right"/>
              <w:rPr>
                <w:sz w:val="19"/>
              </w:rPr>
            </w:pPr>
            <w:r>
              <w:rPr>
                <w:spacing w:val="-2"/>
                <w:sz w:val="19"/>
              </w:rPr>
              <w:t>14.85</w:t>
            </w:r>
          </w:p>
        </w:tc>
      </w:tr>
      <w:tr w:rsidR="00A024C2" w14:paraId="6225A0B5" w14:textId="77777777" w:rsidTr="00C24C52">
        <w:trPr>
          <w:trHeight w:val="243"/>
        </w:trPr>
        <w:tc>
          <w:tcPr>
            <w:tcW w:w="740" w:type="pct"/>
          </w:tcPr>
          <w:p w14:paraId="044F5CE4" w14:textId="77777777" w:rsidR="00A024C2" w:rsidRDefault="00A024C2" w:rsidP="007460B5">
            <w:pPr>
              <w:pStyle w:val="TableParagraph"/>
              <w:rPr>
                <w:rFonts w:ascii="Times New Roman"/>
                <w:sz w:val="16"/>
              </w:rPr>
            </w:pPr>
          </w:p>
        </w:tc>
        <w:tc>
          <w:tcPr>
            <w:tcW w:w="2508" w:type="pct"/>
            <w:gridSpan w:val="3"/>
          </w:tcPr>
          <w:p w14:paraId="73AB3F10" w14:textId="77777777" w:rsidR="00A024C2" w:rsidRDefault="00A024C2" w:rsidP="007460B5">
            <w:pPr>
              <w:pStyle w:val="TableParagraph"/>
              <w:spacing w:before="24" w:line="200" w:lineRule="exact"/>
              <w:ind w:left="861"/>
              <w:rPr>
                <w:sz w:val="19"/>
              </w:rPr>
            </w:pPr>
            <w:r>
              <w:rPr>
                <w:sz w:val="19"/>
              </w:rPr>
              <w:t>Western</w:t>
            </w:r>
            <w:r>
              <w:rPr>
                <w:spacing w:val="24"/>
                <w:sz w:val="19"/>
              </w:rPr>
              <w:t xml:space="preserve"> </w:t>
            </w:r>
            <w:r>
              <w:rPr>
                <w:spacing w:val="-2"/>
                <w:sz w:val="19"/>
              </w:rPr>
              <w:t>Region</w:t>
            </w:r>
          </w:p>
        </w:tc>
        <w:tc>
          <w:tcPr>
            <w:tcW w:w="1156" w:type="pct"/>
            <w:gridSpan w:val="4"/>
          </w:tcPr>
          <w:p w14:paraId="0B9F3769" w14:textId="77777777" w:rsidR="00A024C2" w:rsidRDefault="00A024C2" w:rsidP="007460B5">
            <w:pPr>
              <w:pStyle w:val="TableParagraph"/>
              <w:rPr>
                <w:rFonts w:ascii="Times New Roman"/>
                <w:sz w:val="16"/>
              </w:rPr>
            </w:pPr>
          </w:p>
        </w:tc>
        <w:tc>
          <w:tcPr>
            <w:tcW w:w="595" w:type="pct"/>
            <w:gridSpan w:val="2"/>
          </w:tcPr>
          <w:p w14:paraId="761D6E83" w14:textId="77777777" w:rsidR="00A024C2" w:rsidRDefault="00A024C2" w:rsidP="007460B5">
            <w:pPr>
              <w:pStyle w:val="TableParagraph"/>
              <w:spacing w:before="24" w:line="200" w:lineRule="exact"/>
              <w:ind w:right="46"/>
              <w:jc w:val="right"/>
              <w:rPr>
                <w:sz w:val="19"/>
              </w:rPr>
            </w:pPr>
            <w:r>
              <w:rPr>
                <w:spacing w:val="-2"/>
                <w:sz w:val="19"/>
              </w:rPr>
              <w:t>17.82</w:t>
            </w:r>
          </w:p>
        </w:tc>
      </w:tr>
      <w:tr w:rsidR="00A024C2" w14:paraId="4167588B" w14:textId="77777777" w:rsidTr="00C24C52">
        <w:trPr>
          <w:trHeight w:val="225"/>
        </w:trPr>
        <w:tc>
          <w:tcPr>
            <w:tcW w:w="740" w:type="pct"/>
          </w:tcPr>
          <w:p w14:paraId="5893292D" w14:textId="77777777" w:rsidR="00A024C2" w:rsidRDefault="00A024C2" w:rsidP="00BF696C">
            <w:pPr>
              <w:pStyle w:val="TableParagraph"/>
              <w:spacing w:line="200" w:lineRule="exact"/>
              <w:ind w:left="50"/>
              <w:rPr>
                <w:b/>
                <w:sz w:val="19"/>
              </w:rPr>
            </w:pPr>
            <w:r>
              <w:rPr>
                <w:b/>
                <w:spacing w:val="-2"/>
                <w:sz w:val="19"/>
              </w:rPr>
              <w:t>92000</w:t>
            </w:r>
          </w:p>
        </w:tc>
        <w:tc>
          <w:tcPr>
            <w:tcW w:w="2508" w:type="pct"/>
            <w:gridSpan w:val="3"/>
          </w:tcPr>
          <w:p w14:paraId="209F92FE" w14:textId="77777777" w:rsidR="00A024C2" w:rsidRDefault="00A024C2" w:rsidP="00BF696C">
            <w:pPr>
              <w:pStyle w:val="TableParagraph"/>
              <w:spacing w:line="200" w:lineRule="exact"/>
              <w:ind w:left="306"/>
              <w:rPr>
                <w:b/>
                <w:sz w:val="19"/>
              </w:rPr>
            </w:pPr>
            <w:r>
              <w:rPr>
                <w:b/>
                <w:sz w:val="19"/>
              </w:rPr>
              <w:t>Non</w:t>
            </w:r>
            <w:r>
              <w:rPr>
                <w:b/>
                <w:spacing w:val="25"/>
                <w:sz w:val="19"/>
              </w:rPr>
              <w:t xml:space="preserve"> </w:t>
            </w:r>
            <w:r>
              <w:rPr>
                <w:b/>
                <w:sz w:val="19"/>
              </w:rPr>
              <w:t>Standard</w:t>
            </w:r>
            <w:r>
              <w:rPr>
                <w:b/>
                <w:spacing w:val="25"/>
                <w:sz w:val="19"/>
              </w:rPr>
              <w:t xml:space="preserve"> </w:t>
            </w:r>
            <w:r>
              <w:rPr>
                <w:b/>
                <w:spacing w:val="-2"/>
                <w:sz w:val="19"/>
              </w:rPr>
              <w:t>Occupations</w:t>
            </w:r>
          </w:p>
        </w:tc>
        <w:tc>
          <w:tcPr>
            <w:tcW w:w="1156" w:type="pct"/>
            <w:gridSpan w:val="4"/>
          </w:tcPr>
          <w:p w14:paraId="24D6E67A" w14:textId="77777777" w:rsidR="00A024C2" w:rsidRDefault="00A024C2" w:rsidP="00BF696C">
            <w:pPr>
              <w:pStyle w:val="TableParagraph"/>
              <w:rPr>
                <w:rFonts w:ascii="Times New Roman"/>
                <w:sz w:val="18"/>
              </w:rPr>
            </w:pPr>
          </w:p>
        </w:tc>
        <w:tc>
          <w:tcPr>
            <w:tcW w:w="595" w:type="pct"/>
            <w:gridSpan w:val="2"/>
          </w:tcPr>
          <w:p w14:paraId="6354A5BE" w14:textId="77777777" w:rsidR="00A024C2" w:rsidRDefault="00A024C2" w:rsidP="00BF696C">
            <w:pPr>
              <w:pStyle w:val="TableParagraph"/>
              <w:rPr>
                <w:rFonts w:ascii="Times New Roman"/>
                <w:sz w:val="18"/>
              </w:rPr>
            </w:pPr>
          </w:p>
        </w:tc>
      </w:tr>
      <w:tr w:rsidR="00A024C2" w14:paraId="5978D2F7" w14:textId="77777777" w:rsidTr="00C24C52">
        <w:trPr>
          <w:trHeight w:val="198"/>
        </w:trPr>
        <w:tc>
          <w:tcPr>
            <w:tcW w:w="3249" w:type="pct"/>
            <w:gridSpan w:val="4"/>
          </w:tcPr>
          <w:p w14:paraId="34BCA344" w14:textId="77777777" w:rsidR="00A024C2" w:rsidRDefault="00A024C2" w:rsidP="00BF696C">
            <w:pPr>
              <w:pStyle w:val="TableParagraph"/>
              <w:spacing w:line="218" w:lineRule="exact"/>
              <w:ind w:left="1641"/>
              <w:rPr>
                <w:sz w:val="19"/>
              </w:rPr>
            </w:pPr>
            <w:r>
              <w:rPr>
                <w:sz w:val="19"/>
              </w:rPr>
              <w:t>Quality</w:t>
            </w:r>
            <w:r>
              <w:rPr>
                <w:spacing w:val="20"/>
                <w:sz w:val="19"/>
              </w:rPr>
              <w:t xml:space="preserve"> </w:t>
            </w:r>
            <w:r>
              <w:rPr>
                <w:sz w:val="19"/>
              </w:rPr>
              <w:t>Assurance</w:t>
            </w:r>
            <w:r>
              <w:rPr>
                <w:spacing w:val="9"/>
                <w:sz w:val="19"/>
              </w:rPr>
              <w:t xml:space="preserve"> </w:t>
            </w:r>
            <w:r>
              <w:rPr>
                <w:sz w:val="19"/>
              </w:rPr>
              <w:t>Representative</w:t>
            </w:r>
            <w:r>
              <w:rPr>
                <w:spacing w:val="7"/>
                <w:sz w:val="19"/>
              </w:rPr>
              <w:t xml:space="preserve"> </w:t>
            </w:r>
            <w:r>
              <w:rPr>
                <w:spacing w:val="-5"/>
                <w:sz w:val="19"/>
              </w:rPr>
              <w:t>I:</w:t>
            </w:r>
          </w:p>
        </w:tc>
        <w:tc>
          <w:tcPr>
            <w:tcW w:w="1156" w:type="pct"/>
            <w:gridSpan w:val="4"/>
          </w:tcPr>
          <w:p w14:paraId="43D02837" w14:textId="77777777" w:rsidR="00A024C2" w:rsidRDefault="00A024C2" w:rsidP="00BF696C">
            <w:pPr>
              <w:pStyle w:val="TableParagraph"/>
              <w:spacing w:line="218" w:lineRule="exact"/>
              <w:ind w:right="811"/>
              <w:jc w:val="right"/>
              <w:rPr>
                <w:sz w:val="19"/>
              </w:rPr>
            </w:pPr>
            <w:r>
              <w:rPr>
                <w:sz w:val="19"/>
              </w:rPr>
              <w:t>(see</w:t>
            </w:r>
            <w:r>
              <w:rPr>
                <w:spacing w:val="7"/>
                <w:sz w:val="19"/>
              </w:rPr>
              <w:t xml:space="preserve"> </w:t>
            </w:r>
            <w:r>
              <w:rPr>
                <w:spacing w:val="-5"/>
                <w:sz w:val="19"/>
              </w:rPr>
              <w:t>2)</w:t>
            </w:r>
          </w:p>
        </w:tc>
        <w:tc>
          <w:tcPr>
            <w:tcW w:w="595" w:type="pct"/>
            <w:gridSpan w:val="2"/>
          </w:tcPr>
          <w:p w14:paraId="23A3AEE2" w14:textId="77777777" w:rsidR="00A024C2" w:rsidRDefault="00A024C2" w:rsidP="00BF696C">
            <w:pPr>
              <w:pStyle w:val="TableParagraph"/>
              <w:rPr>
                <w:rFonts w:ascii="Times New Roman"/>
                <w:sz w:val="18"/>
              </w:rPr>
            </w:pPr>
          </w:p>
        </w:tc>
      </w:tr>
      <w:tr w:rsidR="00A024C2" w14:paraId="503BAA9D" w14:textId="77777777" w:rsidTr="00C24C52">
        <w:trPr>
          <w:trHeight w:val="262"/>
        </w:trPr>
        <w:tc>
          <w:tcPr>
            <w:tcW w:w="3249" w:type="pct"/>
            <w:gridSpan w:val="4"/>
          </w:tcPr>
          <w:p w14:paraId="0B4236C9" w14:textId="77777777" w:rsidR="00A024C2" w:rsidRDefault="00A024C2" w:rsidP="007460B5">
            <w:pPr>
              <w:pStyle w:val="TableParagraph"/>
              <w:spacing w:before="16"/>
              <w:ind w:left="1970"/>
              <w:rPr>
                <w:sz w:val="19"/>
              </w:rPr>
            </w:pPr>
            <w:r>
              <w:rPr>
                <w:spacing w:val="-2"/>
                <w:sz w:val="19"/>
              </w:rPr>
              <w:t>Alaska</w:t>
            </w:r>
          </w:p>
        </w:tc>
        <w:tc>
          <w:tcPr>
            <w:tcW w:w="1156" w:type="pct"/>
            <w:gridSpan w:val="4"/>
          </w:tcPr>
          <w:p w14:paraId="063C6376" w14:textId="77777777" w:rsidR="00A024C2" w:rsidRDefault="00A024C2" w:rsidP="007460B5">
            <w:pPr>
              <w:pStyle w:val="TableParagraph"/>
              <w:rPr>
                <w:rFonts w:ascii="Times New Roman"/>
                <w:sz w:val="18"/>
              </w:rPr>
            </w:pPr>
          </w:p>
        </w:tc>
        <w:tc>
          <w:tcPr>
            <w:tcW w:w="595" w:type="pct"/>
            <w:gridSpan w:val="2"/>
          </w:tcPr>
          <w:p w14:paraId="55C0604F" w14:textId="77777777" w:rsidR="00A024C2" w:rsidRDefault="00A024C2" w:rsidP="007460B5">
            <w:pPr>
              <w:pStyle w:val="TableParagraph"/>
              <w:spacing w:before="16"/>
              <w:ind w:right="46"/>
              <w:jc w:val="right"/>
              <w:rPr>
                <w:sz w:val="19"/>
              </w:rPr>
            </w:pPr>
            <w:r>
              <w:rPr>
                <w:spacing w:val="-2"/>
                <w:sz w:val="19"/>
              </w:rPr>
              <w:t>27.62</w:t>
            </w:r>
          </w:p>
        </w:tc>
      </w:tr>
      <w:tr w:rsidR="00A024C2" w14:paraId="610199C5" w14:textId="77777777" w:rsidTr="00C24C52">
        <w:trPr>
          <w:trHeight w:val="270"/>
        </w:trPr>
        <w:tc>
          <w:tcPr>
            <w:tcW w:w="3249" w:type="pct"/>
            <w:gridSpan w:val="4"/>
          </w:tcPr>
          <w:p w14:paraId="1C0D22CD" w14:textId="77777777" w:rsidR="00A024C2" w:rsidRDefault="00A024C2" w:rsidP="007460B5">
            <w:pPr>
              <w:pStyle w:val="TableParagraph"/>
              <w:spacing w:before="25"/>
              <w:ind w:left="1970"/>
              <w:rPr>
                <w:sz w:val="19"/>
              </w:rPr>
            </w:pPr>
            <w:r>
              <w:rPr>
                <w:sz w:val="19"/>
              </w:rPr>
              <w:t>Hawaii</w:t>
            </w:r>
            <w:r>
              <w:rPr>
                <w:spacing w:val="9"/>
                <w:sz w:val="19"/>
              </w:rPr>
              <w:t xml:space="preserve"> </w:t>
            </w:r>
            <w:r>
              <w:rPr>
                <w:sz w:val="19"/>
              </w:rPr>
              <w:t>and</w:t>
            </w:r>
            <w:r>
              <w:rPr>
                <w:spacing w:val="6"/>
                <w:sz w:val="19"/>
              </w:rPr>
              <w:t xml:space="preserve"> </w:t>
            </w:r>
            <w:r>
              <w:rPr>
                <w:sz w:val="19"/>
              </w:rPr>
              <w:t>American</w:t>
            </w:r>
            <w:r>
              <w:rPr>
                <w:spacing w:val="4"/>
                <w:sz w:val="19"/>
              </w:rPr>
              <w:t xml:space="preserve"> </w:t>
            </w:r>
            <w:r>
              <w:rPr>
                <w:spacing w:val="-4"/>
                <w:sz w:val="19"/>
              </w:rPr>
              <w:t>Samoa</w:t>
            </w:r>
          </w:p>
        </w:tc>
        <w:tc>
          <w:tcPr>
            <w:tcW w:w="1156" w:type="pct"/>
            <w:gridSpan w:val="4"/>
          </w:tcPr>
          <w:p w14:paraId="3EFCDD2D" w14:textId="77777777" w:rsidR="00A024C2" w:rsidRDefault="00A024C2" w:rsidP="007460B5">
            <w:pPr>
              <w:pStyle w:val="TableParagraph"/>
              <w:rPr>
                <w:rFonts w:ascii="Times New Roman"/>
                <w:sz w:val="18"/>
              </w:rPr>
            </w:pPr>
          </w:p>
        </w:tc>
        <w:tc>
          <w:tcPr>
            <w:tcW w:w="595" w:type="pct"/>
            <w:gridSpan w:val="2"/>
          </w:tcPr>
          <w:p w14:paraId="05BDE4DD" w14:textId="77777777" w:rsidR="00A024C2" w:rsidRDefault="00A024C2" w:rsidP="007460B5">
            <w:pPr>
              <w:pStyle w:val="TableParagraph"/>
              <w:spacing w:before="25"/>
              <w:ind w:right="46"/>
              <w:jc w:val="right"/>
              <w:rPr>
                <w:sz w:val="19"/>
              </w:rPr>
            </w:pPr>
            <w:r>
              <w:rPr>
                <w:spacing w:val="-2"/>
                <w:sz w:val="19"/>
              </w:rPr>
              <w:t>28.38</w:t>
            </w:r>
          </w:p>
        </w:tc>
      </w:tr>
      <w:tr w:rsidR="00A024C2" w14:paraId="39B77CDC" w14:textId="77777777" w:rsidTr="00C24C52">
        <w:trPr>
          <w:trHeight w:val="277"/>
        </w:trPr>
        <w:tc>
          <w:tcPr>
            <w:tcW w:w="3249" w:type="pct"/>
            <w:gridSpan w:val="4"/>
          </w:tcPr>
          <w:p w14:paraId="15751035" w14:textId="77777777" w:rsidR="00A024C2" w:rsidRDefault="00A024C2" w:rsidP="007460B5">
            <w:pPr>
              <w:pStyle w:val="TableParagraph"/>
              <w:spacing w:before="24"/>
              <w:ind w:left="1970"/>
              <w:rPr>
                <w:sz w:val="19"/>
              </w:rPr>
            </w:pPr>
            <w:r>
              <w:rPr>
                <w:sz w:val="19"/>
              </w:rPr>
              <w:t>Midwestern</w:t>
            </w:r>
            <w:r>
              <w:rPr>
                <w:spacing w:val="12"/>
                <w:sz w:val="19"/>
              </w:rPr>
              <w:t xml:space="preserve"> </w:t>
            </w:r>
            <w:r>
              <w:rPr>
                <w:spacing w:val="-2"/>
                <w:sz w:val="19"/>
              </w:rPr>
              <w:t>Region</w:t>
            </w:r>
          </w:p>
        </w:tc>
        <w:tc>
          <w:tcPr>
            <w:tcW w:w="1156" w:type="pct"/>
            <w:gridSpan w:val="4"/>
          </w:tcPr>
          <w:p w14:paraId="46FB7B79" w14:textId="77777777" w:rsidR="00A024C2" w:rsidRDefault="00A024C2" w:rsidP="007460B5">
            <w:pPr>
              <w:pStyle w:val="TableParagraph"/>
              <w:rPr>
                <w:rFonts w:ascii="Times New Roman"/>
                <w:sz w:val="18"/>
              </w:rPr>
            </w:pPr>
          </w:p>
        </w:tc>
        <w:tc>
          <w:tcPr>
            <w:tcW w:w="595" w:type="pct"/>
            <w:gridSpan w:val="2"/>
          </w:tcPr>
          <w:p w14:paraId="38BCAFF8" w14:textId="77777777" w:rsidR="00A024C2" w:rsidRDefault="00A024C2" w:rsidP="007460B5">
            <w:pPr>
              <w:pStyle w:val="TableParagraph"/>
              <w:spacing w:before="24"/>
              <w:ind w:right="46"/>
              <w:jc w:val="right"/>
              <w:rPr>
                <w:sz w:val="19"/>
              </w:rPr>
            </w:pPr>
            <w:r>
              <w:rPr>
                <w:spacing w:val="-2"/>
                <w:sz w:val="19"/>
              </w:rPr>
              <w:t>24.86</w:t>
            </w:r>
          </w:p>
        </w:tc>
      </w:tr>
      <w:tr w:rsidR="00A024C2" w14:paraId="57ABEC68" w14:textId="77777777" w:rsidTr="00C24C52">
        <w:trPr>
          <w:trHeight w:val="277"/>
        </w:trPr>
        <w:tc>
          <w:tcPr>
            <w:tcW w:w="3249" w:type="pct"/>
            <w:gridSpan w:val="4"/>
          </w:tcPr>
          <w:p w14:paraId="4F3DCD80" w14:textId="77777777" w:rsidR="00A024C2" w:rsidRDefault="00A024C2" w:rsidP="007460B5">
            <w:pPr>
              <w:pStyle w:val="TableParagraph"/>
              <w:spacing w:before="32"/>
              <w:ind w:left="1970"/>
              <w:rPr>
                <w:sz w:val="19"/>
              </w:rPr>
            </w:pPr>
            <w:r>
              <w:rPr>
                <w:sz w:val="19"/>
              </w:rPr>
              <w:t>Northeast</w:t>
            </w:r>
            <w:r>
              <w:rPr>
                <w:spacing w:val="12"/>
                <w:sz w:val="19"/>
              </w:rPr>
              <w:t xml:space="preserve"> </w:t>
            </w:r>
            <w:r>
              <w:rPr>
                <w:spacing w:val="-2"/>
                <w:sz w:val="19"/>
              </w:rPr>
              <w:t>Region</w:t>
            </w:r>
          </w:p>
        </w:tc>
        <w:tc>
          <w:tcPr>
            <w:tcW w:w="1156" w:type="pct"/>
            <w:gridSpan w:val="4"/>
          </w:tcPr>
          <w:p w14:paraId="11018F94" w14:textId="77777777" w:rsidR="00A024C2" w:rsidRDefault="00A024C2" w:rsidP="007460B5">
            <w:pPr>
              <w:pStyle w:val="TableParagraph"/>
              <w:rPr>
                <w:rFonts w:ascii="Times New Roman"/>
                <w:sz w:val="18"/>
              </w:rPr>
            </w:pPr>
          </w:p>
        </w:tc>
        <w:tc>
          <w:tcPr>
            <w:tcW w:w="595" w:type="pct"/>
            <w:gridSpan w:val="2"/>
          </w:tcPr>
          <w:p w14:paraId="03EDDFB6" w14:textId="77777777" w:rsidR="00A024C2" w:rsidRDefault="00A024C2" w:rsidP="007460B5">
            <w:pPr>
              <w:pStyle w:val="TableParagraph"/>
              <w:spacing w:before="32"/>
              <w:ind w:right="46"/>
              <w:jc w:val="right"/>
              <w:rPr>
                <w:sz w:val="19"/>
              </w:rPr>
            </w:pPr>
            <w:r>
              <w:rPr>
                <w:spacing w:val="-2"/>
                <w:sz w:val="19"/>
              </w:rPr>
              <w:t>26.28</w:t>
            </w:r>
          </w:p>
        </w:tc>
      </w:tr>
      <w:tr w:rsidR="00A024C2" w14:paraId="6DABD6F5" w14:textId="77777777" w:rsidTr="00C24C52">
        <w:trPr>
          <w:trHeight w:val="269"/>
        </w:trPr>
        <w:tc>
          <w:tcPr>
            <w:tcW w:w="3249" w:type="pct"/>
            <w:gridSpan w:val="4"/>
          </w:tcPr>
          <w:p w14:paraId="799940D2" w14:textId="77777777" w:rsidR="00A024C2" w:rsidRDefault="00A024C2" w:rsidP="007460B5">
            <w:pPr>
              <w:pStyle w:val="TableParagraph"/>
              <w:spacing w:before="23"/>
              <w:ind w:left="1970"/>
              <w:rPr>
                <w:sz w:val="19"/>
              </w:rPr>
            </w:pPr>
            <w:r>
              <w:rPr>
                <w:sz w:val="19"/>
              </w:rPr>
              <w:t>Southern</w:t>
            </w:r>
            <w:r>
              <w:rPr>
                <w:spacing w:val="6"/>
                <w:sz w:val="19"/>
              </w:rPr>
              <w:t xml:space="preserve"> </w:t>
            </w:r>
            <w:r>
              <w:rPr>
                <w:spacing w:val="-2"/>
                <w:sz w:val="19"/>
              </w:rPr>
              <w:t>Region</w:t>
            </w:r>
          </w:p>
        </w:tc>
        <w:tc>
          <w:tcPr>
            <w:tcW w:w="1156" w:type="pct"/>
            <w:gridSpan w:val="4"/>
          </w:tcPr>
          <w:p w14:paraId="0758BFD7" w14:textId="77777777" w:rsidR="00A024C2" w:rsidRDefault="00A024C2" w:rsidP="007460B5">
            <w:pPr>
              <w:pStyle w:val="TableParagraph"/>
              <w:rPr>
                <w:rFonts w:ascii="Times New Roman"/>
                <w:sz w:val="18"/>
              </w:rPr>
            </w:pPr>
          </w:p>
        </w:tc>
        <w:tc>
          <w:tcPr>
            <w:tcW w:w="595" w:type="pct"/>
            <w:gridSpan w:val="2"/>
          </w:tcPr>
          <w:p w14:paraId="72C43ED8" w14:textId="77777777" w:rsidR="00A024C2" w:rsidRDefault="00A024C2" w:rsidP="007460B5">
            <w:pPr>
              <w:pStyle w:val="TableParagraph"/>
              <w:spacing w:before="23"/>
              <w:ind w:right="46"/>
              <w:jc w:val="right"/>
              <w:rPr>
                <w:sz w:val="19"/>
              </w:rPr>
            </w:pPr>
            <w:r>
              <w:rPr>
                <w:spacing w:val="-2"/>
                <w:sz w:val="19"/>
              </w:rPr>
              <w:t>27.24</w:t>
            </w:r>
          </w:p>
        </w:tc>
      </w:tr>
      <w:tr w:rsidR="00A024C2" w14:paraId="0F7A886F" w14:textId="77777777" w:rsidTr="00C24C52">
        <w:trPr>
          <w:trHeight w:val="277"/>
        </w:trPr>
        <w:tc>
          <w:tcPr>
            <w:tcW w:w="3249" w:type="pct"/>
            <w:gridSpan w:val="4"/>
          </w:tcPr>
          <w:p w14:paraId="746263D2" w14:textId="77777777" w:rsidR="00A024C2" w:rsidRDefault="00A024C2" w:rsidP="007460B5">
            <w:pPr>
              <w:pStyle w:val="TableParagraph"/>
              <w:spacing w:before="25"/>
              <w:ind w:left="1970"/>
              <w:rPr>
                <w:sz w:val="19"/>
              </w:rPr>
            </w:pPr>
            <w:r>
              <w:rPr>
                <w:sz w:val="19"/>
              </w:rPr>
              <w:t>Western</w:t>
            </w:r>
            <w:r>
              <w:rPr>
                <w:spacing w:val="24"/>
                <w:sz w:val="19"/>
              </w:rPr>
              <w:t xml:space="preserve"> </w:t>
            </w:r>
            <w:r>
              <w:rPr>
                <w:spacing w:val="-2"/>
                <w:sz w:val="19"/>
              </w:rPr>
              <w:t>Region</w:t>
            </w:r>
          </w:p>
        </w:tc>
        <w:tc>
          <w:tcPr>
            <w:tcW w:w="1156" w:type="pct"/>
            <w:gridSpan w:val="4"/>
          </w:tcPr>
          <w:p w14:paraId="7D9C6200" w14:textId="77777777" w:rsidR="00A024C2" w:rsidRDefault="00A024C2" w:rsidP="007460B5">
            <w:pPr>
              <w:pStyle w:val="TableParagraph"/>
              <w:rPr>
                <w:rFonts w:ascii="Times New Roman"/>
                <w:sz w:val="18"/>
              </w:rPr>
            </w:pPr>
          </w:p>
        </w:tc>
        <w:tc>
          <w:tcPr>
            <w:tcW w:w="595" w:type="pct"/>
            <w:gridSpan w:val="2"/>
          </w:tcPr>
          <w:p w14:paraId="73689DCC" w14:textId="77777777" w:rsidR="00A024C2" w:rsidRDefault="00A024C2" w:rsidP="007460B5">
            <w:pPr>
              <w:pStyle w:val="TableParagraph"/>
              <w:spacing w:before="25"/>
              <w:ind w:right="46"/>
              <w:jc w:val="right"/>
              <w:rPr>
                <w:sz w:val="19"/>
              </w:rPr>
            </w:pPr>
            <w:r>
              <w:rPr>
                <w:spacing w:val="-2"/>
                <w:sz w:val="19"/>
              </w:rPr>
              <w:t>25.06</w:t>
            </w:r>
          </w:p>
        </w:tc>
      </w:tr>
      <w:tr w:rsidR="00A024C2" w14:paraId="26E859F8" w14:textId="77777777" w:rsidTr="00C24C52">
        <w:trPr>
          <w:trHeight w:val="269"/>
        </w:trPr>
        <w:tc>
          <w:tcPr>
            <w:tcW w:w="3249" w:type="pct"/>
            <w:gridSpan w:val="4"/>
          </w:tcPr>
          <w:p w14:paraId="6AD0BE66" w14:textId="77777777" w:rsidR="00A024C2" w:rsidRDefault="00A024C2" w:rsidP="007460B5">
            <w:pPr>
              <w:pStyle w:val="TableParagraph"/>
              <w:spacing w:before="31"/>
              <w:ind w:left="1641"/>
              <w:rPr>
                <w:sz w:val="19"/>
              </w:rPr>
            </w:pPr>
            <w:r>
              <w:rPr>
                <w:sz w:val="19"/>
              </w:rPr>
              <w:t>Quality</w:t>
            </w:r>
            <w:r>
              <w:rPr>
                <w:spacing w:val="20"/>
                <w:sz w:val="19"/>
              </w:rPr>
              <w:t xml:space="preserve"> </w:t>
            </w:r>
            <w:r>
              <w:rPr>
                <w:sz w:val="19"/>
              </w:rPr>
              <w:t>Assurance</w:t>
            </w:r>
            <w:r>
              <w:rPr>
                <w:spacing w:val="9"/>
                <w:sz w:val="19"/>
              </w:rPr>
              <w:t xml:space="preserve"> </w:t>
            </w:r>
            <w:r>
              <w:rPr>
                <w:sz w:val="19"/>
              </w:rPr>
              <w:t>Representative</w:t>
            </w:r>
            <w:r>
              <w:rPr>
                <w:spacing w:val="7"/>
                <w:sz w:val="19"/>
              </w:rPr>
              <w:t xml:space="preserve"> </w:t>
            </w:r>
            <w:r>
              <w:rPr>
                <w:spacing w:val="-5"/>
                <w:sz w:val="19"/>
              </w:rPr>
              <w:t>II:</w:t>
            </w:r>
          </w:p>
        </w:tc>
        <w:tc>
          <w:tcPr>
            <w:tcW w:w="1156" w:type="pct"/>
            <w:gridSpan w:val="4"/>
          </w:tcPr>
          <w:p w14:paraId="6525321C" w14:textId="77777777" w:rsidR="00A024C2" w:rsidRDefault="00A024C2" w:rsidP="007460B5">
            <w:pPr>
              <w:pStyle w:val="TableParagraph"/>
              <w:spacing w:before="31"/>
              <w:ind w:right="811"/>
              <w:jc w:val="right"/>
              <w:rPr>
                <w:sz w:val="19"/>
              </w:rPr>
            </w:pPr>
            <w:r>
              <w:rPr>
                <w:sz w:val="19"/>
              </w:rPr>
              <w:t>(see</w:t>
            </w:r>
            <w:r>
              <w:rPr>
                <w:spacing w:val="7"/>
                <w:sz w:val="19"/>
              </w:rPr>
              <w:t xml:space="preserve"> </w:t>
            </w:r>
            <w:r>
              <w:rPr>
                <w:spacing w:val="-5"/>
                <w:sz w:val="19"/>
              </w:rPr>
              <w:t>2)</w:t>
            </w:r>
          </w:p>
        </w:tc>
        <w:tc>
          <w:tcPr>
            <w:tcW w:w="595" w:type="pct"/>
            <w:gridSpan w:val="2"/>
          </w:tcPr>
          <w:p w14:paraId="5F003B1B" w14:textId="77777777" w:rsidR="00A024C2" w:rsidRDefault="00A024C2" w:rsidP="007460B5">
            <w:pPr>
              <w:pStyle w:val="TableParagraph"/>
              <w:rPr>
                <w:rFonts w:ascii="Times New Roman"/>
                <w:sz w:val="18"/>
              </w:rPr>
            </w:pPr>
          </w:p>
        </w:tc>
      </w:tr>
      <w:tr w:rsidR="00A024C2" w14:paraId="2C6BEF6C" w14:textId="77777777" w:rsidTr="00C24C52">
        <w:trPr>
          <w:trHeight w:val="262"/>
        </w:trPr>
        <w:tc>
          <w:tcPr>
            <w:tcW w:w="3249" w:type="pct"/>
            <w:gridSpan w:val="4"/>
          </w:tcPr>
          <w:p w14:paraId="3AD04CCC" w14:textId="77777777" w:rsidR="00A024C2" w:rsidRDefault="00A024C2" w:rsidP="007460B5">
            <w:pPr>
              <w:pStyle w:val="TableParagraph"/>
              <w:spacing w:before="17"/>
              <w:ind w:left="1970"/>
              <w:rPr>
                <w:sz w:val="19"/>
              </w:rPr>
            </w:pPr>
            <w:r>
              <w:rPr>
                <w:spacing w:val="-2"/>
                <w:sz w:val="19"/>
              </w:rPr>
              <w:t>Alaska</w:t>
            </w:r>
          </w:p>
        </w:tc>
        <w:tc>
          <w:tcPr>
            <w:tcW w:w="1156" w:type="pct"/>
            <w:gridSpan w:val="4"/>
          </w:tcPr>
          <w:p w14:paraId="641EEF72" w14:textId="77777777" w:rsidR="00A024C2" w:rsidRDefault="00A024C2" w:rsidP="007460B5">
            <w:pPr>
              <w:pStyle w:val="TableParagraph"/>
              <w:rPr>
                <w:rFonts w:ascii="Times New Roman"/>
                <w:sz w:val="18"/>
              </w:rPr>
            </w:pPr>
          </w:p>
        </w:tc>
        <w:tc>
          <w:tcPr>
            <w:tcW w:w="595" w:type="pct"/>
            <w:gridSpan w:val="2"/>
          </w:tcPr>
          <w:p w14:paraId="11D4D13E" w14:textId="77777777" w:rsidR="00A024C2" w:rsidRDefault="00A024C2" w:rsidP="007460B5">
            <w:pPr>
              <w:pStyle w:val="TableParagraph"/>
              <w:spacing w:before="17"/>
              <w:ind w:right="46"/>
              <w:jc w:val="right"/>
              <w:rPr>
                <w:sz w:val="19"/>
              </w:rPr>
            </w:pPr>
            <w:r>
              <w:rPr>
                <w:spacing w:val="-2"/>
                <w:sz w:val="19"/>
              </w:rPr>
              <w:t>36.15</w:t>
            </w:r>
          </w:p>
        </w:tc>
      </w:tr>
      <w:tr w:rsidR="00A024C2" w14:paraId="370DCC78" w14:textId="77777777" w:rsidTr="00C24C52">
        <w:trPr>
          <w:trHeight w:val="270"/>
        </w:trPr>
        <w:tc>
          <w:tcPr>
            <w:tcW w:w="3249" w:type="pct"/>
            <w:gridSpan w:val="4"/>
          </w:tcPr>
          <w:p w14:paraId="43CCC90B" w14:textId="77777777" w:rsidR="00A024C2" w:rsidRDefault="00A024C2" w:rsidP="007460B5">
            <w:pPr>
              <w:pStyle w:val="TableParagraph"/>
              <w:spacing w:before="23"/>
              <w:ind w:left="1970"/>
              <w:rPr>
                <w:sz w:val="19"/>
              </w:rPr>
            </w:pPr>
            <w:r>
              <w:rPr>
                <w:sz w:val="19"/>
              </w:rPr>
              <w:t>Hawaii</w:t>
            </w:r>
            <w:r>
              <w:rPr>
                <w:spacing w:val="9"/>
                <w:sz w:val="19"/>
              </w:rPr>
              <w:t xml:space="preserve"> </w:t>
            </w:r>
            <w:r>
              <w:rPr>
                <w:sz w:val="19"/>
              </w:rPr>
              <w:t>and</w:t>
            </w:r>
            <w:r>
              <w:rPr>
                <w:spacing w:val="6"/>
                <w:sz w:val="19"/>
              </w:rPr>
              <w:t xml:space="preserve"> </w:t>
            </w:r>
            <w:r>
              <w:rPr>
                <w:sz w:val="19"/>
              </w:rPr>
              <w:t>American</w:t>
            </w:r>
            <w:r>
              <w:rPr>
                <w:spacing w:val="4"/>
                <w:sz w:val="19"/>
              </w:rPr>
              <w:t xml:space="preserve"> </w:t>
            </w:r>
            <w:r>
              <w:rPr>
                <w:spacing w:val="-4"/>
                <w:sz w:val="19"/>
              </w:rPr>
              <w:t>Samoa</w:t>
            </w:r>
          </w:p>
        </w:tc>
        <w:tc>
          <w:tcPr>
            <w:tcW w:w="1156" w:type="pct"/>
            <w:gridSpan w:val="4"/>
          </w:tcPr>
          <w:p w14:paraId="2249776D" w14:textId="77777777" w:rsidR="00A024C2" w:rsidRDefault="00A024C2" w:rsidP="007460B5">
            <w:pPr>
              <w:pStyle w:val="TableParagraph"/>
              <w:rPr>
                <w:rFonts w:ascii="Times New Roman"/>
                <w:sz w:val="18"/>
              </w:rPr>
            </w:pPr>
          </w:p>
        </w:tc>
        <w:tc>
          <w:tcPr>
            <w:tcW w:w="595" w:type="pct"/>
            <w:gridSpan w:val="2"/>
          </w:tcPr>
          <w:p w14:paraId="77774E8F" w14:textId="77777777" w:rsidR="00A024C2" w:rsidRDefault="00A024C2" w:rsidP="007460B5">
            <w:pPr>
              <w:pStyle w:val="TableParagraph"/>
              <w:spacing w:before="23"/>
              <w:ind w:right="46"/>
              <w:jc w:val="right"/>
              <w:rPr>
                <w:sz w:val="19"/>
              </w:rPr>
            </w:pPr>
            <w:r>
              <w:rPr>
                <w:spacing w:val="-2"/>
                <w:sz w:val="19"/>
              </w:rPr>
              <w:t>33.73</w:t>
            </w:r>
          </w:p>
        </w:tc>
      </w:tr>
      <w:tr w:rsidR="00A024C2" w14:paraId="433325E7" w14:textId="77777777" w:rsidTr="00C24C52">
        <w:trPr>
          <w:trHeight w:val="244"/>
        </w:trPr>
        <w:tc>
          <w:tcPr>
            <w:tcW w:w="3249" w:type="pct"/>
            <w:gridSpan w:val="4"/>
          </w:tcPr>
          <w:p w14:paraId="2769EFA3" w14:textId="77777777" w:rsidR="00A024C2" w:rsidRDefault="00A024C2" w:rsidP="007460B5">
            <w:pPr>
              <w:pStyle w:val="TableParagraph"/>
              <w:spacing w:before="25" w:line="200" w:lineRule="exact"/>
              <w:ind w:left="1970"/>
              <w:rPr>
                <w:sz w:val="19"/>
              </w:rPr>
            </w:pPr>
            <w:r>
              <w:rPr>
                <w:sz w:val="19"/>
              </w:rPr>
              <w:t>Midwestern</w:t>
            </w:r>
            <w:r>
              <w:rPr>
                <w:spacing w:val="12"/>
                <w:sz w:val="19"/>
              </w:rPr>
              <w:t xml:space="preserve"> </w:t>
            </w:r>
            <w:r>
              <w:rPr>
                <w:spacing w:val="-2"/>
                <w:sz w:val="19"/>
              </w:rPr>
              <w:t>Region</w:t>
            </w:r>
          </w:p>
        </w:tc>
        <w:tc>
          <w:tcPr>
            <w:tcW w:w="1156" w:type="pct"/>
            <w:gridSpan w:val="4"/>
          </w:tcPr>
          <w:p w14:paraId="261B041A" w14:textId="77777777" w:rsidR="00A024C2" w:rsidRDefault="00A024C2" w:rsidP="007460B5">
            <w:pPr>
              <w:pStyle w:val="TableParagraph"/>
              <w:rPr>
                <w:rFonts w:ascii="Times New Roman"/>
                <w:sz w:val="16"/>
              </w:rPr>
            </w:pPr>
          </w:p>
        </w:tc>
        <w:tc>
          <w:tcPr>
            <w:tcW w:w="595" w:type="pct"/>
            <w:gridSpan w:val="2"/>
          </w:tcPr>
          <w:p w14:paraId="757922A6" w14:textId="77777777" w:rsidR="00A024C2" w:rsidRDefault="00A024C2" w:rsidP="007460B5">
            <w:pPr>
              <w:pStyle w:val="TableParagraph"/>
              <w:spacing w:before="25" w:line="200" w:lineRule="exact"/>
              <w:ind w:right="46"/>
              <w:jc w:val="right"/>
              <w:rPr>
                <w:sz w:val="19"/>
              </w:rPr>
            </w:pPr>
            <w:r>
              <w:rPr>
                <w:spacing w:val="-2"/>
                <w:sz w:val="19"/>
              </w:rPr>
              <w:t>30.67</w:t>
            </w:r>
          </w:p>
        </w:tc>
      </w:tr>
      <w:tr w:rsidR="00A024C2" w14:paraId="219CF478" w14:textId="77777777" w:rsidTr="00C24C52">
        <w:trPr>
          <w:trHeight w:val="243"/>
        </w:trPr>
        <w:tc>
          <w:tcPr>
            <w:tcW w:w="3347" w:type="pct"/>
            <w:gridSpan w:val="6"/>
          </w:tcPr>
          <w:p w14:paraId="720EC860" w14:textId="77777777" w:rsidR="00A024C2" w:rsidRDefault="00A024C2" w:rsidP="00BF696C">
            <w:pPr>
              <w:pStyle w:val="TableParagraph"/>
              <w:spacing w:line="217" w:lineRule="exact"/>
              <w:ind w:left="1980" w:right="152"/>
              <w:rPr>
                <w:sz w:val="19"/>
              </w:rPr>
            </w:pPr>
            <w:r>
              <w:rPr>
                <w:sz w:val="19"/>
              </w:rPr>
              <w:t>Northeast</w:t>
            </w:r>
            <w:r>
              <w:rPr>
                <w:spacing w:val="12"/>
                <w:sz w:val="19"/>
              </w:rPr>
              <w:t xml:space="preserve"> </w:t>
            </w:r>
            <w:r>
              <w:rPr>
                <w:spacing w:val="-2"/>
                <w:sz w:val="19"/>
              </w:rPr>
              <w:t>Region</w:t>
            </w:r>
          </w:p>
        </w:tc>
        <w:tc>
          <w:tcPr>
            <w:tcW w:w="1093" w:type="pct"/>
            <w:gridSpan w:val="3"/>
          </w:tcPr>
          <w:p w14:paraId="3C2A065B" w14:textId="77777777" w:rsidR="00A024C2" w:rsidRDefault="00A024C2" w:rsidP="007460B5">
            <w:pPr>
              <w:pStyle w:val="TableParagraph"/>
              <w:rPr>
                <w:rFonts w:ascii="Times New Roman"/>
                <w:sz w:val="16"/>
              </w:rPr>
            </w:pPr>
          </w:p>
        </w:tc>
        <w:tc>
          <w:tcPr>
            <w:tcW w:w="560" w:type="pct"/>
          </w:tcPr>
          <w:p w14:paraId="3342B816" w14:textId="77777777" w:rsidR="00A024C2" w:rsidRDefault="00A024C2" w:rsidP="007460B5">
            <w:pPr>
              <w:pStyle w:val="TableParagraph"/>
              <w:spacing w:line="217" w:lineRule="exact"/>
              <w:ind w:right="50"/>
              <w:jc w:val="right"/>
              <w:rPr>
                <w:sz w:val="19"/>
              </w:rPr>
            </w:pPr>
            <w:r>
              <w:rPr>
                <w:spacing w:val="-2"/>
                <w:sz w:val="19"/>
              </w:rPr>
              <w:t>32.62</w:t>
            </w:r>
          </w:p>
        </w:tc>
      </w:tr>
      <w:tr w:rsidR="00A024C2" w14:paraId="1C371378" w14:textId="77777777" w:rsidTr="00C24C52">
        <w:trPr>
          <w:trHeight w:val="270"/>
        </w:trPr>
        <w:tc>
          <w:tcPr>
            <w:tcW w:w="3347" w:type="pct"/>
            <w:gridSpan w:val="6"/>
          </w:tcPr>
          <w:p w14:paraId="1D5B5638" w14:textId="6D445BF5" w:rsidR="00A024C2" w:rsidRDefault="00A024C2" w:rsidP="00BF696C">
            <w:pPr>
              <w:pStyle w:val="TableParagraph"/>
              <w:tabs>
                <w:tab w:val="left" w:pos="2127"/>
              </w:tabs>
              <w:spacing w:before="23"/>
              <w:ind w:left="1980" w:right="213"/>
              <w:rPr>
                <w:sz w:val="19"/>
              </w:rPr>
            </w:pPr>
            <w:r>
              <w:rPr>
                <w:sz w:val="19"/>
              </w:rPr>
              <w:t>Southern</w:t>
            </w:r>
            <w:r>
              <w:rPr>
                <w:spacing w:val="6"/>
                <w:sz w:val="19"/>
              </w:rPr>
              <w:t xml:space="preserve"> </w:t>
            </w:r>
            <w:r>
              <w:rPr>
                <w:spacing w:val="-2"/>
                <w:sz w:val="19"/>
              </w:rPr>
              <w:t>Region</w:t>
            </w:r>
          </w:p>
        </w:tc>
        <w:tc>
          <w:tcPr>
            <w:tcW w:w="1093" w:type="pct"/>
            <w:gridSpan w:val="3"/>
          </w:tcPr>
          <w:p w14:paraId="540765C7" w14:textId="77777777" w:rsidR="00A024C2" w:rsidRDefault="00A024C2" w:rsidP="007460B5">
            <w:pPr>
              <w:pStyle w:val="TableParagraph"/>
              <w:rPr>
                <w:rFonts w:ascii="Times New Roman"/>
                <w:sz w:val="18"/>
              </w:rPr>
            </w:pPr>
          </w:p>
        </w:tc>
        <w:tc>
          <w:tcPr>
            <w:tcW w:w="560" w:type="pct"/>
          </w:tcPr>
          <w:p w14:paraId="3AD86F6A" w14:textId="77777777" w:rsidR="00A024C2" w:rsidRDefault="00A024C2" w:rsidP="007460B5">
            <w:pPr>
              <w:pStyle w:val="TableParagraph"/>
              <w:spacing w:before="23"/>
              <w:ind w:right="50"/>
              <w:jc w:val="right"/>
              <w:rPr>
                <w:sz w:val="19"/>
              </w:rPr>
            </w:pPr>
            <w:r>
              <w:rPr>
                <w:spacing w:val="-2"/>
                <w:sz w:val="19"/>
              </w:rPr>
              <w:t>28.80</w:t>
            </w:r>
          </w:p>
        </w:tc>
      </w:tr>
      <w:tr w:rsidR="00A024C2" w14:paraId="2CA2EAA7" w14:textId="77777777" w:rsidTr="00C24C52">
        <w:trPr>
          <w:trHeight w:val="285"/>
        </w:trPr>
        <w:tc>
          <w:tcPr>
            <w:tcW w:w="3347" w:type="pct"/>
            <w:gridSpan w:val="6"/>
          </w:tcPr>
          <w:p w14:paraId="07F2B3E5" w14:textId="77777777" w:rsidR="00A024C2" w:rsidRDefault="00A024C2" w:rsidP="00BF696C">
            <w:pPr>
              <w:pStyle w:val="TableParagraph"/>
              <w:spacing w:before="25"/>
              <w:ind w:left="1980" w:right="258"/>
              <w:rPr>
                <w:sz w:val="19"/>
              </w:rPr>
            </w:pPr>
            <w:r>
              <w:rPr>
                <w:sz w:val="19"/>
              </w:rPr>
              <w:lastRenderedPageBreak/>
              <w:t>Western</w:t>
            </w:r>
            <w:r>
              <w:rPr>
                <w:spacing w:val="24"/>
                <w:sz w:val="19"/>
              </w:rPr>
              <w:t xml:space="preserve"> </w:t>
            </w:r>
            <w:r>
              <w:rPr>
                <w:spacing w:val="-2"/>
                <w:sz w:val="19"/>
              </w:rPr>
              <w:t>Region</w:t>
            </w:r>
          </w:p>
        </w:tc>
        <w:tc>
          <w:tcPr>
            <w:tcW w:w="1093" w:type="pct"/>
            <w:gridSpan w:val="3"/>
          </w:tcPr>
          <w:p w14:paraId="04EC0EBE" w14:textId="77777777" w:rsidR="00A024C2" w:rsidRDefault="00A024C2" w:rsidP="007460B5">
            <w:pPr>
              <w:pStyle w:val="TableParagraph"/>
              <w:rPr>
                <w:rFonts w:ascii="Times New Roman"/>
                <w:sz w:val="18"/>
              </w:rPr>
            </w:pPr>
          </w:p>
        </w:tc>
        <w:tc>
          <w:tcPr>
            <w:tcW w:w="560" w:type="pct"/>
          </w:tcPr>
          <w:p w14:paraId="6EFE4B7D" w14:textId="77777777" w:rsidR="00A024C2" w:rsidRDefault="00A024C2" w:rsidP="007460B5">
            <w:pPr>
              <w:pStyle w:val="TableParagraph"/>
              <w:spacing w:before="25"/>
              <w:ind w:right="50"/>
              <w:jc w:val="right"/>
              <w:rPr>
                <w:sz w:val="19"/>
              </w:rPr>
            </w:pPr>
            <w:r>
              <w:rPr>
                <w:spacing w:val="-2"/>
                <w:sz w:val="19"/>
              </w:rPr>
              <w:t>30.38</w:t>
            </w:r>
          </w:p>
        </w:tc>
      </w:tr>
      <w:tr w:rsidR="00A024C2" w14:paraId="65E4700C" w14:textId="77777777" w:rsidTr="00C24C52">
        <w:trPr>
          <w:trHeight w:val="539"/>
        </w:trPr>
        <w:tc>
          <w:tcPr>
            <w:tcW w:w="3347" w:type="pct"/>
            <w:gridSpan w:val="6"/>
          </w:tcPr>
          <w:p w14:paraId="7DC04070" w14:textId="77777777" w:rsidR="00BF696C" w:rsidRDefault="00A024C2" w:rsidP="00BF696C">
            <w:pPr>
              <w:pStyle w:val="TableParagraph"/>
              <w:spacing w:before="8" w:line="250" w:lineRule="atLeast"/>
              <w:ind w:left="1620" w:right="1265" w:hanging="329"/>
              <w:rPr>
                <w:sz w:val="19"/>
              </w:rPr>
            </w:pPr>
            <w:r>
              <w:rPr>
                <w:sz w:val="19"/>
              </w:rPr>
              <w:t>Quality Assurance Representative III:</w:t>
            </w:r>
          </w:p>
          <w:p w14:paraId="0110E668" w14:textId="24697BD4" w:rsidR="00A024C2" w:rsidRDefault="00A024C2" w:rsidP="00BF696C">
            <w:pPr>
              <w:pStyle w:val="TableParagraph"/>
              <w:spacing w:before="8" w:line="250" w:lineRule="atLeast"/>
              <w:ind w:left="1980" w:right="1265"/>
              <w:rPr>
                <w:sz w:val="19"/>
              </w:rPr>
            </w:pPr>
            <w:r>
              <w:rPr>
                <w:spacing w:val="-2"/>
                <w:sz w:val="19"/>
              </w:rPr>
              <w:t>Alaska</w:t>
            </w:r>
          </w:p>
        </w:tc>
        <w:tc>
          <w:tcPr>
            <w:tcW w:w="1093" w:type="pct"/>
            <w:gridSpan w:val="3"/>
          </w:tcPr>
          <w:p w14:paraId="0063E02D" w14:textId="77777777" w:rsidR="00A024C2" w:rsidRDefault="00A024C2" w:rsidP="007460B5">
            <w:pPr>
              <w:pStyle w:val="TableParagraph"/>
              <w:spacing w:before="39"/>
              <w:ind w:right="814"/>
              <w:jc w:val="right"/>
              <w:rPr>
                <w:sz w:val="19"/>
              </w:rPr>
            </w:pPr>
            <w:r>
              <w:rPr>
                <w:sz w:val="19"/>
              </w:rPr>
              <w:t>(see</w:t>
            </w:r>
            <w:r>
              <w:rPr>
                <w:spacing w:val="7"/>
                <w:sz w:val="19"/>
              </w:rPr>
              <w:t xml:space="preserve"> </w:t>
            </w:r>
            <w:r>
              <w:rPr>
                <w:spacing w:val="-5"/>
                <w:sz w:val="19"/>
              </w:rPr>
              <w:t>2)</w:t>
            </w:r>
          </w:p>
        </w:tc>
        <w:tc>
          <w:tcPr>
            <w:tcW w:w="560" w:type="pct"/>
          </w:tcPr>
          <w:p w14:paraId="129BE143" w14:textId="77777777" w:rsidR="00A024C2" w:rsidRDefault="00A024C2" w:rsidP="007460B5">
            <w:pPr>
              <w:pStyle w:val="TableParagraph"/>
              <w:spacing w:before="75"/>
              <w:rPr>
                <w:sz w:val="19"/>
              </w:rPr>
            </w:pPr>
          </w:p>
          <w:p w14:paraId="011D8E30" w14:textId="77777777" w:rsidR="00A024C2" w:rsidRDefault="00A024C2" w:rsidP="007460B5">
            <w:pPr>
              <w:pStyle w:val="TableParagraph"/>
              <w:ind w:right="50"/>
              <w:jc w:val="right"/>
              <w:rPr>
                <w:sz w:val="19"/>
              </w:rPr>
            </w:pPr>
            <w:r>
              <w:rPr>
                <w:spacing w:val="-2"/>
                <w:sz w:val="19"/>
              </w:rPr>
              <w:t>38.47</w:t>
            </w:r>
          </w:p>
        </w:tc>
      </w:tr>
      <w:tr w:rsidR="00A024C2" w14:paraId="268C1A81" w14:textId="77777777" w:rsidTr="00C24C52">
        <w:trPr>
          <w:trHeight w:val="269"/>
        </w:trPr>
        <w:tc>
          <w:tcPr>
            <w:tcW w:w="3347" w:type="pct"/>
            <w:gridSpan w:val="6"/>
          </w:tcPr>
          <w:p w14:paraId="07AB6770" w14:textId="77777777" w:rsidR="00A024C2" w:rsidRDefault="00A024C2" w:rsidP="00BF696C">
            <w:pPr>
              <w:pStyle w:val="TableParagraph"/>
              <w:spacing w:before="25"/>
              <w:ind w:left="1980"/>
              <w:rPr>
                <w:sz w:val="19"/>
              </w:rPr>
            </w:pPr>
            <w:r>
              <w:rPr>
                <w:sz w:val="19"/>
              </w:rPr>
              <w:t>Hawaii</w:t>
            </w:r>
            <w:r>
              <w:rPr>
                <w:spacing w:val="9"/>
                <w:sz w:val="19"/>
              </w:rPr>
              <w:t xml:space="preserve"> </w:t>
            </w:r>
            <w:r>
              <w:rPr>
                <w:sz w:val="19"/>
              </w:rPr>
              <w:t>and</w:t>
            </w:r>
            <w:r>
              <w:rPr>
                <w:spacing w:val="6"/>
                <w:sz w:val="19"/>
              </w:rPr>
              <w:t xml:space="preserve"> </w:t>
            </w:r>
            <w:r>
              <w:rPr>
                <w:sz w:val="19"/>
              </w:rPr>
              <w:t>American</w:t>
            </w:r>
            <w:r>
              <w:rPr>
                <w:spacing w:val="4"/>
                <w:sz w:val="19"/>
              </w:rPr>
              <w:t xml:space="preserve"> </w:t>
            </w:r>
            <w:r>
              <w:rPr>
                <w:spacing w:val="-4"/>
                <w:sz w:val="19"/>
              </w:rPr>
              <w:t>Samoa</w:t>
            </w:r>
          </w:p>
        </w:tc>
        <w:tc>
          <w:tcPr>
            <w:tcW w:w="1093" w:type="pct"/>
            <w:gridSpan w:val="3"/>
          </w:tcPr>
          <w:p w14:paraId="55ABE1EB" w14:textId="77777777" w:rsidR="00A024C2" w:rsidRDefault="00A024C2" w:rsidP="007460B5">
            <w:pPr>
              <w:pStyle w:val="TableParagraph"/>
              <w:rPr>
                <w:rFonts w:ascii="Times New Roman"/>
                <w:sz w:val="18"/>
              </w:rPr>
            </w:pPr>
          </w:p>
        </w:tc>
        <w:tc>
          <w:tcPr>
            <w:tcW w:w="560" w:type="pct"/>
          </w:tcPr>
          <w:p w14:paraId="3E06D0FC" w14:textId="77777777" w:rsidR="00A024C2" w:rsidRDefault="00A024C2" w:rsidP="007460B5">
            <w:pPr>
              <w:pStyle w:val="TableParagraph"/>
              <w:spacing w:before="25"/>
              <w:ind w:right="50"/>
              <w:jc w:val="right"/>
              <w:rPr>
                <w:sz w:val="19"/>
              </w:rPr>
            </w:pPr>
            <w:r>
              <w:rPr>
                <w:spacing w:val="-2"/>
                <w:sz w:val="19"/>
              </w:rPr>
              <w:t>36.73</w:t>
            </w:r>
          </w:p>
        </w:tc>
      </w:tr>
      <w:tr w:rsidR="00A024C2" w14:paraId="1E94308A" w14:textId="77777777" w:rsidTr="00C24C52">
        <w:trPr>
          <w:trHeight w:val="269"/>
        </w:trPr>
        <w:tc>
          <w:tcPr>
            <w:tcW w:w="3347" w:type="pct"/>
            <w:gridSpan w:val="6"/>
          </w:tcPr>
          <w:p w14:paraId="67E1A13A" w14:textId="77777777" w:rsidR="00A024C2" w:rsidRDefault="00A024C2" w:rsidP="00BF696C">
            <w:pPr>
              <w:pStyle w:val="TableParagraph"/>
              <w:spacing w:before="23"/>
              <w:ind w:left="1980"/>
              <w:rPr>
                <w:sz w:val="19"/>
              </w:rPr>
            </w:pPr>
            <w:r>
              <w:rPr>
                <w:sz w:val="19"/>
              </w:rPr>
              <w:t>Midwestern</w:t>
            </w:r>
            <w:r>
              <w:rPr>
                <w:spacing w:val="12"/>
                <w:sz w:val="19"/>
              </w:rPr>
              <w:t xml:space="preserve"> </w:t>
            </w:r>
            <w:r>
              <w:rPr>
                <w:spacing w:val="-2"/>
                <w:sz w:val="19"/>
              </w:rPr>
              <w:t>Region</w:t>
            </w:r>
          </w:p>
        </w:tc>
        <w:tc>
          <w:tcPr>
            <w:tcW w:w="1093" w:type="pct"/>
            <w:gridSpan w:val="3"/>
          </w:tcPr>
          <w:p w14:paraId="55F30A28" w14:textId="77777777" w:rsidR="00A024C2" w:rsidRDefault="00A024C2" w:rsidP="007460B5">
            <w:pPr>
              <w:pStyle w:val="TableParagraph"/>
              <w:rPr>
                <w:rFonts w:ascii="Times New Roman"/>
                <w:sz w:val="18"/>
              </w:rPr>
            </w:pPr>
          </w:p>
        </w:tc>
        <w:tc>
          <w:tcPr>
            <w:tcW w:w="560" w:type="pct"/>
          </w:tcPr>
          <w:p w14:paraId="67D9836F" w14:textId="77777777" w:rsidR="00A024C2" w:rsidRDefault="00A024C2" w:rsidP="007460B5">
            <w:pPr>
              <w:pStyle w:val="TableParagraph"/>
              <w:spacing w:before="23"/>
              <w:ind w:right="50"/>
              <w:jc w:val="right"/>
              <w:rPr>
                <w:sz w:val="19"/>
              </w:rPr>
            </w:pPr>
            <w:r>
              <w:rPr>
                <w:spacing w:val="-2"/>
                <w:sz w:val="19"/>
              </w:rPr>
              <w:t>36.13</w:t>
            </w:r>
          </w:p>
        </w:tc>
      </w:tr>
      <w:tr w:rsidR="00A024C2" w14:paraId="3B77A2A2" w14:textId="77777777" w:rsidTr="00C24C52">
        <w:trPr>
          <w:trHeight w:val="270"/>
        </w:trPr>
        <w:tc>
          <w:tcPr>
            <w:tcW w:w="3347" w:type="pct"/>
            <w:gridSpan w:val="6"/>
          </w:tcPr>
          <w:p w14:paraId="3616D13C" w14:textId="77777777" w:rsidR="00A024C2" w:rsidRDefault="00A024C2" w:rsidP="00BF696C">
            <w:pPr>
              <w:pStyle w:val="TableParagraph"/>
              <w:spacing w:before="25"/>
              <w:ind w:left="1980" w:right="152"/>
              <w:rPr>
                <w:sz w:val="19"/>
              </w:rPr>
            </w:pPr>
            <w:r>
              <w:rPr>
                <w:sz w:val="19"/>
              </w:rPr>
              <w:t>Northeast</w:t>
            </w:r>
            <w:r>
              <w:rPr>
                <w:spacing w:val="12"/>
                <w:sz w:val="19"/>
              </w:rPr>
              <w:t xml:space="preserve"> </w:t>
            </w:r>
            <w:r>
              <w:rPr>
                <w:spacing w:val="-2"/>
                <w:sz w:val="19"/>
              </w:rPr>
              <w:t>Region</w:t>
            </w:r>
          </w:p>
        </w:tc>
        <w:tc>
          <w:tcPr>
            <w:tcW w:w="1093" w:type="pct"/>
            <w:gridSpan w:val="3"/>
          </w:tcPr>
          <w:p w14:paraId="2465BFFE" w14:textId="77777777" w:rsidR="00A024C2" w:rsidRDefault="00A024C2" w:rsidP="007460B5">
            <w:pPr>
              <w:pStyle w:val="TableParagraph"/>
              <w:rPr>
                <w:rFonts w:ascii="Times New Roman"/>
                <w:sz w:val="18"/>
              </w:rPr>
            </w:pPr>
          </w:p>
        </w:tc>
        <w:tc>
          <w:tcPr>
            <w:tcW w:w="560" w:type="pct"/>
          </w:tcPr>
          <w:p w14:paraId="6E833AE7" w14:textId="77777777" w:rsidR="00A024C2" w:rsidRDefault="00A024C2" w:rsidP="007460B5">
            <w:pPr>
              <w:pStyle w:val="TableParagraph"/>
              <w:spacing w:before="25"/>
              <w:ind w:right="50"/>
              <w:jc w:val="right"/>
              <w:rPr>
                <w:sz w:val="19"/>
              </w:rPr>
            </w:pPr>
            <w:r>
              <w:rPr>
                <w:spacing w:val="-2"/>
                <w:sz w:val="19"/>
              </w:rPr>
              <w:t>38.38</w:t>
            </w:r>
          </w:p>
        </w:tc>
      </w:tr>
      <w:tr w:rsidR="00A024C2" w14:paraId="2A823288" w14:textId="77777777" w:rsidTr="00C24C52">
        <w:trPr>
          <w:trHeight w:val="269"/>
        </w:trPr>
        <w:tc>
          <w:tcPr>
            <w:tcW w:w="3347" w:type="pct"/>
            <w:gridSpan w:val="6"/>
          </w:tcPr>
          <w:p w14:paraId="77A6FE49" w14:textId="77777777" w:rsidR="00A024C2" w:rsidRDefault="00A024C2" w:rsidP="00BF696C">
            <w:pPr>
              <w:pStyle w:val="TableParagraph"/>
              <w:spacing w:before="23"/>
              <w:ind w:left="1980" w:right="213"/>
              <w:rPr>
                <w:sz w:val="19"/>
              </w:rPr>
            </w:pPr>
            <w:r>
              <w:rPr>
                <w:sz w:val="19"/>
              </w:rPr>
              <w:t>Southern</w:t>
            </w:r>
            <w:r>
              <w:rPr>
                <w:spacing w:val="6"/>
                <w:sz w:val="19"/>
              </w:rPr>
              <w:t xml:space="preserve"> </w:t>
            </w:r>
            <w:r>
              <w:rPr>
                <w:spacing w:val="-2"/>
                <w:sz w:val="19"/>
              </w:rPr>
              <w:t>Region</w:t>
            </w:r>
          </w:p>
        </w:tc>
        <w:tc>
          <w:tcPr>
            <w:tcW w:w="1093" w:type="pct"/>
            <w:gridSpan w:val="3"/>
          </w:tcPr>
          <w:p w14:paraId="5C7623C3" w14:textId="77777777" w:rsidR="00A024C2" w:rsidRDefault="00A024C2" w:rsidP="007460B5">
            <w:pPr>
              <w:pStyle w:val="TableParagraph"/>
              <w:rPr>
                <w:rFonts w:ascii="Times New Roman"/>
                <w:sz w:val="18"/>
              </w:rPr>
            </w:pPr>
          </w:p>
        </w:tc>
        <w:tc>
          <w:tcPr>
            <w:tcW w:w="560" w:type="pct"/>
          </w:tcPr>
          <w:p w14:paraId="3B46E9C0" w14:textId="77777777" w:rsidR="00A024C2" w:rsidRDefault="00A024C2" w:rsidP="007460B5">
            <w:pPr>
              <w:pStyle w:val="TableParagraph"/>
              <w:spacing w:before="23"/>
              <w:ind w:right="50"/>
              <w:jc w:val="right"/>
              <w:rPr>
                <w:sz w:val="19"/>
              </w:rPr>
            </w:pPr>
            <w:r>
              <w:rPr>
                <w:spacing w:val="-2"/>
                <w:sz w:val="19"/>
              </w:rPr>
              <w:t>34.08</w:t>
            </w:r>
          </w:p>
        </w:tc>
      </w:tr>
      <w:tr w:rsidR="00A024C2" w14:paraId="073C4F0D" w14:textId="77777777" w:rsidTr="00C24C52">
        <w:trPr>
          <w:trHeight w:val="285"/>
        </w:trPr>
        <w:tc>
          <w:tcPr>
            <w:tcW w:w="3347" w:type="pct"/>
            <w:gridSpan w:val="6"/>
          </w:tcPr>
          <w:p w14:paraId="5FD965B1" w14:textId="77777777" w:rsidR="00A024C2" w:rsidRDefault="00A024C2" w:rsidP="00BF696C">
            <w:pPr>
              <w:pStyle w:val="TableParagraph"/>
              <w:spacing w:before="25"/>
              <w:ind w:left="1980" w:right="258"/>
              <w:rPr>
                <w:sz w:val="19"/>
              </w:rPr>
            </w:pPr>
            <w:r>
              <w:rPr>
                <w:sz w:val="19"/>
              </w:rPr>
              <w:t>Western</w:t>
            </w:r>
            <w:r>
              <w:rPr>
                <w:spacing w:val="24"/>
                <w:sz w:val="19"/>
              </w:rPr>
              <w:t xml:space="preserve"> </w:t>
            </w:r>
            <w:r>
              <w:rPr>
                <w:spacing w:val="-2"/>
                <w:sz w:val="19"/>
              </w:rPr>
              <w:t>Region</w:t>
            </w:r>
          </w:p>
        </w:tc>
        <w:tc>
          <w:tcPr>
            <w:tcW w:w="1093" w:type="pct"/>
            <w:gridSpan w:val="3"/>
          </w:tcPr>
          <w:p w14:paraId="321F32C9" w14:textId="77777777" w:rsidR="00A024C2" w:rsidRDefault="00A024C2" w:rsidP="007460B5">
            <w:pPr>
              <w:pStyle w:val="TableParagraph"/>
              <w:rPr>
                <w:rFonts w:ascii="Times New Roman"/>
                <w:sz w:val="18"/>
              </w:rPr>
            </w:pPr>
          </w:p>
        </w:tc>
        <w:tc>
          <w:tcPr>
            <w:tcW w:w="560" w:type="pct"/>
          </w:tcPr>
          <w:p w14:paraId="71EC09AE" w14:textId="77777777" w:rsidR="00A024C2" w:rsidRDefault="00A024C2" w:rsidP="007460B5">
            <w:pPr>
              <w:pStyle w:val="TableParagraph"/>
              <w:spacing w:before="25"/>
              <w:ind w:right="50"/>
              <w:jc w:val="right"/>
              <w:rPr>
                <w:sz w:val="19"/>
              </w:rPr>
            </w:pPr>
            <w:r>
              <w:rPr>
                <w:spacing w:val="-2"/>
                <w:sz w:val="19"/>
              </w:rPr>
              <w:t>36.43</w:t>
            </w:r>
          </w:p>
        </w:tc>
      </w:tr>
      <w:tr w:rsidR="00A024C2" w14:paraId="474A7D1A" w14:textId="77777777" w:rsidTr="00C24C52">
        <w:trPr>
          <w:trHeight w:val="538"/>
        </w:trPr>
        <w:tc>
          <w:tcPr>
            <w:tcW w:w="3347" w:type="pct"/>
            <w:gridSpan w:val="6"/>
          </w:tcPr>
          <w:p w14:paraId="2FB15C7F" w14:textId="77777777" w:rsidR="00A024C2" w:rsidRDefault="00A024C2" w:rsidP="00BF696C">
            <w:pPr>
              <w:pStyle w:val="TableParagraph"/>
              <w:spacing w:before="39"/>
              <w:ind w:right="4180"/>
              <w:jc w:val="right"/>
              <w:rPr>
                <w:sz w:val="19"/>
              </w:rPr>
            </w:pPr>
            <w:r>
              <w:rPr>
                <w:sz w:val="19"/>
              </w:rPr>
              <w:t>Chief</w:t>
            </w:r>
            <w:r>
              <w:rPr>
                <w:spacing w:val="-8"/>
                <w:sz w:val="19"/>
              </w:rPr>
              <w:t xml:space="preserve"> </w:t>
            </w:r>
            <w:r>
              <w:rPr>
                <w:spacing w:val="-2"/>
                <w:sz w:val="19"/>
              </w:rPr>
              <w:t>Cook:</w:t>
            </w:r>
          </w:p>
          <w:p w14:paraId="42364582" w14:textId="77777777" w:rsidR="00A024C2" w:rsidRDefault="00A024C2" w:rsidP="007460B5">
            <w:pPr>
              <w:pStyle w:val="TableParagraph"/>
              <w:spacing w:before="36"/>
              <w:ind w:right="3666"/>
              <w:jc w:val="right"/>
              <w:rPr>
                <w:sz w:val="19"/>
              </w:rPr>
            </w:pPr>
            <w:r>
              <w:rPr>
                <w:spacing w:val="-2"/>
                <w:sz w:val="19"/>
              </w:rPr>
              <w:t>Alaska</w:t>
            </w:r>
          </w:p>
        </w:tc>
        <w:tc>
          <w:tcPr>
            <w:tcW w:w="1093" w:type="pct"/>
            <w:gridSpan w:val="3"/>
          </w:tcPr>
          <w:p w14:paraId="3715701B" w14:textId="77777777" w:rsidR="00A024C2" w:rsidRDefault="00A024C2" w:rsidP="007460B5">
            <w:pPr>
              <w:pStyle w:val="TableParagraph"/>
              <w:spacing w:before="39"/>
              <w:ind w:right="814"/>
              <w:jc w:val="right"/>
              <w:rPr>
                <w:sz w:val="19"/>
              </w:rPr>
            </w:pPr>
            <w:r>
              <w:rPr>
                <w:sz w:val="19"/>
              </w:rPr>
              <w:t>(see</w:t>
            </w:r>
            <w:r>
              <w:rPr>
                <w:spacing w:val="7"/>
                <w:sz w:val="19"/>
              </w:rPr>
              <w:t xml:space="preserve"> </w:t>
            </w:r>
            <w:r>
              <w:rPr>
                <w:spacing w:val="-5"/>
                <w:sz w:val="19"/>
              </w:rPr>
              <w:t>2)</w:t>
            </w:r>
          </w:p>
        </w:tc>
        <w:tc>
          <w:tcPr>
            <w:tcW w:w="560" w:type="pct"/>
          </w:tcPr>
          <w:p w14:paraId="4C7A9A84" w14:textId="77777777" w:rsidR="00A024C2" w:rsidRDefault="00A024C2" w:rsidP="007460B5">
            <w:pPr>
              <w:pStyle w:val="TableParagraph"/>
              <w:spacing w:before="75"/>
              <w:rPr>
                <w:sz w:val="19"/>
              </w:rPr>
            </w:pPr>
          </w:p>
          <w:p w14:paraId="1686AA93" w14:textId="77777777" w:rsidR="00A024C2" w:rsidRDefault="00A024C2" w:rsidP="007460B5">
            <w:pPr>
              <w:pStyle w:val="TableParagraph"/>
              <w:ind w:right="50"/>
              <w:jc w:val="right"/>
              <w:rPr>
                <w:sz w:val="19"/>
              </w:rPr>
            </w:pPr>
            <w:r>
              <w:rPr>
                <w:spacing w:val="-2"/>
                <w:sz w:val="19"/>
              </w:rPr>
              <w:t>29.54</w:t>
            </w:r>
          </w:p>
        </w:tc>
      </w:tr>
      <w:tr w:rsidR="00A024C2" w14:paraId="04E54F80" w14:textId="77777777" w:rsidTr="00C24C52">
        <w:trPr>
          <w:trHeight w:val="269"/>
        </w:trPr>
        <w:tc>
          <w:tcPr>
            <w:tcW w:w="3347" w:type="pct"/>
            <w:gridSpan w:val="6"/>
          </w:tcPr>
          <w:p w14:paraId="0FAE3507" w14:textId="77777777" w:rsidR="00A024C2" w:rsidRDefault="00A024C2" w:rsidP="00BF696C">
            <w:pPr>
              <w:pStyle w:val="TableParagraph"/>
              <w:spacing w:before="23"/>
              <w:ind w:left="2250"/>
              <w:rPr>
                <w:sz w:val="19"/>
              </w:rPr>
            </w:pPr>
            <w:r>
              <w:rPr>
                <w:sz w:val="19"/>
              </w:rPr>
              <w:t>Hawaii</w:t>
            </w:r>
            <w:r>
              <w:rPr>
                <w:spacing w:val="9"/>
                <w:sz w:val="19"/>
              </w:rPr>
              <w:t xml:space="preserve"> </w:t>
            </w:r>
            <w:r>
              <w:rPr>
                <w:sz w:val="19"/>
              </w:rPr>
              <w:t>and</w:t>
            </w:r>
            <w:r>
              <w:rPr>
                <w:spacing w:val="6"/>
                <w:sz w:val="19"/>
              </w:rPr>
              <w:t xml:space="preserve"> </w:t>
            </w:r>
            <w:r>
              <w:rPr>
                <w:sz w:val="19"/>
              </w:rPr>
              <w:t>American</w:t>
            </w:r>
            <w:r>
              <w:rPr>
                <w:spacing w:val="4"/>
                <w:sz w:val="19"/>
              </w:rPr>
              <w:t xml:space="preserve"> </w:t>
            </w:r>
            <w:r>
              <w:rPr>
                <w:spacing w:val="-4"/>
                <w:sz w:val="19"/>
              </w:rPr>
              <w:t>Samoa</w:t>
            </w:r>
          </w:p>
        </w:tc>
        <w:tc>
          <w:tcPr>
            <w:tcW w:w="1093" w:type="pct"/>
            <w:gridSpan w:val="3"/>
          </w:tcPr>
          <w:p w14:paraId="2934F435" w14:textId="77777777" w:rsidR="00A024C2" w:rsidRDefault="00A024C2" w:rsidP="007460B5">
            <w:pPr>
              <w:pStyle w:val="TableParagraph"/>
              <w:rPr>
                <w:rFonts w:ascii="Times New Roman"/>
                <w:sz w:val="18"/>
              </w:rPr>
            </w:pPr>
          </w:p>
        </w:tc>
        <w:tc>
          <w:tcPr>
            <w:tcW w:w="560" w:type="pct"/>
          </w:tcPr>
          <w:p w14:paraId="6F89649A" w14:textId="77777777" w:rsidR="00A024C2" w:rsidRDefault="00A024C2" w:rsidP="007460B5">
            <w:pPr>
              <w:pStyle w:val="TableParagraph"/>
              <w:spacing w:before="23"/>
              <w:ind w:right="50"/>
              <w:jc w:val="right"/>
              <w:rPr>
                <w:sz w:val="19"/>
              </w:rPr>
            </w:pPr>
            <w:r>
              <w:rPr>
                <w:spacing w:val="-2"/>
                <w:sz w:val="19"/>
              </w:rPr>
              <w:t>35.41</w:t>
            </w:r>
          </w:p>
        </w:tc>
      </w:tr>
      <w:tr w:rsidR="00A024C2" w14:paraId="162F3779" w14:textId="77777777" w:rsidTr="00C24C52">
        <w:trPr>
          <w:trHeight w:val="270"/>
        </w:trPr>
        <w:tc>
          <w:tcPr>
            <w:tcW w:w="3347" w:type="pct"/>
            <w:gridSpan w:val="6"/>
          </w:tcPr>
          <w:p w14:paraId="6C27962C" w14:textId="6DACCE24" w:rsidR="00A024C2" w:rsidRDefault="00A024C2" w:rsidP="00BF696C">
            <w:pPr>
              <w:pStyle w:val="TableParagraph"/>
              <w:spacing w:before="25"/>
              <w:ind w:left="2250"/>
              <w:rPr>
                <w:sz w:val="19"/>
              </w:rPr>
            </w:pPr>
            <w:r>
              <w:rPr>
                <w:sz w:val="19"/>
              </w:rPr>
              <w:t>Midwestern</w:t>
            </w:r>
            <w:r>
              <w:rPr>
                <w:spacing w:val="12"/>
                <w:sz w:val="19"/>
              </w:rPr>
              <w:t xml:space="preserve"> </w:t>
            </w:r>
            <w:r>
              <w:rPr>
                <w:spacing w:val="-2"/>
                <w:sz w:val="19"/>
              </w:rPr>
              <w:t>Region</w:t>
            </w:r>
          </w:p>
        </w:tc>
        <w:tc>
          <w:tcPr>
            <w:tcW w:w="1093" w:type="pct"/>
            <w:gridSpan w:val="3"/>
          </w:tcPr>
          <w:p w14:paraId="45B90A6C" w14:textId="77777777" w:rsidR="00A024C2" w:rsidRDefault="00A024C2" w:rsidP="007460B5">
            <w:pPr>
              <w:pStyle w:val="TableParagraph"/>
              <w:rPr>
                <w:rFonts w:ascii="Times New Roman"/>
                <w:sz w:val="18"/>
              </w:rPr>
            </w:pPr>
          </w:p>
        </w:tc>
        <w:tc>
          <w:tcPr>
            <w:tcW w:w="560" w:type="pct"/>
          </w:tcPr>
          <w:p w14:paraId="66D1B590" w14:textId="77777777" w:rsidR="00A024C2" w:rsidRDefault="00A024C2" w:rsidP="007460B5">
            <w:pPr>
              <w:pStyle w:val="TableParagraph"/>
              <w:spacing w:before="25"/>
              <w:ind w:right="50"/>
              <w:jc w:val="right"/>
              <w:rPr>
                <w:sz w:val="19"/>
              </w:rPr>
            </w:pPr>
            <w:r>
              <w:rPr>
                <w:spacing w:val="-2"/>
                <w:sz w:val="19"/>
              </w:rPr>
              <w:t>26.03</w:t>
            </w:r>
          </w:p>
        </w:tc>
      </w:tr>
      <w:tr w:rsidR="00A024C2" w14:paraId="38EFE07F" w14:textId="77777777" w:rsidTr="00C24C52">
        <w:trPr>
          <w:trHeight w:val="269"/>
        </w:trPr>
        <w:tc>
          <w:tcPr>
            <w:tcW w:w="3347" w:type="pct"/>
            <w:gridSpan w:val="6"/>
          </w:tcPr>
          <w:p w14:paraId="2C6FCE7C" w14:textId="77777777" w:rsidR="00A024C2" w:rsidRDefault="00A024C2" w:rsidP="00BF696C">
            <w:pPr>
              <w:pStyle w:val="TableParagraph"/>
              <w:spacing w:before="23"/>
              <w:ind w:left="2250" w:right="152"/>
              <w:rPr>
                <w:sz w:val="19"/>
              </w:rPr>
            </w:pPr>
            <w:r>
              <w:rPr>
                <w:sz w:val="19"/>
              </w:rPr>
              <w:t>Northeast</w:t>
            </w:r>
            <w:r>
              <w:rPr>
                <w:spacing w:val="12"/>
                <w:sz w:val="19"/>
              </w:rPr>
              <w:t xml:space="preserve"> </w:t>
            </w:r>
            <w:r>
              <w:rPr>
                <w:spacing w:val="-2"/>
                <w:sz w:val="19"/>
              </w:rPr>
              <w:t>Region</w:t>
            </w:r>
          </w:p>
        </w:tc>
        <w:tc>
          <w:tcPr>
            <w:tcW w:w="1093" w:type="pct"/>
            <w:gridSpan w:val="3"/>
          </w:tcPr>
          <w:p w14:paraId="5851475B" w14:textId="77777777" w:rsidR="00A024C2" w:rsidRDefault="00A024C2" w:rsidP="007460B5">
            <w:pPr>
              <w:pStyle w:val="TableParagraph"/>
              <w:rPr>
                <w:rFonts w:ascii="Times New Roman"/>
                <w:sz w:val="18"/>
              </w:rPr>
            </w:pPr>
          </w:p>
        </w:tc>
        <w:tc>
          <w:tcPr>
            <w:tcW w:w="560" w:type="pct"/>
          </w:tcPr>
          <w:p w14:paraId="412B65DF" w14:textId="77777777" w:rsidR="00A024C2" w:rsidRDefault="00A024C2" w:rsidP="007460B5">
            <w:pPr>
              <w:pStyle w:val="TableParagraph"/>
              <w:spacing w:before="23"/>
              <w:ind w:right="50"/>
              <w:jc w:val="right"/>
              <w:rPr>
                <w:sz w:val="19"/>
              </w:rPr>
            </w:pPr>
            <w:r>
              <w:rPr>
                <w:spacing w:val="-2"/>
                <w:sz w:val="19"/>
              </w:rPr>
              <w:t>31.53</w:t>
            </w:r>
          </w:p>
        </w:tc>
      </w:tr>
      <w:tr w:rsidR="00A024C2" w14:paraId="5F56F782" w14:textId="77777777" w:rsidTr="00C24C52">
        <w:trPr>
          <w:trHeight w:val="269"/>
        </w:trPr>
        <w:tc>
          <w:tcPr>
            <w:tcW w:w="3347" w:type="pct"/>
            <w:gridSpan w:val="6"/>
          </w:tcPr>
          <w:p w14:paraId="658442B9" w14:textId="77777777" w:rsidR="00A024C2" w:rsidRDefault="00A024C2" w:rsidP="00BF696C">
            <w:pPr>
              <w:pStyle w:val="TableParagraph"/>
              <w:spacing w:before="25"/>
              <w:ind w:left="2250" w:right="213"/>
              <w:rPr>
                <w:sz w:val="19"/>
              </w:rPr>
            </w:pPr>
            <w:r>
              <w:rPr>
                <w:sz w:val="19"/>
              </w:rPr>
              <w:t>Southern</w:t>
            </w:r>
            <w:r>
              <w:rPr>
                <w:spacing w:val="6"/>
                <w:sz w:val="19"/>
              </w:rPr>
              <w:t xml:space="preserve"> </w:t>
            </w:r>
            <w:r>
              <w:rPr>
                <w:spacing w:val="-2"/>
                <w:sz w:val="19"/>
              </w:rPr>
              <w:t>Region</w:t>
            </w:r>
          </w:p>
        </w:tc>
        <w:tc>
          <w:tcPr>
            <w:tcW w:w="1093" w:type="pct"/>
            <w:gridSpan w:val="3"/>
          </w:tcPr>
          <w:p w14:paraId="1E00A434" w14:textId="77777777" w:rsidR="00A024C2" w:rsidRDefault="00A024C2" w:rsidP="007460B5">
            <w:pPr>
              <w:pStyle w:val="TableParagraph"/>
              <w:rPr>
                <w:rFonts w:ascii="Times New Roman"/>
                <w:sz w:val="18"/>
              </w:rPr>
            </w:pPr>
          </w:p>
        </w:tc>
        <w:tc>
          <w:tcPr>
            <w:tcW w:w="560" w:type="pct"/>
          </w:tcPr>
          <w:p w14:paraId="19A80F12" w14:textId="77777777" w:rsidR="00A024C2" w:rsidRDefault="00A024C2" w:rsidP="007460B5">
            <w:pPr>
              <w:pStyle w:val="TableParagraph"/>
              <w:spacing w:before="25"/>
              <w:ind w:right="50"/>
              <w:jc w:val="right"/>
              <w:rPr>
                <w:sz w:val="19"/>
              </w:rPr>
            </w:pPr>
            <w:r>
              <w:rPr>
                <w:spacing w:val="-2"/>
                <w:sz w:val="19"/>
              </w:rPr>
              <w:t>23.88</w:t>
            </w:r>
          </w:p>
        </w:tc>
      </w:tr>
      <w:tr w:rsidR="00A024C2" w14:paraId="73C27E24" w14:textId="77777777" w:rsidTr="00C24C52">
        <w:trPr>
          <w:trHeight w:val="284"/>
        </w:trPr>
        <w:tc>
          <w:tcPr>
            <w:tcW w:w="3347" w:type="pct"/>
            <w:gridSpan w:val="6"/>
          </w:tcPr>
          <w:p w14:paraId="26622B7E" w14:textId="77777777" w:rsidR="00A024C2" w:rsidRDefault="00A024C2" w:rsidP="00BF696C">
            <w:pPr>
              <w:pStyle w:val="TableParagraph"/>
              <w:tabs>
                <w:tab w:val="left" w:pos="2250"/>
              </w:tabs>
              <w:spacing w:before="23"/>
              <w:ind w:left="2250" w:right="258"/>
              <w:rPr>
                <w:sz w:val="19"/>
              </w:rPr>
            </w:pPr>
            <w:r>
              <w:rPr>
                <w:sz w:val="19"/>
              </w:rPr>
              <w:t>Western</w:t>
            </w:r>
            <w:r>
              <w:rPr>
                <w:spacing w:val="24"/>
                <w:sz w:val="19"/>
              </w:rPr>
              <w:t xml:space="preserve"> </w:t>
            </w:r>
            <w:r>
              <w:rPr>
                <w:spacing w:val="-2"/>
                <w:sz w:val="19"/>
              </w:rPr>
              <w:t>Region</w:t>
            </w:r>
          </w:p>
        </w:tc>
        <w:tc>
          <w:tcPr>
            <w:tcW w:w="1093" w:type="pct"/>
            <w:gridSpan w:val="3"/>
          </w:tcPr>
          <w:p w14:paraId="1F2B3E84" w14:textId="77777777" w:rsidR="00A024C2" w:rsidRDefault="00A024C2" w:rsidP="007460B5">
            <w:pPr>
              <w:pStyle w:val="TableParagraph"/>
              <w:rPr>
                <w:rFonts w:ascii="Times New Roman"/>
                <w:sz w:val="18"/>
              </w:rPr>
            </w:pPr>
          </w:p>
        </w:tc>
        <w:tc>
          <w:tcPr>
            <w:tcW w:w="560" w:type="pct"/>
          </w:tcPr>
          <w:p w14:paraId="590A1B34" w14:textId="77777777" w:rsidR="00A024C2" w:rsidRDefault="00A024C2" w:rsidP="007460B5">
            <w:pPr>
              <w:pStyle w:val="TableParagraph"/>
              <w:spacing w:before="23"/>
              <w:ind w:right="50"/>
              <w:jc w:val="right"/>
              <w:rPr>
                <w:sz w:val="19"/>
              </w:rPr>
            </w:pPr>
            <w:r>
              <w:rPr>
                <w:spacing w:val="-2"/>
                <w:sz w:val="19"/>
              </w:rPr>
              <w:t>29.01</w:t>
            </w:r>
          </w:p>
        </w:tc>
      </w:tr>
      <w:tr w:rsidR="00A024C2" w14:paraId="4C4B1166" w14:textId="77777777" w:rsidTr="00C24C52">
        <w:trPr>
          <w:trHeight w:val="539"/>
        </w:trPr>
        <w:tc>
          <w:tcPr>
            <w:tcW w:w="3347" w:type="pct"/>
            <w:gridSpan w:val="6"/>
          </w:tcPr>
          <w:p w14:paraId="19B88973" w14:textId="77777777" w:rsidR="00BF696C" w:rsidRDefault="00A024C2" w:rsidP="007460B5">
            <w:pPr>
              <w:pStyle w:val="TableParagraph"/>
              <w:spacing w:before="8" w:line="250" w:lineRule="atLeast"/>
              <w:ind w:left="3074" w:right="1265" w:hanging="1724"/>
              <w:rPr>
                <w:sz w:val="19"/>
              </w:rPr>
            </w:pPr>
            <w:r>
              <w:rPr>
                <w:sz w:val="19"/>
              </w:rPr>
              <w:t xml:space="preserve">Environmental Protection Specialist: </w:t>
            </w:r>
          </w:p>
          <w:p w14:paraId="076E2CA2" w14:textId="4C4BF9BC" w:rsidR="00A024C2" w:rsidRDefault="00A024C2" w:rsidP="00BF696C">
            <w:pPr>
              <w:pStyle w:val="TableParagraph"/>
              <w:spacing w:before="8" w:line="250" w:lineRule="atLeast"/>
              <w:ind w:left="3960" w:right="1265" w:hanging="1724"/>
              <w:rPr>
                <w:sz w:val="19"/>
              </w:rPr>
            </w:pPr>
            <w:r>
              <w:rPr>
                <w:spacing w:val="-2"/>
                <w:sz w:val="19"/>
              </w:rPr>
              <w:t>Alaska</w:t>
            </w:r>
          </w:p>
        </w:tc>
        <w:tc>
          <w:tcPr>
            <w:tcW w:w="1093" w:type="pct"/>
            <w:gridSpan w:val="3"/>
          </w:tcPr>
          <w:p w14:paraId="28B2F894" w14:textId="77777777" w:rsidR="00A024C2" w:rsidRDefault="00A024C2" w:rsidP="007460B5">
            <w:pPr>
              <w:pStyle w:val="TableParagraph"/>
              <w:spacing w:before="39"/>
              <w:ind w:right="814"/>
              <w:jc w:val="right"/>
              <w:rPr>
                <w:sz w:val="19"/>
              </w:rPr>
            </w:pPr>
            <w:r>
              <w:rPr>
                <w:sz w:val="19"/>
              </w:rPr>
              <w:t>(see</w:t>
            </w:r>
            <w:r>
              <w:rPr>
                <w:spacing w:val="7"/>
                <w:sz w:val="19"/>
              </w:rPr>
              <w:t xml:space="preserve"> </w:t>
            </w:r>
            <w:r>
              <w:rPr>
                <w:spacing w:val="-5"/>
                <w:sz w:val="19"/>
              </w:rPr>
              <w:t>2)</w:t>
            </w:r>
          </w:p>
        </w:tc>
        <w:tc>
          <w:tcPr>
            <w:tcW w:w="560" w:type="pct"/>
          </w:tcPr>
          <w:p w14:paraId="74F7024E" w14:textId="77777777" w:rsidR="00A024C2" w:rsidRDefault="00A024C2" w:rsidP="007460B5">
            <w:pPr>
              <w:pStyle w:val="TableParagraph"/>
              <w:spacing w:before="75"/>
              <w:rPr>
                <w:sz w:val="19"/>
              </w:rPr>
            </w:pPr>
          </w:p>
          <w:p w14:paraId="4320618C" w14:textId="77777777" w:rsidR="00A024C2" w:rsidRDefault="00A024C2" w:rsidP="007460B5">
            <w:pPr>
              <w:pStyle w:val="TableParagraph"/>
              <w:ind w:right="50"/>
              <w:jc w:val="right"/>
              <w:rPr>
                <w:sz w:val="19"/>
              </w:rPr>
            </w:pPr>
            <w:r>
              <w:rPr>
                <w:spacing w:val="-2"/>
                <w:sz w:val="19"/>
              </w:rPr>
              <w:t>46.60</w:t>
            </w:r>
          </w:p>
        </w:tc>
      </w:tr>
      <w:tr w:rsidR="00A024C2" w14:paraId="5B1C493A" w14:textId="77777777" w:rsidTr="00C24C52">
        <w:trPr>
          <w:trHeight w:val="270"/>
        </w:trPr>
        <w:tc>
          <w:tcPr>
            <w:tcW w:w="3347" w:type="pct"/>
            <w:gridSpan w:val="6"/>
          </w:tcPr>
          <w:p w14:paraId="76E75237" w14:textId="77777777" w:rsidR="00A024C2" w:rsidRDefault="00A024C2" w:rsidP="00BF696C">
            <w:pPr>
              <w:pStyle w:val="TableParagraph"/>
              <w:spacing w:before="25"/>
              <w:ind w:left="2250"/>
              <w:rPr>
                <w:sz w:val="19"/>
              </w:rPr>
            </w:pPr>
            <w:r>
              <w:rPr>
                <w:sz w:val="19"/>
              </w:rPr>
              <w:t>Hawaii</w:t>
            </w:r>
            <w:r>
              <w:rPr>
                <w:spacing w:val="9"/>
                <w:sz w:val="19"/>
              </w:rPr>
              <w:t xml:space="preserve"> </w:t>
            </w:r>
            <w:r>
              <w:rPr>
                <w:sz w:val="19"/>
              </w:rPr>
              <w:t>and</w:t>
            </w:r>
            <w:r>
              <w:rPr>
                <w:spacing w:val="6"/>
                <w:sz w:val="19"/>
              </w:rPr>
              <w:t xml:space="preserve"> </w:t>
            </w:r>
            <w:r>
              <w:rPr>
                <w:sz w:val="19"/>
              </w:rPr>
              <w:t>American</w:t>
            </w:r>
            <w:r>
              <w:rPr>
                <w:spacing w:val="4"/>
                <w:sz w:val="19"/>
              </w:rPr>
              <w:t xml:space="preserve"> </w:t>
            </w:r>
            <w:r>
              <w:rPr>
                <w:spacing w:val="-4"/>
                <w:sz w:val="19"/>
              </w:rPr>
              <w:t>Samoa</w:t>
            </w:r>
          </w:p>
        </w:tc>
        <w:tc>
          <w:tcPr>
            <w:tcW w:w="1093" w:type="pct"/>
            <w:gridSpan w:val="3"/>
          </w:tcPr>
          <w:p w14:paraId="2349F1DB" w14:textId="77777777" w:rsidR="00A024C2" w:rsidRDefault="00A024C2" w:rsidP="007460B5">
            <w:pPr>
              <w:pStyle w:val="TableParagraph"/>
              <w:rPr>
                <w:rFonts w:ascii="Times New Roman"/>
                <w:sz w:val="18"/>
              </w:rPr>
            </w:pPr>
          </w:p>
        </w:tc>
        <w:tc>
          <w:tcPr>
            <w:tcW w:w="560" w:type="pct"/>
          </w:tcPr>
          <w:p w14:paraId="66D02B5C" w14:textId="77777777" w:rsidR="00A024C2" w:rsidRDefault="00A024C2" w:rsidP="007460B5">
            <w:pPr>
              <w:pStyle w:val="TableParagraph"/>
              <w:spacing w:before="25"/>
              <w:ind w:right="50"/>
              <w:jc w:val="right"/>
              <w:rPr>
                <w:sz w:val="19"/>
              </w:rPr>
            </w:pPr>
            <w:r>
              <w:rPr>
                <w:spacing w:val="-2"/>
                <w:sz w:val="19"/>
              </w:rPr>
              <w:t>43.09</w:t>
            </w:r>
          </w:p>
        </w:tc>
      </w:tr>
      <w:tr w:rsidR="00A024C2" w14:paraId="7B5D99B6" w14:textId="77777777" w:rsidTr="00C24C52">
        <w:trPr>
          <w:trHeight w:val="270"/>
        </w:trPr>
        <w:tc>
          <w:tcPr>
            <w:tcW w:w="3347" w:type="pct"/>
            <w:gridSpan w:val="6"/>
          </w:tcPr>
          <w:p w14:paraId="673229FB" w14:textId="77777777" w:rsidR="00A024C2" w:rsidRDefault="00A024C2" w:rsidP="00BF696C">
            <w:pPr>
              <w:pStyle w:val="TableParagraph"/>
              <w:spacing w:before="24"/>
              <w:ind w:left="2246"/>
              <w:rPr>
                <w:sz w:val="19"/>
              </w:rPr>
            </w:pPr>
            <w:r>
              <w:rPr>
                <w:sz w:val="19"/>
              </w:rPr>
              <w:t>Midwestern</w:t>
            </w:r>
            <w:r>
              <w:rPr>
                <w:spacing w:val="12"/>
                <w:sz w:val="19"/>
              </w:rPr>
              <w:t xml:space="preserve"> </w:t>
            </w:r>
            <w:r>
              <w:rPr>
                <w:spacing w:val="-2"/>
                <w:sz w:val="19"/>
              </w:rPr>
              <w:t>Region</w:t>
            </w:r>
          </w:p>
        </w:tc>
        <w:tc>
          <w:tcPr>
            <w:tcW w:w="1093" w:type="pct"/>
            <w:gridSpan w:val="3"/>
          </w:tcPr>
          <w:p w14:paraId="0A818251" w14:textId="77777777" w:rsidR="00A024C2" w:rsidRDefault="00A024C2" w:rsidP="007460B5">
            <w:pPr>
              <w:pStyle w:val="TableParagraph"/>
              <w:rPr>
                <w:rFonts w:ascii="Times New Roman"/>
                <w:sz w:val="18"/>
              </w:rPr>
            </w:pPr>
          </w:p>
        </w:tc>
        <w:tc>
          <w:tcPr>
            <w:tcW w:w="560" w:type="pct"/>
          </w:tcPr>
          <w:p w14:paraId="257101C5" w14:textId="77777777" w:rsidR="00A024C2" w:rsidRDefault="00A024C2" w:rsidP="007460B5">
            <w:pPr>
              <w:pStyle w:val="TableParagraph"/>
              <w:spacing w:before="24"/>
              <w:ind w:right="50"/>
              <w:jc w:val="right"/>
              <w:rPr>
                <w:sz w:val="19"/>
              </w:rPr>
            </w:pPr>
            <w:r>
              <w:rPr>
                <w:spacing w:val="-2"/>
                <w:sz w:val="19"/>
              </w:rPr>
              <w:t>39.20</w:t>
            </w:r>
          </w:p>
        </w:tc>
      </w:tr>
      <w:tr w:rsidR="00A024C2" w14:paraId="0109DDA7" w14:textId="77777777" w:rsidTr="00C24C52">
        <w:trPr>
          <w:trHeight w:val="269"/>
        </w:trPr>
        <w:tc>
          <w:tcPr>
            <w:tcW w:w="3347" w:type="pct"/>
            <w:gridSpan w:val="6"/>
          </w:tcPr>
          <w:p w14:paraId="50DECF55" w14:textId="77777777" w:rsidR="00A024C2" w:rsidRDefault="00A024C2" w:rsidP="00BF696C">
            <w:pPr>
              <w:pStyle w:val="TableParagraph"/>
              <w:spacing w:before="25"/>
              <w:ind w:left="2246" w:right="152"/>
              <w:rPr>
                <w:sz w:val="19"/>
              </w:rPr>
            </w:pPr>
            <w:r>
              <w:rPr>
                <w:sz w:val="19"/>
              </w:rPr>
              <w:t>Northeast</w:t>
            </w:r>
            <w:r>
              <w:rPr>
                <w:spacing w:val="12"/>
                <w:sz w:val="19"/>
              </w:rPr>
              <w:t xml:space="preserve"> </w:t>
            </w:r>
            <w:r>
              <w:rPr>
                <w:spacing w:val="-2"/>
                <w:sz w:val="19"/>
              </w:rPr>
              <w:t>Region</w:t>
            </w:r>
          </w:p>
        </w:tc>
        <w:tc>
          <w:tcPr>
            <w:tcW w:w="1093" w:type="pct"/>
            <w:gridSpan w:val="3"/>
          </w:tcPr>
          <w:p w14:paraId="0EC4BF3B" w14:textId="77777777" w:rsidR="00A024C2" w:rsidRDefault="00A024C2" w:rsidP="007460B5">
            <w:pPr>
              <w:pStyle w:val="TableParagraph"/>
              <w:rPr>
                <w:rFonts w:ascii="Times New Roman"/>
                <w:sz w:val="18"/>
              </w:rPr>
            </w:pPr>
          </w:p>
        </w:tc>
        <w:tc>
          <w:tcPr>
            <w:tcW w:w="560" w:type="pct"/>
          </w:tcPr>
          <w:p w14:paraId="2CE8FB9F" w14:textId="77777777" w:rsidR="00A024C2" w:rsidRDefault="00A024C2" w:rsidP="007460B5">
            <w:pPr>
              <w:pStyle w:val="TableParagraph"/>
              <w:spacing w:before="25"/>
              <w:ind w:right="50"/>
              <w:jc w:val="right"/>
              <w:rPr>
                <w:sz w:val="19"/>
              </w:rPr>
            </w:pPr>
            <w:r>
              <w:rPr>
                <w:spacing w:val="-2"/>
                <w:sz w:val="19"/>
              </w:rPr>
              <w:t>47.02</w:t>
            </w:r>
          </w:p>
        </w:tc>
      </w:tr>
      <w:tr w:rsidR="00A024C2" w14:paraId="1FECB18C" w14:textId="77777777" w:rsidTr="00C24C52">
        <w:trPr>
          <w:trHeight w:val="270"/>
        </w:trPr>
        <w:tc>
          <w:tcPr>
            <w:tcW w:w="3347" w:type="pct"/>
            <w:gridSpan w:val="6"/>
          </w:tcPr>
          <w:p w14:paraId="72890FCE" w14:textId="77777777" w:rsidR="00A024C2" w:rsidRDefault="00A024C2" w:rsidP="00BF696C">
            <w:pPr>
              <w:pStyle w:val="TableParagraph"/>
              <w:spacing w:before="23"/>
              <w:ind w:left="2246" w:right="213"/>
              <w:rPr>
                <w:sz w:val="19"/>
              </w:rPr>
            </w:pPr>
            <w:r>
              <w:rPr>
                <w:sz w:val="19"/>
              </w:rPr>
              <w:t>Southern</w:t>
            </w:r>
            <w:r>
              <w:rPr>
                <w:spacing w:val="6"/>
                <w:sz w:val="19"/>
              </w:rPr>
              <w:t xml:space="preserve"> </w:t>
            </w:r>
            <w:r>
              <w:rPr>
                <w:spacing w:val="-2"/>
                <w:sz w:val="19"/>
              </w:rPr>
              <w:t>Region</w:t>
            </w:r>
          </w:p>
        </w:tc>
        <w:tc>
          <w:tcPr>
            <w:tcW w:w="1093" w:type="pct"/>
            <w:gridSpan w:val="3"/>
          </w:tcPr>
          <w:p w14:paraId="0F303E43" w14:textId="77777777" w:rsidR="00A024C2" w:rsidRDefault="00A024C2" w:rsidP="007460B5">
            <w:pPr>
              <w:pStyle w:val="TableParagraph"/>
              <w:rPr>
                <w:rFonts w:ascii="Times New Roman"/>
                <w:sz w:val="18"/>
              </w:rPr>
            </w:pPr>
          </w:p>
        </w:tc>
        <w:tc>
          <w:tcPr>
            <w:tcW w:w="560" w:type="pct"/>
          </w:tcPr>
          <w:p w14:paraId="48D1490F" w14:textId="77777777" w:rsidR="00A024C2" w:rsidRDefault="00A024C2" w:rsidP="007460B5">
            <w:pPr>
              <w:pStyle w:val="TableParagraph"/>
              <w:spacing w:before="23"/>
              <w:ind w:right="50"/>
              <w:jc w:val="right"/>
              <w:rPr>
                <w:sz w:val="19"/>
              </w:rPr>
            </w:pPr>
            <w:r>
              <w:rPr>
                <w:spacing w:val="-2"/>
                <w:sz w:val="19"/>
              </w:rPr>
              <w:t>39.91</w:t>
            </w:r>
          </w:p>
        </w:tc>
      </w:tr>
      <w:tr w:rsidR="00A024C2" w14:paraId="69E984F1" w14:textId="77777777" w:rsidTr="00C24C52">
        <w:trPr>
          <w:trHeight w:val="285"/>
        </w:trPr>
        <w:tc>
          <w:tcPr>
            <w:tcW w:w="3347" w:type="pct"/>
            <w:gridSpan w:val="6"/>
          </w:tcPr>
          <w:p w14:paraId="56640D51" w14:textId="77777777" w:rsidR="00A024C2" w:rsidRDefault="00A024C2" w:rsidP="00BF696C">
            <w:pPr>
              <w:pStyle w:val="TableParagraph"/>
              <w:spacing w:before="25"/>
              <w:ind w:left="2246" w:right="258"/>
              <w:rPr>
                <w:sz w:val="19"/>
              </w:rPr>
            </w:pPr>
            <w:r>
              <w:rPr>
                <w:sz w:val="19"/>
              </w:rPr>
              <w:t>Western</w:t>
            </w:r>
            <w:r>
              <w:rPr>
                <w:spacing w:val="24"/>
                <w:sz w:val="19"/>
              </w:rPr>
              <w:t xml:space="preserve"> </w:t>
            </w:r>
            <w:r>
              <w:rPr>
                <w:spacing w:val="-2"/>
                <w:sz w:val="19"/>
              </w:rPr>
              <w:t>Region</w:t>
            </w:r>
          </w:p>
        </w:tc>
        <w:tc>
          <w:tcPr>
            <w:tcW w:w="1093" w:type="pct"/>
            <w:gridSpan w:val="3"/>
          </w:tcPr>
          <w:p w14:paraId="575FC4E0" w14:textId="77777777" w:rsidR="00A024C2" w:rsidRDefault="00A024C2" w:rsidP="007460B5">
            <w:pPr>
              <w:pStyle w:val="TableParagraph"/>
              <w:rPr>
                <w:rFonts w:ascii="Times New Roman"/>
                <w:sz w:val="18"/>
              </w:rPr>
            </w:pPr>
          </w:p>
        </w:tc>
        <w:tc>
          <w:tcPr>
            <w:tcW w:w="560" w:type="pct"/>
          </w:tcPr>
          <w:p w14:paraId="1010A729" w14:textId="77777777" w:rsidR="00A024C2" w:rsidRDefault="00A024C2" w:rsidP="007460B5">
            <w:pPr>
              <w:pStyle w:val="TableParagraph"/>
              <w:spacing w:before="25"/>
              <w:ind w:right="50"/>
              <w:jc w:val="right"/>
              <w:rPr>
                <w:sz w:val="19"/>
              </w:rPr>
            </w:pPr>
            <w:r>
              <w:rPr>
                <w:spacing w:val="-2"/>
                <w:sz w:val="19"/>
              </w:rPr>
              <w:t>41.28</w:t>
            </w:r>
          </w:p>
        </w:tc>
      </w:tr>
      <w:tr w:rsidR="00A024C2" w14:paraId="40F9D4FD" w14:textId="77777777" w:rsidTr="00C24C52">
        <w:trPr>
          <w:trHeight w:val="538"/>
        </w:trPr>
        <w:tc>
          <w:tcPr>
            <w:tcW w:w="3347" w:type="pct"/>
            <w:gridSpan w:val="6"/>
          </w:tcPr>
          <w:p w14:paraId="0C0C5E52" w14:textId="77777777" w:rsidR="00C24C52" w:rsidRDefault="00A024C2" w:rsidP="00BF696C">
            <w:pPr>
              <w:pStyle w:val="TableParagraph"/>
              <w:spacing w:before="8" w:line="250" w:lineRule="atLeast"/>
              <w:ind w:left="1683" w:right="1993" w:hanging="329"/>
              <w:rPr>
                <w:sz w:val="19"/>
              </w:rPr>
            </w:pPr>
            <w:r>
              <w:rPr>
                <w:sz w:val="19"/>
              </w:rPr>
              <w:t>Fire Safety Professional:</w:t>
            </w:r>
          </w:p>
          <w:p w14:paraId="3E9E0278" w14:textId="260AEBFF" w:rsidR="00A024C2" w:rsidRDefault="00A024C2" w:rsidP="00C24C52">
            <w:pPr>
              <w:pStyle w:val="TableParagraph"/>
              <w:spacing w:before="8" w:line="250" w:lineRule="atLeast"/>
              <w:ind w:left="2575" w:right="1993" w:hanging="329"/>
              <w:rPr>
                <w:sz w:val="19"/>
              </w:rPr>
            </w:pPr>
            <w:r>
              <w:rPr>
                <w:spacing w:val="-2"/>
                <w:sz w:val="19"/>
              </w:rPr>
              <w:t>Alaska</w:t>
            </w:r>
          </w:p>
        </w:tc>
        <w:tc>
          <w:tcPr>
            <w:tcW w:w="1093" w:type="pct"/>
            <w:gridSpan w:val="3"/>
          </w:tcPr>
          <w:p w14:paraId="4ED1852B" w14:textId="77777777" w:rsidR="00A024C2" w:rsidRDefault="00A024C2" w:rsidP="007460B5">
            <w:pPr>
              <w:pStyle w:val="TableParagraph"/>
              <w:spacing w:before="39"/>
              <w:ind w:right="814"/>
              <w:jc w:val="right"/>
              <w:rPr>
                <w:sz w:val="19"/>
              </w:rPr>
            </w:pPr>
            <w:r>
              <w:rPr>
                <w:sz w:val="19"/>
              </w:rPr>
              <w:t>(see</w:t>
            </w:r>
            <w:r>
              <w:rPr>
                <w:spacing w:val="7"/>
                <w:sz w:val="19"/>
              </w:rPr>
              <w:t xml:space="preserve"> </w:t>
            </w:r>
            <w:r>
              <w:rPr>
                <w:spacing w:val="-5"/>
                <w:sz w:val="19"/>
              </w:rPr>
              <w:t>2)</w:t>
            </w:r>
          </w:p>
        </w:tc>
        <w:tc>
          <w:tcPr>
            <w:tcW w:w="560" w:type="pct"/>
          </w:tcPr>
          <w:p w14:paraId="56EE98B6" w14:textId="77777777" w:rsidR="00A024C2" w:rsidRDefault="00A024C2" w:rsidP="007460B5">
            <w:pPr>
              <w:pStyle w:val="TableParagraph"/>
              <w:spacing w:before="75"/>
              <w:rPr>
                <w:sz w:val="19"/>
              </w:rPr>
            </w:pPr>
          </w:p>
          <w:p w14:paraId="1A657302" w14:textId="77777777" w:rsidR="00A024C2" w:rsidRDefault="00A024C2" w:rsidP="007460B5">
            <w:pPr>
              <w:pStyle w:val="TableParagraph"/>
              <w:ind w:right="50"/>
              <w:jc w:val="right"/>
              <w:rPr>
                <w:sz w:val="19"/>
              </w:rPr>
            </w:pPr>
            <w:r>
              <w:rPr>
                <w:spacing w:val="-2"/>
                <w:sz w:val="19"/>
              </w:rPr>
              <w:t>46.57</w:t>
            </w:r>
          </w:p>
        </w:tc>
      </w:tr>
      <w:tr w:rsidR="00A024C2" w14:paraId="4F80A80C" w14:textId="77777777" w:rsidTr="00C24C52">
        <w:trPr>
          <w:trHeight w:val="269"/>
        </w:trPr>
        <w:tc>
          <w:tcPr>
            <w:tcW w:w="3347" w:type="pct"/>
            <w:gridSpan w:val="6"/>
          </w:tcPr>
          <w:p w14:paraId="4B6CCFC4" w14:textId="77777777" w:rsidR="00A024C2" w:rsidRDefault="00A024C2" w:rsidP="00C24C52">
            <w:pPr>
              <w:pStyle w:val="TableParagraph"/>
              <w:spacing w:before="24"/>
              <w:ind w:left="2246"/>
              <w:rPr>
                <w:sz w:val="19"/>
              </w:rPr>
            </w:pPr>
            <w:r>
              <w:rPr>
                <w:sz w:val="19"/>
              </w:rPr>
              <w:t>Hawaii</w:t>
            </w:r>
            <w:r>
              <w:rPr>
                <w:spacing w:val="9"/>
                <w:sz w:val="19"/>
              </w:rPr>
              <w:t xml:space="preserve"> </w:t>
            </w:r>
            <w:r>
              <w:rPr>
                <w:sz w:val="19"/>
              </w:rPr>
              <w:t>and</w:t>
            </w:r>
            <w:r>
              <w:rPr>
                <w:spacing w:val="6"/>
                <w:sz w:val="19"/>
              </w:rPr>
              <w:t xml:space="preserve"> </w:t>
            </w:r>
            <w:r>
              <w:rPr>
                <w:sz w:val="19"/>
              </w:rPr>
              <w:t>American</w:t>
            </w:r>
            <w:r>
              <w:rPr>
                <w:spacing w:val="4"/>
                <w:sz w:val="19"/>
              </w:rPr>
              <w:t xml:space="preserve"> </w:t>
            </w:r>
            <w:r>
              <w:rPr>
                <w:spacing w:val="-4"/>
                <w:sz w:val="19"/>
              </w:rPr>
              <w:t>Samoa</w:t>
            </w:r>
          </w:p>
        </w:tc>
        <w:tc>
          <w:tcPr>
            <w:tcW w:w="1093" w:type="pct"/>
            <w:gridSpan w:val="3"/>
          </w:tcPr>
          <w:p w14:paraId="286B7496" w14:textId="77777777" w:rsidR="00A024C2" w:rsidRDefault="00A024C2" w:rsidP="007460B5">
            <w:pPr>
              <w:pStyle w:val="TableParagraph"/>
              <w:rPr>
                <w:rFonts w:ascii="Times New Roman"/>
                <w:sz w:val="18"/>
              </w:rPr>
            </w:pPr>
          </w:p>
        </w:tc>
        <w:tc>
          <w:tcPr>
            <w:tcW w:w="560" w:type="pct"/>
          </w:tcPr>
          <w:p w14:paraId="3D6464ED" w14:textId="77777777" w:rsidR="00A024C2" w:rsidRDefault="00A024C2" w:rsidP="007460B5">
            <w:pPr>
              <w:pStyle w:val="TableParagraph"/>
              <w:spacing w:before="24"/>
              <w:ind w:right="50"/>
              <w:jc w:val="right"/>
              <w:rPr>
                <w:sz w:val="19"/>
              </w:rPr>
            </w:pPr>
            <w:r>
              <w:rPr>
                <w:spacing w:val="-2"/>
                <w:sz w:val="19"/>
              </w:rPr>
              <w:t>43.13</w:t>
            </w:r>
          </w:p>
        </w:tc>
      </w:tr>
      <w:tr w:rsidR="00A024C2" w14:paraId="1B0E16EE" w14:textId="77777777" w:rsidTr="00C24C52">
        <w:trPr>
          <w:trHeight w:val="269"/>
        </w:trPr>
        <w:tc>
          <w:tcPr>
            <w:tcW w:w="3347" w:type="pct"/>
            <w:gridSpan w:val="6"/>
          </w:tcPr>
          <w:p w14:paraId="15BBA6EF" w14:textId="77777777" w:rsidR="00A024C2" w:rsidRDefault="00A024C2" w:rsidP="00C24C52">
            <w:pPr>
              <w:pStyle w:val="TableParagraph"/>
              <w:spacing w:before="25"/>
              <w:ind w:left="2246"/>
              <w:rPr>
                <w:sz w:val="19"/>
              </w:rPr>
            </w:pPr>
            <w:r>
              <w:rPr>
                <w:sz w:val="19"/>
              </w:rPr>
              <w:t>Midwestern</w:t>
            </w:r>
            <w:r>
              <w:rPr>
                <w:spacing w:val="12"/>
                <w:sz w:val="19"/>
              </w:rPr>
              <w:t xml:space="preserve"> </w:t>
            </w:r>
            <w:r>
              <w:rPr>
                <w:spacing w:val="-2"/>
                <w:sz w:val="19"/>
              </w:rPr>
              <w:t>Region</w:t>
            </w:r>
          </w:p>
        </w:tc>
        <w:tc>
          <w:tcPr>
            <w:tcW w:w="1093" w:type="pct"/>
            <w:gridSpan w:val="3"/>
          </w:tcPr>
          <w:p w14:paraId="5AFFD8BE" w14:textId="77777777" w:rsidR="00A024C2" w:rsidRDefault="00A024C2" w:rsidP="007460B5">
            <w:pPr>
              <w:pStyle w:val="TableParagraph"/>
              <w:rPr>
                <w:rFonts w:ascii="Times New Roman"/>
                <w:sz w:val="18"/>
              </w:rPr>
            </w:pPr>
          </w:p>
        </w:tc>
        <w:tc>
          <w:tcPr>
            <w:tcW w:w="560" w:type="pct"/>
          </w:tcPr>
          <w:p w14:paraId="242ADA86" w14:textId="77777777" w:rsidR="00A024C2" w:rsidRDefault="00A024C2" w:rsidP="007460B5">
            <w:pPr>
              <w:pStyle w:val="TableParagraph"/>
              <w:spacing w:before="25"/>
              <w:ind w:right="50"/>
              <w:jc w:val="right"/>
              <w:rPr>
                <w:sz w:val="19"/>
              </w:rPr>
            </w:pPr>
            <w:r>
              <w:rPr>
                <w:spacing w:val="-2"/>
                <w:sz w:val="19"/>
              </w:rPr>
              <w:t>39.20</w:t>
            </w:r>
          </w:p>
        </w:tc>
      </w:tr>
      <w:tr w:rsidR="00A024C2" w14:paraId="60A6AF0C" w14:textId="77777777" w:rsidTr="00C24C52">
        <w:trPr>
          <w:trHeight w:val="270"/>
        </w:trPr>
        <w:tc>
          <w:tcPr>
            <w:tcW w:w="3347" w:type="pct"/>
            <w:gridSpan w:val="6"/>
          </w:tcPr>
          <w:p w14:paraId="0692708C" w14:textId="77777777" w:rsidR="00A024C2" w:rsidRDefault="00A024C2" w:rsidP="00C24C52">
            <w:pPr>
              <w:pStyle w:val="TableParagraph"/>
              <w:spacing w:before="24"/>
              <w:ind w:left="2246" w:right="152"/>
              <w:rPr>
                <w:sz w:val="19"/>
              </w:rPr>
            </w:pPr>
            <w:r>
              <w:rPr>
                <w:sz w:val="19"/>
              </w:rPr>
              <w:t>Northeast</w:t>
            </w:r>
            <w:r>
              <w:rPr>
                <w:spacing w:val="12"/>
                <w:sz w:val="19"/>
              </w:rPr>
              <w:t xml:space="preserve"> </w:t>
            </w:r>
            <w:r>
              <w:rPr>
                <w:spacing w:val="-2"/>
                <w:sz w:val="19"/>
              </w:rPr>
              <w:t>Region</w:t>
            </w:r>
          </w:p>
        </w:tc>
        <w:tc>
          <w:tcPr>
            <w:tcW w:w="1093" w:type="pct"/>
            <w:gridSpan w:val="3"/>
          </w:tcPr>
          <w:p w14:paraId="3AF4544C" w14:textId="77777777" w:rsidR="00A024C2" w:rsidRDefault="00A024C2" w:rsidP="007460B5">
            <w:pPr>
              <w:pStyle w:val="TableParagraph"/>
              <w:rPr>
                <w:rFonts w:ascii="Times New Roman"/>
                <w:sz w:val="18"/>
              </w:rPr>
            </w:pPr>
          </w:p>
        </w:tc>
        <w:tc>
          <w:tcPr>
            <w:tcW w:w="560" w:type="pct"/>
          </w:tcPr>
          <w:p w14:paraId="4A52AC3E" w14:textId="77777777" w:rsidR="00A024C2" w:rsidRDefault="00A024C2" w:rsidP="007460B5">
            <w:pPr>
              <w:pStyle w:val="TableParagraph"/>
              <w:spacing w:before="24"/>
              <w:ind w:right="50"/>
              <w:jc w:val="right"/>
              <w:rPr>
                <w:sz w:val="19"/>
              </w:rPr>
            </w:pPr>
            <w:r>
              <w:rPr>
                <w:spacing w:val="-2"/>
                <w:sz w:val="19"/>
              </w:rPr>
              <w:t>47.02</w:t>
            </w:r>
          </w:p>
        </w:tc>
      </w:tr>
      <w:tr w:rsidR="00A024C2" w14:paraId="182A69D2" w14:textId="77777777" w:rsidTr="00C24C52">
        <w:trPr>
          <w:trHeight w:val="269"/>
        </w:trPr>
        <w:tc>
          <w:tcPr>
            <w:tcW w:w="3347" w:type="pct"/>
            <w:gridSpan w:val="6"/>
          </w:tcPr>
          <w:p w14:paraId="7596481B" w14:textId="77777777" w:rsidR="00A024C2" w:rsidRDefault="00A024C2" w:rsidP="00C24C52">
            <w:pPr>
              <w:pStyle w:val="TableParagraph"/>
              <w:spacing w:before="25"/>
              <w:ind w:left="2246" w:right="213"/>
              <w:rPr>
                <w:sz w:val="19"/>
              </w:rPr>
            </w:pPr>
            <w:r>
              <w:rPr>
                <w:sz w:val="19"/>
              </w:rPr>
              <w:t>Southern</w:t>
            </w:r>
            <w:r>
              <w:rPr>
                <w:spacing w:val="6"/>
                <w:sz w:val="19"/>
              </w:rPr>
              <w:t xml:space="preserve"> </w:t>
            </w:r>
            <w:r>
              <w:rPr>
                <w:spacing w:val="-2"/>
                <w:sz w:val="19"/>
              </w:rPr>
              <w:t>Region</w:t>
            </w:r>
          </w:p>
        </w:tc>
        <w:tc>
          <w:tcPr>
            <w:tcW w:w="1093" w:type="pct"/>
            <w:gridSpan w:val="3"/>
          </w:tcPr>
          <w:p w14:paraId="21593177" w14:textId="77777777" w:rsidR="00A024C2" w:rsidRDefault="00A024C2" w:rsidP="007460B5">
            <w:pPr>
              <w:pStyle w:val="TableParagraph"/>
              <w:rPr>
                <w:rFonts w:ascii="Times New Roman"/>
                <w:sz w:val="18"/>
              </w:rPr>
            </w:pPr>
          </w:p>
        </w:tc>
        <w:tc>
          <w:tcPr>
            <w:tcW w:w="560" w:type="pct"/>
          </w:tcPr>
          <w:p w14:paraId="75CB6D3B" w14:textId="77777777" w:rsidR="00A024C2" w:rsidRDefault="00A024C2" w:rsidP="007460B5">
            <w:pPr>
              <w:pStyle w:val="TableParagraph"/>
              <w:spacing w:before="25"/>
              <w:ind w:right="50"/>
              <w:jc w:val="right"/>
              <w:rPr>
                <w:sz w:val="19"/>
              </w:rPr>
            </w:pPr>
            <w:r>
              <w:rPr>
                <w:spacing w:val="-2"/>
                <w:sz w:val="19"/>
              </w:rPr>
              <w:t>39.91</w:t>
            </w:r>
          </w:p>
        </w:tc>
      </w:tr>
      <w:tr w:rsidR="00A024C2" w14:paraId="40FF4A32" w14:textId="77777777" w:rsidTr="00C24C52">
        <w:trPr>
          <w:trHeight w:val="284"/>
        </w:trPr>
        <w:tc>
          <w:tcPr>
            <w:tcW w:w="3347" w:type="pct"/>
            <w:gridSpan w:val="6"/>
          </w:tcPr>
          <w:p w14:paraId="2E2A5AA8" w14:textId="77777777" w:rsidR="00A024C2" w:rsidRDefault="00A024C2" w:rsidP="00C24C52">
            <w:pPr>
              <w:pStyle w:val="TableParagraph"/>
              <w:spacing w:before="23"/>
              <w:ind w:left="2246" w:right="258"/>
              <w:rPr>
                <w:sz w:val="19"/>
              </w:rPr>
            </w:pPr>
            <w:r>
              <w:rPr>
                <w:sz w:val="19"/>
              </w:rPr>
              <w:t>Western</w:t>
            </w:r>
            <w:r>
              <w:rPr>
                <w:spacing w:val="24"/>
                <w:sz w:val="19"/>
              </w:rPr>
              <w:t xml:space="preserve"> </w:t>
            </w:r>
            <w:r>
              <w:rPr>
                <w:spacing w:val="-2"/>
                <w:sz w:val="19"/>
              </w:rPr>
              <w:t>Region</w:t>
            </w:r>
          </w:p>
        </w:tc>
        <w:tc>
          <w:tcPr>
            <w:tcW w:w="1093" w:type="pct"/>
            <w:gridSpan w:val="3"/>
          </w:tcPr>
          <w:p w14:paraId="29E4AFCE" w14:textId="77777777" w:rsidR="00A024C2" w:rsidRDefault="00A024C2" w:rsidP="007460B5">
            <w:pPr>
              <w:pStyle w:val="TableParagraph"/>
              <w:rPr>
                <w:rFonts w:ascii="Times New Roman"/>
                <w:sz w:val="18"/>
              </w:rPr>
            </w:pPr>
          </w:p>
        </w:tc>
        <w:tc>
          <w:tcPr>
            <w:tcW w:w="560" w:type="pct"/>
          </w:tcPr>
          <w:p w14:paraId="45394455" w14:textId="77777777" w:rsidR="00A024C2" w:rsidRDefault="00A024C2" w:rsidP="007460B5">
            <w:pPr>
              <w:pStyle w:val="TableParagraph"/>
              <w:spacing w:before="23"/>
              <w:ind w:right="50"/>
              <w:jc w:val="right"/>
              <w:rPr>
                <w:sz w:val="19"/>
              </w:rPr>
            </w:pPr>
            <w:r>
              <w:rPr>
                <w:spacing w:val="-2"/>
                <w:sz w:val="19"/>
              </w:rPr>
              <w:t>41.28</w:t>
            </w:r>
          </w:p>
        </w:tc>
      </w:tr>
      <w:tr w:rsidR="00A024C2" w14:paraId="0AD76D02" w14:textId="77777777" w:rsidTr="00C24C52">
        <w:trPr>
          <w:trHeight w:val="541"/>
        </w:trPr>
        <w:tc>
          <w:tcPr>
            <w:tcW w:w="3347" w:type="pct"/>
            <w:gridSpan w:val="6"/>
          </w:tcPr>
          <w:p w14:paraId="548C2934" w14:textId="77777777" w:rsidR="00C24C52" w:rsidRDefault="00A024C2" w:rsidP="00C24C52">
            <w:pPr>
              <w:pStyle w:val="TableParagraph"/>
              <w:spacing w:before="8" w:line="250" w:lineRule="atLeast"/>
              <w:ind w:left="1683" w:right="1265" w:hanging="329"/>
              <w:rPr>
                <w:sz w:val="19"/>
              </w:rPr>
            </w:pPr>
            <w:r>
              <w:rPr>
                <w:sz w:val="19"/>
              </w:rPr>
              <w:t>Aircraft Quality Control Inspector:</w:t>
            </w:r>
          </w:p>
          <w:p w14:paraId="1CCE276C" w14:textId="4A8467BA" w:rsidR="00A024C2" w:rsidRDefault="00A024C2" w:rsidP="00C24C52">
            <w:pPr>
              <w:pStyle w:val="TableParagraph"/>
              <w:spacing w:before="8" w:line="250" w:lineRule="atLeast"/>
              <w:ind w:left="2575" w:right="1265" w:hanging="329"/>
              <w:rPr>
                <w:sz w:val="19"/>
              </w:rPr>
            </w:pPr>
            <w:r>
              <w:rPr>
                <w:spacing w:val="-2"/>
                <w:sz w:val="19"/>
              </w:rPr>
              <w:t>Alaska</w:t>
            </w:r>
          </w:p>
        </w:tc>
        <w:tc>
          <w:tcPr>
            <w:tcW w:w="1093" w:type="pct"/>
            <w:gridSpan w:val="3"/>
          </w:tcPr>
          <w:p w14:paraId="2BCB2A1C" w14:textId="77777777" w:rsidR="00A024C2" w:rsidRDefault="00A024C2" w:rsidP="007460B5">
            <w:pPr>
              <w:pStyle w:val="TableParagraph"/>
              <w:spacing w:before="39"/>
              <w:ind w:right="814"/>
              <w:jc w:val="right"/>
              <w:rPr>
                <w:sz w:val="19"/>
              </w:rPr>
            </w:pPr>
            <w:r>
              <w:rPr>
                <w:sz w:val="19"/>
              </w:rPr>
              <w:t>(see</w:t>
            </w:r>
            <w:r>
              <w:rPr>
                <w:spacing w:val="7"/>
                <w:sz w:val="19"/>
              </w:rPr>
              <w:t xml:space="preserve"> </w:t>
            </w:r>
            <w:r>
              <w:rPr>
                <w:spacing w:val="-5"/>
                <w:sz w:val="19"/>
              </w:rPr>
              <w:t>2)</w:t>
            </w:r>
          </w:p>
        </w:tc>
        <w:tc>
          <w:tcPr>
            <w:tcW w:w="560" w:type="pct"/>
          </w:tcPr>
          <w:p w14:paraId="2C1B3FC7" w14:textId="77777777" w:rsidR="00A024C2" w:rsidRDefault="00A024C2" w:rsidP="007460B5">
            <w:pPr>
              <w:pStyle w:val="TableParagraph"/>
              <w:spacing w:before="77"/>
              <w:rPr>
                <w:sz w:val="19"/>
              </w:rPr>
            </w:pPr>
          </w:p>
          <w:p w14:paraId="2C6A7356" w14:textId="77777777" w:rsidR="00A024C2" w:rsidRDefault="00A024C2" w:rsidP="007460B5">
            <w:pPr>
              <w:pStyle w:val="TableParagraph"/>
              <w:ind w:right="50"/>
              <w:jc w:val="right"/>
              <w:rPr>
                <w:sz w:val="19"/>
              </w:rPr>
            </w:pPr>
            <w:r>
              <w:rPr>
                <w:spacing w:val="-2"/>
                <w:sz w:val="19"/>
              </w:rPr>
              <w:t>41.23</w:t>
            </w:r>
          </w:p>
        </w:tc>
      </w:tr>
      <w:tr w:rsidR="00A024C2" w14:paraId="3C087931" w14:textId="77777777" w:rsidTr="00C24C52">
        <w:trPr>
          <w:trHeight w:val="270"/>
        </w:trPr>
        <w:tc>
          <w:tcPr>
            <w:tcW w:w="3347" w:type="pct"/>
            <w:gridSpan w:val="6"/>
          </w:tcPr>
          <w:p w14:paraId="057D9323" w14:textId="77777777" w:rsidR="00A024C2" w:rsidRDefault="00A024C2" w:rsidP="00C24C52">
            <w:pPr>
              <w:pStyle w:val="TableParagraph"/>
              <w:spacing w:before="23"/>
              <w:ind w:left="2246" w:right="236"/>
              <w:rPr>
                <w:sz w:val="19"/>
              </w:rPr>
            </w:pPr>
            <w:r>
              <w:rPr>
                <w:sz w:val="19"/>
              </w:rPr>
              <w:t>Continental</w:t>
            </w:r>
            <w:r>
              <w:rPr>
                <w:spacing w:val="8"/>
                <w:sz w:val="19"/>
              </w:rPr>
              <w:t xml:space="preserve"> </w:t>
            </w:r>
            <w:r>
              <w:rPr>
                <w:spacing w:val="-4"/>
                <w:sz w:val="19"/>
              </w:rPr>
              <w:t>U.S.</w:t>
            </w:r>
          </w:p>
        </w:tc>
        <w:tc>
          <w:tcPr>
            <w:tcW w:w="1093" w:type="pct"/>
            <w:gridSpan w:val="3"/>
          </w:tcPr>
          <w:p w14:paraId="3D825C0A" w14:textId="77777777" w:rsidR="00A024C2" w:rsidRDefault="00A024C2" w:rsidP="007460B5">
            <w:pPr>
              <w:pStyle w:val="TableParagraph"/>
              <w:rPr>
                <w:rFonts w:ascii="Times New Roman"/>
                <w:sz w:val="18"/>
              </w:rPr>
            </w:pPr>
          </w:p>
        </w:tc>
        <w:tc>
          <w:tcPr>
            <w:tcW w:w="560" w:type="pct"/>
          </w:tcPr>
          <w:p w14:paraId="4D11B98F" w14:textId="77777777" w:rsidR="00A024C2" w:rsidRDefault="00A024C2" w:rsidP="007460B5">
            <w:pPr>
              <w:pStyle w:val="TableParagraph"/>
              <w:spacing w:before="23"/>
              <w:ind w:right="50"/>
              <w:jc w:val="right"/>
              <w:rPr>
                <w:sz w:val="19"/>
              </w:rPr>
            </w:pPr>
            <w:r>
              <w:rPr>
                <w:spacing w:val="-2"/>
                <w:sz w:val="19"/>
              </w:rPr>
              <w:t>42.39</w:t>
            </w:r>
          </w:p>
        </w:tc>
      </w:tr>
      <w:tr w:rsidR="00A024C2" w14:paraId="3D8F13E7" w14:textId="77777777" w:rsidTr="00C24C52">
        <w:trPr>
          <w:trHeight w:val="244"/>
        </w:trPr>
        <w:tc>
          <w:tcPr>
            <w:tcW w:w="3347" w:type="pct"/>
            <w:gridSpan w:val="6"/>
          </w:tcPr>
          <w:p w14:paraId="2C1E2944" w14:textId="77777777" w:rsidR="00A024C2" w:rsidRDefault="00A024C2" w:rsidP="00C24C52">
            <w:pPr>
              <w:pStyle w:val="TableParagraph"/>
              <w:spacing w:before="25" w:line="200" w:lineRule="exact"/>
              <w:ind w:left="2246"/>
              <w:rPr>
                <w:sz w:val="19"/>
              </w:rPr>
            </w:pPr>
            <w:r>
              <w:rPr>
                <w:sz w:val="19"/>
              </w:rPr>
              <w:t>Hawaii</w:t>
            </w:r>
            <w:r>
              <w:rPr>
                <w:spacing w:val="9"/>
                <w:sz w:val="19"/>
              </w:rPr>
              <w:t xml:space="preserve"> </w:t>
            </w:r>
            <w:r>
              <w:rPr>
                <w:sz w:val="19"/>
              </w:rPr>
              <w:t>and</w:t>
            </w:r>
            <w:r>
              <w:rPr>
                <w:spacing w:val="6"/>
                <w:sz w:val="19"/>
              </w:rPr>
              <w:t xml:space="preserve"> </w:t>
            </w:r>
            <w:r>
              <w:rPr>
                <w:sz w:val="19"/>
              </w:rPr>
              <w:t>American</w:t>
            </w:r>
            <w:r>
              <w:rPr>
                <w:spacing w:val="4"/>
                <w:sz w:val="19"/>
              </w:rPr>
              <w:t xml:space="preserve"> </w:t>
            </w:r>
            <w:r>
              <w:rPr>
                <w:spacing w:val="-4"/>
                <w:sz w:val="19"/>
              </w:rPr>
              <w:t>Samoa</w:t>
            </w:r>
          </w:p>
        </w:tc>
        <w:tc>
          <w:tcPr>
            <w:tcW w:w="1093" w:type="pct"/>
            <w:gridSpan w:val="3"/>
          </w:tcPr>
          <w:p w14:paraId="1C21CEBA" w14:textId="77777777" w:rsidR="00A024C2" w:rsidRDefault="00A024C2" w:rsidP="007460B5">
            <w:pPr>
              <w:pStyle w:val="TableParagraph"/>
              <w:rPr>
                <w:rFonts w:ascii="Times New Roman"/>
                <w:sz w:val="16"/>
              </w:rPr>
            </w:pPr>
          </w:p>
        </w:tc>
        <w:tc>
          <w:tcPr>
            <w:tcW w:w="560" w:type="pct"/>
          </w:tcPr>
          <w:p w14:paraId="580471D0" w14:textId="77777777" w:rsidR="00A024C2" w:rsidRDefault="00A024C2" w:rsidP="007460B5">
            <w:pPr>
              <w:pStyle w:val="TableParagraph"/>
              <w:spacing w:before="25" w:line="200" w:lineRule="exact"/>
              <w:ind w:right="50"/>
              <w:jc w:val="right"/>
              <w:rPr>
                <w:sz w:val="19"/>
              </w:rPr>
            </w:pPr>
            <w:r>
              <w:rPr>
                <w:spacing w:val="-2"/>
                <w:sz w:val="19"/>
              </w:rPr>
              <w:t>42.63</w:t>
            </w:r>
          </w:p>
        </w:tc>
      </w:tr>
      <w:tr w:rsidR="00A024C2" w14:paraId="1F7A992B" w14:textId="77777777" w:rsidTr="00C24C52">
        <w:trPr>
          <w:trHeight w:val="87"/>
        </w:trPr>
        <w:tc>
          <w:tcPr>
            <w:tcW w:w="3347" w:type="pct"/>
            <w:gridSpan w:val="6"/>
          </w:tcPr>
          <w:p w14:paraId="34FB4881" w14:textId="77777777" w:rsidR="00A024C2" w:rsidRDefault="00A024C2" w:rsidP="00C24C52">
            <w:pPr>
              <w:pStyle w:val="TableParagraph"/>
              <w:tabs>
                <w:tab w:val="left" w:pos="1350"/>
              </w:tabs>
              <w:spacing w:line="200" w:lineRule="exact"/>
              <w:ind w:left="180"/>
              <w:jc w:val="both"/>
              <w:rPr>
                <w:b/>
                <w:sz w:val="19"/>
              </w:rPr>
            </w:pPr>
            <w:r>
              <w:rPr>
                <w:b/>
                <w:spacing w:val="-2"/>
                <w:sz w:val="19"/>
              </w:rPr>
              <w:t>99000</w:t>
            </w:r>
            <w:r>
              <w:rPr>
                <w:b/>
                <w:sz w:val="19"/>
              </w:rPr>
              <w:tab/>
            </w:r>
            <w:r>
              <w:rPr>
                <w:b/>
                <w:spacing w:val="2"/>
                <w:sz w:val="19"/>
              </w:rPr>
              <w:t>Miscellaneous</w:t>
            </w:r>
            <w:r>
              <w:rPr>
                <w:b/>
                <w:spacing w:val="16"/>
                <w:sz w:val="19"/>
              </w:rPr>
              <w:t xml:space="preserve"> </w:t>
            </w:r>
            <w:r>
              <w:rPr>
                <w:b/>
                <w:spacing w:val="-2"/>
                <w:sz w:val="19"/>
              </w:rPr>
              <w:t>Occupations</w:t>
            </w:r>
          </w:p>
        </w:tc>
        <w:tc>
          <w:tcPr>
            <w:tcW w:w="1093" w:type="pct"/>
            <w:gridSpan w:val="3"/>
          </w:tcPr>
          <w:p w14:paraId="2719508F" w14:textId="77777777" w:rsidR="00A024C2" w:rsidRDefault="00A024C2" w:rsidP="00C24C52">
            <w:pPr>
              <w:pStyle w:val="TableParagraph"/>
              <w:rPr>
                <w:rFonts w:ascii="Times New Roman"/>
                <w:sz w:val="18"/>
              </w:rPr>
            </w:pPr>
          </w:p>
        </w:tc>
        <w:tc>
          <w:tcPr>
            <w:tcW w:w="560" w:type="pct"/>
          </w:tcPr>
          <w:p w14:paraId="113453AC" w14:textId="77777777" w:rsidR="00A024C2" w:rsidRDefault="00A024C2" w:rsidP="00C24C52">
            <w:pPr>
              <w:pStyle w:val="TableParagraph"/>
              <w:rPr>
                <w:rFonts w:ascii="Times New Roman"/>
                <w:sz w:val="18"/>
              </w:rPr>
            </w:pPr>
          </w:p>
        </w:tc>
      </w:tr>
    </w:tbl>
    <w:tbl>
      <w:tblPr>
        <w:tblW w:w="5000" w:type="pct"/>
        <w:tblLayout w:type="fixed"/>
        <w:tblCellMar>
          <w:left w:w="0" w:type="dxa"/>
          <w:right w:w="0" w:type="dxa"/>
        </w:tblCellMar>
        <w:tblLook w:val="01E0" w:firstRow="1" w:lastRow="1" w:firstColumn="1" w:lastColumn="1" w:noHBand="0" w:noVBand="0"/>
      </w:tblPr>
      <w:tblGrid>
        <w:gridCol w:w="1081"/>
        <w:gridCol w:w="5574"/>
        <w:gridCol w:w="2363"/>
        <w:gridCol w:w="1062"/>
      </w:tblGrid>
      <w:tr w:rsidR="00A024C2" w14:paraId="08F49036" w14:textId="77777777" w:rsidTr="00B870AC">
        <w:trPr>
          <w:trHeight w:val="459"/>
        </w:trPr>
        <w:tc>
          <w:tcPr>
            <w:tcW w:w="536" w:type="pct"/>
          </w:tcPr>
          <w:p w14:paraId="3D52DC7D" w14:textId="77777777" w:rsidR="00A024C2" w:rsidRDefault="00A024C2" w:rsidP="00B870AC">
            <w:pPr>
              <w:pStyle w:val="TableParagraph"/>
              <w:spacing w:before="181"/>
              <w:ind w:left="180"/>
              <w:jc w:val="both"/>
              <w:rPr>
                <w:sz w:val="19"/>
              </w:rPr>
            </w:pPr>
            <w:r>
              <w:rPr>
                <w:spacing w:val="-2"/>
                <w:sz w:val="19"/>
              </w:rPr>
              <w:t>99730</w:t>
            </w:r>
          </w:p>
        </w:tc>
        <w:tc>
          <w:tcPr>
            <w:tcW w:w="2765" w:type="pct"/>
          </w:tcPr>
          <w:p w14:paraId="0A1F018A" w14:textId="77777777" w:rsidR="00B870AC" w:rsidRDefault="00A024C2" w:rsidP="00B870AC">
            <w:pPr>
              <w:pStyle w:val="TableParagraph"/>
              <w:spacing w:line="250" w:lineRule="atLeast"/>
              <w:ind w:left="2575" w:right="2620" w:hanging="2313"/>
              <w:rPr>
                <w:sz w:val="19"/>
              </w:rPr>
            </w:pPr>
            <w:r>
              <w:rPr>
                <w:sz w:val="19"/>
              </w:rPr>
              <w:t>Refuse</w:t>
            </w:r>
            <w:r>
              <w:rPr>
                <w:spacing w:val="-14"/>
                <w:sz w:val="19"/>
              </w:rPr>
              <w:t xml:space="preserve"> </w:t>
            </w:r>
            <w:r>
              <w:rPr>
                <w:sz w:val="19"/>
              </w:rPr>
              <w:t xml:space="preserve">Collector: </w:t>
            </w:r>
          </w:p>
          <w:p w14:paraId="2EE18765" w14:textId="4A0A59AC" w:rsidR="00A024C2" w:rsidRDefault="00A024C2" w:rsidP="00B870AC">
            <w:pPr>
              <w:pStyle w:val="TableParagraph"/>
              <w:spacing w:line="250" w:lineRule="atLeast"/>
              <w:ind w:left="1432" w:right="2620" w:hanging="270"/>
              <w:rPr>
                <w:sz w:val="19"/>
              </w:rPr>
            </w:pPr>
            <w:r>
              <w:rPr>
                <w:spacing w:val="-2"/>
                <w:sz w:val="19"/>
              </w:rPr>
              <w:t>Alaska</w:t>
            </w:r>
          </w:p>
        </w:tc>
        <w:tc>
          <w:tcPr>
            <w:tcW w:w="1172" w:type="pct"/>
          </w:tcPr>
          <w:p w14:paraId="1D13FB52" w14:textId="77777777" w:rsidR="00A024C2" w:rsidRDefault="00A024C2" w:rsidP="00B870AC">
            <w:pPr>
              <w:pStyle w:val="TableParagraph"/>
              <w:ind w:right="814"/>
              <w:jc w:val="right"/>
              <w:rPr>
                <w:sz w:val="19"/>
              </w:rPr>
            </w:pPr>
            <w:r>
              <w:rPr>
                <w:sz w:val="19"/>
              </w:rPr>
              <w:t>(see</w:t>
            </w:r>
            <w:r>
              <w:rPr>
                <w:spacing w:val="7"/>
                <w:sz w:val="19"/>
              </w:rPr>
              <w:t xml:space="preserve"> </w:t>
            </w:r>
            <w:r>
              <w:rPr>
                <w:spacing w:val="-5"/>
                <w:sz w:val="19"/>
              </w:rPr>
              <w:t>2)</w:t>
            </w:r>
          </w:p>
        </w:tc>
        <w:tc>
          <w:tcPr>
            <w:tcW w:w="527" w:type="pct"/>
          </w:tcPr>
          <w:p w14:paraId="229D3329" w14:textId="77777777" w:rsidR="00A024C2" w:rsidRDefault="00A024C2" w:rsidP="00B870AC">
            <w:pPr>
              <w:pStyle w:val="TableParagraph"/>
              <w:rPr>
                <w:sz w:val="19"/>
              </w:rPr>
            </w:pPr>
          </w:p>
          <w:p w14:paraId="03C0727B" w14:textId="77777777" w:rsidR="00A024C2" w:rsidRDefault="00A024C2" w:rsidP="00B870AC">
            <w:pPr>
              <w:pStyle w:val="TableParagraph"/>
              <w:ind w:right="50"/>
              <w:jc w:val="right"/>
              <w:rPr>
                <w:sz w:val="19"/>
              </w:rPr>
            </w:pPr>
            <w:r>
              <w:rPr>
                <w:spacing w:val="-2"/>
                <w:sz w:val="19"/>
              </w:rPr>
              <w:t>16.32</w:t>
            </w:r>
          </w:p>
        </w:tc>
      </w:tr>
      <w:tr w:rsidR="00A024C2" w14:paraId="311FEFE9" w14:textId="77777777" w:rsidTr="00B870AC">
        <w:trPr>
          <w:trHeight w:val="278"/>
        </w:trPr>
        <w:tc>
          <w:tcPr>
            <w:tcW w:w="536" w:type="pct"/>
          </w:tcPr>
          <w:p w14:paraId="294D0B96" w14:textId="77777777" w:rsidR="00A024C2" w:rsidRDefault="00A024C2" w:rsidP="007460B5">
            <w:pPr>
              <w:pStyle w:val="TableParagraph"/>
              <w:rPr>
                <w:rFonts w:ascii="Times New Roman"/>
                <w:sz w:val="18"/>
              </w:rPr>
            </w:pPr>
          </w:p>
        </w:tc>
        <w:tc>
          <w:tcPr>
            <w:tcW w:w="2765" w:type="pct"/>
          </w:tcPr>
          <w:p w14:paraId="0BC2342A" w14:textId="77777777" w:rsidR="00A024C2" w:rsidRDefault="00A024C2" w:rsidP="00B870AC">
            <w:pPr>
              <w:pStyle w:val="TableParagraph"/>
              <w:spacing w:before="32"/>
              <w:ind w:left="1162"/>
              <w:rPr>
                <w:sz w:val="19"/>
              </w:rPr>
            </w:pPr>
            <w:r>
              <w:rPr>
                <w:sz w:val="19"/>
              </w:rPr>
              <w:t>Hawaii</w:t>
            </w:r>
            <w:r>
              <w:rPr>
                <w:spacing w:val="9"/>
                <w:sz w:val="19"/>
              </w:rPr>
              <w:t xml:space="preserve"> </w:t>
            </w:r>
            <w:r>
              <w:rPr>
                <w:sz w:val="19"/>
              </w:rPr>
              <w:t>and</w:t>
            </w:r>
            <w:r>
              <w:rPr>
                <w:spacing w:val="6"/>
                <w:sz w:val="19"/>
              </w:rPr>
              <w:t xml:space="preserve"> </w:t>
            </w:r>
            <w:r>
              <w:rPr>
                <w:sz w:val="19"/>
              </w:rPr>
              <w:t>American</w:t>
            </w:r>
            <w:r>
              <w:rPr>
                <w:spacing w:val="4"/>
                <w:sz w:val="19"/>
              </w:rPr>
              <w:t xml:space="preserve"> </w:t>
            </w:r>
            <w:r>
              <w:rPr>
                <w:spacing w:val="-4"/>
                <w:sz w:val="19"/>
              </w:rPr>
              <w:t>Samoa</w:t>
            </w:r>
          </w:p>
        </w:tc>
        <w:tc>
          <w:tcPr>
            <w:tcW w:w="1172" w:type="pct"/>
          </w:tcPr>
          <w:p w14:paraId="3457EB5A" w14:textId="77777777" w:rsidR="00A024C2" w:rsidRDefault="00A024C2" w:rsidP="007460B5">
            <w:pPr>
              <w:pStyle w:val="TableParagraph"/>
              <w:rPr>
                <w:rFonts w:ascii="Times New Roman"/>
                <w:sz w:val="18"/>
              </w:rPr>
            </w:pPr>
          </w:p>
        </w:tc>
        <w:tc>
          <w:tcPr>
            <w:tcW w:w="527" w:type="pct"/>
          </w:tcPr>
          <w:p w14:paraId="2BECA919" w14:textId="77777777" w:rsidR="00A024C2" w:rsidRDefault="00A024C2" w:rsidP="007460B5">
            <w:pPr>
              <w:pStyle w:val="TableParagraph"/>
              <w:spacing w:before="32"/>
              <w:ind w:right="50"/>
              <w:jc w:val="right"/>
              <w:rPr>
                <w:sz w:val="19"/>
              </w:rPr>
            </w:pPr>
            <w:r>
              <w:rPr>
                <w:spacing w:val="-2"/>
                <w:sz w:val="19"/>
              </w:rPr>
              <w:t>15.10</w:t>
            </w:r>
          </w:p>
        </w:tc>
      </w:tr>
      <w:tr w:rsidR="00A024C2" w14:paraId="762878FB" w14:textId="77777777" w:rsidTr="00B870AC">
        <w:trPr>
          <w:trHeight w:val="270"/>
        </w:trPr>
        <w:tc>
          <w:tcPr>
            <w:tcW w:w="536" w:type="pct"/>
          </w:tcPr>
          <w:p w14:paraId="31439097" w14:textId="77777777" w:rsidR="00A024C2" w:rsidRDefault="00A024C2" w:rsidP="007460B5">
            <w:pPr>
              <w:pStyle w:val="TableParagraph"/>
              <w:rPr>
                <w:rFonts w:ascii="Times New Roman"/>
                <w:sz w:val="18"/>
              </w:rPr>
            </w:pPr>
          </w:p>
        </w:tc>
        <w:tc>
          <w:tcPr>
            <w:tcW w:w="2765" w:type="pct"/>
          </w:tcPr>
          <w:p w14:paraId="080ECD9F" w14:textId="77777777" w:rsidR="00A024C2" w:rsidRDefault="00A024C2" w:rsidP="00B870AC">
            <w:pPr>
              <w:pStyle w:val="TableParagraph"/>
              <w:spacing w:before="25"/>
              <w:ind w:left="1162"/>
              <w:rPr>
                <w:sz w:val="19"/>
              </w:rPr>
            </w:pPr>
            <w:r>
              <w:rPr>
                <w:sz w:val="19"/>
              </w:rPr>
              <w:t>Midwestern</w:t>
            </w:r>
            <w:r>
              <w:rPr>
                <w:spacing w:val="12"/>
                <w:sz w:val="19"/>
              </w:rPr>
              <w:t xml:space="preserve"> </w:t>
            </w:r>
            <w:r>
              <w:rPr>
                <w:spacing w:val="-2"/>
                <w:sz w:val="19"/>
              </w:rPr>
              <w:t>Region</w:t>
            </w:r>
          </w:p>
        </w:tc>
        <w:tc>
          <w:tcPr>
            <w:tcW w:w="1172" w:type="pct"/>
          </w:tcPr>
          <w:p w14:paraId="3AF2FB4B" w14:textId="77777777" w:rsidR="00A024C2" w:rsidRDefault="00A024C2" w:rsidP="007460B5">
            <w:pPr>
              <w:pStyle w:val="TableParagraph"/>
              <w:rPr>
                <w:rFonts w:ascii="Times New Roman"/>
                <w:sz w:val="18"/>
              </w:rPr>
            </w:pPr>
          </w:p>
        </w:tc>
        <w:tc>
          <w:tcPr>
            <w:tcW w:w="527" w:type="pct"/>
          </w:tcPr>
          <w:p w14:paraId="169F3E5F" w14:textId="77777777" w:rsidR="00A024C2" w:rsidRDefault="00A024C2" w:rsidP="007460B5">
            <w:pPr>
              <w:pStyle w:val="TableParagraph"/>
              <w:spacing w:before="25"/>
              <w:ind w:right="50"/>
              <w:jc w:val="right"/>
              <w:rPr>
                <w:sz w:val="19"/>
              </w:rPr>
            </w:pPr>
            <w:r>
              <w:rPr>
                <w:spacing w:val="-2"/>
                <w:sz w:val="19"/>
              </w:rPr>
              <w:t>13.95</w:t>
            </w:r>
          </w:p>
        </w:tc>
      </w:tr>
      <w:tr w:rsidR="00A024C2" w14:paraId="3D0010E4" w14:textId="77777777" w:rsidTr="00B870AC">
        <w:trPr>
          <w:trHeight w:val="268"/>
        </w:trPr>
        <w:tc>
          <w:tcPr>
            <w:tcW w:w="536" w:type="pct"/>
          </w:tcPr>
          <w:p w14:paraId="09B6376A" w14:textId="77777777" w:rsidR="00A024C2" w:rsidRDefault="00A024C2" w:rsidP="007460B5">
            <w:pPr>
              <w:pStyle w:val="TableParagraph"/>
              <w:rPr>
                <w:rFonts w:ascii="Times New Roman"/>
                <w:sz w:val="18"/>
              </w:rPr>
            </w:pPr>
          </w:p>
        </w:tc>
        <w:tc>
          <w:tcPr>
            <w:tcW w:w="2765" w:type="pct"/>
          </w:tcPr>
          <w:p w14:paraId="2E78854C" w14:textId="77777777" w:rsidR="00A024C2" w:rsidRDefault="00A024C2" w:rsidP="00B870AC">
            <w:pPr>
              <w:pStyle w:val="TableParagraph"/>
              <w:spacing w:before="23"/>
              <w:ind w:left="1162"/>
              <w:rPr>
                <w:sz w:val="19"/>
              </w:rPr>
            </w:pPr>
            <w:r>
              <w:rPr>
                <w:sz w:val="19"/>
              </w:rPr>
              <w:t>Northeast</w:t>
            </w:r>
            <w:r>
              <w:rPr>
                <w:spacing w:val="12"/>
                <w:sz w:val="19"/>
              </w:rPr>
              <w:t xml:space="preserve"> </w:t>
            </w:r>
            <w:r>
              <w:rPr>
                <w:spacing w:val="-2"/>
                <w:sz w:val="19"/>
              </w:rPr>
              <w:t>Region</w:t>
            </w:r>
          </w:p>
        </w:tc>
        <w:tc>
          <w:tcPr>
            <w:tcW w:w="1172" w:type="pct"/>
          </w:tcPr>
          <w:p w14:paraId="609E7964" w14:textId="77777777" w:rsidR="00A024C2" w:rsidRDefault="00A024C2" w:rsidP="007460B5">
            <w:pPr>
              <w:pStyle w:val="TableParagraph"/>
              <w:rPr>
                <w:rFonts w:ascii="Times New Roman"/>
                <w:sz w:val="18"/>
              </w:rPr>
            </w:pPr>
          </w:p>
        </w:tc>
        <w:tc>
          <w:tcPr>
            <w:tcW w:w="527" w:type="pct"/>
          </w:tcPr>
          <w:p w14:paraId="3AA3E7CA" w14:textId="77777777" w:rsidR="00A024C2" w:rsidRDefault="00A024C2" w:rsidP="007460B5">
            <w:pPr>
              <w:pStyle w:val="TableParagraph"/>
              <w:spacing w:before="23"/>
              <w:ind w:right="50"/>
              <w:jc w:val="right"/>
              <w:rPr>
                <w:sz w:val="19"/>
              </w:rPr>
            </w:pPr>
            <w:r>
              <w:rPr>
                <w:spacing w:val="-2"/>
                <w:sz w:val="19"/>
              </w:rPr>
              <w:t>15.91</w:t>
            </w:r>
          </w:p>
        </w:tc>
      </w:tr>
      <w:tr w:rsidR="00A024C2" w14:paraId="75328A72" w14:textId="77777777" w:rsidTr="00B870AC">
        <w:trPr>
          <w:trHeight w:val="269"/>
        </w:trPr>
        <w:tc>
          <w:tcPr>
            <w:tcW w:w="536" w:type="pct"/>
          </w:tcPr>
          <w:p w14:paraId="4694D2DE" w14:textId="77777777" w:rsidR="00A024C2" w:rsidRDefault="00A024C2" w:rsidP="007460B5">
            <w:pPr>
              <w:pStyle w:val="TableParagraph"/>
              <w:rPr>
                <w:rFonts w:ascii="Times New Roman"/>
                <w:sz w:val="18"/>
              </w:rPr>
            </w:pPr>
          </w:p>
        </w:tc>
        <w:tc>
          <w:tcPr>
            <w:tcW w:w="2765" w:type="pct"/>
          </w:tcPr>
          <w:p w14:paraId="566A78E5" w14:textId="77777777" w:rsidR="00A024C2" w:rsidRDefault="00A024C2" w:rsidP="00B870AC">
            <w:pPr>
              <w:pStyle w:val="TableParagraph"/>
              <w:spacing w:before="23"/>
              <w:ind w:left="1162"/>
              <w:rPr>
                <w:sz w:val="19"/>
              </w:rPr>
            </w:pPr>
            <w:r>
              <w:rPr>
                <w:sz w:val="19"/>
              </w:rPr>
              <w:t>Southern</w:t>
            </w:r>
            <w:r>
              <w:rPr>
                <w:spacing w:val="6"/>
                <w:sz w:val="19"/>
              </w:rPr>
              <w:t xml:space="preserve"> </w:t>
            </w:r>
            <w:r>
              <w:rPr>
                <w:spacing w:val="-2"/>
                <w:sz w:val="19"/>
              </w:rPr>
              <w:t>Region</w:t>
            </w:r>
          </w:p>
        </w:tc>
        <w:tc>
          <w:tcPr>
            <w:tcW w:w="1172" w:type="pct"/>
          </w:tcPr>
          <w:p w14:paraId="4DACD8C2" w14:textId="77777777" w:rsidR="00A024C2" w:rsidRDefault="00A024C2" w:rsidP="007460B5">
            <w:pPr>
              <w:pStyle w:val="TableParagraph"/>
              <w:rPr>
                <w:rFonts w:ascii="Times New Roman"/>
                <w:sz w:val="18"/>
              </w:rPr>
            </w:pPr>
          </w:p>
        </w:tc>
        <w:tc>
          <w:tcPr>
            <w:tcW w:w="527" w:type="pct"/>
          </w:tcPr>
          <w:p w14:paraId="7B047612" w14:textId="77777777" w:rsidR="00A024C2" w:rsidRDefault="00A024C2" w:rsidP="007460B5">
            <w:pPr>
              <w:pStyle w:val="TableParagraph"/>
              <w:spacing w:before="23"/>
              <w:ind w:right="50"/>
              <w:jc w:val="right"/>
              <w:rPr>
                <w:sz w:val="19"/>
              </w:rPr>
            </w:pPr>
            <w:r>
              <w:rPr>
                <w:spacing w:val="-2"/>
                <w:sz w:val="19"/>
              </w:rPr>
              <w:t>10.97</w:t>
            </w:r>
          </w:p>
        </w:tc>
      </w:tr>
      <w:tr w:rsidR="00A024C2" w14:paraId="66FAB055" w14:textId="77777777" w:rsidTr="00B870AC">
        <w:trPr>
          <w:trHeight w:val="312"/>
        </w:trPr>
        <w:tc>
          <w:tcPr>
            <w:tcW w:w="536" w:type="pct"/>
            <w:tcBorders>
              <w:bottom w:val="single" w:sz="18" w:space="0" w:color="000000"/>
            </w:tcBorders>
          </w:tcPr>
          <w:p w14:paraId="2EF625A3" w14:textId="77777777" w:rsidR="00A024C2" w:rsidRDefault="00A024C2" w:rsidP="007460B5">
            <w:pPr>
              <w:pStyle w:val="TableParagraph"/>
              <w:rPr>
                <w:rFonts w:ascii="Times New Roman"/>
                <w:sz w:val="18"/>
              </w:rPr>
            </w:pPr>
          </w:p>
        </w:tc>
        <w:tc>
          <w:tcPr>
            <w:tcW w:w="2765" w:type="pct"/>
            <w:tcBorders>
              <w:bottom w:val="single" w:sz="18" w:space="0" w:color="000000"/>
            </w:tcBorders>
          </w:tcPr>
          <w:p w14:paraId="340E992F" w14:textId="77777777" w:rsidR="00A024C2" w:rsidRDefault="00A024C2" w:rsidP="00B870AC">
            <w:pPr>
              <w:pStyle w:val="TableParagraph"/>
              <w:spacing w:before="25"/>
              <w:ind w:left="1162"/>
              <w:rPr>
                <w:sz w:val="19"/>
              </w:rPr>
            </w:pPr>
            <w:r>
              <w:rPr>
                <w:sz w:val="19"/>
              </w:rPr>
              <w:t>Western</w:t>
            </w:r>
            <w:r>
              <w:rPr>
                <w:spacing w:val="24"/>
                <w:sz w:val="19"/>
              </w:rPr>
              <w:t xml:space="preserve"> </w:t>
            </w:r>
            <w:r>
              <w:rPr>
                <w:spacing w:val="-2"/>
                <w:sz w:val="19"/>
              </w:rPr>
              <w:t>Region</w:t>
            </w:r>
          </w:p>
        </w:tc>
        <w:tc>
          <w:tcPr>
            <w:tcW w:w="1172" w:type="pct"/>
            <w:tcBorders>
              <w:bottom w:val="single" w:sz="18" w:space="0" w:color="000000"/>
            </w:tcBorders>
          </w:tcPr>
          <w:p w14:paraId="2F17780B" w14:textId="77777777" w:rsidR="00A024C2" w:rsidRDefault="00A024C2" w:rsidP="007460B5">
            <w:pPr>
              <w:pStyle w:val="TableParagraph"/>
              <w:rPr>
                <w:rFonts w:ascii="Times New Roman"/>
                <w:sz w:val="18"/>
              </w:rPr>
            </w:pPr>
          </w:p>
        </w:tc>
        <w:tc>
          <w:tcPr>
            <w:tcW w:w="527" w:type="pct"/>
            <w:tcBorders>
              <w:bottom w:val="single" w:sz="18" w:space="0" w:color="000000"/>
            </w:tcBorders>
          </w:tcPr>
          <w:p w14:paraId="3264FAEA" w14:textId="77777777" w:rsidR="00A024C2" w:rsidRDefault="00A024C2" w:rsidP="007460B5">
            <w:pPr>
              <w:pStyle w:val="TableParagraph"/>
              <w:spacing w:before="25"/>
              <w:ind w:right="50"/>
              <w:jc w:val="right"/>
              <w:rPr>
                <w:sz w:val="19"/>
              </w:rPr>
            </w:pPr>
            <w:r>
              <w:rPr>
                <w:spacing w:val="-2"/>
                <w:sz w:val="19"/>
              </w:rPr>
              <w:t>13.58</w:t>
            </w:r>
          </w:p>
        </w:tc>
      </w:tr>
    </w:tbl>
    <w:p w14:paraId="3A4B981A" w14:textId="77777777" w:rsidR="00A024C2" w:rsidRDefault="00A024C2" w:rsidP="00B870AC">
      <w:pPr>
        <w:pStyle w:val="BodyText"/>
        <w:spacing w:before="63" w:line="264" w:lineRule="auto"/>
        <w:ind w:left="0" w:right="0"/>
      </w:pPr>
      <w:r>
        <w:t>Note: Executive Order (EO) 13706, Establishing Paid Sick Leave for Federal Contractors, applies to all contracts</w:t>
      </w:r>
      <w:r>
        <w:rPr>
          <w:spacing w:val="33"/>
        </w:rPr>
        <w:t xml:space="preserve"> </w:t>
      </w:r>
      <w:r>
        <w:t>subject</w:t>
      </w:r>
      <w:r>
        <w:rPr>
          <w:spacing w:val="30"/>
        </w:rPr>
        <w:t xml:space="preserve"> </w:t>
      </w:r>
      <w:r>
        <w:t>to the Service Contract</w:t>
      </w:r>
      <w:r>
        <w:rPr>
          <w:spacing w:val="33"/>
        </w:rPr>
        <w:t xml:space="preserve"> </w:t>
      </w:r>
      <w:r>
        <w:t>Act</w:t>
      </w:r>
      <w:r>
        <w:rPr>
          <w:spacing w:val="30"/>
        </w:rPr>
        <w:t xml:space="preserve"> </w:t>
      </w:r>
      <w:r>
        <w:t>for which the contract</w:t>
      </w:r>
      <w:r>
        <w:rPr>
          <w:spacing w:val="33"/>
        </w:rPr>
        <w:t xml:space="preserve"> </w:t>
      </w:r>
      <w:r>
        <w:t>is</w:t>
      </w:r>
      <w:r>
        <w:rPr>
          <w:spacing w:val="36"/>
        </w:rPr>
        <w:t xml:space="preserve"> </w:t>
      </w:r>
      <w:r>
        <w:t>awarded (and any</w:t>
      </w:r>
      <w:r>
        <w:rPr>
          <w:spacing w:val="33"/>
        </w:rPr>
        <w:t xml:space="preserve"> </w:t>
      </w:r>
      <w:r>
        <w:t>solicitation was issued) on or after January</w:t>
      </w:r>
      <w:r>
        <w:rPr>
          <w:spacing w:val="28"/>
        </w:rPr>
        <w:t xml:space="preserve"> </w:t>
      </w:r>
      <w:r>
        <w:t>1, 2017.</w:t>
      </w:r>
      <w:r>
        <w:rPr>
          <w:spacing w:val="80"/>
        </w:rPr>
        <w:t xml:space="preserve"> </w:t>
      </w:r>
      <w:r>
        <w:t>If this contract is covered by</w:t>
      </w:r>
      <w:r>
        <w:rPr>
          <w:spacing w:val="28"/>
        </w:rPr>
        <w:t xml:space="preserve"> </w:t>
      </w:r>
      <w:r>
        <w:t>the EO, the contractor must provide employees</w:t>
      </w:r>
      <w:r>
        <w:rPr>
          <w:spacing w:val="17"/>
        </w:rPr>
        <w:t xml:space="preserve"> </w:t>
      </w:r>
      <w:r>
        <w:t>with 1 hour of paid sick</w:t>
      </w:r>
      <w:r>
        <w:rPr>
          <w:spacing w:val="17"/>
        </w:rPr>
        <w:t xml:space="preserve"> </w:t>
      </w:r>
      <w:r>
        <w:t>leave for every</w:t>
      </w:r>
      <w:r>
        <w:rPr>
          <w:spacing w:val="17"/>
        </w:rPr>
        <w:t xml:space="preserve"> </w:t>
      </w:r>
      <w:r>
        <w:t>30 hours</w:t>
      </w:r>
      <w:r>
        <w:rPr>
          <w:spacing w:val="17"/>
        </w:rPr>
        <w:t xml:space="preserve"> </w:t>
      </w:r>
      <w:r>
        <w:t>they work, up to 56 hours</w:t>
      </w:r>
      <w:r>
        <w:rPr>
          <w:spacing w:val="17"/>
        </w:rPr>
        <w:t xml:space="preserve"> </w:t>
      </w:r>
      <w:r>
        <w:t>of</w:t>
      </w:r>
      <w:r>
        <w:rPr>
          <w:spacing w:val="-3"/>
        </w:rPr>
        <w:t xml:space="preserve"> </w:t>
      </w:r>
      <w:r>
        <w:t>paid sick</w:t>
      </w:r>
      <w:r>
        <w:rPr>
          <w:spacing w:val="17"/>
        </w:rPr>
        <w:t xml:space="preserve"> </w:t>
      </w:r>
      <w:r>
        <w:t>leave each year.</w:t>
      </w:r>
      <w:r>
        <w:rPr>
          <w:spacing w:val="27"/>
        </w:rPr>
        <w:t xml:space="preserve"> </w:t>
      </w:r>
      <w:r>
        <w:t>Employees</w:t>
      </w:r>
      <w:r>
        <w:rPr>
          <w:spacing w:val="27"/>
        </w:rPr>
        <w:t xml:space="preserve"> </w:t>
      </w:r>
      <w:r>
        <w:t>must</w:t>
      </w:r>
      <w:r>
        <w:rPr>
          <w:spacing w:val="24"/>
        </w:rPr>
        <w:t xml:space="preserve"> </w:t>
      </w:r>
      <w:r>
        <w:t>be permitted to use paid sick</w:t>
      </w:r>
      <w:r>
        <w:rPr>
          <w:spacing w:val="27"/>
        </w:rPr>
        <w:t xml:space="preserve"> </w:t>
      </w:r>
      <w:r>
        <w:t>leave for their own illness,</w:t>
      </w:r>
      <w:r>
        <w:rPr>
          <w:spacing w:val="27"/>
        </w:rPr>
        <w:t xml:space="preserve"> </w:t>
      </w:r>
      <w:r>
        <w:t>injury</w:t>
      </w:r>
      <w:r>
        <w:rPr>
          <w:spacing w:val="29"/>
        </w:rPr>
        <w:t xml:space="preserve"> </w:t>
      </w:r>
      <w:r>
        <w:t>or other health-related</w:t>
      </w:r>
    </w:p>
    <w:p w14:paraId="0116F484" w14:textId="77777777" w:rsidR="00A024C2" w:rsidRDefault="00A024C2" w:rsidP="00A024C2">
      <w:pPr>
        <w:pStyle w:val="BodyText"/>
        <w:spacing w:line="264" w:lineRule="auto"/>
        <w:sectPr w:rsidR="00A024C2" w:rsidSect="00AC394A">
          <w:headerReference w:type="default" r:id="rId87"/>
          <w:pgSz w:w="12240" w:h="15840"/>
          <w:pgMar w:top="1080" w:right="1080" w:bottom="1080" w:left="1080" w:header="793" w:footer="0" w:gutter="0"/>
          <w:cols w:space="40"/>
          <w:docGrid w:linePitch="272"/>
        </w:sectPr>
      </w:pPr>
    </w:p>
    <w:p w14:paraId="0FF48BFE" w14:textId="77777777" w:rsidR="00A024C2" w:rsidRDefault="00A024C2" w:rsidP="00735542">
      <w:pPr>
        <w:pStyle w:val="BodyText"/>
        <w:pBdr>
          <w:top w:val="single" w:sz="18" w:space="1" w:color="auto"/>
        </w:pBdr>
        <w:spacing w:before="43" w:line="264" w:lineRule="auto"/>
        <w:ind w:left="90" w:right="0"/>
      </w:pPr>
      <w:r>
        <w:lastRenderedPageBreak/>
        <w:t>needs,</w:t>
      </w:r>
      <w:r>
        <w:rPr>
          <w:spacing w:val="27"/>
        </w:rPr>
        <w:t xml:space="preserve"> </w:t>
      </w:r>
      <w:r>
        <w:t>including</w:t>
      </w:r>
      <w:r>
        <w:rPr>
          <w:spacing w:val="13"/>
        </w:rPr>
        <w:t xml:space="preserve"> </w:t>
      </w:r>
      <w:r>
        <w:t>preventive</w:t>
      </w:r>
      <w:r>
        <w:rPr>
          <w:spacing w:val="18"/>
        </w:rPr>
        <w:t xml:space="preserve"> </w:t>
      </w:r>
      <w:r>
        <w:t>care;</w:t>
      </w:r>
      <w:r>
        <w:rPr>
          <w:spacing w:val="29"/>
        </w:rPr>
        <w:t xml:space="preserve"> </w:t>
      </w:r>
      <w:r>
        <w:t>to</w:t>
      </w:r>
      <w:r>
        <w:rPr>
          <w:spacing w:val="18"/>
        </w:rPr>
        <w:t xml:space="preserve"> </w:t>
      </w:r>
      <w:r>
        <w:t>assist</w:t>
      </w:r>
      <w:r>
        <w:rPr>
          <w:spacing w:val="29"/>
        </w:rPr>
        <w:t xml:space="preserve"> </w:t>
      </w:r>
      <w:r>
        <w:t>a</w:t>
      </w:r>
      <w:r>
        <w:rPr>
          <w:spacing w:val="18"/>
        </w:rPr>
        <w:t xml:space="preserve"> </w:t>
      </w:r>
      <w:r>
        <w:t>family</w:t>
      </w:r>
      <w:r>
        <w:rPr>
          <w:spacing w:val="32"/>
        </w:rPr>
        <w:t xml:space="preserve"> </w:t>
      </w:r>
      <w:r>
        <w:t>member</w:t>
      </w:r>
      <w:r>
        <w:rPr>
          <w:spacing w:val="14"/>
        </w:rPr>
        <w:t xml:space="preserve"> </w:t>
      </w:r>
      <w:r>
        <w:t>(or</w:t>
      </w:r>
      <w:r>
        <w:rPr>
          <w:spacing w:val="14"/>
        </w:rPr>
        <w:t xml:space="preserve"> </w:t>
      </w:r>
      <w:r>
        <w:t>person</w:t>
      </w:r>
      <w:r>
        <w:rPr>
          <w:spacing w:val="15"/>
        </w:rPr>
        <w:t xml:space="preserve"> </w:t>
      </w:r>
      <w:r>
        <w:t>who</w:t>
      </w:r>
      <w:r>
        <w:rPr>
          <w:spacing w:val="15"/>
        </w:rPr>
        <w:t xml:space="preserve"> </w:t>
      </w:r>
      <w:r>
        <w:t>is</w:t>
      </w:r>
      <w:r>
        <w:rPr>
          <w:spacing w:val="29"/>
        </w:rPr>
        <w:t xml:space="preserve"> </w:t>
      </w:r>
      <w:r>
        <w:t>like</w:t>
      </w:r>
      <w:r>
        <w:rPr>
          <w:spacing w:val="13"/>
        </w:rPr>
        <w:t xml:space="preserve"> </w:t>
      </w:r>
      <w:r>
        <w:t>family</w:t>
      </w:r>
      <w:r>
        <w:rPr>
          <w:spacing w:val="32"/>
        </w:rPr>
        <w:t xml:space="preserve"> </w:t>
      </w:r>
      <w:r>
        <w:t>to</w:t>
      </w:r>
      <w:r>
        <w:rPr>
          <w:spacing w:val="18"/>
        </w:rPr>
        <w:t xml:space="preserve"> </w:t>
      </w:r>
      <w:r>
        <w:t>the</w:t>
      </w:r>
      <w:r>
        <w:rPr>
          <w:spacing w:val="18"/>
        </w:rPr>
        <w:t xml:space="preserve"> </w:t>
      </w:r>
      <w:r>
        <w:t>employee) who is</w:t>
      </w:r>
      <w:r>
        <w:rPr>
          <w:spacing w:val="16"/>
        </w:rPr>
        <w:t xml:space="preserve"> </w:t>
      </w:r>
      <w:r>
        <w:t>ill,</w:t>
      </w:r>
      <w:r>
        <w:rPr>
          <w:spacing w:val="14"/>
        </w:rPr>
        <w:t xml:space="preserve"> </w:t>
      </w:r>
      <w:r>
        <w:t>injured, or has</w:t>
      </w:r>
      <w:r>
        <w:rPr>
          <w:spacing w:val="16"/>
        </w:rPr>
        <w:t xml:space="preserve"> </w:t>
      </w:r>
      <w:r>
        <w:t>other health-related needs,</w:t>
      </w:r>
      <w:r>
        <w:rPr>
          <w:spacing w:val="14"/>
        </w:rPr>
        <w:t xml:space="preserve"> </w:t>
      </w:r>
      <w:r>
        <w:t>including preventive care;</w:t>
      </w:r>
      <w:r>
        <w:rPr>
          <w:spacing w:val="14"/>
        </w:rPr>
        <w:t xml:space="preserve"> </w:t>
      </w:r>
      <w:r>
        <w:t>or for reasons</w:t>
      </w:r>
      <w:r>
        <w:rPr>
          <w:spacing w:val="14"/>
        </w:rPr>
        <w:t xml:space="preserve"> </w:t>
      </w:r>
      <w:r>
        <w:t>resulting from,</w:t>
      </w:r>
      <w:r>
        <w:rPr>
          <w:spacing w:val="14"/>
        </w:rPr>
        <w:t xml:space="preserve"> </w:t>
      </w:r>
      <w:r>
        <w:t>or to</w:t>
      </w:r>
      <w:r>
        <w:rPr>
          <w:spacing w:val="18"/>
        </w:rPr>
        <w:t xml:space="preserve"> </w:t>
      </w:r>
      <w:r>
        <w:t>assist</w:t>
      </w:r>
      <w:r>
        <w:rPr>
          <w:spacing w:val="30"/>
        </w:rPr>
        <w:t xml:space="preserve"> </w:t>
      </w:r>
      <w:r>
        <w:t>a</w:t>
      </w:r>
      <w:r>
        <w:rPr>
          <w:spacing w:val="18"/>
        </w:rPr>
        <w:t xml:space="preserve"> </w:t>
      </w:r>
      <w:r>
        <w:t>family</w:t>
      </w:r>
      <w:r>
        <w:rPr>
          <w:spacing w:val="32"/>
        </w:rPr>
        <w:t xml:space="preserve"> </w:t>
      </w:r>
      <w:r>
        <w:t>member (or</w:t>
      </w:r>
      <w:r>
        <w:rPr>
          <w:spacing w:val="17"/>
        </w:rPr>
        <w:t xml:space="preserve"> </w:t>
      </w:r>
      <w:r>
        <w:t>person</w:t>
      </w:r>
      <w:r>
        <w:rPr>
          <w:spacing w:val="18"/>
        </w:rPr>
        <w:t xml:space="preserve"> </w:t>
      </w:r>
      <w:r>
        <w:t>who is</w:t>
      </w:r>
      <w:r>
        <w:rPr>
          <w:spacing w:val="32"/>
        </w:rPr>
        <w:t xml:space="preserve"> </w:t>
      </w:r>
      <w:r>
        <w:t>like</w:t>
      </w:r>
      <w:r>
        <w:rPr>
          <w:spacing w:val="18"/>
        </w:rPr>
        <w:t xml:space="preserve"> </w:t>
      </w:r>
      <w:r>
        <w:t>family</w:t>
      </w:r>
      <w:r>
        <w:rPr>
          <w:spacing w:val="27"/>
        </w:rPr>
        <w:t xml:space="preserve"> </w:t>
      </w:r>
      <w:r>
        <w:t>to</w:t>
      </w:r>
      <w:r>
        <w:rPr>
          <w:spacing w:val="18"/>
        </w:rPr>
        <w:t xml:space="preserve"> </w:t>
      </w:r>
      <w:r>
        <w:t>the employee) who</w:t>
      </w:r>
      <w:r>
        <w:rPr>
          <w:spacing w:val="18"/>
        </w:rPr>
        <w:t xml:space="preserve"> </w:t>
      </w:r>
      <w:r>
        <w:t>is</w:t>
      </w:r>
      <w:r>
        <w:rPr>
          <w:spacing w:val="32"/>
        </w:rPr>
        <w:t xml:space="preserve"> </w:t>
      </w:r>
      <w:r>
        <w:t>the</w:t>
      </w:r>
      <w:r>
        <w:rPr>
          <w:spacing w:val="18"/>
        </w:rPr>
        <w:t xml:space="preserve"> </w:t>
      </w:r>
      <w:r>
        <w:t>victim</w:t>
      </w:r>
      <w:r>
        <w:rPr>
          <w:spacing w:val="25"/>
        </w:rPr>
        <w:t xml:space="preserve"> </w:t>
      </w:r>
      <w:r>
        <w:t>of,</w:t>
      </w:r>
      <w:r>
        <w:rPr>
          <w:spacing w:val="30"/>
        </w:rPr>
        <w:t xml:space="preserve"> </w:t>
      </w:r>
      <w:r>
        <w:t>domestic violence,</w:t>
      </w:r>
      <w:r>
        <w:rPr>
          <w:spacing w:val="36"/>
        </w:rPr>
        <w:t xml:space="preserve"> </w:t>
      </w:r>
      <w:r>
        <w:t>sexual</w:t>
      </w:r>
      <w:r>
        <w:rPr>
          <w:spacing w:val="33"/>
        </w:rPr>
        <w:t xml:space="preserve"> </w:t>
      </w:r>
      <w:r>
        <w:t>assault,</w:t>
      </w:r>
      <w:r>
        <w:rPr>
          <w:spacing w:val="36"/>
        </w:rPr>
        <w:t xml:space="preserve"> </w:t>
      </w:r>
      <w:r>
        <w:t>or</w:t>
      </w:r>
      <w:r>
        <w:rPr>
          <w:spacing w:val="19"/>
        </w:rPr>
        <w:t xml:space="preserve"> </w:t>
      </w:r>
      <w:r>
        <w:t>stalking.</w:t>
      </w:r>
      <w:r>
        <w:rPr>
          <w:spacing w:val="80"/>
          <w:w w:val="150"/>
        </w:rPr>
        <w:t xml:space="preserve"> </w:t>
      </w:r>
      <w:r>
        <w:t>Additional</w:t>
      </w:r>
      <w:r>
        <w:rPr>
          <w:spacing w:val="28"/>
        </w:rPr>
        <w:t xml:space="preserve"> </w:t>
      </w:r>
      <w:r>
        <w:t>information</w:t>
      </w:r>
      <w:r>
        <w:rPr>
          <w:spacing w:val="21"/>
        </w:rPr>
        <w:t xml:space="preserve"> </w:t>
      </w:r>
      <w:r>
        <w:t>on</w:t>
      </w:r>
      <w:r>
        <w:rPr>
          <w:spacing w:val="18"/>
        </w:rPr>
        <w:t xml:space="preserve"> </w:t>
      </w:r>
      <w:r>
        <w:t>contractor</w:t>
      </w:r>
      <w:r>
        <w:rPr>
          <w:spacing w:val="22"/>
        </w:rPr>
        <w:t xml:space="preserve"> </w:t>
      </w:r>
      <w:r>
        <w:t>requirements</w:t>
      </w:r>
      <w:r>
        <w:rPr>
          <w:spacing w:val="38"/>
        </w:rPr>
        <w:t xml:space="preserve"> </w:t>
      </w:r>
      <w:r>
        <w:t>and</w:t>
      </w:r>
      <w:r>
        <w:rPr>
          <w:spacing w:val="23"/>
        </w:rPr>
        <w:t xml:space="preserve"> </w:t>
      </w:r>
      <w:r>
        <w:t xml:space="preserve">worker protections under the EO is available at </w:t>
      </w:r>
      <w:hyperlink r:id="rId88">
        <w:r>
          <w:t>www.dol.gov/whd/govcontracts.</w:t>
        </w:r>
      </w:hyperlink>
    </w:p>
    <w:p w14:paraId="33AB3BDB" w14:textId="77777777" w:rsidR="00A024C2" w:rsidRPr="00BE7520" w:rsidRDefault="00A024C2" w:rsidP="00735542">
      <w:pPr>
        <w:rPr>
          <w:sz w:val="19"/>
          <w:szCs w:val="19"/>
        </w:rPr>
      </w:pPr>
      <w:r w:rsidRPr="00BE7520">
        <w:rPr>
          <w:sz w:val="19"/>
          <w:szCs w:val="19"/>
        </w:rPr>
        <w:t xml:space="preserve">Note: Executive Order 13658 generally applies to contracts subject to the Service Contract Act that were awarded on or between January 1, 2015 and January 29, 2022, and that have not been renewed or extended on or after January 30, 2022. If a contract is subject to Executive Order 13658, the contractor must pay all covered workers at least $13.30 per hour (or the applicable wage rate listed on this wage determination, if it is higher) for all hours spent performing on the contract in 2025. The applicable Executive Order minimum wage rate will be adjusted annually. Additional information on contractor requirements and worker protections under Executive Order 13658 is available at </w:t>
      </w:r>
      <w:hyperlink r:id="rId89">
        <w:r w:rsidRPr="00BE7520">
          <w:rPr>
            <w:rStyle w:val="Hyperlink"/>
            <w:sz w:val="19"/>
            <w:szCs w:val="19"/>
          </w:rPr>
          <w:t>www.dol.gov/whd/govcontracts.</w:t>
        </w:r>
      </w:hyperlink>
    </w:p>
    <w:p w14:paraId="4385A7AF" w14:textId="77777777" w:rsidR="00A024C2" w:rsidRPr="00BE7520" w:rsidRDefault="00A024C2" w:rsidP="00F02D7E">
      <w:pPr>
        <w:rPr>
          <w:b/>
          <w:bCs/>
          <w:sz w:val="19"/>
          <w:szCs w:val="19"/>
        </w:rPr>
      </w:pPr>
      <w:r w:rsidRPr="00BE7520">
        <w:rPr>
          <w:b/>
          <w:bCs/>
          <w:sz w:val="19"/>
          <w:szCs w:val="19"/>
        </w:rPr>
        <w:t>ALL</w:t>
      </w:r>
      <w:r w:rsidRPr="00BE7520">
        <w:rPr>
          <w:b/>
          <w:bCs/>
          <w:spacing w:val="4"/>
          <w:sz w:val="19"/>
          <w:szCs w:val="19"/>
        </w:rPr>
        <w:t xml:space="preserve"> </w:t>
      </w:r>
      <w:r w:rsidRPr="00BE7520">
        <w:rPr>
          <w:b/>
          <w:bCs/>
          <w:sz w:val="19"/>
          <w:szCs w:val="19"/>
        </w:rPr>
        <w:t>OCCUPATIONS</w:t>
      </w:r>
      <w:r w:rsidRPr="00BE7520">
        <w:rPr>
          <w:b/>
          <w:bCs/>
          <w:spacing w:val="13"/>
          <w:sz w:val="19"/>
          <w:szCs w:val="19"/>
        </w:rPr>
        <w:t xml:space="preserve"> </w:t>
      </w:r>
      <w:r w:rsidRPr="00BE7520">
        <w:rPr>
          <w:b/>
          <w:bCs/>
          <w:sz w:val="19"/>
          <w:szCs w:val="19"/>
        </w:rPr>
        <w:t>LISTED</w:t>
      </w:r>
      <w:r w:rsidRPr="00BE7520">
        <w:rPr>
          <w:b/>
          <w:bCs/>
          <w:spacing w:val="4"/>
          <w:sz w:val="19"/>
          <w:szCs w:val="19"/>
        </w:rPr>
        <w:t xml:space="preserve"> </w:t>
      </w:r>
      <w:r w:rsidRPr="00BE7520">
        <w:rPr>
          <w:b/>
          <w:bCs/>
          <w:sz w:val="19"/>
          <w:szCs w:val="19"/>
        </w:rPr>
        <w:t>ABOVE</w:t>
      </w:r>
      <w:r w:rsidRPr="00BE7520">
        <w:rPr>
          <w:b/>
          <w:bCs/>
          <w:spacing w:val="10"/>
          <w:sz w:val="19"/>
          <w:szCs w:val="19"/>
        </w:rPr>
        <w:t xml:space="preserve"> </w:t>
      </w:r>
      <w:r w:rsidRPr="00BE7520">
        <w:rPr>
          <w:b/>
          <w:bCs/>
          <w:sz w:val="19"/>
          <w:szCs w:val="19"/>
        </w:rPr>
        <w:t>RECEIVE</w:t>
      </w:r>
      <w:r w:rsidRPr="00BE7520">
        <w:rPr>
          <w:b/>
          <w:bCs/>
          <w:spacing w:val="11"/>
          <w:sz w:val="19"/>
          <w:szCs w:val="19"/>
        </w:rPr>
        <w:t xml:space="preserve"> </w:t>
      </w:r>
      <w:r w:rsidRPr="00BE7520">
        <w:rPr>
          <w:b/>
          <w:bCs/>
          <w:sz w:val="19"/>
          <w:szCs w:val="19"/>
        </w:rPr>
        <w:t>THE</w:t>
      </w:r>
      <w:r w:rsidRPr="00BE7520">
        <w:rPr>
          <w:b/>
          <w:bCs/>
          <w:spacing w:val="13"/>
          <w:sz w:val="19"/>
          <w:szCs w:val="19"/>
        </w:rPr>
        <w:t xml:space="preserve"> </w:t>
      </w:r>
      <w:r w:rsidRPr="00BE7520">
        <w:rPr>
          <w:b/>
          <w:bCs/>
          <w:sz w:val="19"/>
          <w:szCs w:val="19"/>
        </w:rPr>
        <w:t>FOLLOWING</w:t>
      </w:r>
      <w:r w:rsidRPr="00BE7520">
        <w:rPr>
          <w:b/>
          <w:bCs/>
          <w:spacing w:val="7"/>
          <w:sz w:val="19"/>
          <w:szCs w:val="19"/>
        </w:rPr>
        <w:t xml:space="preserve"> </w:t>
      </w:r>
      <w:r w:rsidRPr="00BE7520">
        <w:rPr>
          <w:b/>
          <w:bCs/>
          <w:spacing w:val="-2"/>
          <w:sz w:val="19"/>
          <w:szCs w:val="19"/>
        </w:rPr>
        <w:t>BENEFITS:</w:t>
      </w:r>
    </w:p>
    <w:p w14:paraId="0D33A781" w14:textId="77777777" w:rsidR="00A024C2" w:rsidRPr="00BE7520" w:rsidRDefault="00A024C2" w:rsidP="00735542">
      <w:pPr>
        <w:rPr>
          <w:sz w:val="19"/>
          <w:szCs w:val="19"/>
        </w:rPr>
      </w:pPr>
      <w:r w:rsidRPr="00BE7520">
        <w:rPr>
          <w:sz w:val="19"/>
          <w:szCs w:val="19"/>
        </w:rPr>
        <w:t>HEALTH &amp; WELFARE: $5.55 per hour, up to 40 hours per week, or $222.00 per week or $962.00 per month</w:t>
      </w:r>
    </w:p>
    <w:p w14:paraId="50165EA8" w14:textId="77777777" w:rsidR="00A024C2" w:rsidRPr="00BE7520" w:rsidRDefault="00A024C2" w:rsidP="00735542">
      <w:pPr>
        <w:rPr>
          <w:sz w:val="19"/>
          <w:szCs w:val="19"/>
        </w:rPr>
      </w:pPr>
      <w:r w:rsidRPr="00BE7520">
        <w:rPr>
          <w:sz w:val="19"/>
          <w:szCs w:val="19"/>
        </w:rPr>
        <w:t>HEALTH &amp; WELFARE EO 13706: $5.09 per hour, up to 40 hours per week, or $203.60 per week, or $882.27 per month*</w:t>
      </w:r>
    </w:p>
    <w:p w14:paraId="23BB79FB" w14:textId="77777777" w:rsidR="00A024C2" w:rsidRPr="00BE7520" w:rsidRDefault="00A024C2" w:rsidP="00735542">
      <w:pPr>
        <w:rPr>
          <w:sz w:val="19"/>
          <w:szCs w:val="19"/>
        </w:rPr>
      </w:pPr>
      <w:r w:rsidRPr="00BE7520">
        <w:rPr>
          <w:sz w:val="19"/>
          <w:szCs w:val="19"/>
        </w:rPr>
        <w:t>*This rate is to be used only when compensating employees for performance on an SCA-covered contract also covered by EO 13706, Establishing Paid Sick Leave for Federal Contractors. A contractor may not receive credit toward its SCA obligations for any paid sick leave provided pursuant to EO 13706.</w:t>
      </w:r>
    </w:p>
    <w:p w14:paraId="323031EE" w14:textId="77777777" w:rsidR="00A024C2" w:rsidRPr="00BE7520" w:rsidRDefault="00A024C2" w:rsidP="00735542">
      <w:pPr>
        <w:rPr>
          <w:sz w:val="19"/>
          <w:szCs w:val="19"/>
        </w:rPr>
      </w:pPr>
      <w:r w:rsidRPr="00BE7520">
        <w:rPr>
          <w:sz w:val="19"/>
          <w:szCs w:val="19"/>
        </w:rPr>
        <w:t>HOLIDAYS: A minimum of eleven paid holidays per year: New Year's Day, Martin Luther King Jr.'s Birthday, Washington's Birthday, Memorial Day, Juneteenth National Independence Day, Independence Day, Labor Day, Columbus Day, Veterans' Day, Thanksgiving Day, and Christmas Day. (A contractor may substitute for any of the named holidays another day off with pay in accordance with a plan communicated to the employees involved.) (See 29 CFR 4.174)</w:t>
      </w:r>
    </w:p>
    <w:p w14:paraId="37BEA664" w14:textId="77777777" w:rsidR="00A024C2" w:rsidRPr="00BE7520" w:rsidRDefault="00A024C2" w:rsidP="00735542">
      <w:pPr>
        <w:rPr>
          <w:sz w:val="19"/>
          <w:szCs w:val="19"/>
        </w:rPr>
      </w:pPr>
      <w:r w:rsidRPr="00BE7520">
        <w:rPr>
          <w:sz w:val="19"/>
          <w:szCs w:val="19"/>
        </w:rPr>
        <w:t>VACATION (Hawaii): 2 weeks paid vacation after 1 year of service with a contractor or successor; 3 weeks after 10 years, and 4 weeks after 15 years. Length of service includes the whole span of continuous service with the present contractor or successor, wherever employed, and with the predecessor contractors in the performance of similar work at the same Federal facility. (Reg. 29 CFR 4.173)</w:t>
      </w:r>
    </w:p>
    <w:p w14:paraId="7371EB77" w14:textId="77777777" w:rsidR="00A024C2" w:rsidRPr="00BE7520" w:rsidRDefault="00A024C2" w:rsidP="00735542">
      <w:pPr>
        <w:rPr>
          <w:sz w:val="19"/>
          <w:szCs w:val="19"/>
        </w:rPr>
      </w:pPr>
      <w:r w:rsidRPr="00BE7520">
        <w:rPr>
          <w:sz w:val="19"/>
          <w:szCs w:val="19"/>
        </w:rPr>
        <w:t>HEALTH &amp; WELFARE (Hawaii): $2.42 per hour, up to 40 hours per week, or $96.80 per week, or $419.47 per month for all employees on whose behalf the contractor provides health care benefits pursuant to the Hawaii prepaid Health Care Act. For those employees who are not receiving health care benefits mandated by the Hawaii prepaid Health Care Act, the new health and welfare benefit rate will be $5.55 per hour, up to 40 hours per week.</w:t>
      </w:r>
    </w:p>
    <w:p w14:paraId="1B69A8E3" w14:textId="77777777" w:rsidR="00A024C2" w:rsidRPr="00BE7520" w:rsidRDefault="00A024C2" w:rsidP="00735542">
      <w:pPr>
        <w:rPr>
          <w:sz w:val="19"/>
          <w:szCs w:val="19"/>
        </w:rPr>
      </w:pPr>
      <w:r w:rsidRPr="00BE7520">
        <w:rPr>
          <w:sz w:val="19"/>
          <w:szCs w:val="19"/>
        </w:rPr>
        <w:t>HEALTH &amp; WELFARE (Hawaii EO 13706): $1.96 per hour, up to 40 hours per week, or $78.40 per week, or</w:t>
      </w:r>
    </w:p>
    <w:p w14:paraId="3F80C530" w14:textId="77777777" w:rsidR="00A024C2" w:rsidRPr="00BE7520" w:rsidRDefault="00A024C2" w:rsidP="00735542">
      <w:pPr>
        <w:rPr>
          <w:sz w:val="19"/>
          <w:szCs w:val="19"/>
        </w:rPr>
      </w:pPr>
      <w:r w:rsidRPr="00BE7520">
        <w:rPr>
          <w:sz w:val="19"/>
          <w:szCs w:val="19"/>
        </w:rPr>
        <w:t>$339.73 per month for all employees on whose behalf the contractor provides health care benefits pursuant to the Hawaii prepaid Health Care Act. For those employees who are not receiving health care benefits mandated by the Hawaii prepaid Health Care Act, the new health and welfare benefit rate will be $5.09 per hour, up to 40 hours per week. *</w:t>
      </w:r>
    </w:p>
    <w:p w14:paraId="50B02271" w14:textId="77777777" w:rsidR="00A024C2" w:rsidRPr="00BE7520" w:rsidRDefault="00A024C2" w:rsidP="00735542">
      <w:pPr>
        <w:rPr>
          <w:sz w:val="19"/>
          <w:szCs w:val="19"/>
        </w:rPr>
      </w:pPr>
      <w:r w:rsidRPr="00BE7520">
        <w:rPr>
          <w:sz w:val="19"/>
          <w:szCs w:val="19"/>
        </w:rPr>
        <w:t>*This rate is to be used only when compensating employees for performance on an SCA-covered contract also covered by EO 13706, Establishing Paid Sick Leave for Federal Contractors. A contractor may not receive credit toward its SCA obligations for any paid sick leave provided pursuant to EO 13706.</w:t>
      </w:r>
    </w:p>
    <w:p w14:paraId="14C61E1E" w14:textId="553574B8" w:rsidR="00A024C2" w:rsidRPr="00BE7520" w:rsidRDefault="00A024C2" w:rsidP="00F9717F">
      <w:pPr>
        <w:rPr>
          <w:b/>
          <w:bCs/>
          <w:sz w:val="19"/>
          <w:szCs w:val="19"/>
        </w:rPr>
      </w:pPr>
      <w:r w:rsidRPr="00BE7520">
        <w:rPr>
          <w:b/>
          <w:bCs/>
          <w:sz w:val="19"/>
          <w:szCs w:val="19"/>
        </w:rPr>
        <w:t>THE OCCUPATIONS WHICH HAVE NUMBERED FOOTNOTES IN PARENTHESES RECEIVE THE</w:t>
      </w:r>
      <w:r w:rsidR="00F9717F" w:rsidRPr="00BE7520">
        <w:rPr>
          <w:b/>
          <w:bCs/>
          <w:sz w:val="19"/>
          <w:szCs w:val="19"/>
        </w:rPr>
        <w:t xml:space="preserve"> </w:t>
      </w:r>
      <w:r w:rsidRPr="00BE7520">
        <w:rPr>
          <w:b/>
          <w:bCs/>
          <w:spacing w:val="-2"/>
          <w:sz w:val="19"/>
          <w:szCs w:val="19"/>
        </w:rPr>
        <w:t>FOLLOWING:</w:t>
      </w:r>
    </w:p>
    <w:p w14:paraId="74AD7EB5" w14:textId="77777777" w:rsidR="00A024C2" w:rsidRPr="00BE7520" w:rsidRDefault="00A024C2" w:rsidP="00713D4B">
      <w:pPr>
        <w:pStyle w:val="ListParagraph"/>
        <w:numPr>
          <w:ilvl w:val="0"/>
          <w:numId w:val="35"/>
        </w:numPr>
        <w:rPr>
          <w:sz w:val="19"/>
          <w:szCs w:val="19"/>
        </w:rPr>
      </w:pPr>
      <w:r w:rsidRPr="00BE7520">
        <w:rPr>
          <w:sz w:val="19"/>
          <w:szCs w:val="19"/>
        </w:rPr>
        <w:t>VACATION:</w:t>
      </w:r>
      <w:r w:rsidRPr="00BE7520">
        <w:rPr>
          <w:spacing w:val="25"/>
          <w:sz w:val="19"/>
          <w:szCs w:val="19"/>
        </w:rPr>
        <w:t xml:space="preserve"> </w:t>
      </w:r>
      <w:r w:rsidRPr="00BE7520">
        <w:rPr>
          <w:sz w:val="19"/>
          <w:szCs w:val="19"/>
        </w:rPr>
        <w:t>2 weeks</w:t>
      </w:r>
      <w:r w:rsidRPr="00BE7520">
        <w:rPr>
          <w:spacing w:val="27"/>
          <w:sz w:val="19"/>
          <w:szCs w:val="19"/>
        </w:rPr>
        <w:t xml:space="preserve"> </w:t>
      </w:r>
      <w:r w:rsidRPr="00BE7520">
        <w:rPr>
          <w:sz w:val="19"/>
          <w:szCs w:val="19"/>
        </w:rPr>
        <w:t>paid vacation after 1 year of service with a contractor or successor,</w:t>
      </w:r>
      <w:r w:rsidRPr="00BE7520">
        <w:rPr>
          <w:spacing w:val="25"/>
          <w:sz w:val="19"/>
          <w:szCs w:val="19"/>
        </w:rPr>
        <w:t xml:space="preserve"> </w:t>
      </w:r>
      <w:r w:rsidRPr="00BE7520">
        <w:rPr>
          <w:sz w:val="19"/>
          <w:szCs w:val="19"/>
        </w:rPr>
        <w:t>3 weeks</w:t>
      </w:r>
      <w:r w:rsidRPr="00BE7520">
        <w:rPr>
          <w:spacing w:val="25"/>
          <w:sz w:val="19"/>
          <w:szCs w:val="19"/>
        </w:rPr>
        <w:t xml:space="preserve"> </w:t>
      </w:r>
      <w:r w:rsidRPr="00BE7520">
        <w:rPr>
          <w:sz w:val="19"/>
          <w:szCs w:val="19"/>
        </w:rPr>
        <w:t>after 5 years,</w:t>
      </w:r>
      <w:r w:rsidRPr="00BE7520">
        <w:rPr>
          <w:spacing w:val="19"/>
          <w:sz w:val="19"/>
          <w:szCs w:val="19"/>
        </w:rPr>
        <w:t xml:space="preserve"> </w:t>
      </w:r>
      <w:r w:rsidRPr="00BE7520">
        <w:rPr>
          <w:sz w:val="19"/>
          <w:szCs w:val="19"/>
        </w:rPr>
        <w:t>and 4 weeks</w:t>
      </w:r>
      <w:r w:rsidRPr="00BE7520">
        <w:rPr>
          <w:spacing w:val="21"/>
          <w:sz w:val="19"/>
          <w:szCs w:val="19"/>
        </w:rPr>
        <w:t xml:space="preserve"> </w:t>
      </w:r>
      <w:r w:rsidRPr="00BE7520">
        <w:rPr>
          <w:sz w:val="19"/>
          <w:szCs w:val="19"/>
        </w:rPr>
        <w:t>after 15 years.</w:t>
      </w:r>
      <w:r w:rsidRPr="00BE7520">
        <w:rPr>
          <w:spacing w:val="80"/>
          <w:sz w:val="19"/>
          <w:szCs w:val="19"/>
        </w:rPr>
        <w:t xml:space="preserve"> </w:t>
      </w:r>
      <w:r w:rsidRPr="00BE7520">
        <w:rPr>
          <w:sz w:val="19"/>
          <w:szCs w:val="19"/>
        </w:rPr>
        <w:t>Length of service includes</w:t>
      </w:r>
      <w:r w:rsidRPr="00BE7520">
        <w:rPr>
          <w:spacing w:val="21"/>
          <w:sz w:val="19"/>
          <w:szCs w:val="19"/>
        </w:rPr>
        <w:t xml:space="preserve"> </w:t>
      </w:r>
      <w:r w:rsidRPr="00BE7520">
        <w:rPr>
          <w:sz w:val="19"/>
          <w:szCs w:val="19"/>
        </w:rPr>
        <w:t>the whole span of continuous</w:t>
      </w:r>
      <w:r w:rsidRPr="00BE7520">
        <w:rPr>
          <w:spacing w:val="19"/>
          <w:sz w:val="19"/>
          <w:szCs w:val="19"/>
        </w:rPr>
        <w:t xml:space="preserve"> </w:t>
      </w:r>
      <w:r w:rsidRPr="00BE7520">
        <w:rPr>
          <w:sz w:val="19"/>
          <w:szCs w:val="19"/>
        </w:rPr>
        <w:t>service with the present</w:t>
      </w:r>
      <w:r w:rsidRPr="00BE7520">
        <w:rPr>
          <w:spacing w:val="38"/>
          <w:sz w:val="19"/>
          <w:szCs w:val="19"/>
        </w:rPr>
        <w:t xml:space="preserve"> </w:t>
      </w:r>
      <w:r w:rsidRPr="00BE7520">
        <w:rPr>
          <w:sz w:val="19"/>
          <w:szCs w:val="19"/>
        </w:rPr>
        <w:t>contractor or successor,</w:t>
      </w:r>
      <w:r w:rsidRPr="00BE7520">
        <w:rPr>
          <w:spacing w:val="35"/>
          <w:sz w:val="19"/>
          <w:szCs w:val="19"/>
        </w:rPr>
        <w:t xml:space="preserve"> </w:t>
      </w:r>
      <w:r w:rsidRPr="00BE7520">
        <w:rPr>
          <w:sz w:val="19"/>
          <w:szCs w:val="19"/>
        </w:rPr>
        <w:t>wherever employed,</w:t>
      </w:r>
      <w:r w:rsidRPr="00BE7520">
        <w:rPr>
          <w:spacing w:val="35"/>
          <w:sz w:val="19"/>
          <w:szCs w:val="19"/>
        </w:rPr>
        <w:t xml:space="preserve"> </w:t>
      </w:r>
      <w:r w:rsidRPr="00BE7520">
        <w:rPr>
          <w:sz w:val="19"/>
          <w:szCs w:val="19"/>
        </w:rPr>
        <w:t>and with the predecessor contractors</w:t>
      </w:r>
      <w:r w:rsidRPr="00BE7520">
        <w:rPr>
          <w:spacing w:val="38"/>
          <w:sz w:val="19"/>
          <w:szCs w:val="19"/>
        </w:rPr>
        <w:t xml:space="preserve"> </w:t>
      </w:r>
      <w:r w:rsidRPr="00BE7520">
        <w:rPr>
          <w:sz w:val="19"/>
          <w:szCs w:val="19"/>
        </w:rPr>
        <w:t>in the performance of similar work</w:t>
      </w:r>
      <w:r w:rsidRPr="00BE7520">
        <w:rPr>
          <w:spacing w:val="34"/>
          <w:sz w:val="19"/>
          <w:szCs w:val="19"/>
        </w:rPr>
        <w:t xml:space="preserve"> </w:t>
      </w:r>
      <w:r w:rsidRPr="00BE7520">
        <w:rPr>
          <w:sz w:val="19"/>
          <w:szCs w:val="19"/>
        </w:rPr>
        <w:t>at the same Federal facility.</w:t>
      </w:r>
      <w:r w:rsidRPr="00BE7520">
        <w:rPr>
          <w:spacing w:val="80"/>
          <w:sz w:val="19"/>
          <w:szCs w:val="19"/>
        </w:rPr>
        <w:t xml:space="preserve"> </w:t>
      </w:r>
      <w:r w:rsidRPr="00BE7520">
        <w:rPr>
          <w:sz w:val="19"/>
          <w:szCs w:val="19"/>
        </w:rPr>
        <w:t>(Reg. 29 CFR 4.173)</w:t>
      </w:r>
    </w:p>
    <w:p w14:paraId="1EB43B2C" w14:textId="77777777" w:rsidR="00A024C2" w:rsidRPr="00BE7520" w:rsidRDefault="00A024C2" w:rsidP="00713D4B">
      <w:pPr>
        <w:pStyle w:val="ListParagraph"/>
        <w:rPr>
          <w:sz w:val="19"/>
          <w:szCs w:val="19"/>
        </w:rPr>
      </w:pPr>
      <w:r w:rsidRPr="00BE7520">
        <w:rPr>
          <w:sz w:val="19"/>
          <w:szCs w:val="19"/>
        </w:rPr>
        <w:t>VACATION:</w:t>
      </w:r>
      <w:r w:rsidRPr="00BE7520">
        <w:rPr>
          <w:spacing w:val="20"/>
          <w:sz w:val="19"/>
          <w:szCs w:val="19"/>
        </w:rPr>
        <w:t xml:space="preserve"> </w:t>
      </w:r>
      <w:r w:rsidRPr="00BE7520">
        <w:rPr>
          <w:sz w:val="19"/>
          <w:szCs w:val="19"/>
        </w:rPr>
        <w:t>2 weeks</w:t>
      </w:r>
      <w:r w:rsidRPr="00BE7520">
        <w:rPr>
          <w:spacing w:val="22"/>
          <w:sz w:val="19"/>
          <w:szCs w:val="19"/>
        </w:rPr>
        <w:t xml:space="preserve"> </w:t>
      </w:r>
      <w:r w:rsidRPr="00BE7520">
        <w:rPr>
          <w:sz w:val="19"/>
          <w:szCs w:val="19"/>
        </w:rPr>
        <w:t>paid vacation after 1 year of service with a contractor or successor,</w:t>
      </w:r>
      <w:r w:rsidRPr="00BE7520">
        <w:rPr>
          <w:spacing w:val="20"/>
          <w:sz w:val="19"/>
          <w:szCs w:val="19"/>
        </w:rPr>
        <w:t xml:space="preserve"> </w:t>
      </w:r>
      <w:r w:rsidRPr="00BE7520">
        <w:rPr>
          <w:sz w:val="19"/>
          <w:szCs w:val="19"/>
        </w:rPr>
        <w:t>3 weeks</w:t>
      </w:r>
      <w:r w:rsidRPr="00BE7520">
        <w:rPr>
          <w:spacing w:val="20"/>
          <w:sz w:val="19"/>
          <w:szCs w:val="19"/>
        </w:rPr>
        <w:t xml:space="preserve"> </w:t>
      </w:r>
      <w:r w:rsidRPr="00BE7520">
        <w:rPr>
          <w:sz w:val="19"/>
          <w:szCs w:val="19"/>
        </w:rPr>
        <w:t>after 10 years, and 4 weeks</w:t>
      </w:r>
      <w:r w:rsidRPr="00BE7520">
        <w:rPr>
          <w:spacing w:val="27"/>
          <w:sz w:val="19"/>
          <w:szCs w:val="19"/>
        </w:rPr>
        <w:t xml:space="preserve"> </w:t>
      </w:r>
      <w:r w:rsidRPr="00BE7520">
        <w:rPr>
          <w:sz w:val="19"/>
          <w:szCs w:val="19"/>
        </w:rPr>
        <w:t>after 15 years. Length of service includes</w:t>
      </w:r>
      <w:r w:rsidRPr="00BE7520">
        <w:rPr>
          <w:spacing w:val="27"/>
          <w:sz w:val="19"/>
          <w:szCs w:val="19"/>
        </w:rPr>
        <w:t xml:space="preserve"> </w:t>
      </w:r>
      <w:r w:rsidRPr="00BE7520">
        <w:rPr>
          <w:sz w:val="19"/>
          <w:szCs w:val="19"/>
        </w:rPr>
        <w:t>the whole span of continuous</w:t>
      </w:r>
      <w:r w:rsidRPr="00BE7520">
        <w:rPr>
          <w:spacing w:val="27"/>
          <w:sz w:val="19"/>
          <w:szCs w:val="19"/>
        </w:rPr>
        <w:t xml:space="preserve"> </w:t>
      </w:r>
      <w:r w:rsidRPr="00BE7520">
        <w:rPr>
          <w:sz w:val="19"/>
          <w:szCs w:val="19"/>
        </w:rPr>
        <w:t>service with the present</w:t>
      </w:r>
      <w:r w:rsidRPr="00BE7520">
        <w:rPr>
          <w:spacing w:val="38"/>
          <w:sz w:val="19"/>
          <w:szCs w:val="19"/>
        </w:rPr>
        <w:t xml:space="preserve"> </w:t>
      </w:r>
      <w:r w:rsidRPr="00BE7520">
        <w:rPr>
          <w:sz w:val="19"/>
          <w:szCs w:val="19"/>
        </w:rPr>
        <w:t>contractor or</w:t>
      </w:r>
      <w:r w:rsidRPr="00BE7520">
        <w:rPr>
          <w:spacing w:val="24"/>
          <w:sz w:val="19"/>
          <w:szCs w:val="19"/>
        </w:rPr>
        <w:t xml:space="preserve"> </w:t>
      </w:r>
      <w:r w:rsidRPr="00BE7520">
        <w:rPr>
          <w:sz w:val="19"/>
          <w:szCs w:val="19"/>
        </w:rPr>
        <w:t>successor,</w:t>
      </w:r>
      <w:r w:rsidRPr="00BE7520">
        <w:rPr>
          <w:spacing w:val="35"/>
          <w:sz w:val="19"/>
          <w:szCs w:val="19"/>
        </w:rPr>
        <w:t xml:space="preserve"> </w:t>
      </w:r>
      <w:r w:rsidRPr="00BE7520">
        <w:rPr>
          <w:sz w:val="19"/>
          <w:szCs w:val="19"/>
        </w:rPr>
        <w:t>wherever employed,</w:t>
      </w:r>
      <w:r w:rsidRPr="00BE7520">
        <w:rPr>
          <w:spacing w:val="35"/>
          <w:sz w:val="19"/>
          <w:szCs w:val="19"/>
        </w:rPr>
        <w:t xml:space="preserve"> </w:t>
      </w:r>
      <w:r w:rsidRPr="00BE7520">
        <w:rPr>
          <w:sz w:val="19"/>
          <w:szCs w:val="19"/>
        </w:rPr>
        <w:t>and with</w:t>
      </w:r>
      <w:r w:rsidRPr="00BE7520">
        <w:rPr>
          <w:spacing w:val="25"/>
          <w:sz w:val="19"/>
          <w:szCs w:val="19"/>
        </w:rPr>
        <w:t xml:space="preserve"> </w:t>
      </w:r>
      <w:r w:rsidRPr="00BE7520">
        <w:rPr>
          <w:sz w:val="19"/>
          <w:szCs w:val="19"/>
        </w:rPr>
        <w:t>the predecessor</w:t>
      </w:r>
      <w:r w:rsidRPr="00BE7520">
        <w:rPr>
          <w:spacing w:val="24"/>
          <w:sz w:val="19"/>
          <w:szCs w:val="19"/>
        </w:rPr>
        <w:t xml:space="preserve"> </w:t>
      </w:r>
      <w:r w:rsidRPr="00BE7520">
        <w:rPr>
          <w:sz w:val="19"/>
          <w:szCs w:val="19"/>
        </w:rPr>
        <w:t>contractors</w:t>
      </w:r>
      <w:r w:rsidRPr="00BE7520">
        <w:rPr>
          <w:spacing w:val="38"/>
          <w:sz w:val="19"/>
          <w:szCs w:val="19"/>
        </w:rPr>
        <w:t xml:space="preserve"> </w:t>
      </w:r>
      <w:r w:rsidRPr="00BE7520">
        <w:rPr>
          <w:sz w:val="19"/>
          <w:szCs w:val="19"/>
        </w:rPr>
        <w:t>in</w:t>
      </w:r>
      <w:r w:rsidRPr="00BE7520">
        <w:rPr>
          <w:spacing w:val="25"/>
          <w:sz w:val="19"/>
          <w:szCs w:val="19"/>
        </w:rPr>
        <w:t xml:space="preserve"> </w:t>
      </w:r>
      <w:r w:rsidRPr="00BE7520">
        <w:rPr>
          <w:sz w:val="19"/>
          <w:szCs w:val="19"/>
        </w:rPr>
        <w:t>the performance of similar work</w:t>
      </w:r>
      <w:r w:rsidRPr="00BE7520">
        <w:rPr>
          <w:spacing w:val="35"/>
          <w:sz w:val="19"/>
          <w:szCs w:val="19"/>
        </w:rPr>
        <w:t xml:space="preserve"> </w:t>
      </w:r>
      <w:r w:rsidRPr="00BE7520">
        <w:rPr>
          <w:sz w:val="19"/>
          <w:szCs w:val="19"/>
        </w:rPr>
        <w:t>at</w:t>
      </w:r>
      <w:r w:rsidRPr="00BE7520">
        <w:rPr>
          <w:spacing w:val="30"/>
          <w:sz w:val="19"/>
          <w:szCs w:val="19"/>
        </w:rPr>
        <w:t xml:space="preserve"> </w:t>
      </w:r>
      <w:r w:rsidRPr="00BE7520">
        <w:rPr>
          <w:sz w:val="19"/>
          <w:szCs w:val="19"/>
        </w:rPr>
        <w:t>the same Federal facility.</w:t>
      </w:r>
      <w:r w:rsidRPr="00BE7520">
        <w:rPr>
          <w:spacing w:val="80"/>
          <w:sz w:val="19"/>
          <w:szCs w:val="19"/>
        </w:rPr>
        <w:t xml:space="preserve"> </w:t>
      </w:r>
      <w:r w:rsidRPr="00BE7520">
        <w:rPr>
          <w:sz w:val="19"/>
          <w:szCs w:val="19"/>
        </w:rPr>
        <w:t>(See 29 CFR 4.173)</w:t>
      </w:r>
    </w:p>
    <w:p w14:paraId="02FCFCDF" w14:textId="77777777" w:rsidR="00A024C2" w:rsidRPr="00BE7520" w:rsidRDefault="00A024C2" w:rsidP="00713D4B">
      <w:pPr>
        <w:rPr>
          <w:sz w:val="19"/>
          <w:szCs w:val="19"/>
        </w:rPr>
      </w:pPr>
      <w:r w:rsidRPr="00BE7520">
        <w:rPr>
          <w:sz w:val="19"/>
          <w:szCs w:val="19"/>
        </w:rPr>
        <w:t>**</w:t>
      </w:r>
      <w:r w:rsidRPr="00BE7520">
        <w:rPr>
          <w:spacing w:val="4"/>
          <w:sz w:val="19"/>
          <w:szCs w:val="19"/>
        </w:rPr>
        <w:t xml:space="preserve"> </w:t>
      </w:r>
      <w:r w:rsidRPr="00BE7520">
        <w:rPr>
          <w:sz w:val="19"/>
          <w:szCs w:val="19"/>
        </w:rPr>
        <w:t>HAZARDOUS</w:t>
      </w:r>
      <w:r w:rsidRPr="00BE7520">
        <w:rPr>
          <w:spacing w:val="10"/>
          <w:sz w:val="19"/>
          <w:szCs w:val="19"/>
        </w:rPr>
        <w:t xml:space="preserve"> </w:t>
      </w:r>
      <w:r w:rsidRPr="00BE7520">
        <w:rPr>
          <w:sz w:val="19"/>
          <w:szCs w:val="19"/>
        </w:rPr>
        <w:t>PAY</w:t>
      </w:r>
      <w:r w:rsidRPr="00BE7520">
        <w:rPr>
          <w:spacing w:val="11"/>
          <w:sz w:val="19"/>
          <w:szCs w:val="19"/>
        </w:rPr>
        <w:t xml:space="preserve"> </w:t>
      </w:r>
      <w:r w:rsidRPr="00BE7520">
        <w:rPr>
          <w:sz w:val="19"/>
          <w:szCs w:val="19"/>
        </w:rPr>
        <w:t>DIFFERENTIAL</w:t>
      </w:r>
      <w:r w:rsidRPr="00BE7520">
        <w:rPr>
          <w:spacing w:val="2"/>
          <w:sz w:val="19"/>
          <w:szCs w:val="19"/>
        </w:rPr>
        <w:t xml:space="preserve"> </w:t>
      </w:r>
      <w:r w:rsidRPr="00BE7520">
        <w:rPr>
          <w:spacing w:val="-5"/>
          <w:sz w:val="19"/>
          <w:szCs w:val="19"/>
        </w:rPr>
        <w:t>**</w:t>
      </w:r>
    </w:p>
    <w:p w14:paraId="785B2B0C" w14:textId="77777777" w:rsidR="00A024C2" w:rsidRPr="00BE6FEA" w:rsidRDefault="00A024C2" w:rsidP="00713D4B">
      <w:pPr>
        <w:rPr>
          <w:sz w:val="19"/>
          <w:szCs w:val="19"/>
        </w:rPr>
      </w:pPr>
      <w:r w:rsidRPr="00BE6FEA">
        <w:rPr>
          <w:sz w:val="19"/>
          <w:szCs w:val="19"/>
        </w:rPr>
        <w:lastRenderedPageBreak/>
        <w:t>An 8 percent differential is applicable to employees employed in a position that represents a high degree of hazard when working with or in close proximity to ordnance, explosives, and incendiary materials. This includes work such as screening, blending, dying, mixing, and pressing of sensitive ordnance, explosives, and pyrotechnic compositions such as lead azide, black powder and photoflash powder. All dry-house activities involving propellants or explosives. Demilitarization, modification, renovation, demolition, and maintenance operations on sensitive ordnance, explosives and incendiary materials. All operations involving re-grading and cleaning of artillery ranges.</w:t>
      </w:r>
    </w:p>
    <w:p w14:paraId="05B3BE57" w14:textId="77777777" w:rsidR="00A024C2" w:rsidRPr="00BE6FEA" w:rsidRDefault="00A024C2" w:rsidP="00713D4B">
      <w:pPr>
        <w:rPr>
          <w:sz w:val="19"/>
          <w:szCs w:val="19"/>
        </w:rPr>
      </w:pPr>
      <w:r w:rsidRPr="00BE6FEA">
        <w:rPr>
          <w:sz w:val="19"/>
          <w:szCs w:val="19"/>
        </w:rPr>
        <w:t>A 4 percent differential is applicable to employees employed in a position that represents a low degree of hazard when working with, or in close proximity to ordnance, (or employees possibly adjacent to) explosives and incendiary materials which involves potential injury such as laceration of hands, face, or arms of the employee engaged in the operation, irritation of the skin, minor burns and the like; minimal damage to immediate or adjacent work area or equipment being used. All operations involving, unloading, storage, and hauling of ordnance, explosive, and incendiary ordnance material other than small arms ammunition. These differentials are only applicable to work that has been specifically designated by the agency for ordnance, explosives, and incendiary material differential pay.</w:t>
      </w:r>
    </w:p>
    <w:p w14:paraId="7BAA1EA6" w14:textId="77777777" w:rsidR="00A024C2" w:rsidRPr="00BE6FEA" w:rsidRDefault="00A024C2" w:rsidP="00713D4B">
      <w:pPr>
        <w:rPr>
          <w:sz w:val="19"/>
          <w:szCs w:val="19"/>
        </w:rPr>
      </w:pPr>
      <w:r w:rsidRPr="00BE6FEA">
        <w:rPr>
          <w:sz w:val="19"/>
          <w:szCs w:val="19"/>
        </w:rPr>
        <w:t>** UNIFORM ALLOWANCE **</w:t>
      </w:r>
    </w:p>
    <w:p w14:paraId="27A6D453" w14:textId="77777777" w:rsidR="00A024C2" w:rsidRPr="00BE6FEA" w:rsidRDefault="00A024C2" w:rsidP="00713D4B">
      <w:pPr>
        <w:rPr>
          <w:sz w:val="19"/>
          <w:szCs w:val="19"/>
        </w:rPr>
      </w:pPr>
      <w:r w:rsidRPr="00BE6FEA">
        <w:rPr>
          <w:sz w:val="19"/>
          <w:szCs w:val="19"/>
        </w:rPr>
        <w:t>If employees are required to wear uniforms in the performance of this contract (either by the terms of the Government contract, by the employer, by the state or local law, etc.), the cost of furnishing such uniforms and maintaining (by laundering or dry cleaning) such uniforms is an expense that may not be borne by an employee where such cost reduces the hourly rate below that required by the wage determination. The Department of Labor will accept payment in accordance with the following standards as compliance:</w:t>
      </w:r>
    </w:p>
    <w:p w14:paraId="2843AE4A" w14:textId="77777777" w:rsidR="00A024C2" w:rsidRPr="00BE6FEA" w:rsidRDefault="00A024C2" w:rsidP="00713D4B">
      <w:pPr>
        <w:rPr>
          <w:sz w:val="19"/>
          <w:szCs w:val="19"/>
        </w:rPr>
      </w:pPr>
      <w:r w:rsidRPr="00BE6FEA">
        <w:rPr>
          <w:sz w:val="19"/>
          <w:szCs w:val="19"/>
        </w:rPr>
        <w:t>The contractor or subcontractor is required to furnish all employees with an adequate number of uniforms without cost or to reimburse employees for the actual cost of the uniforms. In addition, where uniform cleaning and maintenance is made the responsibility of the employee, all contractors and subcontractors subject to this wage determination shall (in the absence of a bona fide collective bargaining agreement providing for a different amount, or the furnishing of contrary affirmative proof as to the actual cost), reimburse all employees for such cleaning and maintenance at a rate of $3.35 per week (or $.67 cents per day).</w:t>
      </w:r>
    </w:p>
    <w:p w14:paraId="478218B6" w14:textId="77777777" w:rsidR="00A024C2" w:rsidRPr="00BE6FEA" w:rsidRDefault="00A024C2" w:rsidP="00713D4B">
      <w:pPr>
        <w:rPr>
          <w:sz w:val="19"/>
          <w:szCs w:val="19"/>
        </w:rPr>
      </w:pPr>
      <w:r w:rsidRPr="00BE6FEA">
        <w:rPr>
          <w:sz w:val="19"/>
          <w:szCs w:val="19"/>
        </w:rPr>
        <w:t>However, in those instances where the uniforms furnished are made of "wash and wear" materials, may be routinely washed and dried with other personal garments, and do not require any special treatment such as dry cleaning, daily washing, or commercial laundering in order to meet the cleanliness or appearance standards set by the terms of the Government contract, by the contractor, by law, or by the nature of the work, there is no requirement that employees be reimbursed for uniform maintenance costs.</w:t>
      </w:r>
    </w:p>
    <w:p w14:paraId="17B4EF4D" w14:textId="77777777" w:rsidR="00A024C2" w:rsidRPr="00BE6FEA" w:rsidRDefault="00A024C2" w:rsidP="006F057D">
      <w:pPr>
        <w:rPr>
          <w:sz w:val="19"/>
          <w:szCs w:val="19"/>
        </w:rPr>
      </w:pPr>
      <w:r w:rsidRPr="00BE6FEA">
        <w:rPr>
          <w:sz w:val="19"/>
          <w:szCs w:val="19"/>
        </w:rPr>
        <w:t>** SERVICE CONTRACT ACT DIRECTORY OF OCCUPATIONS **</w:t>
      </w:r>
    </w:p>
    <w:p w14:paraId="49065A94" w14:textId="77777777" w:rsidR="00A024C2" w:rsidRPr="00BE6FEA" w:rsidRDefault="00A024C2" w:rsidP="00BE7520">
      <w:pPr>
        <w:rPr>
          <w:sz w:val="19"/>
          <w:szCs w:val="19"/>
        </w:rPr>
      </w:pPr>
      <w:r w:rsidRPr="00BE6FEA">
        <w:rPr>
          <w:sz w:val="19"/>
          <w:szCs w:val="19"/>
        </w:rPr>
        <w:t>The duties of employees under job titles listed are those described in the "Service Contract Act Directory of Occupations", Fifth Edition (Revision 1), dated September 2015, unless otherwise indicated.</w:t>
      </w:r>
    </w:p>
    <w:p w14:paraId="288770C3" w14:textId="77777777" w:rsidR="00A024C2" w:rsidRPr="00BE6FEA" w:rsidRDefault="00A024C2" w:rsidP="00BE7520">
      <w:pPr>
        <w:rPr>
          <w:sz w:val="19"/>
          <w:szCs w:val="19"/>
        </w:rPr>
      </w:pPr>
      <w:r w:rsidRPr="00BE6FEA">
        <w:rPr>
          <w:sz w:val="19"/>
          <w:szCs w:val="19"/>
        </w:rPr>
        <w:t>REQUEST FOR AUTHORIZATION OF ADDITIONAL CLASSIFICATION AND WAGE RATE</w:t>
      </w:r>
    </w:p>
    <w:p w14:paraId="6EFDAF92" w14:textId="77777777" w:rsidR="00A024C2" w:rsidRPr="00BE6FEA" w:rsidRDefault="00A024C2" w:rsidP="00BE7520">
      <w:pPr>
        <w:rPr>
          <w:sz w:val="19"/>
          <w:szCs w:val="19"/>
        </w:rPr>
      </w:pPr>
      <w:r w:rsidRPr="00BE6FEA">
        <w:rPr>
          <w:sz w:val="19"/>
          <w:szCs w:val="19"/>
        </w:rPr>
        <w:t>Standard Form 1444 (SF-1444) Conformance Process:</w:t>
      </w:r>
    </w:p>
    <w:p w14:paraId="15455FDD" w14:textId="77777777" w:rsidR="00A024C2" w:rsidRPr="00BE6FEA" w:rsidRDefault="00A024C2" w:rsidP="00BE7520">
      <w:pPr>
        <w:rPr>
          <w:sz w:val="19"/>
          <w:szCs w:val="19"/>
        </w:rPr>
      </w:pPr>
      <w:r w:rsidRPr="00BE6FEA">
        <w:rPr>
          <w:sz w:val="19"/>
          <w:szCs w:val="19"/>
        </w:rPr>
        <w:t>The contracting officer shall require that any class of service employee which is not listed herein and which is to be employed under the contract (i.e., the work to be performed is not performed by any classification listed in the wage determination), be classified by the contractor so as to provide a reasonable relationship (i.e., appropriate level of skill comparison) between such unlisted classifications and the</w:t>
      </w:r>
      <w:r w:rsidRPr="00BE6FEA">
        <w:rPr>
          <w:spacing w:val="28"/>
          <w:sz w:val="19"/>
          <w:szCs w:val="19"/>
        </w:rPr>
        <w:t xml:space="preserve"> </w:t>
      </w:r>
      <w:r w:rsidRPr="00BE6FEA">
        <w:rPr>
          <w:sz w:val="19"/>
          <w:szCs w:val="19"/>
        </w:rPr>
        <w:t>classifications</w:t>
      </w:r>
      <w:r w:rsidRPr="00BE6FEA">
        <w:rPr>
          <w:spacing w:val="38"/>
          <w:sz w:val="19"/>
          <w:szCs w:val="19"/>
        </w:rPr>
        <w:t xml:space="preserve"> </w:t>
      </w:r>
      <w:r w:rsidRPr="00BE6FEA">
        <w:rPr>
          <w:sz w:val="19"/>
          <w:szCs w:val="19"/>
        </w:rPr>
        <w:t>listed</w:t>
      </w:r>
      <w:r w:rsidRPr="00BE6FEA">
        <w:rPr>
          <w:spacing w:val="28"/>
          <w:sz w:val="19"/>
          <w:szCs w:val="19"/>
        </w:rPr>
        <w:t xml:space="preserve"> </w:t>
      </w:r>
      <w:r w:rsidRPr="00BE6FEA">
        <w:rPr>
          <w:sz w:val="19"/>
          <w:szCs w:val="19"/>
        </w:rPr>
        <w:t>in the wage determination.</w:t>
      </w:r>
      <w:r w:rsidRPr="00BE6FEA">
        <w:rPr>
          <w:spacing w:val="32"/>
          <w:sz w:val="19"/>
          <w:szCs w:val="19"/>
        </w:rPr>
        <w:t xml:space="preserve"> </w:t>
      </w:r>
      <w:r w:rsidRPr="00BE6FEA">
        <w:rPr>
          <w:sz w:val="19"/>
          <w:szCs w:val="19"/>
        </w:rPr>
        <w:t>Such conformed classes</w:t>
      </w:r>
      <w:r w:rsidRPr="00BE6FEA">
        <w:rPr>
          <w:spacing w:val="35"/>
          <w:sz w:val="19"/>
          <w:szCs w:val="19"/>
        </w:rPr>
        <w:t xml:space="preserve"> </w:t>
      </w:r>
      <w:r w:rsidRPr="00BE6FEA">
        <w:rPr>
          <w:sz w:val="19"/>
          <w:szCs w:val="19"/>
        </w:rPr>
        <w:t>of employees</w:t>
      </w:r>
      <w:r w:rsidRPr="00BE6FEA">
        <w:rPr>
          <w:spacing w:val="35"/>
          <w:sz w:val="19"/>
          <w:szCs w:val="19"/>
        </w:rPr>
        <w:t xml:space="preserve"> </w:t>
      </w:r>
      <w:r w:rsidRPr="00BE6FEA">
        <w:rPr>
          <w:sz w:val="19"/>
          <w:szCs w:val="19"/>
        </w:rPr>
        <w:t>shall be paid the monetary</w:t>
      </w:r>
      <w:r w:rsidRPr="00BE6FEA">
        <w:rPr>
          <w:spacing w:val="35"/>
          <w:sz w:val="19"/>
          <w:szCs w:val="19"/>
        </w:rPr>
        <w:t xml:space="preserve"> </w:t>
      </w:r>
      <w:r w:rsidRPr="00BE6FEA">
        <w:rPr>
          <w:sz w:val="19"/>
          <w:szCs w:val="19"/>
        </w:rPr>
        <w:t>wages</w:t>
      </w:r>
      <w:r w:rsidRPr="00BE6FEA">
        <w:rPr>
          <w:spacing w:val="35"/>
          <w:sz w:val="19"/>
          <w:szCs w:val="19"/>
        </w:rPr>
        <w:t xml:space="preserve"> </w:t>
      </w:r>
      <w:r w:rsidRPr="00BE6FEA">
        <w:rPr>
          <w:sz w:val="19"/>
          <w:szCs w:val="19"/>
        </w:rPr>
        <w:t>and furnished</w:t>
      </w:r>
      <w:r w:rsidRPr="00BE6FEA">
        <w:rPr>
          <w:spacing w:val="15"/>
          <w:sz w:val="19"/>
          <w:szCs w:val="19"/>
        </w:rPr>
        <w:t xml:space="preserve"> </w:t>
      </w:r>
      <w:r w:rsidRPr="00BE6FEA">
        <w:rPr>
          <w:sz w:val="19"/>
          <w:szCs w:val="19"/>
        </w:rPr>
        <w:t>the fringe</w:t>
      </w:r>
      <w:r w:rsidRPr="00BE6FEA">
        <w:rPr>
          <w:spacing w:val="15"/>
          <w:sz w:val="19"/>
          <w:szCs w:val="19"/>
        </w:rPr>
        <w:t xml:space="preserve"> </w:t>
      </w:r>
      <w:r w:rsidRPr="00BE6FEA">
        <w:rPr>
          <w:sz w:val="19"/>
          <w:szCs w:val="19"/>
        </w:rPr>
        <w:t>benefits</w:t>
      </w:r>
      <w:r w:rsidRPr="00BE6FEA">
        <w:rPr>
          <w:spacing w:val="28"/>
          <w:sz w:val="19"/>
          <w:szCs w:val="19"/>
        </w:rPr>
        <w:t xml:space="preserve"> </w:t>
      </w:r>
      <w:r w:rsidRPr="00BE6FEA">
        <w:rPr>
          <w:sz w:val="19"/>
          <w:szCs w:val="19"/>
        </w:rPr>
        <w:t>as</w:t>
      </w:r>
      <w:r w:rsidRPr="00BE6FEA">
        <w:rPr>
          <w:spacing w:val="28"/>
          <w:sz w:val="19"/>
          <w:szCs w:val="19"/>
        </w:rPr>
        <w:t xml:space="preserve"> </w:t>
      </w:r>
      <w:r w:rsidRPr="00BE6FEA">
        <w:rPr>
          <w:sz w:val="19"/>
          <w:szCs w:val="19"/>
        </w:rPr>
        <w:t>are</w:t>
      </w:r>
      <w:r w:rsidRPr="00BE6FEA">
        <w:rPr>
          <w:spacing w:val="15"/>
          <w:sz w:val="19"/>
          <w:szCs w:val="19"/>
        </w:rPr>
        <w:t xml:space="preserve"> </w:t>
      </w:r>
      <w:r w:rsidRPr="00BE6FEA">
        <w:rPr>
          <w:sz w:val="19"/>
          <w:szCs w:val="19"/>
        </w:rPr>
        <w:t>determined</w:t>
      </w:r>
      <w:r w:rsidRPr="00BE6FEA">
        <w:rPr>
          <w:spacing w:val="15"/>
          <w:sz w:val="19"/>
          <w:szCs w:val="19"/>
        </w:rPr>
        <w:t xml:space="preserve"> </w:t>
      </w:r>
      <w:r w:rsidRPr="00BE6FEA">
        <w:rPr>
          <w:sz w:val="19"/>
          <w:szCs w:val="19"/>
        </w:rPr>
        <w:t>(See</w:t>
      </w:r>
      <w:r w:rsidRPr="00BE6FEA">
        <w:rPr>
          <w:spacing w:val="15"/>
          <w:sz w:val="19"/>
          <w:szCs w:val="19"/>
        </w:rPr>
        <w:t xml:space="preserve"> </w:t>
      </w:r>
      <w:r w:rsidRPr="00BE6FEA">
        <w:rPr>
          <w:sz w:val="19"/>
          <w:szCs w:val="19"/>
        </w:rPr>
        <w:t>29 CFR</w:t>
      </w:r>
      <w:r w:rsidRPr="00BE6FEA">
        <w:rPr>
          <w:spacing w:val="14"/>
          <w:sz w:val="19"/>
          <w:szCs w:val="19"/>
        </w:rPr>
        <w:t xml:space="preserve"> </w:t>
      </w:r>
      <w:r w:rsidRPr="00BE6FEA">
        <w:rPr>
          <w:sz w:val="19"/>
          <w:szCs w:val="19"/>
        </w:rPr>
        <w:t>4.6(b)(2)(i)).</w:t>
      </w:r>
      <w:r w:rsidRPr="00BE6FEA">
        <w:rPr>
          <w:spacing w:val="23"/>
          <w:sz w:val="19"/>
          <w:szCs w:val="19"/>
        </w:rPr>
        <w:t xml:space="preserve"> </w:t>
      </w:r>
      <w:r w:rsidRPr="00BE6FEA">
        <w:rPr>
          <w:sz w:val="19"/>
          <w:szCs w:val="19"/>
        </w:rPr>
        <w:t>Such</w:t>
      </w:r>
      <w:r w:rsidRPr="00BE6FEA">
        <w:rPr>
          <w:spacing w:val="15"/>
          <w:sz w:val="19"/>
          <w:szCs w:val="19"/>
        </w:rPr>
        <w:t xml:space="preserve"> </w:t>
      </w:r>
      <w:r w:rsidRPr="00BE6FEA">
        <w:rPr>
          <w:sz w:val="19"/>
          <w:szCs w:val="19"/>
        </w:rPr>
        <w:t>conforming</w:t>
      </w:r>
      <w:r w:rsidRPr="00BE6FEA">
        <w:rPr>
          <w:spacing w:val="15"/>
          <w:sz w:val="19"/>
          <w:szCs w:val="19"/>
        </w:rPr>
        <w:t xml:space="preserve"> </w:t>
      </w:r>
      <w:r w:rsidRPr="00BE6FEA">
        <w:rPr>
          <w:sz w:val="19"/>
          <w:szCs w:val="19"/>
        </w:rPr>
        <w:t>procedures</w:t>
      </w:r>
      <w:r w:rsidRPr="00BE6FEA">
        <w:rPr>
          <w:spacing w:val="26"/>
          <w:sz w:val="19"/>
          <w:szCs w:val="19"/>
        </w:rPr>
        <w:t xml:space="preserve"> </w:t>
      </w:r>
      <w:r w:rsidRPr="00BE6FEA">
        <w:rPr>
          <w:sz w:val="19"/>
          <w:szCs w:val="19"/>
        </w:rPr>
        <w:t>shall be</w:t>
      </w:r>
      <w:r w:rsidRPr="00BE6FEA">
        <w:rPr>
          <w:spacing w:val="20"/>
          <w:sz w:val="19"/>
          <w:szCs w:val="19"/>
        </w:rPr>
        <w:t xml:space="preserve"> </w:t>
      </w:r>
      <w:r w:rsidRPr="00BE6FEA">
        <w:rPr>
          <w:sz w:val="19"/>
          <w:szCs w:val="19"/>
        </w:rPr>
        <w:t>initiated</w:t>
      </w:r>
      <w:r w:rsidRPr="00BE6FEA">
        <w:rPr>
          <w:spacing w:val="22"/>
          <w:sz w:val="19"/>
          <w:szCs w:val="19"/>
        </w:rPr>
        <w:t xml:space="preserve"> </w:t>
      </w:r>
      <w:r w:rsidRPr="00BE6FEA">
        <w:rPr>
          <w:sz w:val="19"/>
          <w:szCs w:val="19"/>
        </w:rPr>
        <w:t>by</w:t>
      </w:r>
      <w:r w:rsidRPr="00BE6FEA">
        <w:rPr>
          <w:spacing w:val="37"/>
          <w:sz w:val="19"/>
          <w:szCs w:val="19"/>
        </w:rPr>
        <w:t xml:space="preserve"> </w:t>
      </w:r>
      <w:r w:rsidRPr="00BE6FEA">
        <w:rPr>
          <w:sz w:val="19"/>
          <w:szCs w:val="19"/>
        </w:rPr>
        <w:t>the</w:t>
      </w:r>
      <w:r w:rsidRPr="00BE6FEA">
        <w:rPr>
          <w:spacing w:val="22"/>
          <w:sz w:val="19"/>
          <w:szCs w:val="19"/>
        </w:rPr>
        <w:t xml:space="preserve"> </w:t>
      </w:r>
      <w:r w:rsidRPr="00BE6FEA">
        <w:rPr>
          <w:sz w:val="19"/>
          <w:szCs w:val="19"/>
        </w:rPr>
        <w:t>contractor</w:t>
      </w:r>
      <w:r w:rsidRPr="00BE6FEA">
        <w:rPr>
          <w:spacing w:val="21"/>
          <w:sz w:val="19"/>
          <w:szCs w:val="19"/>
        </w:rPr>
        <w:t xml:space="preserve"> </w:t>
      </w:r>
      <w:r w:rsidRPr="00BE6FEA">
        <w:rPr>
          <w:sz w:val="19"/>
          <w:szCs w:val="19"/>
        </w:rPr>
        <w:t>prior</w:t>
      </w:r>
      <w:r w:rsidRPr="00BE6FEA">
        <w:rPr>
          <w:spacing w:val="21"/>
          <w:sz w:val="19"/>
          <w:szCs w:val="19"/>
        </w:rPr>
        <w:t xml:space="preserve"> </w:t>
      </w:r>
      <w:r w:rsidRPr="00BE6FEA">
        <w:rPr>
          <w:sz w:val="19"/>
          <w:szCs w:val="19"/>
        </w:rPr>
        <w:t>to</w:t>
      </w:r>
      <w:r w:rsidRPr="00BE6FEA">
        <w:rPr>
          <w:spacing w:val="20"/>
          <w:sz w:val="19"/>
          <w:szCs w:val="19"/>
        </w:rPr>
        <w:t xml:space="preserve"> </w:t>
      </w:r>
      <w:r w:rsidRPr="00BE6FEA">
        <w:rPr>
          <w:sz w:val="19"/>
          <w:szCs w:val="19"/>
        </w:rPr>
        <w:t>the</w:t>
      </w:r>
      <w:r w:rsidRPr="00BE6FEA">
        <w:rPr>
          <w:spacing w:val="20"/>
          <w:sz w:val="19"/>
          <w:szCs w:val="19"/>
        </w:rPr>
        <w:t xml:space="preserve"> </w:t>
      </w:r>
      <w:r w:rsidRPr="00BE6FEA">
        <w:rPr>
          <w:sz w:val="19"/>
          <w:szCs w:val="19"/>
        </w:rPr>
        <w:t>performance</w:t>
      </w:r>
      <w:r w:rsidRPr="00BE6FEA">
        <w:rPr>
          <w:spacing w:val="20"/>
          <w:sz w:val="19"/>
          <w:szCs w:val="19"/>
        </w:rPr>
        <w:t xml:space="preserve"> </w:t>
      </w:r>
      <w:r w:rsidRPr="00BE6FEA">
        <w:rPr>
          <w:sz w:val="19"/>
          <w:szCs w:val="19"/>
        </w:rPr>
        <w:t>of</w:t>
      </w:r>
      <w:r w:rsidRPr="00BE6FEA">
        <w:rPr>
          <w:spacing w:val="14"/>
          <w:sz w:val="19"/>
          <w:szCs w:val="19"/>
        </w:rPr>
        <w:t xml:space="preserve"> </w:t>
      </w:r>
      <w:r w:rsidRPr="00BE6FEA">
        <w:rPr>
          <w:sz w:val="19"/>
          <w:szCs w:val="19"/>
        </w:rPr>
        <w:t>contract</w:t>
      </w:r>
      <w:r w:rsidRPr="00BE6FEA">
        <w:rPr>
          <w:spacing w:val="32"/>
          <w:sz w:val="19"/>
          <w:szCs w:val="19"/>
        </w:rPr>
        <w:t xml:space="preserve"> </w:t>
      </w:r>
      <w:r w:rsidRPr="00BE6FEA">
        <w:rPr>
          <w:sz w:val="19"/>
          <w:szCs w:val="19"/>
        </w:rPr>
        <w:t>work</w:t>
      </w:r>
      <w:r w:rsidRPr="00BE6FEA">
        <w:rPr>
          <w:spacing w:val="37"/>
          <w:sz w:val="19"/>
          <w:szCs w:val="19"/>
        </w:rPr>
        <w:t xml:space="preserve"> </w:t>
      </w:r>
      <w:r w:rsidRPr="00BE6FEA">
        <w:rPr>
          <w:sz w:val="19"/>
          <w:szCs w:val="19"/>
        </w:rPr>
        <w:t>by</w:t>
      </w:r>
      <w:r w:rsidRPr="00BE6FEA">
        <w:rPr>
          <w:spacing w:val="34"/>
          <w:sz w:val="19"/>
          <w:szCs w:val="19"/>
        </w:rPr>
        <w:t xml:space="preserve"> </w:t>
      </w:r>
      <w:r w:rsidRPr="00BE6FEA">
        <w:rPr>
          <w:sz w:val="19"/>
          <w:szCs w:val="19"/>
        </w:rPr>
        <w:t>such</w:t>
      </w:r>
      <w:r w:rsidRPr="00BE6FEA">
        <w:rPr>
          <w:spacing w:val="20"/>
          <w:sz w:val="19"/>
          <w:szCs w:val="19"/>
        </w:rPr>
        <w:t xml:space="preserve"> </w:t>
      </w:r>
      <w:r w:rsidRPr="00BE6FEA">
        <w:rPr>
          <w:sz w:val="19"/>
          <w:szCs w:val="19"/>
        </w:rPr>
        <w:t>unlisted</w:t>
      </w:r>
      <w:r w:rsidRPr="00BE6FEA">
        <w:rPr>
          <w:spacing w:val="22"/>
          <w:sz w:val="19"/>
          <w:szCs w:val="19"/>
        </w:rPr>
        <w:t xml:space="preserve"> </w:t>
      </w:r>
      <w:r w:rsidRPr="00BE6FEA">
        <w:rPr>
          <w:sz w:val="19"/>
          <w:szCs w:val="19"/>
        </w:rPr>
        <w:t>class(es)</w:t>
      </w:r>
      <w:r w:rsidRPr="00BE6FEA">
        <w:rPr>
          <w:spacing w:val="18"/>
          <w:sz w:val="19"/>
          <w:szCs w:val="19"/>
        </w:rPr>
        <w:t xml:space="preserve"> </w:t>
      </w:r>
      <w:r w:rsidRPr="00BE6FEA">
        <w:rPr>
          <w:sz w:val="19"/>
          <w:szCs w:val="19"/>
        </w:rPr>
        <w:t>of employees (See 29 CFR 4.6(b)(2)(ii)). The Wage and Hour Division shall make a final determination of conformed classification,</w:t>
      </w:r>
      <w:r w:rsidRPr="00BE6FEA">
        <w:rPr>
          <w:spacing w:val="32"/>
          <w:sz w:val="19"/>
          <w:szCs w:val="19"/>
        </w:rPr>
        <w:t xml:space="preserve"> </w:t>
      </w:r>
      <w:r w:rsidRPr="00BE6FEA">
        <w:rPr>
          <w:sz w:val="19"/>
          <w:szCs w:val="19"/>
        </w:rPr>
        <w:t>wage rate,</w:t>
      </w:r>
      <w:r w:rsidRPr="00BE6FEA">
        <w:rPr>
          <w:spacing w:val="32"/>
          <w:sz w:val="19"/>
          <w:szCs w:val="19"/>
        </w:rPr>
        <w:t xml:space="preserve"> </w:t>
      </w:r>
      <w:r w:rsidRPr="00BE6FEA">
        <w:rPr>
          <w:sz w:val="19"/>
          <w:szCs w:val="19"/>
        </w:rPr>
        <w:t>and/or fringe benefits</w:t>
      </w:r>
      <w:r w:rsidRPr="00BE6FEA">
        <w:rPr>
          <w:spacing w:val="34"/>
          <w:sz w:val="19"/>
          <w:szCs w:val="19"/>
        </w:rPr>
        <w:t xml:space="preserve"> </w:t>
      </w:r>
      <w:r w:rsidRPr="00BE6FEA">
        <w:rPr>
          <w:sz w:val="19"/>
          <w:szCs w:val="19"/>
        </w:rPr>
        <w:t>which shall</w:t>
      </w:r>
      <w:r w:rsidRPr="00BE6FEA">
        <w:rPr>
          <w:spacing w:val="29"/>
          <w:sz w:val="19"/>
          <w:szCs w:val="19"/>
        </w:rPr>
        <w:t xml:space="preserve"> </w:t>
      </w:r>
      <w:r w:rsidRPr="00BE6FEA">
        <w:rPr>
          <w:sz w:val="19"/>
          <w:szCs w:val="19"/>
        </w:rPr>
        <w:t>be retroactive to the commencement date of the contract (See 29 CFR 4.6(b)(2)(iv)(C)(vi)). When multiple wage determinations are included in a contract, a separate SF-1444 should be prepared for each wage determination to which a class(es) is</w:t>
      </w:r>
      <w:r w:rsidRPr="00BE6FEA">
        <w:rPr>
          <w:spacing w:val="35"/>
          <w:sz w:val="19"/>
          <w:szCs w:val="19"/>
        </w:rPr>
        <w:t xml:space="preserve"> </w:t>
      </w:r>
      <w:r w:rsidRPr="00BE6FEA">
        <w:rPr>
          <w:sz w:val="19"/>
          <w:szCs w:val="19"/>
        </w:rPr>
        <w:t xml:space="preserve">to be </w:t>
      </w:r>
      <w:r w:rsidRPr="00BE6FEA">
        <w:rPr>
          <w:spacing w:val="-2"/>
          <w:sz w:val="19"/>
          <w:szCs w:val="19"/>
        </w:rPr>
        <w:t>conformed.</w:t>
      </w:r>
    </w:p>
    <w:p w14:paraId="15A2F52B" w14:textId="77777777" w:rsidR="00A024C2" w:rsidRPr="00BE6FEA" w:rsidRDefault="00A024C2" w:rsidP="00BE7520">
      <w:pPr>
        <w:rPr>
          <w:sz w:val="19"/>
          <w:szCs w:val="19"/>
        </w:rPr>
      </w:pPr>
      <w:r w:rsidRPr="00BE6FEA">
        <w:rPr>
          <w:sz w:val="19"/>
          <w:szCs w:val="19"/>
        </w:rPr>
        <w:t>The process for preparing a conformance request is as follows:</w:t>
      </w:r>
    </w:p>
    <w:p w14:paraId="5EF4A326" w14:textId="77777777" w:rsidR="00A024C2" w:rsidRPr="00BE6FEA" w:rsidRDefault="00A024C2" w:rsidP="00BE7520">
      <w:pPr>
        <w:rPr>
          <w:sz w:val="19"/>
          <w:szCs w:val="19"/>
        </w:rPr>
      </w:pPr>
      <w:r w:rsidRPr="00BE6FEA">
        <w:rPr>
          <w:sz w:val="19"/>
          <w:szCs w:val="19"/>
        </w:rPr>
        <w:t>When preparing the bid, the contractor identifies the need for a conformed occupation(s) and computes a proposed rate(s).</w:t>
      </w:r>
    </w:p>
    <w:p w14:paraId="7C9DDB31" w14:textId="77777777" w:rsidR="00A024C2" w:rsidRPr="00BE6FEA" w:rsidRDefault="00A024C2" w:rsidP="00BE7520">
      <w:pPr>
        <w:rPr>
          <w:sz w:val="19"/>
          <w:szCs w:val="19"/>
        </w:rPr>
      </w:pPr>
      <w:r w:rsidRPr="00BE6FEA">
        <w:rPr>
          <w:sz w:val="19"/>
          <w:szCs w:val="19"/>
        </w:rPr>
        <w:t xml:space="preserve">After contract award, the contractor prepares a written report listing in order the proposed classification title(s), a Federal grade equivalency (FGE) for each proposed classification(s), job description(s), and rationale for proposed wage rate(s), including information regarding the agreement or disagreement of the authorized representative of the employees involved, or where there is </w:t>
      </w:r>
      <w:r w:rsidRPr="00BE6FEA">
        <w:rPr>
          <w:sz w:val="19"/>
          <w:szCs w:val="19"/>
        </w:rPr>
        <w:lastRenderedPageBreak/>
        <w:t>no authorized representative, the employees themselves. This report should be submitted to the contracting officer no later than 30 days after such unlisted class(es) of employees performs any contract work.</w:t>
      </w:r>
    </w:p>
    <w:p w14:paraId="3CB6B368" w14:textId="77777777" w:rsidR="00A024C2" w:rsidRPr="00BE6FEA" w:rsidRDefault="00A024C2" w:rsidP="00BE7520">
      <w:pPr>
        <w:rPr>
          <w:sz w:val="19"/>
          <w:szCs w:val="19"/>
        </w:rPr>
      </w:pPr>
      <w:r w:rsidRPr="00BE6FEA">
        <w:rPr>
          <w:sz w:val="19"/>
          <w:szCs w:val="19"/>
        </w:rPr>
        <w:t>The contracting officer reviews the proposed action and promptly submits a report of the action, together with the agency's recommendations and pertinent information including the position of the contractor and the employees, to the Wage and Hour Division, U.S. Department of Labor, for review (See 29 CFR 4.6(b)(2)(ii)).</w:t>
      </w:r>
    </w:p>
    <w:p w14:paraId="45DA76F6" w14:textId="77777777" w:rsidR="00A024C2" w:rsidRPr="00BE6FEA" w:rsidRDefault="00A024C2" w:rsidP="00BE7520">
      <w:pPr>
        <w:rPr>
          <w:sz w:val="19"/>
          <w:szCs w:val="19"/>
        </w:rPr>
      </w:pPr>
      <w:r w:rsidRPr="00BE6FEA">
        <w:rPr>
          <w:sz w:val="19"/>
          <w:szCs w:val="19"/>
        </w:rPr>
        <w:t>Within 30 days of receipt, the Wage and Hour Division approves, modifies, or disapproves the action via transmittal to the agency contracting officer, or notifies the contracting officer that additional time will be required to process the request.</w:t>
      </w:r>
    </w:p>
    <w:p w14:paraId="0A267617" w14:textId="77777777" w:rsidR="00A024C2" w:rsidRPr="00BE6FEA" w:rsidRDefault="00A024C2" w:rsidP="00BE7520">
      <w:pPr>
        <w:rPr>
          <w:sz w:val="19"/>
          <w:szCs w:val="19"/>
        </w:rPr>
      </w:pPr>
      <w:r w:rsidRPr="00BE6FEA">
        <w:rPr>
          <w:sz w:val="19"/>
          <w:szCs w:val="19"/>
        </w:rPr>
        <w:t>The contracting officer transmits the Wage and Hour decision to the contractor.</w:t>
      </w:r>
    </w:p>
    <w:p w14:paraId="3FB01355" w14:textId="77777777" w:rsidR="00A024C2" w:rsidRPr="00BE6FEA" w:rsidRDefault="00A024C2" w:rsidP="00BE7520">
      <w:pPr>
        <w:rPr>
          <w:sz w:val="19"/>
          <w:szCs w:val="19"/>
        </w:rPr>
      </w:pPr>
      <w:r w:rsidRPr="00BE6FEA">
        <w:rPr>
          <w:sz w:val="19"/>
          <w:szCs w:val="19"/>
        </w:rPr>
        <w:t>The contractor informs the affected employees.</w:t>
      </w:r>
    </w:p>
    <w:p w14:paraId="6AE70586" w14:textId="77777777" w:rsidR="00A024C2" w:rsidRPr="00BE6FEA" w:rsidRDefault="00A024C2" w:rsidP="00BE7520">
      <w:pPr>
        <w:rPr>
          <w:sz w:val="19"/>
          <w:szCs w:val="19"/>
        </w:rPr>
      </w:pPr>
      <w:r w:rsidRPr="00BE6FEA">
        <w:rPr>
          <w:sz w:val="19"/>
          <w:szCs w:val="19"/>
        </w:rPr>
        <w:t>Information required by the Regulations must be submitted on SF-1444 or bond paper.</w:t>
      </w:r>
    </w:p>
    <w:p w14:paraId="13A455E0" w14:textId="77777777" w:rsidR="00A024C2" w:rsidRPr="00BE6FEA" w:rsidRDefault="00A024C2" w:rsidP="00BE7520">
      <w:pPr>
        <w:rPr>
          <w:sz w:val="19"/>
          <w:szCs w:val="19"/>
        </w:rPr>
      </w:pPr>
      <w:r w:rsidRPr="00BE6FEA">
        <w:rPr>
          <w:sz w:val="19"/>
          <w:szCs w:val="19"/>
        </w:rPr>
        <w:t>When preparing a conformance request, the "Service Contract Act Directory of Occupations" (the Directory) should be used to compare job definitions to ensure that duties requested are not performed by a</w:t>
      </w:r>
    </w:p>
    <w:p w14:paraId="227F2E05" w14:textId="77777777" w:rsidR="00A024C2" w:rsidRPr="00BE6FEA" w:rsidRDefault="00A024C2" w:rsidP="00BE7520">
      <w:pPr>
        <w:rPr>
          <w:sz w:val="19"/>
          <w:szCs w:val="19"/>
        </w:rPr>
      </w:pPr>
      <w:r w:rsidRPr="00BE6FEA">
        <w:rPr>
          <w:sz w:val="19"/>
          <w:szCs w:val="19"/>
        </w:rPr>
        <w:t>classification already listed in the wage determination. Remember, it is not the job title, but the required tasks that determine whether a class is included in an established wage determination. Conformances may not be used to artificially split, combine, or subdivide classifications listed in the wage determination.</w:t>
      </w:r>
    </w:p>
    <w:p w14:paraId="5D189EE5" w14:textId="77777777" w:rsidR="00A024C2" w:rsidRPr="00BE6FEA" w:rsidRDefault="00A024C2" w:rsidP="000C605C">
      <w:pPr>
        <w:rPr>
          <w:sz w:val="19"/>
          <w:szCs w:val="19"/>
        </w:rPr>
      </w:pPr>
      <w:r w:rsidRPr="00BE6FEA">
        <w:rPr>
          <w:sz w:val="19"/>
          <w:szCs w:val="19"/>
        </w:rPr>
        <w:t>** OCCUPATIONS NOT INCLUDED IN THE SCA DIRECTORY OF OCCUPATIONS **</w:t>
      </w:r>
    </w:p>
    <w:p w14:paraId="2316AB5F" w14:textId="77777777" w:rsidR="00A024C2" w:rsidRPr="00BE6FEA" w:rsidRDefault="00A024C2" w:rsidP="000C605C">
      <w:pPr>
        <w:rPr>
          <w:b/>
          <w:bCs/>
          <w:sz w:val="19"/>
          <w:szCs w:val="19"/>
        </w:rPr>
      </w:pPr>
      <w:r w:rsidRPr="00BE6FEA">
        <w:rPr>
          <w:b/>
          <w:bCs/>
          <w:sz w:val="19"/>
          <w:szCs w:val="19"/>
        </w:rPr>
        <w:t>Aircraft Quality Control Inspector</w:t>
      </w:r>
    </w:p>
    <w:p w14:paraId="37B92EE8" w14:textId="77777777" w:rsidR="00A024C2" w:rsidRPr="00BE6FEA" w:rsidRDefault="00A024C2" w:rsidP="000C605C">
      <w:pPr>
        <w:rPr>
          <w:sz w:val="19"/>
          <w:szCs w:val="19"/>
        </w:rPr>
      </w:pPr>
      <w:r w:rsidRPr="00BE6FEA">
        <w:rPr>
          <w:sz w:val="19"/>
          <w:szCs w:val="19"/>
        </w:rPr>
        <w:t>Develops and implements quality control and ground safety programs to ensure compliance with contract specifications. Inspects and verifies proper completion and documentation of safety and flight discrepancies. Briefs and debriefs pilots and crew members assigned to functional check flights. Evaluates personnel, including verification of skills, training and experience. Performs audits and inspections of work centers and ongoing maintenance actions, procedures, equipment and facilities. Monitors timeliness and applicability of aircraft maintenance technical data and technical library. Reviews maintenance source documents, aircraft inspection records, notes recurring discrepancies or trends and initiates appropriate action. Manages the material deficiency and technical order improvement program. Reviews engineering investigation requests.</w:t>
      </w:r>
    </w:p>
    <w:p w14:paraId="56495A7D" w14:textId="77777777" w:rsidR="00A024C2" w:rsidRPr="00BE6FEA" w:rsidRDefault="00A024C2" w:rsidP="000C605C">
      <w:pPr>
        <w:rPr>
          <w:sz w:val="19"/>
          <w:szCs w:val="19"/>
        </w:rPr>
      </w:pPr>
      <w:r w:rsidRPr="00BE6FEA">
        <w:rPr>
          <w:sz w:val="19"/>
          <w:szCs w:val="19"/>
        </w:rPr>
        <w:t>Initiates and reviews quality deficiency reports, technical deficiency reports and hazardous material reports, ensuring that they are accurate, clear, concise and comprehensive. Receives aircraft and explosive mishap reports and studies them for applicability. Oversees aircraft weight and balance program. Conducts safety inspections, training and drills.</w:t>
      </w:r>
    </w:p>
    <w:p w14:paraId="57214FF1" w14:textId="77777777" w:rsidR="00A024C2" w:rsidRPr="00BE6FEA" w:rsidRDefault="00A024C2" w:rsidP="000C605C">
      <w:pPr>
        <w:rPr>
          <w:b/>
          <w:bCs/>
          <w:sz w:val="19"/>
          <w:szCs w:val="19"/>
        </w:rPr>
      </w:pPr>
      <w:r w:rsidRPr="00BE6FEA">
        <w:rPr>
          <w:b/>
          <w:bCs/>
          <w:sz w:val="19"/>
          <w:szCs w:val="19"/>
        </w:rPr>
        <w:t>Chief Cook</w:t>
      </w:r>
    </w:p>
    <w:p w14:paraId="3404A4EC" w14:textId="77777777" w:rsidR="00A024C2" w:rsidRPr="00BE6FEA" w:rsidRDefault="00A024C2" w:rsidP="000C605C">
      <w:pPr>
        <w:rPr>
          <w:sz w:val="19"/>
          <w:szCs w:val="19"/>
        </w:rPr>
      </w:pPr>
      <w:r w:rsidRPr="00BE6FEA">
        <w:rPr>
          <w:sz w:val="19"/>
          <w:szCs w:val="19"/>
        </w:rPr>
        <w:t>Directs and participates in the preparation and serving of meals; determines timing and sequence of operations required to meet serving times; inspects galley/kitchen unit and equipment for cleanliness and proper storage and preparation of food. Many plan or assist in planning meals and taking inventory of stores and equipment.</w:t>
      </w:r>
    </w:p>
    <w:p w14:paraId="3137B971" w14:textId="77777777" w:rsidR="00A024C2" w:rsidRPr="00BE6FEA" w:rsidRDefault="00A024C2" w:rsidP="000C605C">
      <w:pPr>
        <w:rPr>
          <w:b/>
          <w:bCs/>
          <w:sz w:val="19"/>
          <w:szCs w:val="19"/>
        </w:rPr>
      </w:pPr>
      <w:r w:rsidRPr="00BE6FEA">
        <w:rPr>
          <w:b/>
          <w:bCs/>
          <w:sz w:val="19"/>
          <w:szCs w:val="19"/>
        </w:rPr>
        <w:t>Environmental Protection Specialist</w:t>
      </w:r>
    </w:p>
    <w:p w14:paraId="41D1F75F" w14:textId="4EDD1FDE" w:rsidR="00A024C2" w:rsidRPr="00BE6FEA" w:rsidRDefault="00A024C2" w:rsidP="000C605C">
      <w:pPr>
        <w:rPr>
          <w:sz w:val="19"/>
          <w:szCs w:val="19"/>
        </w:rPr>
      </w:pPr>
      <w:r w:rsidRPr="00BE6FEA">
        <w:rPr>
          <w:sz w:val="19"/>
          <w:szCs w:val="19"/>
        </w:rPr>
        <w:t xml:space="preserve">Environmental protection specialist positions require specialized knowledge of the principles, practices, and methods of program or administrative work relating to environmental protection programs. This entails (1) an understanding of the philosophy underlying environmental regulation; (2) knowledge of environmental laws and regulations; (3) knowledge of the planning, funding, organization, administration, and evaluation of environmental </w:t>
      </w:r>
      <w:r w:rsidR="00BE6FEA" w:rsidRPr="00BE6FEA">
        <w:rPr>
          <w:sz w:val="19"/>
          <w:szCs w:val="19"/>
        </w:rPr>
        <w:t>programs</w:t>
      </w:r>
      <w:r w:rsidRPr="00BE6FEA">
        <w:rPr>
          <w:sz w:val="19"/>
          <w:szCs w:val="19"/>
        </w:rPr>
        <w:t>; (4) practical knowledge of environmental sciences and related disciplines, the effects of actions and technology on the environment, the means of preventing or reducing pollution, and the relationship between environmental factors and human health and well-being; and (5) practical knowledge of important historic, cultural, and natural resources (including land, vegetation, fish, wildlife, endangered species, forests) and the relationship between the preservation and management of these resources and environmental protection. Environmental protection specialists apply specialized knowledge of one or more program or functional areas of environmental protection work, but do not require full professional competence in environmental engineering or science.</w:t>
      </w:r>
    </w:p>
    <w:p w14:paraId="221E86AB" w14:textId="77777777" w:rsidR="00BE6FEA" w:rsidRDefault="00BE6FEA" w:rsidP="000C605C">
      <w:pPr>
        <w:rPr>
          <w:b/>
          <w:bCs/>
          <w:sz w:val="19"/>
          <w:szCs w:val="19"/>
        </w:rPr>
      </w:pPr>
    </w:p>
    <w:p w14:paraId="2F0BD0C1" w14:textId="2D0E8C06" w:rsidR="00A024C2" w:rsidRPr="00BE6FEA" w:rsidRDefault="00A024C2" w:rsidP="000C605C">
      <w:pPr>
        <w:rPr>
          <w:b/>
          <w:bCs/>
          <w:sz w:val="19"/>
          <w:szCs w:val="19"/>
        </w:rPr>
      </w:pPr>
      <w:r w:rsidRPr="00BE6FEA">
        <w:rPr>
          <w:b/>
          <w:bCs/>
          <w:sz w:val="19"/>
          <w:szCs w:val="19"/>
        </w:rPr>
        <w:lastRenderedPageBreak/>
        <w:t>Fire Safety Professional</w:t>
      </w:r>
    </w:p>
    <w:p w14:paraId="73543C66" w14:textId="77777777" w:rsidR="00A024C2" w:rsidRPr="00BE6FEA" w:rsidRDefault="00A024C2" w:rsidP="00BE6FEA">
      <w:pPr>
        <w:rPr>
          <w:sz w:val="19"/>
          <w:szCs w:val="19"/>
        </w:rPr>
      </w:pPr>
      <w:r w:rsidRPr="00BE6FEA">
        <w:rPr>
          <w:sz w:val="19"/>
          <w:szCs w:val="19"/>
        </w:rPr>
        <w:t>The Fire Safety Professional works to control and extinguish fires, rescue persons endangered by fire, and reduce or eliminate potential fire hazards. It also controls hazardous materials incidents, provides emergency medical services, trains personnel in fire protection and prevention, operates fire communications equipment, develops and implements fire protection and prevention plans, procedures, and standards and, advises on improvements to structures for better fire prevention.</w:t>
      </w:r>
    </w:p>
    <w:p w14:paraId="019E0F6B" w14:textId="77777777" w:rsidR="00A024C2" w:rsidRPr="00BE6FEA" w:rsidRDefault="00A024C2" w:rsidP="00BE6FEA">
      <w:pPr>
        <w:rPr>
          <w:b/>
          <w:bCs/>
          <w:sz w:val="19"/>
          <w:szCs w:val="19"/>
        </w:rPr>
      </w:pPr>
      <w:r w:rsidRPr="00BE6FEA">
        <w:rPr>
          <w:b/>
          <w:bCs/>
          <w:sz w:val="19"/>
          <w:szCs w:val="19"/>
        </w:rPr>
        <w:t>Quality Assurance Representative I</w:t>
      </w:r>
    </w:p>
    <w:p w14:paraId="27C220D0" w14:textId="77777777" w:rsidR="00A024C2" w:rsidRPr="00BE6FEA" w:rsidRDefault="00A024C2" w:rsidP="00BE6FEA">
      <w:pPr>
        <w:rPr>
          <w:sz w:val="19"/>
          <w:szCs w:val="19"/>
        </w:rPr>
      </w:pPr>
      <w:r w:rsidRPr="00BE6FEA">
        <w:rPr>
          <w:sz w:val="19"/>
          <w:szCs w:val="19"/>
        </w:rPr>
        <w:t>A Quality Assurance Representative I independently inspects a few standardized procedures, items or operations of limited difficulty. A Quality Assurance Representative I's assignments involve independent record keeping and preparation of reports, inspection and testing, interpretation of plans and specifications and observation of construction activities to check adherence to safety practices and requirements. Quality Assurance Representative I's maintain work relationships with contractor supervisory personnel. Contacts involve obtaining information on sequence of operations and work methods, explaining standard requirements of plans and specifications, and informing the contractor of inspection results.</w:t>
      </w:r>
    </w:p>
    <w:p w14:paraId="3FE07DED" w14:textId="77777777" w:rsidR="00A024C2" w:rsidRPr="00BE6FEA" w:rsidRDefault="00A024C2" w:rsidP="00BE6FEA">
      <w:pPr>
        <w:rPr>
          <w:b/>
          <w:bCs/>
          <w:sz w:val="19"/>
          <w:szCs w:val="19"/>
        </w:rPr>
      </w:pPr>
      <w:r w:rsidRPr="00BE6FEA">
        <w:rPr>
          <w:b/>
          <w:bCs/>
          <w:sz w:val="19"/>
          <w:szCs w:val="19"/>
        </w:rPr>
        <w:t>Quality Assurance Representative II</w:t>
      </w:r>
    </w:p>
    <w:p w14:paraId="224BBE9F" w14:textId="77777777" w:rsidR="00A024C2" w:rsidRPr="00BE6FEA" w:rsidRDefault="00A024C2" w:rsidP="00BE6FEA">
      <w:pPr>
        <w:rPr>
          <w:sz w:val="19"/>
          <w:szCs w:val="19"/>
        </w:rPr>
      </w:pPr>
      <w:r w:rsidRPr="00BE6FEA">
        <w:rPr>
          <w:sz w:val="19"/>
          <w:szCs w:val="19"/>
        </w:rPr>
        <w:t>A Quality Assurance Representative II independently inspects a wide variety of standardized items or operations requiring a substantial knowledge of the method and techniques of construction inspection and of construction methods, equipment, materials, practices and the ability to interpret varied requirements in drawings and specifications. Quality Assurance Representative II's obtain information on schedules and work methods and explain requirements of plans and specifications. They make suggestions to the contractor concerning well-established acceptable methods and practices to assist the contractor in meeting standard requirements. Quality Assurance Representative II's are typically not authorized to approve deviations in construction plans, methods and practices even of a minor nature.</w:t>
      </w:r>
    </w:p>
    <w:p w14:paraId="4EDCA537" w14:textId="77777777" w:rsidR="00A024C2" w:rsidRPr="00BE6FEA" w:rsidRDefault="00A024C2" w:rsidP="00BE6FEA">
      <w:pPr>
        <w:rPr>
          <w:b/>
          <w:bCs/>
          <w:sz w:val="19"/>
          <w:szCs w:val="19"/>
        </w:rPr>
      </w:pPr>
      <w:r w:rsidRPr="00BE6FEA">
        <w:rPr>
          <w:b/>
          <w:bCs/>
          <w:sz w:val="19"/>
          <w:szCs w:val="19"/>
        </w:rPr>
        <w:t>Quality Assurance Representative III</w:t>
      </w:r>
    </w:p>
    <w:p w14:paraId="01BB0574" w14:textId="77777777" w:rsidR="00A024C2" w:rsidRPr="00BE6FEA" w:rsidRDefault="00A024C2" w:rsidP="00BE6FEA">
      <w:pPr>
        <w:rPr>
          <w:sz w:val="19"/>
          <w:szCs w:val="19"/>
        </w:rPr>
      </w:pPr>
      <w:r w:rsidRPr="00BE6FEA">
        <w:rPr>
          <w:sz w:val="19"/>
          <w:szCs w:val="19"/>
        </w:rPr>
        <w:t>A Quality Assurance Representative III is expected to interpret plans and specifications relating to construction problems of normal difficulty, that is, those for which there are precedents and those without unusual complications. Quality Assurance Representative III's resolve differences between plans and specifications when such differences do not involve questions of cost or engineering design. Engineering and supervisory assistance is readily available and is provided as needed to assist in interpreting plans and specifications and in resolving differences involving complex problems. Technical assistance is also available on unusual specialized trade, crafts or materials problems. Inspection reports are reviewed for accuracy, completeness and adequacy. Unusually difficult and novel problems are discussed with the supervisor.</w:t>
      </w:r>
    </w:p>
    <w:p w14:paraId="7ECCD7C7" w14:textId="77777777" w:rsidR="00A024C2" w:rsidRPr="00BE6FEA" w:rsidRDefault="00A024C2" w:rsidP="00BE6FEA">
      <w:pPr>
        <w:rPr>
          <w:sz w:val="19"/>
          <w:szCs w:val="19"/>
        </w:rPr>
      </w:pPr>
      <w:r w:rsidRPr="00BE6FEA">
        <w:rPr>
          <w:sz w:val="19"/>
          <w:szCs w:val="19"/>
        </w:rPr>
        <w:t>Quality Assurance Representative III's are typically authorized to approve minor deviations in construction methods and practices which conform to established precedents, do not involve added costs, and are consistent with contract plans and specifications. Decisions by Quality Assurance Representative III's on the acceptability of construction methods and practices, workmanship, materials, and the finished product are considered to be final.</w:t>
      </w:r>
    </w:p>
    <w:p w14:paraId="773E878D" w14:textId="77777777" w:rsidR="005948E5" w:rsidRDefault="005948E5">
      <w:pPr>
        <w:spacing w:before="0" w:after="0"/>
        <w:sectPr w:rsidR="005948E5" w:rsidSect="000C605C">
          <w:headerReference w:type="even" r:id="rId90"/>
          <w:headerReference w:type="default" r:id="rId91"/>
          <w:headerReference w:type="first" r:id="rId92"/>
          <w:pgSz w:w="12240" w:h="15840"/>
          <w:pgMar w:top="1080" w:right="1080" w:bottom="1080" w:left="1080" w:header="720" w:footer="720" w:gutter="0"/>
          <w:cols w:space="40"/>
          <w:docGrid w:linePitch="360"/>
        </w:sectPr>
      </w:pPr>
    </w:p>
    <w:p w14:paraId="5D3D6322" w14:textId="77777777" w:rsidR="00FF4185" w:rsidRPr="002D2701" w:rsidRDefault="00FF4185" w:rsidP="00305682">
      <w:pPr>
        <w:spacing w:before="120" w:after="120"/>
        <w:rPr>
          <w:rFonts w:ascii="Courier New" w:hAnsi="Courier New" w:cs="Courier New"/>
          <w:sz w:val="18"/>
          <w:szCs w:val="18"/>
        </w:rPr>
      </w:pPr>
      <w:r w:rsidRPr="002D2701">
        <w:rPr>
          <w:rFonts w:ascii="Courier New" w:hAnsi="Courier New" w:cs="Courier New"/>
          <w:sz w:val="18"/>
          <w:szCs w:val="18"/>
        </w:rPr>
        <w:lastRenderedPageBreak/>
        <w:t xml:space="preserve">"REGISTER OF WAGE DETERMINATIONS UNDER  |        U.S. DEPARTMENT OF LABOR        </w:t>
      </w:r>
    </w:p>
    <w:p w14:paraId="1710F7E1" w14:textId="77777777" w:rsidR="00FF4185" w:rsidRPr="002D2701" w:rsidRDefault="00FF4185" w:rsidP="00305682">
      <w:pPr>
        <w:spacing w:before="120" w:after="120"/>
        <w:rPr>
          <w:rFonts w:ascii="Courier New" w:hAnsi="Courier New" w:cs="Courier New"/>
          <w:sz w:val="18"/>
          <w:szCs w:val="18"/>
        </w:rPr>
      </w:pPr>
      <w:r w:rsidRPr="002D2701">
        <w:rPr>
          <w:rFonts w:ascii="Courier New" w:hAnsi="Courier New" w:cs="Courier New"/>
          <w:sz w:val="18"/>
          <w:szCs w:val="18"/>
        </w:rPr>
        <w:t xml:space="preserve">       THE SERVICE CONTRACT ACT        |  EMPLOYMENT STANDARDS ADMINISTRATION   </w:t>
      </w:r>
    </w:p>
    <w:p w14:paraId="01023521" w14:textId="77777777" w:rsidR="00FF4185" w:rsidRPr="002D2701" w:rsidRDefault="00FF4185" w:rsidP="00305682">
      <w:pPr>
        <w:spacing w:before="120" w:after="120"/>
        <w:rPr>
          <w:rFonts w:ascii="Courier New" w:hAnsi="Courier New" w:cs="Courier New"/>
          <w:sz w:val="18"/>
          <w:szCs w:val="18"/>
        </w:rPr>
      </w:pPr>
      <w:r w:rsidRPr="002D2701">
        <w:rPr>
          <w:rFonts w:ascii="Courier New" w:hAnsi="Courier New" w:cs="Courier New"/>
          <w:sz w:val="18"/>
          <w:szCs w:val="18"/>
        </w:rPr>
        <w:t xml:space="preserve">By direction of the Secretary of Labor |         WAGE AND HOUR DIVISION         </w:t>
      </w:r>
    </w:p>
    <w:p w14:paraId="4CBCE3EA" w14:textId="77777777" w:rsidR="00FF4185" w:rsidRPr="002D2701" w:rsidRDefault="00FF4185" w:rsidP="00305682">
      <w:pPr>
        <w:spacing w:before="120" w:after="120"/>
        <w:rPr>
          <w:rFonts w:ascii="Courier New" w:hAnsi="Courier New" w:cs="Courier New"/>
          <w:sz w:val="18"/>
          <w:szCs w:val="18"/>
        </w:rPr>
      </w:pPr>
      <w:r w:rsidRPr="002D2701">
        <w:rPr>
          <w:rFonts w:ascii="Courier New" w:hAnsi="Courier New" w:cs="Courier New"/>
          <w:sz w:val="18"/>
          <w:szCs w:val="18"/>
        </w:rPr>
        <w:t xml:space="preserve">                                       |         WASHINGTON D.C.  20210         </w:t>
      </w:r>
    </w:p>
    <w:p w14:paraId="0580794E" w14:textId="77777777" w:rsidR="00FF4185" w:rsidRPr="002D2701" w:rsidRDefault="00FF4185" w:rsidP="00305682">
      <w:pPr>
        <w:spacing w:before="120" w:after="120"/>
        <w:rPr>
          <w:rFonts w:ascii="Courier New" w:hAnsi="Courier New" w:cs="Courier New"/>
          <w:sz w:val="18"/>
          <w:szCs w:val="18"/>
        </w:rPr>
      </w:pPr>
      <w:r w:rsidRPr="002D2701">
        <w:rPr>
          <w:rFonts w:ascii="Courier New" w:hAnsi="Courier New" w:cs="Courier New"/>
          <w:sz w:val="18"/>
          <w:szCs w:val="18"/>
        </w:rPr>
        <w:t xml:space="preserve">                                       |</w:t>
      </w:r>
    </w:p>
    <w:p w14:paraId="2CBA567E" w14:textId="77777777" w:rsidR="00FF4185" w:rsidRPr="002D2701" w:rsidRDefault="00FF4185" w:rsidP="00305682">
      <w:pPr>
        <w:spacing w:before="120" w:after="120"/>
        <w:rPr>
          <w:rFonts w:ascii="Courier New" w:hAnsi="Courier New" w:cs="Courier New"/>
          <w:sz w:val="18"/>
          <w:szCs w:val="18"/>
        </w:rPr>
      </w:pPr>
      <w:r w:rsidRPr="002D2701">
        <w:rPr>
          <w:rFonts w:ascii="Courier New" w:hAnsi="Courier New" w:cs="Courier New"/>
          <w:sz w:val="18"/>
          <w:szCs w:val="18"/>
        </w:rPr>
        <w:t xml:space="preserve">                                       |</w:t>
      </w:r>
    </w:p>
    <w:p w14:paraId="0394D93F" w14:textId="77777777" w:rsidR="00FF4185" w:rsidRPr="002D2701" w:rsidRDefault="00FF4185" w:rsidP="00305682">
      <w:pPr>
        <w:spacing w:before="120" w:after="120"/>
        <w:rPr>
          <w:rFonts w:ascii="Courier New" w:hAnsi="Courier New" w:cs="Courier New"/>
          <w:sz w:val="18"/>
          <w:szCs w:val="18"/>
        </w:rPr>
      </w:pPr>
      <w:r w:rsidRPr="002D2701">
        <w:rPr>
          <w:rFonts w:ascii="Courier New" w:hAnsi="Courier New" w:cs="Courier New"/>
          <w:sz w:val="18"/>
          <w:szCs w:val="18"/>
        </w:rPr>
        <w:t xml:space="preserve">                                       |</w:t>
      </w:r>
    </w:p>
    <w:p w14:paraId="005F0594" w14:textId="77777777" w:rsidR="00FF4185" w:rsidRPr="002D2701" w:rsidRDefault="00FF4185" w:rsidP="00305682">
      <w:pPr>
        <w:spacing w:before="120" w:after="120"/>
        <w:rPr>
          <w:rFonts w:ascii="Courier New" w:hAnsi="Courier New" w:cs="Courier New"/>
          <w:sz w:val="18"/>
          <w:szCs w:val="18"/>
        </w:rPr>
      </w:pPr>
      <w:r w:rsidRPr="002D2701">
        <w:rPr>
          <w:rFonts w:ascii="Courier New" w:hAnsi="Courier New" w:cs="Courier New"/>
          <w:sz w:val="18"/>
          <w:szCs w:val="18"/>
        </w:rPr>
        <w:t xml:space="preserve">                                       | Wage Determination No.: 1995-0222</w:t>
      </w:r>
    </w:p>
    <w:p w14:paraId="5865C160" w14:textId="77777777" w:rsidR="00FF4185" w:rsidRPr="002D2701" w:rsidRDefault="00FF4185" w:rsidP="00305682">
      <w:pPr>
        <w:spacing w:before="120" w:after="120"/>
        <w:rPr>
          <w:rFonts w:ascii="Courier New" w:hAnsi="Courier New" w:cs="Courier New"/>
          <w:sz w:val="18"/>
          <w:szCs w:val="18"/>
        </w:rPr>
      </w:pPr>
      <w:r w:rsidRPr="002D2701">
        <w:rPr>
          <w:rFonts w:ascii="Courier New" w:hAnsi="Courier New" w:cs="Courier New"/>
          <w:sz w:val="18"/>
          <w:szCs w:val="18"/>
        </w:rPr>
        <w:t>Daniel W. Simms          Division of   |           Revision No.: 71</w:t>
      </w:r>
    </w:p>
    <w:p w14:paraId="52B86C12" w14:textId="77777777" w:rsidR="00FF4185" w:rsidRPr="002D2701" w:rsidRDefault="00FF4185" w:rsidP="00305682">
      <w:pPr>
        <w:spacing w:before="120" w:after="120"/>
        <w:rPr>
          <w:rFonts w:ascii="Courier New" w:hAnsi="Courier New" w:cs="Courier New"/>
          <w:sz w:val="18"/>
          <w:szCs w:val="18"/>
        </w:rPr>
      </w:pPr>
      <w:r w:rsidRPr="002D2701">
        <w:rPr>
          <w:rFonts w:ascii="Courier New" w:hAnsi="Courier New" w:cs="Courier New"/>
          <w:sz w:val="18"/>
          <w:szCs w:val="18"/>
        </w:rPr>
        <w:t>Director            Wage Determinations|  Date Of Last Revision: 12/03/2025</w:t>
      </w:r>
    </w:p>
    <w:p w14:paraId="0816E1DC"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_______________________________________|____________________________________________</w:t>
      </w:r>
    </w:p>
    <w:p w14:paraId="70E356F0"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                                                                                   </w:t>
      </w:r>
    </w:p>
    <w:p w14:paraId="5C8B20DC"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Nationwide: Applicable in the continental U.S. Alaska, Puerto Rico, Hawaii and </w:t>
      </w:r>
    </w:p>
    <w:p w14:paraId="60787282"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Virgin Islands.</w:t>
      </w:r>
    </w:p>
    <w:p w14:paraId="07CDD639"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____________________________________________________________________________________</w:t>
      </w:r>
    </w:p>
    <w:p w14:paraId="7E9FF8E2"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          **Fringe Benefits Required Follow the Occupational Listing**          </w:t>
      </w:r>
    </w:p>
    <w:p w14:paraId="5A1BEE6F" w14:textId="77777777" w:rsidR="00FF4185" w:rsidRPr="002D2701" w:rsidRDefault="00FF4185" w:rsidP="00FF4185">
      <w:pPr>
        <w:rPr>
          <w:rFonts w:ascii="Courier New" w:hAnsi="Courier New" w:cs="Courier New"/>
          <w:sz w:val="18"/>
          <w:szCs w:val="18"/>
        </w:rPr>
      </w:pPr>
    </w:p>
    <w:p w14:paraId="7C970DBC"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Employed on U.S. Government contracts for aerial photographer, aerial seeding, </w:t>
      </w:r>
    </w:p>
    <w:p w14:paraId="49F6D756"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aerial spraying, transportation of personnel and cargo, fire reconnaissance, </w:t>
      </w:r>
    </w:p>
    <w:p w14:paraId="1DAFE9C4"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administrative flying, fire detection, air taxi mail service, and other flying </w:t>
      </w:r>
    </w:p>
    <w:p w14:paraId="00A7D0C9"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services.</w:t>
      </w:r>
    </w:p>
    <w:p w14:paraId="4101548F" w14:textId="77777777" w:rsidR="00FF4185" w:rsidRPr="002D2701" w:rsidRDefault="00FF4185" w:rsidP="00FF4185">
      <w:pPr>
        <w:rPr>
          <w:rFonts w:ascii="Courier New" w:hAnsi="Courier New" w:cs="Courier New"/>
          <w:sz w:val="18"/>
          <w:szCs w:val="18"/>
        </w:rPr>
      </w:pPr>
    </w:p>
    <w:p w14:paraId="6B15CBDD"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OCCUPATION CODE - TITLE                                  FOOTNOTE               RATE</w:t>
      </w:r>
    </w:p>
    <w:p w14:paraId="3E3AC164" w14:textId="77777777" w:rsidR="00FF4185" w:rsidRPr="002D2701" w:rsidRDefault="00FF4185" w:rsidP="00FF4185">
      <w:pPr>
        <w:rPr>
          <w:rFonts w:ascii="Courier New" w:hAnsi="Courier New" w:cs="Courier New"/>
          <w:sz w:val="18"/>
          <w:szCs w:val="18"/>
        </w:rPr>
      </w:pPr>
    </w:p>
    <w:p w14:paraId="6F19E694"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31010 - Airplane Pilot                                                         39.08</w:t>
      </w:r>
    </w:p>
    <w:p w14:paraId="4FAFA005"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(not set) - First Officer (Co-Pilot)                                           35.58</w:t>
      </w:r>
    </w:p>
    <w:p w14:paraId="1F9ABB28"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(not set) - Aerial Photographer                                                19.52</w:t>
      </w:r>
    </w:p>
    <w:p w14:paraId="0E0AB11F" w14:textId="77777777" w:rsidR="00FF4185" w:rsidRPr="002D2701" w:rsidRDefault="00FF4185" w:rsidP="00FF4185">
      <w:pPr>
        <w:rPr>
          <w:rFonts w:ascii="Courier New" w:hAnsi="Courier New" w:cs="Courier New"/>
          <w:sz w:val="18"/>
          <w:szCs w:val="18"/>
        </w:rPr>
      </w:pPr>
    </w:p>
    <w:p w14:paraId="4B399F98" w14:textId="77777777" w:rsidR="00FF4185" w:rsidRPr="002D2701" w:rsidRDefault="00FF4185" w:rsidP="00FF4185">
      <w:pPr>
        <w:rPr>
          <w:rFonts w:ascii="Courier New" w:hAnsi="Courier New" w:cs="Courier New"/>
          <w:sz w:val="18"/>
          <w:szCs w:val="18"/>
        </w:rPr>
      </w:pPr>
    </w:p>
    <w:p w14:paraId="7CAC5FEF"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EXCEPT SCHEDULED AIRLINE TRANSPORTATION AND LARGE MULTI-ENGINE AIRCRAFT SUCH AS THE </w:t>
      </w:r>
    </w:p>
    <w:p w14:paraId="7BE94C3B"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B-727, DC-8, AND THE DC-9.</w:t>
      </w:r>
    </w:p>
    <w:p w14:paraId="401E6FBD" w14:textId="77777777" w:rsidR="00FF4185" w:rsidRPr="002D2701" w:rsidRDefault="00FF4185" w:rsidP="00FF4185">
      <w:pPr>
        <w:rPr>
          <w:rFonts w:ascii="Courier New" w:hAnsi="Courier New" w:cs="Courier New"/>
          <w:sz w:val="18"/>
          <w:szCs w:val="18"/>
        </w:rPr>
      </w:pPr>
    </w:p>
    <w:p w14:paraId="6AB18CAF" w14:textId="77777777" w:rsidR="00FF4185" w:rsidRPr="002D2701" w:rsidRDefault="00FF4185" w:rsidP="00FF4185">
      <w:pPr>
        <w:rPr>
          <w:rFonts w:ascii="Courier New" w:hAnsi="Courier New" w:cs="Courier New"/>
          <w:sz w:val="18"/>
          <w:szCs w:val="18"/>
        </w:rPr>
      </w:pPr>
    </w:p>
    <w:p w14:paraId="7237DCC9"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lastRenderedPageBreak/>
        <w:t>____________________________________________________________________________________</w:t>
      </w:r>
    </w:p>
    <w:p w14:paraId="641DF724"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Note: Executive Order (EO) 13706, Establishing Paid Sick Leave for Federal </w:t>
      </w:r>
    </w:p>
    <w:p w14:paraId="6C9EFE1C"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Contractors, applies to all contracts subject to the Service Contract Act for which </w:t>
      </w:r>
    </w:p>
    <w:p w14:paraId="2A8776CD"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the contract is awarded (and any solicitation was issued) on or after January 1, </w:t>
      </w:r>
    </w:p>
    <w:p w14:paraId="29E56F6A"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2017.  If this contract is covered by the EO, the contractor must provide employees </w:t>
      </w:r>
    </w:p>
    <w:p w14:paraId="61F00049"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with 1 hour of paid sick leave for every 30 hours they work, up to 56 hours of paid </w:t>
      </w:r>
    </w:p>
    <w:p w14:paraId="4F47D4FF"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sick leave each year. Employees must be permitted to use paid sick leave for their </w:t>
      </w:r>
    </w:p>
    <w:p w14:paraId="11C32ABC"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own illness, injury or other health-related needs, including preventive care; to </w:t>
      </w:r>
    </w:p>
    <w:p w14:paraId="074B1796"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assist a family member (or person who is like family to the employee) who is ill, </w:t>
      </w:r>
    </w:p>
    <w:p w14:paraId="66D48C30"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injured, or has other health-related needs, including preventive care; or for </w:t>
      </w:r>
    </w:p>
    <w:p w14:paraId="0312FE35"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reasons resulting from, or to assist a family member (or person who is like family </w:t>
      </w:r>
    </w:p>
    <w:p w14:paraId="0AAEF8E5"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to the employee) who is the victim of, domestic violence, sexual assault, or </w:t>
      </w:r>
    </w:p>
    <w:p w14:paraId="758F212A"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stalking.  Additional information on contractor requirements and worker protections </w:t>
      </w:r>
    </w:p>
    <w:p w14:paraId="0EF82D08"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under the EO is available at www.dol.gov/whd/govcontracts.</w:t>
      </w:r>
    </w:p>
    <w:p w14:paraId="61E43BEF" w14:textId="77777777" w:rsidR="00FF4185" w:rsidRPr="002D2701" w:rsidRDefault="00FF4185" w:rsidP="00FF4185">
      <w:pPr>
        <w:rPr>
          <w:rFonts w:ascii="Courier New" w:hAnsi="Courier New" w:cs="Courier New"/>
          <w:sz w:val="18"/>
          <w:szCs w:val="18"/>
        </w:rPr>
      </w:pPr>
    </w:p>
    <w:p w14:paraId="0BDC2A3A"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Note: Executive Order 13658 generally applies to contracts subject to the Service </w:t>
      </w:r>
    </w:p>
    <w:p w14:paraId="184CA3DA"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Contract Act that were awarded on or between January 1, 2015 and January 29, 2022, </w:t>
      </w:r>
    </w:p>
    <w:p w14:paraId="4F369F30"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and that have not been renewed or extended on or after January 30, 2022. If a </w:t>
      </w:r>
    </w:p>
    <w:p w14:paraId="7D85C8BA"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contract is subject to Executive Order 13658, the contractor must pay all covered </w:t>
      </w:r>
    </w:p>
    <w:p w14:paraId="1072950A"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workers at least $13.30 per hour (or the applicable wage rate listed on this wage </w:t>
      </w:r>
    </w:p>
    <w:p w14:paraId="16CC51B7"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determination, if it is higher) for all hours spent performing on the contract in </w:t>
      </w:r>
    </w:p>
    <w:p w14:paraId="37678BFC"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2025. The applicable Executive Order minimum wage rate will be adjusted annually. </w:t>
      </w:r>
    </w:p>
    <w:p w14:paraId="1A72065C"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Additional information on contractor requirements and worker protections under </w:t>
      </w:r>
    </w:p>
    <w:p w14:paraId="236AB9A9"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Executive Order 13658 is available at www.dol.gov/whd/govcontracts.</w:t>
      </w:r>
    </w:p>
    <w:p w14:paraId="506151C0" w14:textId="77777777" w:rsidR="00FF4185" w:rsidRPr="002D2701" w:rsidRDefault="00FF4185" w:rsidP="00FF4185">
      <w:pPr>
        <w:rPr>
          <w:rFonts w:ascii="Courier New" w:hAnsi="Courier New" w:cs="Courier New"/>
          <w:sz w:val="18"/>
          <w:szCs w:val="18"/>
        </w:rPr>
      </w:pPr>
    </w:p>
    <w:p w14:paraId="408A05EC"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ALL OCCUPATIONS LISTED ABOVE RECEIVE THE FOLLOWING BENEFITS: </w:t>
      </w:r>
    </w:p>
    <w:p w14:paraId="0A11FA0A" w14:textId="77777777" w:rsidR="00FF4185" w:rsidRPr="002D2701" w:rsidRDefault="00FF4185" w:rsidP="00FF4185">
      <w:pPr>
        <w:rPr>
          <w:rFonts w:ascii="Courier New" w:hAnsi="Courier New" w:cs="Courier New"/>
          <w:sz w:val="18"/>
          <w:szCs w:val="18"/>
        </w:rPr>
      </w:pPr>
    </w:p>
    <w:p w14:paraId="6EB21A29"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HEALTH &amp; WELFARE: $5.55 per hour, up to 40 hours per week, or $222.00 per week or </w:t>
      </w:r>
    </w:p>
    <w:p w14:paraId="41A29081"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$962.00 per month</w:t>
      </w:r>
    </w:p>
    <w:p w14:paraId="148E7736"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 </w:t>
      </w:r>
    </w:p>
    <w:p w14:paraId="38801DFF"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HEALTH &amp; WELFARE EO 13706: $5.09 per hour, up to 40 hours per week, or $203.60 per </w:t>
      </w:r>
    </w:p>
    <w:p w14:paraId="260B8F23"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lastRenderedPageBreak/>
        <w:t>week, or $882.27 per month*</w:t>
      </w:r>
    </w:p>
    <w:p w14:paraId="247F00D7"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 </w:t>
      </w:r>
    </w:p>
    <w:p w14:paraId="37500AC1"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*This rate is to be used only when compensating employees for performance on an SCA-</w:t>
      </w:r>
    </w:p>
    <w:p w14:paraId="14B94F01"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covered contract also covered by EO 13706, Establishing Paid Sick Leave for Federal </w:t>
      </w:r>
    </w:p>
    <w:p w14:paraId="24189861"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Contractors.  A contractor may not receive credit toward its SCA obligations for any </w:t>
      </w:r>
    </w:p>
    <w:p w14:paraId="5E9A91DC"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paid sick leave provided pursuant to EO 13706.</w:t>
      </w:r>
    </w:p>
    <w:p w14:paraId="6ADA8FD8" w14:textId="77777777" w:rsidR="00FF4185" w:rsidRPr="002D2701" w:rsidRDefault="00FF4185" w:rsidP="00FF4185">
      <w:pPr>
        <w:rPr>
          <w:rFonts w:ascii="Courier New" w:hAnsi="Courier New" w:cs="Courier New"/>
          <w:sz w:val="18"/>
          <w:szCs w:val="18"/>
        </w:rPr>
      </w:pPr>
    </w:p>
    <w:p w14:paraId="5DCD3306"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VACATION: 2 weeks paid vacation after 1 year of service with a contractor or </w:t>
      </w:r>
    </w:p>
    <w:p w14:paraId="242B5A34"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successor, 3 weeks after 5 years, and 4 weeks after 15 years.  Length of service </w:t>
      </w:r>
    </w:p>
    <w:p w14:paraId="2E303B62"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includes the whole span of continuous service with the present contractor or </w:t>
      </w:r>
    </w:p>
    <w:p w14:paraId="0B62E4D0"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successor, wherever employed, and with the predecessor contractors in the </w:t>
      </w:r>
    </w:p>
    <w:p w14:paraId="6BF0BA9B"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performance of similar work at the same Federal facility.  (Reg. 29 CFR 4.173)</w:t>
      </w:r>
    </w:p>
    <w:p w14:paraId="0D33AB3F" w14:textId="77777777" w:rsidR="00FF4185" w:rsidRPr="002D2701" w:rsidRDefault="00FF4185" w:rsidP="00FF4185">
      <w:pPr>
        <w:rPr>
          <w:rFonts w:ascii="Courier New" w:hAnsi="Courier New" w:cs="Courier New"/>
          <w:sz w:val="18"/>
          <w:szCs w:val="18"/>
        </w:rPr>
      </w:pPr>
    </w:p>
    <w:p w14:paraId="123D48C3"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HOLIDAYS: A minimum of eleven paid holidays per year: New Year's Day, Martin </w:t>
      </w:r>
    </w:p>
    <w:p w14:paraId="541D0F25"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Luther King Jr.'s Birthday, Washington's Birthday, Memorial Day, Juneteenth </w:t>
      </w:r>
    </w:p>
    <w:p w14:paraId="79DAE205"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National Independence Day, Independence Day, Labor Day, Columbus Day, Veterans' </w:t>
      </w:r>
    </w:p>
    <w:p w14:paraId="5D1DC304"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Day, Thanksgiving Day, and Christmas Day. (A contractor may substitute for any of </w:t>
      </w:r>
    </w:p>
    <w:p w14:paraId="59CF4B31"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the named holidays another day off with pay in accordance with a plan communicated </w:t>
      </w:r>
    </w:p>
    <w:p w14:paraId="00846F5F"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to the employees involved.)  (See 29 CFR 4.174)</w:t>
      </w:r>
    </w:p>
    <w:p w14:paraId="73B13772" w14:textId="77777777" w:rsidR="00FF4185" w:rsidRPr="002D2701" w:rsidRDefault="00FF4185" w:rsidP="00FF4185">
      <w:pPr>
        <w:rPr>
          <w:rFonts w:ascii="Courier New" w:hAnsi="Courier New" w:cs="Courier New"/>
          <w:sz w:val="18"/>
          <w:szCs w:val="18"/>
        </w:rPr>
      </w:pPr>
    </w:p>
    <w:p w14:paraId="70A9097F" w14:textId="77777777" w:rsidR="00FF4185" w:rsidRPr="002D2701" w:rsidRDefault="00FF4185" w:rsidP="00FF4185">
      <w:pPr>
        <w:rPr>
          <w:rFonts w:ascii="Courier New" w:hAnsi="Courier New" w:cs="Courier New"/>
          <w:sz w:val="18"/>
          <w:szCs w:val="18"/>
        </w:rPr>
      </w:pPr>
    </w:p>
    <w:p w14:paraId="1FDE46E6" w14:textId="77777777" w:rsidR="00FF4185" w:rsidRPr="002D2701" w:rsidRDefault="00FF4185" w:rsidP="00FF4185">
      <w:pPr>
        <w:rPr>
          <w:rFonts w:ascii="Courier New" w:hAnsi="Courier New" w:cs="Courier New"/>
          <w:sz w:val="18"/>
          <w:szCs w:val="18"/>
        </w:rPr>
      </w:pPr>
    </w:p>
    <w:p w14:paraId="2D529F7A"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 VACATION (Hawaii): 2 weeks paid vacation after 1 year of service with a contractor </w:t>
      </w:r>
    </w:p>
    <w:p w14:paraId="55BCCE74"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or successor; 3 weeks after 10 years, and 4 weeks after 15 years.  Length of service </w:t>
      </w:r>
    </w:p>
    <w:p w14:paraId="47492EC1"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includes the whole span of continuous service  with the present contractor or </w:t>
      </w:r>
    </w:p>
    <w:p w14:paraId="5D936A31"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successor, wherever employed, and with the predecessor contractors in the </w:t>
      </w:r>
    </w:p>
    <w:p w14:paraId="7B5DCFF6"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performance of similar work at the same Federal facility. (Reg. 29 CFR 4.173)</w:t>
      </w:r>
    </w:p>
    <w:p w14:paraId="58FFFB5D" w14:textId="77777777" w:rsidR="00FF4185" w:rsidRPr="002D2701" w:rsidRDefault="00FF4185" w:rsidP="00FF4185">
      <w:pPr>
        <w:rPr>
          <w:rFonts w:ascii="Courier New" w:hAnsi="Courier New" w:cs="Courier New"/>
          <w:sz w:val="18"/>
          <w:szCs w:val="18"/>
        </w:rPr>
      </w:pPr>
    </w:p>
    <w:p w14:paraId="7B18F537"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 HEALTH &amp; WELFARE (Hawaii):  $2.42 per hour, up to 40 hours per week, or $96.80 per </w:t>
      </w:r>
    </w:p>
    <w:p w14:paraId="07843E36"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week, or $419.47 per month for all employees on whose behalf the contractor provides </w:t>
      </w:r>
    </w:p>
    <w:p w14:paraId="77536193"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health care benefits pursuant to the Hawaii prepaid Health Care Act.  For those </w:t>
      </w:r>
    </w:p>
    <w:p w14:paraId="54D33AF0"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lastRenderedPageBreak/>
        <w:t xml:space="preserve">employees who are not receiving health care benefits mandated by the Hawaii prepaid </w:t>
      </w:r>
    </w:p>
    <w:p w14:paraId="4688F0D0"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Health Care Act, the new health and welfare benefit rate will be $5.55 per hour, up </w:t>
      </w:r>
    </w:p>
    <w:p w14:paraId="0E8B3D6C"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to 40 hours per week.</w:t>
      </w:r>
    </w:p>
    <w:p w14:paraId="0EC01441"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 </w:t>
      </w:r>
    </w:p>
    <w:p w14:paraId="79D5C80B"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HEALTH &amp; WELFARE (Hawaii EO 13706):  $1.96 per hour, up to 40 hours per week, or $78.</w:t>
      </w:r>
    </w:p>
    <w:p w14:paraId="19684450"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40 per week, or $339.73 per month for all employees on whose behalf the contractor </w:t>
      </w:r>
    </w:p>
    <w:p w14:paraId="50115D58"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provides health care benefits pursuant to the Hawaii prepaid Health Care Act.  For </w:t>
      </w:r>
    </w:p>
    <w:p w14:paraId="4536E038"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those employees who are not receiving health care benefits mandated by the Hawaii </w:t>
      </w:r>
    </w:p>
    <w:p w14:paraId="6544A9B8"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prepaid Health Care Act, the new health and welfare benefit rate will be $5.09 per </w:t>
      </w:r>
    </w:p>
    <w:p w14:paraId="162FEED5"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hour, up to 40 hours per week. *</w:t>
      </w:r>
    </w:p>
    <w:p w14:paraId="47EA25F0"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 </w:t>
      </w:r>
    </w:p>
    <w:p w14:paraId="7CBE49BE"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*This rate is to be used only when compensating employees for performance on an SCA-</w:t>
      </w:r>
    </w:p>
    <w:p w14:paraId="2B1FEAE5"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covered contract also covered by EO 13706, Establishing Paid Sick Leave for Federal </w:t>
      </w:r>
    </w:p>
    <w:p w14:paraId="02832A30"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Contractors.  A contractor may not receive credit toward its SCA obligations for any </w:t>
      </w:r>
    </w:p>
    <w:p w14:paraId="7CF6227D"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paid sick leave provided pursuant to EO 13706.</w:t>
      </w:r>
    </w:p>
    <w:p w14:paraId="5E2F8C0D" w14:textId="77777777" w:rsidR="00FF4185" w:rsidRPr="002D2701" w:rsidRDefault="00FF4185" w:rsidP="00FF4185">
      <w:pPr>
        <w:rPr>
          <w:rFonts w:ascii="Courier New" w:hAnsi="Courier New" w:cs="Courier New"/>
          <w:sz w:val="18"/>
          <w:szCs w:val="18"/>
        </w:rPr>
      </w:pPr>
    </w:p>
    <w:p w14:paraId="611CCA81"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HAZARDOUS PAY DIFFERENTIAL **</w:t>
      </w:r>
    </w:p>
    <w:p w14:paraId="73D09667"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An 8 percent differential is applicable to employees employed in a position that </w:t>
      </w:r>
    </w:p>
    <w:p w14:paraId="2426F245"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represents a high degree of hazard when working with or in close proximity to </w:t>
      </w:r>
    </w:p>
    <w:p w14:paraId="0528F67F"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ordnance, explosives, and incendiary materials.  This includes work such as </w:t>
      </w:r>
    </w:p>
    <w:p w14:paraId="0F8506CF"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screening, blending, dying, mixing, and pressing of sensitive ordnance, explosives, </w:t>
      </w:r>
    </w:p>
    <w:p w14:paraId="7D62EE2A"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and pyrotechnic compositions such as lead azide, black powder and photoflash powder. </w:t>
      </w:r>
    </w:p>
    <w:p w14:paraId="5757BF96"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 All dry-house activities involving propellants or explosives.  Demilitarization, </w:t>
      </w:r>
    </w:p>
    <w:p w14:paraId="5C5DC0EC"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modification, renovation, demolition, and maintenance operations on sensitive </w:t>
      </w:r>
    </w:p>
    <w:p w14:paraId="13BEF900"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ordnance, explosives and incendiary materials.  All operations involving re-grading </w:t>
      </w:r>
    </w:p>
    <w:p w14:paraId="2063319F"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and cleaning of artillery ranges.</w:t>
      </w:r>
    </w:p>
    <w:p w14:paraId="18735238" w14:textId="77777777" w:rsidR="00FF4185" w:rsidRPr="002D2701" w:rsidRDefault="00FF4185" w:rsidP="00FF4185">
      <w:pPr>
        <w:rPr>
          <w:rFonts w:ascii="Courier New" w:hAnsi="Courier New" w:cs="Courier New"/>
          <w:sz w:val="18"/>
          <w:szCs w:val="18"/>
        </w:rPr>
      </w:pPr>
    </w:p>
    <w:p w14:paraId="1B25DD54"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A 4 percent differential is applicable to employees employed in a position that </w:t>
      </w:r>
    </w:p>
    <w:p w14:paraId="16A88EB9"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represents a low degree of hazard when working with, or in close proximity to </w:t>
      </w:r>
    </w:p>
    <w:p w14:paraId="5B781351"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ordnance, (or employees possibly adjacent to) explosives and incendiary materials </w:t>
      </w:r>
    </w:p>
    <w:p w14:paraId="2889E88A"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which involves potential injury such as laceration of hands, face, or arms of the </w:t>
      </w:r>
    </w:p>
    <w:p w14:paraId="4DAAAF01"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lastRenderedPageBreak/>
        <w:t xml:space="preserve">employee engaged in the operation, irritation of the skin, minor burns and the like; </w:t>
      </w:r>
    </w:p>
    <w:p w14:paraId="28088E09"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minimal damage to immediate or adjacent work area or equipment being used.  All </w:t>
      </w:r>
    </w:p>
    <w:p w14:paraId="6B3DAC7C"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operations involving, unloading, storage, and hauling of ordnance, explosive, and </w:t>
      </w:r>
    </w:p>
    <w:p w14:paraId="380EFA3F"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incendiary ordnance material other than small arms ammunition.  These differentials </w:t>
      </w:r>
    </w:p>
    <w:p w14:paraId="31A31DA0"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are only applicable to work that has been specifically designated by the agency for </w:t>
      </w:r>
    </w:p>
    <w:p w14:paraId="59B45BB0"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ordnance, explosives, and incendiary material differential pay.</w:t>
      </w:r>
    </w:p>
    <w:p w14:paraId="772E6399" w14:textId="77777777" w:rsidR="00FF4185" w:rsidRPr="002D2701" w:rsidRDefault="00FF4185" w:rsidP="00FF4185">
      <w:pPr>
        <w:rPr>
          <w:rFonts w:ascii="Courier New" w:hAnsi="Courier New" w:cs="Courier New"/>
          <w:sz w:val="18"/>
          <w:szCs w:val="18"/>
        </w:rPr>
      </w:pPr>
    </w:p>
    <w:p w14:paraId="49AFDDAA"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UNIFORM ALLOWANCE **</w:t>
      </w:r>
    </w:p>
    <w:p w14:paraId="7AD7B0F9" w14:textId="77777777" w:rsidR="00FF4185" w:rsidRPr="002D2701" w:rsidRDefault="00FF4185" w:rsidP="00FF4185">
      <w:pPr>
        <w:rPr>
          <w:rFonts w:ascii="Courier New" w:hAnsi="Courier New" w:cs="Courier New"/>
          <w:sz w:val="18"/>
          <w:szCs w:val="18"/>
        </w:rPr>
      </w:pPr>
    </w:p>
    <w:p w14:paraId="3FAD4814"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If employees are required to wear uniforms in the performance of this contract </w:t>
      </w:r>
    </w:p>
    <w:p w14:paraId="75B2F869"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(either by the terms of the Government contract, by the employer, by the state or </w:t>
      </w:r>
    </w:p>
    <w:p w14:paraId="6DF0C97B"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local law, etc.), the cost of furnishing such uniforms and maintaining (by </w:t>
      </w:r>
    </w:p>
    <w:p w14:paraId="496E5EE8"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laundering or dry cleaning) such uniforms is an expense that may not be borne by an </w:t>
      </w:r>
    </w:p>
    <w:p w14:paraId="2A3BC16D"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employee where such cost reduces the hourly rate below that required by the wage </w:t>
      </w:r>
    </w:p>
    <w:p w14:paraId="51782F97"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determination. The Department of Labor will accept payment in accordance with the </w:t>
      </w:r>
    </w:p>
    <w:p w14:paraId="0AC68827"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following standards as compliance:</w:t>
      </w:r>
    </w:p>
    <w:p w14:paraId="7D6200E7" w14:textId="77777777" w:rsidR="00FF4185" w:rsidRPr="002D2701" w:rsidRDefault="00FF4185" w:rsidP="00FF4185">
      <w:pPr>
        <w:rPr>
          <w:rFonts w:ascii="Courier New" w:hAnsi="Courier New" w:cs="Courier New"/>
          <w:sz w:val="18"/>
          <w:szCs w:val="18"/>
        </w:rPr>
      </w:pPr>
    </w:p>
    <w:p w14:paraId="33C99BB9"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The contractor or subcontractor is required to furnish all employees with an </w:t>
      </w:r>
    </w:p>
    <w:p w14:paraId="5867E125"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adequate number of uniforms without cost or to reimburse employees for the actual </w:t>
      </w:r>
    </w:p>
    <w:p w14:paraId="24353996"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cost of the uniforms.  In addition, where uniform cleaning and maintenance is made </w:t>
      </w:r>
    </w:p>
    <w:p w14:paraId="28EEED9C"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the responsibility of the employee, all contractors and subcontractors subject to </w:t>
      </w:r>
    </w:p>
    <w:p w14:paraId="711E4366"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this wage determination shall (in the absence of a bona fide collective bargaining </w:t>
      </w:r>
    </w:p>
    <w:p w14:paraId="310C9611"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agreement providing for a different amount, or the furnishing of contrary </w:t>
      </w:r>
    </w:p>
    <w:p w14:paraId="4AE5E750"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affirmative proof as to the actual cost), reimburse all employees for such cleaning </w:t>
      </w:r>
    </w:p>
    <w:p w14:paraId="70E7B96F"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and maintenance at a rate of $3.35 per week (or $.67 cents per day).  However, in </w:t>
      </w:r>
    </w:p>
    <w:p w14:paraId="04C1BB35"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those instances where the uniforms furnished are made of ""wash and wear"" </w:t>
      </w:r>
    </w:p>
    <w:p w14:paraId="173798AD"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materials, may be routinely washed and dried with other personal garments, and do </w:t>
      </w:r>
    </w:p>
    <w:p w14:paraId="4AE8F612"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not require any special treatment such as dry cleaning, daily washing, or commercial </w:t>
      </w:r>
    </w:p>
    <w:p w14:paraId="6634E67B"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laundering in order to meet the cleanliness or appearance standards set by the terms </w:t>
      </w:r>
    </w:p>
    <w:p w14:paraId="167AE3A3"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of the Government contract, by the contractor, by law, or by the nature of the work, </w:t>
      </w:r>
    </w:p>
    <w:p w14:paraId="037BADB9"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there is no requirement that employees be reimbursed for uniform maintenance costs.</w:t>
      </w:r>
    </w:p>
    <w:p w14:paraId="17C8EFB4"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lastRenderedPageBreak/>
        <w:t>** SERVICE CONTRACT ACT DIRECTORY OF OCCUPATIONS **</w:t>
      </w:r>
    </w:p>
    <w:p w14:paraId="12A095AC" w14:textId="77777777" w:rsidR="00FF4185" w:rsidRPr="002D2701" w:rsidRDefault="00FF4185" w:rsidP="00FF4185">
      <w:pPr>
        <w:rPr>
          <w:rFonts w:ascii="Courier New" w:hAnsi="Courier New" w:cs="Courier New"/>
          <w:sz w:val="18"/>
          <w:szCs w:val="18"/>
        </w:rPr>
      </w:pPr>
    </w:p>
    <w:p w14:paraId="359AB3B0"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The duties of employees under job titles listed are those described in the </w:t>
      </w:r>
    </w:p>
    <w:p w14:paraId="0AEC365D"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""Service Contract Act Directory of Occupations"", Fifth Edition (Revision 1), </w:t>
      </w:r>
    </w:p>
    <w:p w14:paraId="22EE55F1"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dated September 2015, unless otherwise indicated.</w:t>
      </w:r>
    </w:p>
    <w:p w14:paraId="0CFB6B4E"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REQUEST FOR AUTHORIZATION OF ADDITIONAL CLASSIFICATION AND WAGE RATE</w:t>
      </w:r>
    </w:p>
    <w:p w14:paraId="245051E0"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Standard Form 1444 (SF-1444)</w:t>
      </w:r>
    </w:p>
    <w:p w14:paraId="18A5B636"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Conformance Process:</w:t>
      </w:r>
    </w:p>
    <w:p w14:paraId="0705A3AF"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The contracting officer shall require that any class of service employee which is </w:t>
      </w:r>
    </w:p>
    <w:p w14:paraId="7E6517C2"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not listed herein and which is to be employed under the contract (i.e., the work to </w:t>
      </w:r>
    </w:p>
    <w:p w14:paraId="074D6D9C"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be performed is not performed by any classification listed in the wage </w:t>
      </w:r>
    </w:p>
    <w:p w14:paraId="40729E2A"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determination), be classified by the contractor so as to provide a reasonable </w:t>
      </w:r>
    </w:p>
    <w:p w14:paraId="082A7658"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relationship (i.e., appropriate level of skill comparison) between such unlisted </w:t>
      </w:r>
    </w:p>
    <w:p w14:paraId="600AD393"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classifications and the classifications listed in the wage determination. Such </w:t>
      </w:r>
    </w:p>
    <w:p w14:paraId="1A63A4CB"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conformed classes of employees shall be paid the monetary wages and furnished the </w:t>
      </w:r>
    </w:p>
    <w:p w14:paraId="7BB5B2EB"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fringe benefits as are determined (See 29 CFR 4.6(b)(2)(i)). Such conforming </w:t>
      </w:r>
    </w:p>
    <w:p w14:paraId="049DE3E6"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procedures shall be initiated by the contractor prior to the performance of contract </w:t>
      </w:r>
    </w:p>
    <w:p w14:paraId="383CB237"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work by such unlisted class(es) of employees (See 29 CFR 4.6(b)(2)(ii)). The Wage </w:t>
      </w:r>
    </w:p>
    <w:p w14:paraId="0B8DC2A6"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and Hour Division shall make a final determination of conformed classification, wage </w:t>
      </w:r>
    </w:p>
    <w:p w14:paraId="5871058A"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rate, and/or fringe benefits which shall be retroactive to the commencement date of </w:t>
      </w:r>
    </w:p>
    <w:p w14:paraId="02EE518F"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the contract (See 29 CFR 4.6(b)(2)(iv)(C)(vi)). When multiple wage determinations </w:t>
      </w:r>
    </w:p>
    <w:p w14:paraId="0BBB86F0"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are included in a contract, a separate SF-1444 should be prepared for each wage </w:t>
      </w:r>
    </w:p>
    <w:p w14:paraId="34344A35"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determination to which a class(es) is to be conformed.</w:t>
      </w:r>
    </w:p>
    <w:p w14:paraId="550F9362" w14:textId="77777777" w:rsidR="00FF4185" w:rsidRPr="002D2701" w:rsidRDefault="00FF4185" w:rsidP="00FF4185">
      <w:pPr>
        <w:rPr>
          <w:rFonts w:ascii="Courier New" w:hAnsi="Courier New" w:cs="Courier New"/>
          <w:sz w:val="18"/>
          <w:szCs w:val="18"/>
        </w:rPr>
      </w:pPr>
    </w:p>
    <w:p w14:paraId="5195F3C6"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The process for preparing a conformance request is as follows:</w:t>
      </w:r>
    </w:p>
    <w:p w14:paraId="00B5DAEF" w14:textId="77777777" w:rsidR="00FF4185" w:rsidRPr="002D2701" w:rsidRDefault="00FF4185" w:rsidP="00FF4185">
      <w:pPr>
        <w:rPr>
          <w:rFonts w:ascii="Courier New" w:hAnsi="Courier New" w:cs="Courier New"/>
          <w:sz w:val="18"/>
          <w:szCs w:val="18"/>
        </w:rPr>
      </w:pPr>
    </w:p>
    <w:p w14:paraId="5B9CBACB"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1) When preparing the bid, the contractor identifies the need for a conformed </w:t>
      </w:r>
    </w:p>
    <w:p w14:paraId="26B6F1E3"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occupation(s) and computes a proposed rate(s).</w:t>
      </w:r>
    </w:p>
    <w:p w14:paraId="536A653C" w14:textId="77777777" w:rsidR="00FF4185" w:rsidRPr="002D2701" w:rsidRDefault="00FF4185" w:rsidP="00FF4185">
      <w:pPr>
        <w:rPr>
          <w:rFonts w:ascii="Courier New" w:hAnsi="Courier New" w:cs="Courier New"/>
          <w:sz w:val="18"/>
          <w:szCs w:val="18"/>
        </w:rPr>
      </w:pPr>
    </w:p>
    <w:p w14:paraId="33BA8B7C"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2) After contract award, the contractor prepares a written report listing in order </w:t>
      </w:r>
    </w:p>
    <w:p w14:paraId="1685E1FA"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the proposed classification title(s), a Federal grade equivalency (FGE) for each </w:t>
      </w:r>
    </w:p>
    <w:p w14:paraId="293AE3B4"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lastRenderedPageBreak/>
        <w:t xml:space="preserve">proposed classification(s), job description(s), and rationale for proposed wage </w:t>
      </w:r>
    </w:p>
    <w:p w14:paraId="533E267D"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rate(s), including information regarding the agreement or disagreement of the </w:t>
      </w:r>
    </w:p>
    <w:p w14:paraId="125768CC"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authorized representative of the employees involved, or where there is no authorized </w:t>
      </w:r>
    </w:p>
    <w:p w14:paraId="3E5C165A"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representative, the employees themselves. This report should be submitted to the </w:t>
      </w:r>
    </w:p>
    <w:p w14:paraId="6DD25608"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contracting officer no later than 30 days after such unlisted class(es) of employees </w:t>
      </w:r>
    </w:p>
    <w:p w14:paraId="393B5ADB"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performs any contract work.</w:t>
      </w:r>
    </w:p>
    <w:p w14:paraId="35195768" w14:textId="77777777" w:rsidR="00FF4185" w:rsidRPr="002D2701" w:rsidRDefault="00FF4185" w:rsidP="00FF4185">
      <w:pPr>
        <w:rPr>
          <w:rFonts w:ascii="Courier New" w:hAnsi="Courier New" w:cs="Courier New"/>
          <w:sz w:val="18"/>
          <w:szCs w:val="18"/>
        </w:rPr>
      </w:pPr>
    </w:p>
    <w:p w14:paraId="283AEE13"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3) The contracting officer reviews the proposed action and promptly submits a report </w:t>
      </w:r>
    </w:p>
    <w:p w14:paraId="77CC18B4"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of the action, together with the agency's recommendations and pertinent </w:t>
      </w:r>
    </w:p>
    <w:p w14:paraId="6BDCAE5E"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information including the position of the contractor and the employees, to the Wage </w:t>
      </w:r>
    </w:p>
    <w:p w14:paraId="0C1A4B75"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and Hour Division, U.S. Department of Labor, for review (See 29 CFR 4.6(b)(2)(ii)).</w:t>
      </w:r>
    </w:p>
    <w:p w14:paraId="67CD6BFE" w14:textId="77777777" w:rsidR="00FF4185" w:rsidRPr="002D2701" w:rsidRDefault="00FF4185" w:rsidP="00FF4185">
      <w:pPr>
        <w:rPr>
          <w:rFonts w:ascii="Courier New" w:hAnsi="Courier New" w:cs="Courier New"/>
          <w:sz w:val="18"/>
          <w:szCs w:val="18"/>
        </w:rPr>
      </w:pPr>
    </w:p>
    <w:p w14:paraId="4EB4DAB8"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4) Within 30 days of receipt, the Wage and Hour Division approves, modifies, or </w:t>
      </w:r>
    </w:p>
    <w:p w14:paraId="0B37B0D2"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disapproves the action via transmittal to the agency contracting officer, or </w:t>
      </w:r>
    </w:p>
    <w:p w14:paraId="728711F2"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notifies the contracting officer that additional time will be required to process </w:t>
      </w:r>
    </w:p>
    <w:p w14:paraId="42C870D1"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the request.</w:t>
      </w:r>
    </w:p>
    <w:p w14:paraId="1E9CDE2A" w14:textId="77777777" w:rsidR="00FF4185" w:rsidRPr="002D2701" w:rsidRDefault="00FF4185" w:rsidP="00FF4185">
      <w:pPr>
        <w:rPr>
          <w:rFonts w:ascii="Courier New" w:hAnsi="Courier New" w:cs="Courier New"/>
          <w:sz w:val="18"/>
          <w:szCs w:val="18"/>
        </w:rPr>
      </w:pPr>
    </w:p>
    <w:p w14:paraId="0303BBBE"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5) The contracting officer transmits the Wage and Hour decision to the contractor.</w:t>
      </w:r>
    </w:p>
    <w:p w14:paraId="41460A44" w14:textId="77777777" w:rsidR="00FF4185" w:rsidRPr="002D2701" w:rsidRDefault="00FF4185" w:rsidP="00FF4185">
      <w:pPr>
        <w:rPr>
          <w:rFonts w:ascii="Courier New" w:hAnsi="Courier New" w:cs="Courier New"/>
          <w:sz w:val="18"/>
          <w:szCs w:val="18"/>
        </w:rPr>
      </w:pPr>
    </w:p>
    <w:p w14:paraId="3704ACEC"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6) The contractor informs the affected employees.</w:t>
      </w:r>
    </w:p>
    <w:p w14:paraId="496A9886" w14:textId="77777777" w:rsidR="00FF4185" w:rsidRPr="002D2701" w:rsidRDefault="00FF4185" w:rsidP="00FF4185">
      <w:pPr>
        <w:rPr>
          <w:rFonts w:ascii="Courier New" w:hAnsi="Courier New" w:cs="Courier New"/>
          <w:sz w:val="18"/>
          <w:szCs w:val="18"/>
        </w:rPr>
      </w:pPr>
    </w:p>
    <w:p w14:paraId="196A2EC3"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Information required by the Regulations must be submitted on SF-1444 or bond paper.</w:t>
      </w:r>
    </w:p>
    <w:p w14:paraId="1990BFC4" w14:textId="77777777" w:rsidR="00FF4185" w:rsidRPr="002D2701" w:rsidRDefault="00FF4185" w:rsidP="00FF4185">
      <w:pPr>
        <w:rPr>
          <w:rFonts w:ascii="Courier New" w:hAnsi="Courier New" w:cs="Courier New"/>
          <w:sz w:val="18"/>
          <w:szCs w:val="18"/>
        </w:rPr>
      </w:pPr>
    </w:p>
    <w:p w14:paraId="61197C45"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When preparing a conformance request, the ""Service Contract Act Directory of </w:t>
      </w:r>
    </w:p>
    <w:p w14:paraId="29C15A81"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Occupations"" (the Directory) should be used to compare job definitions to ensure </w:t>
      </w:r>
    </w:p>
    <w:p w14:paraId="79B9CEDE"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that duties requested are not performed by a classification already listed in the </w:t>
      </w:r>
    </w:p>
    <w:p w14:paraId="684209D7"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wage determination. Remember, it is not the job title, but the required tasks that </w:t>
      </w:r>
    </w:p>
    <w:p w14:paraId="48806C39"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determine whether a class is included in an established wage determination. </w:t>
      </w:r>
    </w:p>
    <w:p w14:paraId="01C4AEDD"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Conformances may not be used to artificially split, combine, or subdivide </w:t>
      </w:r>
    </w:p>
    <w:p w14:paraId="7174F3D4"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classifications listed in the wage determination.</w:t>
      </w:r>
    </w:p>
    <w:p w14:paraId="2EBAF7EB" w14:textId="77777777" w:rsidR="00FF4185" w:rsidRPr="002D2701" w:rsidRDefault="00FF4185" w:rsidP="00FF4185">
      <w:pPr>
        <w:rPr>
          <w:rFonts w:ascii="Courier New" w:hAnsi="Courier New" w:cs="Courier New"/>
          <w:sz w:val="18"/>
          <w:szCs w:val="18"/>
        </w:rPr>
      </w:pPr>
    </w:p>
    <w:p w14:paraId="1B6C976A"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lastRenderedPageBreak/>
        <w:t xml:space="preserve">       ** OCCUPATIONS NOT INCLUDED IN THE SCA DIRECTORY OF OCCUPATIONS **       </w:t>
      </w:r>
    </w:p>
    <w:p w14:paraId="2FF97CD3" w14:textId="77777777" w:rsidR="00FF4185" w:rsidRPr="002D2701" w:rsidRDefault="00FF4185" w:rsidP="00FF4185">
      <w:pPr>
        <w:rPr>
          <w:rFonts w:ascii="Courier New" w:hAnsi="Courier New" w:cs="Courier New"/>
          <w:sz w:val="18"/>
          <w:szCs w:val="18"/>
        </w:rPr>
      </w:pPr>
    </w:p>
    <w:p w14:paraId="113670CA"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Aerial Photographer</w:t>
      </w:r>
    </w:p>
    <w:p w14:paraId="7091A975"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The aerial photographer must be skilled in reading flight maps, capable of assisting </w:t>
      </w:r>
    </w:p>
    <w:p w14:paraId="1F1ED090"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the pilot to adhere to flight lines, be able to level and operate a cartographic </w:t>
      </w:r>
    </w:p>
    <w:p w14:paraId="7C33DCE1"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camera and its auxiliary equipment mounted in the aircraft so that the photographs </w:t>
      </w:r>
    </w:p>
    <w:p w14:paraId="6CADA942"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that are taken will have the required forward lap and side lap for use in </w:t>
      </w:r>
    </w:p>
    <w:p w14:paraId="5D433D30"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photogrammetric mapping equipment, and possess a working knowledge of aerial films </w:t>
      </w:r>
    </w:p>
    <w:p w14:paraId="778F5026"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and  camera filters to insure proper exposure of the films.</w:t>
      </w:r>
    </w:p>
    <w:p w14:paraId="5002A95B" w14:textId="77777777" w:rsidR="00FF4185" w:rsidRPr="002D2701" w:rsidRDefault="00FF4185" w:rsidP="00FF4185">
      <w:pPr>
        <w:rPr>
          <w:rFonts w:ascii="Courier New" w:hAnsi="Courier New" w:cs="Courier New"/>
          <w:sz w:val="18"/>
          <w:szCs w:val="18"/>
        </w:rPr>
      </w:pPr>
    </w:p>
    <w:p w14:paraId="1127E31A"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First Officer (Co-Pilot)</w:t>
      </w:r>
    </w:p>
    <w:p w14:paraId="42400428"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Is second in command of commercial airplane and its crew while transporting </w:t>
      </w:r>
    </w:p>
    <w:p w14:paraId="2CEC56B6"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passengers, mail, or other cargo on scheduled or nonscheduled flights.  Assists or </w:t>
      </w:r>
    </w:p>
    <w:p w14:paraId="01C75857" w14:textId="77777777" w:rsidR="00FF4185" w:rsidRPr="002D2701" w:rsidRDefault="00FF4185" w:rsidP="00FF4185">
      <w:pPr>
        <w:rPr>
          <w:rFonts w:ascii="Courier New" w:hAnsi="Courier New" w:cs="Courier New"/>
          <w:sz w:val="18"/>
          <w:szCs w:val="18"/>
        </w:rPr>
      </w:pPr>
      <w:r w:rsidRPr="002D2701">
        <w:rPr>
          <w:rFonts w:ascii="Courier New" w:hAnsi="Courier New" w:cs="Courier New"/>
          <w:sz w:val="18"/>
          <w:szCs w:val="18"/>
        </w:rPr>
        <w:t xml:space="preserve">relieves an airline captain in operating the controls of an airplane; monitoring </w:t>
      </w:r>
    </w:p>
    <w:p w14:paraId="5794BB60" w14:textId="77777777" w:rsidR="00FF4185" w:rsidRPr="002D2701" w:rsidRDefault="00FF4185" w:rsidP="00FF4185">
      <w:r w:rsidRPr="002D2701">
        <w:rPr>
          <w:rFonts w:ascii="Courier New" w:hAnsi="Courier New" w:cs="Courier New"/>
          <w:sz w:val="18"/>
          <w:szCs w:val="18"/>
        </w:rPr>
        <w:t>flight and engine instruments; and maintaining air-to-ground communications."</w:t>
      </w:r>
    </w:p>
    <w:sectPr w:rsidR="00FF4185" w:rsidRPr="002D2701" w:rsidSect="000C605C">
      <w:pgSz w:w="12240" w:h="15840"/>
      <w:pgMar w:top="1080" w:right="1080" w:bottom="1080" w:left="1080" w:header="720" w:footer="720" w:gutter="0"/>
      <w:cols w:space="4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4" w:author="Shultz, Krysta K" w:date="2026-04-13T10:44:00Z" w:initials="KS">
    <w:p w14:paraId="02DBE37F" w14:textId="77777777" w:rsidR="00421D6B" w:rsidRDefault="00421D6B" w:rsidP="00421D6B">
      <w:pPr>
        <w:pStyle w:val="CommentText"/>
      </w:pPr>
      <w:r>
        <w:rPr>
          <w:rStyle w:val="CommentReference"/>
        </w:rPr>
        <w:annotationRef/>
      </w:r>
      <w:r>
        <w:t>Need to update this to new title of this position w/in new org.</w:t>
      </w:r>
    </w:p>
  </w:comment>
  <w:comment w:id="56" w:author="Shultz, Krysta K" w:date="2026-04-13T11:51:00Z" w:initials="KS">
    <w:p w14:paraId="0AF1D59E" w14:textId="77777777" w:rsidR="00B76A7B" w:rsidRDefault="00B76A7B" w:rsidP="00B76A7B">
      <w:pPr>
        <w:pStyle w:val="CommentText"/>
      </w:pPr>
      <w:r>
        <w:rPr>
          <w:rStyle w:val="CommentReference"/>
        </w:rPr>
        <w:annotationRef/>
      </w:r>
      <w:r>
        <w:t>This link does not work.  Needs to be updated.</w:t>
      </w:r>
    </w:p>
  </w:comment>
  <w:comment w:id="59" w:author="Shultz, Krysta K" w:date="2026-04-09T15:21:00Z" w:initials="KS">
    <w:p w14:paraId="44243531" w14:textId="5D5FA136" w:rsidR="00981B48" w:rsidRDefault="00981B48" w:rsidP="00981B48">
      <w:pPr>
        <w:pStyle w:val="CommentText"/>
      </w:pPr>
      <w:r>
        <w:rPr>
          <w:rStyle w:val="CommentReference"/>
        </w:rPr>
        <w:annotationRef/>
      </w:r>
      <w:r>
        <w:t>Should be AQD 23/23E</w:t>
      </w:r>
    </w:p>
  </w:comment>
  <w:comment w:id="103" w:author="Shultz, Krysta K" w:date="2026-04-13T12:42:00Z" w:initials="KS">
    <w:p w14:paraId="5BC6C9C1" w14:textId="77777777" w:rsidR="00E11C7C" w:rsidRDefault="00E11C7C" w:rsidP="00E11C7C">
      <w:pPr>
        <w:pStyle w:val="CommentText"/>
      </w:pPr>
      <w:r>
        <w:rPr>
          <w:rStyle w:val="CommentReference"/>
        </w:rPr>
        <w:annotationRef/>
      </w:r>
      <w:r>
        <w:t>Double check this is the most current chart.</w:t>
      </w:r>
    </w:p>
  </w:comment>
  <w:comment w:id="114" w:author="Shultz, Krysta K" w:date="2026-04-13T12:43:00Z" w:initials="KS">
    <w:p w14:paraId="6FD5974A" w14:textId="77777777" w:rsidR="002A46A0" w:rsidRDefault="002A46A0" w:rsidP="002A46A0">
      <w:pPr>
        <w:pStyle w:val="CommentText"/>
      </w:pPr>
      <w:r>
        <w:rPr>
          <w:rStyle w:val="CommentReference"/>
        </w:rPr>
        <w:annotationRef/>
      </w:r>
      <w:r>
        <w:t>Updating worksheet to the copy sent out by AQD in mid-March.</w:t>
      </w:r>
    </w:p>
  </w:comment>
  <w:comment w:id="156" w:author="Shultz, Krysta K" w:date="2026-04-13T09:32:00Z" w:initials="KS">
    <w:p w14:paraId="35B7D7BE" w14:textId="7A086324" w:rsidR="0054548F" w:rsidRDefault="0054548F" w:rsidP="0054548F">
      <w:pPr>
        <w:pStyle w:val="CommentText"/>
      </w:pPr>
      <w:r>
        <w:rPr>
          <w:rStyle w:val="CommentReference"/>
        </w:rPr>
        <w:annotationRef/>
      </w:r>
      <w:r>
        <w:t>Double check this.</w:t>
      </w:r>
    </w:p>
  </w:comment>
  <w:comment w:id="158" w:author="Shultz, Krysta K" w:date="2026-04-13T13:51:00Z" w:initials="KS">
    <w:p w14:paraId="51CDD759" w14:textId="77777777" w:rsidR="006A4320" w:rsidRDefault="006A4320" w:rsidP="006A4320">
      <w:pPr>
        <w:pStyle w:val="CommentText"/>
      </w:pPr>
      <w:r>
        <w:rPr>
          <w:rStyle w:val="CommentReference"/>
        </w:rPr>
        <w:annotationRef/>
      </w:r>
      <w:r>
        <w:t>Double check this.</w:t>
      </w:r>
    </w:p>
  </w:comment>
  <w:comment w:id="161" w:author="Shultz, Krysta K" w:date="2026-04-10T14:51:00Z" w:initials="KS">
    <w:p w14:paraId="6932007B" w14:textId="42A53278" w:rsidR="000533EA" w:rsidRDefault="000533EA" w:rsidP="000533EA">
      <w:pPr>
        <w:pStyle w:val="CommentText"/>
      </w:pPr>
      <w:r>
        <w:rPr>
          <w:rStyle w:val="CommentReference"/>
        </w:rPr>
        <w:annotationRef/>
      </w:r>
      <w:r>
        <w:t>Should these dates be changed to 2023, 2024, 2025?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DBE37F" w15:done="0"/>
  <w15:commentEx w15:paraId="0AF1D59E" w15:done="0"/>
  <w15:commentEx w15:paraId="44243531" w15:done="0"/>
  <w15:commentEx w15:paraId="5BC6C9C1" w15:done="0"/>
  <w15:commentEx w15:paraId="6FD5974A" w15:done="0"/>
  <w15:commentEx w15:paraId="35B7D7BE" w15:done="0"/>
  <w15:commentEx w15:paraId="51CDD759" w15:done="0"/>
  <w15:commentEx w15:paraId="693200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B6089F" w16cex:dateUtc="2026-04-13T16:44:00Z"/>
  <w16cex:commentExtensible w16cex:durableId="6A15C12C" w16cex:dateUtc="2026-04-13T17:51:00Z"/>
  <w16cex:commentExtensible w16cex:durableId="6EA0BFDA" w16cex:dateUtc="2026-04-09T21:21:00Z"/>
  <w16cex:commentExtensible w16cex:durableId="73AD3A7C" w16cex:dateUtc="2026-04-13T18:42:00Z"/>
  <w16cex:commentExtensible w16cex:durableId="4CB274FB" w16cex:dateUtc="2026-04-13T18:43:00Z"/>
  <w16cex:commentExtensible w16cex:durableId="3171AE27" w16cex:dateUtc="2026-04-13T15:32:00Z"/>
  <w16cex:commentExtensible w16cex:durableId="7FC166BC" w16cex:dateUtc="2026-04-13T19:51:00Z"/>
  <w16cex:commentExtensible w16cex:durableId="49B212E7" w16cex:dateUtc="2026-04-10T20: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DBE37F" w16cid:durableId="10B6089F"/>
  <w16cid:commentId w16cid:paraId="0AF1D59E" w16cid:durableId="6A15C12C"/>
  <w16cid:commentId w16cid:paraId="44243531" w16cid:durableId="6EA0BFDA"/>
  <w16cid:commentId w16cid:paraId="5BC6C9C1" w16cid:durableId="73AD3A7C"/>
  <w16cid:commentId w16cid:paraId="6FD5974A" w16cid:durableId="4CB274FB"/>
  <w16cid:commentId w16cid:paraId="35B7D7BE" w16cid:durableId="3171AE27"/>
  <w16cid:commentId w16cid:paraId="51CDD759" w16cid:durableId="7FC166BC"/>
  <w16cid:commentId w16cid:paraId="6932007B" w16cid:durableId="49B212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984CB" w14:textId="77777777" w:rsidR="0078528F" w:rsidRDefault="0078528F" w:rsidP="00211798">
      <w:pPr>
        <w:spacing w:before="0" w:after="0"/>
      </w:pPr>
      <w:r>
        <w:separator/>
      </w:r>
    </w:p>
  </w:endnote>
  <w:endnote w:type="continuationSeparator" w:id="0">
    <w:p w14:paraId="3658B76D" w14:textId="77777777" w:rsidR="0078528F" w:rsidRDefault="0078528F" w:rsidP="00211798">
      <w:pPr>
        <w:spacing w:before="0" w:after="0"/>
      </w:pPr>
      <w:r>
        <w:continuationSeparator/>
      </w:r>
    </w:p>
  </w:endnote>
  <w:endnote w:type="continuationNotice" w:id="1">
    <w:p w14:paraId="7B609448" w14:textId="77777777" w:rsidR="0078528F" w:rsidRDefault="0078528F">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4CB41" w14:textId="77777777" w:rsidR="00776975" w:rsidRDefault="007769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625DF" w14:textId="54FBAB50" w:rsidR="00033C8F" w:rsidRPr="00033C8F" w:rsidRDefault="0046634E" w:rsidP="00033C8F">
    <w:pPr>
      <w:tabs>
        <w:tab w:val="center" w:pos="5040"/>
        <w:tab w:val="decimal" w:pos="10080"/>
      </w:tabs>
      <w:spacing w:after="0"/>
      <w:rPr>
        <w:rFonts w:eastAsia="Times New Roman"/>
        <w:snapToGrid w:val="0"/>
        <w:szCs w:val="20"/>
      </w:rPr>
    </w:pPr>
    <w:r>
      <w:rPr>
        <w:rFonts w:eastAsia="Times New Roman"/>
        <w:snapToGrid w:val="0"/>
        <w:szCs w:val="20"/>
      </w:rPr>
      <w:t>USWFS</w:t>
    </w:r>
    <w:r w:rsidR="00033C8F">
      <w:rPr>
        <w:rFonts w:eastAsia="Times New Roman"/>
        <w:snapToGrid w:val="0"/>
        <w:szCs w:val="20"/>
      </w:rPr>
      <w:t xml:space="preserve"> Air Attack</w:t>
    </w:r>
    <w:r w:rsidR="00F66D68">
      <w:rPr>
        <w:rFonts w:eastAsia="Times New Roman"/>
        <w:snapToGrid w:val="0"/>
        <w:szCs w:val="20"/>
      </w:rPr>
      <w:t xml:space="preserve"> MATOC</w:t>
    </w:r>
    <w:r w:rsidR="00033C8F">
      <w:rPr>
        <w:rFonts w:eastAsia="Times New Roman"/>
        <w:snapToGrid w:val="0"/>
        <w:szCs w:val="20"/>
      </w:rPr>
      <w:tab/>
    </w:r>
    <w:r w:rsidR="00033C8F" w:rsidRPr="009340CB">
      <w:rPr>
        <w:rFonts w:eastAsia="Times New Roman"/>
        <w:snapToGrid w:val="0"/>
        <w:szCs w:val="20"/>
      </w:rPr>
      <w:fldChar w:fldCharType="begin"/>
    </w:r>
    <w:r w:rsidR="00033C8F" w:rsidRPr="009340CB">
      <w:rPr>
        <w:rFonts w:eastAsia="Times New Roman"/>
        <w:snapToGrid w:val="0"/>
        <w:szCs w:val="20"/>
      </w:rPr>
      <w:instrText xml:space="preserve"> PAGE   \* MERGEFORMAT </w:instrText>
    </w:r>
    <w:r w:rsidR="00033C8F" w:rsidRPr="009340CB">
      <w:rPr>
        <w:rFonts w:eastAsia="Times New Roman"/>
        <w:snapToGrid w:val="0"/>
        <w:szCs w:val="20"/>
      </w:rPr>
      <w:fldChar w:fldCharType="separate"/>
    </w:r>
    <w:r w:rsidR="00033C8F">
      <w:rPr>
        <w:snapToGrid w:val="0"/>
      </w:rPr>
      <w:t>1</w:t>
    </w:r>
    <w:r w:rsidR="00033C8F" w:rsidRPr="009340CB">
      <w:rPr>
        <w:rFonts w:eastAsia="Times New Roman"/>
        <w:noProof/>
        <w:snapToGrid w:val="0"/>
        <w:szCs w:val="20"/>
      </w:rPr>
      <w:fldChar w:fldCharType="end"/>
    </w:r>
    <w:r w:rsidR="00033C8F" w:rsidRPr="009340CB">
      <w:rPr>
        <w:rFonts w:eastAsia="Times New Roman"/>
        <w:snapToGrid w:val="0"/>
        <w:szCs w:val="20"/>
      </w:rPr>
      <w:tab/>
      <w:t xml:space="preserve">Solicitation #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57867" w14:textId="77777777" w:rsidR="00776975" w:rsidRDefault="007769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B7745" w14:textId="77777777" w:rsidR="0078528F" w:rsidRDefault="0078528F" w:rsidP="00211798">
      <w:pPr>
        <w:spacing w:before="0" w:after="0"/>
      </w:pPr>
      <w:r>
        <w:separator/>
      </w:r>
    </w:p>
  </w:footnote>
  <w:footnote w:type="continuationSeparator" w:id="0">
    <w:p w14:paraId="4E70D329" w14:textId="77777777" w:rsidR="0078528F" w:rsidRDefault="0078528F" w:rsidP="00211798">
      <w:pPr>
        <w:spacing w:before="0" w:after="0"/>
      </w:pPr>
      <w:r>
        <w:continuationSeparator/>
      </w:r>
    </w:p>
  </w:footnote>
  <w:footnote w:type="continuationNotice" w:id="1">
    <w:p w14:paraId="1028E59B" w14:textId="77777777" w:rsidR="0078528F" w:rsidRDefault="0078528F">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A821A" w14:textId="77777777" w:rsidR="00776975" w:rsidRDefault="007769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D6763" w14:textId="56C2384D" w:rsidR="00211798" w:rsidRPr="00211798" w:rsidRDefault="00000000" w:rsidP="00211798">
    <w:pPr>
      <w:jc w:val="center"/>
      <w:rPr>
        <w:b/>
        <w:bCs/>
        <w:u w:val="single"/>
      </w:rPr>
    </w:pPr>
    <w:sdt>
      <w:sdtPr>
        <w:rPr>
          <w:b/>
          <w:bCs/>
          <w:u w:val="single"/>
        </w:rPr>
        <w:id w:val="1932009623"/>
        <w:docPartObj>
          <w:docPartGallery w:val="Watermarks"/>
          <w:docPartUnique/>
        </w:docPartObj>
      </w:sdtPr>
      <w:sdtContent>
        <w:r>
          <w:rPr>
            <w:b/>
            <w:bCs/>
            <w:noProof/>
            <w:u w:val="single"/>
          </w:rPr>
          <w:pict w14:anchorId="17F8CBF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211798" w:rsidRPr="00211798">
      <w:rPr>
        <w:b/>
        <w:bCs/>
        <w:u w:val="single"/>
      </w:rPr>
      <w:t>SECTION A – REQUIREMENTS AND PRICES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B7E3A" w14:textId="77777777" w:rsidR="00776975" w:rsidRDefault="0077697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898F1" w14:textId="4CE2782D" w:rsidR="00B0079D" w:rsidRDefault="00B0079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DE367" w14:textId="27294205" w:rsidR="00246C97" w:rsidRPr="00211798" w:rsidRDefault="00246C97" w:rsidP="00211798">
    <w:pPr>
      <w:jc w:val="center"/>
      <w:rPr>
        <w:b/>
        <w:bCs/>
        <w:u w:val="single"/>
      </w:rPr>
    </w:pPr>
    <w:r w:rsidRPr="00211798">
      <w:rPr>
        <w:b/>
        <w:bCs/>
        <w:u w:val="single"/>
      </w:rPr>
      <w:t xml:space="preserve">SECTION </w:t>
    </w:r>
    <w:r>
      <w:rPr>
        <w:b/>
        <w:bCs/>
        <w:u w:val="single"/>
      </w:rPr>
      <w:t>B – TECHNICAL SPECIFICATIONS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11347" w14:textId="50905A3B" w:rsidR="00B0079D" w:rsidRDefault="00B0079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063DE" w14:textId="1B319E09" w:rsidR="001C1ED8" w:rsidRPr="00211798" w:rsidRDefault="000625CA" w:rsidP="007B5873">
    <w:pPr>
      <w:jc w:val="center"/>
      <w:rPr>
        <w:b/>
        <w:bCs/>
        <w:u w:val="single"/>
      </w:rPr>
    </w:pPr>
    <w:r w:rsidRPr="00211798">
      <w:rPr>
        <w:b/>
        <w:bCs/>
        <w:u w:val="single"/>
      </w:rPr>
      <w:t xml:space="preserve">SECTION </w:t>
    </w:r>
    <w:r w:rsidR="007B5873">
      <w:rPr>
        <w:b/>
        <w:bCs/>
        <w:u w:val="single"/>
      </w:rPr>
      <w:t>C – CONTRACT TERMS AND CONDITIONS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0470F" w14:textId="67054489" w:rsidR="00B0079D" w:rsidRDefault="00B0079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D933F" w14:textId="38AEED5C" w:rsidR="00045389" w:rsidRPr="00211798" w:rsidRDefault="00045389" w:rsidP="00211798">
    <w:pPr>
      <w:jc w:val="center"/>
      <w:rPr>
        <w:b/>
        <w:bCs/>
        <w:u w:val="single"/>
      </w:rPr>
    </w:pPr>
    <w:r w:rsidRPr="00211798">
      <w:rPr>
        <w:b/>
        <w:bCs/>
        <w:u w:val="single"/>
      </w:rPr>
      <w:t xml:space="preserve">SECTION </w:t>
    </w:r>
    <w:r>
      <w:rPr>
        <w:b/>
        <w:bCs/>
        <w:u w:val="single"/>
      </w:rPr>
      <w:t>C – CONTRACT TERMS AND CONDITIONS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8722B" w14:textId="74D69454" w:rsidR="00B0079D" w:rsidRDefault="00B0079D">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7F288" w14:textId="2A21A69C" w:rsidR="00A024C2" w:rsidRPr="00990967" w:rsidRDefault="00990967" w:rsidP="00990967">
    <w:pPr>
      <w:jc w:val="center"/>
      <w:rPr>
        <w:b/>
        <w:bCs/>
        <w:u w:val="single"/>
      </w:rPr>
    </w:pPr>
    <w:r w:rsidRPr="00211798">
      <w:rPr>
        <w:b/>
        <w:bCs/>
        <w:u w:val="single"/>
      </w:rPr>
      <w:t xml:space="preserve">SECTION </w:t>
    </w:r>
    <w:r>
      <w:rPr>
        <w:b/>
        <w:bCs/>
        <w:u w:val="single"/>
      </w:rPr>
      <w:t>C – CONTRACT TERMS AND CONDITIONS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23D23" w14:textId="332A7B1A" w:rsidR="006A4320" w:rsidRPr="00990967" w:rsidRDefault="006A4320" w:rsidP="00990967">
    <w:pPr>
      <w:jc w:val="center"/>
      <w:rPr>
        <w:b/>
        <w:bCs/>
        <w:u w:val="single"/>
      </w:rPr>
    </w:pPr>
    <w:r>
      <w:rPr>
        <w:b/>
        <w:bCs/>
        <w:u w:val="single"/>
      </w:rPr>
      <w:t>SECTION D – INSTRUCTION TO OFFERORS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BEABA" w14:textId="40F98812" w:rsidR="006A4320" w:rsidRPr="00990967" w:rsidRDefault="006A4320" w:rsidP="00990967">
    <w:pPr>
      <w:jc w:val="center"/>
      <w:rPr>
        <w:b/>
        <w:bCs/>
        <w:u w:val="single"/>
      </w:rPr>
    </w:pPr>
    <w:r>
      <w:rPr>
        <w:b/>
        <w:bCs/>
        <w:u w:val="single"/>
      </w:rPr>
      <w:t>SECTION E 0 CONTRACT PROVISIONS AND SOLICITATION ATTACHMENTS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65ED3" w14:textId="2B4B55CA" w:rsidR="00664C41" w:rsidRDefault="00664C41" w:rsidP="00664C41">
    <w:pPr>
      <w:pStyle w:val="BodyText"/>
      <w:tabs>
        <w:tab w:val="left" w:pos="5490"/>
      </w:tabs>
      <w:spacing w:line="14" w:lineRule="auto"/>
      <w:rPr>
        <w:sz w:val="20"/>
      </w:rPr>
    </w:pPr>
    <w:r>
      <w:rPr>
        <w:sz w:val="20"/>
      </w:rPr>
      <w:tab/>
    </w:r>
    <w:r>
      <w:rPr>
        <w:sz w:val="20"/>
      </w:rPr>
      <w:tab/>
    </w:r>
    <w:r>
      <w:rPr>
        <w:sz w:val="20"/>
      </w:rPr>
      <w:tab/>
    </w:r>
    <w:r>
      <w:rPr>
        <w:sz w:val="20"/>
      </w:rPr>
      <w:tab/>
    </w:r>
    <w:r>
      <w:rPr>
        <w:sz w:val="20"/>
      </w:rPr>
      <w:tab/>
    </w:r>
    <w:r>
      <w:rPr>
        <w:sz w:val="20"/>
      </w:rPr>
      <w:tab/>
    </w:r>
    <w:r>
      <w:rPr>
        <w:sz w:val="20"/>
      </w:rPr>
      <w:tab/>
    </w:r>
    <w:r w:rsidRPr="00664C41">
      <w:rPr>
        <w:sz w:val="20"/>
      </w:rPr>
      <w:t>Page</w:t>
    </w:r>
    <w:r>
      <w:rPr>
        <w:sz w:val="20"/>
      </w:rPr>
      <w:t xml:space="preserve"> 1</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35E27" w14:textId="77920051" w:rsidR="008C368A" w:rsidRDefault="0029400A" w:rsidP="0029400A">
    <w:pPr>
      <w:pStyle w:val="BodyText"/>
      <w:tabs>
        <w:tab w:val="left" w:pos="5490"/>
      </w:tabs>
      <w:spacing w:line="14" w:lineRule="auto"/>
      <w:ind w:left="0"/>
      <w:rPr>
        <w:sz w:val="20"/>
      </w:rPr>
    </w:pPr>
    <w:r w:rsidRPr="0029400A">
      <w:rPr>
        <w:sz w:val="20"/>
      </w:rPr>
      <w:t>AGE DETERMINATION NO.: 1995-0221 (Rev. 73)</w:t>
    </w:r>
    <w:r>
      <w:rPr>
        <w:sz w:val="20"/>
      </w:rPr>
      <w:tab/>
    </w:r>
    <w:r w:rsidRPr="0029400A">
      <w:rPr>
        <w:sz w:val="20"/>
      </w:rPr>
      <w:t xml:space="preserve"> ISSUE DATE: 1/15/2026</w:t>
    </w:r>
    <w:r>
      <w:rPr>
        <w:sz w:val="20"/>
      </w:rPr>
      <w:tab/>
    </w:r>
    <w:r>
      <w:rPr>
        <w:sz w:val="20"/>
      </w:rPr>
      <w:tab/>
    </w:r>
    <w:r>
      <w:rPr>
        <w:sz w:val="20"/>
      </w:rPr>
      <w:tab/>
    </w:r>
    <w:r w:rsidR="008C368A" w:rsidRPr="00664C41">
      <w:rPr>
        <w:sz w:val="20"/>
      </w:rPr>
      <w:t>Page</w:t>
    </w:r>
    <w:r w:rsidR="00436881">
      <w:rPr>
        <w:sz w:val="20"/>
      </w:rPr>
      <w:t xml:space="preserve"> 2</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10304" w14:textId="742C80D2" w:rsidR="00B61976" w:rsidRDefault="00B61976" w:rsidP="0029400A">
    <w:pPr>
      <w:pStyle w:val="BodyText"/>
      <w:tabs>
        <w:tab w:val="left" w:pos="5490"/>
      </w:tabs>
      <w:spacing w:line="14" w:lineRule="auto"/>
      <w:ind w:left="0"/>
      <w:rPr>
        <w:sz w:val="20"/>
      </w:rPr>
    </w:pPr>
    <w:r w:rsidRPr="0029400A">
      <w:rPr>
        <w:sz w:val="20"/>
      </w:rPr>
      <w:t>AGE DETERMINATION NO.: 1995-0221 (Rev. 73)</w:t>
    </w:r>
    <w:r>
      <w:rPr>
        <w:sz w:val="20"/>
      </w:rPr>
      <w:tab/>
    </w:r>
    <w:r w:rsidRPr="0029400A">
      <w:rPr>
        <w:sz w:val="20"/>
      </w:rPr>
      <w:t xml:space="preserve"> ISSUE DATE: 1/15/2026</w:t>
    </w:r>
    <w:r>
      <w:rPr>
        <w:sz w:val="20"/>
      </w:rPr>
      <w:tab/>
    </w:r>
    <w:r>
      <w:rPr>
        <w:sz w:val="20"/>
      </w:rPr>
      <w:tab/>
    </w:r>
    <w:r>
      <w:rPr>
        <w:sz w:val="20"/>
      </w:rPr>
      <w:tab/>
    </w:r>
    <w:r w:rsidRPr="00664C41">
      <w:rPr>
        <w:sz w:val="20"/>
      </w:rPr>
      <w:t>Page</w:t>
    </w:r>
    <w:r w:rsidR="00436881">
      <w:rPr>
        <w:sz w:val="20"/>
      </w:rPr>
      <w:t xml:space="preserve"> </w:t>
    </w:r>
    <w:r>
      <w:rPr>
        <w:sz w:val="20"/>
      </w:rPr>
      <w:t>3</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A0250" w14:textId="1B69A5B0" w:rsidR="00436881" w:rsidRDefault="00436881" w:rsidP="0029400A">
    <w:pPr>
      <w:pStyle w:val="BodyText"/>
      <w:tabs>
        <w:tab w:val="left" w:pos="5490"/>
      </w:tabs>
      <w:spacing w:line="14" w:lineRule="auto"/>
      <w:ind w:left="0"/>
      <w:rPr>
        <w:sz w:val="20"/>
      </w:rPr>
    </w:pPr>
    <w:r w:rsidRPr="0029400A">
      <w:rPr>
        <w:sz w:val="20"/>
      </w:rPr>
      <w:t>AGE DETERMINATION NO.: 1995-0221 (Rev. 73)</w:t>
    </w:r>
    <w:r>
      <w:rPr>
        <w:sz w:val="20"/>
      </w:rPr>
      <w:tab/>
    </w:r>
    <w:r w:rsidRPr="0029400A">
      <w:rPr>
        <w:sz w:val="20"/>
      </w:rPr>
      <w:t xml:space="preserve"> ISSUE DATE: 1/15/2026</w:t>
    </w:r>
    <w:r>
      <w:rPr>
        <w:sz w:val="20"/>
      </w:rPr>
      <w:tab/>
    </w:r>
    <w:r>
      <w:rPr>
        <w:sz w:val="20"/>
      </w:rPr>
      <w:tab/>
    </w:r>
    <w:r>
      <w:rPr>
        <w:sz w:val="20"/>
      </w:rPr>
      <w:tab/>
    </w:r>
    <w:r w:rsidRPr="00664C41">
      <w:rPr>
        <w:sz w:val="20"/>
      </w:rPr>
      <w:t>Page</w:t>
    </w:r>
    <w:r>
      <w:rPr>
        <w:sz w:val="20"/>
      </w:rPr>
      <w:t xml:space="preserve"> 5</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5F16C" w14:textId="7C1F9C93" w:rsidR="00B0079D" w:rsidRDefault="00B0079D">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F1DC2" w14:textId="4F059250" w:rsidR="0038603D" w:rsidRPr="002B065C" w:rsidRDefault="0038603D" w:rsidP="002B065C">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4DB00" w14:textId="3532E247" w:rsidR="00B0079D" w:rsidRDefault="00B007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1CCE"/>
    <w:multiLevelType w:val="hybridMultilevel"/>
    <w:tmpl w:val="821A7E06"/>
    <w:lvl w:ilvl="0" w:tplc="4984BF2E">
      <w:start w:val="1"/>
      <w:numFmt w:val="decimal"/>
      <w:lvlText w:val="%1)"/>
      <w:lvlJc w:val="left"/>
      <w:pPr>
        <w:ind w:left="1140" w:hanging="227"/>
      </w:pPr>
      <w:rPr>
        <w:rFonts w:ascii="Arial" w:eastAsia="Arial" w:hAnsi="Arial" w:cs="Arial" w:hint="default"/>
        <w:b w:val="0"/>
        <w:bCs w:val="0"/>
        <w:i w:val="0"/>
        <w:iCs w:val="0"/>
        <w:spacing w:val="-4"/>
        <w:w w:val="102"/>
        <w:sz w:val="19"/>
        <w:szCs w:val="19"/>
        <w:lang w:val="en-US" w:eastAsia="en-US" w:bidi="ar-SA"/>
      </w:rPr>
    </w:lvl>
    <w:lvl w:ilvl="1" w:tplc="C750E3C4">
      <w:numFmt w:val="bullet"/>
      <w:lvlText w:val="•"/>
      <w:lvlJc w:val="left"/>
      <w:pPr>
        <w:ind w:left="2214" w:hanging="227"/>
      </w:pPr>
      <w:rPr>
        <w:rFonts w:hint="default"/>
        <w:lang w:val="en-US" w:eastAsia="en-US" w:bidi="ar-SA"/>
      </w:rPr>
    </w:lvl>
    <w:lvl w:ilvl="2" w:tplc="525E56E4">
      <w:numFmt w:val="bullet"/>
      <w:lvlText w:val="•"/>
      <w:lvlJc w:val="left"/>
      <w:pPr>
        <w:ind w:left="3288" w:hanging="227"/>
      </w:pPr>
      <w:rPr>
        <w:rFonts w:hint="default"/>
        <w:lang w:val="en-US" w:eastAsia="en-US" w:bidi="ar-SA"/>
      </w:rPr>
    </w:lvl>
    <w:lvl w:ilvl="3" w:tplc="E6804856">
      <w:numFmt w:val="bullet"/>
      <w:lvlText w:val="•"/>
      <w:lvlJc w:val="left"/>
      <w:pPr>
        <w:ind w:left="4362" w:hanging="227"/>
      </w:pPr>
      <w:rPr>
        <w:rFonts w:hint="default"/>
        <w:lang w:val="en-US" w:eastAsia="en-US" w:bidi="ar-SA"/>
      </w:rPr>
    </w:lvl>
    <w:lvl w:ilvl="4" w:tplc="651AF1D6">
      <w:numFmt w:val="bullet"/>
      <w:lvlText w:val="•"/>
      <w:lvlJc w:val="left"/>
      <w:pPr>
        <w:ind w:left="5436" w:hanging="227"/>
      </w:pPr>
      <w:rPr>
        <w:rFonts w:hint="default"/>
        <w:lang w:val="en-US" w:eastAsia="en-US" w:bidi="ar-SA"/>
      </w:rPr>
    </w:lvl>
    <w:lvl w:ilvl="5" w:tplc="2C90E068">
      <w:numFmt w:val="bullet"/>
      <w:lvlText w:val="•"/>
      <w:lvlJc w:val="left"/>
      <w:pPr>
        <w:ind w:left="6510" w:hanging="227"/>
      </w:pPr>
      <w:rPr>
        <w:rFonts w:hint="default"/>
        <w:lang w:val="en-US" w:eastAsia="en-US" w:bidi="ar-SA"/>
      </w:rPr>
    </w:lvl>
    <w:lvl w:ilvl="6" w:tplc="A30456D4">
      <w:numFmt w:val="bullet"/>
      <w:lvlText w:val="•"/>
      <w:lvlJc w:val="left"/>
      <w:pPr>
        <w:ind w:left="7584" w:hanging="227"/>
      </w:pPr>
      <w:rPr>
        <w:rFonts w:hint="default"/>
        <w:lang w:val="en-US" w:eastAsia="en-US" w:bidi="ar-SA"/>
      </w:rPr>
    </w:lvl>
    <w:lvl w:ilvl="7" w:tplc="977A9D90">
      <w:numFmt w:val="bullet"/>
      <w:lvlText w:val="•"/>
      <w:lvlJc w:val="left"/>
      <w:pPr>
        <w:ind w:left="8658" w:hanging="227"/>
      </w:pPr>
      <w:rPr>
        <w:rFonts w:hint="default"/>
        <w:lang w:val="en-US" w:eastAsia="en-US" w:bidi="ar-SA"/>
      </w:rPr>
    </w:lvl>
    <w:lvl w:ilvl="8" w:tplc="2A60F01A">
      <w:numFmt w:val="bullet"/>
      <w:lvlText w:val="•"/>
      <w:lvlJc w:val="left"/>
      <w:pPr>
        <w:ind w:left="9732" w:hanging="227"/>
      </w:pPr>
      <w:rPr>
        <w:rFonts w:hint="default"/>
        <w:lang w:val="en-US" w:eastAsia="en-US" w:bidi="ar-SA"/>
      </w:rPr>
    </w:lvl>
  </w:abstractNum>
  <w:abstractNum w:abstractNumId="1" w15:restartNumberingAfterBreak="0">
    <w:nsid w:val="03EB6DEC"/>
    <w:multiLevelType w:val="hybridMultilevel"/>
    <w:tmpl w:val="7DBADD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8C1665"/>
    <w:multiLevelType w:val="hybridMultilevel"/>
    <w:tmpl w:val="989E61FA"/>
    <w:lvl w:ilvl="0" w:tplc="0E205D54">
      <w:start w:val="1"/>
      <w:numFmt w:val="bullet"/>
      <w:lvlText w:val=""/>
      <w:lvlJc w:val="left"/>
      <w:pPr>
        <w:ind w:left="720" w:hanging="360"/>
      </w:pPr>
      <w:rPr>
        <w:rFonts w:ascii="Symbol" w:hAnsi="Symbol"/>
      </w:rPr>
    </w:lvl>
    <w:lvl w:ilvl="1" w:tplc="DB68C652">
      <w:start w:val="1"/>
      <w:numFmt w:val="bullet"/>
      <w:lvlText w:val=""/>
      <w:lvlJc w:val="left"/>
      <w:pPr>
        <w:ind w:left="720" w:hanging="360"/>
      </w:pPr>
      <w:rPr>
        <w:rFonts w:ascii="Symbol" w:hAnsi="Symbol"/>
      </w:rPr>
    </w:lvl>
    <w:lvl w:ilvl="2" w:tplc="F4808AD0">
      <w:start w:val="1"/>
      <w:numFmt w:val="bullet"/>
      <w:lvlText w:val=""/>
      <w:lvlJc w:val="left"/>
      <w:pPr>
        <w:ind w:left="720" w:hanging="360"/>
      </w:pPr>
      <w:rPr>
        <w:rFonts w:ascii="Symbol" w:hAnsi="Symbol"/>
      </w:rPr>
    </w:lvl>
    <w:lvl w:ilvl="3" w:tplc="E6305DBA">
      <w:start w:val="1"/>
      <w:numFmt w:val="bullet"/>
      <w:lvlText w:val=""/>
      <w:lvlJc w:val="left"/>
      <w:pPr>
        <w:ind w:left="720" w:hanging="360"/>
      </w:pPr>
      <w:rPr>
        <w:rFonts w:ascii="Symbol" w:hAnsi="Symbol"/>
      </w:rPr>
    </w:lvl>
    <w:lvl w:ilvl="4" w:tplc="179AF836">
      <w:start w:val="1"/>
      <w:numFmt w:val="bullet"/>
      <w:lvlText w:val=""/>
      <w:lvlJc w:val="left"/>
      <w:pPr>
        <w:ind w:left="720" w:hanging="360"/>
      </w:pPr>
      <w:rPr>
        <w:rFonts w:ascii="Symbol" w:hAnsi="Symbol"/>
      </w:rPr>
    </w:lvl>
    <w:lvl w:ilvl="5" w:tplc="F88EF2DA">
      <w:start w:val="1"/>
      <w:numFmt w:val="bullet"/>
      <w:lvlText w:val=""/>
      <w:lvlJc w:val="left"/>
      <w:pPr>
        <w:ind w:left="720" w:hanging="360"/>
      </w:pPr>
      <w:rPr>
        <w:rFonts w:ascii="Symbol" w:hAnsi="Symbol"/>
      </w:rPr>
    </w:lvl>
    <w:lvl w:ilvl="6" w:tplc="4C969648">
      <w:start w:val="1"/>
      <w:numFmt w:val="bullet"/>
      <w:lvlText w:val=""/>
      <w:lvlJc w:val="left"/>
      <w:pPr>
        <w:ind w:left="720" w:hanging="360"/>
      </w:pPr>
      <w:rPr>
        <w:rFonts w:ascii="Symbol" w:hAnsi="Symbol"/>
      </w:rPr>
    </w:lvl>
    <w:lvl w:ilvl="7" w:tplc="B4A4A4B6">
      <w:start w:val="1"/>
      <w:numFmt w:val="bullet"/>
      <w:lvlText w:val=""/>
      <w:lvlJc w:val="left"/>
      <w:pPr>
        <w:ind w:left="720" w:hanging="360"/>
      </w:pPr>
      <w:rPr>
        <w:rFonts w:ascii="Symbol" w:hAnsi="Symbol"/>
      </w:rPr>
    </w:lvl>
    <w:lvl w:ilvl="8" w:tplc="429A7AE2">
      <w:start w:val="1"/>
      <w:numFmt w:val="bullet"/>
      <w:lvlText w:val=""/>
      <w:lvlJc w:val="left"/>
      <w:pPr>
        <w:ind w:left="720" w:hanging="360"/>
      </w:pPr>
      <w:rPr>
        <w:rFonts w:ascii="Symbol" w:hAnsi="Symbol"/>
      </w:rPr>
    </w:lvl>
  </w:abstractNum>
  <w:abstractNum w:abstractNumId="3" w15:restartNumberingAfterBreak="0">
    <w:nsid w:val="108746A9"/>
    <w:multiLevelType w:val="hybridMultilevel"/>
    <w:tmpl w:val="F7DC6B4E"/>
    <w:lvl w:ilvl="0" w:tplc="3198E5B2">
      <w:numFmt w:val="bullet"/>
      <w:lvlText w:val=""/>
      <w:lvlJc w:val="left"/>
      <w:pPr>
        <w:ind w:left="1077" w:hanging="361"/>
      </w:pPr>
      <w:rPr>
        <w:rFonts w:ascii="Symbol" w:eastAsia="Symbol" w:hAnsi="Symbol" w:cs="Symbol" w:hint="default"/>
        <w:b w:val="0"/>
        <w:bCs w:val="0"/>
        <w:i w:val="0"/>
        <w:iCs w:val="0"/>
        <w:spacing w:val="0"/>
        <w:w w:val="99"/>
        <w:sz w:val="20"/>
        <w:szCs w:val="20"/>
        <w:lang w:val="en-US" w:eastAsia="en-US" w:bidi="ar-SA"/>
      </w:rPr>
    </w:lvl>
    <w:lvl w:ilvl="1" w:tplc="78DC1894">
      <w:numFmt w:val="bullet"/>
      <w:lvlText w:val="•"/>
      <w:lvlJc w:val="left"/>
      <w:pPr>
        <w:ind w:left="1483" w:hanging="361"/>
      </w:pPr>
      <w:rPr>
        <w:rFonts w:hint="default"/>
        <w:lang w:val="en-US" w:eastAsia="en-US" w:bidi="ar-SA"/>
      </w:rPr>
    </w:lvl>
    <w:lvl w:ilvl="2" w:tplc="25942590">
      <w:numFmt w:val="bullet"/>
      <w:lvlText w:val="•"/>
      <w:lvlJc w:val="left"/>
      <w:pPr>
        <w:ind w:left="1886" w:hanging="361"/>
      </w:pPr>
      <w:rPr>
        <w:rFonts w:hint="default"/>
        <w:lang w:val="en-US" w:eastAsia="en-US" w:bidi="ar-SA"/>
      </w:rPr>
    </w:lvl>
    <w:lvl w:ilvl="3" w:tplc="4F6400E2">
      <w:numFmt w:val="bullet"/>
      <w:lvlText w:val="•"/>
      <w:lvlJc w:val="left"/>
      <w:pPr>
        <w:ind w:left="2289" w:hanging="361"/>
      </w:pPr>
      <w:rPr>
        <w:rFonts w:hint="default"/>
        <w:lang w:val="en-US" w:eastAsia="en-US" w:bidi="ar-SA"/>
      </w:rPr>
    </w:lvl>
    <w:lvl w:ilvl="4" w:tplc="2766E640">
      <w:numFmt w:val="bullet"/>
      <w:lvlText w:val="•"/>
      <w:lvlJc w:val="left"/>
      <w:pPr>
        <w:ind w:left="2692" w:hanging="361"/>
      </w:pPr>
      <w:rPr>
        <w:rFonts w:hint="default"/>
        <w:lang w:val="en-US" w:eastAsia="en-US" w:bidi="ar-SA"/>
      </w:rPr>
    </w:lvl>
    <w:lvl w:ilvl="5" w:tplc="EA7413A8">
      <w:numFmt w:val="bullet"/>
      <w:lvlText w:val="•"/>
      <w:lvlJc w:val="left"/>
      <w:pPr>
        <w:ind w:left="3095" w:hanging="361"/>
      </w:pPr>
      <w:rPr>
        <w:rFonts w:hint="default"/>
        <w:lang w:val="en-US" w:eastAsia="en-US" w:bidi="ar-SA"/>
      </w:rPr>
    </w:lvl>
    <w:lvl w:ilvl="6" w:tplc="5E4E69BA">
      <w:numFmt w:val="bullet"/>
      <w:lvlText w:val="•"/>
      <w:lvlJc w:val="left"/>
      <w:pPr>
        <w:ind w:left="3498" w:hanging="361"/>
      </w:pPr>
      <w:rPr>
        <w:rFonts w:hint="default"/>
        <w:lang w:val="en-US" w:eastAsia="en-US" w:bidi="ar-SA"/>
      </w:rPr>
    </w:lvl>
    <w:lvl w:ilvl="7" w:tplc="9A20521E">
      <w:numFmt w:val="bullet"/>
      <w:lvlText w:val="•"/>
      <w:lvlJc w:val="left"/>
      <w:pPr>
        <w:ind w:left="3901" w:hanging="361"/>
      </w:pPr>
      <w:rPr>
        <w:rFonts w:hint="default"/>
        <w:lang w:val="en-US" w:eastAsia="en-US" w:bidi="ar-SA"/>
      </w:rPr>
    </w:lvl>
    <w:lvl w:ilvl="8" w:tplc="E116B674">
      <w:numFmt w:val="bullet"/>
      <w:lvlText w:val="•"/>
      <w:lvlJc w:val="left"/>
      <w:pPr>
        <w:ind w:left="4304" w:hanging="361"/>
      </w:pPr>
      <w:rPr>
        <w:rFonts w:hint="default"/>
        <w:lang w:val="en-US" w:eastAsia="en-US" w:bidi="ar-SA"/>
      </w:rPr>
    </w:lvl>
  </w:abstractNum>
  <w:abstractNum w:abstractNumId="4" w15:restartNumberingAfterBreak="0">
    <w:nsid w:val="1B24610C"/>
    <w:multiLevelType w:val="hybridMultilevel"/>
    <w:tmpl w:val="CCFC7EF4"/>
    <w:lvl w:ilvl="0" w:tplc="0E94A8D0">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3848F1"/>
    <w:multiLevelType w:val="hybridMultilevel"/>
    <w:tmpl w:val="02F4865E"/>
    <w:lvl w:ilvl="0" w:tplc="A0D46A50">
      <w:start w:val="300"/>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B063AE6"/>
    <w:multiLevelType w:val="hybridMultilevel"/>
    <w:tmpl w:val="CD747FF6"/>
    <w:lvl w:ilvl="0" w:tplc="EFC05FBA">
      <w:start w:val="300"/>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EDB5343"/>
    <w:multiLevelType w:val="hybridMultilevel"/>
    <w:tmpl w:val="F5705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763895"/>
    <w:multiLevelType w:val="hybridMultilevel"/>
    <w:tmpl w:val="9AA2C8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9B04E3"/>
    <w:multiLevelType w:val="hybridMultilevel"/>
    <w:tmpl w:val="6974DFF6"/>
    <w:lvl w:ilvl="0" w:tplc="835E53A0">
      <w:start w:val="1"/>
      <w:numFmt w:val="decimal"/>
      <w:lvlText w:val="%1)"/>
      <w:lvlJc w:val="left"/>
      <w:pPr>
        <w:ind w:left="1140" w:hanging="227"/>
      </w:pPr>
      <w:rPr>
        <w:rFonts w:ascii="Arial" w:eastAsia="Arial" w:hAnsi="Arial" w:cs="Arial" w:hint="default"/>
        <w:b w:val="0"/>
        <w:bCs w:val="0"/>
        <w:i w:val="0"/>
        <w:iCs w:val="0"/>
        <w:spacing w:val="-4"/>
        <w:w w:val="102"/>
        <w:sz w:val="19"/>
        <w:szCs w:val="19"/>
        <w:lang w:val="en-US" w:eastAsia="en-US" w:bidi="ar-SA"/>
      </w:rPr>
    </w:lvl>
    <w:lvl w:ilvl="1" w:tplc="B23E7EEA">
      <w:numFmt w:val="bullet"/>
      <w:lvlText w:val="•"/>
      <w:lvlJc w:val="left"/>
      <w:pPr>
        <w:ind w:left="2214" w:hanging="227"/>
      </w:pPr>
      <w:rPr>
        <w:rFonts w:hint="default"/>
        <w:lang w:val="en-US" w:eastAsia="en-US" w:bidi="ar-SA"/>
      </w:rPr>
    </w:lvl>
    <w:lvl w:ilvl="2" w:tplc="465C9898">
      <w:numFmt w:val="bullet"/>
      <w:lvlText w:val="•"/>
      <w:lvlJc w:val="left"/>
      <w:pPr>
        <w:ind w:left="3288" w:hanging="227"/>
      </w:pPr>
      <w:rPr>
        <w:rFonts w:hint="default"/>
        <w:lang w:val="en-US" w:eastAsia="en-US" w:bidi="ar-SA"/>
      </w:rPr>
    </w:lvl>
    <w:lvl w:ilvl="3" w:tplc="8F7AB830">
      <w:numFmt w:val="bullet"/>
      <w:lvlText w:val="•"/>
      <w:lvlJc w:val="left"/>
      <w:pPr>
        <w:ind w:left="4362" w:hanging="227"/>
      </w:pPr>
      <w:rPr>
        <w:rFonts w:hint="default"/>
        <w:lang w:val="en-US" w:eastAsia="en-US" w:bidi="ar-SA"/>
      </w:rPr>
    </w:lvl>
    <w:lvl w:ilvl="4" w:tplc="ABB27D98">
      <w:numFmt w:val="bullet"/>
      <w:lvlText w:val="•"/>
      <w:lvlJc w:val="left"/>
      <w:pPr>
        <w:ind w:left="5436" w:hanging="227"/>
      </w:pPr>
      <w:rPr>
        <w:rFonts w:hint="default"/>
        <w:lang w:val="en-US" w:eastAsia="en-US" w:bidi="ar-SA"/>
      </w:rPr>
    </w:lvl>
    <w:lvl w:ilvl="5" w:tplc="C7FA75C0">
      <w:numFmt w:val="bullet"/>
      <w:lvlText w:val="•"/>
      <w:lvlJc w:val="left"/>
      <w:pPr>
        <w:ind w:left="6510" w:hanging="227"/>
      </w:pPr>
      <w:rPr>
        <w:rFonts w:hint="default"/>
        <w:lang w:val="en-US" w:eastAsia="en-US" w:bidi="ar-SA"/>
      </w:rPr>
    </w:lvl>
    <w:lvl w:ilvl="6" w:tplc="B3C2C26C">
      <w:numFmt w:val="bullet"/>
      <w:lvlText w:val="•"/>
      <w:lvlJc w:val="left"/>
      <w:pPr>
        <w:ind w:left="7584" w:hanging="227"/>
      </w:pPr>
      <w:rPr>
        <w:rFonts w:hint="default"/>
        <w:lang w:val="en-US" w:eastAsia="en-US" w:bidi="ar-SA"/>
      </w:rPr>
    </w:lvl>
    <w:lvl w:ilvl="7" w:tplc="479CA5BC">
      <w:numFmt w:val="bullet"/>
      <w:lvlText w:val="•"/>
      <w:lvlJc w:val="left"/>
      <w:pPr>
        <w:ind w:left="8658" w:hanging="227"/>
      </w:pPr>
      <w:rPr>
        <w:rFonts w:hint="default"/>
        <w:lang w:val="en-US" w:eastAsia="en-US" w:bidi="ar-SA"/>
      </w:rPr>
    </w:lvl>
    <w:lvl w:ilvl="8" w:tplc="CE1A3812">
      <w:numFmt w:val="bullet"/>
      <w:lvlText w:val="•"/>
      <w:lvlJc w:val="left"/>
      <w:pPr>
        <w:ind w:left="9732" w:hanging="227"/>
      </w:pPr>
      <w:rPr>
        <w:rFonts w:hint="default"/>
        <w:lang w:val="en-US" w:eastAsia="en-US" w:bidi="ar-SA"/>
      </w:rPr>
    </w:lvl>
  </w:abstractNum>
  <w:abstractNum w:abstractNumId="10" w15:restartNumberingAfterBreak="0">
    <w:nsid w:val="369F32F2"/>
    <w:multiLevelType w:val="hybridMultilevel"/>
    <w:tmpl w:val="51189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AC06A7"/>
    <w:multiLevelType w:val="hybridMultilevel"/>
    <w:tmpl w:val="CB365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E43ED6"/>
    <w:multiLevelType w:val="hybridMultilevel"/>
    <w:tmpl w:val="E50238A2"/>
    <w:lvl w:ilvl="0" w:tplc="F85A1B66">
      <w:start w:val="1"/>
      <w:numFmt w:val="bullet"/>
      <w:pStyle w:val="ListParagraph-Do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257BC6"/>
    <w:multiLevelType w:val="multilevel"/>
    <w:tmpl w:val="FFFFFFFF"/>
    <w:lvl w:ilvl="0">
      <w:start w:val="1"/>
      <w:numFmt w:val="decimal"/>
      <w:lvlText w:val="(%1)"/>
      <w:lvlJc w:val="left"/>
      <w:pPr>
        <w:ind w:left="1455" w:hanging="320"/>
      </w:pPr>
      <w:rPr>
        <w:rFonts w:ascii="Times New Roman" w:hAnsi="Times New Roman" w:cs="Times New Roman"/>
        <w:b w:val="0"/>
        <w:bCs w:val="0"/>
        <w:i w:val="0"/>
        <w:iCs w:val="0"/>
        <w:spacing w:val="-1"/>
        <w:w w:val="86"/>
        <w:sz w:val="24"/>
        <w:szCs w:val="24"/>
      </w:rPr>
    </w:lvl>
    <w:lvl w:ilvl="1">
      <w:start w:val="1"/>
      <w:numFmt w:val="lowerRoman"/>
      <w:lvlText w:val="(%2)"/>
      <w:lvlJc w:val="left"/>
      <w:pPr>
        <w:ind w:left="1813" w:hanging="278"/>
      </w:pPr>
      <w:rPr>
        <w:spacing w:val="0"/>
        <w:w w:val="98"/>
      </w:rPr>
    </w:lvl>
    <w:lvl w:ilvl="2">
      <w:numFmt w:val="bullet"/>
      <w:lvlText w:val="•"/>
      <w:lvlJc w:val="left"/>
      <w:pPr>
        <w:ind w:left="2080" w:hanging="278"/>
      </w:pPr>
    </w:lvl>
    <w:lvl w:ilvl="3">
      <w:numFmt w:val="bullet"/>
      <w:lvlText w:val="•"/>
      <w:lvlJc w:val="left"/>
      <w:pPr>
        <w:ind w:left="2100" w:hanging="278"/>
      </w:pPr>
    </w:lvl>
    <w:lvl w:ilvl="4">
      <w:numFmt w:val="bullet"/>
      <w:lvlText w:val="•"/>
      <w:lvlJc w:val="left"/>
      <w:pPr>
        <w:ind w:left="3445" w:hanging="278"/>
      </w:pPr>
    </w:lvl>
    <w:lvl w:ilvl="5">
      <w:numFmt w:val="bullet"/>
      <w:lvlText w:val="•"/>
      <w:lvlJc w:val="left"/>
      <w:pPr>
        <w:ind w:left="4791" w:hanging="278"/>
      </w:pPr>
    </w:lvl>
    <w:lvl w:ilvl="6">
      <w:numFmt w:val="bullet"/>
      <w:lvlText w:val="•"/>
      <w:lvlJc w:val="left"/>
      <w:pPr>
        <w:ind w:left="6137" w:hanging="278"/>
      </w:pPr>
    </w:lvl>
    <w:lvl w:ilvl="7">
      <w:numFmt w:val="bullet"/>
      <w:lvlText w:val="•"/>
      <w:lvlJc w:val="left"/>
      <w:pPr>
        <w:ind w:left="7482" w:hanging="278"/>
      </w:pPr>
    </w:lvl>
    <w:lvl w:ilvl="8">
      <w:numFmt w:val="bullet"/>
      <w:lvlText w:val="•"/>
      <w:lvlJc w:val="left"/>
      <w:pPr>
        <w:ind w:left="8828" w:hanging="278"/>
      </w:pPr>
    </w:lvl>
  </w:abstractNum>
  <w:abstractNum w:abstractNumId="14" w15:restartNumberingAfterBreak="0">
    <w:nsid w:val="3FA86056"/>
    <w:multiLevelType w:val="hybridMultilevel"/>
    <w:tmpl w:val="3098BAB8"/>
    <w:lvl w:ilvl="0" w:tplc="DCC2A830">
      <w:start w:val="14"/>
      <w:numFmt w:val="decimal"/>
      <w:lvlText w:val="%1."/>
      <w:lvlJc w:val="left"/>
      <w:pPr>
        <w:ind w:left="314" w:hanging="180"/>
      </w:pPr>
      <w:rPr>
        <w:rFonts w:ascii="Arial" w:eastAsia="Arial" w:hAnsi="Arial" w:cs="Arial" w:hint="default"/>
        <w:b w:val="0"/>
        <w:bCs w:val="0"/>
        <w:i w:val="0"/>
        <w:iCs w:val="0"/>
        <w:spacing w:val="0"/>
        <w:w w:val="98"/>
        <w:sz w:val="11"/>
        <w:szCs w:val="11"/>
        <w:lang w:val="en-US" w:eastAsia="en-US" w:bidi="ar-SA"/>
      </w:rPr>
    </w:lvl>
    <w:lvl w:ilvl="1" w:tplc="A8FE9E4E">
      <w:start w:val="1"/>
      <w:numFmt w:val="decimal"/>
      <w:lvlText w:val="%2."/>
      <w:lvlJc w:val="left"/>
      <w:pPr>
        <w:ind w:left="460"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2" w:tplc="B3A2BE20">
      <w:numFmt w:val="bullet"/>
      <w:lvlText w:val="•"/>
      <w:lvlJc w:val="left"/>
      <w:pPr>
        <w:ind w:left="834" w:hanging="360"/>
      </w:pPr>
      <w:rPr>
        <w:rFonts w:hint="default"/>
        <w:lang w:val="en-US" w:eastAsia="en-US" w:bidi="ar-SA"/>
      </w:rPr>
    </w:lvl>
    <w:lvl w:ilvl="3" w:tplc="4B64CDD4">
      <w:numFmt w:val="bullet"/>
      <w:lvlText w:val="•"/>
      <w:lvlJc w:val="left"/>
      <w:pPr>
        <w:ind w:left="1209" w:hanging="360"/>
      </w:pPr>
      <w:rPr>
        <w:rFonts w:hint="default"/>
        <w:lang w:val="en-US" w:eastAsia="en-US" w:bidi="ar-SA"/>
      </w:rPr>
    </w:lvl>
    <w:lvl w:ilvl="4" w:tplc="F5AC4886">
      <w:numFmt w:val="bullet"/>
      <w:lvlText w:val="•"/>
      <w:lvlJc w:val="left"/>
      <w:pPr>
        <w:ind w:left="1584" w:hanging="360"/>
      </w:pPr>
      <w:rPr>
        <w:rFonts w:hint="default"/>
        <w:lang w:val="en-US" w:eastAsia="en-US" w:bidi="ar-SA"/>
      </w:rPr>
    </w:lvl>
    <w:lvl w:ilvl="5" w:tplc="98E2B658">
      <w:numFmt w:val="bullet"/>
      <w:lvlText w:val="•"/>
      <w:lvlJc w:val="left"/>
      <w:pPr>
        <w:ind w:left="1958" w:hanging="360"/>
      </w:pPr>
      <w:rPr>
        <w:rFonts w:hint="default"/>
        <w:lang w:val="en-US" w:eastAsia="en-US" w:bidi="ar-SA"/>
      </w:rPr>
    </w:lvl>
    <w:lvl w:ilvl="6" w:tplc="D44E6226">
      <w:numFmt w:val="bullet"/>
      <w:lvlText w:val="•"/>
      <w:lvlJc w:val="left"/>
      <w:pPr>
        <w:ind w:left="2333" w:hanging="360"/>
      </w:pPr>
      <w:rPr>
        <w:rFonts w:hint="default"/>
        <w:lang w:val="en-US" w:eastAsia="en-US" w:bidi="ar-SA"/>
      </w:rPr>
    </w:lvl>
    <w:lvl w:ilvl="7" w:tplc="DDCEAA36">
      <w:numFmt w:val="bullet"/>
      <w:lvlText w:val="•"/>
      <w:lvlJc w:val="left"/>
      <w:pPr>
        <w:ind w:left="2708" w:hanging="360"/>
      </w:pPr>
      <w:rPr>
        <w:rFonts w:hint="default"/>
        <w:lang w:val="en-US" w:eastAsia="en-US" w:bidi="ar-SA"/>
      </w:rPr>
    </w:lvl>
    <w:lvl w:ilvl="8" w:tplc="5D84F4C6">
      <w:numFmt w:val="bullet"/>
      <w:lvlText w:val="•"/>
      <w:lvlJc w:val="left"/>
      <w:pPr>
        <w:ind w:left="3082" w:hanging="360"/>
      </w:pPr>
      <w:rPr>
        <w:rFonts w:hint="default"/>
        <w:lang w:val="en-US" w:eastAsia="en-US" w:bidi="ar-SA"/>
      </w:rPr>
    </w:lvl>
  </w:abstractNum>
  <w:abstractNum w:abstractNumId="15" w15:restartNumberingAfterBreak="0">
    <w:nsid w:val="49E067F7"/>
    <w:multiLevelType w:val="multilevel"/>
    <w:tmpl w:val="7182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EC6ECC"/>
    <w:multiLevelType w:val="hybridMultilevel"/>
    <w:tmpl w:val="79146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4E0158"/>
    <w:multiLevelType w:val="hybridMultilevel"/>
    <w:tmpl w:val="BE4C0DFC"/>
    <w:lvl w:ilvl="0" w:tplc="D96ED390">
      <w:start w:val="300"/>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D434448"/>
    <w:multiLevelType w:val="hybridMultilevel"/>
    <w:tmpl w:val="A32C3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8E7C39"/>
    <w:multiLevelType w:val="hybridMultilevel"/>
    <w:tmpl w:val="ABA0CA68"/>
    <w:lvl w:ilvl="0" w:tplc="542EE794">
      <w:start w:val="300"/>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74C4A5C"/>
    <w:multiLevelType w:val="hybridMultilevel"/>
    <w:tmpl w:val="0068FCF6"/>
    <w:lvl w:ilvl="0" w:tplc="BB96D88C">
      <w:start w:val="300"/>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75F7542"/>
    <w:multiLevelType w:val="hybridMultilevel"/>
    <w:tmpl w:val="590ED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2D58EF"/>
    <w:multiLevelType w:val="hybridMultilevel"/>
    <w:tmpl w:val="07B6453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AD83A4C"/>
    <w:multiLevelType w:val="hybridMultilevel"/>
    <w:tmpl w:val="598827E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6073966"/>
    <w:multiLevelType w:val="hybridMultilevel"/>
    <w:tmpl w:val="3822BD56"/>
    <w:lvl w:ilvl="0" w:tplc="5722417A">
      <w:start w:val="1"/>
      <w:numFmt w:val="decimal"/>
      <w:pStyle w:val="ListParagraph"/>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91033CF"/>
    <w:multiLevelType w:val="hybridMultilevel"/>
    <w:tmpl w:val="E2347128"/>
    <w:lvl w:ilvl="0" w:tplc="04090001">
      <w:start w:val="1"/>
      <w:numFmt w:val="bullet"/>
      <w:lvlText w:val=""/>
      <w:lvlJc w:val="left"/>
      <w:pPr>
        <w:ind w:left="720" w:hanging="360"/>
      </w:pPr>
      <w:rPr>
        <w:rFonts w:ascii="Symbol" w:hAnsi="Symbol" w:hint="default"/>
      </w:rPr>
    </w:lvl>
    <w:lvl w:ilvl="1" w:tplc="7AD488E0">
      <w:start w:val="1"/>
      <w:numFmt w:val="decimal"/>
      <w:lvlText w:val="(%2)"/>
      <w:lvlJc w:val="left"/>
      <w:pPr>
        <w:ind w:left="1800" w:hanging="720"/>
      </w:pPr>
      <w:rPr>
        <w:rFonts w:hint="default"/>
      </w:rPr>
    </w:lvl>
    <w:lvl w:ilvl="2" w:tplc="7CC4DD2E">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04869589">
    <w:abstractNumId w:val="12"/>
  </w:num>
  <w:num w:numId="2" w16cid:durableId="1787895258">
    <w:abstractNumId w:val="24"/>
  </w:num>
  <w:num w:numId="3" w16cid:durableId="1870752988">
    <w:abstractNumId w:val="12"/>
  </w:num>
  <w:num w:numId="4" w16cid:durableId="1031110064">
    <w:abstractNumId w:val="24"/>
    <w:lvlOverride w:ilvl="0">
      <w:startOverride w:val="1"/>
    </w:lvlOverride>
  </w:num>
  <w:num w:numId="5" w16cid:durableId="627585558">
    <w:abstractNumId w:val="11"/>
  </w:num>
  <w:num w:numId="6" w16cid:durableId="95487846">
    <w:abstractNumId w:val="4"/>
  </w:num>
  <w:num w:numId="7" w16cid:durableId="24528144">
    <w:abstractNumId w:val="19"/>
  </w:num>
  <w:num w:numId="8" w16cid:durableId="911694161">
    <w:abstractNumId w:val="20"/>
  </w:num>
  <w:num w:numId="9" w16cid:durableId="70200453">
    <w:abstractNumId w:val="17"/>
  </w:num>
  <w:num w:numId="10" w16cid:durableId="792291722">
    <w:abstractNumId w:val="5"/>
  </w:num>
  <w:num w:numId="11" w16cid:durableId="424615593">
    <w:abstractNumId w:val="6"/>
  </w:num>
  <w:num w:numId="12" w16cid:durableId="305820036">
    <w:abstractNumId w:val="24"/>
    <w:lvlOverride w:ilvl="0">
      <w:startOverride w:val="1"/>
    </w:lvlOverride>
  </w:num>
  <w:num w:numId="13" w16cid:durableId="352802268">
    <w:abstractNumId w:val="24"/>
    <w:lvlOverride w:ilvl="0">
      <w:startOverride w:val="1"/>
    </w:lvlOverride>
  </w:num>
  <w:num w:numId="14" w16cid:durableId="643898051">
    <w:abstractNumId w:val="24"/>
    <w:lvlOverride w:ilvl="0">
      <w:startOverride w:val="1"/>
    </w:lvlOverride>
  </w:num>
  <w:num w:numId="15" w16cid:durableId="1246261319">
    <w:abstractNumId w:val="24"/>
    <w:lvlOverride w:ilvl="0">
      <w:startOverride w:val="1"/>
    </w:lvlOverride>
  </w:num>
  <w:num w:numId="16" w16cid:durableId="553001775">
    <w:abstractNumId w:val="24"/>
    <w:lvlOverride w:ilvl="0">
      <w:startOverride w:val="1"/>
    </w:lvlOverride>
  </w:num>
  <w:num w:numId="17" w16cid:durableId="186062918">
    <w:abstractNumId w:val="3"/>
  </w:num>
  <w:num w:numId="18" w16cid:durableId="1340426716">
    <w:abstractNumId w:val="16"/>
  </w:num>
  <w:num w:numId="19" w16cid:durableId="336660687">
    <w:abstractNumId w:val="14"/>
  </w:num>
  <w:num w:numId="20" w16cid:durableId="149758620">
    <w:abstractNumId w:val="21"/>
  </w:num>
  <w:num w:numId="21" w16cid:durableId="457993668">
    <w:abstractNumId w:val="8"/>
  </w:num>
  <w:num w:numId="22" w16cid:durableId="471410804">
    <w:abstractNumId w:val="7"/>
  </w:num>
  <w:num w:numId="23" w16cid:durableId="1554078819">
    <w:abstractNumId w:val="25"/>
  </w:num>
  <w:num w:numId="24" w16cid:durableId="1141996299">
    <w:abstractNumId w:val="23"/>
  </w:num>
  <w:num w:numId="25" w16cid:durableId="251549514">
    <w:abstractNumId w:val="1"/>
  </w:num>
  <w:num w:numId="26" w16cid:durableId="1647011250">
    <w:abstractNumId w:val="10"/>
  </w:num>
  <w:num w:numId="27" w16cid:durableId="1624727269">
    <w:abstractNumId w:val="18"/>
  </w:num>
  <w:num w:numId="28" w16cid:durableId="555629971">
    <w:abstractNumId w:val="22"/>
  </w:num>
  <w:num w:numId="29" w16cid:durableId="1218010150">
    <w:abstractNumId w:val="2"/>
  </w:num>
  <w:num w:numId="30" w16cid:durableId="1048069783">
    <w:abstractNumId w:val="13"/>
  </w:num>
  <w:num w:numId="31" w16cid:durableId="664363789">
    <w:abstractNumId w:val="15"/>
  </w:num>
  <w:num w:numId="32" w16cid:durableId="722173059">
    <w:abstractNumId w:val="24"/>
    <w:lvlOverride w:ilvl="0">
      <w:startOverride w:val="1"/>
    </w:lvlOverride>
  </w:num>
  <w:num w:numId="33" w16cid:durableId="727264139">
    <w:abstractNumId w:val="9"/>
  </w:num>
  <w:num w:numId="34" w16cid:durableId="441147650">
    <w:abstractNumId w:val="0"/>
  </w:num>
  <w:num w:numId="35" w16cid:durableId="892808692">
    <w:abstractNumId w:val="24"/>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ultz, Krysta K">
    <w15:presenceInfo w15:providerId="AD" w15:userId="S::kshultz@ios.doi.gov::baf055ab-ca46-4fef-977b-23b9e1e1e5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798"/>
    <w:rsid w:val="000006F6"/>
    <w:rsid w:val="00002E3F"/>
    <w:rsid w:val="00003439"/>
    <w:rsid w:val="00003A2B"/>
    <w:rsid w:val="00003F46"/>
    <w:rsid w:val="00004C32"/>
    <w:rsid w:val="000050EC"/>
    <w:rsid w:val="00006559"/>
    <w:rsid w:val="000072E2"/>
    <w:rsid w:val="000077CB"/>
    <w:rsid w:val="00007A88"/>
    <w:rsid w:val="00007B6B"/>
    <w:rsid w:val="00007BE3"/>
    <w:rsid w:val="000107DC"/>
    <w:rsid w:val="00011FBC"/>
    <w:rsid w:val="00012949"/>
    <w:rsid w:val="00013E0F"/>
    <w:rsid w:val="00014176"/>
    <w:rsid w:val="00014F95"/>
    <w:rsid w:val="000155B8"/>
    <w:rsid w:val="000169F0"/>
    <w:rsid w:val="0002044B"/>
    <w:rsid w:val="0002219D"/>
    <w:rsid w:val="00024319"/>
    <w:rsid w:val="0002441F"/>
    <w:rsid w:val="00025639"/>
    <w:rsid w:val="000262C0"/>
    <w:rsid w:val="00026867"/>
    <w:rsid w:val="00026970"/>
    <w:rsid w:val="00026F7B"/>
    <w:rsid w:val="00032480"/>
    <w:rsid w:val="00033B55"/>
    <w:rsid w:val="00033C8F"/>
    <w:rsid w:val="00034016"/>
    <w:rsid w:val="000372B8"/>
    <w:rsid w:val="000373DD"/>
    <w:rsid w:val="00037796"/>
    <w:rsid w:val="00037D85"/>
    <w:rsid w:val="0004075F"/>
    <w:rsid w:val="00040767"/>
    <w:rsid w:val="00040987"/>
    <w:rsid w:val="00041589"/>
    <w:rsid w:val="000419D6"/>
    <w:rsid w:val="00041B55"/>
    <w:rsid w:val="00042934"/>
    <w:rsid w:val="00043924"/>
    <w:rsid w:val="000442F5"/>
    <w:rsid w:val="00044BB9"/>
    <w:rsid w:val="00045389"/>
    <w:rsid w:val="000453A9"/>
    <w:rsid w:val="000458A0"/>
    <w:rsid w:val="0004621F"/>
    <w:rsid w:val="0004624A"/>
    <w:rsid w:val="00047F71"/>
    <w:rsid w:val="0004A6C1"/>
    <w:rsid w:val="000500EE"/>
    <w:rsid w:val="00050E54"/>
    <w:rsid w:val="000520D9"/>
    <w:rsid w:val="00053092"/>
    <w:rsid w:val="000533EA"/>
    <w:rsid w:val="00054558"/>
    <w:rsid w:val="00054B69"/>
    <w:rsid w:val="00056935"/>
    <w:rsid w:val="00056DFF"/>
    <w:rsid w:val="00060357"/>
    <w:rsid w:val="00062220"/>
    <w:rsid w:val="000625CA"/>
    <w:rsid w:val="0006381B"/>
    <w:rsid w:val="00063FD1"/>
    <w:rsid w:val="00064348"/>
    <w:rsid w:val="00064675"/>
    <w:rsid w:val="00066637"/>
    <w:rsid w:val="000666CD"/>
    <w:rsid w:val="000670CE"/>
    <w:rsid w:val="000674B1"/>
    <w:rsid w:val="0006786A"/>
    <w:rsid w:val="00071801"/>
    <w:rsid w:val="00071B46"/>
    <w:rsid w:val="00071CC1"/>
    <w:rsid w:val="000732AE"/>
    <w:rsid w:val="00073412"/>
    <w:rsid w:val="00073EC6"/>
    <w:rsid w:val="000770D7"/>
    <w:rsid w:val="00077923"/>
    <w:rsid w:val="00077FB6"/>
    <w:rsid w:val="00081BA9"/>
    <w:rsid w:val="000820CE"/>
    <w:rsid w:val="000845EB"/>
    <w:rsid w:val="00085776"/>
    <w:rsid w:val="00085B30"/>
    <w:rsid w:val="000863C5"/>
    <w:rsid w:val="0009120E"/>
    <w:rsid w:val="0009232D"/>
    <w:rsid w:val="00093AD2"/>
    <w:rsid w:val="0009408F"/>
    <w:rsid w:val="00095589"/>
    <w:rsid w:val="00095E94"/>
    <w:rsid w:val="000978B9"/>
    <w:rsid w:val="000A1A21"/>
    <w:rsid w:val="000A3E37"/>
    <w:rsid w:val="000A5B90"/>
    <w:rsid w:val="000A5B96"/>
    <w:rsid w:val="000A6564"/>
    <w:rsid w:val="000A6AC3"/>
    <w:rsid w:val="000A7353"/>
    <w:rsid w:val="000A77B9"/>
    <w:rsid w:val="000B2529"/>
    <w:rsid w:val="000B2C44"/>
    <w:rsid w:val="000B370C"/>
    <w:rsid w:val="000B391D"/>
    <w:rsid w:val="000B3F8D"/>
    <w:rsid w:val="000B4398"/>
    <w:rsid w:val="000B455E"/>
    <w:rsid w:val="000B4A84"/>
    <w:rsid w:val="000B6C2F"/>
    <w:rsid w:val="000B7049"/>
    <w:rsid w:val="000C3250"/>
    <w:rsid w:val="000C4011"/>
    <w:rsid w:val="000C5167"/>
    <w:rsid w:val="000C605C"/>
    <w:rsid w:val="000C641A"/>
    <w:rsid w:val="000C6427"/>
    <w:rsid w:val="000C6634"/>
    <w:rsid w:val="000C7049"/>
    <w:rsid w:val="000C73DD"/>
    <w:rsid w:val="000C7CB6"/>
    <w:rsid w:val="000D0B49"/>
    <w:rsid w:val="000D1D58"/>
    <w:rsid w:val="000D1F8D"/>
    <w:rsid w:val="000D3EA1"/>
    <w:rsid w:val="000D4585"/>
    <w:rsid w:val="000D4FAB"/>
    <w:rsid w:val="000E0217"/>
    <w:rsid w:val="000E022C"/>
    <w:rsid w:val="000E0466"/>
    <w:rsid w:val="000E0B66"/>
    <w:rsid w:val="000E1881"/>
    <w:rsid w:val="000E1936"/>
    <w:rsid w:val="000E1BE7"/>
    <w:rsid w:val="000E2029"/>
    <w:rsid w:val="000E40D5"/>
    <w:rsid w:val="000E459F"/>
    <w:rsid w:val="000E4BD9"/>
    <w:rsid w:val="000E5033"/>
    <w:rsid w:val="000E58F4"/>
    <w:rsid w:val="000E7339"/>
    <w:rsid w:val="000F0745"/>
    <w:rsid w:val="000F07D9"/>
    <w:rsid w:val="000F1DD5"/>
    <w:rsid w:val="000F29F6"/>
    <w:rsid w:val="000F4309"/>
    <w:rsid w:val="000F4527"/>
    <w:rsid w:val="000F4691"/>
    <w:rsid w:val="000F46A0"/>
    <w:rsid w:val="000F4A89"/>
    <w:rsid w:val="000F58EB"/>
    <w:rsid w:val="000F5FDD"/>
    <w:rsid w:val="000F7C0A"/>
    <w:rsid w:val="000F7C68"/>
    <w:rsid w:val="00100B33"/>
    <w:rsid w:val="00102DBC"/>
    <w:rsid w:val="001043C6"/>
    <w:rsid w:val="001057FF"/>
    <w:rsid w:val="0010722B"/>
    <w:rsid w:val="001078C8"/>
    <w:rsid w:val="001100BA"/>
    <w:rsid w:val="001132B7"/>
    <w:rsid w:val="001138F0"/>
    <w:rsid w:val="0011584E"/>
    <w:rsid w:val="00120DB8"/>
    <w:rsid w:val="001217D3"/>
    <w:rsid w:val="00121C22"/>
    <w:rsid w:val="00122F99"/>
    <w:rsid w:val="001231A6"/>
    <w:rsid w:val="0012339F"/>
    <w:rsid w:val="00123E7D"/>
    <w:rsid w:val="00124F25"/>
    <w:rsid w:val="00124F72"/>
    <w:rsid w:val="00125439"/>
    <w:rsid w:val="0012665C"/>
    <w:rsid w:val="00126CF1"/>
    <w:rsid w:val="001279F7"/>
    <w:rsid w:val="00127D36"/>
    <w:rsid w:val="001311F0"/>
    <w:rsid w:val="00131449"/>
    <w:rsid w:val="00132397"/>
    <w:rsid w:val="001325E4"/>
    <w:rsid w:val="001333E9"/>
    <w:rsid w:val="00135175"/>
    <w:rsid w:val="001359D6"/>
    <w:rsid w:val="0013747F"/>
    <w:rsid w:val="00137BD3"/>
    <w:rsid w:val="0014016E"/>
    <w:rsid w:val="001405B2"/>
    <w:rsid w:val="00141A0B"/>
    <w:rsid w:val="00142408"/>
    <w:rsid w:val="001429BD"/>
    <w:rsid w:val="0014348C"/>
    <w:rsid w:val="00144A05"/>
    <w:rsid w:val="00144C22"/>
    <w:rsid w:val="00145EBB"/>
    <w:rsid w:val="00146589"/>
    <w:rsid w:val="00151604"/>
    <w:rsid w:val="001522ED"/>
    <w:rsid w:val="001528A5"/>
    <w:rsid w:val="00152C95"/>
    <w:rsid w:val="00153AC9"/>
    <w:rsid w:val="00153D1F"/>
    <w:rsid w:val="001557BB"/>
    <w:rsid w:val="0015586E"/>
    <w:rsid w:val="00155DE9"/>
    <w:rsid w:val="00156886"/>
    <w:rsid w:val="00156A56"/>
    <w:rsid w:val="00156B35"/>
    <w:rsid w:val="0015747F"/>
    <w:rsid w:val="0015765C"/>
    <w:rsid w:val="00157DCE"/>
    <w:rsid w:val="00160034"/>
    <w:rsid w:val="00160413"/>
    <w:rsid w:val="00161888"/>
    <w:rsid w:val="00161B5E"/>
    <w:rsid w:val="00163901"/>
    <w:rsid w:val="00163F8B"/>
    <w:rsid w:val="00164200"/>
    <w:rsid w:val="0016436B"/>
    <w:rsid w:val="001648E5"/>
    <w:rsid w:val="00165835"/>
    <w:rsid w:val="00165ED9"/>
    <w:rsid w:val="00166B69"/>
    <w:rsid w:val="00170993"/>
    <w:rsid w:val="00170BC1"/>
    <w:rsid w:val="001712AC"/>
    <w:rsid w:val="0017178F"/>
    <w:rsid w:val="001720E8"/>
    <w:rsid w:val="00172608"/>
    <w:rsid w:val="0017460C"/>
    <w:rsid w:val="00174D2B"/>
    <w:rsid w:val="001751E1"/>
    <w:rsid w:val="00177240"/>
    <w:rsid w:val="00181611"/>
    <w:rsid w:val="001817E4"/>
    <w:rsid w:val="00181CC0"/>
    <w:rsid w:val="00183A3A"/>
    <w:rsid w:val="0018434B"/>
    <w:rsid w:val="001845A7"/>
    <w:rsid w:val="00184E0D"/>
    <w:rsid w:val="0018638B"/>
    <w:rsid w:val="00186A9C"/>
    <w:rsid w:val="0018758B"/>
    <w:rsid w:val="00190721"/>
    <w:rsid w:val="00191CFB"/>
    <w:rsid w:val="00193A55"/>
    <w:rsid w:val="00193C04"/>
    <w:rsid w:val="001945A7"/>
    <w:rsid w:val="001948AD"/>
    <w:rsid w:val="00196050"/>
    <w:rsid w:val="0019729C"/>
    <w:rsid w:val="001972D0"/>
    <w:rsid w:val="00197AEF"/>
    <w:rsid w:val="001A21A3"/>
    <w:rsid w:val="001A26DD"/>
    <w:rsid w:val="001A2E77"/>
    <w:rsid w:val="001A3A8B"/>
    <w:rsid w:val="001A4F09"/>
    <w:rsid w:val="001A536D"/>
    <w:rsid w:val="001A57D6"/>
    <w:rsid w:val="001A6BF6"/>
    <w:rsid w:val="001A6CBB"/>
    <w:rsid w:val="001A7CCE"/>
    <w:rsid w:val="001B02F0"/>
    <w:rsid w:val="001B04D1"/>
    <w:rsid w:val="001B04EB"/>
    <w:rsid w:val="001B0619"/>
    <w:rsid w:val="001B2766"/>
    <w:rsid w:val="001B2AE0"/>
    <w:rsid w:val="001B346A"/>
    <w:rsid w:val="001B41E2"/>
    <w:rsid w:val="001B5884"/>
    <w:rsid w:val="001B65EF"/>
    <w:rsid w:val="001B6A65"/>
    <w:rsid w:val="001B7833"/>
    <w:rsid w:val="001B7E4B"/>
    <w:rsid w:val="001C1C6D"/>
    <w:rsid w:val="001C1ED8"/>
    <w:rsid w:val="001C2072"/>
    <w:rsid w:val="001C2461"/>
    <w:rsid w:val="001C54CA"/>
    <w:rsid w:val="001C5F8E"/>
    <w:rsid w:val="001C64C8"/>
    <w:rsid w:val="001C6534"/>
    <w:rsid w:val="001D05E6"/>
    <w:rsid w:val="001D27A5"/>
    <w:rsid w:val="001D53E3"/>
    <w:rsid w:val="001D6BF5"/>
    <w:rsid w:val="001D6CD3"/>
    <w:rsid w:val="001D6F12"/>
    <w:rsid w:val="001D704E"/>
    <w:rsid w:val="001D7182"/>
    <w:rsid w:val="001D7D4F"/>
    <w:rsid w:val="001E1776"/>
    <w:rsid w:val="001E1BC0"/>
    <w:rsid w:val="001E1C40"/>
    <w:rsid w:val="001E3988"/>
    <w:rsid w:val="001E5405"/>
    <w:rsid w:val="001E5A23"/>
    <w:rsid w:val="001E5AD4"/>
    <w:rsid w:val="001E7516"/>
    <w:rsid w:val="001F0E88"/>
    <w:rsid w:val="001F3001"/>
    <w:rsid w:val="001F31F4"/>
    <w:rsid w:val="001F3B48"/>
    <w:rsid w:val="001F3D69"/>
    <w:rsid w:val="001F4E9B"/>
    <w:rsid w:val="002003A7"/>
    <w:rsid w:val="00200540"/>
    <w:rsid w:val="00200923"/>
    <w:rsid w:val="002022DA"/>
    <w:rsid w:val="00203A85"/>
    <w:rsid w:val="00204CB2"/>
    <w:rsid w:val="0020740E"/>
    <w:rsid w:val="00207AAA"/>
    <w:rsid w:val="00211798"/>
    <w:rsid w:val="0021322D"/>
    <w:rsid w:val="00214AFA"/>
    <w:rsid w:val="002156BC"/>
    <w:rsid w:val="0021613E"/>
    <w:rsid w:val="00216168"/>
    <w:rsid w:val="00217D75"/>
    <w:rsid w:val="00220811"/>
    <w:rsid w:val="00221213"/>
    <w:rsid w:val="00222C5F"/>
    <w:rsid w:val="00222ECE"/>
    <w:rsid w:val="0022304A"/>
    <w:rsid w:val="002239B7"/>
    <w:rsid w:val="00223C8C"/>
    <w:rsid w:val="002240C8"/>
    <w:rsid w:val="002247C0"/>
    <w:rsid w:val="002252C8"/>
    <w:rsid w:val="00227AA3"/>
    <w:rsid w:val="002311DF"/>
    <w:rsid w:val="002318C7"/>
    <w:rsid w:val="0023202B"/>
    <w:rsid w:val="002321D8"/>
    <w:rsid w:val="00234554"/>
    <w:rsid w:val="002345FD"/>
    <w:rsid w:val="00234879"/>
    <w:rsid w:val="00235F4C"/>
    <w:rsid w:val="0023755E"/>
    <w:rsid w:val="0023783F"/>
    <w:rsid w:val="0023793C"/>
    <w:rsid w:val="00237C01"/>
    <w:rsid w:val="00237FCB"/>
    <w:rsid w:val="00240672"/>
    <w:rsid w:val="00240BAD"/>
    <w:rsid w:val="00242C23"/>
    <w:rsid w:val="0024567C"/>
    <w:rsid w:val="00246C97"/>
    <w:rsid w:val="00247B22"/>
    <w:rsid w:val="002522FD"/>
    <w:rsid w:val="00254FE1"/>
    <w:rsid w:val="0025556E"/>
    <w:rsid w:val="002561F2"/>
    <w:rsid w:val="0025673F"/>
    <w:rsid w:val="0025690C"/>
    <w:rsid w:val="00256BA5"/>
    <w:rsid w:val="00257802"/>
    <w:rsid w:val="00261AEB"/>
    <w:rsid w:val="002630BC"/>
    <w:rsid w:val="00263DD5"/>
    <w:rsid w:val="002658E5"/>
    <w:rsid w:val="002665A8"/>
    <w:rsid w:val="0026770B"/>
    <w:rsid w:val="00270B72"/>
    <w:rsid w:val="00273129"/>
    <w:rsid w:val="002731C3"/>
    <w:rsid w:val="00273862"/>
    <w:rsid w:val="00273894"/>
    <w:rsid w:val="002739B1"/>
    <w:rsid w:val="002754F6"/>
    <w:rsid w:val="00277672"/>
    <w:rsid w:val="0028177B"/>
    <w:rsid w:val="0028196E"/>
    <w:rsid w:val="00281D17"/>
    <w:rsid w:val="00282348"/>
    <w:rsid w:val="002823E0"/>
    <w:rsid w:val="00282422"/>
    <w:rsid w:val="00284059"/>
    <w:rsid w:val="002843C3"/>
    <w:rsid w:val="00285ED9"/>
    <w:rsid w:val="002867A7"/>
    <w:rsid w:val="002869FD"/>
    <w:rsid w:val="00287A7F"/>
    <w:rsid w:val="00290F98"/>
    <w:rsid w:val="00291706"/>
    <w:rsid w:val="0029274E"/>
    <w:rsid w:val="00292B6B"/>
    <w:rsid w:val="00292C4E"/>
    <w:rsid w:val="0029400A"/>
    <w:rsid w:val="0029431B"/>
    <w:rsid w:val="002946EC"/>
    <w:rsid w:val="002A06D6"/>
    <w:rsid w:val="002A07D2"/>
    <w:rsid w:val="002A19A8"/>
    <w:rsid w:val="002A1B7A"/>
    <w:rsid w:val="002A2457"/>
    <w:rsid w:val="002A3A52"/>
    <w:rsid w:val="002A46A0"/>
    <w:rsid w:val="002A6336"/>
    <w:rsid w:val="002A75EE"/>
    <w:rsid w:val="002B065C"/>
    <w:rsid w:val="002B1DC9"/>
    <w:rsid w:val="002B1E27"/>
    <w:rsid w:val="002B287B"/>
    <w:rsid w:val="002B35EC"/>
    <w:rsid w:val="002B3EF6"/>
    <w:rsid w:val="002B4DFF"/>
    <w:rsid w:val="002B69E3"/>
    <w:rsid w:val="002B6E05"/>
    <w:rsid w:val="002B7BF3"/>
    <w:rsid w:val="002C1494"/>
    <w:rsid w:val="002C25F6"/>
    <w:rsid w:val="002C35A8"/>
    <w:rsid w:val="002C4156"/>
    <w:rsid w:val="002C4B3C"/>
    <w:rsid w:val="002C4C57"/>
    <w:rsid w:val="002C54B2"/>
    <w:rsid w:val="002C57FD"/>
    <w:rsid w:val="002C5C0C"/>
    <w:rsid w:val="002C5E9B"/>
    <w:rsid w:val="002C60AF"/>
    <w:rsid w:val="002C74D1"/>
    <w:rsid w:val="002C782D"/>
    <w:rsid w:val="002C7D90"/>
    <w:rsid w:val="002C7E41"/>
    <w:rsid w:val="002D101A"/>
    <w:rsid w:val="002D2ABF"/>
    <w:rsid w:val="002D5EBC"/>
    <w:rsid w:val="002D71E3"/>
    <w:rsid w:val="002D7A55"/>
    <w:rsid w:val="002E08A3"/>
    <w:rsid w:val="002E24CD"/>
    <w:rsid w:val="002E24F2"/>
    <w:rsid w:val="002E2B43"/>
    <w:rsid w:val="002E3048"/>
    <w:rsid w:val="002E3A30"/>
    <w:rsid w:val="002E5105"/>
    <w:rsid w:val="002E54E7"/>
    <w:rsid w:val="002E6FA5"/>
    <w:rsid w:val="002F089D"/>
    <w:rsid w:val="002F0ED9"/>
    <w:rsid w:val="002F16B1"/>
    <w:rsid w:val="002F1C21"/>
    <w:rsid w:val="002F2ED7"/>
    <w:rsid w:val="002F3D3B"/>
    <w:rsid w:val="002F4257"/>
    <w:rsid w:val="002F4B5C"/>
    <w:rsid w:val="002F568C"/>
    <w:rsid w:val="002F7669"/>
    <w:rsid w:val="00300E77"/>
    <w:rsid w:val="0030113C"/>
    <w:rsid w:val="00301515"/>
    <w:rsid w:val="00301F80"/>
    <w:rsid w:val="00302244"/>
    <w:rsid w:val="00302C64"/>
    <w:rsid w:val="00302EFF"/>
    <w:rsid w:val="0030470A"/>
    <w:rsid w:val="0030516A"/>
    <w:rsid w:val="003053B0"/>
    <w:rsid w:val="00305682"/>
    <w:rsid w:val="0030609C"/>
    <w:rsid w:val="00306607"/>
    <w:rsid w:val="00306630"/>
    <w:rsid w:val="00306828"/>
    <w:rsid w:val="0030690C"/>
    <w:rsid w:val="00311488"/>
    <w:rsid w:val="003118B6"/>
    <w:rsid w:val="00312230"/>
    <w:rsid w:val="00312365"/>
    <w:rsid w:val="00312701"/>
    <w:rsid w:val="00313FE3"/>
    <w:rsid w:val="003147FA"/>
    <w:rsid w:val="0031508F"/>
    <w:rsid w:val="00315C6A"/>
    <w:rsid w:val="00316980"/>
    <w:rsid w:val="003173C9"/>
    <w:rsid w:val="00320183"/>
    <w:rsid w:val="00321655"/>
    <w:rsid w:val="00321839"/>
    <w:rsid w:val="00323BA7"/>
    <w:rsid w:val="00324AA2"/>
    <w:rsid w:val="00325185"/>
    <w:rsid w:val="003254E8"/>
    <w:rsid w:val="00326055"/>
    <w:rsid w:val="00327455"/>
    <w:rsid w:val="003274A2"/>
    <w:rsid w:val="00327DA6"/>
    <w:rsid w:val="00331F74"/>
    <w:rsid w:val="00332192"/>
    <w:rsid w:val="003329DF"/>
    <w:rsid w:val="003334D6"/>
    <w:rsid w:val="0033785F"/>
    <w:rsid w:val="00337914"/>
    <w:rsid w:val="00337F1C"/>
    <w:rsid w:val="00340494"/>
    <w:rsid w:val="00340DDE"/>
    <w:rsid w:val="00342DB5"/>
    <w:rsid w:val="00343152"/>
    <w:rsid w:val="003439B7"/>
    <w:rsid w:val="003456DB"/>
    <w:rsid w:val="00347EBC"/>
    <w:rsid w:val="00347F03"/>
    <w:rsid w:val="00350802"/>
    <w:rsid w:val="0035115B"/>
    <w:rsid w:val="00351EA3"/>
    <w:rsid w:val="003521B7"/>
    <w:rsid w:val="00352259"/>
    <w:rsid w:val="00352C8C"/>
    <w:rsid w:val="0035310F"/>
    <w:rsid w:val="00353592"/>
    <w:rsid w:val="003540C2"/>
    <w:rsid w:val="00354976"/>
    <w:rsid w:val="003569AB"/>
    <w:rsid w:val="003601CF"/>
    <w:rsid w:val="00360360"/>
    <w:rsid w:val="00361256"/>
    <w:rsid w:val="00362689"/>
    <w:rsid w:val="00363F37"/>
    <w:rsid w:val="0036506F"/>
    <w:rsid w:val="00365258"/>
    <w:rsid w:val="00366574"/>
    <w:rsid w:val="00367A21"/>
    <w:rsid w:val="00370B8A"/>
    <w:rsid w:val="00370B96"/>
    <w:rsid w:val="003729E6"/>
    <w:rsid w:val="00372AAF"/>
    <w:rsid w:val="00373A5C"/>
    <w:rsid w:val="003748E1"/>
    <w:rsid w:val="003749F4"/>
    <w:rsid w:val="00377E19"/>
    <w:rsid w:val="00380442"/>
    <w:rsid w:val="00380700"/>
    <w:rsid w:val="00380895"/>
    <w:rsid w:val="00381393"/>
    <w:rsid w:val="00381714"/>
    <w:rsid w:val="003823A9"/>
    <w:rsid w:val="00383402"/>
    <w:rsid w:val="00385887"/>
    <w:rsid w:val="0038603D"/>
    <w:rsid w:val="003918DE"/>
    <w:rsid w:val="0039331B"/>
    <w:rsid w:val="00394030"/>
    <w:rsid w:val="00394872"/>
    <w:rsid w:val="003964E7"/>
    <w:rsid w:val="00397D65"/>
    <w:rsid w:val="003A1C04"/>
    <w:rsid w:val="003A28F8"/>
    <w:rsid w:val="003A302E"/>
    <w:rsid w:val="003A42EA"/>
    <w:rsid w:val="003A51E8"/>
    <w:rsid w:val="003A5351"/>
    <w:rsid w:val="003A53B5"/>
    <w:rsid w:val="003A547E"/>
    <w:rsid w:val="003A5EC2"/>
    <w:rsid w:val="003A6209"/>
    <w:rsid w:val="003A7890"/>
    <w:rsid w:val="003B1794"/>
    <w:rsid w:val="003B17A1"/>
    <w:rsid w:val="003B18A0"/>
    <w:rsid w:val="003B24E3"/>
    <w:rsid w:val="003B32F8"/>
    <w:rsid w:val="003B5507"/>
    <w:rsid w:val="003B587C"/>
    <w:rsid w:val="003B73BB"/>
    <w:rsid w:val="003C0311"/>
    <w:rsid w:val="003C039B"/>
    <w:rsid w:val="003C0CE8"/>
    <w:rsid w:val="003C0F3B"/>
    <w:rsid w:val="003C16E4"/>
    <w:rsid w:val="003C4D7E"/>
    <w:rsid w:val="003C5A16"/>
    <w:rsid w:val="003C683B"/>
    <w:rsid w:val="003C684A"/>
    <w:rsid w:val="003C6938"/>
    <w:rsid w:val="003D1239"/>
    <w:rsid w:val="003D1853"/>
    <w:rsid w:val="003D1B17"/>
    <w:rsid w:val="003D230B"/>
    <w:rsid w:val="003D2C07"/>
    <w:rsid w:val="003D3082"/>
    <w:rsid w:val="003D3304"/>
    <w:rsid w:val="003D35E5"/>
    <w:rsid w:val="003D4366"/>
    <w:rsid w:val="003D5801"/>
    <w:rsid w:val="003E0ACE"/>
    <w:rsid w:val="003E255A"/>
    <w:rsid w:val="003E35BA"/>
    <w:rsid w:val="003E409F"/>
    <w:rsid w:val="003E4D0D"/>
    <w:rsid w:val="003F0416"/>
    <w:rsid w:val="003F1AE5"/>
    <w:rsid w:val="003F2A06"/>
    <w:rsid w:val="003F3200"/>
    <w:rsid w:val="003F4134"/>
    <w:rsid w:val="003F690D"/>
    <w:rsid w:val="003F6F0A"/>
    <w:rsid w:val="00401E42"/>
    <w:rsid w:val="00402E1A"/>
    <w:rsid w:val="0040351E"/>
    <w:rsid w:val="00403A16"/>
    <w:rsid w:val="004046D2"/>
    <w:rsid w:val="00404FA0"/>
    <w:rsid w:val="0040620C"/>
    <w:rsid w:val="00406719"/>
    <w:rsid w:val="00410B4B"/>
    <w:rsid w:val="00411215"/>
    <w:rsid w:val="004128C5"/>
    <w:rsid w:val="00412A50"/>
    <w:rsid w:val="00412C4F"/>
    <w:rsid w:val="00412FA4"/>
    <w:rsid w:val="004131F9"/>
    <w:rsid w:val="0041424E"/>
    <w:rsid w:val="00414474"/>
    <w:rsid w:val="004145FA"/>
    <w:rsid w:val="00414978"/>
    <w:rsid w:val="0041520D"/>
    <w:rsid w:val="004153CA"/>
    <w:rsid w:val="00416D12"/>
    <w:rsid w:val="0042018A"/>
    <w:rsid w:val="0042103A"/>
    <w:rsid w:val="00421285"/>
    <w:rsid w:val="004217C4"/>
    <w:rsid w:val="00421A22"/>
    <w:rsid w:val="00421D6B"/>
    <w:rsid w:val="004238DC"/>
    <w:rsid w:val="0042436A"/>
    <w:rsid w:val="00425991"/>
    <w:rsid w:val="00426456"/>
    <w:rsid w:val="004303B8"/>
    <w:rsid w:val="00431FD5"/>
    <w:rsid w:val="00436881"/>
    <w:rsid w:val="00436DE8"/>
    <w:rsid w:val="00437AAD"/>
    <w:rsid w:val="0044402C"/>
    <w:rsid w:val="004468C3"/>
    <w:rsid w:val="004473EE"/>
    <w:rsid w:val="004474A3"/>
    <w:rsid w:val="0045176B"/>
    <w:rsid w:val="00451B20"/>
    <w:rsid w:val="00454322"/>
    <w:rsid w:val="004549C5"/>
    <w:rsid w:val="00455694"/>
    <w:rsid w:val="004576C9"/>
    <w:rsid w:val="00457EB5"/>
    <w:rsid w:val="004610BA"/>
    <w:rsid w:val="00462A9A"/>
    <w:rsid w:val="00464E1B"/>
    <w:rsid w:val="00464E2D"/>
    <w:rsid w:val="00465DEB"/>
    <w:rsid w:val="004661DA"/>
    <w:rsid w:val="0046634E"/>
    <w:rsid w:val="00467DF6"/>
    <w:rsid w:val="004725EB"/>
    <w:rsid w:val="00474A18"/>
    <w:rsid w:val="00475D36"/>
    <w:rsid w:val="00475DA9"/>
    <w:rsid w:val="00476ED8"/>
    <w:rsid w:val="00480BC7"/>
    <w:rsid w:val="004816D2"/>
    <w:rsid w:val="0048234A"/>
    <w:rsid w:val="00482C8E"/>
    <w:rsid w:val="00482EE8"/>
    <w:rsid w:val="004830CF"/>
    <w:rsid w:val="0048334D"/>
    <w:rsid w:val="004842B6"/>
    <w:rsid w:val="00485783"/>
    <w:rsid w:val="00485DCE"/>
    <w:rsid w:val="0048651D"/>
    <w:rsid w:val="00486652"/>
    <w:rsid w:val="00486F9F"/>
    <w:rsid w:val="00491E88"/>
    <w:rsid w:val="00492CBF"/>
    <w:rsid w:val="0049311E"/>
    <w:rsid w:val="004938CB"/>
    <w:rsid w:val="0049468D"/>
    <w:rsid w:val="00494C34"/>
    <w:rsid w:val="00495009"/>
    <w:rsid w:val="00497488"/>
    <w:rsid w:val="004A0F8C"/>
    <w:rsid w:val="004A1D15"/>
    <w:rsid w:val="004A25DB"/>
    <w:rsid w:val="004A35F3"/>
    <w:rsid w:val="004A3F11"/>
    <w:rsid w:val="004A4254"/>
    <w:rsid w:val="004A684E"/>
    <w:rsid w:val="004B0ADA"/>
    <w:rsid w:val="004B15A5"/>
    <w:rsid w:val="004B22E3"/>
    <w:rsid w:val="004B299A"/>
    <w:rsid w:val="004B2F0B"/>
    <w:rsid w:val="004B53D9"/>
    <w:rsid w:val="004B718A"/>
    <w:rsid w:val="004C081A"/>
    <w:rsid w:val="004C12ED"/>
    <w:rsid w:val="004C1A74"/>
    <w:rsid w:val="004C1DA2"/>
    <w:rsid w:val="004C25EA"/>
    <w:rsid w:val="004C3E65"/>
    <w:rsid w:val="004C3E9E"/>
    <w:rsid w:val="004C53E6"/>
    <w:rsid w:val="004D04D1"/>
    <w:rsid w:val="004D14A0"/>
    <w:rsid w:val="004D6F5A"/>
    <w:rsid w:val="004D7CBF"/>
    <w:rsid w:val="004D7DDC"/>
    <w:rsid w:val="004D7F9D"/>
    <w:rsid w:val="004E09BB"/>
    <w:rsid w:val="004E1C1F"/>
    <w:rsid w:val="004E1CB2"/>
    <w:rsid w:val="004E25A3"/>
    <w:rsid w:val="004E5805"/>
    <w:rsid w:val="004E6ACA"/>
    <w:rsid w:val="004E7890"/>
    <w:rsid w:val="004E7C53"/>
    <w:rsid w:val="004F0AC4"/>
    <w:rsid w:val="004F2B05"/>
    <w:rsid w:val="004F3452"/>
    <w:rsid w:val="004F5426"/>
    <w:rsid w:val="004F5836"/>
    <w:rsid w:val="004F695C"/>
    <w:rsid w:val="00500FD0"/>
    <w:rsid w:val="0050164D"/>
    <w:rsid w:val="005027EB"/>
    <w:rsid w:val="00505037"/>
    <w:rsid w:val="005054E6"/>
    <w:rsid w:val="0050558F"/>
    <w:rsid w:val="00505F40"/>
    <w:rsid w:val="00506A30"/>
    <w:rsid w:val="0050776F"/>
    <w:rsid w:val="00507A96"/>
    <w:rsid w:val="00507E88"/>
    <w:rsid w:val="00510BB0"/>
    <w:rsid w:val="00510C5F"/>
    <w:rsid w:val="005115A3"/>
    <w:rsid w:val="00511F1E"/>
    <w:rsid w:val="00513880"/>
    <w:rsid w:val="00514066"/>
    <w:rsid w:val="005146B4"/>
    <w:rsid w:val="0051596B"/>
    <w:rsid w:val="005179F9"/>
    <w:rsid w:val="00517BF9"/>
    <w:rsid w:val="00521619"/>
    <w:rsid w:val="00521EB1"/>
    <w:rsid w:val="005222DD"/>
    <w:rsid w:val="005237FB"/>
    <w:rsid w:val="005243EE"/>
    <w:rsid w:val="00524C3B"/>
    <w:rsid w:val="00525112"/>
    <w:rsid w:val="00525C2F"/>
    <w:rsid w:val="00525E6C"/>
    <w:rsid w:val="00525FAE"/>
    <w:rsid w:val="00526005"/>
    <w:rsid w:val="00527496"/>
    <w:rsid w:val="005278B9"/>
    <w:rsid w:val="005278E7"/>
    <w:rsid w:val="00527FAD"/>
    <w:rsid w:val="00531CF5"/>
    <w:rsid w:val="005330F6"/>
    <w:rsid w:val="005340FA"/>
    <w:rsid w:val="00534280"/>
    <w:rsid w:val="00534BFF"/>
    <w:rsid w:val="00534D69"/>
    <w:rsid w:val="00535F1C"/>
    <w:rsid w:val="005373FE"/>
    <w:rsid w:val="0054291D"/>
    <w:rsid w:val="005436FA"/>
    <w:rsid w:val="005446D0"/>
    <w:rsid w:val="00544CE5"/>
    <w:rsid w:val="0054548F"/>
    <w:rsid w:val="005455F5"/>
    <w:rsid w:val="00546296"/>
    <w:rsid w:val="0054704D"/>
    <w:rsid w:val="005472BB"/>
    <w:rsid w:val="00547C3B"/>
    <w:rsid w:val="00547E69"/>
    <w:rsid w:val="00550FF6"/>
    <w:rsid w:val="005518CC"/>
    <w:rsid w:val="00551B0C"/>
    <w:rsid w:val="00551B61"/>
    <w:rsid w:val="00551B7F"/>
    <w:rsid w:val="00553D8D"/>
    <w:rsid w:val="00554A62"/>
    <w:rsid w:val="00555366"/>
    <w:rsid w:val="0055553E"/>
    <w:rsid w:val="00555B00"/>
    <w:rsid w:val="00556A1A"/>
    <w:rsid w:val="0055710B"/>
    <w:rsid w:val="0056001E"/>
    <w:rsid w:val="00560F76"/>
    <w:rsid w:val="005610BD"/>
    <w:rsid w:val="00561511"/>
    <w:rsid w:val="00562462"/>
    <w:rsid w:val="00562AD5"/>
    <w:rsid w:val="00562CC4"/>
    <w:rsid w:val="0056377B"/>
    <w:rsid w:val="005647D1"/>
    <w:rsid w:val="00565827"/>
    <w:rsid w:val="00565895"/>
    <w:rsid w:val="00565E78"/>
    <w:rsid w:val="00566A68"/>
    <w:rsid w:val="00566BAB"/>
    <w:rsid w:val="005676C1"/>
    <w:rsid w:val="00567DA6"/>
    <w:rsid w:val="00567F14"/>
    <w:rsid w:val="005715C6"/>
    <w:rsid w:val="005737A0"/>
    <w:rsid w:val="00575CC5"/>
    <w:rsid w:val="00576889"/>
    <w:rsid w:val="00577114"/>
    <w:rsid w:val="0057774F"/>
    <w:rsid w:val="00577F8C"/>
    <w:rsid w:val="00580239"/>
    <w:rsid w:val="0058048C"/>
    <w:rsid w:val="00580A42"/>
    <w:rsid w:val="00580F5C"/>
    <w:rsid w:val="00581B27"/>
    <w:rsid w:val="00581D84"/>
    <w:rsid w:val="005824D8"/>
    <w:rsid w:val="005825FA"/>
    <w:rsid w:val="00582B9A"/>
    <w:rsid w:val="00586526"/>
    <w:rsid w:val="00586956"/>
    <w:rsid w:val="00587CBF"/>
    <w:rsid w:val="00587CD6"/>
    <w:rsid w:val="00590154"/>
    <w:rsid w:val="005910A4"/>
    <w:rsid w:val="0059165D"/>
    <w:rsid w:val="00591ECA"/>
    <w:rsid w:val="005931BB"/>
    <w:rsid w:val="00593C0F"/>
    <w:rsid w:val="00593EDF"/>
    <w:rsid w:val="00593F8E"/>
    <w:rsid w:val="005948E5"/>
    <w:rsid w:val="00595E33"/>
    <w:rsid w:val="005960A8"/>
    <w:rsid w:val="005A0E0B"/>
    <w:rsid w:val="005A17B3"/>
    <w:rsid w:val="005A2025"/>
    <w:rsid w:val="005A274E"/>
    <w:rsid w:val="005A409F"/>
    <w:rsid w:val="005A52EB"/>
    <w:rsid w:val="005A5735"/>
    <w:rsid w:val="005A61E2"/>
    <w:rsid w:val="005A666E"/>
    <w:rsid w:val="005A680C"/>
    <w:rsid w:val="005A6FCB"/>
    <w:rsid w:val="005A778F"/>
    <w:rsid w:val="005B09EB"/>
    <w:rsid w:val="005B1563"/>
    <w:rsid w:val="005B2550"/>
    <w:rsid w:val="005B3AAD"/>
    <w:rsid w:val="005B48AE"/>
    <w:rsid w:val="005B53F2"/>
    <w:rsid w:val="005B6C80"/>
    <w:rsid w:val="005C04D2"/>
    <w:rsid w:val="005C1247"/>
    <w:rsid w:val="005C1E3A"/>
    <w:rsid w:val="005C228A"/>
    <w:rsid w:val="005C379B"/>
    <w:rsid w:val="005C4179"/>
    <w:rsid w:val="005C42FC"/>
    <w:rsid w:val="005C4385"/>
    <w:rsid w:val="005C4F05"/>
    <w:rsid w:val="005C689B"/>
    <w:rsid w:val="005C7CA0"/>
    <w:rsid w:val="005D0B73"/>
    <w:rsid w:val="005D1FB1"/>
    <w:rsid w:val="005D2F33"/>
    <w:rsid w:val="005D71E3"/>
    <w:rsid w:val="005E2D68"/>
    <w:rsid w:val="005E3661"/>
    <w:rsid w:val="005E3825"/>
    <w:rsid w:val="005E590D"/>
    <w:rsid w:val="005E61AC"/>
    <w:rsid w:val="005E6E9F"/>
    <w:rsid w:val="005E7863"/>
    <w:rsid w:val="005E7E88"/>
    <w:rsid w:val="005F23C0"/>
    <w:rsid w:val="005F2936"/>
    <w:rsid w:val="005F6FA4"/>
    <w:rsid w:val="006001E0"/>
    <w:rsid w:val="006017DB"/>
    <w:rsid w:val="00601D54"/>
    <w:rsid w:val="006045D1"/>
    <w:rsid w:val="0060493E"/>
    <w:rsid w:val="00610CB4"/>
    <w:rsid w:val="006111B0"/>
    <w:rsid w:val="00611F41"/>
    <w:rsid w:val="00613852"/>
    <w:rsid w:val="00614C68"/>
    <w:rsid w:val="00616B5F"/>
    <w:rsid w:val="00617977"/>
    <w:rsid w:val="00620B63"/>
    <w:rsid w:val="00621060"/>
    <w:rsid w:val="00622B9E"/>
    <w:rsid w:val="0062348F"/>
    <w:rsid w:val="00623667"/>
    <w:rsid w:val="00623B5A"/>
    <w:rsid w:val="00623CB3"/>
    <w:rsid w:val="00624582"/>
    <w:rsid w:val="006255EA"/>
    <w:rsid w:val="00625945"/>
    <w:rsid w:val="00627287"/>
    <w:rsid w:val="00630FED"/>
    <w:rsid w:val="0063464A"/>
    <w:rsid w:val="00635E13"/>
    <w:rsid w:val="006364C2"/>
    <w:rsid w:val="00636F71"/>
    <w:rsid w:val="0064023C"/>
    <w:rsid w:val="00641F28"/>
    <w:rsid w:val="00641FBB"/>
    <w:rsid w:val="00643F7C"/>
    <w:rsid w:val="00644550"/>
    <w:rsid w:val="00644CC2"/>
    <w:rsid w:val="00644CFC"/>
    <w:rsid w:val="006450D5"/>
    <w:rsid w:val="00645125"/>
    <w:rsid w:val="006460E9"/>
    <w:rsid w:val="006462D4"/>
    <w:rsid w:val="006464C5"/>
    <w:rsid w:val="0064704A"/>
    <w:rsid w:val="00647393"/>
    <w:rsid w:val="006477CA"/>
    <w:rsid w:val="0065094D"/>
    <w:rsid w:val="00650B7D"/>
    <w:rsid w:val="00650DE7"/>
    <w:rsid w:val="00651124"/>
    <w:rsid w:val="006519AE"/>
    <w:rsid w:val="00652EDB"/>
    <w:rsid w:val="006533A8"/>
    <w:rsid w:val="006534E1"/>
    <w:rsid w:val="00653622"/>
    <w:rsid w:val="00656A5D"/>
    <w:rsid w:val="006574D1"/>
    <w:rsid w:val="00660524"/>
    <w:rsid w:val="00660F46"/>
    <w:rsid w:val="0066150C"/>
    <w:rsid w:val="0066333B"/>
    <w:rsid w:val="00663A1A"/>
    <w:rsid w:val="00663F1A"/>
    <w:rsid w:val="006648E1"/>
    <w:rsid w:val="00664999"/>
    <w:rsid w:val="00664C41"/>
    <w:rsid w:val="006656E7"/>
    <w:rsid w:val="006662CB"/>
    <w:rsid w:val="00666D4F"/>
    <w:rsid w:val="006706DF"/>
    <w:rsid w:val="00670B94"/>
    <w:rsid w:val="006727B7"/>
    <w:rsid w:val="00673339"/>
    <w:rsid w:val="006743D5"/>
    <w:rsid w:val="00674B7A"/>
    <w:rsid w:val="00676803"/>
    <w:rsid w:val="00676B67"/>
    <w:rsid w:val="006809ED"/>
    <w:rsid w:val="00681396"/>
    <w:rsid w:val="00681578"/>
    <w:rsid w:val="006815C1"/>
    <w:rsid w:val="0068239D"/>
    <w:rsid w:val="0068261D"/>
    <w:rsid w:val="006853B0"/>
    <w:rsid w:val="00685D13"/>
    <w:rsid w:val="00685F9D"/>
    <w:rsid w:val="00686069"/>
    <w:rsid w:val="00686862"/>
    <w:rsid w:val="00686C9D"/>
    <w:rsid w:val="006871FE"/>
    <w:rsid w:val="00690C17"/>
    <w:rsid w:val="006912DE"/>
    <w:rsid w:val="00695BCB"/>
    <w:rsid w:val="0069622D"/>
    <w:rsid w:val="0069643A"/>
    <w:rsid w:val="00696F22"/>
    <w:rsid w:val="0069724C"/>
    <w:rsid w:val="006A0220"/>
    <w:rsid w:val="006A197B"/>
    <w:rsid w:val="006A1F95"/>
    <w:rsid w:val="006A4155"/>
    <w:rsid w:val="006A4320"/>
    <w:rsid w:val="006A4D94"/>
    <w:rsid w:val="006A4F9E"/>
    <w:rsid w:val="006B11B2"/>
    <w:rsid w:val="006B23F1"/>
    <w:rsid w:val="006B2887"/>
    <w:rsid w:val="006B32F7"/>
    <w:rsid w:val="006B37E2"/>
    <w:rsid w:val="006B3B85"/>
    <w:rsid w:val="006B3C34"/>
    <w:rsid w:val="006B5FE9"/>
    <w:rsid w:val="006C08B6"/>
    <w:rsid w:val="006C0E7E"/>
    <w:rsid w:val="006C0F45"/>
    <w:rsid w:val="006C1946"/>
    <w:rsid w:val="006C30E5"/>
    <w:rsid w:val="006C3458"/>
    <w:rsid w:val="006C4E69"/>
    <w:rsid w:val="006C51D3"/>
    <w:rsid w:val="006C74ED"/>
    <w:rsid w:val="006D5D66"/>
    <w:rsid w:val="006D656C"/>
    <w:rsid w:val="006D6950"/>
    <w:rsid w:val="006D6D83"/>
    <w:rsid w:val="006E253D"/>
    <w:rsid w:val="006E355A"/>
    <w:rsid w:val="006E4297"/>
    <w:rsid w:val="006E505A"/>
    <w:rsid w:val="006E57BE"/>
    <w:rsid w:val="006E5BBA"/>
    <w:rsid w:val="006E6673"/>
    <w:rsid w:val="006E6C18"/>
    <w:rsid w:val="006E6F5C"/>
    <w:rsid w:val="006E73CD"/>
    <w:rsid w:val="006F057D"/>
    <w:rsid w:val="006F0E18"/>
    <w:rsid w:val="006F2DF3"/>
    <w:rsid w:val="006F32D2"/>
    <w:rsid w:val="006F35C7"/>
    <w:rsid w:val="006F4E26"/>
    <w:rsid w:val="006F5862"/>
    <w:rsid w:val="006F781F"/>
    <w:rsid w:val="006F7B69"/>
    <w:rsid w:val="007010BB"/>
    <w:rsid w:val="00703CFE"/>
    <w:rsid w:val="00706745"/>
    <w:rsid w:val="007078A7"/>
    <w:rsid w:val="007101B4"/>
    <w:rsid w:val="007114D7"/>
    <w:rsid w:val="007132A8"/>
    <w:rsid w:val="00713D4B"/>
    <w:rsid w:val="00714836"/>
    <w:rsid w:val="00714912"/>
    <w:rsid w:val="00715C5F"/>
    <w:rsid w:val="00716681"/>
    <w:rsid w:val="007168B0"/>
    <w:rsid w:val="007173F3"/>
    <w:rsid w:val="00720A8F"/>
    <w:rsid w:val="007212A7"/>
    <w:rsid w:val="0072145C"/>
    <w:rsid w:val="007235D2"/>
    <w:rsid w:val="00723EAF"/>
    <w:rsid w:val="00725BAC"/>
    <w:rsid w:val="0073062D"/>
    <w:rsid w:val="0073183F"/>
    <w:rsid w:val="00731A2F"/>
    <w:rsid w:val="00732276"/>
    <w:rsid w:val="00735542"/>
    <w:rsid w:val="00735D6C"/>
    <w:rsid w:val="00736B17"/>
    <w:rsid w:val="00737C9C"/>
    <w:rsid w:val="007406AE"/>
    <w:rsid w:val="00741CE0"/>
    <w:rsid w:val="007427D5"/>
    <w:rsid w:val="00744EF6"/>
    <w:rsid w:val="00745100"/>
    <w:rsid w:val="00745B10"/>
    <w:rsid w:val="00745FA9"/>
    <w:rsid w:val="0074777C"/>
    <w:rsid w:val="00750068"/>
    <w:rsid w:val="00750C5D"/>
    <w:rsid w:val="00751216"/>
    <w:rsid w:val="00751691"/>
    <w:rsid w:val="00753C41"/>
    <w:rsid w:val="007547C6"/>
    <w:rsid w:val="00754CD8"/>
    <w:rsid w:val="007579A2"/>
    <w:rsid w:val="00757C8F"/>
    <w:rsid w:val="007611BB"/>
    <w:rsid w:val="007638BC"/>
    <w:rsid w:val="00763B78"/>
    <w:rsid w:val="00763B87"/>
    <w:rsid w:val="00763B94"/>
    <w:rsid w:val="0076423E"/>
    <w:rsid w:val="007642CE"/>
    <w:rsid w:val="00764C59"/>
    <w:rsid w:val="00765584"/>
    <w:rsid w:val="00767063"/>
    <w:rsid w:val="00767199"/>
    <w:rsid w:val="00770C90"/>
    <w:rsid w:val="007710C1"/>
    <w:rsid w:val="007713D9"/>
    <w:rsid w:val="00771C2B"/>
    <w:rsid w:val="007740D6"/>
    <w:rsid w:val="0077422D"/>
    <w:rsid w:val="007743F2"/>
    <w:rsid w:val="00774F94"/>
    <w:rsid w:val="007750FD"/>
    <w:rsid w:val="00776975"/>
    <w:rsid w:val="00777807"/>
    <w:rsid w:val="00777B1A"/>
    <w:rsid w:val="00780E3F"/>
    <w:rsid w:val="007822C1"/>
    <w:rsid w:val="00783F78"/>
    <w:rsid w:val="00784CBC"/>
    <w:rsid w:val="00784CEC"/>
    <w:rsid w:val="0078528F"/>
    <w:rsid w:val="00785D55"/>
    <w:rsid w:val="00786A03"/>
    <w:rsid w:val="00790193"/>
    <w:rsid w:val="00790689"/>
    <w:rsid w:val="00790A30"/>
    <w:rsid w:val="00791E39"/>
    <w:rsid w:val="00791F81"/>
    <w:rsid w:val="00792645"/>
    <w:rsid w:val="00792CE9"/>
    <w:rsid w:val="00793B03"/>
    <w:rsid w:val="007945C0"/>
    <w:rsid w:val="007946BF"/>
    <w:rsid w:val="007946F4"/>
    <w:rsid w:val="007A31B5"/>
    <w:rsid w:val="007A3241"/>
    <w:rsid w:val="007A4263"/>
    <w:rsid w:val="007A4C93"/>
    <w:rsid w:val="007A5716"/>
    <w:rsid w:val="007A777F"/>
    <w:rsid w:val="007A7D6A"/>
    <w:rsid w:val="007B14CE"/>
    <w:rsid w:val="007B3323"/>
    <w:rsid w:val="007B50C9"/>
    <w:rsid w:val="007B55E6"/>
    <w:rsid w:val="007B5873"/>
    <w:rsid w:val="007B5D20"/>
    <w:rsid w:val="007B6D6D"/>
    <w:rsid w:val="007B6F23"/>
    <w:rsid w:val="007B792A"/>
    <w:rsid w:val="007C2216"/>
    <w:rsid w:val="007C31EC"/>
    <w:rsid w:val="007C3AE8"/>
    <w:rsid w:val="007C4784"/>
    <w:rsid w:val="007C57F0"/>
    <w:rsid w:val="007C7061"/>
    <w:rsid w:val="007C7842"/>
    <w:rsid w:val="007C7A2E"/>
    <w:rsid w:val="007D5CAC"/>
    <w:rsid w:val="007D6C49"/>
    <w:rsid w:val="007D6D7B"/>
    <w:rsid w:val="007D6EFC"/>
    <w:rsid w:val="007D710E"/>
    <w:rsid w:val="007D7154"/>
    <w:rsid w:val="007D76D6"/>
    <w:rsid w:val="007E0226"/>
    <w:rsid w:val="007E058E"/>
    <w:rsid w:val="007E1822"/>
    <w:rsid w:val="007E33F2"/>
    <w:rsid w:val="007E3F1A"/>
    <w:rsid w:val="007E42FD"/>
    <w:rsid w:val="007E43D3"/>
    <w:rsid w:val="007E4777"/>
    <w:rsid w:val="007E6F50"/>
    <w:rsid w:val="007F1C28"/>
    <w:rsid w:val="007F35D2"/>
    <w:rsid w:val="007F38C7"/>
    <w:rsid w:val="007F423E"/>
    <w:rsid w:val="007F510C"/>
    <w:rsid w:val="007F53D8"/>
    <w:rsid w:val="007F5678"/>
    <w:rsid w:val="007F59E4"/>
    <w:rsid w:val="007F5BEF"/>
    <w:rsid w:val="007F61DE"/>
    <w:rsid w:val="00800C8F"/>
    <w:rsid w:val="0080259A"/>
    <w:rsid w:val="00802B2F"/>
    <w:rsid w:val="00802D4E"/>
    <w:rsid w:val="008067BE"/>
    <w:rsid w:val="008118C1"/>
    <w:rsid w:val="008137D5"/>
    <w:rsid w:val="008148AE"/>
    <w:rsid w:val="008152AA"/>
    <w:rsid w:val="00815799"/>
    <w:rsid w:val="00816601"/>
    <w:rsid w:val="00816E95"/>
    <w:rsid w:val="008172ED"/>
    <w:rsid w:val="008178F4"/>
    <w:rsid w:val="00817F00"/>
    <w:rsid w:val="008218A2"/>
    <w:rsid w:val="00821C22"/>
    <w:rsid w:val="0082268A"/>
    <w:rsid w:val="00822D90"/>
    <w:rsid w:val="0082344D"/>
    <w:rsid w:val="0082402E"/>
    <w:rsid w:val="00824101"/>
    <w:rsid w:val="00827BBF"/>
    <w:rsid w:val="00831814"/>
    <w:rsid w:val="00832029"/>
    <w:rsid w:val="0083281F"/>
    <w:rsid w:val="00832B91"/>
    <w:rsid w:val="00833476"/>
    <w:rsid w:val="00833810"/>
    <w:rsid w:val="00835348"/>
    <w:rsid w:val="00837113"/>
    <w:rsid w:val="00837A34"/>
    <w:rsid w:val="0084009C"/>
    <w:rsid w:val="0084288B"/>
    <w:rsid w:val="008431D5"/>
    <w:rsid w:val="00844170"/>
    <w:rsid w:val="00844F09"/>
    <w:rsid w:val="008455F9"/>
    <w:rsid w:val="00847193"/>
    <w:rsid w:val="0085063E"/>
    <w:rsid w:val="0085080E"/>
    <w:rsid w:val="00850F94"/>
    <w:rsid w:val="008517C4"/>
    <w:rsid w:val="00851CEF"/>
    <w:rsid w:val="008524E1"/>
    <w:rsid w:val="008529E6"/>
    <w:rsid w:val="00852D54"/>
    <w:rsid w:val="008540D3"/>
    <w:rsid w:val="00854176"/>
    <w:rsid w:val="00855421"/>
    <w:rsid w:val="00856B0B"/>
    <w:rsid w:val="00856F06"/>
    <w:rsid w:val="0085760F"/>
    <w:rsid w:val="00857F7E"/>
    <w:rsid w:val="0086042F"/>
    <w:rsid w:val="00862B19"/>
    <w:rsid w:val="00862FD4"/>
    <w:rsid w:val="00864AEE"/>
    <w:rsid w:val="00865485"/>
    <w:rsid w:val="00865579"/>
    <w:rsid w:val="00870083"/>
    <w:rsid w:val="00870445"/>
    <w:rsid w:val="00870867"/>
    <w:rsid w:val="00871791"/>
    <w:rsid w:val="00871EDA"/>
    <w:rsid w:val="00872281"/>
    <w:rsid w:val="00872948"/>
    <w:rsid w:val="008729C8"/>
    <w:rsid w:val="00873717"/>
    <w:rsid w:val="00873D68"/>
    <w:rsid w:val="00875959"/>
    <w:rsid w:val="0087653F"/>
    <w:rsid w:val="008768CB"/>
    <w:rsid w:val="00877744"/>
    <w:rsid w:val="00877E3A"/>
    <w:rsid w:val="00877E88"/>
    <w:rsid w:val="00881DBE"/>
    <w:rsid w:val="00884FBC"/>
    <w:rsid w:val="00885472"/>
    <w:rsid w:val="00885B48"/>
    <w:rsid w:val="00887B26"/>
    <w:rsid w:val="00892AB3"/>
    <w:rsid w:val="00892B6B"/>
    <w:rsid w:val="00893BA6"/>
    <w:rsid w:val="00894A7A"/>
    <w:rsid w:val="00894D78"/>
    <w:rsid w:val="008952B4"/>
    <w:rsid w:val="0089662A"/>
    <w:rsid w:val="0089759C"/>
    <w:rsid w:val="008A0F02"/>
    <w:rsid w:val="008A16CB"/>
    <w:rsid w:val="008A18FE"/>
    <w:rsid w:val="008A2978"/>
    <w:rsid w:val="008A6AD8"/>
    <w:rsid w:val="008A7C2F"/>
    <w:rsid w:val="008B042B"/>
    <w:rsid w:val="008B15B4"/>
    <w:rsid w:val="008B1954"/>
    <w:rsid w:val="008B1D98"/>
    <w:rsid w:val="008B2C8D"/>
    <w:rsid w:val="008B3A0A"/>
    <w:rsid w:val="008B3CE6"/>
    <w:rsid w:val="008B4EA9"/>
    <w:rsid w:val="008B5FC6"/>
    <w:rsid w:val="008B6358"/>
    <w:rsid w:val="008C0FD0"/>
    <w:rsid w:val="008C19C0"/>
    <w:rsid w:val="008C256C"/>
    <w:rsid w:val="008C278D"/>
    <w:rsid w:val="008C2D19"/>
    <w:rsid w:val="008C368A"/>
    <w:rsid w:val="008C4D06"/>
    <w:rsid w:val="008C5255"/>
    <w:rsid w:val="008C52A8"/>
    <w:rsid w:val="008C52AA"/>
    <w:rsid w:val="008C5356"/>
    <w:rsid w:val="008C67E8"/>
    <w:rsid w:val="008C689A"/>
    <w:rsid w:val="008C7863"/>
    <w:rsid w:val="008C7FEA"/>
    <w:rsid w:val="008D03A5"/>
    <w:rsid w:val="008D0434"/>
    <w:rsid w:val="008D05D2"/>
    <w:rsid w:val="008D22FC"/>
    <w:rsid w:val="008D37C1"/>
    <w:rsid w:val="008D57B1"/>
    <w:rsid w:val="008D5C0E"/>
    <w:rsid w:val="008D67F4"/>
    <w:rsid w:val="008E0A1F"/>
    <w:rsid w:val="008E0ED6"/>
    <w:rsid w:val="008E2D16"/>
    <w:rsid w:val="008E335D"/>
    <w:rsid w:val="008E33EF"/>
    <w:rsid w:val="008E360E"/>
    <w:rsid w:val="008E47B9"/>
    <w:rsid w:val="008E520F"/>
    <w:rsid w:val="008E5238"/>
    <w:rsid w:val="008E57B4"/>
    <w:rsid w:val="008E5CA0"/>
    <w:rsid w:val="008E6A3D"/>
    <w:rsid w:val="008E6AA8"/>
    <w:rsid w:val="008E7D9C"/>
    <w:rsid w:val="008F06BF"/>
    <w:rsid w:val="008F1013"/>
    <w:rsid w:val="008F11C1"/>
    <w:rsid w:val="008F2302"/>
    <w:rsid w:val="008F3B83"/>
    <w:rsid w:val="008F5716"/>
    <w:rsid w:val="008F5FAF"/>
    <w:rsid w:val="008F6684"/>
    <w:rsid w:val="008F6C5C"/>
    <w:rsid w:val="008F73F6"/>
    <w:rsid w:val="008F7B30"/>
    <w:rsid w:val="0090147A"/>
    <w:rsid w:val="009034C7"/>
    <w:rsid w:val="0090371F"/>
    <w:rsid w:val="00903DE5"/>
    <w:rsid w:val="00904ADC"/>
    <w:rsid w:val="00904DD6"/>
    <w:rsid w:val="0090541B"/>
    <w:rsid w:val="00906EC2"/>
    <w:rsid w:val="00907493"/>
    <w:rsid w:val="00907BAC"/>
    <w:rsid w:val="009103AF"/>
    <w:rsid w:val="00911236"/>
    <w:rsid w:val="0091176D"/>
    <w:rsid w:val="00913176"/>
    <w:rsid w:val="009142AF"/>
    <w:rsid w:val="00914714"/>
    <w:rsid w:val="00914E07"/>
    <w:rsid w:val="0091777D"/>
    <w:rsid w:val="00920004"/>
    <w:rsid w:val="00921B97"/>
    <w:rsid w:val="00921CA8"/>
    <w:rsid w:val="00923E46"/>
    <w:rsid w:val="00924140"/>
    <w:rsid w:val="00925132"/>
    <w:rsid w:val="009254B7"/>
    <w:rsid w:val="0092589C"/>
    <w:rsid w:val="009264D9"/>
    <w:rsid w:val="00926C7F"/>
    <w:rsid w:val="00927C38"/>
    <w:rsid w:val="009301B6"/>
    <w:rsid w:val="009305AB"/>
    <w:rsid w:val="00932F9F"/>
    <w:rsid w:val="00934284"/>
    <w:rsid w:val="009350CC"/>
    <w:rsid w:val="00936562"/>
    <w:rsid w:val="009376B6"/>
    <w:rsid w:val="0094112E"/>
    <w:rsid w:val="00941BF1"/>
    <w:rsid w:val="00941C58"/>
    <w:rsid w:val="0094333F"/>
    <w:rsid w:val="00943D80"/>
    <w:rsid w:val="0094538E"/>
    <w:rsid w:val="00945809"/>
    <w:rsid w:val="00946AFB"/>
    <w:rsid w:val="0094762D"/>
    <w:rsid w:val="00950852"/>
    <w:rsid w:val="00952598"/>
    <w:rsid w:val="00952A31"/>
    <w:rsid w:val="00953143"/>
    <w:rsid w:val="009537C1"/>
    <w:rsid w:val="00953C47"/>
    <w:rsid w:val="00954F7D"/>
    <w:rsid w:val="00956503"/>
    <w:rsid w:val="00956858"/>
    <w:rsid w:val="00961769"/>
    <w:rsid w:val="0096264E"/>
    <w:rsid w:val="0096278D"/>
    <w:rsid w:val="00962B0C"/>
    <w:rsid w:val="009639EB"/>
    <w:rsid w:val="00963CC1"/>
    <w:rsid w:val="009644E1"/>
    <w:rsid w:val="00965187"/>
    <w:rsid w:val="009658B7"/>
    <w:rsid w:val="009670A4"/>
    <w:rsid w:val="009672FF"/>
    <w:rsid w:val="00967830"/>
    <w:rsid w:val="00970E64"/>
    <w:rsid w:val="0097212E"/>
    <w:rsid w:val="00972B36"/>
    <w:rsid w:val="00972B5C"/>
    <w:rsid w:val="009730E6"/>
    <w:rsid w:val="00973ABE"/>
    <w:rsid w:val="0097435E"/>
    <w:rsid w:val="009748E8"/>
    <w:rsid w:val="009749DE"/>
    <w:rsid w:val="00974A40"/>
    <w:rsid w:val="009750C3"/>
    <w:rsid w:val="00975C75"/>
    <w:rsid w:val="00975D5A"/>
    <w:rsid w:val="00975F39"/>
    <w:rsid w:val="00976284"/>
    <w:rsid w:val="00977BB0"/>
    <w:rsid w:val="00977EE5"/>
    <w:rsid w:val="00980114"/>
    <w:rsid w:val="009806FE"/>
    <w:rsid w:val="009812A8"/>
    <w:rsid w:val="00981B48"/>
    <w:rsid w:val="00983D13"/>
    <w:rsid w:val="009840C8"/>
    <w:rsid w:val="00984250"/>
    <w:rsid w:val="00984CB4"/>
    <w:rsid w:val="0098716F"/>
    <w:rsid w:val="00990967"/>
    <w:rsid w:val="00991592"/>
    <w:rsid w:val="009928D5"/>
    <w:rsid w:val="00994185"/>
    <w:rsid w:val="009947D0"/>
    <w:rsid w:val="00994AFA"/>
    <w:rsid w:val="00995072"/>
    <w:rsid w:val="00996508"/>
    <w:rsid w:val="009967F2"/>
    <w:rsid w:val="009972A2"/>
    <w:rsid w:val="00997976"/>
    <w:rsid w:val="009A0358"/>
    <w:rsid w:val="009A0842"/>
    <w:rsid w:val="009A0DD4"/>
    <w:rsid w:val="009A1AA6"/>
    <w:rsid w:val="009A1BBA"/>
    <w:rsid w:val="009A1C6E"/>
    <w:rsid w:val="009A3071"/>
    <w:rsid w:val="009A35A3"/>
    <w:rsid w:val="009A43DB"/>
    <w:rsid w:val="009A44AE"/>
    <w:rsid w:val="009A4C99"/>
    <w:rsid w:val="009A59A6"/>
    <w:rsid w:val="009A5F5A"/>
    <w:rsid w:val="009A619D"/>
    <w:rsid w:val="009A6C2E"/>
    <w:rsid w:val="009A7025"/>
    <w:rsid w:val="009A70BF"/>
    <w:rsid w:val="009B193A"/>
    <w:rsid w:val="009B2070"/>
    <w:rsid w:val="009B322C"/>
    <w:rsid w:val="009B3689"/>
    <w:rsid w:val="009B5CAD"/>
    <w:rsid w:val="009B5DF5"/>
    <w:rsid w:val="009B5E2F"/>
    <w:rsid w:val="009B6BFA"/>
    <w:rsid w:val="009B7605"/>
    <w:rsid w:val="009C0299"/>
    <w:rsid w:val="009C03F0"/>
    <w:rsid w:val="009C1CA2"/>
    <w:rsid w:val="009C2BB8"/>
    <w:rsid w:val="009C488A"/>
    <w:rsid w:val="009C54F5"/>
    <w:rsid w:val="009C5842"/>
    <w:rsid w:val="009C639E"/>
    <w:rsid w:val="009C6BD2"/>
    <w:rsid w:val="009D27EE"/>
    <w:rsid w:val="009D3D38"/>
    <w:rsid w:val="009D3EFF"/>
    <w:rsid w:val="009D509E"/>
    <w:rsid w:val="009D5E82"/>
    <w:rsid w:val="009D6201"/>
    <w:rsid w:val="009D643B"/>
    <w:rsid w:val="009D6ADB"/>
    <w:rsid w:val="009E1322"/>
    <w:rsid w:val="009E1720"/>
    <w:rsid w:val="009E1D87"/>
    <w:rsid w:val="009E2E50"/>
    <w:rsid w:val="009E2F8A"/>
    <w:rsid w:val="009E35F0"/>
    <w:rsid w:val="009E3FE7"/>
    <w:rsid w:val="009E60F1"/>
    <w:rsid w:val="009E62CC"/>
    <w:rsid w:val="009E6333"/>
    <w:rsid w:val="009E6670"/>
    <w:rsid w:val="009E6929"/>
    <w:rsid w:val="009E7FA1"/>
    <w:rsid w:val="009F1B93"/>
    <w:rsid w:val="009F1DB4"/>
    <w:rsid w:val="009F2A0A"/>
    <w:rsid w:val="009F4597"/>
    <w:rsid w:val="009F4B61"/>
    <w:rsid w:val="009F4FC3"/>
    <w:rsid w:val="009F5B4D"/>
    <w:rsid w:val="009F5EC7"/>
    <w:rsid w:val="009F65AD"/>
    <w:rsid w:val="009F697E"/>
    <w:rsid w:val="00A00E36"/>
    <w:rsid w:val="00A01C9A"/>
    <w:rsid w:val="00A024C2"/>
    <w:rsid w:val="00A03995"/>
    <w:rsid w:val="00A0461C"/>
    <w:rsid w:val="00A04856"/>
    <w:rsid w:val="00A059A7"/>
    <w:rsid w:val="00A07111"/>
    <w:rsid w:val="00A07CD4"/>
    <w:rsid w:val="00A13F19"/>
    <w:rsid w:val="00A14E5D"/>
    <w:rsid w:val="00A1505B"/>
    <w:rsid w:val="00A15F82"/>
    <w:rsid w:val="00A21C17"/>
    <w:rsid w:val="00A2298D"/>
    <w:rsid w:val="00A2411D"/>
    <w:rsid w:val="00A2524A"/>
    <w:rsid w:val="00A2703C"/>
    <w:rsid w:val="00A277C2"/>
    <w:rsid w:val="00A3127B"/>
    <w:rsid w:val="00A338A2"/>
    <w:rsid w:val="00A33F34"/>
    <w:rsid w:val="00A33F54"/>
    <w:rsid w:val="00A35498"/>
    <w:rsid w:val="00A36CA5"/>
    <w:rsid w:val="00A37BCC"/>
    <w:rsid w:val="00A41379"/>
    <w:rsid w:val="00A41A6E"/>
    <w:rsid w:val="00A41FC2"/>
    <w:rsid w:val="00A42F27"/>
    <w:rsid w:val="00A43FAC"/>
    <w:rsid w:val="00A44FD0"/>
    <w:rsid w:val="00A51672"/>
    <w:rsid w:val="00A51796"/>
    <w:rsid w:val="00A5187E"/>
    <w:rsid w:val="00A523DD"/>
    <w:rsid w:val="00A533A7"/>
    <w:rsid w:val="00A55812"/>
    <w:rsid w:val="00A55AFC"/>
    <w:rsid w:val="00A567CC"/>
    <w:rsid w:val="00A56F1E"/>
    <w:rsid w:val="00A5759B"/>
    <w:rsid w:val="00A577C5"/>
    <w:rsid w:val="00A600DA"/>
    <w:rsid w:val="00A61643"/>
    <w:rsid w:val="00A63D26"/>
    <w:rsid w:val="00A63EFC"/>
    <w:rsid w:val="00A646C3"/>
    <w:rsid w:val="00A646E5"/>
    <w:rsid w:val="00A6559A"/>
    <w:rsid w:val="00A668AC"/>
    <w:rsid w:val="00A668B3"/>
    <w:rsid w:val="00A671AA"/>
    <w:rsid w:val="00A67745"/>
    <w:rsid w:val="00A70A96"/>
    <w:rsid w:val="00A710A6"/>
    <w:rsid w:val="00A72A97"/>
    <w:rsid w:val="00A731AD"/>
    <w:rsid w:val="00A749E8"/>
    <w:rsid w:val="00A74A35"/>
    <w:rsid w:val="00A75506"/>
    <w:rsid w:val="00A76531"/>
    <w:rsid w:val="00A76E16"/>
    <w:rsid w:val="00A81BDF"/>
    <w:rsid w:val="00A84E25"/>
    <w:rsid w:val="00A864CD"/>
    <w:rsid w:val="00A86F91"/>
    <w:rsid w:val="00A929DD"/>
    <w:rsid w:val="00A92A7A"/>
    <w:rsid w:val="00A92C23"/>
    <w:rsid w:val="00A94596"/>
    <w:rsid w:val="00A9564E"/>
    <w:rsid w:val="00A963F6"/>
    <w:rsid w:val="00A964D4"/>
    <w:rsid w:val="00A96F63"/>
    <w:rsid w:val="00A977B3"/>
    <w:rsid w:val="00A97938"/>
    <w:rsid w:val="00AA2750"/>
    <w:rsid w:val="00AA343E"/>
    <w:rsid w:val="00AA3AFB"/>
    <w:rsid w:val="00AA4252"/>
    <w:rsid w:val="00AA5474"/>
    <w:rsid w:val="00AA5C4D"/>
    <w:rsid w:val="00AA69F1"/>
    <w:rsid w:val="00AA6B2C"/>
    <w:rsid w:val="00AB04EA"/>
    <w:rsid w:val="00AB0CC3"/>
    <w:rsid w:val="00AB2B31"/>
    <w:rsid w:val="00AB5056"/>
    <w:rsid w:val="00AB5782"/>
    <w:rsid w:val="00AB5859"/>
    <w:rsid w:val="00AB58CA"/>
    <w:rsid w:val="00AB6192"/>
    <w:rsid w:val="00AB67B1"/>
    <w:rsid w:val="00AB7641"/>
    <w:rsid w:val="00AB7CC6"/>
    <w:rsid w:val="00AC0466"/>
    <w:rsid w:val="00AC0585"/>
    <w:rsid w:val="00AC1216"/>
    <w:rsid w:val="00AC1409"/>
    <w:rsid w:val="00AC1FF2"/>
    <w:rsid w:val="00AC2373"/>
    <w:rsid w:val="00AC394A"/>
    <w:rsid w:val="00AC410A"/>
    <w:rsid w:val="00AC4777"/>
    <w:rsid w:val="00AC5421"/>
    <w:rsid w:val="00AC66DF"/>
    <w:rsid w:val="00AC6E4E"/>
    <w:rsid w:val="00AD0981"/>
    <w:rsid w:val="00AD0E8E"/>
    <w:rsid w:val="00AD3062"/>
    <w:rsid w:val="00AD4FEF"/>
    <w:rsid w:val="00AE17C8"/>
    <w:rsid w:val="00AE21FC"/>
    <w:rsid w:val="00AE24B1"/>
    <w:rsid w:val="00AE276C"/>
    <w:rsid w:val="00AE3F72"/>
    <w:rsid w:val="00AE403F"/>
    <w:rsid w:val="00AE4B69"/>
    <w:rsid w:val="00AE53B3"/>
    <w:rsid w:val="00AE59CF"/>
    <w:rsid w:val="00AE5D9F"/>
    <w:rsid w:val="00AE6BC7"/>
    <w:rsid w:val="00AE7537"/>
    <w:rsid w:val="00AE78D7"/>
    <w:rsid w:val="00AF01B3"/>
    <w:rsid w:val="00AF05F2"/>
    <w:rsid w:val="00AF24C4"/>
    <w:rsid w:val="00AF250C"/>
    <w:rsid w:val="00AF3836"/>
    <w:rsid w:val="00AF57E9"/>
    <w:rsid w:val="00AF60AB"/>
    <w:rsid w:val="00AF6A1A"/>
    <w:rsid w:val="00B00512"/>
    <w:rsid w:val="00B00686"/>
    <w:rsid w:val="00B0079D"/>
    <w:rsid w:val="00B00AA2"/>
    <w:rsid w:val="00B01713"/>
    <w:rsid w:val="00B0178E"/>
    <w:rsid w:val="00B0250C"/>
    <w:rsid w:val="00B0492F"/>
    <w:rsid w:val="00B04A50"/>
    <w:rsid w:val="00B0500D"/>
    <w:rsid w:val="00B05AC6"/>
    <w:rsid w:val="00B07CE0"/>
    <w:rsid w:val="00B12382"/>
    <w:rsid w:val="00B1353A"/>
    <w:rsid w:val="00B13CD7"/>
    <w:rsid w:val="00B14C10"/>
    <w:rsid w:val="00B14EE9"/>
    <w:rsid w:val="00B16F20"/>
    <w:rsid w:val="00B2082A"/>
    <w:rsid w:val="00B20F2B"/>
    <w:rsid w:val="00B250F2"/>
    <w:rsid w:val="00B2550F"/>
    <w:rsid w:val="00B25555"/>
    <w:rsid w:val="00B26029"/>
    <w:rsid w:val="00B26FD2"/>
    <w:rsid w:val="00B27096"/>
    <w:rsid w:val="00B275F0"/>
    <w:rsid w:val="00B27F57"/>
    <w:rsid w:val="00B30D32"/>
    <w:rsid w:val="00B337CD"/>
    <w:rsid w:val="00B34E99"/>
    <w:rsid w:val="00B3574C"/>
    <w:rsid w:val="00B35E74"/>
    <w:rsid w:val="00B36D37"/>
    <w:rsid w:val="00B37779"/>
    <w:rsid w:val="00B40A6A"/>
    <w:rsid w:val="00B40B53"/>
    <w:rsid w:val="00B41163"/>
    <w:rsid w:val="00B41B54"/>
    <w:rsid w:val="00B43024"/>
    <w:rsid w:val="00B45B02"/>
    <w:rsid w:val="00B47FBD"/>
    <w:rsid w:val="00B50037"/>
    <w:rsid w:val="00B501CB"/>
    <w:rsid w:val="00B50613"/>
    <w:rsid w:val="00B54166"/>
    <w:rsid w:val="00B561E3"/>
    <w:rsid w:val="00B572DF"/>
    <w:rsid w:val="00B57A25"/>
    <w:rsid w:val="00B60346"/>
    <w:rsid w:val="00B61976"/>
    <w:rsid w:val="00B621F7"/>
    <w:rsid w:val="00B62728"/>
    <w:rsid w:val="00B63B2F"/>
    <w:rsid w:val="00B640D8"/>
    <w:rsid w:val="00B64A46"/>
    <w:rsid w:val="00B65221"/>
    <w:rsid w:val="00B65766"/>
    <w:rsid w:val="00B66EF9"/>
    <w:rsid w:val="00B67F62"/>
    <w:rsid w:val="00B703A4"/>
    <w:rsid w:val="00B70A6E"/>
    <w:rsid w:val="00B70BAD"/>
    <w:rsid w:val="00B71A9B"/>
    <w:rsid w:val="00B71F1B"/>
    <w:rsid w:val="00B72D52"/>
    <w:rsid w:val="00B73414"/>
    <w:rsid w:val="00B751D4"/>
    <w:rsid w:val="00B762C5"/>
    <w:rsid w:val="00B769AC"/>
    <w:rsid w:val="00B76A7B"/>
    <w:rsid w:val="00B76D31"/>
    <w:rsid w:val="00B76FEE"/>
    <w:rsid w:val="00B775C9"/>
    <w:rsid w:val="00B7799A"/>
    <w:rsid w:val="00B81236"/>
    <w:rsid w:val="00B8244D"/>
    <w:rsid w:val="00B83B79"/>
    <w:rsid w:val="00B841A4"/>
    <w:rsid w:val="00B84BEC"/>
    <w:rsid w:val="00B870AC"/>
    <w:rsid w:val="00B906E6"/>
    <w:rsid w:val="00B91462"/>
    <w:rsid w:val="00B920B8"/>
    <w:rsid w:val="00B93FE7"/>
    <w:rsid w:val="00B9426C"/>
    <w:rsid w:val="00B96735"/>
    <w:rsid w:val="00B96DC8"/>
    <w:rsid w:val="00B96EC1"/>
    <w:rsid w:val="00B978BA"/>
    <w:rsid w:val="00BA26D5"/>
    <w:rsid w:val="00BA31A2"/>
    <w:rsid w:val="00BA4057"/>
    <w:rsid w:val="00BA5806"/>
    <w:rsid w:val="00BA70F3"/>
    <w:rsid w:val="00BB178F"/>
    <w:rsid w:val="00BB3605"/>
    <w:rsid w:val="00BB4FC1"/>
    <w:rsid w:val="00BB5454"/>
    <w:rsid w:val="00BB5CF2"/>
    <w:rsid w:val="00BB724C"/>
    <w:rsid w:val="00BC0A87"/>
    <w:rsid w:val="00BC1964"/>
    <w:rsid w:val="00BC3A38"/>
    <w:rsid w:val="00BC48A0"/>
    <w:rsid w:val="00BC4C45"/>
    <w:rsid w:val="00BC54CD"/>
    <w:rsid w:val="00BC585B"/>
    <w:rsid w:val="00BC6842"/>
    <w:rsid w:val="00BD0670"/>
    <w:rsid w:val="00BD0BCF"/>
    <w:rsid w:val="00BD182B"/>
    <w:rsid w:val="00BD25B0"/>
    <w:rsid w:val="00BD2A1A"/>
    <w:rsid w:val="00BD2A4B"/>
    <w:rsid w:val="00BD338E"/>
    <w:rsid w:val="00BD454F"/>
    <w:rsid w:val="00BD488A"/>
    <w:rsid w:val="00BD55FE"/>
    <w:rsid w:val="00BD5828"/>
    <w:rsid w:val="00BD74B2"/>
    <w:rsid w:val="00BE0746"/>
    <w:rsid w:val="00BE0856"/>
    <w:rsid w:val="00BE0F6B"/>
    <w:rsid w:val="00BE10E0"/>
    <w:rsid w:val="00BE16FA"/>
    <w:rsid w:val="00BE2FD9"/>
    <w:rsid w:val="00BE3A4D"/>
    <w:rsid w:val="00BE3D8E"/>
    <w:rsid w:val="00BE44B7"/>
    <w:rsid w:val="00BE55FB"/>
    <w:rsid w:val="00BE576A"/>
    <w:rsid w:val="00BE6F9D"/>
    <w:rsid w:val="00BE6FEA"/>
    <w:rsid w:val="00BE7520"/>
    <w:rsid w:val="00BF0546"/>
    <w:rsid w:val="00BF2399"/>
    <w:rsid w:val="00BF2C2F"/>
    <w:rsid w:val="00BF2EFF"/>
    <w:rsid w:val="00BF3174"/>
    <w:rsid w:val="00BF44DD"/>
    <w:rsid w:val="00BF68C8"/>
    <w:rsid w:val="00BF696C"/>
    <w:rsid w:val="00C01A0B"/>
    <w:rsid w:val="00C01B9A"/>
    <w:rsid w:val="00C01D0D"/>
    <w:rsid w:val="00C02AF6"/>
    <w:rsid w:val="00C0368F"/>
    <w:rsid w:val="00C03F36"/>
    <w:rsid w:val="00C03FE3"/>
    <w:rsid w:val="00C041A0"/>
    <w:rsid w:val="00C053BB"/>
    <w:rsid w:val="00C06BC2"/>
    <w:rsid w:val="00C07F7E"/>
    <w:rsid w:val="00C10315"/>
    <w:rsid w:val="00C111A7"/>
    <w:rsid w:val="00C11B5D"/>
    <w:rsid w:val="00C12950"/>
    <w:rsid w:val="00C152BA"/>
    <w:rsid w:val="00C162AB"/>
    <w:rsid w:val="00C16D01"/>
    <w:rsid w:val="00C20AFE"/>
    <w:rsid w:val="00C20D05"/>
    <w:rsid w:val="00C21507"/>
    <w:rsid w:val="00C21842"/>
    <w:rsid w:val="00C2280F"/>
    <w:rsid w:val="00C228AD"/>
    <w:rsid w:val="00C22908"/>
    <w:rsid w:val="00C23618"/>
    <w:rsid w:val="00C241E8"/>
    <w:rsid w:val="00C24AC5"/>
    <w:rsid w:val="00C24C52"/>
    <w:rsid w:val="00C251BE"/>
    <w:rsid w:val="00C2580B"/>
    <w:rsid w:val="00C30851"/>
    <w:rsid w:val="00C3138A"/>
    <w:rsid w:val="00C320F2"/>
    <w:rsid w:val="00C32244"/>
    <w:rsid w:val="00C32361"/>
    <w:rsid w:val="00C3298F"/>
    <w:rsid w:val="00C33C63"/>
    <w:rsid w:val="00C3446E"/>
    <w:rsid w:val="00C36774"/>
    <w:rsid w:val="00C36D21"/>
    <w:rsid w:val="00C36D45"/>
    <w:rsid w:val="00C37829"/>
    <w:rsid w:val="00C40B48"/>
    <w:rsid w:val="00C456A2"/>
    <w:rsid w:val="00C45A50"/>
    <w:rsid w:val="00C46C14"/>
    <w:rsid w:val="00C471E7"/>
    <w:rsid w:val="00C50AD2"/>
    <w:rsid w:val="00C50FA0"/>
    <w:rsid w:val="00C51877"/>
    <w:rsid w:val="00C51A3E"/>
    <w:rsid w:val="00C51C98"/>
    <w:rsid w:val="00C521BB"/>
    <w:rsid w:val="00C52801"/>
    <w:rsid w:val="00C52B5C"/>
    <w:rsid w:val="00C540B3"/>
    <w:rsid w:val="00C543E0"/>
    <w:rsid w:val="00C56C77"/>
    <w:rsid w:val="00C572E2"/>
    <w:rsid w:val="00C616BE"/>
    <w:rsid w:val="00C61E8F"/>
    <w:rsid w:val="00C636E9"/>
    <w:rsid w:val="00C64358"/>
    <w:rsid w:val="00C64429"/>
    <w:rsid w:val="00C67AB6"/>
    <w:rsid w:val="00C67CD9"/>
    <w:rsid w:val="00C67E44"/>
    <w:rsid w:val="00C722BF"/>
    <w:rsid w:val="00C728BA"/>
    <w:rsid w:val="00C72AA3"/>
    <w:rsid w:val="00C72B6D"/>
    <w:rsid w:val="00C73029"/>
    <w:rsid w:val="00C74426"/>
    <w:rsid w:val="00C75702"/>
    <w:rsid w:val="00C764C9"/>
    <w:rsid w:val="00C765E5"/>
    <w:rsid w:val="00C772E9"/>
    <w:rsid w:val="00C773C1"/>
    <w:rsid w:val="00C8141F"/>
    <w:rsid w:val="00C81686"/>
    <w:rsid w:val="00C81C60"/>
    <w:rsid w:val="00C8255B"/>
    <w:rsid w:val="00C826A9"/>
    <w:rsid w:val="00C83D0D"/>
    <w:rsid w:val="00C84A5B"/>
    <w:rsid w:val="00C85581"/>
    <w:rsid w:val="00C85723"/>
    <w:rsid w:val="00C85B6D"/>
    <w:rsid w:val="00C865ED"/>
    <w:rsid w:val="00C86C00"/>
    <w:rsid w:val="00C9035B"/>
    <w:rsid w:val="00C90AE7"/>
    <w:rsid w:val="00C90C29"/>
    <w:rsid w:val="00C92118"/>
    <w:rsid w:val="00C92510"/>
    <w:rsid w:val="00C9281B"/>
    <w:rsid w:val="00C92C5A"/>
    <w:rsid w:val="00C936EC"/>
    <w:rsid w:val="00C95DE4"/>
    <w:rsid w:val="00C960A5"/>
    <w:rsid w:val="00C961BA"/>
    <w:rsid w:val="00C9636C"/>
    <w:rsid w:val="00C97605"/>
    <w:rsid w:val="00C9770F"/>
    <w:rsid w:val="00CA0E24"/>
    <w:rsid w:val="00CA245F"/>
    <w:rsid w:val="00CA37C8"/>
    <w:rsid w:val="00CA423A"/>
    <w:rsid w:val="00CA5078"/>
    <w:rsid w:val="00CA5C2E"/>
    <w:rsid w:val="00CA5DE6"/>
    <w:rsid w:val="00CA5E0C"/>
    <w:rsid w:val="00CA63E0"/>
    <w:rsid w:val="00CA77E7"/>
    <w:rsid w:val="00CA7EA3"/>
    <w:rsid w:val="00CB028F"/>
    <w:rsid w:val="00CB0A66"/>
    <w:rsid w:val="00CB354C"/>
    <w:rsid w:val="00CB39BF"/>
    <w:rsid w:val="00CB48D7"/>
    <w:rsid w:val="00CB596B"/>
    <w:rsid w:val="00CB5C86"/>
    <w:rsid w:val="00CB5CCD"/>
    <w:rsid w:val="00CB643E"/>
    <w:rsid w:val="00CB6551"/>
    <w:rsid w:val="00CB6E31"/>
    <w:rsid w:val="00CB74BF"/>
    <w:rsid w:val="00CB796A"/>
    <w:rsid w:val="00CC0069"/>
    <w:rsid w:val="00CC3BB3"/>
    <w:rsid w:val="00CC47A8"/>
    <w:rsid w:val="00CC5693"/>
    <w:rsid w:val="00CC5C56"/>
    <w:rsid w:val="00CC62CB"/>
    <w:rsid w:val="00CD20D6"/>
    <w:rsid w:val="00CD2886"/>
    <w:rsid w:val="00CD2C66"/>
    <w:rsid w:val="00CD3BB8"/>
    <w:rsid w:val="00CE0C44"/>
    <w:rsid w:val="00CE11A1"/>
    <w:rsid w:val="00CE14F1"/>
    <w:rsid w:val="00CE19F9"/>
    <w:rsid w:val="00CE2063"/>
    <w:rsid w:val="00CE3053"/>
    <w:rsid w:val="00CE4F2A"/>
    <w:rsid w:val="00CE587A"/>
    <w:rsid w:val="00CE5968"/>
    <w:rsid w:val="00CE6838"/>
    <w:rsid w:val="00CE6F52"/>
    <w:rsid w:val="00CE781A"/>
    <w:rsid w:val="00CE7EA4"/>
    <w:rsid w:val="00CF289D"/>
    <w:rsid w:val="00CF2B6D"/>
    <w:rsid w:val="00CF3161"/>
    <w:rsid w:val="00CF31D2"/>
    <w:rsid w:val="00CF31E1"/>
    <w:rsid w:val="00CF355B"/>
    <w:rsid w:val="00CF395F"/>
    <w:rsid w:val="00CF4C16"/>
    <w:rsid w:val="00CF5E2F"/>
    <w:rsid w:val="00D00558"/>
    <w:rsid w:val="00D01A56"/>
    <w:rsid w:val="00D027CF"/>
    <w:rsid w:val="00D02F7B"/>
    <w:rsid w:val="00D031BE"/>
    <w:rsid w:val="00D04E00"/>
    <w:rsid w:val="00D05576"/>
    <w:rsid w:val="00D05BCB"/>
    <w:rsid w:val="00D05DB4"/>
    <w:rsid w:val="00D06779"/>
    <w:rsid w:val="00D0751C"/>
    <w:rsid w:val="00D12BDC"/>
    <w:rsid w:val="00D13D0F"/>
    <w:rsid w:val="00D140F3"/>
    <w:rsid w:val="00D14E4A"/>
    <w:rsid w:val="00D14FBB"/>
    <w:rsid w:val="00D1526C"/>
    <w:rsid w:val="00D16627"/>
    <w:rsid w:val="00D168E1"/>
    <w:rsid w:val="00D172EF"/>
    <w:rsid w:val="00D17823"/>
    <w:rsid w:val="00D20D23"/>
    <w:rsid w:val="00D211F3"/>
    <w:rsid w:val="00D222A6"/>
    <w:rsid w:val="00D23983"/>
    <w:rsid w:val="00D2398C"/>
    <w:rsid w:val="00D23FE0"/>
    <w:rsid w:val="00D26676"/>
    <w:rsid w:val="00D27340"/>
    <w:rsid w:val="00D2793D"/>
    <w:rsid w:val="00D279AC"/>
    <w:rsid w:val="00D27D77"/>
    <w:rsid w:val="00D30BF6"/>
    <w:rsid w:val="00D30F01"/>
    <w:rsid w:val="00D31603"/>
    <w:rsid w:val="00D31644"/>
    <w:rsid w:val="00D31D07"/>
    <w:rsid w:val="00D31FBA"/>
    <w:rsid w:val="00D32343"/>
    <w:rsid w:val="00D32730"/>
    <w:rsid w:val="00D33D53"/>
    <w:rsid w:val="00D354F8"/>
    <w:rsid w:val="00D4085A"/>
    <w:rsid w:val="00D42171"/>
    <w:rsid w:val="00D42B0F"/>
    <w:rsid w:val="00D42C4E"/>
    <w:rsid w:val="00D44581"/>
    <w:rsid w:val="00D458BF"/>
    <w:rsid w:val="00D46A37"/>
    <w:rsid w:val="00D47194"/>
    <w:rsid w:val="00D47D66"/>
    <w:rsid w:val="00D5014E"/>
    <w:rsid w:val="00D52862"/>
    <w:rsid w:val="00D52923"/>
    <w:rsid w:val="00D53BB7"/>
    <w:rsid w:val="00D54A9B"/>
    <w:rsid w:val="00D56003"/>
    <w:rsid w:val="00D56278"/>
    <w:rsid w:val="00D57479"/>
    <w:rsid w:val="00D575AF"/>
    <w:rsid w:val="00D57A34"/>
    <w:rsid w:val="00D6079F"/>
    <w:rsid w:val="00D60ACE"/>
    <w:rsid w:val="00D61DD3"/>
    <w:rsid w:val="00D625C5"/>
    <w:rsid w:val="00D62A4D"/>
    <w:rsid w:val="00D62AE4"/>
    <w:rsid w:val="00D62EB0"/>
    <w:rsid w:val="00D6306F"/>
    <w:rsid w:val="00D63878"/>
    <w:rsid w:val="00D63AD2"/>
    <w:rsid w:val="00D63D00"/>
    <w:rsid w:val="00D652AC"/>
    <w:rsid w:val="00D673C1"/>
    <w:rsid w:val="00D676D2"/>
    <w:rsid w:val="00D67CC6"/>
    <w:rsid w:val="00D7123E"/>
    <w:rsid w:val="00D7321F"/>
    <w:rsid w:val="00D73507"/>
    <w:rsid w:val="00D74E46"/>
    <w:rsid w:val="00D7623C"/>
    <w:rsid w:val="00D76748"/>
    <w:rsid w:val="00D77073"/>
    <w:rsid w:val="00D80F10"/>
    <w:rsid w:val="00D81275"/>
    <w:rsid w:val="00D83AE2"/>
    <w:rsid w:val="00D83D73"/>
    <w:rsid w:val="00D84AB4"/>
    <w:rsid w:val="00D90CE8"/>
    <w:rsid w:val="00D91943"/>
    <w:rsid w:val="00D92E77"/>
    <w:rsid w:val="00D93570"/>
    <w:rsid w:val="00D94615"/>
    <w:rsid w:val="00D94970"/>
    <w:rsid w:val="00D9543E"/>
    <w:rsid w:val="00D96448"/>
    <w:rsid w:val="00D97E4E"/>
    <w:rsid w:val="00DA0DB8"/>
    <w:rsid w:val="00DA1482"/>
    <w:rsid w:val="00DA25FE"/>
    <w:rsid w:val="00DA4819"/>
    <w:rsid w:val="00DA56D2"/>
    <w:rsid w:val="00DA7628"/>
    <w:rsid w:val="00DB139C"/>
    <w:rsid w:val="00DB3110"/>
    <w:rsid w:val="00DB4DFF"/>
    <w:rsid w:val="00DB629D"/>
    <w:rsid w:val="00DC2585"/>
    <w:rsid w:val="00DC373C"/>
    <w:rsid w:val="00DC3D57"/>
    <w:rsid w:val="00DC40D4"/>
    <w:rsid w:val="00DC4297"/>
    <w:rsid w:val="00DC44E9"/>
    <w:rsid w:val="00DC4E89"/>
    <w:rsid w:val="00DC5090"/>
    <w:rsid w:val="00DC7753"/>
    <w:rsid w:val="00DD045D"/>
    <w:rsid w:val="00DD1302"/>
    <w:rsid w:val="00DD30F6"/>
    <w:rsid w:val="00DD42D4"/>
    <w:rsid w:val="00DD6923"/>
    <w:rsid w:val="00DD7C20"/>
    <w:rsid w:val="00DD7D5D"/>
    <w:rsid w:val="00DE2260"/>
    <w:rsid w:val="00DE2959"/>
    <w:rsid w:val="00DE2E33"/>
    <w:rsid w:val="00DE3AF3"/>
    <w:rsid w:val="00DE54FB"/>
    <w:rsid w:val="00DE7805"/>
    <w:rsid w:val="00DE7A9A"/>
    <w:rsid w:val="00DF0443"/>
    <w:rsid w:val="00DF1C98"/>
    <w:rsid w:val="00DF203D"/>
    <w:rsid w:val="00DF2A0B"/>
    <w:rsid w:val="00DF55A7"/>
    <w:rsid w:val="00DF5D51"/>
    <w:rsid w:val="00DF5FFF"/>
    <w:rsid w:val="00DF7232"/>
    <w:rsid w:val="00E073BF"/>
    <w:rsid w:val="00E11C7C"/>
    <w:rsid w:val="00E13734"/>
    <w:rsid w:val="00E1395D"/>
    <w:rsid w:val="00E13BB4"/>
    <w:rsid w:val="00E13C27"/>
    <w:rsid w:val="00E13DA9"/>
    <w:rsid w:val="00E1541D"/>
    <w:rsid w:val="00E15AA8"/>
    <w:rsid w:val="00E16B9C"/>
    <w:rsid w:val="00E17B9B"/>
    <w:rsid w:val="00E20F96"/>
    <w:rsid w:val="00E219BF"/>
    <w:rsid w:val="00E232A0"/>
    <w:rsid w:val="00E23B87"/>
    <w:rsid w:val="00E24978"/>
    <w:rsid w:val="00E25F47"/>
    <w:rsid w:val="00E26059"/>
    <w:rsid w:val="00E2646F"/>
    <w:rsid w:val="00E264AB"/>
    <w:rsid w:val="00E26970"/>
    <w:rsid w:val="00E27001"/>
    <w:rsid w:val="00E2743D"/>
    <w:rsid w:val="00E304AE"/>
    <w:rsid w:val="00E30CA2"/>
    <w:rsid w:val="00E31E3A"/>
    <w:rsid w:val="00E32A6D"/>
    <w:rsid w:val="00E342CF"/>
    <w:rsid w:val="00E344ED"/>
    <w:rsid w:val="00E37AEC"/>
    <w:rsid w:val="00E40C61"/>
    <w:rsid w:val="00E410BE"/>
    <w:rsid w:val="00E4143D"/>
    <w:rsid w:val="00E428E8"/>
    <w:rsid w:val="00E45372"/>
    <w:rsid w:val="00E46A9B"/>
    <w:rsid w:val="00E505D6"/>
    <w:rsid w:val="00E519DF"/>
    <w:rsid w:val="00E51D18"/>
    <w:rsid w:val="00E521D8"/>
    <w:rsid w:val="00E54942"/>
    <w:rsid w:val="00E54C42"/>
    <w:rsid w:val="00E55689"/>
    <w:rsid w:val="00E61E78"/>
    <w:rsid w:val="00E62192"/>
    <w:rsid w:val="00E632FD"/>
    <w:rsid w:val="00E65ACF"/>
    <w:rsid w:val="00E666D1"/>
    <w:rsid w:val="00E7159A"/>
    <w:rsid w:val="00E71CFD"/>
    <w:rsid w:val="00E72126"/>
    <w:rsid w:val="00E73788"/>
    <w:rsid w:val="00E76BFA"/>
    <w:rsid w:val="00E77A8E"/>
    <w:rsid w:val="00E77C0E"/>
    <w:rsid w:val="00E808B4"/>
    <w:rsid w:val="00E81E9C"/>
    <w:rsid w:val="00E8313E"/>
    <w:rsid w:val="00E83550"/>
    <w:rsid w:val="00E83BBC"/>
    <w:rsid w:val="00E845DB"/>
    <w:rsid w:val="00E84F1E"/>
    <w:rsid w:val="00E854F8"/>
    <w:rsid w:val="00E85D17"/>
    <w:rsid w:val="00E86535"/>
    <w:rsid w:val="00E86C50"/>
    <w:rsid w:val="00E87093"/>
    <w:rsid w:val="00E90634"/>
    <w:rsid w:val="00E90BAB"/>
    <w:rsid w:val="00E92448"/>
    <w:rsid w:val="00E938D7"/>
    <w:rsid w:val="00E9456A"/>
    <w:rsid w:val="00E94DD9"/>
    <w:rsid w:val="00E9527F"/>
    <w:rsid w:val="00E95C2D"/>
    <w:rsid w:val="00E96631"/>
    <w:rsid w:val="00E974F2"/>
    <w:rsid w:val="00EA00A7"/>
    <w:rsid w:val="00EA0C54"/>
    <w:rsid w:val="00EA0C9C"/>
    <w:rsid w:val="00EA0EDF"/>
    <w:rsid w:val="00EA1666"/>
    <w:rsid w:val="00EA184D"/>
    <w:rsid w:val="00EA26B0"/>
    <w:rsid w:val="00EA2DC9"/>
    <w:rsid w:val="00EA31A9"/>
    <w:rsid w:val="00EA3276"/>
    <w:rsid w:val="00EA605C"/>
    <w:rsid w:val="00EA7C47"/>
    <w:rsid w:val="00EB01B0"/>
    <w:rsid w:val="00EB0C78"/>
    <w:rsid w:val="00EB0ECF"/>
    <w:rsid w:val="00EB1524"/>
    <w:rsid w:val="00EB3335"/>
    <w:rsid w:val="00EB3819"/>
    <w:rsid w:val="00EB4354"/>
    <w:rsid w:val="00EB479E"/>
    <w:rsid w:val="00EB51C6"/>
    <w:rsid w:val="00EB578F"/>
    <w:rsid w:val="00EB7195"/>
    <w:rsid w:val="00EC02DC"/>
    <w:rsid w:val="00EC0E13"/>
    <w:rsid w:val="00EC3A22"/>
    <w:rsid w:val="00EC3BC1"/>
    <w:rsid w:val="00EC4E3E"/>
    <w:rsid w:val="00EC4F5B"/>
    <w:rsid w:val="00ED10D1"/>
    <w:rsid w:val="00ED2D0A"/>
    <w:rsid w:val="00ED69B4"/>
    <w:rsid w:val="00ED77C9"/>
    <w:rsid w:val="00EE0890"/>
    <w:rsid w:val="00EE08AB"/>
    <w:rsid w:val="00EE0B33"/>
    <w:rsid w:val="00EE139D"/>
    <w:rsid w:val="00EE1F4F"/>
    <w:rsid w:val="00EE2B2A"/>
    <w:rsid w:val="00EE3246"/>
    <w:rsid w:val="00EE34A7"/>
    <w:rsid w:val="00EE4D2A"/>
    <w:rsid w:val="00EE4E42"/>
    <w:rsid w:val="00EE5DE5"/>
    <w:rsid w:val="00EF134A"/>
    <w:rsid w:val="00EF1E74"/>
    <w:rsid w:val="00EF32DB"/>
    <w:rsid w:val="00EF33B4"/>
    <w:rsid w:val="00EF35AA"/>
    <w:rsid w:val="00EF433C"/>
    <w:rsid w:val="00EF5C8B"/>
    <w:rsid w:val="00EF789D"/>
    <w:rsid w:val="00F00017"/>
    <w:rsid w:val="00F016F9"/>
    <w:rsid w:val="00F01C10"/>
    <w:rsid w:val="00F02D7E"/>
    <w:rsid w:val="00F03848"/>
    <w:rsid w:val="00F0793B"/>
    <w:rsid w:val="00F07A8F"/>
    <w:rsid w:val="00F119BB"/>
    <w:rsid w:val="00F119C4"/>
    <w:rsid w:val="00F11AF1"/>
    <w:rsid w:val="00F12A29"/>
    <w:rsid w:val="00F12BEE"/>
    <w:rsid w:val="00F142F3"/>
    <w:rsid w:val="00F14953"/>
    <w:rsid w:val="00F15C33"/>
    <w:rsid w:val="00F161FA"/>
    <w:rsid w:val="00F176D9"/>
    <w:rsid w:val="00F17EB1"/>
    <w:rsid w:val="00F20FAF"/>
    <w:rsid w:val="00F216DA"/>
    <w:rsid w:val="00F22342"/>
    <w:rsid w:val="00F230F0"/>
    <w:rsid w:val="00F25205"/>
    <w:rsid w:val="00F25773"/>
    <w:rsid w:val="00F27863"/>
    <w:rsid w:val="00F27FFC"/>
    <w:rsid w:val="00F36ECF"/>
    <w:rsid w:val="00F37879"/>
    <w:rsid w:val="00F378A5"/>
    <w:rsid w:val="00F40634"/>
    <w:rsid w:val="00F408F0"/>
    <w:rsid w:val="00F413EF"/>
    <w:rsid w:val="00F42947"/>
    <w:rsid w:val="00F4312B"/>
    <w:rsid w:val="00F4515C"/>
    <w:rsid w:val="00F52241"/>
    <w:rsid w:val="00F522CC"/>
    <w:rsid w:val="00F52491"/>
    <w:rsid w:val="00F5268A"/>
    <w:rsid w:val="00F5269D"/>
    <w:rsid w:val="00F526C8"/>
    <w:rsid w:val="00F53699"/>
    <w:rsid w:val="00F54476"/>
    <w:rsid w:val="00F615D2"/>
    <w:rsid w:val="00F62312"/>
    <w:rsid w:val="00F63775"/>
    <w:rsid w:val="00F63D2C"/>
    <w:rsid w:val="00F63E5D"/>
    <w:rsid w:val="00F66D68"/>
    <w:rsid w:val="00F70176"/>
    <w:rsid w:val="00F70C71"/>
    <w:rsid w:val="00F71A9C"/>
    <w:rsid w:val="00F73601"/>
    <w:rsid w:val="00F74B0F"/>
    <w:rsid w:val="00F75B19"/>
    <w:rsid w:val="00F77726"/>
    <w:rsid w:val="00F8013D"/>
    <w:rsid w:val="00F823EB"/>
    <w:rsid w:val="00F8272C"/>
    <w:rsid w:val="00F8276A"/>
    <w:rsid w:val="00F84A8D"/>
    <w:rsid w:val="00F909D8"/>
    <w:rsid w:val="00F90ADA"/>
    <w:rsid w:val="00F9161B"/>
    <w:rsid w:val="00F91C76"/>
    <w:rsid w:val="00F92A98"/>
    <w:rsid w:val="00F94CDB"/>
    <w:rsid w:val="00F94F2A"/>
    <w:rsid w:val="00F957EA"/>
    <w:rsid w:val="00F96989"/>
    <w:rsid w:val="00F96D64"/>
    <w:rsid w:val="00F97178"/>
    <w:rsid w:val="00F9717F"/>
    <w:rsid w:val="00FA11B1"/>
    <w:rsid w:val="00FA2496"/>
    <w:rsid w:val="00FA5BE2"/>
    <w:rsid w:val="00FA6273"/>
    <w:rsid w:val="00FA642C"/>
    <w:rsid w:val="00FA694B"/>
    <w:rsid w:val="00FB1223"/>
    <w:rsid w:val="00FB1A53"/>
    <w:rsid w:val="00FB295A"/>
    <w:rsid w:val="00FB509C"/>
    <w:rsid w:val="00FB51BA"/>
    <w:rsid w:val="00FB57F0"/>
    <w:rsid w:val="00FB58A0"/>
    <w:rsid w:val="00FB5B0F"/>
    <w:rsid w:val="00FB5C67"/>
    <w:rsid w:val="00FB7FF2"/>
    <w:rsid w:val="00FC1321"/>
    <w:rsid w:val="00FC1A3A"/>
    <w:rsid w:val="00FC2719"/>
    <w:rsid w:val="00FC3191"/>
    <w:rsid w:val="00FC31E3"/>
    <w:rsid w:val="00FC3D7F"/>
    <w:rsid w:val="00FC51C3"/>
    <w:rsid w:val="00FC59DA"/>
    <w:rsid w:val="00FC5BF7"/>
    <w:rsid w:val="00FD0C0C"/>
    <w:rsid w:val="00FD0F0C"/>
    <w:rsid w:val="00FD2DD6"/>
    <w:rsid w:val="00FD451A"/>
    <w:rsid w:val="00FD46F6"/>
    <w:rsid w:val="00FD58BB"/>
    <w:rsid w:val="00FD6ADC"/>
    <w:rsid w:val="00FD728F"/>
    <w:rsid w:val="00FD788D"/>
    <w:rsid w:val="00FE0769"/>
    <w:rsid w:val="00FE251F"/>
    <w:rsid w:val="00FE2C69"/>
    <w:rsid w:val="00FE36D1"/>
    <w:rsid w:val="00FE3DA8"/>
    <w:rsid w:val="00FE577D"/>
    <w:rsid w:val="00FE64A7"/>
    <w:rsid w:val="00FE73F6"/>
    <w:rsid w:val="00FE79AE"/>
    <w:rsid w:val="00FE7D72"/>
    <w:rsid w:val="00FF050C"/>
    <w:rsid w:val="00FF1E46"/>
    <w:rsid w:val="00FF27FD"/>
    <w:rsid w:val="00FF3534"/>
    <w:rsid w:val="00FF4185"/>
    <w:rsid w:val="00FF4DFE"/>
    <w:rsid w:val="00FF5F9A"/>
    <w:rsid w:val="00FF6D00"/>
    <w:rsid w:val="00FF78C6"/>
    <w:rsid w:val="016A6383"/>
    <w:rsid w:val="01EDEC5E"/>
    <w:rsid w:val="020B9E64"/>
    <w:rsid w:val="0240CC98"/>
    <w:rsid w:val="0282E198"/>
    <w:rsid w:val="0387CA22"/>
    <w:rsid w:val="0423FF96"/>
    <w:rsid w:val="04E36E2A"/>
    <w:rsid w:val="058B4428"/>
    <w:rsid w:val="05E03ABF"/>
    <w:rsid w:val="07CAFB44"/>
    <w:rsid w:val="081967B3"/>
    <w:rsid w:val="0896B767"/>
    <w:rsid w:val="09AEB096"/>
    <w:rsid w:val="0A0E579F"/>
    <w:rsid w:val="0A805A26"/>
    <w:rsid w:val="0ADB1BD9"/>
    <w:rsid w:val="0B0758EC"/>
    <w:rsid w:val="0B21C347"/>
    <w:rsid w:val="0B314BC3"/>
    <w:rsid w:val="0B3750AD"/>
    <w:rsid w:val="0C4A7FEE"/>
    <w:rsid w:val="0C5EFDF2"/>
    <w:rsid w:val="0DF6A48A"/>
    <w:rsid w:val="0F4CEC0C"/>
    <w:rsid w:val="0F8ECD27"/>
    <w:rsid w:val="11032591"/>
    <w:rsid w:val="123BFE1F"/>
    <w:rsid w:val="125A03AE"/>
    <w:rsid w:val="12E0FAB4"/>
    <w:rsid w:val="13972A86"/>
    <w:rsid w:val="13D1BBD8"/>
    <w:rsid w:val="1570579D"/>
    <w:rsid w:val="16B80B2C"/>
    <w:rsid w:val="17593F26"/>
    <w:rsid w:val="1768F115"/>
    <w:rsid w:val="1783F5F8"/>
    <w:rsid w:val="180338D1"/>
    <w:rsid w:val="18565290"/>
    <w:rsid w:val="18F7BD30"/>
    <w:rsid w:val="193CE4E1"/>
    <w:rsid w:val="194B0113"/>
    <w:rsid w:val="1A5F9707"/>
    <w:rsid w:val="1B51C9B7"/>
    <w:rsid w:val="1BD0A63F"/>
    <w:rsid w:val="1CCD995B"/>
    <w:rsid w:val="1CF39EC2"/>
    <w:rsid w:val="1EEE1570"/>
    <w:rsid w:val="1FC89226"/>
    <w:rsid w:val="20DF07A9"/>
    <w:rsid w:val="217328FD"/>
    <w:rsid w:val="21BE79BD"/>
    <w:rsid w:val="2286D62A"/>
    <w:rsid w:val="245C89DD"/>
    <w:rsid w:val="250D8A0E"/>
    <w:rsid w:val="25A55195"/>
    <w:rsid w:val="277552DE"/>
    <w:rsid w:val="2985603D"/>
    <w:rsid w:val="2A02CC40"/>
    <w:rsid w:val="2A1F8C17"/>
    <w:rsid w:val="2BD0EE47"/>
    <w:rsid w:val="2BDF600A"/>
    <w:rsid w:val="2CE6ADBB"/>
    <w:rsid w:val="30C3EE2E"/>
    <w:rsid w:val="3177E7A1"/>
    <w:rsid w:val="326E84FB"/>
    <w:rsid w:val="339032EC"/>
    <w:rsid w:val="33ED61C1"/>
    <w:rsid w:val="340204BF"/>
    <w:rsid w:val="34F5F4A1"/>
    <w:rsid w:val="351FEC23"/>
    <w:rsid w:val="363D299F"/>
    <w:rsid w:val="36B110E1"/>
    <w:rsid w:val="376E28ED"/>
    <w:rsid w:val="393596E3"/>
    <w:rsid w:val="3A67B691"/>
    <w:rsid w:val="3B110660"/>
    <w:rsid w:val="3ED15CC6"/>
    <w:rsid w:val="3F800B43"/>
    <w:rsid w:val="40066C15"/>
    <w:rsid w:val="4020DC8F"/>
    <w:rsid w:val="407D71F0"/>
    <w:rsid w:val="411ED8CE"/>
    <w:rsid w:val="41E8FC91"/>
    <w:rsid w:val="41F4F921"/>
    <w:rsid w:val="4297765E"/>
    <w:rsid w:val="430C160A"/>
    <w:rsid w:val="43169E10"/>
    <w:rsid w:val="4372B7A1"/>
    <w:rsid w:val="437A994A"/>
    <w:rsid w:val="45A0B36D"/>
    <w:rsid w:val="46024C9E"/>
    <w:rsid w:val="465FFD40"/>
    <w:rsid w:val="470DDD31"/>
    <w:rsid w:val="482D398A"/>
    <w:rsid w:val="486157EA"/>
    <w:rsid w:val="489377FE"/>
    <w:rsid w:val="48ED3C75"/>
    <w:rsid w:val="49224D77"/>
    <w:rsid w:val="4B0F50C1"/>
    <w:rsid w:val="4B565AA5"/>
    <w:rsid w:val="4C83E593"/>
    <w:rsid w:val="4E1EDC2B"/>
    <w:rsid w:val="4FE8DBB6"/>
    <w:rsid w:val="5007672A"/>
    <w:rsid w:val="5017F78E"/>
    <w:rsid w:val="503CB083"/>
    <w:rsid w:val="50FD833A"/>
    <w:rsid w:val="537F0615"/>
    <w:rsid w:val="53EA2328"/>
    <w:rsid w:val="54277D3D"/>
    <w:rsid w:val="54612E95"/>
    <w:rsid w:val="55787FC9"/>
    <w:rsid w:val="55F2A8E1"/>
    <w:rsid w:val="564BCDE7"/>
    <w:rsid w:val="56870607"/>
    <w:rsid w:val="57AFF59C"/>
    <w:rsid w:val="58EE7142"/>
    <w:rsid w:val="590F288E"/>
    <w:rsid w:val="5BCDC4B0"/>
    <w:rsid w:val="5C604293"/>
    <w:rsid w:val="5CF2FC2F"/>
    <w:rsid w:val="5EAF8C7E"/>
    <w:rsid w:val="5F7528ED"/>
    <w:rsid w:val="5F7A1378"/>
    <w:rsid w:val="5FCBBE9A"/>
    <w:rsid w:val="60000985"/>
    <w:rsid w:val="6041569C"/>
    <w:rsid w:val="63022F13"/>
    <w:rsid w:val="639BEC65"/>
    <w:rsid w:val="64B2B9BA"/>
    <w:rsid w:val="65630604"/>
    <w:rsid w:val="6685F510"/>
    <w:rsid w:val="673DACD9"/>
    <w:rsid w:val="679689DE"/>
    <w:rsid w:val="67A26D56"/>
    <w:rsid w:val="67D84D22"/>
    <w:rsid w:val="68016628"/>
    <w:rsid w:val="68E205C8"/>
    <w:rsid w:val="6990FE7A"/>
    <w:rsid w:val="6ACA2932"/>
    <w:rsid w:val="6AE11C1E"/>
    <w:rsid w:val="6B174F1A"/>
    <w:rsid w:val="6B509D78"/>
    <w:rsid w:val="6B8A744A"/>
    <w:rsid w:val="6C8A0FCE"/>
    <w:rsid w:val="6DCD630E"/>
    <w:rsid w:val="6DCE1E4F"/>
    <w:rsid w:val="6FC005C6"/>
    <w:rsid w:val="70AB19F8"/>
    <w:rsid w:val="72C919E2"/>
    <w:rsid w:val="735E3797"/>
    <w:rsid w:val="73E5480A"/>
    <w:rsid w:val="76FE3E62"/>
    <w:rsid w:val="77427EC6"/>
    <w:rsid w:val="775C5938"/>
    <w:rsid w:val="776E8413"/>
    <w:rsid w:val="77E3B2C7"/>
    <w:rsid w:val="79067D9F"/>
    <w:rsid w:val="7CB9514F"/>
    <w:rsid w:val="7CC88E0C"/>
    <w:rsid w:val="7DA3E3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6A669D"/>
  <w15:chartTrackingRefBased/>
  <w15:docId w15:val="{8E717F55-3EEB-4F82-9F72-11D302659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pacing w:val="-5"/>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1798"/>
    <w:pPr>
      <w:spacing w:before="240" w:after="240"/>
    </w:pPr>
    <w:rPr>
      <w:spacing w:val="0"/>
      <w:kern w:val="0"/>
      <w:sz w:val="20"/>
    </w:rPr>
  </w:style>
  <w:style w:type="paragraph" w:styleId="Heading1">
    <w:name w:val="heading 1"/>
    <w:basedOn w:val="Normal"/>
    <w:next w:val="Normal"/>
    <w:link w:val="Heading1Char"/>
    <w:uiPriority w:val="9"/>
    <w:qFormat/>
    <w:rsid w:val="00211798"/>
    <w:pPr>
      <w:keepNext/>
      <w:keepLines/>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211798"/>
    <w:pPr>
      <w:keepNext/>
      <w:keepLines/>
      <w:spacing w:after="12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5176B"/>
    <w:pPr>
      <w:spacing w:after="120"/>
      <w:outlineLvl w:val="2"/>
    </w:pPr>
    <w:rPr>
      <w:rFonts w:cstheme="majorBidi"/>
      <w:b/>
      <w:bCs/>
      <w:lang w:bidi="en-US"/>
    </w:rPr>
  </w:style>
  <w:style w:type="paragraph" w:styleId="Heading4">
    <w:name w:val="heading 4"/>
    <w:basedOn w:val="Normal"/>
    <w:next w:val="Normal"/>
    <w:link w:val="Heading4Char"/>
    <w:uiPriority w:val="9"/>
    <w:unhideWhenUsed/>
    <w:qFormat/>
    <w:rsid w:val="001359D6"/>
    <w:pPr>
      <w:spacing w:before="120" w:after="120"/>
      <w:ind w:left="3600" w:hanging="3600"/>
      <w:outlineLvl w:val="3"/>
    </w:pPr>
    <w:rPr>
      <w:rFonts w:cstheme="majorBidi"/>
      <w:b/>
      <w:lang w:bidi="en-US"/>
    </w:rPr>
  </w:style>
  <w:style w:type="paragraph" w:styleId="Heading5">
    <w:name w:val="heading 5"/>
    <w:basedOn w:val="Normal"/>
    <w:next w:val="Normal"/>
    <w:link w:val="Heading5Char"/>
    <w:uiPriority w:val="9"/>
    <w:semiHidden/>
    <w:unhideWhenUsed/>
    <w:qFormat/>
    <w:rsid w:val="00211798"/>
    <w:pPr>
      <w:keepNext/>
      <w:keepLines/>
      <w:spacing w:before="40" w:line="259" w:lineRule="auto"/>
      <w:outlineLvl w:val="4"/>
    </w:pPr>
    <w:rPr>
      <w:rFonts w:asciiTheme="majorHAnsi" w:eastAsiaTheme="majorEastAsia" w:hAnsiTheme="majorHAnsi" w:cstheme="majorBidi"/>
      <w:caps/>
      <w:color w:val="0F4761" w:themeColor="accent1" w:themeShade="BF"/>
      <w:szCs w:val="22"/>
      <w14:ligatures w14:val="none"/>
    </w:rPr>
  </w:style>
  <w:style w:type="paragraph" w:styleId="Heading6">
    <w:name w:val="heading 6"/>
    <w:basedOn w:val="Normal"/>
    <w:next w:val="Normal"/>
    <w:link w:val="Heading6Char"/>
    <w:uiPriority w:val="9"/>
    <w:semiHidden/>
    <w:unhideWhenUsed/>
    <w:qFormat/>
    <w:rsid w:val="00211798"/>
    <w:pPr>
      <w:keepNext/>
      <w:keepLines/>
      <w:spacing w:before="40" w:line="259" w:lineRule="auto"/>
      <w:outlineLvl w:val="5"/>
    </w:pPr>
    <w:rPr>
      <w:rFonts w:asciiTheme="majorHAnsi" w:eastAsiaTheme="majorEastAsia" w:hAnsiTheme="majorHAnsi" w:cstheme="majorBidi"/>
      <w:i/>
      <w:iCs/>
      <w:caps/>
      <w:color w:val="0A2F41" w:themeColor="accent1" w:themeShade="80"/>
      <w:szCs w:val="22"/>
      <w14:ligatures w14:val="none"/>
    </w:rPr>
  </w:style>
  <w:style w:type="paragraph" w:styleId="Heading7">
    <w:name w:val="heading 7"/>
    <w:basedOn w:val="Normal"/>
    <w:next w:val="Normal"/>
    <w:link w:val="Heading7Char"/>
    <w:uiPriority w:val="9"/>
    <w:semiHidden/>
    <w:unhideWhenUsed/>
    <w:qFormat/>
    <w:rsid w:val="00211798"/>
    <w:pPr>
      <w:keepNext/>
      <w:keepLines/>
      <w:spacing w:before="40" w:line="259" w:lineRule="auto"/>
      <w:outlineLvl w:val="6"/>
    </w:pPr>
    <w:rPr>
      <w:rFonts w:asciiTheme="majorHAnsi" w:eastAsiaTheme="majorEastAsia" w:hAnsiTheme="majorHAnsi" w:cstheme="majorBidi"/>
      <w:b/>
      <w:bCs/>
      <w:color w:val="0A2F41" w:themeColor="accent1" w:themeShade="80"/>
      <w:szCs w:val="22"/>
      <w14:ligatures w14:val="none"/>
    </w:rPr>
  </w:style>
  <w:style w:type="paragraph" w:styleId="Heading8">
    <w:name w:val="heading 8"/>
    <w:basedOn w:val="Normal"/>
    <w:next w:val="Normal"/>
    <w:link w:val="Heading8Char"/>
    <w:uiPriority w:val="9"/>
    <w:semiHidden/>
    <w:unhideWhenUsed/>
    <w:qFormat/>
    <w:rsid w:val="00211798"/>
    <w:pPr>
      <w:keepNext/>
      <w:keepLines/>
      <w:spacing w:before="40" w:line="259" w:lineRule="auto"/>
      <w:outlineLvl w:val="7"/>
    </w:pPr>
    <w:rPr>
      <w:rFonts w:asciiTheme="majorHAnsi" w:eastAsiaTheme="majorEastAsia" w:hAnsiTheme="majorHAnsi" w:cstheme="majorBidi"/>
      <w:b/>
      <w:bCs/>
      <w:i/>
      <w:iCs/>
      <w:color w:val="0A2F41" w:themeColor="accent1" w:themeShade="80"/>
      <w:szCs w:val="22"/>
      <w14:ligatures w14:val="none"/>
    </w:rPr>
  </w:style>
  <w:style w:type="paragraph" w:styleId="Heading9">
    <w:name w:val="heading 9"/>
    <w:basedOn w:val="Normal"/>
    <w:next w:val="Normal"/>
    <w:link w:val="Heading9Char"/>
    <w:uiPriority w:val="9"/>
    <w:semiHidden/>
    <w:unhideWhenUsed/>
    <w:qFormat/>
    <w:rsid w:val="00211798"/>
    <w:pPr>
      <w:keepNext/>
      <w:keepLines/>
      <w:spacing w:before="40" w:line="259" w:lineRule="auto"/>
      <w:outlineLvl w:val="8"/>
    </w:pPr>
    <w:rPr>
      <w:rFonts w:asciiTheme="majorHAnsi" w:eastAsiaTheme="majorEastAsia" w:hAnsiTheme="majorHAnsi" w:cstheme="majorBidi"/>
      <w:i/>
      <w:iCs/>
      <w:color w:val="0A2F41" w:themeColor="accent1" w:themeShade="8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11798"/>
    <w:rPr>
      <w:rFonts w:eastAsiaTheme="majorEastAsia" w:cstheme="majorBidi"/>
      <w:b/>
      <w:caps/>
      <w:spacing w:val="0"/>
      <w:kern w:val="0"/>
      <w:sz w:val="20"/>
      <w:szCs w:val="32"/>
    </w:rPr>
  </w:style>
  <w:style w:type="character" w:customStyle="1" w:styleId="Heading2Char">
    <w:name w:val="Heading 2 Char"/>
    <w:basedOn w:val="DefaultParagraphFont"/>
    <w:link w:val="Heading2"/>
    <w:uiPriority w:val="9"/>
    <w:rsid w:val="00211798"/>
    <w:rPr>
      <w:rFonts w:eastAsiaTheme="majorEastAsia" w:cstheme="majorBidi"/>
      <w:b/>
      <w:spacing w:val="0"/>
      <w:kern w:val="0"/>
      <w:sz w:val="20"/>
      <w:szCs w:val="26"/>
    </w:rPr>
  </w:style>
  <w:style w:type="character" w:customStyle="1" w:styleId="Heading3Char">
    <w:name w:val="Heading 3 Char"/>
    <w:basedOn w:val="DefaultParagraphFont"/>
    <w:link w:val="Heading3"/>
    <w:uiPriority w:val="9"/>
    <w:rsid w:val="0045176B"/>
    <w:rPr>
      <w:rFonts w:cstheme="majorBidi"/>
      <w:b/>
      <w:bCs/>
      <w:spacing w:val="0"/>
      <w:kern w:val="0"/>
      <w:sz w:val="20"/>
      <w:lang w:bidi="en-US"/>
    </w:rPr>
  </w:style>
  <w:style w:type="character" w:customStyle="1" w:styleId="Heading4Char">
    <w:name w:val="Heading 4 Char"/>
    <w:basedOn w:val="DefaultParagraphFont"/>
    <w:link w:val="Heading4"/>
    <w:uiPriority w:val="9"/>
    <w:rsid w:val="001359D6"/>
    <w:rPr>
      <w:rFonts w:cstheme="majorBidi"/>
      <w:b/>
      <w:spacing w:val="0"/>
      <w:kern w:val="0"/>
      <w:sz w:val="20"/>
      <w:lang w:bidi="en-US"/>
    </w:rPr>
  </w:style>
  <w:style w:type="character" w:customStyle="1" w:styleId="Heading5Char">
    <w:name w:val="Heading 5 Char"/>
    <w:basedOn w:val="DefaultParagraphFont"/>
    <w:link w:val="Heading5"/>
    <w:uiPriority w:val="9"/>
    <w:semiHidden/>
    <w:rsid w:val="00211798"/>
    <w:rPr>
      <w:rFonts w:asciiTheme="majorHAnsi" w:eastAsiaTheme="majorEastAsia" w:hAnsiTheme="majorHAnsi" w:cstheme="majorBidi"/>
      <w:caps/>
      <w:color w:val="0F4761" w:themeColor="accent1" w:themeShade="BF"/>
      <w:spacing w:val="0"/>
      <w:kern w:val="0"/>
      <w:sz w:val="20"/>
      <w:szCs w:val="22"/>
      <w14:ligatures w14:val="none"/>
    </w:rPr>
  </w:style>
  <w:style w:type="character" w:customStyle="1" w:styleId="Heading6Char">
    <w:name w:val="Heading 6 Char"/>
    <w:basedOn w:val="DefaultParagraphFont"/>
    <w:link w:val="Heading6"/>
    <w:uiPriority w:val="9"/>
    <w:semiHidden/>
    <w:rsid w:val="00211798"/>
    <w:rPr>
      <w:rFonts w:asciiTheme="majorHAnsi" w:eastAsiaTheme="majorEastAsia" w:hAnsiTheme="majorHAnsi" w:cstheme="majorBidi"/>
      <w:i/>
      <w:iCs/>
      <w:caps/>
      <w:color w:val="0A2F41" w:themeColor="accent1" w:themeShade="80"/>
      <w:spacing w:val="0"/>
      <w:kern w:val="0"/>
      <w:sz w:val="20"/>
      <w:szCs w:val="22"/>
      <w14:ligatures w14:val="none"/>
    </w:rPr>
  </w:style>
  <w:style w:type="character" w:customStyle="1" w:styleId="Heading7Char">
    <w:name w:val="Heading 7 Char"/>
    <w:basedOn w:val="DefaultParagraphFont"/>
    <w:link w:val="Heading7"/>
    <w:uiPriority w:val="9"/>
    <w:semiHidden/>
    <w:rsid w:val="00211798"/>
    <w:rPr>
      <w:rFonts w:asciiTheme="majorHAnsi" w:eastAsiaTheme="majorEastAsia" w:hAnsiTheme="majorHAnsi" w:cstheme="majorBidi"/>
      <w:b/>
      <w:bCs/>
      <w:color w:val="0A2F41" w:themeColor="accent1" w:themeShade="80"/>
      <w:spacing w:val="0"/>
      <w:kern w:val="0"/>
      <w:sz w:val="20"/>
      <w:szCs w:val="22"/>
      <w14:ligatures w14:val="none"/>
    </w:rPr>
  </w:style>
  <w:style w:type="character" w:customStyle="1" w:styleId="Heading8Char">
    <w:name w:val="Heading 8 Char"/>
    <w:basedOn w:val="DefaultParagraphFont"/>
    <w:link w:val="Heading8"/>
    <w:uiPriority w:val="9"/>
    <w:semiHidden/>
    <w:rsid w:val="00211798"/>
    <w:rPr>
      <w:rFonts w:asciiTheme="majorHAnsi" w:eastAsiaTheme="majorEastAsia" w:hAnsiTheme="majorHAnsi" w:cstheme="majorBidi"/>
      <w:b/>
      <w:bCs/>
      <w:i/>
      <w:iCs/>
      <w:color w:val="0A2F41" w:themeColor="accent1" w:themeShade="80"/>
      <w:spacing w:val="0"/>
      <w:kern w:val="0"/>
      <w:sz w:val="20"/>
      <w:szCs w:val="22"/>
      <w14:ligatures w14:val="none"/>
    </w:rPr>
  </w:style>
  <w:style w:type="character" w:customStyle="1" w:styleId="Heading9Char">
    <w:name w:val="Heading 9 Char"/>
    <w:basedOn w:val="DefaultParagraphFont"/>
    <w:link w:val="Heading9"/>
    <w:uiPriority w:val="9"/>
    <w:semiHidden/>
    <w:rsid w:val="00211798"/>
    <w:rPr>
      <w:rFonts w:asciiTheme="majorHAnsi" w:eastAsiaTheme="majorEastAsia" w:hAnsiTheme="majorHAnsi" w:cstheme="majorBidi"/>
      <w:i/>
      <w:iCs/>
      <w:color w:val="0A2F41" w:themeColor="accent1" w:themeShade="80"/>
      <w:spacing w:val="0"/>
      <w:kern w:val="0"/>
      <w:sz w:val="20"/>
      <w:szCs w:val="22"/>
      <w14:ligatures w14:val="none"/>
    </w:rPr>
  </w:style>
  <w:style w:type="paragraph" w:styleId="Title">
    <w:name w:val="Title"/>
    <w:basedOn w:val="Normal"/>
    <w:next w:val="Normal"/>
    <w:link w:val="TitleChar"/>
    <w:uiPriority w:val="10"/>
    <w:qFormat/>
    <w:rsid w:val="00211798"/>
    <w:pPr>
      <w:spacing w:line="204" w:lineRule="auto"/>
      <w:contextualSpacing/>
    </w:pPr>
    <w:rPr>
      <w:rFonts w:asciiTheme="majorHAnsi" w:eastAsiaTheme="majorEastAsia" w:hAnsiTheme="majorHAnsi" w:cstheme="majorBidi"/>
      <w:caps/>
      <w:color w:val="0E2841" w:themeColor="text2"/>
      <w:spacing w:val="-15"/>
      <w:sz w:val="72"/>
      <w:szCs w:val="72"/>
      <w14:ligatures w14:val="none"/>
    </w:rPr>
  </w:style>
  <w:style w:type="character" w:customStyle="1" w:styleId="TitleChar">
    <w:name w:val="Title Char"/>
    <w:basedOn w:val="DefaultParagraphFont"/>
    <w:link w:val="Title"/>
    <w:uiPriority w:val="10"/>
    <w:rsid w:val="00211798"/>
    <w:rPr>
      <w:rFonts w:asciiTheme="majorHAnsi" w:eastAsiaTheme="majorEastAsia" w:hAnsiTheme="majorHAnsi" w:cstheme="majorBidi"/>
      <w:caps/>
      <w:color w:val="0E2841" w:themeColor="text2"/>
      <w:spacing w:val="-15"/>
      <w:kern w:val="0"/>
      <w:sz w:val="72"/>
      <w:szCs w:val="72"/>
      <w14:ligatures w14:val="none"/>
    </w:rPr>
  </w:style>
  <w:style w:type="paragraph" w:styleId="Subtitle">
    <w:name w:val="Subtitle"/>
    <w:basedOn w:val="Normal"/>
    <w:next w:val="Normal"/>
    <w:link w:val="SubtitleChar"/>
    <w:uiPriority w:val="11"/>
    <w:qFormat/>
    <w:rsid w:val="00211798"/>
    <w:pPr>
      <w:numPr>
        <w:ilvl w:val="1"/>
      </w:numPr>
    </w:pPr>
    <w:rPr>
      <w:rFonts w:asciiTheme="majorHAnsi" w:eastAsiaTheme="majorEastAsia" w:hAnsiTheme="majorHAnsi" w:cstheme="majorBidi"/>
      <w:color w:val="156082" w:themeColor="accent1"/>
      <w:sz w:val="28"/>
      <w:szCs w:val="28"/>
      <w14:ligatures w14:val="none"/>
    </w:rPr>
  </w:style>
  <w:style w:type="character" w:customStyle="1" w:styleId="SubtitleChar">
    <w:name w:val="Subtitle Char"/>
    <w:basedOn w:val="DefaultParagraphFont"/>
    <w:link w:val="Subtitle"/>
    <w:uiPriority w:val="11"/>
    <w:rsid w:val="00211798"/>
    <w:rPr>
      <w:rFonts w:asciiTheme="majorHAnsi" w:eastAsiaTheme="majorEastAsia" w:hAnsiTheme="majorHAnsi" w:cstheme="majorBidi"/>
      <w:color w:val="156082" w:themeColor="accent1"/>
      <w:spacing w:val="0"/>
      <w:kern w:val="0"/>
      <w:sz w:val="28"/>
      <w:szCs w:val="28"/>
      <w14:ligatures w14:val="none"/>
    </w:rPr>
  </w:style>
  <w:style w:type="paragraph" w:styleId="Quote">
    <w:name w:val="Quote"/>
    <w:basedOn w:val="Normal"/>
    <w:next w:val="Normal"/>
    <w:link w:val="QuoteChar"/>
    <w:uiPriority w:val="29"/>
    <w:qFormat/>
    <w:rsid w:val="00211798"/>
    <w:pPr>
      <w:spacing w:before="120" w:after="120" w:line="259" w:lineRule="auto"/>
      <w:ind w:left="720"/>
    </w:pPr>
    <w:rPr>
      <w:rFonts w:asciiTheme="minorHAnsi" w:eastAsiaTheme="minorEastAsia" w:hAnsiTheme="minorHAnsi" w:cstheme="minorBidi"/>
      <w:color w:val="0E2841" w:themeColor="text2"/>
      <w:sz w:val="24"/>
      <w14:ligatures w14:val="none"/>
    </w:rPr>
  </w:style>
  <w:style w:type="character" w:customStyle="1" w:styleId="QuoteChar">
    <w:name w:val="Quote Char"/>
    <w:basedOn w:val="DefaultParagraphFont"/>
    <w:link w:val="Quote"/>
    <w:uiPriority w:val="29"/>
    <w:rsid w:val="00211798"/>
    <w:rPr>
      <w:rFonts w:asciiTheme="minorHAnsi" w:eastAsiaTheme="minorEastAsia" w:hAnsiTheme="minorHAnsi" w:cstheme="minorBidi"/>
      <w:color w:val="0E2841" w:themeColor="text2"/>
      <w:spacing w:val="0"/>
      <w:kern w:val="0"/>
      <w14:ligatures w14:val="none"/>
    </w:rPr>
  </w:style>
  <w:style w:type="paragraph" w:styleId="ListParagraph">
    <w:name w:val="List Paragraph"/>
    <w:basedOn w:val="Normal"/>
    <w:link w:val="ListParagraphChar"/>
    <w:uiPriority w:val="1"/>
    <w:qFormat/>
    <w:rsid w:val="00211798"/>
    <w:pPr>
      <w:numPr>
        <w:numId w:val="2"/>
      </w:numPr>
      <w:spacing w:before="120" w:after="120"/>
    </w:pPr>
    <w:rPr>
      <w:rFonts w:eastAsiaTheme="minorEastAsia" w:cstheme="minorBidi"/>
      <w:szCs w:val="22"/>
      <w:lang w:bidi="en-US"/>
      <w14:ligatures w14:val="none"/>
    </w:rPr>
  </w:style>
  <w:style w:type="character" w:styleId="IntenseEmphasis">
    <w:name w:val="Intense Emphasis"/>
    <w:basedOn w:val="DefaultParagraphFont"/>
    <w:uiPriority w:val="21"/>
    <w:qFormat/>
    <w:rsid w:val="00211798"/>
    <w:rPr>
      <w:b/>
      <w:bCs/>
      <w:i/>
      <w:iCs/>
    </w:rPr>
  </w:style>
  <w:style w:type="paragraph" w:styleId="IntenseQuote">
    <w:name w:val="Intense Quote"/>
    <w:basedOn w:val="Normal"/>
    <w:next w:val="Normal"/>
    <w:link w:val="IntenseQuoteChar"/>
    <w:uiPriority w:val="30"/>
    <w:qFormat/>
    <w:rsid w:val="00211798"/>
    <w:pPr>
      <w:spacing w:before="100" w:beforeAutospacing="1"/>
      <w:ind w:left="720"/>
      <w:jc w:val="center"/>
    </w:pPr>
    <w:rPr>
      <w:rFonts w:asciiTheme="majorHAnsi" w:eastAsiaTheme="majorEastAsia" w:hAnsiTheme="majorHAnsi" w:cstheme="majorBidi"/>
      <w:color w:val="0E2841" w:themeColor="text2"/>
      <w:spacing w:val="-6"/>
      <w:sz w:val="32"/>
      <w:szCs w:val="32"/>
      <w14:ligatures w14:val="none"/>
    </w:rPr>
  </w:style>
  <w:style w:type="character" w:customStyle="1" w:styleId="IntenseQuoteChar">
    <w:name w:val="Intense Quote Char"/>
    <w:basedOn w:val="DefaultParagraphFont"/>
    <w:link w:val="IntenseQuote"/>
    <w:uiPriority w:val="30"/>
    <w:rsid w:val="00211798"/>
    <w:rPr>
      <w:rFonts w:asciiTheme="majorHAnsi" w:eastAsiaTheme="majorEastAsia" w:hAnsiTheme="majorHAnsi" w:cstheme="majorBidi"/>
      <w:color w:val="0E2841" w:themeColor="text2"/>
      <w:spacing w:val="-6"/>
      <w:kern w:val="0"/>
      <w:sz w:val="32"/>
      <w:szCs w:val="32"/>
      <w14:ligatures w14:val="none"/>
    </w:rPr>
  </w:style>
  <w:style w:type="character" w:styleId="IntenseReference">
    <w:name w:val="Intense Reference"/>
    <w:basedOn w:val="DefaultParagraphFont"/>
    <w:uiPriority w:val="32"/>
    <w:qFormat/>
    <w:rsid w:val="00211798"/>
    <w:rPr>
      <w:b/>
      <w:bCs/>
      <w:smallCaps/>
      <w:color w:val="0E2841" w:themeColor="text2"/>
      <w:u w:val="single"/>
    </w:rPr>
  </w:style>
  <w:style w:type="paragraph" w:customStyle="1" w:styleId="ListParagraph-Dot">
    <w:name w:val="List Paragraph-Dot"/>
    <w:basedOn w:val="ListParagraph"/>
    <w:qFormat/>
    <w:rsid w:val="00211798"/>
    <w:pPr>
      <w:numPr>
        <w:numId w:val="3"/>
      </w:numPr>
    </w:pPr>
  </w:style>
  <w:style w:type="paragraph" w:styleId="Caption">
    <w:name w:val="caption"/>
    <w:basedOn w:val="Normal"/>
    <w:next w:val="Normal"/>
    <w:uiPriority w:val="35"/>
    <w:semiHidden/>
    <w:unhideWhenUsed/>
    <w:qFormat/>
    <w:rsid w:val="00211798"/>
    <w:pPr>
      <w:spacing w:after="160"/>
    </w:pPr>
    <w:rPr>
      <w:rFonts w:asciiTheme="minorHAnsi" w:eastAsiaTheme="minorEastAsia" w:hAnsiTheme="minorHAnsi" w:cstheme="minorBidi"/>
      <w:b/>
      <w:bCs/>
      <w:smallCaps/>
      <w:color w:val="0E2841" w:themeColor="text2"/>
      <w:szCs w:val="22"/>
      <w14:ligatures w14:val="none"/>
    </w:rPr>
  </w:style>
  <w:style w:type="character" w:styleId="Strong">
    <w:name w:val="Strong"/>
    <w:basedOn w:val="DefaultParagraphFont"/>
    <w:uiPriority w:val="22"/>
    <w:qFormat/>
    <w:rsid w:val="00211798"/>
    <w:rPr>
      <w:b/>
      <w:bCs/>
    </w:rPr>
  </w:style>
  <w:style w:type="character" w:styleId="Emphasis">
    <w:name w:val="Emphasis"/>
    <w:basedOn w:val="DefaultParagraphFont"/>
    <w:uiPriority w:val="20"/>
    <w:qFormat/>
    <w:rsid w:val="00211798"/>
    <w:rPr>
      <w:i/>
      <w:iCs/>
    </w:rPr>
  </w:style>
  <w:style w:type="paragraph" w:styleId="NoSpacing">
    <w:name w:val="No Spacing"/>
    <w:link w:val="NoSpacingChar"/>
    <w:uiPriority w:val="1"/>
    <w:qFormat/>
    <w:rsid w:val="00211798"/>
    <w:rPr>
      <w:rFonts w:asciiTheme="minorHAnsi" w:eastAsiaTheme="minorEastAsia" w:hAnsiTheme="minorHAnsi" w:cstheme="minorBidi"/>
      <w:spacing w:val="0"/>
      <w:kern w:val="0"/>
      <w:sz w:val="22"/>
      <w:szCs w:val="22"/>
      <w14:ligatures w14:val="none"/>
    </w:rPr>
  </w:style>
  <w:style w:type="character" w:styleId="SubtleEmphasis">
    <w:name w:val="Subtle Emphasis"/>
    <w:basedOn w:val="DefaultParagraphFont"/>
    <w:uiPriority w:val="19"/>
    <w:qFormat/>
    <w:rsid w:val="00211798"/>
    <w:rPr>
      <w:i/>
      <w:iCs/>
      <w:color w:val="595959" w:themeColor="text1" w:themeTint="A6"/>
    </w:rPr>
  </w:style>
  <w:style w:type="character" w:styleId="SubtleReference">
    <w:name w:val="Subtle Reference"/>
    <w:basedOn w:val="DefaultParagraphFont"/>
    <w:uiPriority w:val="31"/>
    <w:qFormat/>
    <w:rsid w:val="00211798"/>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211798"/>
    <w:rPr>
      <w:b/>
      <w:bCs/>
      <w:smallCaps/>
      <w:spacing w:val="10"/>
    </w:rPr>
  </w:style>
  <w:style w:type="paragraph" w:styleId="TOCHeading">
    <w:name w:val="TOC Heading"/>
    <w:basedOn w:val="Heading1"/>
    <w:next w:val="Normal"/>
    <w:uiPriority w:val="39"/>
    <w:unhideWhenUsed/>
    <w:qFormat/>
    <w:rsid w:val="00C85B6D"/>
    <w:pPr>
      <w:spacing w:after="40"/>
      <w:outlineLvl w:val="9"/>
    </w:pPr>
    <w:rPr>
      <w:caps w:val="0"/>
      <w:sz w:val="28"/>
      <w:szCs w:val="36"/>
      <w14:ligatures w14:val="none"/>
    </w:rPr>
  </w:style>
  <w:style w:type="paragraph" w:styleId="Header">
    <w:name w:val="header"/>
    <w:basedOn w:val="Normal"/>
    <w:link w:val="HeaderChar"/>
    <w:uiPriority w:val="99"/>
    <w:unhideWhenUsed/>
    <w:rsid w:val="00211798"/>
    <w:pPr>
      <w:tabs>
        <w:tab w:val="center" w:pos="4680"/>
        <w:tab w:val="right" w:pos="9360"/>
      </w:tabs>
      <w:spacing w:before="0" w:after="0"/>
    </w:pPr>
  </w:style>
  <w:style w:type="character" w:customStyle="1" w:styleId="HeaderChar">
    <w:name w:val="Header Char"/>
    <w:basedOn w:val="DefaultParagraphFont"/>
    <w:link w:val="Header"/>
    <w:uiPriority w:val="99"/>
    <w:rsid w:val="00211798"/>
    <w:rPr>
      <w:spacing w:val="0"/>
      <w:kern w:val="0"/>
      <w:sz w:val="20"/>
    </w:rPr>
  </w:style>
  <w:style w:type="paragraph" w:styleId="Footer">
    <w:name w:val="footer"/>
    <w:basedOn w:val="Normal"/>
    <w:link w:val="FooterChar"/>
    <w:uiPriority w:val="99"/>
    <w:unhideWhenUsed/>
    <w:rsid w:val="00211798"/>
    <w:pPr>
      <w:tabs>
        <w:tab w:val="center" w:pos="4680"/>
        <w:tab w:val="right" w:pos="9360"/>
      </w:tabs>
      <w:spacing w:before="0" w:after="0"/>
    </w:pPr>
  </w:style>
  <w:style w:type="character" w:customStyle="1" w:styleId="FooterChar">
    <w:name w:val="Footer Char"/>
    <w:basedOn w:val="DefaultParagraphFont"/>
    <w:link w:val="Footer"/>
    <w:uiPriority w:val="99"/>
    <w:rsid w:val="00211798"/>
    <w:rPr>
      <w:spacing w:val="0"/>
      <w:kern w:val="0"/>
      <w:sz w:val="20"/>
    </w:rPr>
  </w:style>
  <w:style w:type="table" w:styleId="TableGrid">
    <w:name w:val="Table Grid"/>
    <w:basedOn w:val="TableNormal"/>
    <w:uiPriority w:val="59"/>
    <w:rsid w:val="00A749E8"/>
    <w:pPr>
      <w:jc w:val="both"/>
    </w:pPr>
    <w:rPr>
      <w:rFonts w:eastAsia="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A749E8"/>
    <w:rPr>
      <w:sz w:val="16"/>
      <w:szCs w:val="16"/>
    </w:rPr>
  </w:style>
  <w:style w:type="paragraph" w:styleId="CommentText">
    <w:name w:val="annotation text"/>
    <w:basedOn w:val="Normal"/>
    <w:link w:val="CommentTextChar"/>
    <w:uiPriority w:val="99"/>
    <w:unhideWhenUsed/>
    <w:rsid w:val="00A749E8"/>
    <w:rPr>
      <w:szCs w:val="20"/>
    </w:rPr>
  </w:style>
  <w:style w:type="character" w:customStyle="1" w:styleId="CommentTextChar">
    <w:name w:val="Comment Text Char"/>
    <w:basedOn w:val="DefaultParagraphFont"/>
    <w:link w:val="CommentText"/>
    <w:uiPriority w:val="99"/>
    <w:rsid w:val="00A749E8"/>
    <w:rPr>
      <w:spacing w:val="0"/>
      <w:kern w:val="0"/>
      <w:sz w:val="20"/>
      <w:szCs w:val="20"/>
    </w:rPr>
  </w:style>
  <w:style w:type="character" w:styleId="Hyperlink">
    <w:name w:val="Hyperlink"/>
    <w:basedOn w:val="DefaultParagraphFont"/>
    <w:uiPriority w:val="99"/>
    <w:unhideWhenUsed/>
    <w:rsid w:val="003A1C04"/>
    <w:rPr>
      <w:color w:val="467886" w:themeColor="hyperlink"/>
      <w:u w:val="single"/>
    </w:rPr>
  </w:style>
  <w:style w:type="character" w:styleId="UnresolvedMention">
    <w:name w:val="Unresolved Mention"/>
    <w:basedOn w:val="DefaultParagraphFont"/>
    <w:uiPriority w:val="99"/>
    <w:semiHidden/>
    <w:unhideWhenUsed/>
    <w:rsid w:val="003A1C04"/>
    <w:rPr>
      <w:color w:val="605E5C"/>
      <w:shd w:val="clear" w:color="auto" w:fill="E1DFDD"/>
    </w:rPr>
  </w:style>
  <w:style w:type="table" w:customStyle="1" w:styleId="TableGrid4">
    <w:name w:val="Table Grid4"/>
    <w:basedOn w:val="TableNormal"/>
    <w:next w:val="TableGrid"/>
    <w:uiPriority w:val="39"/>
    <w:rsid w:val="00BE576A"/>
    <w:pPr>
      <w:jc w:val="both"/>
    </w:pPr>
    <w:rPr>
      <w:rFonts w:eastAsia="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0D4585"/>
    <w:rPr>
      <w:b/>
      <w:bCs/>
    </w:rPr>
  </w:style>
  <w:style w:type="character" w:customStyle="1" w:styleId="CommentSubjectChar">
    <w:name w:val="Comment Subject Char"/>
    <w:basedOn w:val="CommentTextChar"/>
    <w:link w:val="CommentSubject"/>
    <w:uiPriority w:val="99"/>
    <w:semiHidden/>
    <w:rsid w:val="000D4585"/>
    <w:rPr>
      <w:b/>
      <w:bCs/>
      <w:spacing w:val="0"/>
      <w:kern w:val="0"/>
      <w:sz w:val="20"/>
      <w:szCs w:val="20"/>
    </w:rPr>
  </w:style>
  <w:style w:type="character" w:styleId="FollowedHyperlink">
    <w:name w:val="FollowedHyperlink"/>
    <w:basedOn w:val="DefaultParagraphFont"/>
    <w:uiPriority w:val="99"/>
    <w:semiHidden/>
    <w:unhideWhenUsed/>
    <w:rsid w:val="007946F4"/>
    <w:rPr>
      <w:color w:val="96607D" w:themeColor="followedHyperlink"/>
      <w:u w:val="single"/>
    </w:rPr>
  </w:style>
  <w:style w:type="paragraph" w:customStyle="1" w:styleId="paragraph">
    <w:name w:val="paragraph"/>
    <w:basedOn w:val="Normal"/>
    <w:rsid w:val="004F3452"/>
    <w:pPr>
      <w:spacing w:before="100" w:beforeAutospacing="1" w:after="100" w:afterAutospacing="1"/>
    </w:pPr>
    <w:rPr>
      <w:rFonts w:eastAsia="Times New Roman"/>
      <w:sz w:val="24"/>
      <w14:ligatures w14:val="none"/>
    </w:rPr>
  </w:style>
  <w:style w:type="table" w:customStyle="1" w:styleId="15">
    <w:name w:val="15"/>
    <w:basedOn w:val="TableNormal"/>
    <w:rsid w:val="00BB5454"/>
    <w:pPr>
      <w:jc w:val="both"/>
    </w:pPr>
    <w:rPr>
      <w:rFonts w:eastAsia="Times New Roman"/>
      <w:color w:val="000000"/>
      <w:spacing w:val="0"/>
      <w:kern w:val="0"/>
      <w:sz w:val="20"/>
      <w:szCs w:val="20"/>
      <w14:ligatures w14:val="none"/>
    </w:rPr>
    <w:tblPr>
      <w:tblStyleRowBandSize w:val="1"/>
      <w:tblStyleColBandSize w:val="1"/>
      <w:tblCellMar>
        <w:left w:w="115" w:type="dxa"/>
        <w:right w:w="115" w:type="dxa"/>
      </w:tblCellMar>
    </w:tblPr>
  </w:style>
  <w:style w:type="paragraph" w:styleId="BodyText">
    <w:name w:val="Body Text"/>
    <w:basedOn w:val="Normal"/>
    <w:link w:val="BodyTextChar"/>
    <w:uiPriority w:val="1"/>
    <w:qFormat/>
    <w:rsid w:val="00AA69F1"/>
    <w:pPr>
      <w:ind w:left="220" w:right="115"/>
    </w:pPr>
    <w:rPr>
      <w:rFonts w:eastAsia="Arial"/>
      <w:spacing w:val="-1"/>
      <w:sz w:val="19"/>
      <w:szCs w:val="19"/>
    </w:rPr>
  </w:style>
  <w:style w:type="character" w:customStyle="1" w:styleId="BodyTextChar">
    <w:name w:val="Body Text Char"/>
    <w:basedOn w:val="DefaultParagraphFont"/>
    <w:link w:val="BodyText"/>
    <w:uiPriority w:val="1"/>
    <w:rsid w:val="00AA69F1"/>
    <w:rPr>
      <w:rFonts w:eastAsia="Arial"/>
      <w:spacing w:val="-1"/>
      <w:kern w:val="0"/>
      <w:sz w:val="19"/>
      <w:szCs w:val="19"/>
    </w:rPr>
  </w:style>
  <w:style w:type="table" w:styleId="GridTable1Light">
    <w:name w:val="Grid Table 1 Light"/>
    <w:basedOn w:val="TableNormal"/>
    <w:uiPriority w:val="46"/>
    <w:rsid w:val="00AA69F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Referenceno">
    <w:name w:val="Reference no."/>
    <w:basedOn w:val="Normal"/>
    <w:autoRedefine/>
    <w:uiPriority w:val="1"/>
    <w:rsid w:val="00653622"/>
    <w:pPr>
      <w:spacing w:before="60" w:after="60" w:line="259" w:lineRule="auto"/>
      <w:jc w:val="center"/>
    </w:pPr>
    <w:rPr>
      <w:bCs/>
      <w:szCs w:val="20"/>
    </w:rPr>
  </w:style>
  <w:style w:type="table" w:customStyle="1" w:styleId="10">
    <w:name w:val="10"/>
    <w:basedOn w:val="TableNormal"/>
    <w:rsid w:val="00690C17"/>
    <w:pPr>
      <w:jc w:val="both"/>
    </w:pPr>
    <w:rPr>
      <w:rFonts w:eastAsia="Times New Roman"/>
      <w:color w:val="000000"/>
      <w:spacing w:val="0"/>
      <w:kern w:val="0"/>
      <w:sz w:val="20"/>
      <w:szCs w:val="20"/>
      <w14:ligatures w14:val="none"/>
    </w:rPr>
    <w:tblPr>
      <w:tblStyleRowBandSize w:val="1"/>
      <w:tblStyleColBandSize w:val="1"/>
      <w:tblCellMar>
        <w:left w:w="120" w:type="dxa"/>
        <w:right w:w="120" w:type="dxa"/>
      </w:tblCellMar>
    </w:tblPr>
  </w:style>
  <w:style w:type="character" w:customStyle="1" w:styleId="NoSpacingChar">
    <w:name w:val="No Spacing Char"/>
    <w:link w:val="NoSpacing"/>
    <w:uiPriority w:val="1"/>
    <w:rsid w:val="007010BB"/>
    <w:rPr>
      <w:rFonts w:asciiTheme="minorHAnsi" w:eastAsiaTheme="minorEastAsia" w:hAnsiTheme="minorHAnsi" w:cstheme="minorBidi"/>
      <w:spacing w:val="0"/>
      <w:kern w:val="0"/>
      <w:sz w:val="22"/>
      <w:szCs w:val="22"/>
      <w14:ligatures w14:val="none"/>
    </w:rPr>
  </w:style>
  <w:style w:type="table" w:customStyle="1" w:styleId="6">
    <w:name w:val="6"/>
    <w:basedOn w:val="TableNormal"/>
    <w:rsid w:val="007010BB"/>
    <w:pPr>
      <w:jc w:val="both"/>
    </w:pPr>
    <w:rPr>
      <w:rFonts w:eastAsia="Times New Roman"/>
      <w:color w:val="000000"/>
      <w:spacing w:val="0"/>
      <w:kern w:val="0"/>
      <w:sz w:val="20"/>
      <w:szCs w:val="20"/>
      <w14:ligatures w14:val="none"/>
    </w:rPr>
    <w:tblPr>
      <w:tblStyleRowBandSize w:val="1"/>
      <w:tblStyleColBandSize w:val="1"/>
      <w:tblCellMar>
        <w:left w:w="115" w:type="dxa"/>
        <w:right w:w="115" w:type="dxa"/>
      </w:tblCellMar>
    </w:tblPr>
  </w:style>
  <w:style w:type="table" w:customStyle="1" w:styleId="5">
    <w:name w:val="5"/>
    <w:basedOn w:val="TableNormal"/>
    <w:rsid w:val="007010BB"/>
    <w:pPr>
      <w:jc w:val="both"/>
    </w:pPr>
    <w:rPr>
      <w:rFonts w:eastAsia="Times New Roman"/>
      <w:color w:val="000000"/>
      <w:spacing w:val="0"/>
      <w:kern w:val="0"/>
      <w:sz w:val="20"/>
      <w:szCs w:val="20"/>
      <w14:ligatures w14:val="none"/>
    </w:rPr>
    <w:tblPr>
      <w:tblStyleRowBandSize w:val="1"/>
      <w:tblStyleColBandSize w:val="1"/>
      <w:tblCellMar>
        <w:left w:w="115" w:type="dxa"/>
        <w:right w:w="115" w:type="dxa"/>
      </w:tblCellMar>
    </w:tblPr>
  </w:style>
  <w:style w:type="paragraph" w:customStyle="1" w:styleId="TableParagraph">
    <w:name w:val="Table Paragraph"/>
    <w:basedOn w:val="Normal"/>
    <w:uiPriority w:val="1"/>
    <w:qFormat/>
    <w:rsid w:val="007010BB"/>
    <w:pPr>
      <w:widowControl w:val="0"/>
      <w:spacing w:before="0" w:after="0"/>
    </w:pPr>
    <w:rPr>
      <w:rFonts w:ascii="Calibri" w:hAnsi="Calibri" w:cs="Arial"/>
      <w:sz w:val="22"/>
      <w:szCs w:val="22"/>
      <w14:ligatures w14:val="none"/>
    </w:rPr>
  </w:style>
  <w:style w:type="table" w:customStyle="1" w:styleId="TableGrid81">
    <w:name w:val="Table Grid81"/>
    <w:basedOn w:val="TableNormal"/>
    <w:rsid w:val="007010BB"/>
    <w:pPr>
      <w:widowControl w:val="0"/>
      <w:jc w:val="both"/>
    </w:pPr>
    <w:rPr>
      <w:rFonts w:eastAsia="Times New Roman"/>
      <w:color w:val="000000"/>
      <w:spacing w:val="0"/>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E3053"/>
    <w:rPr>
      <w:spacing w:val="0"/>
      <w:kern w:val="0"/>
      <w:sz w:val="20"/>
    </w:rPr>
  </w:style>
  <w:style w:type="table" w:customStyle="1" w:styleId="61">
    <w:name w:val="61"/>
    <w:basedOn w:val="TableNormal"/>
    <w:rsid w:val="0097435E"/>
    <w:pPr>
      <w:jc w:val="both"/>
    </w:pPr>
    <w:rPr>
      <w:rFonts w:eastAsia="Times New Roman"/>
      <w:color w:val="000000"/>
      <w:spacing w:val="0"/>
      <w:kern w:val="0"/>
      <w:sz w:val="20"/>
      <w:szCs w:val="20"/>
      <w14:ligatures w14:val="none"/>
    </w:rPr>
    <w:tblPr>
      <w:tblStyleRowBandSize w:val="1"/>
      <w:tblStyleColBandSize w:val="1"/>
      <w:tblCellMar>
        <w:left w:w="115" w:type="dxa"/>
        <w:right w:w="115" w:type="dxa"/>
      </w:tblCellMar>
    </w:tblPr>
  </w:style>
  <w:style w:type="table" w:customStyle="1" w:styleId="1">
    <w:name w:val="1"/>
    <w:basedOn w:val="TableNormal"/>
    <w:rsid w:val="00D91943"/>
    <w:pPr>
      <w:jc w:val="both"/>
    </w:pPr>
    <w:rPr>
      <w:rFonts w:eastAsia="Times New Roman"/>
      <w:color w:val="000000"/>
      <w:spacing w:val="0"/>
      <w:kern w:val="0"/>
      <w:sz w:val="20"/>
      <w:szCs w:val="20"/>
      <w14:ligatures w14:val="none"/>
    </w:rPr>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EA1666"/>
    <w:rPr>
      <w:sz w:val="24"/>
    </w:rPr>
  </w:style>
  <w:style w:type="paragraph" w:styleId="TOAHeading">
    <w:name w:val="toa heading"/>
    <w:basedOn w:val="Normal"/>
    <w:next w:val="Normal"/>
    <w:semiHidden/>
    <w:rsid w:val="009142AF"/>
    <w:pPr>
      <w:tabs>
        <w:tab w:val="right" w:pos="9360"/>
      </w:tabs>
      <w:suppressAutoHyphens/>
      <w:spacing w:before="0" w:after="0"/>
      <w:jc w:val="both"/>
    </w:pPr>
    <w:rPr>
      <w:rFonts w:eastAsia="Times New Roman"/>
      <w:szCs w:val="20"/>
      <w14:ligatures w14:val="none"/>
    </w:rPr>
  </w:style>
  <w:style w:type="character" w:styleId="Mention">
    <w:name w:val="Mention"/>
    <w:basedOn w:val="DefaultParagraphFont"/>
    <w:uiPriority w:val="99"/>
    <w:unhideWhenUsed/>
    <w:rsid w:val="00C01B9A"/>
    <w:rPr>
      <w:color w:val="2B579A"/>
      <w:shd w:val="clear" w:color="auto" w:fill="E1DFDD"/>
    </w:rPr>
  </w:style>
  <w:style w:type="table" w:customStyle="1" w:styleId="TableGrid1">
    <w:name w:val="Table Grid1"/>
    <w:basedOn w:val="TableNormal"/>
    <w:next w:val="TableGrid"/>
    <w:uiPriority w:val="39"/>
    <w:rsid w:val="00581B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AC1216"/>
    <w:pPr>
      <w:tabs>
        <w:tab w:val="right" w:leader="dot" w:pos="9350"/>
      </w:tabs>
      <w:spacing w:before="120" w:after="120"/>
    </w:pPr>
  </w:style>
  <w:style w:type="paragraph" w:styleId="TOC2">
    <w:name w:val="toc 2"/>
    <w:basedOn w:val="Normal"/>
    <w:next w:val="Normal"/>
    <w:autoRedefine/>
    <w:uiPriority w:val="39"/>
    <w:unhideWhenUsed/>
    <w:rsid w:val="00660524"/>
    <w:pPr>
      <w:spacing w:before="120" w:after="120"/>
      <w:ind w:left="202"/>
    </w:pPr>
  </w:style>
  <w:style w:type="paragraph" w:styleId="TOC3">
    <w:name w:val="toc 3"/>
    <w:basedOn w:val="Normal"/>
    <w:next w:val="Normal"/>
    <w:autoRedefine/>
    <w:uiPriority w:val="39"/>
    <w:unhideWhenUsed/>
    <w:rsid w:val="00660524"/>
    <w:pPr>
      <w:spacing w:after="100"/>
      <w:ind w:left="400"/>
    </w:pPr>
  </w:style>
  <w:style w:type="paragraph" w:styleId="TOC4">
    <w:name w:val="toc 4"/>
    <w:basedOn w:val="Normal"/>
    <w:next w:val="Normal"/>
    <w:autoRedefine/>
    <w:uiPriority w:val="39"/>
    <w:unhideWhenUsed/>
    <w:rsid w:val="00660524"/>
    <w:pPr>
      <w:spacing w:before="0" w:after="100" w:line="278" w:lineRule="auto"/>
      <w:ind w:left="720"/>
    </w:pPr>
    <w:rPr>
      <w:rFonts w:asciiTheme="minorHAnsi" w:eastAsiaTheme="minorEastAsia" w:hAnsiTheme="minorHAnsi" w:cstheme="minorBidi"/>
      <w:kern w:val="2"/>
      <w:sz w:val="24"/>
    </w:rPr>
  </w:style>
  <w:style w:type="paragraph" w:styleId="TOC5">
    <w:name w:val="toc 5"/>
    <w:basedOn w:val="Normal"/>
    <w:next w:val="Normal"/>
    <w:autoRedefine/>
    <w:uiPriority w:val="39"/>
    <w:unhideWhenUsed/>
    <w:rsid w:val="00660524"/>
    <w:pPr>
      <w:spacing w:before="0" w:after="100" w:line="278" w:lineRule="auto"/>
      <w:ind w:left="960"/>
    </w:pPr>
    <w:rPr>
      <w:rFonts w:asciiTheme="minorHAnsi" w:eastAsiaTheme="minorEastAsia" w:hAnsiTheme="minorHAnsi" w:cstheme="minorBidi"/>
      <w:kern w:val="2"/>
      <w:sz w:val="24"/>
    </w:rPr>
  </w:style>
  <w:style w:type="paragraph" w:styleId="TOC6">
    <w:name w:val="toc 6"/>
    <w:basedOn w:val="Normal"/>
    <w:next w:val="Normal"/>
    <w:autoRedefine/>
    <w:uiPriority w:val="39"/>
    <w:unhideWhenUsed/>
    <w:rsid w:val="00660524"/>
    <w:pPr>
      <w:spacing w:before="0" w:after="100" w:line="278" w:lineRule="auto"/>
      <w:ind w:left="1200"/>
    </w:pPr>
    <w:rPr>
      <w:rFonts w:asciiTheme="minorHAnsi" w:eastAsiaTheme="minorEastAsia" w:hAnsiTheme="minorHAnsi" w:cstheme="minorBidi"/>
      <w:kern w:val="2"/>
      <w:sz w:val="24"/>
    </w:rPr>
  </w:style>
  <w:style w:type="paragraph" w:styleId="TOC7">
    <w:name w:val="toc 7"/>
    <w:basedOn w:val="Normal"/>
    <w:next w:val="Normal"/>
    <w:autoRedefine/>
    <w:uiPriority w:val="39"/>
    <w:unhideWhenUsed/>
    <w:rsid w:val="00660524"/>
    <w:pPr>
      <w:spacing w:before="0" w:after="100" w:line="278" w:lineRule="auto"/>
      <w:ind w:left="1440"/>
    </w:pPr>
    <w:rPr>
      <w:rFonts w:asciiTheme="minorHAnsi" w:eastAsiaTheme="minorEastAsia" w:hAnsiTheme="minorHAnsi" w:cstheme="minorBidi"/>
      <w:kern w:val="2"/>
      <w:sz w:val="24"/>
    </w:rPr>
  </w:style>
  <w:style w:type="paragraph" w:styleId="TOC8">
    <w:name w:val="toc 8"/>
    <w:basedOn w:val="Normal"/>
    <w:next w:val="Normal"/>
    <w:autoRedefine/>
    <w:uiPriority w:val="39"/>
    <w:unhideWhenUsed/>
    <w:rsid w:val="00660524"/>
    <w:pPr>
      <w:spacing w:before="0" w:after="100" w:line="278" w:lineRule="auto"/>
      <w:ind w:left="1680"/>
    </w:pPr>
    <w:rPr>
      <w:rFonts w:asciiTheme="minorHAnsi" w:eastAsiaTheme="minorEastAsia" w:hAnsiTheme="minorHAnsi" w:cstheme="minorBidi"/>
      <w:kern w:val="2"/>
      <w:sz w:val="24"/>
    </w:rPr>
  </w:style>
  <w:style w:type="paragraph" w:styleId="TOC9">
    <w:name w:val="toc 9"/>
    <w:basedOn w:val="Normal"/>
    <w:next w:val="Normal"/>
    <w:autoRedefine/>
    <w:uiPriority w:val="39"/>
    <w:unhideWhenUsed/>
    <w:rsid w:val="00660524"/>
    <w:pPr>
      <w:spacing w:before="0" w:after="100" w:line="278" w:lineRule="auto"/>
      <w:ind w:left="1920"/>
    </w:pPr>
    <w:rPr>
      <w:rFonts w:asciiTheme="minorHAnsi" w:eastAsiaTheme="minorEastAsia" w:hAnsiTheme="minorHAnsi" w:cstheme="minorBidi"/>
      <w:kern w:val="2"/>
      <w:sz w:val="24"/>
    </w:rPr>
  </w:style>
  <w:style w:type="paragraph" w:styleId="EndnoteText">
    <w:name w:val="endnote text"/>
    <w:basedOn w:val="Normal"/>
    <w:link w:val="EndnoteTextChar"/>
    <w:uiPriority w:val="99"/>
    <w:semiHidden/>
    <w:unhideWhenUsed/>
    <w:rsid w:val="009F4B61"/>
    <w:pPr>
      <w:spacing w:after="0"/>
    </w:pPr>
  </w:style>
  <w:style w:type="character" w:customStyle="1" w:styleId="EndnoteTextChar">
    <w:name w:val="Endnote Text Char"/>
    <w:basedOn w:val="DefaultParagraphFont"/>
    <w:link w:val="EndnoteText"/>
    <w:uiPriority w:val="99"/>
    <w:semiHidden/>
    <w:rsid w:val="009F4B61"/>
    <w:rPr>
      <w:spacing w:val="0"/>
      <w:kern w:val="0"/>
      <w:sz w:val="20"/>
    </w:rPr>
  </w:style>
  <w:style w:type="character" w:styleId="EndnoteReference">
    <w:name w:val="endnote reference"/>
    <w:basedOn w:val="DefaultParagraphFont"/>
    <w:uiPriority w:val="99"/>
    <w:semiHidden/>
    <w:unhideWhenUsed/>
    <w:rsid w:val="009F4B61"/>
    <w:rPr>
      <w:vertAlign w:val="superscript"/>
    </w:rPr>
  </w:style>
  <w:style w:type="character" w:customStyle="1" w:styleId="ListParagraphChar">
    <w:name w:val="List Paragraph Char"/>
    <w:basedOn w:val="DefaultParagraphFont"/>
    <w:link w:val="ListParagraph"/>
    <w:uiPriority w:val="34"/>
    <w:locked/>
    <w:rsid w:val="00587CD6"/>
    <w:rPr>
      <w:rFonts w:eastAsiaTheme="minorEastAsia" w:cstheme="minorBidi"/>
      <w:spacing w:val="0"/>
      <w:kern w:val="0"/>
      <w:sz w:val="20"/>
      <w:szCs w:val="22"/>
      <w:lang w:bidi="en-US"/>
      <w14:ligatures w14:val="none"/>
    </w:rPr>
  </w:style>
  <w:style w:type="character" w:customStyle="1" w:styleId="eop">
    <w:name w:val="eop"/>
    <w:basedOn w:val="DefaultParagraphFont"/>
    <w:rsid w:val="00510B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426453">
      <w:bodyDiv w:val="1"/>
      <w:marLeft w:val="0"/>
      <w:marRight w:val="0"/>
      <w:marTop w:val="0"/>
      <w:marBottom w:val="0"/>
      <w:divBdr>
        <w:top w:val="none" w:sz="0" w:space="0" w:color="auto"/>
        <w:left w:val="none" w:sz="0" w:space="0" w:color="auto"/>
        <w:bottom w:val="none" w:sz="0" w:space="0" w:color="auto"/>
        <w:right w:val="none" w:sz="0" w:space="0" w:color="auto"/>
      </w:divBdr>
      <w:divsChild>
        <w:div w:id="118188235">
          <w:marLeft w:val="0"/>
          <w:marRight w:val="0"/>
          <w:marTop w:val="0"/>
          <w:marBottom w:val="0"/>
          <w:divBdr>
            <w:top w:val="none" w:sz="0" w:space="0" w:color="auto"/>
            <w:left w:val="none" w:sz="0" w:space="0" w:color="auto"/>
            <w:bottom w:val="none" w:sz="0" w:space="0" w:color="auto"/>
            <w:right w:val="none" w:sz="0" w:space="0" w:color="auto"/>
          </w:divBdr>
        </w:div>
        <w:div w:id="836337329">
          <w:marLeft w:val="0"/>
          <w:marRight w:val="0"/>
          <w:marTop w:val="0"/>
          <w:marBottom w:val="0"/>
          <w:divBdr>
            <w:top w:val="none" w:sz="0" w:space="0" w:color="auto"/>
            <w:left w:val="none" w:sz="0" w:space="0" w:color="auto"/>
            <w:bottom w:val="none" w:sz="0" w:space="0" w:color="auto"/>
            <w:right w:val="none" w:sz="0" w:space="0" w:color="auto"/>
          </w:divBdr>
        </w:div>
        <w:div w:id="1206023924">
          <w:marLeft w:val="0"/>
          <w:marRight w:val="0"/>
          <w:marTop w:val="0"/>
          <w:marBottom w:val="0"/>
          <w:divBdr>
            <w:top w:val="none" w:sz="0" w:space="0" w:color="auto"/>
            <w:left w:val="none" w:sz="0" w:space="0" w:color="auto"/>
            <w:bottom w:val="none" w:sz="0" w:space="0" w:color="auto"/>
            <w:right w:val="none" w:sz="0" w:space="0" w:color="auto"/>
          </w:divBdr>
        </w:div>
        <w:div w:id="1561744362">
          <w:marLeft w:val="0"/>
          <w:marRight w:val="0"/>
          <w:marTop w:val="0"/>
          <w:marBottom w:val="0"/>
          <w:divBdr>
            <w:top w:val="none" w:sz="0" w:space="0" w:color="auto"/>
            <w:left w:val="none" w:sz="0" w:space="0" w:color="auto"/>
            <w:bottom w:val="none" w:sz="0" w:space="0" w:color="auto"/>
            <w:right w:val="none" w:sz="0" w:space="0" w:color="auto"/>
          </w:divBdr>
        </w:div>
        <w:div w:id="1667437510">
          <w:marLeft w:val="0"/>
          <w:marRight w:val="0"/>
          <w:marTop w:val="0"/>
          <w:marBottom w:val="0"/>
          <w:divBdr>
            <w:top w:val="none" w:sz="0" w:space="0" w:color="auto"/>
            <w:left w:val="none" w:sz="0" w:space="0" w:color="auto"/>
            <w:bottom w:val="none" w:sz="0" w:space="0" w:color="auto"/>
            <w:right w:val="none" w:sz="0" w:space="0" w:color="auto"/>
          </w:divBdr>
        </w:div>
        <w:div w:id="1806117280">
          <w:marLeft w:val="0"/>
          <w:marRight w:val="0"/>
          <w:marTop w:val="0"/>
          <w:marBottom w:val="0"/>
          <w:divBdr>
            <w:top w:val="none" w:sz="0" w:space="0" w:color="auto"/>
            <w:left w:val="none" w:sz="0" w:space="0" w:color="auto"/>
            <w:bottom w:val="none" w:sz="0" w:space="0" w:color="auto"/>
            <w:right w:val="none" w:sz="0" w:space="0" w:color="auto"/>
          </w:divBdr>
        </w:div>
        <w:div w:id="2108118288">
          <w:marLeft w:val="0"/>
          <w:marRight w:val="0"/>
          <w:marTop w:val="0"/>
          <w:marBottom w:val="0"/>
          <w:divBdr>
            <w:top w:val="none" w:sz="0" w:space="0" w:color="auto"/>
            <w:left w:val="none" w:sz="0" w:space="0" w:color="auto"/>
            <w:bottom w:val="none" w:sz="0" w:space="0" w:color="auto"/>
            <w:right w:val="none" w:sz="0" w:space="0" w:color="auto"/>
          </w:divBdr>
        </w:div>
      </w:divsChild>
    </w:div>
    <w:div w:id="206113265">
      <w:bodyDiv w:val="1"/>
      <w:marLeft w:val="0"/>
      <w:marRight w:val="0"/>
      <w:marTop w:val="0"/>
      <w:marBottom w:val="0"/>
      <w:divBdr>
        <w:top w:val="none" w:sz="0" w:space="0" w:color="auto"/>
        <w:left w:val="none" w:sz="0" w:space="0" w:color="auto"/>
        <w:bottom w:val="none" w:sz="0" w:space="0" w:color="auto"/>
        <w:right w:val="none" w:sz="0" w:space="0" w:color="auto"/>
      </w:divBdr>
    </w:div>
    <w:div w:id="355892967">
      <w:bodyDiv w:val="1"/>
      <w:marLeft w:val="0"/>
      <w:marRight w:val="0"/>
      <w:marTop w:val="0"/>
      <w:marBottom w:val="0"/>
      <w:divBdr>
        <w:top w:val="none" w:sz="0" w:space="0" w:color="auto"/>
        <w:left w:val="none" w:sz="0" w:space="0" w:color="auto"/>
        <w:bottom w:val="none" w:sz="0" w:space="0" w:color="auto"/>
        <w:right w:val="none" w:sz="0" w:space="0" w:color="auto"/>
      </w:divBdr>
    </w:div>
    <w:div w:id="848368623">
      <w:bodyDiv w:val="1"/>
      <w:marLeft w:val="0"/>
      <w:marRight w:val="0"/>
      <w:marTop w:val="0"/>
      <w:marBottom w:val="0"/>
      <w:divBdr>
        <w:top w:val="none" w:sz="0" w:space="0" w:color="auto"/>
        <w:left w:val="none" w:sz="0" w:space="0" w:color="auto"/>
        <w:bottom w:val="none" w:sz="0" w:space="0" w:color="auto"/>
        <w:right w:val="none" w:sz="0" w:space="0" w:color="auto"/>
      </w:divBdr>
    </w:div>
    <w:div w:id="988905203">
      <w:bodyDiv w:val="1"/>
      <w:marLeft w:val="0"/>
      <w:marRight w:val="0"/>
      <w:marTop w:val="0"/>
      <w:marBottom w:val="0"/>
      <w:divBdr>
        <w:top w:val="none" w:sz="0" w:space="0" w:color="auto"/>
        <w:left w:val="none" w:sz="0" w:space="0" w:color="auto"/>
        <w:bottom w:val="none" w:sz="0" w:space="0" w:color="auto"/>
        <w:right w:val="none" w:sz="0" w:space="0" w:color="auto"/>
      </w:divBdr>
      <w:divsChild>
        <w:div w:id="325131552">
          <w:marLeft w:val="0"/>
          <w:marRight w:val="0"/>
          <w:marTop w:val="0"/>
          <w:marBottom w:val="0"/>
          <w:divBdr>
            <w:top w:val="none" w:sz="0" w:space="0" w:color="auto"/>
            <w:left w:val="none" w:sz="0" w:space="0" w:color="auto"/>
            <w:bottom w:val="none" w:sz="0" w:space="0" w:color="auto"/>
            <w:right w:val="none" w:sz="0" w:space="0" w:color="auto"/>
          </w:divBdr>
        </w:div>
        <w:div w:id="415253644">
          <w:marLeft w:val="0"/>
          <w:marRight w:val="0"/>
          <w:marTop w:val="0"/>
          <w:marBottom w:val="0"/>
          <w:divBdr>
            <w:top w:val="none" w:sz="0" w:space="0" w:color="auto"/>
            <w:left w:val="none" w:sz="0" w:space="0" w:color="auto"/>
            <w:bottom w:val="none" w:sz="0" w:space="0" w:color="auto"/>
            <w:right w:val="none" w:sz="0" w:space="0" w:color="auto"/>
          </w:divBdr>
        </w:div>
        <w:div w:id="859124238">
          <w:marLeft w:val="0"/>
          <w:marRight w:val="0"/>
          <w:marTop w:val="0"/>
          <w:marBottom w:val="0"/>
          <w:divBdr>
            <w:top w:val="none" w:sz="0" w:space="0" w:color="auto"/>
            <w:left w:val="none" w:sz="0" w:space="0" w:color="auto"/>
            <w:bottom w:val="none" w:sz="0" w:space="0" w:color="auto"/>
            <w:right w:val="none" w:sz="0" w:space="0" w:color="auto"/>
          </w:divBdr>
        </w:div>
        <w:div w:id="1299844937">
          <w:marLeft w:val="0"/>
          <w:marRight w:val="0"/>
          <w:marTop w:val="0"/>
          <w:marBottom w:val="0"/>
          <w:divBdr>
            <w:top w:val="none" w:sz="0" w:space="0" w:color="auto"/>
            <w:left w:val="none" w:sz="0" w:space="0" w:color="auto"/>
            <w:bottom w:val="none" w:sz="0" w:space="0" w:color="auto"/>
            <w:right w:val="none" w:sz="0" w:space="0" w:color="auto"/>
          </w:divBdr>
        </w:div>
        <w:div w:id="1623997848">
          <w:marLeft w:val="0"/>
          <w:marRight w:val="0"/>
          <w:marTop w:val="0"/>
          <w:marBottom w:val="0"/>
          <w:divBdr>
            <w:top w:val="none" w:sz="0" w:space="0" w:color="auto"/>
            <w:left w:val="none" w:sz="0" w:space="0" w:color="auto"/>
            <w:bottom w:val="none" w:sz="0" w:space="0" w:color="auto"/>
            <w:right w:val="none" w:sz="0" w:space="0" w:color="auto"/>
          </w:divBdr>
        </w:div>
        <w:div w:id="1684085635">
          <w:marLeft w:val="0"/>
          <w:marRight w:val="0"/>
          <w:marTop w:val="0"/>
          <w:marBottom w:val="0"/>
          <w:divBdr>
            <w:top w:val="none" w:sz="0" w:space="0" w:color="auto"/>
            <w:left w:val="none" w:sz="0" w:space="0" w:color="auto"/>
            <w:bottom w:val="none" w:sz="0" w:space="0" w:color="auto"/>
            <w:right w:val="none" w:sz="0" w:space="0" w:color="auto"/>
          </w:divBdr>
        </w:div>
        <w:div w:id="1705403084">
          <w:marLeft w:val="0"/>
          <w:marRight w:val="0"/>
          <w:marTop w:val="0"/>
          <w:marBottom w:val="0"/>
          <w:divBdr>
            <w:top w:val="none" w:sz="0" w:space="0" w:color="auto"/>
            <w:left w:val="none" w:sz="0" w:space="0" w:color="auto"/>
            <w:bottom w:val="none" w:sz="0" w:space="0" w:color="auto"/>
            <w:right w:val="none" w:sz="0" w:space="0" w:color="auto"/>
          </w:divBdr>
        </w:div>
      </w:divsChild>
    </w:div>
    <w:div w:id="995381883">
      <w:bodyDiv w:val="1"/>
      <w:marLeft w:val="0"/>
      <w:marRight w:val="0"/>
      <w:marTop w:val="0"/>
      <w:marBottom w:val="0"/>
      <w:divBdr>
        <w:top w:val="none" w:sz="0" w:space="0" w:color="auto"/>
        <w:left w:val="none" w:sz="0" w:space="0" w:color="auto"/>
        <w:bottom w:val="none" w:sz="0" w:space="0" w:color="auto"/>
        <w:right w:val="none" w:sz="0" w:space="0" w:color="auto"/>
      </w:divBdr>
    </w:div>
    <w:div w:id="1231109980">
      <w:bodyDiv w:val="1"/>
      <w:marLeft w:val="0"/>
      <w:marRight w:val="0"/>
      <w:marTop w:val="0"/>
      <w:marBottom w:val="0"/>
      <w:divBdr>
        <w:top w:val="none" w:sz="0" w:space="0" w:color="auto"/>
        <w:left w:val="none" w:sz="0" w:space="0" w:color="auto"/>
        <w:bottom w:val="none" w:sz="0" w:space="0" w:color="auto"/>
        <w:right w:val="none" w:sz="0" w:space="0" w:color="auto"/>
      </w:divBdr>
    </w:div>
    <w:div w:id="1256749399">
      <w:bodyDiv w:val="1"/>
      <w:marLeft w:val="0"/>
      <w:marRight w:val="0"/>
      <w:marTop w:val="0"/>
      <w:marBottom w:val="0"/>
      <w:divBdr>
        <w:top w:val="none" w:sz="0" w:space="0" w:color="auto"/>
        <w:left w:val="none" w:sz="0" w:space="0" w:color="auto"/>
        <w:bottom w:val="none" w:sz="0" w:space="0" w:color="auto"/>
        <w:right w:val="none" w:sz="0" w:space="0" w:color="auto"/>
      </w:divBdr>
    </w:div>
    <w:div w:id="1340811919">
      <w:bodyDiv w:val="1"/>
      <w:marLeft w:val="0"/>
      <w:marRight w:val="0"/>
      <w:marTop w:val="0"/>
      <w:marBottom w:val="0"/>
      <w:divBdr>
        <w:top w:val="none" w:sz="0" w:space="0" w:color="auto"/>
        <w:left w:val="none" w:sz="0" w:space="0" w:color="auto"/>
        <w:bottom w:val="none" w:sz="0" w:space="0" w:color="auto"/>
        <w:right w:val="none" w:sz="0" w:space="0" w:color="auto"/>
      </w:divBdr>
    </w:div>
    <w:div w:id="1421371921">
      <w:bodyDiv w:val="1"/>
      <w:marLeft w:val="0"/>
      <w:marRight w:val="0"/>
      <w:marTop w:val="0"/>
      <w:marBottom w:val="0"/>
      <w:divBdr>
        <w:top w:val="none" w:sz="0" w:space="0" w:color="auto"/>
        <w:left w:val="none" w:sz="0" w:space="0" w:color="auto"/>
        <w:bottom w:val="none" w:sz="0" w:space="0" w:color="auto"/>
        <w:right w:val="none" w:sz="0" w:space="0" w:color="auto"/>
      </w:divBdr>
    </w:div>
    <w:div w:id="1498612465">
      <w:bodyDiv w:val="1"/>
      <w:marLeft w:val="0"/>
      <w:marRight w:val="0"/>
      <w:marTop w:val="0"/>
      <w:marBottom w:val="0"/>
      <w:divBdr>
        <w:top w:val="none" w:sz="0" w:space="0" w:color="auto"/>
        <w:left w:val="none" w:sz="0" w:space="0" w:color="auto"/>
        <w:bottom w:val="none" w:sz="0" w:space="0" w:color="auto"/>
        <w:right w:val="none" w:sz="0" w:space="0" w:color="auto"/>
      </w:divBdr>
    </w:div>
    <w:div w:id="1818036341">
      <w:bodyDiv w:val="1"/>
      <w:marLeft w:val="0"/>
      <w:marRight w:val="0"/>
      <w:marTop w:val="0"/>
      <w:marBottom w:val="0"/>
      <w:divBdr>
        <w:top w:val="none" w:sz="0" w:space="0" w:color="auto"/>
        <w:left w:val="none" w:sz="0" w:space="0" w:color="auto"/>
        <w:bottom w:val="none" w:sz="0" w:space="0" w:color="auto"/>
        <w:right w:val="none" w:sz="0" w:space="0" w:color="auto"/>
      </w:divBdr>
    </w:div>
    <w:div w:id="1867251831">
      <w:bodyDiv w:val="1"/>
      <w:marLeft w:val="0"/>
      <w:marRight w:val="0"/>
      <w:marTop w:val="0"/>
      <w:marBottom w:val="0"/>
      <w:divBdr>
        <w:top w:val="none" w:sz="0" w:space="0" w:color="auto"/>
        <w:left w:val="none" w:sz="0" w:space="0" w:color="auto"/>
        <w:bottom w:val="none" w:sz="0" w:space="0" w:color="auto"/>
        <w:right w:val="none" w:sz="0" w:space="0" w:color="auto"/>
      </w:divBdr>
      <w:divsChild>
        <w:div w:id="22705543">
          <w:marLeft w:val="0"/>
          <w:marRight w:val="0"/>
          <w:marTop w:val="0"/>
          <w:marBottom w:val="0"/>
          <w:divBdr>
            <w:top w:val="none" w:sz="0" w:space="0" w:color="auto"/>
            <w:left w:val="none" w:sz="0" w:space="0" w:color="auto"/>
            <w:bottom w:val="none" w:sz="0" w:space="0" w:color="auto"/>
            <w:right w:val="none" w:sz="0" w:space="0" w:color="auto"/>
          </w:divBdr>
        </w:div>
        <w:div w:id="1008747963">
          <w:marLeft w:val="0"/>
          <w:marRight w:val="0"/>
          <w:marTop w:val="0"/>
          <w:marBottom w:val="0"/>
          <w:divBdr>
            <w:top w:val="none" w:sz="0" w:space="0" w:color="auto"/>
            <w:left w:val="none" w:sz="0" w:space="0" w:color="auto"/>
            <w:bottom w:val="none" w:sz="0" w:space="0" w:color="auto"/>
            <w:right w:val="none" w:sz="0" w:space="0" w:color="auto"/>
          </w:divBdr>
        </w:div>
        <w:div w:id="1075712371">
          <w:marLeft w:val="0"/>
          <w:marRight w:val="0"/>
          <w:marTop w:val="0"/>
          <w:marBottom w:val="0"/>
          <w:divBdr>
            <w:top w:val="none" w:sz="0" w:space="0" w:color="auto"/>
            <w:left w:val="none" w:sz="0" w:space="0" w:color="auto"/>
            <w:bottom w:val="none" w:sz="0" w:space="0" w:color="auto"/>
            <w:right w:val="none" w:sz="0" w:space="0" w:color="auto"/>
          </w:divBdr>
        </w:div>
        <w:div w:id="1104496344">
          <w:marLeft w:val="0"/>
          <w:marRight w:val="0"/>
          <w:marTop w:val="0"/>
          <w:marBottom w:val="0"/>
          <w:divBdr>
            <w:top w:val="none" w:sz="0" w:space="0" w:color="auto"/>
            <w:left w:val="none" w:sz="0" w:space="0" w:color="auto"/>
            <w:bottom w:val="none" w:sz="0" w:space="0" w:color="auto"/>
            <w:right w:val="none" w:sz="0" w:space="0" w:color="auto"/>
          </w:divBdr>
        </w:div>
        <w:div w:id="1380082300">
          <w:marLeft w:val="0"/>
          <w:marRight w:val="0"/>
          <w:marTop w:val="0"/>
          <w:marBottom w:val="0"/>
          <w:divBdr>
            <w:top w:val="none" w:sz="0" w:space="0" w:color="auto"/>
            <w:left w:val="none" w:sz="0" w:space="0" w:color="auto"/>
            <w:bottom w:val="none" w:sz="0" w:space="0" w:color="auto"/>
            <w:right w:val="none" w:sz="0" w:space="0" w:color="auto"/>
          </w:divBdr>
        </w:div>
        <w:div w:id="1801459965">
          <w:marLeft w:val="0"/>
          <w:marRight w:val="0"/>
          <w:marTop w:val="0"/>
          <w:marBottom w:val="0"/>
          <w:divBdr>
            <w:top w:val="none" w:sz="0" w:space="0" w:color="auto"/>
            <w:left w:val="none" w:sz="0" w:space="0" w:color="auto"/>
            <w:bottom w:val="none" w:sz="0" w:space="0" w:color="auto"/>
            <w:right w:val="none" w:sz="0" w:space="0" w:color="auto"/>
          </w:divBdr>
        </w:div>
        <w:div w:id="2003004836">
          <w:marLeft w:val="0"/>
          <w:marRight w:val="0"/>
          <w:marTop w:val="0"/>
          <w:marBottom w:val="0"/>
          <w:divBdr>
            <w:top w:val="none" w:sz="0" w:space="0" w:color="auto"/>
            <w:left w:val="none" w:sz="0" w:space="0" w:color="auto"/>
            <w:bottom w:val="none" w:sz="0" w:space="0" w:color="auto"/>
            <w:right w:val="none" w:sz="0" w:space="0" w:color="auto"/>
          </w:divBdr>
        </w:div>
      </w:divsChild>
    </w:div>
    <w:div w:id="2119517751">
      <w:bodyDiv w:val="1"/>
      <w:marLeft w:val="0"/>
      <w:marRight w:val="0"/>
      <w:marTop w:val="0"/>
      <w:marBottom w:val="0"/>
      <w:divBdr>
        <w:top w:val="none" w:sz="0" w:space="0" w:color="auto"/>
        <w:left w:val="none" w:sz="0" w:space="0" w:color="auto"/>
        <w:bottom w:val="none" w:sz="0" w:space="0" w:color="auto"/>
        <w:right w:val="none" w:sz="0" w:space="0" w:color="auto"/>
      </w:divBdr>
      <w:divsChild>
        <w:div w:id="8876108">
          <w:marLeft w:val="0"/>
          <w:marRight w:val="0"/>
          <w:marTop w:val="0"/>
          <w:marBottom w:val="0"/>
          <w:divBdr>
            <w:top w:val="none" w:sz="0" w:space="0" w:color="auto"/>
            <w:left w:val="none" w:sz="0" w:space="0" w:color="auto"/>
            <w:bottom w:val="none" w:sz="0" w:space="0" w:color="auto"/>
            <w:right w:val="none" w:sz="0" w:space="0" w:color="auto"/>
          </w:divBdr>
        </w:div>
        <w:div w:id="282275284">
          <w:marLeft w:val="0"/>
          <w:marRight w:val="0"/>
          <w:marTop w:val="0"/>
          <w:marBottom w:val="0"/>
          <w:divBdr>
            <w:top w:val="none" w:sz="0" w:space="0" w:color="auto"/>
            <w:left w:val="none" w:sz="0" w:space="0" w:color="auto"/>
            <w:bottom w:val="none" w:sz="0" w:space="0" w:color="auto"/>
            <w:right w:val="none" w:sz="0" w:space="0" w:color="auto"/>
          </w:divBdr>
        </w:div>
        <w:div w:id="738022869">
          <w:marLeft w:val="0"/>
          <w:marRight w:val="0"/>
          <w:marTop w:val="0"/>
          <w:marBottom w:val="0"/>
          <w:divBdr>
            <w:top w:val="none" w:sz="0" w:space="0" w:color="auto"/>
            <w:left w:val="none" w:sz="0" w:space="0" w:color="auto"/>
            <w:bottom w:val="none" w:sz="0" w:space="0" w:color="auto"/>
            <w:right w:val="none" w:sz="0" w:space="0" w:color="auto"/>
          </w:divBdr>
        </w:div>
        <w:div w:id="754859867">
          <w:marLeft w:val="0"/>
          <w:marRight w:val="0"/>
          <w:marTop w:val="0"/>
          <w:marBottom w:val="0"/>
          <w:divBdr>
            <w:top w:val="none" w:sz="0" w:space="0" w:color="auto"/>
            <w:left w:val="none" w:sz="0" w:space="0" w:color="auto"/>
            <w:bottom w:val="none" w:sz="0" w:space="0" w:color="auto"/>
            <w:right w:val="none" w:sz="0" w:space="0" w:color="auto"/>
          </w:divBdr>
        </w:div>
        <w:div w:id="869145729">
          <w:marLeft w:val="0"/>
          <w:marRight w:val="0"/>
          <w:marTop w:val="0"/>
          <w:marBottom w:val="0"/>
          <w:divBdr>
            <w:top w:val="none" w:sz="0" w:space="0" w:color="auto"/>
            <w:left w:val="none" w:sz="0" w:space="0" w:color="auto"/>
            <w:bottom w:val="none" w:sz="0" w:space="0" w:color="auto"/>
            <w:right w:val="none" w:sz="0" w:space="0" w:color="auto"/>
          </w:divBdr>
        </w:div>
        <w:div w:id="871069475">
          <w:marLeft w:val="0"/>
          <w:marRight w:val="0"/>
          <w:marTop w:val="0"/>
          <w:marBottom w:val="0"/>
          <w:divBdr>
            <w:top w:val="none" w:sz="0" w:space="0" w:color="auto"/>
            <w:left w:val="none" w:sz="0" w:space="0" w:color="auto"/>
            <w:bottom w:val="none" w:sz="0" w:space="0" w:color="auto"/>
            <w:right w:val="none" w:sz="0" w:space="0" w:color="auto"/>
          </w:divBdr>
        </w:div>
        <w:div w:id="10839168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doi.gov/aviation/library/forms" TargetMode="External"/><Relationship Id="rId21" Type="http://schemas.openxmlformats.org/officeDocument/2006/relationships/hyperlink" Target="https://www.aff.gov" TargetMode="External"/><Relationship Id="rId42" Type="http://schemas.openxmlformats.org/officeDocument/2006/relationships/hyperlink" Target="http://uscode.house.gov/view.xhtml?req=granuleid:USC-prelim-title5-section5341&amp;num=0&amp;edition=prelim" TargetMode="External"/><Relationship Id="rId47" Type="http://schemas.openxmlformats.org/officeDocument/2006/relationships/hyperlink" Target="https://www.doi.gov/aviation/library/opm" TargetMode="External"/><Relationship Id="rId63" Type="http://schemas.openxmlformats.org/officeDocument/2006/relationships/hyperlink" Target="https://www.doi.gov/sites/default/files/interagency-aviation-life-support-equiment-handbook-guide-v3.0.pdf" TargetMode="External"/><Relationship Id="rId68" Type="http://schemas.openxmlformats.org/officeDocument/2006/relationships/header" Target="header7.xml"/><Relationship Id="rId84" Type="http://schemas.openxmlformats.org/officeDocument/2006/relationships/image" Target="media/image2.png"/><Relationship Id="rId89" Type="http://schemas.openxmlformats.org/officeDocument/2006/relationships/hyperlink" Target="http://www.dol.gov/whd/govcontracts" TargetMode="External"/><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header" Target="header4.xml"/><Relationship Id="rId37" Type="http://schemas.openxmlformats.org/officeDocument/2006/relationships/hyperlink" Target="https://acquisition.gov/far/part-15" TargetMode="External"/><Relationship Id="rId53" Type="http://schemas.openxmlformats.org/officeDocument/2006/relationships/hyperlink" Target="https://www.faa.gov/regulations_policies/advisory_circulars/" TargetMode="External"/><Relationship Id="rId58" Type="http://schemas.openxmlformats.org/officeDocument/2006/relationships/hyperlink" Target="https://www.ipp.gov" TargetMode="External"/><Relationship Id="rId74" Type="http://schemas.openxmlformats.org/officeDocument/2006/relationships/header" Target="header8.xml"/><Relationship Id="rId79" Type="http://schemas.openxmlformats.org/officeDocument/2006/relationships/hyperlink" Target="mailto:Clements_proposal_submissions@ibc.doi.gov" TargetMode="External"/><Relationship Id="rId5" Type="http://schemas.openxmlformats.org/officeDocument/2006/relationships/numbering" Target="numbering.xml"/><Relationship Id="rId90" Type="http://schemas.openxmlformats.org/officeDocument/2006/relationships/header" Target="header18.xml"/><Relationship Id="rId95" Type="http://schemas.openxmlformats.org/officeDocument/2006/relationships/theme" Target="theme/theme1.xml"/><Relationship Id="rId22" Type="http://schemas.openxmlformats.org/officeDocument/2006/relationships/hyperlink" Target="https://www.aff.gov" TargetMode="External"/><Relationship Id="rId27" Type="http://schemas.openxmlformats.org/officeDocument/2006/relationships/hyperlink" Target="https://www.doi.gov/aviation/library/forms" TargetMode="External"/><Relationship Id="rId43" Type="http://schemas.openxmlformats.org/officeDocument/2006/relationships/comments" Target="comments.xml"/><Relationship Id="rId48" Type="http://schemas.openxmlformats.org/officeDocument/2006/relationships/hyperlink" Target="https://www.acquisition.gov/sites/default/files/current/far/html/Subpart%2042_15.html" TargetMode="External"/><Relationship Id="rId64" Type="http://schemas.openxmlformats.org/officeDocument/2006/relationships/hyperlink" Target="https://www.doi.gov/aviation/library" TargetMode="External"/><Relationship Id="rId69" Type="http://schemas.openxmlformats.org/officeDocument/2006/relationships/hyperlink" Target="https://www.esd.whs.mil/Portals/54/Documents/DD/forms/dd/dd2400.pdf" TargetMode="External"/><Relationship Id="rId8" Type="http://schemas.openxmlformats.org/officeDocument/2006/relationships/webSettings" Target="webSettings.xml"/><Relationship Id="rId51" Type="http://schemas.openxmlformats.org/officeDocument/2006/relationships/hyperlink" Target="https://www.cpars.csd.disa.mil/" TargetMode="External"/><Relationship Id="rId72" Type="http://schemas.openxmlformats.org/officeDocument/2006/relationships/hyperlink" Target="http://www.gsa.gov/portal/content/100715" TargetMode="External"/><Relationship Id="rId80" Type="http://schemas.openxmlformats.org/officeDocument/2006/relationships/header" Target="header12.xml"/><Relationship Id="rId85" Type="http://schemas.openxmlformats.org/officeDocument/2006/relationships/header" Target="header15.xml"/><Relationship Id="rId93"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1.jpeg"/><Relationship Id="rId25" Type="http://schemas.openxmlformats.org/officeDocument/2006/relationships/hyperlink" Target="https://www.aff.gov/support/Specification_Section_Supplement.pdf" TargetMode="External"/><Relationship Id="rId33" Type="http://schemas.openxmlformats.org/officeDocument/2006/relationships/header" Target="header5.xml"/><Relationship Id="rId38" Type="http://schemas.openxmlformats.org/officeDocument/2006/relationships/hyperlink" Target="https://acquisition.gov/far/part-15" TargetMode="External"/><Relationship Id="rId46" Type="http://schemas.microsoft.com/office/2018/08/relationships/commentsExtensible" Target="commentsExtensible.xml"/><Relationship Id="rId59" Type="http://schemas.openxmlformats.org/officeDocument/2006/relationships/hyperlink" Target="mailto:IPPCustomerSupport@fiscal.treasury.gov" TargetMode="External"/><Relationship Id="rId67" Type="http://schemas.openxmlformats.org/officeDocument/2006/relationships/hyperlink" Target="https://nbaa.org/flight-department-administration/sms/" TargetMode="External"/><Relationship Id="rId20" Type="http://schemas.openxmlformats.org/officeDocument/2006/relationships/hyperlink" Target="https://www.aff.gov" TargetMode="External"/><Relationship Id="rId41" Type="http://schemas.openxmlformats.org/officeDocument/2006/relationships/hyperlink" Target="https://uscode.house.gov/view.xhtml?req=granuleid:USC-prelim-title41-section4106&amp;num=0&amp;edition=prelim" TargetMode="External"/><Relationship Id="rId54" Type="http://schemas.openxmlformats.org/officeDocument/2006/relationships/hyperlink" Target="https://www.faa.gov/about/initiatives/sms/" TargetMode="External"/><Relationship Id="rId62" Type="http://schemas.openxmlformats.org/officeDocument/2006/relationships/hyperlink" Target="http://www.gsa.gov/portal/content/100715" TargetMode="External"/><Relationship Id="rId70" Type="http://schemas.openxmlformats.org/officeDocument/2006/relationships/hyperlink" Target="https://www.esd.whs.mil/Portals/54/Documents/DD/forms/dd/dd2401.pdf" TargetMode="External"/><Relationship Id="rId75" Type="http://schemas.openxmlformats.org/officeDocument/2006/relationships/header" Target="header9.xml"/><Relationship Id="rId83" Type="http://schemas.openxmlformats.org/officeDocument/2006/relationships/header" Target="header14.xml"/><Relationship Id="rId88" Type="http://schemas.openxmlformats.org/officeDocument/2006/relationships/hyperlink" Target="http://www.dol.gov/whd/govcontracts" TargetMode="External"/><Relationship Id="rId91"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s://www.aff.gov" TargetMode="External"/><Relationship Id="rId28" Type="http://schemas.openxmlformats.org/officeDocument/2006/relationships/hyperlink" Target="https://www.doi.gov/aviation/library/guides" TargetMode="External"/><Relationship Id="rId36" Type="http://schemas.openxmlformats.org/officeDocument/2006/relationships/hyperlink" Target="https://acquisition.gov/far/part-15" TargetMode="External"/><Relationship Id="rId49" Type="http://schemas.openxmlformats.org/officeDocument/2006/relationships/hyperlink" Target="https://www.acquisition.gov/sites/default/files/current/far/html/Subpart%2042_15.html" TargetMode="External"/><Relationship Id="rId57" Type="http://schemas.openxmlformats.org/officeDocument/2006/relationships/hyperlink" Target="https://www.safecom.gov" TargetMode="External"/><Relationship Id="rId10" Type="http://schemas.openxmlformats.org/officeDocument/2006/relationships/endnotes" Target="endnotes.xml"/><Relationship Id="rId31" Type="http://schemas.openxmlformats.org/officeDocument/2006/relationships/hyperlink" Target="https://www.iat.gov/" TargetMode="External"/><Relationship Id="rId44" Type="http://schemas.microsoft.com/office/2011/relationships/commentsExtended" Target="commentsExtended.xml"/><Relationship Id="rId52" Type="http://schemas.openxmlformats.org/officeDocument/2006/relationships/hyperlink" Target="https://www.cpars.gov/" TargetMode="External"/><Relationship Id="rId60" Type="http://schemas.openxmlformats.org/officeDocument/2006/relationships/hyperlink" Target="https://www.gsa.gov/portal/content/104877" TargetMode="External"/><Relationship Id="rId65" Type="http://schemas.openxmlformats.org/officeDocument/2006/relationships/hyperlink" Target="https://www.doi.gov/aviation/library" TargetMode="External"/><Relationship Id="rId73" Type="http://schemas.openxmlformats.org/officeDocument/2006/relationships/hyperlink" Target="http://www.gsa.gov/portal/content/100715" TargetMode="External"/><Relationship Id="rId78" Type="http://schemas.openxmlformats.org/officeDocument/2006/relationships/hyperlink" Target="mailto:Clements_proposal_submissions@ibc.doi.gov" TargetMode="External"/><Relationship Id="rId81" Type="http://schemas.openxmlformats.org/officeDocument/2006/relationships/hyperlink" Target="https://www.acquisition.gov/" TargetMode="External"/><Relationship Id="rId86" Type="http://schemas.openxmlformats.org/officeDocument/2006/relationships/header" Target="header16.xml"/><Relationship Id="rId94"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yperlink" Target="http://www.airnav.com/fuel" TargetMode="External"/><Relationship Id="rId39" Type="http://schemas.openxmlformats.org/officeDocument/2006/relationships/hyperlink" Target="https://acquisition.gov/far/part-15" TargetMode="External"/><Relationship Id="rId34" Type="http://schemas.openxmlformats.org/officeDocument/2006/relationships/header" Target="header6.xml"/><Relationship Id="rId50" Type="http://schemas.openxmlformats.org/officeDocument/2006/relationships/hyperlink" Target="https://www.cpars.gov/" TargetMode="External"/><Relationship Id="rId55" Type="http://schemas.openxmlformats.org/officeDocument/2006/relationships/hyperlink" Target="https://nbaa.org/flight-department-administration/sms/" TargetMode="External"/><Relationship Id="rId76" Type="http://schemas.openxmlformats.org/officeDocument/2006/relationships/header" Target="header10.xml"/><Relationship Id="rId7" Type="http://schemas.openxmlformats.org/officeDocument/2006/relationships/settings" Target="settings.xml"/><Relationship Id="rId71" Type="http://schemas.openxmlformats.org/officeDocument/2006/relationships/hyperlink" Target="https://www.esd.whs.mil/Portals/54/Documents/DD/forms/dd/dd2402.pdf" TargetMode="External"/><Relationship Id="rId92" Type="http://schemas.openxmlformats.org/officeDocument/2006/relationships/header" Target="header20.xml"/><Relationship Id="rId2" Type="http://schemas.openxmlformats.org/officeDocument/2006/relationships/customXml" Target="../customXml/item2.xml"/><Relationship Id="rId29" Type="http://schemas.openxmlformats.org/officeDocument/2006/relationships/hyperlink" Target="https://www.doi.gov/aviation/safety/helmet" TargetMode="External"/><Relationship Id="rId24" Type="http://schemas.openxmlformats.org/officeDocument/2006/relationships/hyperlink" Target="https://www.aff.gov" TargetMode="External"/><Relationship Id="rId40" Type="http://schemas.openxmlformats.org/officeDocument/2006/relationships/hyperlink" Target="https://acquisition.gov/far/part-52" TargetMode="External"/><Relationship Id="rId45" Type="http://schemas.microsoft.com/office/2016/09/relationships/commentsIds" Target="commentsIds.xml"/><Relationship Id="rId66" Type="http://schemas.openxmlformats.org/officeDocument/2006/relationships/hyperlink" Target="https://www.faa.gov/regulations_policies/advisory_circulars/" TargetMode="External"/><Relationship Id="rId87" Type="http://schemas.openxmlformats.org/officeDocument/2006/relationships/header" Target="header17.xml"/><Relationship Id="rId61" Type="http://schemas.openxmlformats.org/officeDocument/2006/relationships/hyperlink" Target="http://www.gsa.gov/portal/content/100715" TargetMode="External"/><Relationship Id="rId82" Type="http://schemas.openxmlformats.org/officeDocument/2006/relationships/header" Target="header13.xml"/><Relationship Id="rId19" Type="http://schemas.openxmlformats.org/officeDocument/2006/relationships/hyperlink" Target="https://www.nifc.gov/resources/NIICD/niicd-documents" TargetMode="External"/><Relationship Id="rId14" Type="http://schemas.openxmlformats.org/officeDocument/2006/relationships/footer" Target="footer2.xml"/><Relationship Id="rId30" Type="http://schemas.openxmlformats.org/officeDocument/2006/relationships/hyperlink" Target="https://www.doi.gov/aviation/library/guides" TargetMode="External"/><Relationship Id="rId35" Type="http://schemas.openxmlformats.org/officeDocument/2006/relationships/hyperlink" Target="https://acquisition.gov/far/part-31" TargetMode="External"/><Relationship Id="rId56" Type="http://schemas.openxmlformats.org/officeDocument/2006/relationships/hyperlink" Target="https://www.safecom.gov/" TargetMode="External"/><Relationship Id="rId77" Type="http://schemas.openxmlformats.org/officeDocument/2006/relationships/header" Target="head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D5919012AC68948A91E0458A9353011" ma:contentTypeVersion="18" ma:contentTypeDescription="Create a new document." ma:contentTypeScope="" ma:versionID="9fda693a780f541f8aa45e9030e78bfb">
  <xsd:schema xmlns:xsd="http://www.w3.org/2001/XMLSchema" xmlns:xs="http://www.w3.org/2001/XMLSchema" xmlns:p="http://schemas.microsoft.com/office/2006/metadata/properties" xmlns:ns2="758bb22c-477f-4ec3-aa34-d1a4857bcec5" xmlns:ns3="0f0a3515-13e1-4062-a3fa-b94bfab44865" xmlns:ns4="31062a0d-ede8-4112-b4bb-00a9c1bc8e16" targetNamespace="http://schemas.microsoft.com/office/2006/metadata/properties" ma:root="true" ma:fieldsID="1237939151f9d4ecf7a14ec737146925" ns2:_="" ns3:_="" ns4:_="">
    <xsd:import namespace="758bb22c-477f-4ec3-aa34-d1a4857bcec5"/>
    <xsd:import namespace="0f0a3515-13e1-4062-a3fa-b94bfab44865"/>
    <xsd:import namespace="31062a0d-ede8-4112-b4bb-00a9c1bc8e1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lcf76f155ced4ddcb4097134ff3c332f" minOccurs="0"/>
                <xsd:element ref="ns4:TaxCatchAll"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8bb22c-477f-4ec3-aa34-d1a4857bce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description="" ma:hidden="true" ma:indexed="true" ma:internalName="MediaServiceDateTaken"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f0a3515-13e1-4062-a3fa-b94bfab4486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b36b4cb3-6ba2-4ca7-b039-9623deb655b2}" ma:internalName="TaxCatchAll" ma:showField="CatchAllData" ma:web="0f0a3515-13e1-4062-a3fa-b94bfab44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58bb22c-477f-4ec3-aa34-d1a4857bcec5">
      <Terms xmlns="http://schemas.microsoft.com/office/infopath/2007/PartnerControls"/>
    </lcf76f155ced4ddcb4097134ff3c332f>
    <TaxCatchAll xmlns="31062a0d-ede8-4112-b4bb-00a9c1bc8e16" xsi:nil="true"/>
    <SharedWithUsers xmlns="0f0a3515-13e1-4062-a3fa-b94bfab44865">
      <UserInfo>
        <DisplayName>Curtis, Kristina S</DisplayName>
        <AccountId>109</AccountId>
        <AccountType/>
      </UserInfo>
      <UserInfo>
        <DisplayName>Colson, Allen L</DisplayName>
        <AccountId>72</AccountId>
        <AccountType/>
      </UserInfo>
      <UserInfo>
        <DisplayName>Chandler, Joshua M</DisplayName>
        <AccountId>7</AccountId>
        <AccountType/>
      </UserInfo>
      <UserInfo>
        <DisplayName>Mitchem, Jacob R</DisplayName>
        <AccountId>184</AccountId>
        <AccountType/>
      </UserInfo>
      <UserInfo>
        <DisplayName>Haney, Joshua C</DisplayName>
        <AccountId>50</AccountId>
        <AccountType/>
      </UserInfo>
      <UserInfo>
        <DisplayName>Raley, Keith C</DisplayName>
        <AccountId>18</AccountId>
        <AccountType/>
      </UserInfo>
      <UserInfo>
        <DisplayName>Mills, John E</DisplayName>
        <AccountId>278</AccountId>
        <AccountType/>
      </UserInfo>
      <UserInfo>
        <DisplayName>Rothwell, Michael K</DisplayName>
        <AccountId>190</AccountId>
        <AccountType/>
      </UserInfo>
      <UserInfo>
        <DisplayName>Reid, Michael L</DisplayName>
        <AccountId>226</AccountId>
        <AccountType/>
      </UserInfo>
      <UserInfo>
        <DisplayName>Craig, Walker D</DisplayName>
        <AccountId>21</AccountId>
        <AccountType/>
      </UserInfo>
      <UserInfo>
        <DisplayName>Bannister, Gene G</DisplayName>
        <AccountId>17</AccountId>
        <AccountType/>
      </UserInfo>
      <UserInfo>
        <DisplayName>Crump, Frank</DisplayName>
        <AccountId>28</AccountId>
        <AccountType/>
      </UserInfo>
      <UserInfo>
        <DisplayName>Clements, Angelina M</DisplayName>
        <AccountId>256</AccountId>
        <AccountType/>
      </UserInfo>
      <UserInfo>
        <DisplayName>Lee, Zachary T</DisplayName>
        <AccountId>152</AccountId>
        <AccountType/>
      </UserInfo>
      <UserInfo>
        <DisplayName>Fowler, Kenneth D</DisplayName>
        <AccountId>120</AccountId>
        <AccountType/>
      </UserInfo>
      <UserInfo>
        <DisplayName>Forbes, Angie R</DisplayName>
        <AccountId>350</AccountId>
        <AccountType/>
      </UserInfo>
      <UserInfo>
        <DisplayName>Claypool, Glen A</DisplayName>
        <AccountId>20</AccountId>
        <AccountType/>
      </UserInfo>
      <UserInfo>
        <DisplayName>Shaddle, Matthew M</DisplayName>
        <AccountId>411</AccountId>
        <AccountType/>
      </UserInfo>
      <UserInfo>
        <DisplayName>Tatman, David W</DisplayName>
        <AccountId>67</AccountId>
        <AccountType/>
      </UserInfo>
    </SharedWithUsers>
  </documentManagement>
</p:properties>
</file>

<file path=customXml/itemProps1.xml><?xml version="1.0" encoding="utf-8"?>
<ds:datastoreItem xmlns:ds="http://schemas.openxmlformats.org/officeDocument/2006/customXml" ds:itemID="{E0609B13-12BD-4FAE-8D1C-2073D8F8F5AF}">
  <ds:schemaRefs>
    <ds:schemaRef ds:uri="http://schemas.microsoft.com/sharepoint/v3/contenttype/forms"/>
  </ds:schemaRefs>
</ds:datastoreItem>
</file>

<file path=customXml/itemProps2.xml><?xml version="1.0" encoding="utf-8"?>
<ds:datastoreItem xmlns:ds="http://schemas.openxmlformats.org/officeDocument/2006/customXml" ds:itemID="{2A1FF1E7-608A-4896-8459-03DB82A63D4E}">
  <ds:schemaRefs>
    <ds:schemaRef ds:uri="http://schemas.openxmlformats.org/officeDocument/2006/bibliography"/>
  </ds:schemaRefs>
</ds:datastoreItem>
</file>

<file path=customXml/itemProps3.xml><?xml version="1.0" encoding="utf-8"?>
<ds:datastoreItem xmlns:ds="http://schemas.openxmlformats.org/officeDocument/2006/customXml" ds:itemID="{D5A0C3E8-78B8-4709-8945-4EB9E738B4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8bb22c-477f-4ec3-aa34-d1a4857bcec5"/>
    <ds:schemaRef ds:uri="0f0a3515-13e1-4062-a3fa-b94bfab44865"/>
    <ds:schemaRef ds:uri="31062a0d-ede8-4112-b4bb-00a9c1bc8e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FFB90AD-DD3A-45BF-962C-F72C37A0B3D1}">
  <ds:schemaRefs>
    <ds:schemaRef ds:uri="http://schemas.microsoft.com/office/2006/metadata/properties"/>
    <ds:schemaRef ds:uri="http://schemas.microsoft.com/office/infopath/2007/PartnerControls"/>
    <ds:schemaRef ds:uri="758bb22c-477f-4ec3-aa34-d1a4857bcec5"/>
    <ds:schemaRef ds:uri="31062a0d-ede8-4112-b4bb-00a9c1bc8e16"/>
    <ds:schemaRef ds:uri="0f0a3515-13e1-4062-a3fa-b94bfab44865"/>
  </ds:schemaRefs>
</ds:datastoreItem>
</file>

<file path=docMetadata/LabelInfo.xml><?xml version="1.0" encoding="utf-8"?>
<clbl:labelList xmlns:clbl="http://schemas.microsoft.com/office/2020/mipLabelMetadata">
  <clbl:label id="{0693b5ba-4b18-4d7b-9341-f32f400a5494}" enabled="0" method="" siteId="{0693b5ba-4b18-4d7b-9341-f32f400a5494}" removed="1"/>
</clbl:labelList>
</file>

<file path=docProps/app.xml><?xml version="1.0" encoding="utf-8"?>
<Properties xmlns="http://schemas.openxmlformats.org/officeDocument/2006/extended-properties" xmlns:vt="http://schemas.openxmlformats.org/officeDocument/2006/docPropsVTypes">
  <Template>Normal</Template>
  <TotalTime>12</TotalTime>
  <Pages>113</Pages>
  <Words>47306</Words>
  <Characters>267758</Characters>
  <Application>Microsoft Office Word</Application>
  <DocSecurity>0</DocSecurity>
  <Lines>6226</Lines>
  <Paragraphs>4257</Paragraphs>
  <ScaleCrop>false</ScaleCrop>
  <HeadingPairs>
    <vt:vector size="2" baseType="variant">
      <vt:variant>
        <vt:lpstr>Title</vt:lpstr>
      </vt:variant>
      <vt:variant>
        <vt:i4>1</vt:i4>
      </vt:variant>
    </vt:vector>
  </HeadingPairs>
  <TitlesOfParts>
    <vt:vector size="1" baseType="lpstr">
      <vt:lpstr/>
    </vt:vector>
  </TitlesOfParts>
  <Company>Department of the Interior</Company>
  <LinksUpToDate>false</LinksUpToDate>
  <CharactersWithSpaces>310807</CharactersWithSpaces>
  <SharedDoc>false</SharedDoc>
  <HLinks>
    <vt:vector size="1044" baseType="variant">
      <vt:variant>
        <vt:i4>4063333</vt:i4>
      </vt:variant>
      <vt:variant>
        <vt:i4>1089</vt:i4>
      </vt:variant>
      <vt:variant>
        <vt:i4>0</vt:i4>
      </vt:variant>
      <vt:variant>
        <vt:i4>5</vt:i4>
      </vt:variant>
      <vt:variant>
        <vt:lpwstr>http://www.dol.gov/whd/govcontracts</vt:lpwstr>
      </vt:variant>
      <vt:variant>
        <vt:lpwstr/>
      </vt:variant>
      <vt:variant>
        <vt:i4>4063333</vt:i4>
      </vt:variant>
      <vt:variant>
        <vt:i4>1086</vt:i4>
      </vt:variant>
      <vt:variant>
        <vt:i4>0</vt:i4>
      </vt:variant>
      <vt:variant>
        <vt:i4>5</vt:i4>
      </vt:variant>
      <vt:variant>
        <vt:lpwstr>http://www.dol.gov/whd/govcontracts</vt:lpwstr>
      </vt:variant>
      <vt:variant>
        <vt:lpwstr/>
      </vt:variant>
      <vt:variant>
        <vt:i4>5767238</vt:i4>
      </vt:variant>
      <vt:variant>
        <vt:i4>981</vt:i4>
      </vt:variant>
      <vt:variant>
        <vt:i4>0</vt:i4>
      </vt:variant>
      <vt:variant>
        <vt:i4>5</vt:i4>
      </vt:variant>
      <vt:variant>
        <vt:lpwstr>https://www.acquisition.gov/</vt:lpwstr>
      </vt:variant>
      <vt:variant>
        <vt:lpwstr/>
      </vt:variant>
      <vt:variant>
        <vt:i4>3539030</vt:i4>
      </vt:variant>
      <vt:variant>
        <vt:i4>978</vt:i4>
      </vt:variant>
      <vt:variant>
        <vt:i4>0</vt:i4>
      </vt:variant>
      <vt:variant>
        <vt:i4>5</vt:i4>
      </vt:variant>
      <vt:variant>
        <vt:lpwstr>mailto:Clements_proposal_submissions@ibc.doi.gov</vt:lpwstr>
      </vt:variant>
      <vt:variant>
        <vt:lpwstr/>
      </vt:variant>
      <vt:variant>
        <vt:i4>3539030</vt:i4>
      </vt:variant>
      <vt:variant>
        <vt:i4>975</vt:i4>
      </vt:variant>
      <vt:variant>
        <vt:i4>0</vt:i4>
      </vt:variant>
      <vt:variant>
        <vt:i4>5</vt:i4>
      </vt:variant>
      <vt:variant>
        <vt:lpwstr>mailto:Clements_proposal_submissions@ibc.doi.gov</vt:lpwstr>
      </vt:variant>
      <vt:variant>
        <vt:lpwstr/>
      </vt:variant>
      <vt:variant>
        <vt:i4>1572886</vt:i4>
      </vt:variant>
      <vt:variant>
        <vt:i4>867</vt:i4>
      </vt:variant>
      <vt:variant>
        <vt:i4>0</vt:i4>
      </vt:variant>
      <vt:variant>
        <vt:i4>5</vt:i4>
      </vt:variant>
      <vt:variant>
        <vt:lpwstr>http://www.gsa.gov/portal/content/100715</vt:lpwstr>
      </vt:variant>
      <vt:variant>
        <vt:lpwstr/>
      </vt:variant>
      <vt:variant>
        <vt:i4>1572886</vt:i4>
      </vt:variant>
      <vt:variant>
        <vt:i4>864</vt:i4>
      </vt:variant>
      <vt:variant>
        <vt:i4>0</vt:i4>
      </vt:variant>
      <vt:variant>
        <vt:i4>5</vt:i4>
      </vt:variant>
      <vt:variant>
        <vt:lpwstr>http://www.gsa.gov/portal/content/100715</vt:lpwstr>
      </vt:variant>
      <vt:variant>
        <vt:lpwstr/>
      </vt:variant>
      <vt:variant>
        <vt:i4>2097200</vt:i4>
      </vt:variant>
      <vt:variant>
        <vt:i4>861</vt:i4>
      </vt:variant>
      <vt:variant>
        <vt:i4>0</vt:i4>
      </vt:variant>
      <vt:variant>
        <vt:i4>5</vt:i4>
      </vt:variant>
      <vt:variant>
        <vt:lpwstr>https://www.esd.whs.mil/Portals/54/Documents/DD/forms/dd/dd2402.pdf</vt:lpwstr>
      </vt:variant>
      <vt:variant>
        <vt:lpwstr/>
      </vt:variant>
      <vt:variant>
        <vt:i4>2097203</vt:i4>
      </vt:variant>
      <vt:variant>
        <vt:i4>858</vt:i4>
      </vt:variant>
      <vt:variant>
        <vt:i4>0</vt:i4>
      </vt:variant>
      <vt:variant>
        <vt:i4>5</vt:i4>
      </vt:variant>
      <vt:variant>
        <vt:lpwstr>https://www.esd.whs.mil/Portals/54/Documents/DD/forms/dd/dd2401.pdf</vt:lpwstr>
      </vt:variant>
      <vt:variant>
        <vt:lpwstr/>
      </vt:variant>
      <vt:variant>
        <vt:i4>2097202</vt:i4>
      </vt:variant>
      <vt:variant>
        <vt:i4>855</vt:i4>
      </vt:variant>
      <vt:variant>
        <vt:i4>0</vt:i4>
      </vt:variant>
      <vt:variant>
        <vt:i4>5</vt:i4>
      </vt:variant>
      <vt:variant>
        <vt:lpwstr>https://www.esd.whs.mil/Portals/54/Documents/DD/forms/dd/dd2400.pdf</vt:lpwstr>
      </vt:variant>
      <vt:variant>
        <vt:lpwstr/>
      </vt:variant>
      <vt:variant>
        <vt:i4>2359421</vt:i4>
      </vt:variant>
      <vt:variant>
        <vt:i4>852</vt:i4>
      </vt:variant>
      <vt:variant>
        <vt:i4>0</vt:i4>
      </vt:variant>
      <vt:variant>
        <vt:i4>5</vt:i4>
      </vt:variant>
      <vt:variant>
        <vt:lpwstr>https://nbaa.org/flight-department-administration/sms/</vt:lpwstr>
      </vt:variant>
      <vt:variant>
        <vt:lpwstr/>
      </vt:variant>
      <vt:variant>
        <vt:i4>31</vt:i4>
      </vt:variant>
      <vt:variant>
        <vt:i4>849</vt:i4>
      </vt:variant>
      <vt:variant>
        <vt:i4>0</vt:i4>
      </vt:variant>
      <vt:variant>
        <vt:i4>5</vt:i4>
      </vt:variant>
      <vt:variant>
        <vt:lpwstr>https://www.faa.gov/regulations_policies/advisory_circulars/</vt:lpwstr>
      </vt:variant>
      <vt:variant>
        <vt:lpwstr/>
      </vt:variant>
      <vt:variant>
        <vt:i4>5177353</vt:i4>
      </vt:variant>
      <vt:variant>
        <vt:i4>846</vt:i4>
      </vt:variant>
      <vt:variant>
        <vt:i4>0</vt:i4>
      </vt:variant>
      <vt:variant>
        <vt:i4>5</vt:i4>
      </vt:variant>
      <vt:variant>
        <vt:lpwstr>https://www.doi.gov/aviation/library</vt:lpwstr>
      </vt:variant>
      <vt:variant>
        <vt:lpwstr/>
      </vt:variant>
      <vt:variant>
        <vt:i4>5177353</vt:i4>
      </vt:variant>
      <vt:variant>
        <vt:i4>843</vt:i4>
      </vt:variant>
      <vt:variant>
        <vt:i4>0</vt:i4>
      </vt:variant>
      <vt:variant>
        <vt:i4>5</vt:i4>
      </vt:variant>
      <vt:variant>
        <vt:lpwstr>https://www.doi.gov/aviation/library</vt:lpwstr>
      </vt:variant>
      <vt:variant>
        <vt:lpwstr/>
      </vt:variant>
      <vt:variant>
        <vt:i4>2359329</vt:i4>
      </vt:variant>
      <vt:variant>
        <vt:i4>840</vt:i4>
      </vt:variant>
      <vt:variant>
        <vt:i4>0</vt:i4>
      </vt:variant>
      <vt:variant>
        <vt:i4>5</vt:i4>
      </vt:variant>
      <vt:variant>
        <vt:lpwstr>https://www.doi.gov/sites/default/files/interagency-aviation-life-support-equiment-handbook-guide-v3.0.pdf</vt:lpwstr>
      </vt:variant>
      <vt:variant>
        <vt:lpwstr/>
      </vt:variant>
      <vt:variant>
        <vt:i4>1572886</vt:i4>
      </vt:variant>
      <vt:variant>
        <vt:i4>837</vt:i4>
      </vt:variant>
      <vt:variant>
        <vt:i4>0</vt:i4>
      </vt:variant>
      <vt:variant>
        <vt:i4>5</vt:i4>
      </vt:variant>
      <vt:variant>
        <vt:lpwstr>http://www.gsa.gov/portal/content/100715</vt:lpwstr>
      </vt:variant>
      <vt:variant>
        <vt:lpwstr/>
      </vt:variant>
      <vt:variant>
        <vt:i4>1572886</vt:i4>
      </vt:variant>
      <vt:variant>
        <vt:i4>834</vt:i4>
      </vt:variant>
      <vt:variant>
        <vt:i4>0</vt:i4>
      </vt:variant>
      <vt:variant>
        <vt:i4>5</vt:i4>
      </vt:variant>
      <vt:variant>
        <vt:lpwstr>http://www.gsa.gov/portal/content/100715</vt:lpwstr>
      </vt:variant>
      <vt:variant>
        <vt:lpwstr/>
      </vt:variant>
      <vt:variant>
        <vt:i4>786505</vt:i4>
      </vt:variant>
      <vt:variant>
        <vt:i4>831</vt:i4>
      </vt:variant>
      <vt:variant>
        <vt:i4>0</vt:i4>
      </vt:variant>
      <vt:variant>
        <vt:i4>5</vt:i4>
      </vt:variant>
      <vt:variant>
        <vt:lpwstr>https://www.gsa.gov/portal/content/104877</vt:lpwstr>
      </vt:variant>
      <vt:variant>
        <vt:lpwstr/>
      </vt:variant>
      <vt:variant>
        <vt:i4>6619162</vt:i4>
      </vt:variant>
      <vt:variant>
        <vt:i4>828</vt:i4>
      </vt:variant>
      <vt:variant>
        <vt:i4>0</vt:i4>
      </vt:variant>
      <vt:variant>
        <vt:i4>5</vt:i4>
      </vt:variant>
      <vt:variant>
        <vt:lpwstr>mailto:IPPCustomerSupport@fiscal.treasury.gov</vt:lpwstr>
      </vt:variant>
      <vt:variant>
        <vt:lpwstr/>
      </vt:variant>
      <vt:variant>
        <vt:i4>5636168</vt:i4>
      </vt:variant>
      <vt:variant>
        <vt:i4>825</vt:i4>
      </vt:variant>
      <vt:variant>
        <vt:i4>0</vt:i4>
      </vt:variant>
      <vt:variant>
        <vt:i4>5</vt:i4>
      </vt:variant>
      <vt:variant>
        <vt:lpwstr>https://www.ipp.gov/</vt:lpwstr>
      </vt:variant>
      <vt:variant>
        <vt:lpwstr/>
      </vt:variant>
      <vt:variant>
        <vt:i4>5046346</vt:i4>
      </vt:variant>
      <vt:variant>
        <vt:i4>822</vt:i4>
      </vt:variant>
      <vt:variant>
        <vt:i4>0</vt:i4>
      </vt:variant>
      <vt:variant>
        <vt:i4>5</vt:i4>
      </vt:variant>
      <vt:variant>
        <vt:lpwstr>https://www.safecom.gov/</vt:lpwstr>
      </vt:variant>
      <vt:variant>
        <vt:lpwstr/>
      </vt:variant>
      <vt:variant>
        <vt:i4>5046346</vt:i4>
      </vt:variant>
      <vt:variant>
        <vt:i4>819</vt:i4>
      </vt:variant>
      <vt:variant>
        <vt:i4>0</vt:i4>
      </vt:variant>
      <vt:variant>
        <vt:i4>5</vt:i4>
      </vt:variant>
      <vt:variant>
        <vt:lpwstr>https://www.safecom.gov/</vt:lpwstr>
      </vt:variant>
      <vt:variant>
        <vt:lpwstr/>
      </vt:variant>
      <vt:variant>
        <vt:i4>2359421</vt:i4>
      </vt:variant>
      <vt:variant>
        <vt:i4>816</vt:i4>
      </vt:variant>
      <vt:variant>
        <vt:i4>0</vt:i4>
      </vt:variant>
      <vt:variant>
        <vt:i4>5</vt:i4>
      </vt:variant>
      <vt:variant>
        <vt:lpwstr>https://nbaa.org/flight-department-administration/sms/</vt:lpwstr>
      </vt:variant>
      <vt:variant>
        <vt:lpwstr/>
      </vt:variant>
      <vt:variant>
        <vt:i4>6619188</vt:i4>
      </vt:variant>
      <vt:variant>
        <vt:i4>813</vt:i4>
      </vt:variant>
      <vt:variant>
        <vt:i4>0</vt:i4>
      </vt:variant>
      <vt:variant>
        <vt:i4>5</vt:i4>
      </vt:variant>
      <vt:variant>
        <vt:lpwstr>https://www.faa.gov/about/initiatives/sms/</vt:lpwstr>
      </vt:variant>
      <vt:variant>
        <vt:lpwstr/>
      </vt:variant>
      <vt:variant>
        <vt:i4>31</vt:i4>
      </vt:variant>
      <vt:variant>
        <vt:i4>810</vt:i4>
      </vt:variant>
      <vt:variant>
        <vt:i4>0</vt:i4>
      </vt:variant>
      <vt:variant>
        <vt:i4>5</vt:i4>
      </vt:variant>
      <vt:variant>
        <vt:lpwstr>https://www.faa.gov/regulations_policies/advisory_circulars/</vt:lpwstr>
      </vt:variant>
      <vt:variant>
        <vt:lpwstr/>
      </vt:variant>
      <vt:variant>
        <vt:i4>2359328</vt:i4>
      </vt:variant>
      <vt:variant>
        <vt:i4>807</vt:i4>
      </vt:variant>
      <vt:variant>
        <vt:i4>0</vt:i4>
      </vt:variant>
      <vt:variant>
        <vt:i4>5</vt:i4>
      </vt:variant>
      <vt:variant>
        <vt:lpwstr>https://www.cpars.gov/</vt:lpwstr>
      </vt:variant>
      <vt:variant>
        <vt:lpwstr/>
      </vt:variant>
      <vt:variant>
        <vt:i4>3145830</vt:i4>
      </vt:variant>
      <vt:variant>
        <vt:i4>804</vt:i4>
      </vt:variant>
      <vt:variant>
        <vt:i4>0</vt:i4>
      </vt:variant>
      <vt:variant>
        <vt:i4>5</vt:i4>
      </vt:variant>
      <vt:variant>
        <vt:lpwstr>https://www.cpars.csd.disa.mil/</vt:lpwstr>
      </vt:variant>
      <vt:variant>
        <vt:lpwstr/>
      </vt:variant>
      <vt:variant>
        <vt:i4>2359328</vt:i4>
      </vt:variant>
      <vt:variant>
        <vt:i4>801</vt:i4>
      </vt:variant>
      <vt:variant>
        <vt:i4>0</vt:i4>
      </vt:variant>
      <vt:variant>
        <vt:i4>5</vt:i4>
      </vt:variant>
      <vt:variant>
        <vt:lpwstr>https://www.cpars.gov/</vt:lpwstr>
      </vt:variant>
      <vt:variant>
        <vt:lpwstr/>
      </vt:variant>
      <vt:variant>
        <vt:i4>5243000</vt:i4>
      </vt:variant>
      <vt:variant>
        <vt:i4>798</vt:i4>
      </vt:variant>
      <vt:variant>
        <vt:i4>0</vt:i4>
      </vt:variant>
      <vt:variant>
        <vt:i4>5</vt:i4>
      </vt:variant>
      <vt:variant>
        <vt:lpwstr>https://www.acquisition.gov/sites/default/files/current/far/html/Subpart 42_15.html</vt:lpwstr>
      </vt:variant>
      <vt:variant>
        <vt:lpwstr/>
      </vt:variant>
      <vt:variant>
        <vt:i4>5243000</vt:i4>
      </vt:variant>
      <vt:variant>
        <vt:i4>795</vt:i4>
      </vt:variant>
      <vt:variant>
        <vt:i4>0</vt:i4>
      </vt:variant>
      <vt:variant>
        <vt:i4>5</vt:i4>
      </vt:variant>
      <vt:variant>
        <vt:lpwstr>https://www.acquisition.gov/sites/default/files/current/far/html/Subpart 42_15.html</vt:lpwstr>
      </vt:variant>
      <vt:variant>
        <vt:lpwstr/>
      </vt:variant>
      <vt:variant>
        <vt:i4>262262</vt:i4>
      </vt:variant>
      <vt:variant>
        <vt:i4>792</vt:i4>
      </vt:variant>
      <vt:variant>
        <vt:i4>0</vt:i4>
      </vt:variant>
      <vt:variant>
        <vt:i4>5</vt:i4>
      </vt:variant>
      <vt:variant>
        <vt:lpwstr>http://www.usaasa.tradoc.army.mil/ob_CivilAirfieldLandingPermits.asp</vt:lpwstr>
      </vt:variant>
      <vt:variant>
        <vt:lpwstr/>
      </vt:variant>
      <vt:variant>
        <vt:i4>5046358</vt:i4>
      </vt:variant>
      <vt:variant>
        <vt:i4>789</vt:i4>
      </vt:variant>
      <vt:variant>
        <vt:i4>0</vt:i4>
      </vt:variant>
      <vt:variant>
        <vt:i4>5</vt:i4>
      </vt:variant>
      <vt:variant>
        <vt:lpwstr>https://www.doi.gov/aviation/library/opm</vt:lpwstr>
      </vt:variant>
      <vt:variant>
        <vt:lpwstr/>
      </vt:variant>
      <vt:variant>
        <vt:i4>2883691</vt:i4>
      </vt:variant>
      <vt:variant>
        <vt:i4>786</vt:i4>
      </vt:variant>
      <vt:variant>
        <vt:i4>0</vt:i4>
      </vt:variant>
      <vt:variant>
        <vt:i4>5</vt:i4>
      </vt:variant>
      <vt:variant>
        <vt:lpwstr>http://uscode.house.gov/view.xhtml?req=granuleid:USC-prelim-title5-section5341&amp;num=0&amp;edition=prelim</vt:lpwstr>
      </vt:variant>
      <vt:variant>
        <vt:lpwstr/>
      </vt:variant>
      <vt:variant>
        <vt:i4>5242964</vt:i4>
      </vt:variant>
      <vt:variant>
        <vt:i4>783</vt:i4>
      </vt:variant>
      <vt:variant>
        <vt:i4>0</vt:i4>
      </vt:variant>
      <vt:variant>
        <vt:i4>5</vt:i4>
      </vt:variant>
      <vt:variant>
        <vt:lpwstr>https://uscode.house.gov/view.xhtml?req=granuleid:USC-prelim-title41-section4106&amp;num=0&amp;edition=prelim</vt:lpwstr>
      </vt:variant>
      <vt:variant>
        <vt:lpwstr/>
      </vt:variant>
      <vt:variant>
        <vt:i4>5570669</vt:i4>
      </vt:variant>
      <vt:variant>
        <vt:i4>780</vt:i4>
      </vt:variant>
      <vt:variant>
        <vt:i4>0</vt:i4>
      </vt:variant>
      <vt:variant>
        <vt:i4>5</vt:i4>
      </vt:variant>
      <vt:variant>
        <vt:lpwstr>https://acquisition.gov/far/part-52</vt:lpwstr>
      </vt:variant>
      <vt:variant>
        <vt:lpwstr>FAR_52_216_21</vt:lpwstr>
      </vt:variant>
      <vt:variant>
        <vt:i4>7077943</vt:i4>
      </vt:variant>
      <vt:variant>
        <vt:i4>777</vt:i4>
      </vt:variant>
      <vt:variant>
        <vt:i4>0</vt:i4>
      </vt:variant>
      <vt:variant>
        <vt:i4>5</vt:i4>
      </vt:variant>
      <vt:variant>
        <vt:lpwstr>https://acquisition.gov/far/part-15</vt:lpwstr>
      </vt:variant>
      <vt:variant>
        <vt:lpwstr>FAR_15_408</vt:lpwstr>
      </vt:variant>
      <vt:variant>
        <vt:i4>3538995</vt:i4>
      </vt:variant>
      <vt:variant>
        <vt:i4>774</vt:i4>
      </vt:variant>
      <vt:variant>
        <vt:i4>0</vt:i4>
      </vt:variant>
      <vt:variant>
        <vt:i4>5</vt:i4>
      </vt:variant>
      <vt:variant>
        <vt:lpwstr>https://acquisition.gov/far/part-15</vt:lpwstr>
      </vt:variant>
      <vt:variant>
        <vt:lpwstr>FAR_15_408__i1106753</vt:lpwstr>
      </vt:variant>
      <vt:variant>
        <vt:i4>7077943</vt:i4>
      </vt:variant>
      <vt:variant>
        <vt:i4>771</vt:i4>
      </vt:variant>
      <vt:variant>
        <vt:i4>0</vt:i4>
      </vt:variant>
      <vt:variant>
        <vt:i4>5</vt:i4>
      </vt:variant>
      <vt:variant>
        <vt:lpwstr>https://acquisition.gov/far/part-15</vt:lpwstr>
      </vt:variant>
      <vt:variant>
        <vt:lpwstr>FAR_15_408</vt:lpwstr>
      </vt:variant>
      <vt:variant>
        <vt:i4>3538995</vt:i4>
      </vt:variant>
      <vt:variant>
        <vt:i4>768</vt:i4>
      </vt:variant>
      <vt:variant>
        <vt:i4>0</vt:i4>
      </vt:variant>
      <vt:variant>
        <vt:i4>5</vt:i4>
      </vt:variant>
      <vt:variant>
        <vt:lpwstr>https://acquisition.gov/far/part-15</vt:lpwstr>
      </vt:variant>
      <vt:variant>
        <vt:lpwstr>FAR_15_408__i1106753</vt:lpwstr>
      </vt:variant>
      <vt:variant>
        <vt:i4>7405620</vt:i4>
      </vt:variant>
      <vt:variant>
        <vt:i4>765</vt:i4>
      </vt:variant>
      <vt:variant>
        <vt:i4>0</vt:i4>
      </vt:variant>
      <vt:variant>
        <vt:i4>5</vt:i4>
      </vt:variant>
      <vt:variant>
        <vt:lpwstr>https://acquisition.gov/far/part-31</vt:lpwstr>
      </vt:variant>
      <vt:variant>
        <vt:lpwstr>FAR_Part_31</vt:lpwstr>
      </vt:variant>
      <vt:variant>
        <vt:i4>4653132</vt:i4>
      </vt:variant>
      <vt:variant>
        <vt:i4>762</vt:i4>
      </vt:variant>
      <vt:variant>
        <vt:i4>0</vt:i4>
      </vt:variant>
      <vt:variant>
        <vt:i4>5</vt:i4>
      </vt:variant>
      <vt:variant>
        <vt:lpwstr>https://www.iat.gov/</vt:lpwstr>
      </vt:variant>
      <vt:variant>
        <vt:lpwstr/>
      </vt:variant>
      <vt:variant>
        <vt:i4>2359351</vt:i4>
      </vt:variant>
      <vt:variant>
        <vt:i4>759</vt:i4>
      </vt:variant>
      <vt:variant>
        <vt:i4>0</vt:i4>
      </vt:variant>
      <vt:variant>
        <vt:i4>5</vt:i4>
      </vt:variant>
      <vt:variant>
        <vt:lpwstr>https://www.doi.gov/aviation/library/guides</vt:lpwstr>
      </vt:variant>
      <vt:variant>
        <vt:lpwstr/>
      </vt:variant>
      <vt:variant>
        <vt:i4>7012476</vt:i4>
      </vt:variant>
      <vt:variant>
        <vt:i4>756</vt:i4>
      </vt:variant>
      <vt:variant>
        <vt:i4>0</vt:i4>
      </vt:variant>
      <vt:variant>
        <vt:i4>5</vt:i4>
      </vt:variant>
      <vt:variant>
        <vt:lpwstr>https://www.doi.gov/aviation/safety/helmet</vt:lpwstr>
      </vt:variant>
      <vt:variant>
        <vt:lpwstr/>
      </vt:variant>
      <vt:variant>
        <vt:i4>2359351</vt:i4>
      </vt:variant>
      <vt:variant>
        <vt:i4>753</vt:i4>
      </vt:variant>
      <vt:variant>
        <vt:i4>0</vt:i4>
      </vt:variant>
      <vt:variant>
        <vt:i4>5</vt:i4>
      </vt:variant>
      <vt:variant>
        <vt:lpwstr>https://www.doi.gov/aviation/library/guides</vt:lpwstr>
      </vt:variant>
      <vt:variant>
        <vt:lpwstr/>
      </vt:variant>
      <vt:variant>
        <vt:i4>3407914</vt:i4>
      </vt:variant>
      <vt:variant>
        <vt:i4>750</vt:i4>
      </vt:variant>
      <vt:variant>
        <vt:i4>0</vt:i4>
      </vt:variant>
      <vt:variant>
        <vt:i4>5</vt:i4>
      </vt:variant>
      <vt:variant>
        <vt:lpwstr>https://www.doi.gov/aviation/library/forms</vt:lpwstr>
      </vt:variant>
      <vt:variant>
        <vt:lpwstr>inspforms</vt:lpwstr>
      </vt:variant>
      <vt:variant>
        <vt:i4>3407914</vt:i4>
      </vt:variant>
      <vt:variant>
        <vt:i4>747</vt:i4>
      </vt:variant>
      <vt:variant>
        <vt:i4>0</vt:i4>
      </vt:variant>
      <vt:variant>
        <vt:i4>5</vt:i4>
      </vt:variant>
      <vt:variant>
        <vt:lpwstr>https://www.doi.gov/aviation/library/forms</vt:lpwstr>
      </vt:variant>
      <vt:variant>
        <vt:lpwstr>inspforms</vt:lpwstr>
      </vt:variant>
      <vt:variant>
        <vt:i4>786447</vt:i4>
      </vt:variant>
      <vt:variant>
        <vt:i4>744</vt:i4>
      </vt:variant>
      <vt:variant>
        <vt:i4>0</vt:i4>
      </vt:variant>
      <vt:variant>
        <vt:i4>5</vt:i4>
      </vt:variant>
      <vt:variant>
        <vt:lpwstr>https://www.aff.gov/support/Specification_Section_Supplement.pdf</vt:lpwstr>
      </vt:variant>
      <vt:variant>
        <vt:lpwstr/>
      </vt:variant>
      <vt:variant>
        <vt:i4>4194390</vt:i4>
      </vt:variant>
      <vt:variant>
        <vt:i4>741</vt:i4>
      </vt:variant>
      <vt:variant>
        <vt:i4>0</vt:i4>
      </vt:variant>
      <vt:variant>
        <vt:i4>5</vt:i4>
      </vt:variant>
      <vt:variant>
        <vt:lpwstr>https://www.aff.gov/</vt:lpwstr>
      </vt:variant>
      <vt:variant>
        <vt:lpwstr/>
      </vt:variant>
      <vt:variant>
        <vt:i4>4194390</vt:i4>
      </vt:variant>
      <vt:variant>
        <vt:i4>738</vt:i4>
      </vt:variant>
      <vt:variant>
        <vt:i4>0</vt:i4>
      </vt:variant>
      <vt:variant>
        <vt:i4>5</vt:i4>
      </vt:variant>
      <vt:variant>
        <vt:lpwstr>https://www.aff.gov/</vt:lpwstr>
      </vt:variant>
      <vt:variant>
        <vt:lpwstr/>
      </vt:variant>
      <vt:variant>
        <vt:i4>4194390</vt:i4>
      </vt:variant>
      <vt:variant>
        <vt:i4>735</vt:i4>
      </vt:variant>
      <vt:variant>
        <vt:i4>0</vt:i4>
      </vt:variant>
      <vt:variant>
        <vt:i4>5</vt:i4>
      </vt:variant>
      <vt:variant>
        <vt:lpwstr>https://www.aff.gov/</vt:lpwstr>
      </vt:variant>
      <vt:variant>
        <vt:lpwstr/>
      </vt:variant>
      <vt:variant>
        <vt:i4>4194390</vt:i4>
      </vt:variant>
      <vt:variant>
        <vt:i4>732</vt:i4>
      </vt:variant>
      <vt:variant>
        <vt:i4>0</vt:i4>
      </vt:variant>
      <vt:variant>
        <vt:i4>5</vt:i4>
      </vt:variant>
      <vt:variant>
        <vt:lpwstr>https://www.aff.gov/</vt:lpwstr>
      </vt:variant>
      <vt:variant>
        <vt:lpwstr/>
      </vt:variant>
      <vt:variant>
        <vt:i4>4194390</vt:i4>
      </vt:variant>
      <vt:variant>
        <vt:i4>729</vt:i4>
      </vt:variant>
      <vt:variant>
        <vt:i4>0</vt:i4>
      </vt:variant>
      <vt:variant>
        <vt:i4>5</vt:i4>
      </vt:variant>
      <vt:variant>
        <vt:lpwstr>https://www.aff.gov/</vt:lpwstr>
      </vt:variant>
      <vt:variant>
        <vt:lpwstr/>
      </vt:variant>
      <vt:variant>
        <vt:i4>4194333</vt:i4>
      </vt:variant>
      <vt:variant>
        <vt:i4>726</vt:i4>
      </vt:variant>
      <vt:variant>
        <vt:i4>0</vt:i4>
      </vt:variant>
      <vt:variant>
        <vt:i4>5</vt:i4>
      </vt:variant>
      <vt:variant>
        <vt:lpwstr>https://www.nifc.gov/resources/NIICD/niicd-documents</vt:lpwstr>
      </vt:variant>
      <vt:variant>
        <vt:lpwstr/>
      </vt:variant>
      <vt:variant>
        <vt:i4>3014700</vt:i4>
      </vt:variant>
      <vt:variant>
        <vt:i4>723</vt:i4>
      </vt:variant>
      <vt:variant>
        <vt:i4>0</vt:i4>
      </vt:variant>
      <vt:variant>
        <vt:i4>5</vt:i4>
      </vt:variant>
      <vt:variant>
        <vt:lpwstr>http://www.airnav.com/fuel</vt:lpwstr>
      </vt:variant>
      <vt:variant>
        <vt:lpwstr/>
      </vt:variant>
      <vt:variant>
        <vt:i4>1572915</vt:i4>
      </vt:variant>
      <vt:variant>
        <vt:i4>716</vt:i4>
      </vt:variant>
      <vt:variant>
        <vt:i4>0</vt:i4>
      </vt:variant>
      <vt:variant>
        <vt:i4>5</vt:i4>
      </vt:variant>
      <vt:variant>
        <vt:lpwstr/>
      </vt:variant>
      <vt:variant>
        <vt:lpwstr>_Toc226966125</vt:lpwstr>
      </vt:variant>
      <vt:variant>
        <vt:i4>1572915</vt:i4>
      </vt:variant>
      <vt:variant>
        <vt:i4>710</vt:i4>
      </vt:variant>
      <vt:variant>
        <vt:i4>0</vt:i4>
      </vt:variant>
      <vt:variant>
        <vt:i4>5</vt:i4>
      </vt:variant>
      <vt:variant>
        <vt:lpwstr/>
      </vt:variant>
      <vt:variant>
        <vt:lpwstr>_Toc226966124</vt:lpwstr>
      </vt:variant>
      <vt:variant>
        <vt:i4>1572915</vt:i4>
      </vt:variant>
      <vt:variant>
        <vt:i4>704</vt:i4>
      </vt:variant>
      <vt:variant>
        <vt:i4>0</vt:i4>
      </vt:variant>
      <vt:variant>
        <vt:i4>5</vt:i4>
      </vt:variant>
      <vt:variant>
        <vt:lpwstr/>
      </vt:variant>
      <vt:variant>
        <vt:lpwstr>_Toc226966123</vt:lpwstr>
      </vt:variant>
      <vt:variant>
        <vt:i4>1572915</vt:i4>
      </vt:variant>
      <vt:variant>
        <vt:i4>698</vt:i4>
      </vt:variant>
      <vt:variant>
        <vt:i4>0</vt:i4>
      </vt:variant>
      <vt:variant>
        <vt:i4>5</vt:i4>
      </vt:variant>
      <vt:variant>
        <vt:lpwstr/>
      </vt:variant>
      <vt:variant>
        <vt:lpwstr>_Toc226966122</vt:lpwstr>
      </vt:variant>
      <vt:variant>
        <vt:i4>1572915</vt:i4>
      </vt:variant>
      <vt:variant>
        <vt:i4>692</vt:i4>
      </vt:variant>
      <vt:variant>
        <vt:i4>0</vt:i4>
      </vt:variant>
      <vt:variant>
        <vt:i4>5</vt:i4>
      </vt:variant>
      <vt:variant>
        <vt:lpwstr/>
      </vt:variant>
      <vt:variant>
        <vt:lpwstr>_Toc226966121</vt:lpwstr>
      </vt:variant>
      <vt:variant>
        <vt:i4>1572915</vt:i4>
      </vt:variant>
      <vt:variant>
        <vt:i4>686</vt:i4>
      </vt:variant>
      <vt:variant>
        <vt:i4>0</vt:i4>
      </vt:variant>
      <vt:variant>
        <vt:i4>5</vt:i4>
      </vt:variant>
      <vt:variant>
        <vt:lpwstr/>
      </vt:variant>
      <vt:variant>
        <vt:lpwstr>_Toc226966120</vt:lpwstr>
      </vt:variant>
      <vt:variant>
        <vt:i4>1769523</vt:i4>
      </vt:variant>
      <vt:variant>
        <vt:i4>680</vt:i4>
      </vt:variant>
      <vt:variant>
        <vt:i4>0</vt:i4>
      </vt:variant>
      <vt:variant>
        <vt:i4>5</vt:i4>
      </vt:variant>
      <vt:variant>
        <vt:lpwstr/>
      </vt:variant>
      <vt:variant>
        <vt:lpwstr>_Toc226966119</vt:lpwstr>
      </vt:variant>
      <vt:variant>
        <vt:i4>1769523</vt:i4>
      </vt:variant>
      <vt:variant>
        <vt:i4>674</vt:i4>
      </vt:variant>
      <vt:variant>
        <vt:i4>0</vt:i4>
      </vt:variant>
      <vt:variant>
        <vt:i4>5</vt:i4>
      </vt:variant>
      <vt:variant>
        <vt:lpwstr/>
      </vt:variant>
      <vt:variant>
        <vt:lpwstr>_Toc226966118</vt:lpwstr>
      </vt:variant>
      <vt:variant>
        <vt:i4>1769523</vt:i4>
      </vt:variant>
      <vt:variant>
        <vt:i4>668</vt:i4>
      </vt:variant>
      <vt:variant>
        <vt:i4>0</vt:i4>
      </vt:variant>
      <vt:variant>
        <vt:i4>5</vt:i4>
      </vt:variant>
      <vt:variant>
        <vt:lpwstr/>
      </vt:variant>
      <vt:variant>
        <vt:lpwstr>_Toc226966117</vt:lpwstr>
      </vt:variant>
      <vt:variant>
        <vt:i4>1769523</vt:i4>
      </vt:variant>
      <vt:variant>
        <vt:i4>662</vt:i4>
      </vt:variant>
      <vt:variant>
        <vt:i4>0</vt:i4>
      </vt:variant>
      <vt:variant>
        <vt:i4>5</vt:i4>
      </vt:variant>
      <vt:variant>
        <vt:lpwstr/>
      </vt:variant>
      <vt:variant>
        <vt:lpwstr>_Toc226966116</vt:lpwstr>
      </vt:variant>
      <vt:variant>
        <vt:i4>1769523</vt:i4>
      </vt:variant>
      <vt:variant>
        <vt:i4>656</vt:i4>
      </vt:variant>
      <vt:variant>
        <vt:i4>0</vt:i4>
      </vt:variant>
      <vt:variant>
        <vt:i4>5</vt:i4>
      </vt:variant>
      <vt:variant>
        <vt:lpwstr/>
      </vt:variant>
      <vt:variant>
        <vt:lpwstr>_Toc226966115</vt:lpwstr>
      </vt:variant>
      <vt:variant>
        <vt:i4>1769523</vt:i4>
      </vt:variant>
      <vt:variant>
        <vt:i4>650</vt:i4>
      </vt:variant>
      <vt:variant>
        <vt:i4>0</vt:i4>
      </vt:variant>
      <vt:variant>
        <vt:i4>5</vt:i4>
      </vt:variant>
      <vt:variant>
        <vt:lpwstr/>
      </vt:variant>
      <vt:variant>
        <vt:lpwstr>_Toc226966114</vt:lpwstr>
      </vt:variant>
      <vt:variant>
        <vt:i4>1769523</vt:i4>
      </vt:variant>
      <vt:variant>
        <vt:i4>644</vt:i4>
      </vt:variant>
      <vt:variant>
        <vt:i4>0</vt:i4>
      </vt:variant>
      <vt:variant>
        <vt:i4>5</vt:i4>
      </vt:variant>
      <vt:variant>
        <vt:lpwstr/>
      </vt:variant>
      <vt:variant>
        <vt:lpwstr>_Toc226966113</vt:lpwstr>
      </vt:variant>
      <vt:variant>
        <vt:i4>1769523</vt:i4>
      </vt:variant>
      <vt:variant>
        <vt:i4>638</vt:i4>
      </vt:variant>
      <vt:variant>
        <vt:i4>0</vt:i4>
      </vt:variant>
      <vt:variant>
        <vt:i4>5</vt:i4>
      </vt:variant>
      <vt:variant>
        <vt:lpwstr/>
      </vt:variant>
      <vt:variant>
        <vt:lpwstr>_Toc226966112</vt:lpwstr>
      </vt:variant>
      <vt:variant>
        <vt:i4>1769523</vt:i4>
      </vt:variant>
      <vt:variant>
        <vt:i4>632</vt:i4>
      </vt:variant>
      <vt:variant>
        <vt:i4>0</vt:i4>
      </vt:variant>
      <vt:variant>
        <vt:i4>5</vt:i4>
      </vt:variant>
      <vt:variant>
        <vt:lpwstr/>
      </vt:variant>
      <vt:variant>
        <vt:lpwstr>_Toc226966111</vt:lpwstr>
      </vt:variant>
      <vt:variant>
        <vt:i4>1769523</vt:i4>
      </vt:variant>
      <vt:variant>
        <vt:i4>626</vt:i4>
      </vt:variant>
      <vt:variant>
        <vt:i4>0</vt:i4>
      </vt:variant>
      <vt:variant>
        <vt:i4>5</vt:i4>
      </vt:variant>
      <vt:variant>
        <vt:lpwstr/>
      </vt:variant>
      <vt:variant>
        <vt:lpwstr>_Toc226966110</vt:lpwstr>
      </vt:variant>
      <vt:variant>
        <vt:i4>1703987</vt:i4>
      </vt:variant>
      <vt:variant>
        <vt:i4>620</vt:i4>
      </vt:variant>
      <vt:variant>
        <vt:i4>0</vt:i4>
      </vt:variant>
      <vt:variant>
        <vt:i4>5</vt:i4>
      </vt:variant>
      <vt:variant>
        <vt:lpwstr/>
      </vt:variant>
      <vt:variant>
        <vt:lpwstr>_Toc226966109</vt:lpwstr>
      </vt:variant>
      <vt:variant>
        <vt:i4>1703987</vt:i4>
      </vt:variant>
      <vt:variant>
        <vt:i4>614</vt:i4>
      </vt:variant>
      <vt:variant>
        <vt:i4>0</vt:i4>
      </vt:variant>
      <vt:variant>
        <vt:i4>5</vt:i4>
      </vt:variant>
      <vt:variant>
        <vt:lpwstr/>
      </vt:variant>
      <vt:variant>
        <vt:lpwstr>_Toc226966108</vt:lpwstr>
      </vt:variant>
      <vt:variant>
        <vt:i4>1703987</vt:i4>
      </vt:variant>
      <vt:variant>
        <vt:i4>608</vt:i4>
      </vt:variant>
      <vt:variant>
        <vt:i4>0</vt:i4>
      </vt:variant>
      <vt:variant>
        <vt:i4>5</vt:i4>
      </vt:variant>
      <vt:variant>
        <vt:lpwstr/>
      </vt:variant>
      <vt:variant>
        <vt:lpwstr>_Toc226966107</vt:lpwstr>
      </vt:variant>
      <vt:variant>
        <vt:i4>1703987</vt:i4>
      </vt:variant>
      <vt:variant>
        <vt:i4>602</vt:i4>
      </vt:variant>
      <vt:variant>
        <vt:i4>0</vt:i4>
      </vt:variant>
      <vt:variant>
        <vt:i4>5</vt:i4>
      </vt:variant>
      <vt:variant>
        <vt:lpwstr/>
      </vt:variant>
      <vt:variant>
        <vt:lpwstr>_Toc226966106</vt:lpwstr>
      </vt:variant>
      <vt:variant>
        <vt:i4>1703987</vt:i4>
      </vt:variant>
      <vt:variant>
        <vt:i4>596</vt:i4>
      </vt:variant>
      <vt:variant>
        <vt:i4>0</vt:i4>
      </vt:variant>
      <vt:variant>
        <vt:i4>5</vt:i4>
      </vt:variant>
      <vt:variant>
        <vt:lpwstr/>
      </vt:variant>
      <vt:variant>
        <vt:lpwstr>_Toc226966105</vt:lpwstr>
      </vt:variant>
      <vt:variant>
        <vt:i4>1703987</vt:i4>
      </vt:variant>
      <vt:variant>
        <vt:i4>590</vt:i4>
      </vt:variant>
      <vt:variant>
        <vt:i4>0</vt:i4>
      </vt:variant>
      <vt:variant>
        <vt:i4>5</vt:i4>
      </vt:variant>
      <vt:variant>
        <vt:lpwstr/>
      </vt:variant>
      <vt:variant>
        <vt:lpwstr>_Toc226966104</vt:lpwstr>
      </vt:variant>
      <vt:variant>
        <vt:i4>1703987</vt:i4>
      </vt:variant>
      <vt:variant>
        <vt:i4>584</vt:i4>
      </vt:variant>
      <vt:variant>
        <vt:i4>0</vt:i4>
      </vt:variant>
      <vt:variant>
        <vt:i4>5</vt:i4>
      </vt:variant>
      <vt:variant>
        <vt:lpwstr/>
      </vt:variant>
      <vt:variant>
        <vt:lpwstr>_Toc226966103</vt:lpwstr>
      </vt:variant>
      <vt:variant>
        <vt:i4>1703987</vt:i4>
      </vt:variant>
      <vt:variant>
        <vt:i4>578</vt:i4>
      </vt:variant>
      <vt:variant>
        <vt:i4>0</vt:i4>
      </vt:variant>
      <vt:variant>
        <vt:i4>5</vt:i4>
      </vt:variant>
      <vt:variant>
        <vt:lpwstr/>
      </vt:variant>
      <vt:variant>
        <vt:lpwstr>_Toc226966102</vt:lpwstr>
      </vt:variant>
      <vt:variant>
        <vt:i4>1703987</vt:i4>
      </vt:variant>
      <vt:variant>
        <vt:i4>572</vt:i4>
      </vt:variant>
      <vt:variant>
        <vt:i4>0</vt:i4>
      </vt:variant>
      <vt:variant>
        <vt:i4>5</vt:i4>
      </vt:variant>
      <vt:variant>
        <vt:lpwstr/>
      </vt:variant>
      <vt:variant>
        <vt:lpwstr>_Toc226966101</vt:lpwstr>
      </vt:variant>
      <vt:variant>
        <vt:i4>1703987</vt:i4>
      </vt:variant>
      <vt:variant>
        <vt:i4>566</vt:i4>
      </vt:variant>
      <vt:variant>
        <vt:i4>0</vt:i4>
      </vt:variant>
      <vt:variant>
        <vt:i4>5</vt:i4>
      </vt:variant>
      <vt:variant>
        <vt:lpwstr/>
      </vt:variant>
      <vt:variant>
        <vt:lpwstr>_Toc226966100</vt:lpwstr>
      </vt:variant>
      <vt:variant>
        <vt:i4>1245234</vt:i4>
      </vt:variant>
      <vt:variant>
        <vt:i4>560</vt:i4>
      </vt:variant>
      <vt:variant>
        <vt:i4>0</vt:i4>
      </vt:variant>
      <vt:variant>
        <vt:i4>5</vt:i4>
      </vt:variant>
      <vt:variant>
        <vt:lpwstr/>
      </vt:variant>
      <vt:variant>
        <vt:lpwstr>_Toc226966099</vt:lpwstr>
      </vt:variant>
      <vt:variant>
        <vt:i4>1245234</vt:i4>
      </vt:variant>
      <vt:variant>
        <vt:i4>554</vt:i4>
      </vt:variant>
      <vt:variant>
        <vt:i4>0</vt:i4>
      </vt:variant>
      <vt:variant>
        <vt:i4>5</vt:i4>
      </vt:variant>
      <vt:variant>
        <vt:lpwstr/>
      </vt:variant>
      <vt:variant>
        <vt:lpwstr>_Toc226966098</vt:lpwstr>
      </vt:variant>
      <vt:variant>
        <vt:i4>1245234</vt:i4>
      </vt:variant>
      <vt:variant>
        <vt:i4>548</vt:i4>
      </vt:variant>
      <vt:variant>
        <vt:i4>0</vt:i4>
      </vt:variant>
      <vt:variant>
        <vt:i4>5</vt:i4>
      </vt:variant>
      <vt:variant>
        <vt:lpwstr/>
      </vt:variant>
      <vt:variant>
        <vt:lpwstr>_Toc226966097</vt:lpwstr>
      </vt:variant>
      <vt:variant>
        <vt:i4>1245234</vt:i4>
      </vt:variant>
      <vt:variant>
        <vt:i4>542</vt:i4>
      </vt:variant>
      <vt:variant>
        <vt:i4>0</vt:i4>
      </vt:variant>
      <vt:variant>
        <vt:i4>5</vt:i4>
      </vt:variant>
      <vt:variant>
        <vt:lpwstr/>
      </vt:variant>
      <vt:variant>
        <vt:lpwstr>_Toc226966096</vt:lpwstr>
      </vt:variant>
      <vt:variant>
        <vt:i4>1245234</vt:i4>
      </vt:variant>
      <vt:variant>
        <vt:i4>536</vt:i4>
      </vt:variant>
      <vt:variant>
        <vt:i4>0</vt:i4>
      </vt:variant>
      <vt:variant>
        <vt:i4>5</vt:i4>
      </vt:variant>
      <vt:variant>
        <vt:lpwstr/>
      </vt:variant>
      <vt:variant>
        <vt:lpwstr>_Toc226966095</vt:lpwstr>
      </vt:variant>
      <vt:variant>
        <vt:i4>1245234</vt:i4>
      </vt:variant>
      <vt:variant>
        <vt:i4>530</vt:i4>
      </vt:variant>
      <vt:variant>
        <vt:i4>0</vt:i4>
      </vt:variant>
      <vt:variant>
        <vt:i4>5</vt:i4>
      </vt:variant>
      <vt:variant>
        <vt:lpwstr/>
      </vt:variant>
      <vt:variant>
        <vt:lpwstr>_Toc226966094</vt:lpwstr>
      </vt:variant>
      <vt:variant>
        <vt:i4>1245234</vt:i4>
      </vt:variant>
      <vt:variant>
        <vt:i4>524</vt:i4>
      </vt:variant>
      <vt:variant>
        <vt:i4>0</vt:i4>
      </vt:variant>
      <vt:variant>
        <vt:i4>5</vt:i4>
      </vt:variant>
      <vt:variant>
        <vt:lpwstr/>
      </vt:variant>
      <vt:variant>
        <vt:lpwstr>_Toc226966093</vt:lpwstr>
      </vt:variant>
      <vt:variant>
        <vt:i4>1245234</vt:i4>
      </vt:variant>
      <vt:variant>
        <vt:i4>518</vt:i4>
      </vt:variant>
      <vt:variant>
        <vt:i4>0</vt:i4>
      </vt:variant>
      <vt:variant>
        <vt:i4>5</vt:i4>
      </vt:variant>
      <vt:variant>
        <vt:lpwstr/>
      </vt:variant>
      <vt:variant>
        <vt:lpwstr>_Toc226966092</vt:lpwstr>
      </vt:variant>
      <vt:variant>
        <vt:i4>1245234</vt:i4>
      </vt:variant>
      <vt:variant>
        <vt:i4>512</vt:i4>
      </vt:variant>
      <vt:variant>
        <vt:i4>0</vt:i4>
      </vt:variant>
      <vt:variant>
        <vt:i4>5</vt:i4>
      </vt:variant>
      <vt:variant>
        <vt:lpwstr/>
      </vt:variant>
      <vt:variant>
        <vt:lpwstr>_Toc226966091</vt:lpwstr>
      </vt:variant>
      <vt:variant>
        <vt:i4>1245234</vt:i4>
      </vt:variant>
      <vt:variant>
        <vt:i4>506</vt:i4>
      </vt:variant>
      <vt:variant>
        <vt:i4>0</vt:i4>
      </vt:variant>
      <vt:variant>
        <vt:i4>5</vt:i4>
      </vt:variant>
      <vt:variant>
        <vt:lpwstr/>
      </vt:variant>
      <vt:variant>
        <vt:lpwstr>_Toc226966090</vt:lpwstr>
      </vt:variant>
      <vt:variant>
        <vt:i4>1179698</vt:i4>
      </vt:variant>
      <vt:variant>
        <vt:i4>500</vt:i4>
      </vt:variant>
      <vt:variant>
        <vt:i4>0</vt:i4>
      </vt:variant>
      <vt:variant>
        <vt:i4>5</vt:i4>
      </vt:variant>
      <vt:variant>
        <vt:lpwstr/>
      </vt:variant>
      <vt:variant>
        <vt:lpwstr>_Toc226966089</vt:lpwstr>
      </vt:variant>
      <vt:variant>
        <vt:i4>1179698</vt:i4>
      </vt:variant>
      <vt:variant>
        <vt:i4>494</vt:i4>
      </vt:variant>
      <vt:variant>
        <vt:i4>0</vt:i4>
      </vt:variant>
      <vt:variant>
        <vt:i4>5</vt:i4>
      </vt:variant>
      <vt:variant>
        <vt:lpwstr/>
      </vt:variant>
      <vt:variant>
        <vt:lpwstr>_Toc226966088</vt:lpwstr>
      </vt:variant>
      <vt:variant>
        <vt:i4>1179698</vt:i4>
      </vt:variant>
      <vt:variant>
        <vt:i4>488</vt:i4>
      </vt:variant>
      <vt:variant>
        <vt:i4>0</vt:i4>
      </vt:variant>
      <vt:variant>
        <vt:i4>5</vt:i4>
      </vt:variant>
      <vt:variant>
        <vt:lpwstr/>
      </vt:variant>
      <vt:variant>
        <vt:lpwstr>_Toc226966087</vt:lpwstr>
      </vt:variant>
      <vt:variant>
        <vt:i4>1179698</vt:i4>
      </vt:variant>
      <vt:variant>
        <vt:i4>482</vt:i4>
      </vt:variant>
      <vt:variant>
        <vt:i4>0</vt:i4>
      </vt:variant>
      <vt:variant>
        <vt:i4>5</vt:i4>
      </vt:variant>
      <vt:variant>
        <vt:lpwstr/>
      </vt:variant>
      <vt:variant>
        <vt:lpwstr>_Toc226966086</vt:lpwstr>
      </vt:variant>
      <vt:variant>
        <vt:i4>1179698</vt:i4>
      </vt:variant>
      <vt:variant>
        <vt:i4>476</vt:i4>
      </vt:variant>
      <vt:variant>
        <vt:i4>0</vt:i4>
      </vt:variant>
      <vt:variant>
        <vt:i4>5</vt:i4>
      </vt:variant>
      <vt:variant>
        <vt:lpwstr/>
      </vt:variant>
      <vt:variant>
        <vt:lpwstr>_Toc226966085</vt:lpwstr>
      </vt:variant>
      <vt:variant>
        <vt:i4>1179698</vt:i4>
      </vt:variant>
      <vt:variant>
        <vt:i4>470</vt:i4>
      </vt:variant>
      <vt:variant>
        <vt:i4>0</vt:i4>
      </vt:variant>
      <vt:variant>
        <vt:i4>5</vt:i4>
      </vt:variant>
      <vt:variant>
        <vt:lpwstr/>
      </vt:variant>
      <vt:variant>
        <vt:lpwstr>_Toc226966084</vt:lpwstr>
      </vt:variant>
      <vt:variant>
        <vt:i4>1179698</vt:i4>
      </vt:variant>
      <vt:variant>
        <vt:i4>464</vt:i4>
      </vt:variant>
      <vt:variant>
        <vt:i4>0</vt:i4>
      </vt:variant>
      <vt:variant>
        <vt:i4>5</vt:i4>
      </vt:variant>
      <vt:variant>
        <vt:lpwstr/>
      </vt:variant>
      <vt:variant>
        <vt:lpwstr>_Toc226966083</vt:lpwstr>
      </vt:variant>
      <vt:variant>
        <vt:i4>1179698</vt:i4>
      </vt:variant>
      <vt:variant>
        <vt:i4>458</vt:i4>
      </vt:variant>
      <vt:variant>
        <vt:i4>0</vt:i4>
      </vt:variant>
      <vt:variant>
        <vt:i4>5</vt:i4>
      </vt:variant>
      <vt:variant>
        <vt:lpwstr/>
      </vt:variant>
      <vt:variant>
        <vt:lpwstr>_Toc226966082</vt:lpwstr>
      </vt:variant>
      <vt:variant>
        <vt:i4>1179698</vt:i4>
      </vt:variant>
      <vt:variant>
        <vt:i4>452</vt:i4>
      </vt:variant>
      <vt:variant>
        <vt:i4>0</vt:i4>
      </vt:variant>
      <vt:variant>
        <vt:i4>5</vt:i4>
      </vt:variant>
      <vt:variant>
        <vt:lpwstr/>
      </vt:variant>
      <vt:variant>
        <vt:lpwstr>_Toc226966081</vt:lpwstr>
      </vt:variant>
      <vt:variant>
        <vt:i4>1179698</vt:i4>
      </vt:variant>
      <vt:variant>
        <vt:i4>446</vt:i4>
      </vt:variant>
      <vt:variant>
        <vt:i4>0</vt:i4>
      </vt:variant>
      <vt:variant>
        <vt:i4>5</vt:i4>
      </vt:variant>
      <vt:variant>
        <vt:lpwstr/>
      </vt:variant>
      <vt:variant>
        <vt:lpwstr>_Toc226966080</vt:lpwstr>
      </vt:variant>
      <vt:variant>
        <vt:i4>1900594</vt:i4>
      </vt:variant>
      <vt:variant>
        <vt:i4>440</vt:i4>
      </vt:variant>
      <vt:variant>
        <vt:i4>0</vt:i4>
      </vt:variant>
      <vt:variant>
        <vt:i4>5</vt:i4>
      </vt:variant>
      <vt:variant>
        <vt:lpwstr/>
      </vt:variant>
      <vt:variant>
        <vt:lpwstr>_Toc226966079</vt:lpwstr>
      </vt:variant>
      <vt:variant>
        <vt:i4>1900594</vt:i4>
      </vt:variant>
      <vt:variant>
        <vt:i4>434</vt:i4>
      </vt:variant>
      <vt:variant>
        <vt:i4>0</vt:i4>
      </vt:variant>
      <vt:variant>
        <vt:i4>5</vt:i4>
      </vt:variant>
      <vt:variant>
        <vt:lpwstr/>
      </vt:variant>
      <vt:variant>
        <vt:lpwstr>_Toc226966078</vt:lpwstr>
      </vt:variant>
      <vt:variant>
        <vt:i4>1900594</vt:i4>
      </vt:variant>
      <vt:variant>
        <vt:i4>428</vt:i4>
      </vt:variant>
      <vt:variant>
        <vt:i4>0</vt:i4>
      </vt:variant>
      <vt:variant>
        <vt:i4>5</vt:i4>
      </vt:variant>
      <vt:variant>
        <vt:lpwstr/>
      </vt:variant>
      <vt:variant>
        <vt:lpwstr>_Toc226966077</vt:lpwstr>
      </vt:variant>
      <vt:variant>
        <vt:i4>1900594</vt:i4>
      </vt:variant>
      <vt:variant>
        <vt:i4>422</vt:i4>
      </vt:variant>
      <vt:variant>
        <vt:i4>0</vt:i4>
      </vt:variant>
      <vt:variant>
        <vt:i4>5</vt:i4>
      </vt:variant>
      <vt:variant>
        <vt:lpwstr/>
      </vt:variant>
      <vt:variant>
        <vt:lpwstr>_Toc226966076</vt:lpwstr>
      </vt:variant>
      <vt:variant>
        <vt:i4>1900594</vt:i4>
      </vt:variant>
      <vt:variant>
        <vt:i4>416</vt:i4>
      </vt:variant>
      <vt:variant>
        <vt:i4>0</vt:i4>
      </vt:variant>
      <vt:variant>
        <vt:i4>5</vt:i4>
      </vt:variant>
      <vt:variant>
        <vt:lpwstr/>
      </vt:variant>
      <vt:variant>
        <vt:lpwstr>_Toc226966075</vt:lpwstr>
      </vt:variant>
      <vt:variant>
        <vt:i4>1900594</vt:i4>
      </vt:variant>
      <vt:variant>
        <vt:i4>410</vt:i4>
      </vt:variant>
      <vt:variant>
        <vt:i4>0</vt:i4>
      </vt:variant>
      <vt:variant>
        <vt:i4>5</vt:i4>
      </vt:variant>
      <vt:variant>
        <vt:lpwstr/>
      </vt:variant>
      <vt:variant>
        <vt:lpwstr>_Toc226966074</vt:lpwstr>
      </vt:variant>
      <vt:variant>
        <vt:i4>1900594</vt:i4>
      </vt:variant>
      <vt:variant>
        <vt:i4>404</vt:i4>
      </vt:variant>
      <vt:variant>
        <vt:i4>0</vt:i4>
      </vt:variant>
      <vt:variant>
        <vt:i4>5</vt:i4>
      </vt:variant>
      <vt:variant>
        <vt:lpwstr/>
      </vt:variant>
      <vt:variant>
        <vt:lpwstr>_Toc226966073</vt:lpwstr>
      </vt:variant>
      <vt:variant>
        <vt:i4>1900594</vt:i4>
      </vt:variant>
      <vt:variant>
        <vt:i4>398</vt:i4>
      </vt:variant>
      <vt:variant>
        <vt:i4>0</vt:i4>
      </vt:variant>
      <vt:variant>
        <vt:i4>5</vt:i4>
      </vt:variant>
      <vt:variant>
        <vt:lpwstr/>
      </vt:variant>
      <vt:variant>
        <vt:lpwstr>_Toc226966072</vt:lpwstr>
      </vt:variant>
      <vt:variant>
        <vt:i4>1900594</vt:i4>
      </vt:variant>
      <vt:variant>
        <vt:i4>392</vt:i4>
      </vt:variant>
      <vt:variant>
        <vt:i4>0</vt:i4>
      </vt:variant>
      <vt:variant>
        <vt:i4>5</vt:i4>
      </vt:variant>
      <vt:variant>
        <vt:lpwstr/>
      </vt:variant>
      <vt:variant>
        <vt:lpwstr>_Toc226966071</vt:lpwstr>
      </vt:variant>
      <vt:variant>
        <vt:i4>1900594</vt:i4>
      </vt:variant>
      <vt:variant>
        <vt:i4>386</vt:i4>
      </vt:variant>
      <vt:variant>
        <vt:i4>0</vt:i4>
      </vt:variant>
      <vt:variant>
        <vt:i4>5</vt:i4>
      </vt:variant>
      <vt:variant>
        <vt:lpwstr/>
      </vt:variant>
      <vt:variant>
        <vt:lpwstr>_Toc226966070</vt:lpwstr>
      </vt:variant>
      <vt:variant>
        <vt:i4>1835058</vt:i4>
      </vt:variant>
      <vt:variant>
        <vt:i4>380</vt:i4>
      </vt:variant>
      <vt:variant>
        <vt:i4>0</vt:i4>
      </vt:variant>
      <vt:variant>
        <vt:i4>5</vt:i4>
      </vt:variant>
      <vt:variant>
        <vt:lpwstr/>
      </vt:variant>
      <vt:variant>
        <vt:lpwstr>_Toc226966069</vt:lpwstr>
      </vt:variant>
      <vt:variant>
        <vt:i4>1835058</vt:i4>
      </vt:variant>
      <vt:variant>
        <vt:i4>374</vt:i4>
      </vt:variant>
      <vt:variant>
        <vt:i4>0</vt:i4>
      </vt:variant>
      <vt:variant>
        <vt:i4>5</vt:i4>
      </vt:variant>
      <vt:variant>
        <vt:lpwstr/>
      </vt:variant>
      <vt:variant>
        <vt:lpwstr>_Toc226966068</vt:lpwstr>
      </vt:variant>
      <vt:variant>
        <vt:i4>1835058</vt:i4>
      </vt:variant>
      <vt:variant>
        <vt:i4>368</vt:i4>
      </vt:variant>
      <vt:variant>
        <vt:i4>0</vt:i4>
      </vt:variant>
      <vt:variant>
        <vt:i4>5</vt:i4>
      </vt:variant>
      <vt:variant>
        <vt:lpwstr/>
      </vt:variant>
      <vt:variant>
        <vt:lpwstr>_Toc226966067</vt:lpwstr>
      </vt:variant>
      <vt:variant>
        <vt:i4>1835058</vt:i4>
      </vt:variant>
      <vt:variant>
        <vt:i4>362</vt:i4>
      </vt:variant>
      <vt:variant>
        <vt:i4>0</vt:i4>
      </vt:variant>
      <vt:variant>
        <vt:i4>5</vt:i4>
      </vt:variant>
      <vt:variant>
        <vt:lpwstr/>
      </vt:variant>
      <vt:variant>
        <vt:lpwstr>_Toc226966066</vt:lpwstr>
      </vt:variant>
      <vt:variant>
        <vt:i4>1835058</vt:i4>
      </vt:variant>
      <vt:variant>
        <vt:i4>356</vt:i4>
      </vt:variant>
      <vt:variant>
        <vt:i4>0</vt:i4>
      </vt:variant>
      <vt:variant>
        <vt:i4>5</vt:i4>
      </vt:variant>
      <vt:variant>
        <vt:lpwstr/>
      </vt:variant>
      <vt:variant>
        <vt:lpwstr>_Toc226966065</vt:lpwstr>
      </vt:variant>
      <vt:variant>
        <vt:i4>1835058</vt:i4>
      </vt:variant>
      <vt:variant>
        <vt:i4>350</vt:i4>
      </vt:variant>
      <vt:variant>
        <vt:i4>0</vt:i4>
      </vt:variant>
      <vt:variant>
        <vt:i4>5</vt:i4>
      </vt:variant>
      <vt:variant>
        <vt:lpwstr/>
      </vt:variant>
      <vt:variant>
        <vt:lpwstr>_Toc226966064</vt:lpwstr>
      </vt:variant>
      <vt:variant>
        <vt:i4>1835058</vt:i4>
      </vt:variant>
      <vt:variant>
        <vt:i4>344</vt:i4>
      </vt:variant>
      <vt:variant>
        <vt:i4>0</vt:i4>
      </vt:variant>
      <vt:variant>
        <vt:i4>5</vt:i4>
      </vt:variant>
      <vt:variant>
        <vt:lpwstr/>
      </vt:variant>
      <vt:variant>
        <vt:lpwstr>_Toc226966063</vt:lpwstr>
      </vt:variant>
      <vt:variant>
        <vt:i4>1835058</vt:i4>
      </vt:variant>
      <vt:variant>
        <vt:i4>338</vt:i4>
      </vt:variant>
      <vt:variant>
        <vt:i4>0</vt:i4>
      </vt:variant>
      <vt:variant>
        <vt:i4>5</vt:i4>
      </vt:variant>
      <vt:variant>
        <vt:lpwstr/>
      </vt:variant>
      <vt:variant>
        <vt:lpwstr>_Toc226966062</vt:lpwstr>
      </vt:variant>
      <vt:variant>
        <vt:i4>1835058</vt:i4>
      </vt:variant>
      <vt:variant>
        <vt:i4>332</vt:i4>
      </vt:variant>
      <vt:variant>
        <vt:i4>0</vt:i4>
      </vt:variant>
      <vt:variant>
        <vt:i4>5</vt:i4>
      </vt:variant>
      <vt:variant>
        <vt:lpwstr/>
      </vt:variant>
      <vt:variant>
        <vt:lpwstr>_Toc226966061</vt:lpwstr>
      </vt:variant>
      <vt:variant>
        <vt:i4>1835058</vt:i4>
      </vt:variant>
      <vt:variant>
        <vt:i4>326</vt:i4>
      </vt:variant>
      <vt:variant>
        <vt:i4>0</vt:i4>
      </vt:variant>
      <vt:variant>
        <vt:i4>5</vt:i4>
      </vt:variant>
      <vt:variant>
        <vt:lpwstr/>
      </vt:variant>
      <vt:variant>
        <vt:lpwstr>_Toc226966060</vt:lpwstr>
      </vt:variant>
      <vt:variant>
        <vt:i4>2031666</vt:i4>
      </vt:variant>
      <vt:variant>
        <vt:i4>320</vt:i4>
      </vt:variant>
      <vt:variant>
        <vt:i4>0</vt:i4>
      </vt:variant>
      <vt:variant>
        <vt:i4>5</vt:i4>
      </vt:variant>
      <vt:variant>
        <vt:lpwstr/>
      </vt:variant>
      <vt:variant>
        <vt:lpwstr>_Toc226966059</vt:lpwstr>
      </vt:variant>
      <vt:variant>
        <vt:i4>2031666</vt:i4>
      </vt:variant>
      <vt:variant>
        <vt:i4>314</vt:i4>
      </vt:variant>
      <vt:variant>
        <vt:i4>0</vt:i4>
      </vt:variant>
      <vt:variant>
        <vt:i4>5</vt:i4>
      </vt:variant>
      <vt:variant>
        <vt:lpwstr/>
      </vt:variant>
      <vt:variant>
        <vt:lpwstr>_Toc226966058</vt:lpwstr>
      </vt:variant>
      <vt:variant>
        <vt:i4>2031666</vt:i4>
      </vt:variant>
      <vt:variant>
        <vt:i4>308</vt:i4>
      </vt:variant>
      <vt:variant>
        <vt:i4>0</vt:i4>
      </vt:variant>
      <vt:variant>
        <vt:i4>5</vt:i4>
      </vt:variant>
      <vt:variant>
        <vt:lpwstr/>
      </vt:variant>
      <vt:variant>
        <vt:lpwstr>_Toc226966057</vt:lpwstr>
      </vt:variant>
      <vt:variant>
        <vt:i4>2031666</vt:i4>
      </vt:variant>
      <vt:variant>
        <vt:i4>302</vt:i4>
      </vt:variant>
      <vt:variant>
        <vt:i4>0</vt:i4>
      </vt:variant>
      <vt:variant>
        <vt:i4>5</vt:i4>
      </vt:variant>
      <vt:variant>
        <vt:lpwstr/>
      </vt:variant>
      <vt:variant>
        <vt:lpwstr>_Toc226966056</vt:lpwstr>
      </vt:variant>
      <vt:variant>
        <vt:i4>2031666</vt:i4>
      </vt:variant>
      <vt:variant>
        <vt:i4>296</vt:i4>
      </vt:variant>
      <vt:variant>
        <vt:i4>0</vt:i4>
      </vt:variant>
      <vt:variant>
        <vt:i4>5</vt:i4>
      </vt:variant>
      <vt:variant>
        <vt:lpwstr/>
      </vt:variant>
      <vt:variant>
        <vt:lpwstr>_Toc226966055</vt:lpwstr>
      </vt:variant>
      <vt:variant>
        <vt:i4>2031666</vt:i4>
      </vt:variant>
      <vt:variant>
        <vt:i4>290</vt:i4>
      </vt:variant>
      <vt:variant>
        <vt:i4>0</vt:i4>
      </vt:variant>
      <vt:variant>
        <vt:i4>5</vt:i4>
      </vt:variant>
      <vt:variant>
        <vt:lpwstr/>
      </vt:variant>
      <vt:variant>
        <vt:lpwstr>_Toc226966054</vt:lpwstr>
      </vt:variant>
      <vt:variant>
        <vt:i4>2031666</vt:i4>
      </vt:variant>
      <vt:variant>
        <vt:i4>284</vt:i4>
      </vt:variant>
      <vt:variant>
        <vt:i4>0</vt:i4>
      </vt:variant>
      <vt:variant>
        <vt:i4>5</vt:i4>
      </vt:variant>
      <vt:variant>
        <vt:lpwstr/>
      </vt:variant>
      <vt:variant>
        <vt:lpwstr>_Toc226966053</vt:lpwstr>
      </vt:variant>
      <vt:variant>
        <vt:i4>2031666</vt:i4>
      </vt:variant>
      <vt:variant>
        <vt:i4>278</vt:i4>
      </vt:variant>
      <vt:variant>
        <vt:i4>0</vt:i4>
      </vt:variant>
      <vt:variant>
        <vt:i4>5</vt:i4>
      </vt:variant>
      <vt:variant>
        <vt:lpwstr/>
      </vt:variant>
      <vt:variant>
        <vt:lpwstr>_Toc226966052</vt:lpwstr>
      </vt:variant>
      <vt:variant>
        <vt:i4>2031666</vt:i4>
      </vt:variant>
      <vt:variant>
        <vt:i4>272</vt:i4>
      </vt:variant>
      <vt:variant>
        <vt:i4>0</vt:i4>
      </vt:variant>
      <vt:variant>
        <vt:i4>5</vt:i4>
      </vt:variant>
      <vt:variant>
        <vt:lpwstr/>
      </vt:variant>
      <vt:variant>
        <vt:lpwstr>_Toc226966051</vt:lpwstr>
      </vt:variant>
      <vt:variant>
        <vt:i4>2031666</vt:i4>
      </vt:variant>
      <vt:variant>
        <vt:i4>266</vt:i4>
      </vt:variant>
      <vt:variant>
        <vt:i4>0</vt:i4>
      </vt:variant>
      <vt:variant>
        <vt:i4>5</vt:i4>
      </vt:variant>
      <vt:variant>
        <vt:lpwstr/>
      </vt:variant>
      <vt:variant>
        <vt:lpwstr>_Toc226966050</vt:lpwstr>
      </vt:variant>
      <vt:variant>
        <vt:i4>1966130</vt:i4>
      </vt:variant>
      <vt:variant>
        <vt:i4>260</vt:i4>
      </vt:variant>
      <vt:variant>
        <vt:i4>0</vt:i4>
      </vt:variant>
      <vt:variant>
        <vt:i4>5</vt:i4>
      </vt:variant>
      <vt:variant>
        <vt:lpwstr/>
      </vt:variant>
      <vt:variant>
        <vt:lpwstr>_Toc226966049</vt:lpwstr>
      </vt:variant>
      <vt:variant>
        <vt:i4>1966130</vt:i4>
      </vt:variant>
      <vt:variant>
        <vt:i4>254</vt:i4>
      </vt:variant>
      <vt:variant>
        <vt:i4>0</vt:i4>
      </vt:variant>
      <vt:variant>
        <vt:i4>5</vt:i4>
      </vt:variant>
      <vt:variant>
        <vt:lpwstr/>
      </vt:variant>
      <vt:variant>
        <vt:lpwstr>_Toc226966048</vt:lpwstr>
      </vt:variant>
      <vt:variant>
        <vt:i4>1966130</vt:i4>
      </vt:variant>
      <vt:variant>
        <vt:i4>248</vt:i4>
      </vt:variant>
      <vt:variant>
        <vt:i4>0</vt:i4>
      </vt:variant>
      <vt:variant>
        <vt:i4>5</vt:i4>
      </vt:variant>
      <vt:variant>
        <vt:lpwstr/>
      </vt:variant>
      <vt:variant>
        <vt:lpwstr>_Toc226966047</vt:lpwstr>
      </vt:variant>
      <vt:variant>
        <vt:i4>1966130</vt:i4>
      </vt:variant>
      <vt:variant>
        <vt:i4>242</vt:i4>
      </vt:variant>
      <vt:variant>
        <vt:i4>0</vt:i4>
      </vt:variant>
      <vt:variant>
        <vt:i4>5</vt:i4>
      </vt:variant>
      <vt:variant>
        <vt:lpwstr/>
      </vt:variant>
      <vt:variant>
        <vt:lpwstr>_Toc226966046</vt:lpwstr>
      </vt:variant>
      <vt:variant>
        <vt:i4>1966130</vt:i4>
      </vt:variant>
      <vt:variant>
        <vt:i4>236</vt:i4>
      </vt:variant>
      <vt:variant>
        <vt:i4>0</vt:i4>
      </vt:variant>
      <vt:variant>
        <vt:i4>5</vt:i4>
      </vt:variant>
      <vt:variant>
        <vt:lpwstr/>
      </vt:variant>
      <vt:variant>
        <vt:lpwstr>_Toc226966045</vt:lpwstr>
      </vt:variant>
      <vt:variant>
        <vt:i4>1966130</vt:i4>
      </vt:variant>
      <vt:variant>
        <vt:i4>230</vt:i4>
      </vt:variant>
      <vt:variant>
        <vt:i4>0</vt:i4>
      </vt:variant>
      <vt:variant>
        <vt:i4>5</vt:i4>
      </vt:variant>
      <vt:variant>
        <vt:lpwstr/>
      </vt:variant>
      <vt:variant>
        <vt:lpwstr>_Toc226966044</vt:lpwstr>
      </vt:variant>
      <vt:variant>
        <vt:i4>1966130</vt:i4>
      </vt:variant>
      <vt:variant>
        <vt:i4>224</vt:i4>
      </vt:variant>
      <vt:variant>
        <vt:i4>0</vt:i4>
      </vt:variant>
      <vt:variant>
        <vt:i4>5</vt:i4>
      </vt:variant>
      <vt:variant>
        <vt:lpwstr/>
      </vt:variant>
      <vt:variant>
        <vt:lpwstr>_Toc226966043</vt:lpwstr>
      </vt:variant>
      <vt:variant>
        <vt:i4>1966130</vt:i4>
      </vt:variant>
      <vt:variant>
        <vt:i4>218</vt:i4>
      </vt:variant>
      <vt:variant>
        <vt:i4>0</vt:i4>
      </vt:variant>
      <vt:variant>
        <vt:i4>5</vt:i4>
      </vt:variant>
      <vt:variant>
        <vt:lpwstr/>
      </vt:variant>
      <vt:variant>
        <vt:lpwstr>_Toc226966042</vt:lpwstr>
      </vt:variant>
      <vt:variant>
        <vt:i4>1966130</vt:i4>
      </vt:variant>
      <vt:variant>
        <vt:i4>212</vt:i4>
      </vt:variant>
      <vt:variant>
        <vt:i4>0</vt:i4>
      </vt:variant>
      <vt:variant>
        <vt:i4>5</vt:i4>
      </vt:variant>
      <vt:variant>
        <vt:lpwstr/>
      </vt:variant>
      <vt:variant>
        <vt:lpwstr>_Toc226966041</vt:lpwstr>
      </vt:variant>
      <vt:variant>
        <vt:i4>1966130</vt:i4>
      </vt:variant>
      <vt:variant>
        <vt:i4>206</vt:i4>
      </vt:variant>
      <vt:variant>
        <vt:i4>0</vt:i4>
      </vt:variant>
      <vt:variant>
        <vt:i4>5</vt:i4>
      </vt:variant>
      <vt:variant>
        <vt:lpwstr/>
      </vt:variant>
      <vt:variant>
        <vt:lpwstr>_Toc226966040</vt:lpwstr>
      </vt:variant>
      <vt:variant>
        <vt:i4>1638450</vt:i4>
      </vt:variant>
      <vt:variant>
        <vt:i4>200</vt:i4>
      </vt:variant>
      <vt:variant>
        <vt:i4>0</vt:i4>
      </vt:variant>
      <vt:variant>
        <vt:i4>5</vt:i4>
      </vt:variant>
      <vt:variant>
        <vt:lpwstr/>
      </vt:variant>
      <vt:variant>
        <vt:lpwstr>_Toc226966039</vt:lpwstr>
      </vt:variant>
      <vt:variant>
        <vt:i4>1638450</vt:i4>
      </vt:variant>
      <vt:variant>
        <vt:i4>194</vt:i4>
      </vt:variant>
      <vt:variant>
        <vt:i4>0</vt:i4>
      </vt:variant>
      <vt:variant>
        <vt:i4>5</vt:i4>
      </vt:variant>
      <vt:variant>
        <vt:lpwstr/>
      </vt:variant>
      <vt:variant>
        <vt:lpwstr>_Toc226966038</vt:lpwstr>
      </vt:variant>
      <vt:variant>
        <vt:i4>1638450</vt:i4>
      </vt:variant>
      <vt:variant>
        <vt:i4>188</vt:i4>
      </vt:variant>
      <vt:variant>
        <vt:i4>0</vt:i4>
      </vt:variant>
      <vt:variant>
        <vt:i4>5</vt:i4>
      </vt:variant>
      <vt:variant>
        <vt:lpwstr/>
      </vt:variant>
      <vt:variant>
        <vt:lpwstr>_Toc226966037</vt:lpwstr>
      </vt:variant>
      <vt:variant>
        <vt:i4>1638450</vt:i4>
      </vt:variant>
      <vt:variant>
        <vt:i4>182</vt:i4>
      </vt:variant>
      <vt:variant>
        <vt:i4>0</vt:i4>
      </vt:variant>
      <vt:variant>
        <vt:i4>5</vt:i4>
      </vt:variant>
      <vt:variant>
        <vt:lpwstr/>
      </vt:variant>
      <vt:variant>
        <vt:lpwstr>_Toc226966036</vt:lpwstr>
      </vt:variant>
      <vt:variant>
        <vt:i4>1638450</vt:i4>
      </vt:variant>
      <vt:variant>
        <vt:i4>176</vt:i4>
      </vt:variant>
      <vt:variant>
        <vt:i4>0</vt:i4>
      </vt:variant>
      <vt:variant>
        <vt:i4>5</vt:i4>
      </vt:variant>
      <vt:variant>
        <vt:lpwstr/>
      </vt:variant>
      <vt:variant>
        <vt:lpwstr>_Toc226966035</vt:lpwstr>
      </vt:variant>
      <vt:variant>
        <vt:i4>1638450</vt:i4>
      </vt:variant>
      <vt:variant>
        <vt:i4>170</vt:i4>
      </vt:variant>
      <vt:variant>
        <vt:i4>0</vt:i4>
      </vt:variant>
      <vt:variant>
        <vt:i4>5</vt:i4>
      </vt:variant>
      <vt:variant>
        <vt:lpwstr/>
      </vt:variant>
      <vt:variant>
        <vt:lpwstr>_Toc226966034</vt:lpwstr>
      </vt:variant>
      <vt:variant>
        <vt:i4>1638450</vt:i4>
      </vt:variant>
      <vt:variant>
        <vt:i4>164</vt:i4>
      </vt:variant>
      <vt:variant>
        <vt:i4>0</vt:i4>
      </vt:variant>
      <vt:variant>
        <vt:i4>5</vt:i4>
      </vt:variant>
      <vt:variant>
        <vt:lpwstr/>
      </vt:variant>
      <vt:variant>
        <vt:lpwstr>_Toc226966033</vt:lpwstr>
      </vt:variant>
      <vt:variant>
        <vt:i4>1638450</vt:i4>
      </vt:variant>
      <vt:variant>
        <vt:i4>158</vt:i4>
      </vt:variant>
      <vt:variant>
        <vt:i4>0</vt:i4>
      </vt:variant>
      <vt:variant>
        <vt:i4>5</vt:i4>
      </vt:variant>
      <vt:variant>
        <vt:lpwstr/>
      </vt:variant>
      <vt:variant>
        <vt:lpwstr>_Toc226966032</vt:lpwstr>
      </vt:variant>
      <vt:variant>
        <vt:i4>1638450</vt:i4>
      </vt:variant>
      <vt:variant>
        <vt:i4>152</vt:i4>
      </vt:variant>
      <vt:variant>
        <vt:i4>0</vt:i4>
      </vt:variant>
      <vt:variant>
        <vt:i4>5</vt:i4>
      </vt:variant>
      <vt:variant>
        <vt:lpwstr/>
      </vt:variant>
      <vt:variant>
        <vt:lpwstr>_Toc226966031</vt:lpwstr>
      </vt:variant>
      <vt:variant>
        <vt:i4>1638450</vt:i4>
      </vt:variant>
      <vt:variant>
        <vt:i4>146</vt:i4>
      </vt:variant>
      <vt:variant>
        <vt:i4>0</vt:i4>
      </vt:variant>
      <vt:variant>
        <vt:i4>5</vt:i4>
      </vt:variant>
      <vt:variant>
        <vt:lpwstr/>
      </vt:variant>
      <vt:variant>
        <vt:lpwstr>_Toc226966030</vt:lpwstr>
      </vt:variant>
      <vt:variant>
        <vt:i4>1572914</vt:i4>
      </vt:variant>
      <vt:variant>
        <vt:i4>140</vt:i4>
      </vt:variant>
      <vt:variant>
        <vt:i4>0</vt:i4>
      </vt:variant>
      <vt:variant>
        <vt:i4>5</vt:i4>
      </vt:variant>
      <vt:variant>
        <vt:lpwstr/>
      </vt:variant>
      <vt:variant>
        <vt:lpwstr>_Toc226966029</vt:lpwstr>
      </vt:variant>
      <vt:variant>
        <vt:i4>1572914</vt:i4>
      </vt:variant>
      <vt:variant>
        <vt:i4>134</vt:i4>
      </vt:variant>
      <vt:variant>
        <vt:i4>0</vt:i4>
      </vt:variant>
      <vt:variant>
        <vt:i4>5</vt:i4>
      </vt:variant>
      <vt:variant>
        <vt:lpwstr/>
      </vt:variant>
      <vt:variant>
        <vt:lpwstr>_Toc226966028</vt:lpwstr>
      </vt:variant>
      <vt:variant>
        <vt:i4>1572914</vt:i4>
      </vt:variant>
      <vt:variant>
        <vt:i4>128</vt:i4>
      </vt:variant>
      <vt:variant>
        <vt:i4>0</vt:i4>
      </vt:variant>
      <vt:variant>
        <vt:i4>5</vt:i4>
      </vt:variant>
      <vt:variant>
        <vt:lpwstr/>
      </vt:variant>
      <vt:variant>
        <vt:lpwstr>_Toc226966027</vt:lpwstr>
      </vt:variant>
      <vt:variant>
        <vt:i4>1572914</vt:i4>
      </vt:variant>
      <vt:variant>
        <vt:i4>122</vt:i4>
      </vt:variant>
      <vt:variant>
        <vt:i4>0</vt:i4>
      </vt:variant>
      <vt:variant>
        <vt:i4>5</vt:i4>
      </vt:variant>
      <vt:variant>
        <vt:lpwstr/>
      </vt:variant>
      <vt:variant>
        <vt:lpwstr>_Toc226966026</vt:lpwstr>
      </vt:variant>
      <vt:variant>
        <vt:i4>1572914</vt:i4>
      </vt:variant>
      <vt:variant>
        <vt:i4>116</vt:i4>
      </vt:variant>
      <vt:variant>
        <vt:i4>0</vt:i4>
      </vt:variant>
      <vt:variant>
        <vt:i4>5</vt:i4>
      </vt:variant>
      <vt:variant>
        <vt:lpwstr/>
      </vt:variant>
      <vt:variant>
        <vt:lpwstr>_Toc226966025</vt:lpwstr>
      </vt:variant>
      <vt:variant>
        <vt:i4>1572914</vt:i4>
      </vt:variant>
      <vt:variant>
        <vt:i4>110</vt:i4>
      </vt:variant>
      <vt:variant>
        <vt:i4>0</vt:i4>
      </vt:variant>
      <vt:variant>
        <vt:i4>5</vt:i4>
      </vt:variant>
      <vt:variant>
        <vt:lpwstr/>
      </vt:variant>
      <vt:variant>
        <vt:lpwstr>_Toc226966024</vt:lpwstr>
      </vt:variant>
      <vt:variant>
        <vt:i4>1572914</vt:i4>
      </vt:variant>
      <vt:variant>
        <vt:i4>104</vt:i4>
      </vt:variant>
      <vt:variant>
        <vt:i4>0</vt:i4>
      </vt:variant>
      <vt:variant>
        <vt:i4>5</vt:i4>
      </vt:variant>
      <vt:variant>
        <vt:lpwstr/>
      </vt:variant>
      <vt:variant>
        <vt:lpwstr>_Toc226966023</vt:lpwstr>
      </vt:variant>
      <vt:variant>
        <vt:i4>1572914</vt:i4>
      </vt:variant>
      <vt:variant>
        <vt:i4>98</vt:i4>
      </vt:variant>
      <vt:variant>
        <vt:i4>0</vt:i4>
      </vt:variant>
      <vt:variant>
        <vt:i4>5</vt:i4>
      </vt:variant>
      <vt:variant>
        <vt:lpwstr/>
      </vt:variant>
      <vt:variant>
        <vt:lpwstr>_Toc226966022</vt:lpwstr>
      </vt:variant>
      <vt:variant>
        <vt:i4>1572914</vt:i4>
      </vt:variant>
      <vt:variant>
        <vt:i4>92</vt:i4>
      </vt:variant>
      <vt:variant>
        <vt:i4>0</vt:i4>
      </vt:variant>
      <vt:variant>
        <vt:i4>5</vt:i4>
      </vt:variant>
      <vt:variant>
        <vt:lpwstr/>
      </vt:variant>
      <vt:variant>
        <vt:lpwstr>_Toc226966021</vt:lpwstr>
      </vt:variant>
      <vt:variant>
        <vt:i4>1572914</vt:i4>
      </vt:variant>
      <vt:variant>
        <vt:i4>86</vt:i4>
      </vt:variant>
      <vt:variant>
        <vt:i4>0</vt:i4>
      </vt:variant>
      <vt:variant>
        <vt:i4>5</vt:i4>
      </vt:variant>
      <vt:variant>
        <vt:lpwstr/>
      </vt:variant>
      <vt:variant>
        <vt:lpwstr>_Toc226966020</vt:lpwstr>
      </vt:variant>
      <vt:variant>
        <vt:i4>1769522</vt:i4>
      </vt:variant>
      <vt:variant>
        <vt:i4>80</vt:i4>
      </vt:variant>
      <vt:variant>
        <vt:i4>0</vt:i4>
      </vt:variant>
      <vt:variant>
        <vt:i4>5</vt:i4>
      </vt:variant>
      <vt:variant>
        <vt:lpwstr/>
      </vt:variant>
      <vt:variant>
        <vt:lpwstr>_Toc226966019</vt:lpwstr>
      </vt:variant>
      <vt:variant>
        <vt:i4>1769522</vt:i4>
      </vt:variant>
      <vt:variant>
        <vt:i4>74</vt:i4>
      </vt:variant>
      <vt:variant>
        <vt:i4>0</vt:i4>
      </vt:variant>
      <vt:variant>
        <vt:i4>5</vt:i4>
      </vt:variant>
      <vt:variant>
        <vt:lpwstr/>
      </vt:variant>
      <vt:variant>
        <vt:lpwstr>_Toc226966018</vt:lpwstr>
      </vt:variant>
      <vt:variant>
        <vt:i4>1769522</vt:i4>
      </vt:variant>
      <vt:variant>
        <vt:i4>68</vt:i4>
      </vt:variant>
      <vt:variant>
        <vt:i4>0</vt:i4>
      </vt:variant>
      <vt:variant>
        <vt:i4>5</vt:i4>
      </vt:variant>
      <vt:variant>
        <vt:lpwstr/>
      </vt:variant>
      <vt:variant>
        <vt:lpwstr>_Toc226966017</vt:lpwstr>
      </vt:variant>
      <vt:variant>
        <vt:i4>1769522</vt:i4>
      </vt:variant>
      <vt:variant>
        <vt:i4>62</vt:i4>
      </vt:variant>
      <vt:variant>
        <vt:i4>0</vt:i4>
      </vt:variant>
      <vt:variant>
        <vt:i4>5</vt:i4>
      </vt:variant>
      <vt:variant>
        <vt:lpwstr/>
      </vt:variant>
      <vt:variant>
        <vt:lpwstr>_Toc226966016</vt:lpwstr>
      </vt:variant>
      <vt:variant>
        <vt:i4>1769522</vt:i4>
      </vt:variant>
      <vt:variant>
        <vt:i4>56</vt:i4>
      </vt:variant>
      <vt:variant>
        <vt:i4>0</vt:i4>
      </vt:variant>
      <vt:variant>
        <vt:i4>5</vt:i4>
      </vt:variant>
      <vt:variant>
        <vt:lpwstr/>
      </vt:variant>
      <vt:variant>
        <vt:lpwstr>_Toc226966015</vt:lpwstr>
      </vt:variant>
      <vt:variant>
        <vt:i4>1769522</vt:i4>
      </vt:variant>
      <vt:variant>
        <vt:i4>50</vt:i4>
      </vt:variant>
      <vt:variant>
        <vt:i4>0</vt:i4>
      </vt:variant>
      <vt:variant>
        <vt:i4>5</vt:i4>
      </vt:variant>
      <vt:variant>
        <vt:lpwstr/>
      </vt:variant>
      <vt:variant>
        <vt:lpwstr>_Toc226966014</vt:lpwstr>
      </vt:variant>
      <vt:variant>
        <vt:i4>1769522</vt:i4>
      </vt:variant>
      <vt:variant>
        <vt:i4>44</vt:i4>
      </vt:variant>
      <vt:variant>
        <vt:i4>0</vt:i4>
      </vt:variant>
      <vt:variant>
        <vt:i4>5</vt:i4>
      </vt:variant>
      <vt:variant>
        <vt:lpwstr/>
      </vt:variant>
      <vt:variant>
        <vt:lpwstr>_Toc226966013</vt:lpwstr>
      </vt:variant>
      <vt:variant>
        <vt:i4>1769522</vt:i4>
      </vt:variant>
      <vt:variant>
        <vt:i4>38</vt:i4>
      </vt:variant>
      <vt:variant>
        <vt:i4>0</vt:i4>
      </vt:variant>
      <vt:variant>
        <vt:i4>5</vt:i4>
      </vt:variant>
      <vt:variant>
        <vt:lpwstr/>
      </vt:variant>
      <vt:variant>
        <vt:lpwstr>_Toc226966012</vt:lpwstr>
      </vt:variant>
      <vt:variant>
        <vt:i4>1769522</vt:i4>
      </vt:variant>
      <vt:variant>
        <vt:i4>32</vt:i4>
      </vt:variant>
      <vt:variant>
        <vt:i4>0</vt:i4>
      </vt:variant>
      <vt:variant>
        <vt:i4>5</vt:i4>
      </vt:variant>
      <vt:variant>
        <vt:lpwstr/>
      </vt:variant>
      <vt:variant>
        <vt:lpwstr>_Toc226966011</vt:lpwstr>
      </vt:variant>
      <vt:variant>
        <vt:i4>1769522</vt:i4>
      </vt:variant>
      <vt:variant>
        <vt:i4>26</vt:i4>
      </vt:variant>
      <vt:variant>
        <vt:i4>0</vt:i4>
      </vt:variant>
      <vt:variant>
        <vt:i4>5</vt:i4>
      </vt:variant>
      <vt:variant>
        <vt:lpwstr/>
      </vt:variant>
      <vt:variant>
        <vt:lpwstr>_Toc226966010</vt:lpwstr>
      </vt:variant>
      <vt:variant>
        <vt:i4>1703986</vt:i4>
      </vt:variant>
      <vt:variant>
        <vt:i4>20</vt:i4>
      </vt:variant>
      <vt:variant>
        <vt:i4>0</vt:i4>
      </vt:variant>
      <vt:variant>
        <vt:i4>5</vt:i4>
      </vt:variant>
      <vt:variant>
        <vt:lpwstr/>
      </vt:variant>
      <vt:variant>
        <vt:lpwstr>_Toc226966009</vt:lpwstr>
      </vt:variant>
      <vt:variant>
        <vt:i4>1703986</vt:i4>
      </vt:variant>
      <vt:variant>
        <vt:i4>14</vt:i4>
      </vt:variant>
      <vt:variant>
        <vt:i4>0</vt:i4>
      </vt:variant>
      <vt:variant>
        <vt:i4>5</vt:i4>
      </vt:variant>
      <vt:variant>
        <vt:lpwstr/>
      </vt:variant>
      <vt:variant>
        <vt:lpwstr>_Toc226966008</vt:lpwstr>
      </vt:variant>
      <vt:variant>
        <vt:i4>1703986</vt:i4>
      </vt:variant>
      <vt:variant>
        <vt:i4>8</vt:i4>
      </vt:variant>
      <vt:variant>
        <vt:i4>0</vt:i4>
      </vt:variant>
      <vt:variant>
        <vt:i4>5</vt:i4>
      </vt:variant>
      <vt:variant>
        <vt:lpwstr/>
      </vt:variant>
      <vt:variant>
        <vt:lpwstr>_Toc226966007</vt:lpwstr>
      </vt:variant>
      <vt:variant>
        <vt:i4>1703986</vt:i4>
      </vt:variant>
      <vt:variant>
        <vt:i4>2</vt:i4>
      </vt:variant>
      <vt:variant>
        <vt:i4>0</vt:i4>
      </vt:variant>
      <vt:variant>
        <vt:i4>5</vt:i4>
      </vt:variant>
      <vt:variant>
        <vt:lpwstr/>
      </vt:variant>
      <vt:variant>
        <vt:lpwstr>_Toc226966006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Shultz, Krysta K</dc:creator>
  <cp:keywords/>
  <dc:description/>
  <cp:lastModifiedBy>Clements, Angelina M</cp:lastModifiedBy>
  <cp:revision>11</cp:revision>
  <cp:lastPrinted>2026-03-02T19:26:00Z</cp:lastPrinted>
  <dcterms:created xsi:type="dcterms:W3CDTF">2026-04-14T18:34:00Z</dcterms:created>
  <dcterms:modified xsi:type="dcterms:W3CDTF">2026-04-14T18:43:00Z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712600</vt:r8>
  </property>
  <property fmtid="{D5CDD505-2E9C-101B-9397-08002B2CF9AE}" pid="3" name="MediaServiceImageTags">
    <vt:lpwstr/>
  </property>
  <property fmtid="{D5CDD505-2E9C-101B-9397-08002B2CF9AE}" pid="4" name="ContentTypeId">
    <vt:lpwstr>0x010100FD5919012AC68948A91E0458A9353011</vt:lpwstr>
  </property>
  <property fmtid="{D5CDD505-2E9C-101B-9397-08002B2CF9AE}" pid="5" name="lqmsess">
    <vt:lpwstr>6609898c-6b49-4d16-976a-571fa5b21926</vt:lpwstr>
  </property>
  <property fmtid="{D5CDD505-2E9C-101B-9397-08002B2CF9AE}" pid="6" name="_ExtendedDescription">
    <vt:lpwstr/>
  </property>
  <property fmtid="{D5CDD505-2E9C-101B-9397-08002B2CF9AE}" pid="7" name="lqminfo">
    <vt:i4>1</vt:i4>
  </property>
  <property fmtid="{D5CDD505-2E9C-101B-9397-08002B2CF9AE}" pid="8" name="docLang">
    <vt:lpwstr>en</vt:lpwstr>
  </property>
</Properties>
</file>