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6560" w14:textId="77777777" w:rsidR="007772A8" w:rsidRPr="0067695B" w:rsidRDefault="007772A8">
      <w:pPr>
        <w:rPr>
          <w:rFonts w:ascii="Arial" w:hAnsi="Arial" w:cs="Arial"/>
          <w:b/>
          <w:szCs w:val="24"/>
        </w:rPr>
      </w:pPr>
    </w:p>
    <w:p w14:paraId="0D9B6561" w14:textId="77777777" w:rsidR="007772A8" w:rsidRPr="0067695B" w:rsidRDefault="007772A8">
      <w:pPr>
        <w:rPr>
          <w:rFonts w:ascii="Arial" w:hAnsi="Arial" w:cs="Arial"/>
          <w:szCs w:val="24"/>
        </w:rPr>
      </w:pPr>
      <w:r w:rsidRPr="0067695B">
        <w:rPr>
          <w:rFonts w:ascii="Arial" w:hAnsi="Arial" w:cs="Arial"/>
          <w:b/>
          <w:smallCaps/>
          <w:szCs w:val="24"/>
        </w:rPr>
        <w:t>General Information</w:t>
      </w:r>
    </w:p>
    <w:p w14:paraId="0D9B6562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63" w14:textId="3DE7B9AC" w:rsidR="007772A8" w:rsidRPr="0067695B" w:rsidRDefault="007772A8">
      <w:pPr>
        <w:ind w:left="3600" w:hanging="360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  <w:t>Document Type</w:t>
      </w:r>
      <w:r w:rsidR="00DB1509" w:rsidRPr="0067695B">
        <w:rPr>
          <w:rFonts w:ascii="Arial" w:hAnsi="Arial" w:cs="Arial"/>
          <w:szCs w:val="24"/>
        </w:rPr>
        <w:t xml:space="preserve">: </w:t>
      </w:r>
      <w:r w:rsidR="00DB1509">
        <w:rPr>
          <w:rFonts w:ascii="Arial" w:hAnsi="Arial" w:cs="Arial"/>
          <w:szCs w:val="24"/>
        </w:rPr>
        <w:t xml:space="preserve">      </w:t>
      </w:r>
      <w:proofErr w:type="spellStart"/>
      <w:r w:rsidR="00DB1509" w:rsidRPr="0067695B">
        <w:rPr>
          <w:rFonts w:ascii="Arial" w:hAnsi="Arial" w:cs="Arial"/>
          <w:szCs w:val="24"/>
        </w:rPr>
        <w:t>Presolicitation</w:t>
      </w:r>
      <w:proofErr w:type="spellEnd"/>
      <w:r w:rsidRPr="0067695B">
        <w:rPr>
          <w:rFonts w:ascii="Arial" w:hAnsi="Arial" w:cs="Arial"/>
          <w:szCs w:val="24"/>
        </w:rPr>
        <w:t xml:space="preserve"> Notice</w:t>
      </w:r>
    </w:p>
    <w:p w14:paraId="0D9B6564" w14:textId="16F7F303" w:rsidR="007772A8" w:rsidRPr="0067695B" w:rsidRDefault="007772A8">
      <w:pPr>
        <w:ind w:left="3600" w:hanging="360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  <w:t>Solicitation Number</w:t>
      </w:r>
      <w:r w:rsidR="00DB1509" w:rsidRPr="0067695B">
        <w:rPr>
          <w:rFonts w:ascii="Arial" w:hAnsi="Arial" w:cs="Arial"/>
          <w:szCs w:val="24"/>
        </w:rPr>
        <w:t>: W912CH24R0186</w:t>
      </w:r>
    </w:p>
    <w:p w14:paraId="0D9B6565" w14:textId="29A759D2" w:rsidR="007772A8" w:rsidRPr="0067695B" w:rsidRDefault="007772A8">
      <w:pPr>
        <w:ind w:left="3600" w:hanging="360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  <w:t>Posted Date:</w:t>
      </w:r>
      <w:r w:rsidR="002425C4">
        <w:rPr>
          <w:rFonts w:ascii="Arial" w:hAnsi="Arial" w:cs="Arial"/>
          <w:szCs w:val="24"/>
        </w:rPr>
        <w:t xml:space="preserve">  </w:t>
      </w:r>
      <w:r w:rsidR="00DB1509">
        <w:rPr>
          <w:rFonts w:ascii="Arial" w:hAnsi="Arial" w:cs="Arial"/>
          <w:szCs w:val="24"/>
        </w:rPr>
        <w:t xml:space="preserve">     </w:t>
      </w:r>
      <w:r w:rsidR="002425C4">
        <w:rPr>
          <w:rFonts w:ascii="Arial" w:hAnsi="Arial" w:cs="Arial"/>
          <w:szCs w:val="24"/>
        </w:rPr>
        <w:t xml:space="preserve">      N/A</w:t>
      </w:r>
    </w:p>
    <w:p w14:paraId="0D9B6566" w14:textId="5A5DE360" w:rsidR="007772A8" w:rsidRPr="0067695B" w:rsidRDefault="007772A8">
      <w:pPr>
        <w:ind w:left="3600" w:hanging="360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  <w:t>Response Date</w:t>
      </w:r>
      <w:r w:rsidR="00DB1509" w:rsidRPr="0067695B">
        <w:rPr>
          <w:rFonts w:ascii="Arial" w:hAnsi="Arial" w:cs="Arial"/>
          <w:szCs w:val="24"/>
        </w:rPr>
        <w:t>:</w:t>
      </w:r>
      <w:r w:rsidR="00DB1509">
        <w:rPr>
          <w:rFonts w:ascii="Arial" w:hAnsi="Arial" w:cs="Arial"/>
          <w:szCs w:val="24"/>
        </w:rPr>
        <w:t xml:space="preserve">        </w:t>
      </w:r>
      <w:r w:rsidR="00DB1509" w:rsidRPr="0067695B">
        <w:rPr>
          <w:rFonts w:ascii="Arial" w:hAnsi="Arial" w:cs="Arial"/>
          <w:szCs w:val="24"/>
        </w:rPr>
        <w:t>20</w:t>
      </w:r>
      <w:r w:rsidR="002425C4">
        <w:rPr>
          <w:rFonts w:ascii="Arial" w:hAnsi="Arial" w:cs="Arial"/>
          <w:szCs w:val="24"/>
        </w:rPr>
        <w:t xml:space="preserve"> April 2026 at 4 P.M. EST</w:t>
      </w:r>
    </w:p>
    <w:p w14:paraId="0D9B6569" w14:textId="6266AEB4" w:rsidR="007772A8" w:rsidRPr="0067695B" w:rsidRDefault="007772A8" w:rsidP="002425C4">
      <w:pPr>
        <w:ind w:left="3600" w:hanging="360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</w:r>
    </w:p>
    <w:p w14:paraId="0D9B656C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70" w14:textId="77777777" w:rsidR="007772A8" w:rsidRPr="0067695B" w:rsidRDefault="007772A8">
      <w:pPr>
        <w:rPr>
          <w:rFonts w:ascii="Arial" w:hAnsi="Arial" w:cs="Arial"/>
          <w:szCs w:val="24"/>
        </w:rPr>
      </w:pPr>
      <w:r w:rsidRPr="0067695B">
        <w:rPr>
          <w:rFonts w:ascii="Arial" w:hAnsi="Arial" w:cs="Arial"/>
          <w:b/>
          <w:smallCaps/>
          <w:szCs w:val="24"/>
        </w:rPr>
        <w:t>Description</w:t>
      </w:r>
    </w:p>
    <w:p w14:paraId="0D9B6571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72" w14:textId="1D849114" w:rsidR="0067695B" w:rsidRPr="0067695B" w:rsidRDefault="007772A8" w:rsidP="0067695B">
      <w:pPr>
        <w:rPr>
          <w:rFonts w:ascii="Arial" w:hAnsi="Arial" w:cs="Arial"/>
        </w:rPr>
      </w:pPr>
      <w:r w:rsidRPr="0067695B">
        <w:rPr>
          <w:rFonts w:ascii="Arial" w:hAnsi="Arial" w:cs="Arial"/>
          <w:szCs w:val="24"/>
        </w:rPr>
        <w:tab/>
        <w:t xml:space="preserve">THIS IS A </w:t>
      </w:r>
      <w:r w:rsidRPr="002425C4">
        <w:rPr>
          <w:rFonts w:ascii="Arial" w:hAnsi="Arial" w:cs="Arial"/>
          <w:b/>
          <w:bCs/>
          <w:szCs w:val="24"/>
        </w:rPr>
        <w:t>REQUEST FOR INFORMATION (RFI)</w:t>
      </w:r>
      <w:r w:rsidRPr="0067695B">
        <w:rPr>
          <w:rFonts w:ascii="Arial" w:hAnsi="Arial" w:cs="Arial"/>
          <w:szCs w:val="24"/>
        </w:rPr>
        <w:t xml:space="preserve"> </w:t>
      </w:r>
      <w:r w:rsidR="002425C4" w:rsidRPr="002425C4">
        <w:rPr>
          <w:rFonts w:ascii="Arial" w:hAnsi="Arial" w:cs="Arial"/>
          <w:b/>
          <w:bCs/>
          <w:szCs w:val="24"/>
        </w:rPr>
        <w:t>ONLY</w:t>
      </w:r>
      <w:r w:rsidR="002425C4" w:rsidRPr="0067695B">
        <w:rPr>
          <w:rFonts w:ascii="Arial" w:hAnsi="Arial" w:cs="Arial"/>
          <w:szCs w:val="24"/>
        </w:rPr>
        <w:t xml:space="preserve"> –</w:t>
      </w:r>
      <w:r w:rsidRPr="0067695B">
        <w:rPr>
          <w:rFonts w:ascii="Arial" w:hAnsi="Arial" w:cs="Arial"/>
          <w:szCs w:val="24"/>
        </w:rPr>
        <w:t xml:space="preserve">   </w:t>
      </w:r>
      <w:r w:rsidR="0067695B">
        <w:rPr>
          <w:rFonts w:ascii="Arial" w:hAnsi="Arial" w:cs="Arial"/>
          <w:szCs w:val="24"/>
        </w:rPr>
        <w:t xml:space="preserve">This RFI is issued solely for information and planning purposes – it does not constitute a Request for Proposal (RFP) or a promise to issue an RFP in the future.  </w:t>
      </w:r>
      <w:r w:rsidRPr="0067695B">
        <w:rPr>
          <w:rFonts w:ascii="Arial" w:hAnsi="Arial" w:cs="Arial"/>
          <w:szCs w:val="24"/>
        </w:rPr>
        <w:t>Solicitations are not available at this time.  Requests for a solicitation will not receive a response.  This notice does not constitute a commitment by the United States Government</w:t>
      </w:r>
      <w:r w:rsidR="0067695B">
        <w:rPr>
          <w:rFonts w:ascii="Arial" w:hAnsi="Arial" w:cs="Arial"/>
          <w:szCs w:val="24"/>
        </w:rPr>
        <w:t xml:space="preserve"> to contract for any supply or service whatsoever</w:t>
      </w:r>
      <w:r w:rsidRPr="0067695B">
        <w:rPr>
          <w:rFonts w:ascii="Arial" w:hAnsi="Arial" w:cs="Arial"/>
          <w:szCs w:val="24"/>
        </w:rPr>
        <w:t>.</w:t>
      </w:r>
      <w:r w:rsidR="0067695B">
        <w:rPr>
          <w:rFonts w:ascii="Arial" w:hAnsi="Arial" w:cs="Arial"/>
          <w:szCs w:val="24"/>
        </w:rPr>
        <w:t xml:space="preserve">  </w:t>
      </w:r>
      <w:r w:rsidR="0067695B" w:rsidRPr="0067695B">
        <w:rPr>
          <w:rFonts w:ascii="Arial" w:hAnsi="Arial" w:cs="Arial"/>
          <w:szCs w:val="24"/>
        </w:rPr>
        <w:t xml:space="preserve">All information submitted in response to this announcement is voluntary; the United States Government will not pay for information requested nor will it compensate any respondent for any cost incurred in developing information provided to the United States Government.  </w:t>
      </w:r>
      <w:r w:rsidR="0067695B" w:rsidRPr="0067695B">
        <w:rPr>
          <w:rFonts w:ascii="Arial" w:hAnsi="Arial" w:cs="Arial"/>
          <w:iCs/>
        </w:rPr>
        <w:t xml:space="preserve">Not responding to this RFI does not preclude participation in any future RFP, if any is issued.  If a solicitation is released, it will be synopsized on </w:t>
      </w:r>
      <w:r w:rsidR="002425C4">
        <w:rPr>
          <w:rFonts w:ascii="Arial" w:hAnsi="Arial" w:cs="Arial"/>
          <w:iCs/>
        </w:rPr>
        <w:t>www.sam.gov</w:t>
      </w:r>
      <w:r w:rsidR="0067695B">
        <w:rPr>
          <w:rFonts w:ascii="Arial" w:hAnsi="Arial" w:cs="Arial"/>
          <w:iCs/>
        </w:rPr>
        <w:t>.</w:t>
      </w:r>
      <w:r w:rsidR="0067695B" w:rsidRPr="0067695B">
        <w:rPr>
          <w:rFonts w:ascii="Arial" w:hAnsi="Arial" w:cs="Arial"/>
          <w:iCs/>
        </w:rPr>
        <w:t xml:space="preserve">  It is the responsibility of the potential offerors to monitor th</w:t>
      </w:r>
      <w:r w:rsidR="0067695B">
        <w:rPr>
          <w:rFonts w:ascii="Arial" w:hAnsi="Arial" w:cs="Arial"/>
          <w:iCs/>
        </w:rPr>
        <w:t>is</w:t>
      </w:r>
      <w:r w:rsidR="0067695B" w:rsidRPr="0067695B">
        <w:rPr>
          <w:rFonts w:ascii="Arial" w:hAnsi="Arial" w:cs="Arial"/>
          <w:iCs/>
        </w:rPr>
        <w:t xml:space="preserve"> site for additional information pertaining to this requirement.</w:t>
      </w:r>
    </w:p>
    <w:p w14:paraId="0D9B6573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75" w14:textId="4513D36A" w:rsidR="007772A8" w:rsidRDefault="007772A8">
      <w:pPr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  <w:t xml:space="preserve">The </w:t>
      </w:r>
      <w:r w:rsidR="0067695B">
        <w:rPr>
          <w:rFonts w:ascii="Arial" w:hAnsi="Arial" w:cs="Arial"/>
          <w:szCs w:val="24"/>
        </w:rPr>
        <w:t xml:space="preserve">US Army Contracting Command </w:t>
      </w:r>
      <w:r w:rsidRPr="0067695B">
        <w:rPr>
          <w:rFonts w:ascii="Arial" w:hAnsi="Arial" w:cs="Arial"/>
          <w:szCs w:val="24"/>
        </w:rPr>
        <w:t xml:space="preserve">is exploring </w:t>
      </w:r>
      <w:r w:rsidR="002425C4">
        <w:rPr>
          <w:rFonts w:ascii="Arial" w:hAnsi="Arial" w:cs="Arial"/>
          <w:szCs w:val="24"/>
        </w:rPr>
        <w:t xml:space="preserve">additional information for the Canister Chemical </w:t>
      </w:r>
      <w:r w:rsidR="00FB611F">
        <w:rPr>
          <w:rFonts w:ascii="Arial" w:hAnsi="Arial" w:cs="Arial"/>
          <w:szCs w:val="24"/>
        </w:rPr>
        <w:t>-</w:t>
      </w:r>
      <w:r w:rsidR="002425C4">
        <w:rPr>
          <w:rFonts w:ascii="Arial" w:hAnsi="Arial" w:cs="Arial"/>
          <w:szCs w:val="24"/>
        </w:rPr>
        <w:t xml:space="preserve">Biological Mask: M61. </w:t>
      </w:r>
    </w:p>
    <w:p w14:paraId="5E239D50" w14:textId="77777777" w:rsidR="002425C4" w:rsidRDefault="002425C4">
      <w:pPr>
        <w:rPr>
          <w:rFonts w:ascii="Arial" w:hAnsi="Arial" w:cs="Arial"/>
          <w:szCs w:val="24"/>
        </w:rPr>
      </w:pPr>
    </w:p>
    <w:p w14:paraId="7FA99B1B" w14:textId="77777777" w:rsidR="002425C4" w:rsidRPr="0067695B" w:rsidRDefault="002425C4">
      <w:pPr>
        <w:rPr>
          <w:rFonts w:ascii="Arial" w:hAnsi="Arial" w:cs="Arial"/>
          <w:szCs w:val="24"/>
        </w:rPr>
      </w:pPr>
    </w:p>
    <w:p w14:paraId="0D9B6576" w14:textId="77777777" w:rsidR="007772A8" w:rsidRPr="0067695B" w:rsidRDefault="0067695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ACC</w:t>
      </w:r>
      <w:r w:rsidR="007772A8" w:rsidRPr="0067695B">
        <w:rPr>
          <w:rFonts w:ascii="Arial" w:hAnsi="Arial" w:cs="Arial"/>
          <w:szCs w:val="24"/>
        </w:rPr>
        <w:t xml:space="preserve"> is seeking the following information:</w:t>
      </w:r>
    </w:p>
    <w:p w14:paraId="0D9B6577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88" w14:textId="1038A5FB" w:rsidR="007772A8" w:rsidRDefault="007772A8" w:rsidP="009A264C">
      <w:pPr>
        <w:ind w:left="720" w:hanging="720"/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>1.</w:t>
      </w:r>
      <w:r w:rsidRPr="0067695B">
        <w:rPr>
          <w:rFonts w:ascii="Arial" w:hAnsi="Arial" w:cs="Arial"/>
          <w:szCs w:val="24"/>
        </w:rPr>
        <w:tab/>
      </w:r>
      <w:r w:rsidR="00FB611F">
        <w:rPr>
          <w:rFonts w:ascii="Arial" w:hAnsi="Arial" w:cs="Arial"/>
          <w:szCs w:val="24"/>
        </w:rPr>
        <w:t>If the government uses Range Pricing to procure Canister Chemical-Biological Mask: M61</w:t>
      </w:r>
      <w:r w:rsidR="00895884">
        <w:rPr>
          <w:rFonts w:ascii="Arial" w:hAnsi="Arial" w:cs="Arial"/>
          <w:szCs w:val="24"/>
        </w:rPr>
        <w:t xml:space="preserve"> at what quantities would</w:t>
      </w:r>
      <w:r w:rsidR="00CA17B8">
        <w:rPr>
          <w:rFonts w:ascii="Arial" w:hAnsi="Arial" w:cs="Arial"/>
          <w:szCs w:val="24"/>
        </w:rPr>
        <w:t xml:space="preserve"> </w:t>
      </w:r>
      <w:r w:rsidR="00C55F5B">
        <w:rPr>
          <w:rFonts w:ascii="Arial" w:hAnsi="Arial" w:cs="Arial"/>
          <w:szCs w:val="24"/>
        </w:rPr>
        <w:t>price breaks be requested?</w:t>
      </w:r>
    </w:p>
    <w:p w14:paraId="160CF009" w14:textId="77777777" w:rsidR="008976A5" w:rsidRDefault="008976A5" w:rsidP="009A264C">
      <w:pPr>
        <w:ind w:left="720" w:hanging="720"/>
        <w:rPr>
          <w:rFonts w:ascii="Arial" w:hAnsi="Arial" w:cs="Arial"/>
          <w:szCs w:val="24"/>
        </w:rPr>
      </w:pPr>
    </w:p>
    <w:p w14:paraId="76A2CC2C" w14:textId="50BD524A" w:rsidR="008976A5" w:rsidRDefault="008976A5" w:rsidP="009A264C">
      <w:pPr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         NSN: 4240-01-529-2289.</w:t>
      </w:r>
    </w:p>
    <w:p w14:paraId="6F4AF442" w14:textId="77777777" w:rsidR="008976A5" w:rsidRDefault="008976A5" w:rsidP="009A264C">
      <w:pPr>
        <w:ind w:left="720" w:hanging="720"/>
        <w:rPr>
          <w:rFonts w:ascii="Arial" w:hAnsi="Arial" w:cs="Arial"/>
          <w:szCs w:val="24"/>
        </w:rPr>
      </w:pPr>
    </w:p>
    <w:p w14:paraId="19FB3853" w14:textId="1D974EF8" w:rsidR="008976A5" w:rsidRDefault="008976A5" w:rsidP="009A264C">
      <w:pPr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         Part No: 5-1-4172.</w:t>
      </w:r>
    </w:p>
    <w:p w14:paraId="707C2069" w14:textId="77777777" w:rsidR="008976A5" w:rsidRDefault="008976A5" w:rsidP="009A264C">
      <w:pPr>
        <w:ind w:left="720" w:hanging="720"/>
        <w:rPr>
          <w:rFonts w:ascii="Arial" w:hAnsi="Arial" w:cs="Arial"/>
          <w:szCs w:val="24"/>
        </w:rPr>
      </w:pPr>
    </w:p>
    <w:p w14:paraId="0DAA1288" w14:textId="6D9C3B2E" w:rsidR="008976A5" w:rsidRPr="0067695B" w:rsidRDefault="008976A5" w:rsidP="009A264C">
      <w:pPr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         Estimated minimum of 33,069 pairs.</w:t>
      </w:r>
    </w:p>
    <w:p w14:paraId="0D9B6589" w14:textId="77777777" w:rsidR="007772A8" w:rsidRPr="0067695B" w:rsidRDefault="007772A8">
      <w:pPr>
        <w:rPr>
          <w:rFonts w:ascii="Arial" w:hAnsi="Arial" w:cs="Arial"/>
          <w:szCs w:val="24"/>
        </w:rPr>
      </w:pPr>
    </w:p>
    <w:p w14:paraId="0D9B658C" w14:textId="341E7706" w:rsidR="007772A8" w:rsidRPr="0067695B" w:rsidRDefault="007772A8">
      <w:pPr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 xml:space="preserve">The response date for this market research is </w:t>
      </w:r>
      <w:r w:rsidR="00C55F5B">
        <w:rPr>
          <w:rFonts w:ascii="Arial" w:hAnsi="Arial" w:cs="Arial"/>
          <w:szCs w:val="24"/>
        </w:rPr>
        <w:t>April 20, 2026</w:t>
      </w:r>
      <w:r w:rsidRPr="0067695B">
        <w:rPr>
          <w:rFonts w:ascii="Arial" w:hAnsi="Arial" w:cs="Arial"/>
          <w:szCs w:val="24"/>
        </w:rPr>
        <w:t>.  All responses to this RFI may be submitted via e-mail to</w:t>
      </w:r>
      <w:r w:rsidR="0067695B">
        <w:rPr>
          <w:rFonts w:ascii="Arial" w:hAnsi="Arial" w:cs="Arial"/>
          <w:szCs w:val="24"/>
        </w:rPr>
        <w:t xml:space="preserve"> </w:t>
      </w:r>
      <w:r w:rsidR="00C55F5B">
        <w:rPr>
          <w:rFonts w:ascii="Arial" w:hAnsi="Arial" w:cs="Arial"/>
          <w:szCs w:val="24"/>
        </w:rPr>
        <w:t>Jonice Green (</w:t>
      </w:r>
      <w:hyperlink r:id="rId10" w:history="1">
        <w:r w:rsidR="002D4CD4" w:rsidRPr="007560F1">
          <w:rPr>
            <w:rStyle w:val="Hyperlink"/>
            <w:rFonts w:ascii="Arial" w:hAnsi="Arial" w:cs="Arial"/>
            <w:szCs w:val="24"/>
          </w:rPr>
          <w:t>jonice.d.green.civ@army.mil</w:t>
        </w:r>
      </w:hyperlink>
      <w:r w:rsidR="00C55F5B">
        <w:rPr>
          <w:rFonts w:ascii="Arial" w:hAnsi="Arial" w:cs="Arial"/>
          <w:szCs w:val="24"/>
        </w:rPr>
        <w:t>)</w:t>
      </w:r>
      <w:r w:rsidR="002D4CD4">
        <w:rPr>
          <w:rFonts w:ascii="Arial" w:hAnsi="Arial" w:cs="Arial"/>
          <w:szCs w:val="24"/>
        </w:rPr>
        <w:t>. Thank you.</w:t>
      </w:r>
    </w:p>
    <w:p w14:paraId="0D9B658D" w14:textId="77777777" w:rsidR="007772A8" w:rsidRPr="0067695B" w:rsidRDefault="007772A8">
      <w:pPr>
        <w:rPr>
          <w:rFonts w:ascii="Arial" w:hAnsi="Arial" w:cs="Arial"/>
          <w:szCs w:val="24"/>
        </w:rPr>
      </w:pPr>
      <w:r w:rsidRPr="0067695B">
        <w:rPr>
          <w:rFonts w:ascii="Arial" w:hAnsi="Arial" w:cs="Arial"/>
          <w:szCs w:val="24"/>
        </w:rPr>
        <w:tab/>
      </w:r>
    </w:p>
    <w:p w14:paraId="0D9B658E" w14:textId="77777777" w:rsidR="007772A8" w:rsidRPr="0067695B" w:rsidRDefault="007772A8">
      <w:pPr>
        <w:rPr>
          <w:rFonts w:ascii="Arial" w:hAnsi="Arial" w:cs="Arial"/>
          <w:szCs w:val="24"/>
        </w:rPr>
      </w:pPr>
    </w:p>
    <w:sectPr w:rsidR="007772A8" w:rsidRPr="0067695B">
      <w:headerReference w:type="even" r:id="rId11"/>
      <w:headerReference w:type="default" r:id="rId12"/>
      <w:footerReference w:type="even" r:id="rId13"/>
      <w:footerReference w:type="default" r:id="rId14"/>
      <w:endnotePr>
        <w:numFmt w:val="lowerLetter"/>
      </w:endnotePr>
      <w:pgSz w:w="12240" w:h="15840"/>
      <w:pgMar w:top="2160" w:right="1440" w:bottom="1920" w:left="1440" w:header="144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C38E6" w14:textId="77777777" w:rsidR="00A85638" w:rsidRDefault="00A85638">
      <w:r>
        <w:separator/>
      </w:r>
    </w:p>
  </w:endnote>
  <w:endnote w:type="continuationSeparator" w:id="0">
    <w:p w14:paraId="59979693" w14:textId="77777777" w:rsidR="00A85638" w:rsidRDefault="00A85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6597" w14:textId="77777777" w:rsidR="0067695B" w:rsidRDefault="0067695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6598" w14:textId="77777777" w:rsidR="0067695B" w:rsidRDefault="0067695B">
    <w:pPr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E7C1" w14:textId="77777777" w:rsidR="00A85638" w:rsidRDefault="00A85638">
      <w:r>
        <w:separator/>
      </w:r>
    </w:p>
  </w:footnote>
  <w:footnote w:type="continuationSeparator" w:id="0">
    <w:p w14:paraId="4BB422AA" w14:textId="77777777" w:rsidR="00A85638" w:rsidRDefault="00A85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6593" w14:textId="77777777" w:rsidR="0067695B" w:rsidRDefault="0067695B">
    <w:pPr>
      <w:spacing w:line="0" w:lineRule="atLeast"/>
      <w:rPr>
        <w:b/>
        <w:i/>
        <w:smallCaps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0D9B6594" w14:textId="77777777" w:rsidR="0067695B" w:rsidRDefault="0067695B"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6595" w14:textId="77777777" w:rsidR="0067695B" w:rsidRDefault="0067695B">
    <w:pPr>
      <w:spacing w:line="0" w:lineRule="atLeast"/>
      <w:rPr>
        <w:b/>
        <w:i/>
        <w:smallCaps/>
      </w:rPr>
    </w:pPr>
    <w:r>
      <w:tab/>
    </w:r>
    <w:r>
      <w:tab/>
    </w:r>
    <w:r>
      <w:tab/>
    </w:r>
    <w:r>
      <w:tab/>
    </w:r>
    <w:r>
      <w:tab/>
    </w:r>
  </w:p>
  <w:p w14:paraId="0D9B6596" w14:textId="77777777" w:rsidR="0067695B" w:rsidRDefault="0067695B"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  <w:r>
      <w:rPr>
        <w:b/>
        <w:i/>
        <w:smallCap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2A8"/>
    <w:rsid w:val="002006C6"/>
    <w:rsid w:val="002425C4"/>
    <w:rsid w:val="002D4CD4"/>
    <w:rsid w:val="00372E36"/>
    <w:rsid w:val="003E29D4"/>
    <w:rsid w:val="004E6BE2"/>
    <w:rsid w:val="005C71B4"/>
    <w:rsid w:val="005E4CB5"/>
    <w:rsid w:val="005F7137"/>
    <w:rsid w:val="0067695B"/>
    <w:rsid w:val="007203F9"/>
    <w:rsid w:val="007772A8"/>
    <w:rsid w:val="00785448"/>
    <w:rsid w:val="00847CF4"/>
    <w:rsid w:val="00895884"/>
    <w:rsid w:val="008976A5"/>
    <w:rsid w:val="009A264C"/>
    <w:rsid w:val="00A85638"/>
    <w:rsid w:val="00AE6F74"/>
    <w:rsid w:val="00C55F5B"/>
    <w:rsid w:val="00CA17B8"/>
    <w:rsid w:val="00D96C68"/>
    <w:rsid w:val="00DB0514"/>
    <w:rsid w:val="00DB1509"/>
    <w:rsid w:val="00F05DEE"/>
    <w:rsid w:val="00FB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B655F"/>
  <w15:chartTrackingRefBased/>
  <w15:docId w15:val="{920BA8F3-F865-4F52-8676-DB232BF9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72A8"/>
    <w:pPr>
      <w:tabs>
        <w:tab w:val="center" w:pos="4320"/>
        <w:tab w:val="right" w:pos="8640"/>
      </w:tabs>
    </w:pPr>
  </w:style>
  <w:style w:type="paragraph" w:customStyle="1" w:styleId="17">
    <w:name w:val="_17"/>
    <w:basedOn w:val="Normal"/>
  </w:style>
  <w:style w:type="paragraph" w:customStyle="1" w:styleId="16">
    <w:name w:val="_16"/>
    <w:basedOn w:val="Normal"/>
    <w:pPr>
      <w:ind w:left="1440" w:hanging="720"/>
    </w:pPr>
  </w:style>
  <w:style w:type="paragraph" w:customStyle="1" w:styleId="15">
    <w:name w:val="_15"/>
    <w:basedOn w:val="Normal"/>
    <w:pPr>
      <w:ind w:left="2160"/>
    </w:pPr>
  </w:style>
  <w:style w:type="paragraph" w:customStyle="1" w:styleId="14">
    <w:name w:val="_14"/>
    <w:basedOn w:val="Normal"/>
    <w:pPr>
      <w:ind w:left="2880"/>
    </w:pPr>
  </w:style>
  <w:style w:type="paragraph" w:customStyle="1" w:styleId="13">
    <w:name w:val="_13"/>
    <w:basedOn w:val="Normal"/>
    <w:pPr>
      <w:ind w:left="3600"/>
    </w:pPr>
  </w:style>
  <w:style w:type="paragraph" w:customStyle="1" w:styleId="12">
    <w:name w:val="_12"/>
    <w:basedOn w:val="Normal"/>
    <w:pPr>
      <w:ind w:left="4320"/>
    </w:pPr>
  </w:style>
  <w:style w:type="paragraph" w:customStyle="1" w:styleId="11">
    <w:name w:val="_11"/>
    <w:basedOn w:val="Normal"/>
    <w:pPr>
      <w:ind w:left="5040"/>
    </w:pPr>
  </w:style>
  <w:style w:type="paragraph" w:customStyle="1" w:styleId="10">
    <w:name w:val="_10"/>
    <w:basedOn w:val="Normal"/>
    <w:pPr>
      <w:ind w:left="5760"/>
    </w:pPr>
  </w:style>
  <w:style w:type="paragraph" w:customStyle="1" w:styleId="Level9">
    <w:name w:val="Level 9"/>
    <w:basedOn w:val="Normal"/>
    <w:rPr>
      <w:b/>
    </w:rPr>
  </w:style>
  <w:style w:type="paragraph" w:customStyle="1" w:styleId="26">
    <w:name w:val="_26"/>
    <w:basedOn w:val="Normal"/>
  </w:style>
  <w:style w:type="paragraph" w:customStyle="1" w:styleId="25">
    <w:name w:val="_25"/>
    <w:basedOn w:val="Normal"/>
    <w:pPr>
      <w:ind w:left="1440" w:hanging="720"/>
    </w:pPr>
  </w:style>
  <w:style w:type="paragraph" w:customStyle="1" w:styleId="24">
    <w:name w:val="_24"/>
    <w:basedOn w:val="Normal"/>
    <w:pPr>
      <w:ind w:left="2160"/>
    </w:pPr>
  </w:style>
  <w:style w:type="paragraph" w:customStyle="1" w:styleId="23">
    <w:name w:val="_23"/>
    <w:basedOn w:val="Normal"/>
    <w:pPr>
      <w:ind w:left="2880"/>
    </w:pPr>
  </w:style>
  <w:style w:type="paragraph" w:customStyle="1" w:styleId="22">
    <w:name w:val="_22"/>
    <w:basedOn w:val="Normal"/>
    <w:pPr>
      <w:ind w:left="3600"/>
    </w:pPr>
  </w:style>
  <w:style w:type="paragraph" w:customStyle="1" w:styleId="21">
    <w:name w:val="_21"/>
    <w:basedOn w:val="Normal"/>
    <w:pPr>
      <w:ind w:left="4320"/>
    </w:pPr>
  </w:style>
  <w:style w:type="paragraph" w:customStyle="1" w:styleId="20">
    <w:name w:val="_20"/>
    <w:basedOn w:val="Normal"/>
    <w:pPr>
      <w:ind w:left="5040"/>
    </w:pPr>
  </w:style>
  <w:style w:type="paragraph" w:customStyle="1" w:styleId="19">
    <w:name w:val="_19"/>
    <w:basedOn w:val="Normal"/>
    <w:pPr>
      <w:ind w:left="5760"/>
    </w:pPr>
  </w:style>
  <w:style w:type="paragraph" w:customStyle="1" w:styleId="18">
    <w:name w:val="_18"/>
    <w:basedOn w:val="Normal"/>
    <w:pPr>
      <w:ind w:left="6480"/>
    </w:pPr>
  </w:style>
  <w:style w:type="paragraph" w:customStyle="1" w:styleId="9">
    <w:name w:val="_9"/>
    <w:basedOn w:val="Normal"/>
    <w:pPr>
      <w:ind w:left="6480"/>
    </w:pPr>
  </w:style>
  <w:style w:type="paragraph" w:customStyle="1" w:styleId="8">
    <w:name w:val="_8"/>
    <w:basedOn w:val="Normal"/>
  </w:style>
  <w:style w:type="paragraph" w:customStyle="1" w:styleId="7">
    <w:name w:val="_7"/>
    <w:basedOn w:val="Normal"/>
    <w:pPr>
      <w:ind w:left="1440" w:hanging="720"/>
    </w:pPr>
  </w:style>
  <w:style w:type="paragraph" w:customStyle="1" w:styleId="6">
    <w:name w:val="_6"/>
    <w:basedOn w:val="Normal"/>
    <w:pPr>
      <w:ind w:left="2160"/>
    </w:pPr>
  </w:style>
  <w:style w:type="paragraph" w:customStyle="1" w:styleId="5">
    <w:name w:val="_5"/>
    <w:basedOn w:val="Normal"/>
    <w:pPr>
      <w:ind w:left="2880"/>
    </w:pPr>
  </w:style>
  <w:style w:type="paragraph" w:customStyle="1" w:styleId="4">
    <w:name w:val="_4"/>
    <w:basedOn w:val="Normal"/>
    <w:pPr>
      <w:ind w:left="3600"/>
    </w:pPr>
  </w:style>
  <w:style w:type="paragraph" w:customStyle="1" w:styleId="3">
    <w:name w:val="_3"/>
    <w:basedOn w:val="Normal"/>
    <w:pPr>
      <w:ind w:left="4320"/>
    </w:pPr>
  </w:style>
  <w:style w:type="paragraph" w:customStyle="1" w:styleId="2">
    <w:name w:val="_2"/>
    <w:basedOn w:val="Normal"/>
    <w:pPr>
      <w:ind w:left="5040"/>
    </w:pPr>
  </w:style>
  <w:style w:type="paragraph" w:customStyle="1" w:styleId="1">
    <w:name w:val="_1"/>
    <w:basedOn w:val="Normal"/>
    <w:pPr>
      <w:ind w:left="5760"/>
    </w:pPr>
  </w:style>
  <w:style w:type="paragraph" w:customStyle="1" w:styleId="a">
    <w:name w:val="_"/>
    <w:basedOn w:val="Normal"/>
    <w:pPr>
      <w:ind w:left="6480"/>
    </w:pPr>
  </w:style>
  <w:style w:type="paragraph" w:customStyle="1" w:styleId="DefinitionT">
    <w:name w:val="Definition T"/>
    <w:basedOn w:val="Normal"/>
  </w:style>
  <w:style w:type="paragraph" w:customStyle="1" w:styleId="DefinitionL">
    <w:name w:val="Definition L"/>
    <w:basedOn w:val="Normal"/>
    <w:pPr>
      <w:tabs>
        <w:tab w:val="left" w:pos="36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rPr>
      <w:b/>
      <w:sz w:val="48"/>
    </w:rPr>
  </w:style>
  <w:style w:type="paragraph" w:customStyle="1" w:styleId="H2">
    <w:name w:val="H2"/>
    <w:basedOn w:val="Normal"/>
    <w:rPr>
      <w:b/>
      <w:sz w:val="36"/>
    </w:rPr>
  </w:style>
  <w:style w:type="paragraph" w:customStyle="1" w:styleId="H3">
    <w:name w:val="H3"/>
    <w:basedOn w:val="Normal"/>
    <w:rPr>
      <w:b/>
      <w:sz w:val="28"/>
    </w:rPr>
  </w:style>
  <w:style w:type="paragraph" w:customStyle="1" w:styleId="H4">
    <w:name w:val="H4"/>
    <w:basedOn w:val="Normal"/>
    <w:rPr>
      <w:b/>
    </w:rPr>
  </w:style>
  <w:style w:type="paragraph" w:customStyle="1" w:styleId="H5">
    <w:name w:val="H5"/>
    <w:basedOn w:val="Normal"/>
    <w:rPr>
      <w:b/>
    </w:rPr>
  </w:style>
  <w:style w:type="paragraph" w:customStyle="1" w:styleId="H6">
    <w:name w:val="H6"/>
    <w:basedOn w:val="Normal"/>
    <w:rPr>
      <w:b/>
      <w:sz w:val="16"/>
    </w:rPr>
  </w:style>
  <w:style w:type="paragraph" w:customStyle="1" w:styleId="Address">
    <w:name w:val="Address"/>
    <w:basedOn w:val="Normal"/>
    <w:rPr>
      <w:i/>
    </w:rPr>
  </w:style>
  <w:style w:type="paragraph" w:customStyle="1" w:styleId="Blockquote">
    <w:name w:val="Blockquote"/>
    <w:basedOn w:val="Normal"/>
    <w:pPr>
      <w:tabs>
        <w:tab w:val="left" w:pos="36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9Emphasis">
    <w:name w:val="WP9_Emphasis"/>
    <w:rPr>
      <w:i/>
    </w:rPr>
  </w:style>
  <w:style w:type="character" w:customStyle="1" w:styleId="WP9Hyperlink">
    <w:name w:val="WP9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clear" w:pos="2880"/>
        <w:tab w:val="clear" w:pos="5760"/>
        <w:tab w:val="clear" w:pos="864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</w:rPr>
  </w:style>
  <w:style w:type="paragraph" w:customStyle="1" w:styleId="zBottomof">
    <w:name w:val="zBottom of"/>
    <w:basedOn w:val="Normal"/>
    <w:pPr>
      <w:pBdr>
        <w:top w:val="double" w:sz="1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pBdr>
        <w:bottom w:val="double" w:sz="1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9Strong">
    <w:name w:val="WP9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SYSHYPERTEXT">
    <w:name w:val="SYS_HYPERTEXT"/>
    <w:rPr>
      <w:color w:val="0000FF"/>
      <w:u w:val="single"/>
    </w:rPr>
  </w:style>
  <w:style w:type="paragraph" w:styleId="Footer">
    <w:name w:val="footer"/>
    <w:basedOn w:val="Normal"/>
    <w:rsid w:val="007772A8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7772A8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67695B"/>
    <w:pPr>
      <w:jc w:val="center"/>
    </w:pPr>
    <w:rPr>
      <w:rFonts w:ascii="Arial" w:hAnsi="Arial"/>
      <w:i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67695B"/>
    <w:rPr>
      <w:rFonts w:ascii="Arial" w:hAnsi="Arial"/>
      <w:i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D4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jonice.d.green.civ@army.mil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4449AE84C7C44BDC69C2CA4CEFF0E" ma:contentTypeVersion="10" ma:contentTypeDescription="Create a new document." ma:contentTypeScope="" ma:versionID="c985837c43efe7ae5a6525e8bc624f45">
  <xsd:schema xmlns:xsd="http://www.w3.org/2001/XMLSchema" xmlns:xs="http://www.w3.org/2001/XMLSchema" xmlns:p="http://schemas.microsoft.com/office/2006/metadata/properties" xmlns:ns2="50e3feeb-a2ab-4f9f-b266-939f9a166f67" xmlns:ns3="5777e175-8365-4418-9370-366386a17dcf" targetNamespace="http://schemas.microsoft.com/office/2006/metadata/properties" ma:root="true" ma:fieldsID="c5ad1c31d4e793371fd0b8605e99c8e0" ns2:_="" ns3:_="">
    <xsd:import namespace="50e3feeb-a2ab-4f9f-b266-939f9a166f67"/>
    <xsd:import namespace="5777e175-8365-4418-9370-366386a1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3feeb-a2ab-4f9f-b266-939f9a166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7e175-8365-4418-9370-366386a1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D0198449-A0B0-4F37-A6F2-232D0CD19A0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B56C9CC-1DD3-434E-8E5D-3F087D72A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3feeb-a2ab-4f9f-b266-939f9a166f67"/>
    <ds:schemaRef ds:uri="5777e175-8365-4418-9370-366386a1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178CEB-109F-4ED5-925B-0DB7C1407C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59C7CD-E8B4-472B-B665-AC608D250EB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 – INFORMATION TECHNOLOGY SERVICES</vt:lpstr>
    </vt:vector>
  </TitlesOfParts>
  <Company>doc</Company>
  <LinksUpToDate>false</LinksUpToDate>
  <CharactersWithSpaces>1860</CharactersWithSpaces>
  <SharedDoc>false</SharedDoc>
  <HLinks>
    <vt:vector size="12" baseType="variant">
      <vt:variant>
        <vt:i4>3407887</vt:i4>
      </vt:variant>
      <vt:variant>
        <vt:i4>5</vt:i4>
      </vt:variant>
      <vt:variant>
        <vt:i4>0</vt:i4>
      </vt:variant>
      <vt:variant>
        <vt:i4>5</vt:i4>
      </vt:variant>
      <vt:variant>
        <vt:lpwstr>mailto:XXXX.XXXXX@us.army.mil</vt:lpwstr>
      </vt:variant>
      <vt:variant>
        <vt:lpwstr/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>mailto:XXXX.XXXX@us.army.mil</vt:lpwstr>
      </vt:variant>
      <vt:variant>
        <vt:lpwstr/>
      </vt:variant>
    </vt:vector>
  </HLinks>
  <HyperlinksChanged>true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– INFORMATION TECHNOLOGY SERVICES</dc:title>
  <dc:subject/>
  <dc:creator>Brendon J. Johnson</dc:creator>
  <cp:keywords/>
  <cp:lastModifiedBy>Green, Jonice D CIV USARMY ACC (USA)</cp:lastModifiedBy>
  <cp:revision>10</cp:revision>
  <cp:lastPrinted>2013-07-23T01:05:00Z</cp:lastPrinted>
  <dcterms:created xsi:type="dcterms:W3CDTF">2026-04-13T17:54:00Z</dcterms:created>
  <dcterms:modified xsi:type="dcterms:W3CDTF">2026-04-13T18:20:00Z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HNZC7XR2UQUC-583145688-177</vt:lpwstr>
  </property>
  <property fmtid="{D5CDD505-2E9C-101B-9397-08002B2CF9AE}" pid="3" name="_dlc_DocIdItemGuid">
    <vt:lpwstr>2b5011c0-ed66-430c-8554-b6438abd0920</vt:lpwstr>
  </property>
  <property fmtid="{D5CDD505-2E9C-101B-9397-08002B2CF9AE}" pid="4" name="_dlc_DocIdUrl">
    <vt:lpwstr>https://spcs3.kc.army.mil/asaalt/procurement/_layouts/15/DocIdRedir.aspx?ID=HNZC7XR2UQUC-583145688-177, HNZC7XR2UQUC-583145688-177</vt:lpwstr>
  </property>
  <property fmtid="{D5CDD505-2E9C-101B-9397-08002B2CF9AE}" pid="5" name="TypeOfDoc">
    <vt:lpwstr>;#Overview;#</vt:lpwstr>
  </property>
  <property fmtid="{D5CDD505-2E9C-101B-9397-08002B2CF9AE}" pid="6" name="Category">
    <vt:lpwstr>Solicitation</vt:lpwstr>
  </property>
  <property fmtid="{D5CDD505-2E9C-101B-9397-08002B2CF9AE}" pid="7" name="display_urn:schemas-microsoft-com:office:office#Editor">
    <vt:lpwstr>Roach, Joshua L CTR (US)</vt:lpwstr>
  </property>
  <property fmtid="{D5CDD505-2E9C-101B-9397-08002B2CF9AE}" pid="8" name="xd_Signature">
    <vt:lpwstr/>
  </property>
  <property fmtid="{D5CDD505-2E9C-101B-9397-08002B2CF9AE}" pid="9" name="Order">
    <vt:r8>2700</vt:r8>
  </property>
  <property fmtid="{D5CDD505-2E9C-101B-9397-08002B2CF9AE}" pid="10" name="TemplateUrl">
    <vt:lpwstr/>
  </property>
  <property fmtid="{D5CDD505-2E9C-101B-9397-08002B2CF9AE}" pid="11" name="xd_ProgID">
    <vt:lpwstr/>
  </property>
  <property fmtid="{D5CDD505-2E9C-101B-9397-08002B2CF9AE}" pid="12" name="_dlc_DocIdPersistId">
    <vt:lpwstr/>
  </property>
  <property fmtid="{D5CDD505-2E9C-101B-9397-08002B2CF9AE}" pid="13" name="PublishingStartDate">
    <vt:lpwstr/>
  </property>
  <property fmtid="{D5CDD505-2E9C-101B-9397-08002B2CF9AE}" pid="14" name="PublishingExpirationDate">
    <vt:lpwstr/>
  </property>
  <property fmtid="{D5CDD505-2E9C-101B-9397-08002B2CF9AE}" pid="15" name="display_urn:schemas-microsoft-com:office:office#Author">
    <vt:lpwstr>Roach, Joshua L CTR (US)</vt:lpwstr>
  </property>
  <property fmtid="{D5CDD505-2E9C-101B-9397-08002B2CF9AE}" pid="16" name="ContentTypeId">
    <vt:lpwstr>0x0101008EC4449AE84C7C44BDC69C2CA4CEFF0E</vt:lpwstr>
  </property>
  <property fmtid="{D5CDD505-2E9C-101B-9397-08002B2CF9AE}" pid="17" name="Answer">
    <vt:lpwstr/>
  </property>
</Properties>
</file>