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70980" w14:textId="77777777" w:rsidR="005D3B15" w:rsidRPr="004C7C18" w:rsidRDefault="005D3B1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E795D" w14:paraId="63F70983" w14:textId="77777777" w:rsidTr="00917C3B">
        <w:tc>
          <w:tcPr>
            <w:tcW w:w="1098" w:type="dxa"/>
          </w:tcPr>
          <w:p w14:paraId="63F70981" w14:textId="77777777" w:rsidR="005D3B15" w:rsidRPr="000762B6" w:rsidRDefault="005D3B15">
            <w:pPr>
              <w:rPr>
                <w:rFonts w:cstheme="minorHAnsi"/>
                <w:b/>
                <w:szCs w:val="20"/>
              </w:rPr>
            </w:pPr>
            <w:r w:rsidRPr="000762B6">
              <w:rPr>
                <w:rFonts w:cstheme="minorHAnsi"/>
                <w:b/>
                <w:szCs w:val="20"/>
              </w:rPr>
              <w:t>SUBJECT*</w:t>
            </w:r>
          </w:p>
        </w:tc>
        <w:tc>
          <w:tcPr>
            <w:tcW w:w="8820" w:type="dxa"/>
          </w:tcPr>
          <w:p w14:paraId="63F70982" w14:textId="77777777" w:rsidR="005D3B15" w:rsidRPr="000104D7" w:rsidRDefault="005D3B15">
            <w:pPr>
              <w:rPr>
                <w:rStyle w:val="AAMSKBFill-InHighlight"/>
                <w:color w:val="auto"/>
              </w:rPr>
            </w:pPr>
            <w:r>
              <w:rPr>
                <w:rStyle w:val="AAMSKBFill-InHighlight"/>
                <w:color w:val="auto"/>
              </w:rPr>
              <w:t>Vet Center Replacement Lease in Manchester, NH</w:t>
            </w:r>
            <w:r w:rsidRPr="000104D7">
              <w:rPr>
                <w:rStyle w:val="AAMSKBFill-InHighlight"/>
                <w:color w:val="auto"/>
              </w:rPr>
              <w:t xml:space="preserve">   </w:t>
            </w:r>
          </w:p>
        </w:tc>
      </w:tr>
    </w:tbl>
    <w:p w14:paraId="63F70984" w14:textId="77777777" w:rsidR="005D3B15" w:rsidRPr="004C7C18" w:rsidRDefault="005D3B15" w:rsidP="00783A50">
      <w:pPr>
        <w:spacing w:after="160" w:line="254" w:lineRule="auto"/>
        <w:rPr>
          <w:rFonts w:eastAsia="Calibri" w:cstheme="minorHAnsi"/>
          <w:szCs w:val="20"/>
        </w:rPr>
      </w:pPr>
    </w:p>
    <w:p w14:paraId="63F70985" w14:textId="77777777" w:rsidR="005D3B15" w:rsidRPr="004C7C18" w:rsidRDefault="005D3B1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E795D" w14:paraId="63F70988" w14:textId="77777777" w:rsidTr="006E6FE5">
        <w:tc>
          <w:tcPr>
            <w:tcW w:w="4698" w:type="dxa"/>
            <w:hideMark/>
          </w:tcPr>
          <w:p w14:paraId="63F70986" w14:textId="77777777" w:rsidR="005D3B15" w:rsidRPr="000762B6" w:rsidRDefault="005D3B15">
            <w:pPr>
              <w:rPr>
                <w:rFonts w:cstheme="minorHAnsi"/>
                <w:b/>
                <w:szCs w:val="20"/>
              </w:rPr>
            </w:pPr>
            <w:r w:rsidRPr="000762B6">
              <w:rPr>
                <w:rFonts w:cstheme="minorHAnsi"/>
                <w:b/>
                <w:szCs w:val="20"/>
              </w:rPr>
              <w:t>CONTRACTING OFFICE’S ZIP CODE*</w:t>
            </w:r>
          </w:p>
        </w:tc>
        <w:tc>
          <w:tcPr>
            <w:tcW w:w="5220" w:type="dxa"/>
            <w:hideMark/>
          </w:tcPr>
          <w:p w14:paraId="63F70987" w14:textId="77777777" w:rsidR="005D3B15" w:rsidRPr="000762B6" w:rsidRDefault="005D3B15">
            <w:pPr>
              <w:rPr>
                <w:rFonts w:cstheme="minorHAnsi"/>
              </w:rPr>
            </w:pPr>
            <w:r>
              <w:rPr>
                <w:rFonts w:cstheme="minorHAnsi"/>
              </w:rPr>
              <w:t>04330</w:t>
            </w:r>
          </w:p>
        </w:tc>
      </w:tr>
      <w:tr w:rsidR="005E795D" w14:paraId="63F7098B" w14:textId="77777777" w:rsidTr="006E6FE5">
        <w:tc>
          <w:tcPr>
            <w:tcW w:w="4698" w:type="dxa"/>
            <w:hideMark/>
          </w:tcPr>
          <w:p w14:paraId="63F70989" w14:textId="77777777" w:rsidR="005D3B15" w:rsidRPr="000762B6" w:rsidRDefault="005D3B15">
            <w:pPr>
              <w:rPr>
                <w:rFonts w:cstheme="minorHAnsi"/>
                <w:b/>
                <w:szCs w:val="20"/>
              </w:rPr>
            </w:pPr>
            <w:r w:rsidRPr="000762B6">
              <w:rPr>
                <w:rFonts w:cstheme="minorHAnsi"/>
                <w:b/>
                <w:szCs w:val="20"/>
              </w:rPr>
              <w:t>SOLICITATION NUMBER*</w:t>
            </w:r>
          </w:p>
        </w:tc>
        <w:tc>
          <w:tcPr>
            <w:tcW w:w="5220" w:type="dxa"/>
            <w:hideMark/>
          </w:tcPr>
          <w:p w14:paraId="63F7098A" w14:textId="77777777" w:rsidR="005D3B15" w:rsidRPr="000762B6" w:rsidRDefault="005D3B15">
            <w:pPr>
              <w:rPr>
                <w:rFonts w:cstheme="minorHAnsi"/>
              </w:rPr>
            </w:pPr>
            <w:r>
              <w:rPr>
                <w:rFonts w:cstheme="minorHAnsi"/>
              </w:rPr>
              <w:t>36C24126Q0333</w:t>
            </w:r>
          </w:p>
        </w:tc>
      </w:tr>
      <w:tr w:rsidR="005E795D" w14:paraId="63F7098E" w14:textId="77777777" w:rsidTr="006E6FE5">
        <w:tc>
          <w:tcPr>
            <w:tcW w:w="4698" w:type="dxa"/>
            <w:hideMark/>
          </w:tcPr>
          <w:p w14:paraId="63F7098C" w14:textId="77777777" w:rsidR="005D3B15" w:rsidRPr="000762B6" w:rsidRDefault="005D3B15">
            <w:pPr>
              <w:rPr>
                <w:rFonts w:cstheme="minorHAnsi"/>
                <w:b/>
                <w:szCs w:val="20"/>
              </w:rPr>
            </w:pPr>
            <w:r w:rsidRPr="000762B6">
              <w:rPr>
                <w:rFonts w:cstheme="minorHAnsi"/>
                <w:b/>
                <w:szCs w:val="20"/>
              </w:rPr>
              <w:t>RESPONSE DATE/TIME/ZONE</w:t>
            </w:r>
          </w:p>
        </w:tc>
        <w:tc>
          <w:tcPr>
            <w:tcW w:w="5220" w:type="dxa"/>
            <w:hideMark/>
          </w:tcPr>
          <w:p w14:paraId="63F7098D" w14:textId="77777777" w:rsidR="005D3B15" w:rsidRPr="004C7C18" w:rsidRDefault="005D3B15">
            <w:pPr>
              <w:rPr>
                <w:rFonts w:cstheme="minorHAnsi"/>
                <w:szCs w:val="20"/>
              </w:rPr>
            </w:pPr>
            <w:r>
              <w:rPr>
                <w:rFonts w:cstheme="minorHAnsi"/>
                <w:szCs w:val="20"/>
              </w:rPr>
              <w:t>04-29-2026</w:t>
            </w:r>
            <w:r w:rsidRPr="004C7C18">
              <w:rPr>
                <w:rStyle w:val="AAMSKBFill-InHighlight"/>
                <w:rFonts w:cstheme="minorHAnsi"/>
              </w:rPr>
              <w:t xml:space="preserve"> </w:t>
            </w:r>
            <w:r>
              <w:rPr>
                <w:rFonts w:cstheme="minorHAnsi"/>
                <w:szCs w:val="20"/>
              </w:rPr>
              <w:t>4:00 PM</w:t>
            </w:r>
            <w:r w:rsidRPr="004C7C18">
              <w:rPr>
                <w:rStyle w:val="AAMSKBFill-InHighlight"/>
                <w:rFonts w:cstheme="minorHAnsi"/>
              </w:rPr>
              <w:t xml:space="preserve"> </w:t>
            </w:r>
            <w:r>
              <w:rPr>
                <w:rFonts w:cstheme="minorHAnsi"/>
                <w:szCs w:val="20"/>
              </w:rPr>
              <w:t>EASTERN TIME, NEW YORK, USA</w:t>
            </w:r>
          </w:p>
        </w:tc>
      </w:tr>
      <w:tr w:rsidR="005E795D" w14:paraId="63F70991" w14:textId="77777777" w:rsidTr="006E6FE5">
        <w:tc>
          <w:tcPr>
            <w:tcW w:w="4698" w:type="dxa"/>
          </w:tcPr>
          <w:p w14:paraId="63F7098F" w14:textId="77777777" w:rsidR="005D3B15" w:rsidRPr="000762B6" w:rsidRDefault="005D3B15">
            <w:pPr>
              <w:rPr>
                <w:rFonts w:cstheme="minorHAnsi"/>
                <w:b/>
                <w:szCs w:val="20"/>
              </w:rPr>
            </w:pPr>
            <w:r w:rsidRPr="000762B6">
              <w:rPr>
                <w:rFonts w:cstheme="minorHAnsi"/>
                <w:b/>
                <w:szCs w:val="20"/>
              </w:rPr>
              <w:t>ARCHIVE</w:t>
            </w:r>
          </w:p>
        </w:tc>
        <w:tc>
          <w:tcPr>
            <w:tcW w:w="5220" w:type="dxa"/>
            <w:hideMark/>
          </w:tcPr>
          <w:p w14:paraId="63F70990" w14:textId="77777777" w:rsidR="005D3B15" w:rsidRPr="004C7C18" w:rsidRDefault="005D3B15">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E795D" w14:paraId="63F70994" w14:textId="77777777" w:rsidTr="006E6FE5">
        <w:tc>
          <w:tcPr>
            <w:tcW w:w="4698" w:type="dxa"/>
          </w:tcPr>
          <w:p w14:paraId="63F70992" w14:textId="77777777" w:rsidR="005D3B15" w:rsidRPr="000762B6" w:rsidRDefault="005D3B15">
            <w:pPr>
              <w:rPr>
                <w:rFonts w:cstheme="minorHAnsi"/>
                <w:b/>
                <w:szCs w:val="20"/>
              </w:rPr>
            </w:pPr>
            <w:r w:rsidRPr="000762B6">
              <w:rPr>
                <w:rFonts w:cstheme="minorHAnsi"/>
                <w:b/>
                <w:szCs w:val="20"/>
              </w:rPr>
              <w:t>RECOVERY ACT FUNDS</w:t>
            </w:r>
          </w:p>
        </w:tc>
        <w:tc>
          <w:tcPr>
            <w:tcW w:w="5220" w:type="dxa"/>
            <w:hideMark/>
          </w:tcPr>
          <w:p w14:paraId="63F70993" w14:textId="77777777" w:rsidR="005D3B15" w:rsidRPr="004C7C18" w:rsidRDefault="005D3B15">
            <w:pPr>
              <w:rPr>
                <w:rFonts w:cstheme="minorHAnsi"/>
                <w:szCs w:val="20"/>
              </w:rPr>
            </w:pPr>
            <w:r>
              <w:rPr>
                <w:rFonts w:cstheme="minorHAnsi"/>
                <w:szCs w:val="20"/>
              </w:rPr>
              <w:t>N</w:t>
            </w:r>
          </w:p>
        </w:tc>
      </w:tr>
      <w:tr w:rsidR="005E795D" w14:paraId="63F70997" w14:textId="77777777" w:rsidTr="006E6FE5">
        <w:tc>
          <w:tcPr>
            <w:tcW w:w="4698" w:type="dxa"/>
          </w:tcPr>
          <w:p w14:paraId="63F70995" w14:textId="77777777" w:rsidR="005D3B15" w:rsidRPr="000762B6" w:rsidRDefault="005D3B15">
            <w:pPr>
              <w:rPr>
                <w:rFonts w:cstheme="minorHAnsi"/>
                <w:b/>
                <w:szCs w:val="20"/>
              </w:rPr>
            </w:pPr>
            <w:r w:rsidRPr="000762B6">
              <w:rPr>
                <w:rFonts w:cstheme="minorHAnsi"/>
                <w:b/>
                <w:szCs w:val="20"/>
              </w:rPr>
              <w:t>SET-ASIDE</w:t>
            </w:r>
          </w:p>
        </w:tc>
        <w:tc>
          <w:tcPr>
            <w:tcW w:w="5220" w:type="dxa"/>
            <w:hideMark/>
          </w:tcPr>
          <w:p w14:paraId="63F70996" w14:textId="77777777" w:rsidR="005D3B15" w:rsidRPr="00C838FE" w:rsidRDefault="005D3B15">
            <w:pPr>
              <w:rPr>
                <w:rFonts w:cstheme="minorHAnsi"/>
                <w:szCs w:val="20"/>
              </w:rPr>
            </w:pPr>
          </w:p>
        </w:tc>
      </w:tr>
      <w:tr w:rsidR="005E795D" w14:paraId="63F7099A" w14:textId="77777777" w:rsidTr="006E6FE5">
        <w:tc>
          <w:tcPr>
            <w:tcW w:w="4698" w:type="dxa"/>
          </w:tcPr>
          <w:p w14:paraId="63F70998" w14:textId="77777777" w:rsidR="005D3B15" w:rsidRPr="000762B6" w:rsidRDefault="005D3B15">
            <w:pPr>
              <w:rPr>
                <w:rFonts w:cstheme="minorHAnsi"/>
                <w:b/>
                <w:szCs w:val="20"/>
              </w:rPr>
            </w:pPr>
            <w:r w:rsidRPr="000762B6">
              <w:rPr>
                <w:rFonts w:cstheme="minorHAnsi"/>
                <w:b/>
                <w:szCs w:val="20"/>
              </w:rPr>
              <w:t>PRODUCT SERVICE CODE*</w:t>
            </w:r>
          </w:p>
        </w:tc>
        <w:tc>
          <w:tcPr>
            <w:tcW w:w="5220" w:type="dxa"/>
          </w:tcPr>
          <w:p w14:paraId="63F70999" w14:textId="77777777" w:rsidR="005D3B15" w:rsidRPr="00C71F9E" w:rsidRDefault="005D3B15">
            <w:pPr>
              <w:rPr>
                <w:rStyle w:val="AAMSKBFill-InHighlight"/>
                <w:color w:val="auto"/>
              </w:rPr>
            </w:pPr>
            <w:r>
              <w:rPr>
                <w:rStyle w:val="AAMSKBFill-InHighlight"/>
                <w:color w:val="auto"/>
              </w:rPr>
              <w:t>X1DB</w:t>
            </w:r>
          </w:p>
        </w:tc>
      </w:tr>
      <w:tr w:rsidR="005E795D" w14:paraId="63F7099D" w14:textId="77777777" w:rsidTr="006E6FE5">
        <w:tc>
          <w:tcPr>
            <w:tcW w:w="4698" w:type="dxa"/>
          </w:tcPr>
          <w:p w14:paraId="63F7099B" w14:textId="77777777" w:rsidR="005D3B15" w:rsidRPr="000762B6" w:rsidRDefault="005D3B15">
            <w:pPr>
              <w:rPr>
                <w:rFonts w:cstheme="minorHAnsi"/>
                <w:b/>
                <w:szCs w:val="20"/>
              </w:rPr>
            </w:pPr>
            <w:r w:rsidRPr="000762B6">
              <w:rPr>
                <w:rFonts w:cstheme="minorHAnsi"/>
                <w:b/>
                <w:szCs w:val="20"/>
              </w:rPr>
              <w:t>NAICS CODE*</w:t>
            </w:r>
          </w:p>
        </w:tc>
        <w:tc>
          <w:tcPr>
            <w:tcW w:w="5220" w:type="dxa"/>
            <w:hideMark/>
          </w:tcPr>
          <w:p w14:paraId="63F7099C" w14:textId="77777777" w:rsidR="005D3B15" w:rsidRPr="004C7C18" w:rsidRDefault="005D3B15">
            <w:pPr>
              <w:rPr>
                <w:rFonts w:cstheme="minorHAnsi"/>
                <w:szCs w:val="20"/>
              </w:rPr>
            </w:pPr>
            <w:r>
              <w:rPr>
                <w:rFonts w:cstheme="minorHAnsi"/>
                <w:szCs w:val="20"/>
              </w:rPr>
              <w:t>531120</w:t>
            </w:r>
          </w:p>
        </w:tc>
      </w:tr>
      <w:tr w:rsidR="005E795D" w14:paraId="63F709A5" w14:textId="77777777" w:rsidTr="006E6FE5">
        <w:tc>
          <w:tcPr>
            <w:tcW w:w="4698" w:type="dxa"/>
            <w:hideMark/>
          </w:tcPr>
          <w:p w14:paraId="63F7099E" w14:textId="77777777" w:rsidR="005D3B15" w:rsidRPr="000762B6" w:rsidRDefault="005D3B15">
            <w:pPr>
              <w:rPr>
                <w:rFonts w:cstheme="minorHAnsi"/>
                <w:b/>
                <w:szCs w:val="20"/>
              </w:rPr>
            </w:pPr>
            <w:r w:rsidRPr="000762B6">
              <w:rPr>
                <w:rFonts w:cstheme="minorHAnsi"/>
                <w:b/>
                <w:szCs w:val="20"/>
              </w:rPr>
              <w:t>CONTRACTING OFFICE ADDRESS</w:t>
            </w:r>
          </w:p>
        </w:tc>
        <w:tc>
          <w:tcPr>
            <w:tcW w:w="5220" w:type="dxa"/>
          </w:tcPr>
          <w:p w14:paraId="63F7099F" w14:textId="77777777" w:rsidR="005D3B15" w:rsidRPr="004C7C18" w:rsidRDefault="005D3B1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3F709A0" w14:textId="77777777" w:rsidR="005D3B15" w:rsidRPr="004C7C18" w:rsidRDefault="005D3B15">
            <w:pPr>
              <w:rPr>
                <w:rFonts w:eastAsiaTheme="minorHAnsi" w:cstheme="minorHAnsi"/>
                <w:szCs w:val="20"/>
                <w:bdr w:val="none" w:sz="0" w:space="0" w:color="auto" w:frame="1"/>
              </w:rPr>
            </w:pPr>
            <w:r>
              <w:rPr>
                <w:rFonts w:eastAsiaTheme="minorHAnsi" w:cstheme="minorHAnsi"/>
                <w:szCs w:val="20"/>
                <w:bdr w:val="none" w:sz="0" w:space="0" w:color="auto" w:frame="1"/>
              </w:rPr>
              <w:t>Box 90C - NCO Contracting</w:t>
            </w:r>
            <w:r w:rsidRPr="004C7C18">
              <w:rPr>
                <w:rStyle w:val="AAMSKBFill-InHighlight"/>
                <w:rFonts w:cstheme="minorHAnsi"/>
              </w:rPr>
              <w:t xml:space="preserve"> </w:t>
            </w:r>
          </w:p>
          <w:p w14:paraId="63F709A1" w14:textId="77777777" w:rsidR="005D3B15" w:rsidRPr="004C7C18" w:rsidRDefault="005D3B15">
            <w:pPr>
              <w:rPr>
                <w:rFonts w:eastAsiaTheme="minorHAnsi" w:cstheme="minorHAnsi"/>
                <w:szCs w:val="20"/>
                <w:bdr w:val="none" w:sz="0" w:space="0" w:color="auto" w:frame="1"/>
              </w:rPr>
            </w:pPr>
            <w:r>
              <w:rPr>
                <w:rFonts w:eastAsiaTheme="minorHAnsi" w:cstheme="minorHAnsi"/>
                <w:szCs w:val="20"/>
                <w:bdr w:val="none" w:sz="0" w:space="0" w:color="auto" w:frame="1"/>
              </w:rPr>
              <w:t>Attn: Sanderson, Melinda</w:t>
            </w:r>
            <w:r w:rsidRPr="004C7C18">
              <w:rPr>
                <w:rStyle w:val="AAMSKBFill-InHighlight"/>
                <w:rFonts w:cstheme="minorHAnsi"/>
              </w:rPr>
              <w:t xml:space="preserve"> </w:t>
            </w:r>
          </w:p>
          <w:p w14:paraId="63F709A2" w14:textId="77777777" w:rsidR="005D3B15" w:rsidRPr="004C7C18" w:rsidRDefault="005D3B15">
            <w:pPr>
              <w:rPr>
                <w:rFonts w:eastAsiaTheme="minorHAnsi" w:cstheme="minorHAnsi"/>
                <w:szCs w:val="20"/>
                <w:bdr w:val="none" w:sz="0" w:space="0" w:color="auto" w:frame="1"/>
              </w:rPr>
            </w:pPr>
            <w:r>
              <w:rPr>
                <w:rFonts w:eastAsiaTheme="minorHAnsi" w:cstheme="minorHAnsi"/>
                <w:szCs w:val="20"/>
                <w:bdr w:val="none" w:sz="0" w:space="0" w:color="auto" w:frame="1"/>
              </w:rPr>
              <w:t>1 VA Center</w:t>
            </w:r>
          </w:p>
          <w:p w14:paraId="63F709A3" w14:textId="77777777" w:rsidR="005D3B15" w:rsidRPr="004C7C18" w:rsidRDefault="005D3B15">
            <w:pPr>
              <w:rPr>
                <w:rFonts w:eastAsiaTheme="minorHAnsi" w:cstheme="minorHAnsi"/>
                <w:szCs w:val="20"/>
                <w:bdr w:val="none" w:sz="0" w:space="0" w:color="auto" w:frame="1"/>
              </w:rPr>
            </w:pPr>
            <w:r>
              <w:rPr>
                <w:rFonts w:eastAsiaTheme="minorHAnsi" w:cstheme="minorHAnsi"/>
                <w:szCs w:val="20"/>
                <w:bdr w:val="none" w:sz="0" w:space="0" w:color="auto" w:frame="1"/>
              </w:rPr>
              <w:t>Augusta ME  04330</w:t>
            </w:r>
            <w:r w:rsidRPr="004C7C18">
              <w:rPr>
                <w:rStyle w:val="AAMSKBFill-InHighlight"/>
                <w:rFonts w:cstheme="minorHAnsi"/>
              </w:rPr>
              <w:t xml:space="preserve"> </w:t>
            </w:r>
          </w:p>
          <w:p w14:paraId="63F709A4" w14:textId="77777777" w:rsidR="005D3B15" w:rsidRPr="004C7C18" w:rsidRDefault="005D3B15">
            <w:pPr>
              <w:rPr>
                <w:rFonts w:cstheme="minorHAnsi"/>
                <w:szCs w:val="20"/>
              </w:rPr>
            </w:pPr>
          </w:p>
        </w:tc>
      </w:tr>
      <w:tr w:rsidR="005E795D" w14:paraId="63F709AF" w14:textId="77777777" w:rsidTr="006E6FE5">
        <w:tc>
          <w:tcPr>
            <w:tcW w:w="4698" w:type="dxa"/>
          </w:tcPr>
          <w:p w14:paraId="63F709A6" w14:textId="77777777" w:rsidR="005D3B15" w:rsidRPr="000762B6" w:rsidRDefault="005D3B15">
            <w:pPr>
              <w:rPr>
                <w:rFonts w:cstheme="minorHAnsi"/>
                <w:b/>
                <w:szCs w:val="20"/>
              </w:rPr>
            </w:pPr>
            <w:r w:rsidRPr="000762B6">
              <w:rPr>
                <w:rFonts w:cstheme="minorHAnsi"/>
                <w:b/>
                <w:szCs w:val="20"/>
              </w:rPr>
              <w:t>POINT OF CONTACT*</w:t>
            </w:r>
          </w:p>
          <w:p w14:paraId="63F709A7" w14:textId="77777777" w:rsidR="005D3B15" w:rsidRPr="000762B6" w:rsidRDefault="005D3B15">
            <w:pPr>
              <w:rPr>
                <w:rFonts w:cstheme="minorHAnsi"/>
                <w:b/>
                <w:szCs w:val="20"/>
              </w:rPr>
            </w:pPr>
          </w:p>
          <w:p w14:paraId="63F709A8" w14:textId="77777777" w:rsidR="005D3B15" w:rsidRPr="000762B6" w:rsidRDefault="005D3B15" w:rsidP="000762B6">
            <w:pPr>
              <w:rPr>
                <w:rFonts w:cstheme="minorHAnsi"/>
                <w:b/>
                <w:szCs w:val="20"/>
              </w:rPr>
            </w:pPr>
          </w:p>
        </w:tc>
        <w:tc>
          <w:tcPr>
            <w:tcW w:w="5220" w:type="dxa"/>
            <w:hideMark/>
          </w:tcPr>
          <w:p w14:paraId="63F709A9" w14:textId="77777777" w:rsidR="005D3B15" w:rsidRPr="004C7C18" w:rsidRDefault="005D3B15">
            <w:pPr>
              <w:rPr>
                <w:rFonts w:eastAsiaTheme="minorHAnsi" w:cstheme="minorHAnsi"/>
                <w:szCs w:val="20"/>
                <w:bdr w:val="none" w:sz="0" w:space="0" w:color="auto" w:frame="1"/>
              </w:rPr>
            </w:pPr>
            <w:r>
              <w:rPr>
                <w:rFonts w:eastAsiaTheme="minorHAnsi" w:cstheme="minorHAnsi"/>
                <w:szCs w:val="20"/>
                <w:bdr w:val="none" w:sz="0" w:space="0" w:color="auto" w:frame="1"/>
              </w:rPr>
              <w:t>Realty Specialist</w:t>
            </w:r>
            <w:r w:rsidRPr="004C7C18">
              <w:rPr>
                <w:rStyle w:val="AAMSKBFill-InHighlight"/>
                <w:rFonts w:cstheme="minorHAnsi"/>
              </w:rPr>
              <w:t xml:space="preserve"> </w:t>
            </w:r>
          </w:p>
          <w:p w14:paraId="63F709AA" w14:textId="77777777" w:rsidR="005D3B15" w:rsidRPr="004C7C18" w:rsidRDefault="005D3B15">
            <w:pPr>
              <w:rPr>
                <w:rFonts w:eastAsiaTheme="minorHAnsi" w:cstheme="minorHAnsi"/>
                <w:szCs w:val="20"/>
                <w:bdr w:val="none" w:sz="0" w:space="0" w:color="auto" w:frame="1"/>
              </w:rPr>
            </w:pPr>
            <w:r>
              <w:rPr>
                <w:rFonts w:eastAsiaTheme="minorHAnsi" w:cstheme="minorHAnsi"/>
                <w:szCs w:val="20"/>
                <w:bdr w:val="none" w:sz="0" w:space="0" w:color="auto" w:frame="1"/>
              </w:rPr>
              <w:t>Melinda Sanderson</w:t>
            </w:r>
          </w:p>
          <w:p w14:paraId="63F709AB" w14:textId="77777777" w:rsidR="005D3B15" w:rsidRPr="004C7C18" w:rsidRDefault="005D3B15">
            <w:pPr>
              <w:rPr>
                <w:rFonts w:eastAsiaTheme="minorHAnsi" w:cstheme="minorHAnsi"/>
                <w:szCs w:val="20"/>
                <w:bdr w:val="none" w:sz="0" w:space="0" w:color="auto" w:frame="1"/>
              </w:rPr>
            </w:pPr>
            <w:r>
              <w:rPr>
                <w:rFonts w:eastAsiaTheme="minorHAnsi" w:cstheme="minorHAnsi"/>
                <w:szCs w:val="20"/>
                <w:bdr w:val="none" w:sz="0" w:space="0" w:color="auto" w:frame="1"/>
              </w:rPr>
              <w:t>Melinda.Sanderson@va.gov</w:t>
            </w:r>
          </w:p>
          <w:p w14:paraId="63F709AC" w14:textId="77777777" w:rsidR="005D3B15" w:rsidRPr="004C7C18" w:rsidRDefault="005D3B15">
            <w:pPr>
              <w:rPr>
                <w:rFonts w:eastAsiaTheme="minorHAnsi" w:cstheme="minorHAnsi"/>
                <w:szCs w:val="20"/>
                <w:bdr w:val="none" w:sz="0" w:space="0" w:color="auto" w:frame="1"/>
              </w:rPr>
            </w:pPr>
            <w:r>
              <w:rPr>
                <w:rFonts w:eastAsiaTheme="minorHAnsi" w:cstheme="minorHAnsi"/>
                <w:szCs w:val="20"/>
                <w:bdr w:val="none" w:sz="0" w:space="0" w:color="auto" w:frame="1"/>
              </w:rPr>
              <w:t>207-623-8411</w:t>
            </w:r>
          </w:p>
          <w:p w14:paraId="63F709AD" w14:textId="77777777" w:rsidR="005D3B15" w:rsidRPr="004C7C18" w:rsidRDefault="005D3B15">
            <w:pPr>
              <w:rPr>
                <w:rFonts w:eastAsiaTheme="minorHAnsi" w:cstheme="minorHAnsi"/>
                <w:szCs w:val="20"/>
                <w:bdr w:val="none" w:sz="0" w:space="0" w:color="auto" w:frame="1"/>
              </w:rPr>
            </w:pPr>
          </w:p>
          <w:p w14:paraId="63F709AE" w14:textId="77777777" w:rsidR="005D3B15" w:rsidRPr="004C7C18" w:rsidRDefault="005D3B15">
            <w:pPr>
              <w:rPr>
                <w:rFonts w:cstheme="minorHAnsi"/>
                <w:szCs w:val="20"/>
              </w:rPr>
            </w:pPr>
          </w:p>
        </w:tc>
      </w:tr>
    </w:tbl>
    <w:p w14:paraId="63F709B0" w14:textId="77777777" w:rsidR="005D3B15" w:rsidRPr="004C7C18" w:rsidRDefault="005D3B15" w:rsidP="00783A50">
      <w:pPr>
        <w:rPr>
          <w:rFonts w:cstheme="minorHAnsi"/>
          <w:szCs w:val="20"/>
        </w:rPr>
      </w:pPr>
    </w:p>
    <w:p w14:paraId="63F709B1" w14:textId="77777777" w:rsidR="005D3B15" w:rsidRPr="004C7C18" w:rsidRDefault="005D3B1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E795D" w14:paraId="63F709B4" w14:textId="77777777" w:rsidTr="000E2EDD">
        <w:tc>
          <w:tcPr>
            <w:tcW w:w="4675" w:type="dxa"/>
          </w:tcPr>
          <w:p w14:paraId="63F709B2" w14:textId="77777777" w:rsidR="005D3B15" w:rsidRPr="000762B6" w:rsidRDefault="005D3B15">
            <w:pPr>
              <w:rPr>
                <w:rFonts w:cstheme="minorHAnsi"/>
                <w:b/>
                <w:szCs w:val="20"/>
              </w:rPr>
            </w:pPr>
            <w:r w:rsidRPr="000762B6">
              <w:rPr>
                <w:rFonts w:cstheme="minorHAnsi"/>
                <w:b/>
                <w:szCs w:val="20"/>
              </w:rPr>
              <w:t>ADDRESS</w:t>
            </w:r>
          </w:p>
        </w:tc>
        <w:tc>
          <w:tcPr>
            <w:tcW w:w="5243" w:type="dxa"/>
          </w:tcPr>
          <w:p w14:paraId="63F709B3" w14:textId="77777777" w:rsidR="005D3B15" w:rsidRPr="00CB2EE9" w:rsidRDefault="005D3B15">
            <w:pPr>
              <w:rPr>
                <w:rStyle w:val="AAMSKBFill-InHighlight"/>
                <w:rFonts w:cstheme="minorHAnsi"/>
                <w:color w:val="auto"/>
              </w:rPr>
            </w:pPr>
            <w:r>
              <w:rPr>
                <w:rStyle w:val="AAMSKBFill-InHighlight"/>
                <w:rFonts w:cstheme="minorHAnsi"/>
                <w:color w:val="auto"/>
              </w:rPr>
              <w:t>Manchester, NH</w:t>
            </w:r>
          </w:p>
        </w:tc>
      </w:tr>
      <w:tr w:rsidR="005E795D" w14:paraId="63F709B7" w14:textId="77777777" w:rsidTr="000E2EDD">
        <w:tc>
          <w:tcPr>
            <w:tcW w:w="4675" w:type="dxa"/>
          </w:tcPr>
          <w:p w14:paraId="63F709B5" w14:textId="77777777" w:rsidR="005D3B15" w:rsidRPr="000762B6" w:rsidRDefault="005D3B15">
            <w:pPr>
              <w:rPr>
                <w:rFonts w:cstheme="minorHAnsi"/>
                <w:b/>
                <w:szCs w:val="20"/>
              </w:rPr>
            </w:pPr>
          </w:p>
        </w:tc>
        <w:tc>
          <w:tcPr>
            <w:tcW w:w="5243" w:type="dxa"/>
          </w:tcPr>
          <w:p w14:paraId="63F709B6" w14:textId="77777777" w:rsidR="005D3B15" w:rsidRPr="00CB2EE9" w:rsidRDefault="005D3B15">
            <w:pPr>
              <w:rPr>
                <w:rStyle w:val="AAMSKBFill-InHighlight"/>
                <w:rFonts w:cstheme="minorHAnsi"/>
                <w:color w:val="auto"/>
              </w:rPr>
            </w:pPr>
          </w:p>
        </w:tc>
      </w:tr>
      <w:tr w:rsidR="005E795D" w14:paraId="63F709BA" w14:textId="77777777" w:rsidTr="000E2EDD">
        <w:tc>
          <w:tcPr>
            <w:tcW w:w="4675" w:type="dxa"/>
          </w:tcPr>
          <w:p w14:paraId="63F709B8" w14:textId="77777777" w:rsidR="005D3B15" w:rsidRPr="000762B6" w:rsidRDefault="005D3B15">
            <w:pPr>
              <w:rPr>
                <w:rFonts w:cstheme="minorHAnsi"/>
                <w:b/>
                <w:szCs w:val="20"/>
              </w:rPr>
            </w:pPr>
          </w:p>
        </w:tc>
        <w:tc>
          <w:tcPr>
            <w:tcW w:w="5243" w:type="dxa"/>
          </w:tcPr>
          <w:p w14:paraId="63F709B9" w14:textId="77777777" w:rsidR="005D3B15" w:rsidRPr="00CB2EE9" w:rsidRDefault="005D3B15">
            <w:pPr>
              <w:rPr>
                <w:rStyle w:val="AAMSKBFill-InHighlight"/>
                <w:rFonts w:cstheme="minorHAnsi"/>
                <w:color w:val="auto"/>
              </w:rPr>
            </w:pPr>
          </w:p>
        </w:tc>
      </w:tr>
      <w:tr w:rsidR="005E795D" w14:paraId="63F709BD" w14:textId="77777777" w:rsidTr="000E2EDD">
        <w:tc>
          <w:tcPr>
            <w:tcW w:w="4675" w:type="dxa"/>
          </w:tcPr>
          <w:p w14:paraId="63F709BB" w14:textId="77777777" w:rsidR="005D3B15" w:rsidRPr="000762B6" w:rsidRDefault="005D3B15">
            <w:pPr>
              <w:rPr>
                <w:rFonts w:cstheme="minorHAnsi"/>
                <w:b/>
                <w:szCs w:val="20"/>
              </w:rPr>
            </w:pPr>
          </w:p>
        </w:tc>
        <w:tc>
          <w:tcPr>
            <w:tcW w:w="5243" w:type="dxa"/>
          </w:tcPr>
          <w:p w14:paraId="63F709BC" w14:textId="77777777" w:rsidR="005D3B15" w:rsidRPr="00CB2EE9" w:rsidRDefault="005D3B15">
            <w:pPr>
              <w:rPr>
                <w:rStyle w:val="AAMSKBFill-InHighlight"/>
                <w:rFonts w:cstheme="minorHAnsi"/>
                <w:color w:val="auto"/>
              </w:rPr>
            </w:pPr>
          </w:p>
        </w:tc>
      </w:tr>
      <w:tr w:rsidR="005E795D" w14:paraId="63F709C0" w14:textId="77777777" w:rsidTr="000E2EDD">
        <w:tc>
          <w:tcPr>
            <w:tcW w:w="4675" w:type="dxa"/>
          </w:tcPr>
          <w:p w14:paraId="63F709BE" w14:textId="77777777" w:rsidR="005D3B15" w:rsidRPr="000762B6" w:rsidRDefault="005D3B15">
            <w:pPr>
              <w:rPr>
                <w:rFonts w:cstheme="minorHAnsi"/>
                <w:b/>
                <w:szCs w:val="20"/>
              </w:rPr>
            </w:pPr>
          </w:p>
        </w:tc>
        <w:tc>
          <w:tcPr>
            <w:tcW w:w="5243" w:type="dxa"/>
          </w:tcPr>
          <w:p w14:paraId="63F709BF" w14:textId="77777777" w:rsidR="005D3B15" w:rsidRPr="00CB2EE9" w:rsidRDefault="005D3B15">
            <w:pPr>
              <w:rPr>
                <w:rStyle w:val="AAMSKBFill-InHighlight"/>
                <w:rFonts w:cstheme="minorHAnsi"/>
                <w:color w:val="auto"/>
              </w:rPr>
            </w:pPr>
            <w:r w:rsidRPr="004C7C18">
              <w:rPr>
                <w:rFonts w:cstheme="minorHAnsi"/>
                <w:szCs w:val="20"/>
              </w:rPr>
              <w:t xml:space="preserve"> </w:t>
            </w:r>
          </w:p>
        </w:tc>
      </w:tr>
      <w:tr w:rsidR="005E795D" w14:paraId="63F709C3" w14:textId="77777777" w:rsidTr="000E2EDD">
        <w:tc>
          <w:tcPr>
            <w:tcW w:w="4675" w:type="dxa"/>
            <w:hideMark/>
          </w:tcPr>
          <w:p w14:paraId="63F709C1" w14:textId="77777777" w:rsidR="005D3B15" w:rsidRPr="000762B6" w:rsidRDefault="005D3B15">
            <w:pPr>
              <w:rPr>
                <w:rFonts w:cstheme="minorHAnsi"/>
                <w:b/>
                <w:szCs w:val="20"/>
              </w:rPr>
            </w:pPr>
            <w:r w:rsidRPr="000762B6">
              <w:rPr>
                <w:rFonts w:cstheme="minorHAnsi"/>
                <w:b/>
                <w:szCs w:val="20"/>
              </w:rPr>
              <w:t>POSTAL CODE</w:t>
            </w:r>
          </w:p>
        </w:tc>
        <w:tc>
          <w:tcPr>
            <w:tcW w:w="5243" w:type="dxa"/>
            <w:hideMark/>
          </w:tcPr>
          <w:p w14:paraId="63F709C2" w14:textId="77777777" w:rsidR="005D3B15" w:rsidRPr="00CB2EE9" w:rsidRDefault="005D3B15">
            <w:pPr>
              <w:rPr>
                <w:rFonts w:cstheme="minorHAnsi"/>
                <w:szCs w:val="20"/>
              </w:rPr>
            </w:pPr>
          </w:p>
        </w:tc>
      </w:tr>
      <w:tr w:rsidR="005E795D" w14:paraId="63F709C6" w14:textId="77777777" w:rsidTr="000E2EDD">
        <w:tc>
          <w:tcPr>
            <w:tcW w:w="4675" w:type="dxa"/>
            <w:hideMark/>
          </w:tcPr>
          <w:p w14:paraId="63F709C4" w14:textId="77777777" w:rsidR="005D3B15" w:rsidRPr="000762B6" w:rsidRDefault="005D3B15">
            <w:pPr>
              <w:rPr>
                <w:rFonts w:cstheme="minorHAnsi"/>
                <w:b/>
                <w:szCs w:val="20"/>
              </w:rPr>
            </w:pPr>
            <w:r w:rsidRPr="000762B6">
              <w:rPr>
                <w:rFonts w:cstheme="minorHAnsi"/>
                <w:b/>
                <w:szCs w:val="20"/>
              </w:rPr>
              <w:t>COUNTRY</w:t>
            </w:r>
          </w:p>
        </w:tc>
        <w:tc>
          <w:tcPr>
            <w:tcW w:w="5243" w:type="dxa"/>
            <w:hideMark/>
          </w:tcPr>
          <w:p w14:paraId="63F709C5" w14:textId="77777777" w:rsidR="005D3B15" w:rsidRPr="00CB2EE9" w:rsidRDefault="005D3B15">
            <w:pPr>
              <w:rPr>
                <w:rFonts w:cstheme="minorHAnsi"/>
                <w:szCs w:val="20"/>
              </w:rPr>
            </w:pPr>
          </w:p>
        </w:tc>
      </w:tr>
    </w:tbl>
    <w:p w14:paraId="63F709C7" w14:textId="77777777" w:rsidR="005D3B15" w:rsidRPr="004C7C18" w:rsidRDefault="005D3B15" w:rsidP="004C7C18">
      <w:pPr>
        <w:spacing w:after="160" w:line="252" w:lineRule="auto"/>
        <w:jc w:val="center"/>
        <w:rPr>
          <w:rFonts w:eastAsia="Calibri" w:cstheme="minorHAnsi"/>
          <w:b/>
        </w:rPr>
      </w:pPr>
    </w:p>
    <w:p w14:paraId="63F709C8" w14:textId="77777777" w:rsidR="005D3B15" w:rsidRPr="004C7C18" w:rsidRDefault="005D3B1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E795D" w14:paraId="63F709CB" w14:textId="77777777" w:rsidTr="009C37D0">
        <w:tc>
          <w:tcPr>
            <w:tcW w:w="4675" w:type="dxa"/>
            <w:hideMark/>
          </w:tcPr>
          <w:p w14:paraId="63F709C9" w14:textId="77777777" w:rsidR="005D3B15" w:rsidRPr="000762B6" w:rsidRDefault="005D3B15">
            <w:pPr>
              <w:rPr>
                <w:rFonts w:cstheme="minorHAnsi"/>
                <w:b/>
              </w:rPr>
            </w:pPr>
            <w:r w:rsidRPr="000762B6">
              <w:rPr>
                <w:rFonts w:cstheme="minorHAnsi"/>
                <w:b/>
              </w:rPr>
              <w:t>AGENCY’S URL</w:t>
            </w:r>
          </w:p>
        </w:tc>
        <w:tc>
          <w:tcPr>
            <w:tcW w:w="5243" w:type="dxa"/>
            <w:hideMark/>
          </w:tcPr>
          <w:p w14:paraId="63F709CA" w14:textId="77777777" w:rsidR="005D3B15" w:rsidRPr="004C7C18" w:rsidRDefault="005D3B15">
            <w:pPr>
              <w:rPr>
                <w:rFonts w:cstheme="minorHAnsi"/>
              </w:rPr>
            </w:pPr>
          </w:p>
        </w:tc>
      </w:tr>
      <w:tr w:rsidR="005E795D" w14:paraId="63F709CE" w14:textId="77777777" w:rsidTr="009C37D0">
        <w:tc>
          <w:tcPr>
            <w:tcW w:w="4675" w:type="dxa"/>
            <w:hideMark/>
          </w:tcPr>
          <w:p w14:paraId="63F709CC" w14:textId="77777777" w:rsidR="005D3B15" w:rsidRPr="000762B6" w:rsidRDefault="005D3B15">
            <w:pPr>
              <w:rPr>
                <w:rFonts w:cstheme="minorHAnsi"/>
                <w:b/>
              </w:rPr>
            </w:pPr>
            <w:r w:rsidRPr="000762B6">
              <w:rPr>
                <w:rFonts w:cstheme="minorHAnsi"/>
                <w:b/>
              </w:rPr>
              <w:t>URL DESCRIPTION</w:t>
            </w:r>
          </w:p>
        </w:tc>
        <w:tc>
          <w:tcPr>
            <w:tcW w:w="5243" w:type="dxa"/>
            <w:hideMark/>
          </w:tcPr>
          <w:p w14:paraId="63F709CD" w14:textId="77777777" w:rsidR="005D3B15" w:rsidRPr="004C7C18" w:rsidRDefault="005D3B15">
            <w:pPr>
              <w:rPr>
                <w:rFonts w:cstheme="minorHAnsi"/>
                <w:szCs w:val="20"/>
              </w:rPr>
            </w:pPr>
          </w:p>
        </w:tc>
      </w:tr>
      <w:tr w:rsidR="005E795D" w14:paraId="63F709D1" w14:textId="77777777" w:rsidTr="009C37D0">
        <w:tc>
          <w:tcPr>
            <w:tcW w:w="4675" w:type="dxa"/>
            <w:hideMark/>
          </w:tcPr>
          <w:p w14:paraId="63F709CF" w14:textId="77777777" w:rsidR="005D3B15" w:rsidRPr="000762B6" w:rsidRDefault="005D3B15">
            <w:pPr>
              <w:rPr>
                <w:rFonts w:cstheme="minorHAnsi"/>
                <w:b/>
              </w:rPr>
            </w:pPr>
            <w:r w:rsidRPr="000762B6">
              <w:rPr>
                <w:rFonts w:cstheme="minorHAnsi"/>
                <w:b/>
              </w:rPr>
              <w:t>AGENCY CONTACT’S EMAIL ADDRESS</w:t>
            </w:r>
          </w:p>
        </w:tc>
        <w:tc>
          <w:tcPr>
            <w:tcW w:w="5243" w:type="dxa"/>
            <w:hideMark/>
          </w:tcPr>
          <w:p w14:paraId="63F709D0" w14:textId="77777777" w:rsidR="005D3B15" w:rsidRPr="004C7C18" w:rsidRDefault="005D3B15">
            <w:pPr>
              <w:rPr>
                <w:rFonts w:cstheme="minorHAnsi"/>
                <w:szCs w:val="20"/>
              </w:rPr>
            </w:pPr>
            <w:r>
              <w:rPr>
                <w:rFonts w:cstheme="minorHAnsi"/>
                <w:szCs w:val="20"/>
              </w:rPr>
              <w:t>Melinda.Sanderson@va.gov</w:t>
            </w:r>
          </w:p>
        </w:tc>
      </w:tr>
      <w:tr w:rsidR="005E795D" w14:paraId="63F709D4" w14:textId="77777777" w:rsidTr="009C37D0">
        <w:trPr>
          <w:trHeight w:val="233"/>
        </w:trPr>
        <w:tc>
          <w:tcPr>
            <w:tcW w:w="4675" w:type="dxa"/>
            <w:hideMark/>
          </w:tcPr>
          <w:p w14:paraId="63F709D2" w14:textId="77777777" w:rsidR="005D3B15" w:rsidRPr="000762B6" w:rsidRDefault="005D3B15">
            <w:pPr>
              <w:rPr>
                <w:rFonts w:cstheme="minorHAnsi"/>
                <w:b/>
              </w:rPr>
            </w:pPr>
            <w:r w:rsidRPr="000762B6">
              <w:rPr>
                <w:rFonts w:cstheme="minorHAnsi"/>
                <w:b/>
              </w:rPr>
              <w:t>EMAIL DESCRIPTION</w:t>
            </w:r>
          </w:p>
        </w:tc>
        <w:tc>
          <w:tcPr>
            <w:tcW w:w="5243" w:type="dxa"/>
            <w:hideMark/>
          </w:tcPr>
          <w:p w14:paraId="63F709D3" w14:textId="77777777" w:rsidR="005D3B15" w:rsidRPr="004C7C18" w:rsidRDefault="005D3B15">
            <w:pPr>
              <w:rPr>
                <w:rFonts w:cstheme="minorHAnsi"/>
                <w:szCs w:val="20"/>
              </w:rPr>
            </w:pPr>
          </w:p>
        </w:tc>
      </w:tr>
    </w:tbl>
    <w:p w14:paraId="63F709D5" w14:textId="77777777" w:rsidR="005D3B15" w:rsidRDefault="005D3B15">
      <w:r>
        <w:br w:type="page"/>
      </w:r>
    </w:p>
    <w:p w14:paraId="63F709D7" w14:textId="77777777" w:rsidR="005D3B15" w:rsidRDefault="005D3B15" w:rsidP="0081445E">
      <w:pPr>
        <w:widowControl w:val="0"/>
        <w:autoSpaceDE w:val="0"/>
        <w:autoSpaceDN w:val="0"/>
        <w:spacing w:before="160" w:after="0" w:line="259" w:lineRule="auto"/>
        <w:jc w:val="center"/>
        <w:rPr>
          <w:rFonts w:ascii="Calibri" w:eastAsia="Calibri" w:hAnsi="Calibri" w:cs="Calibri"/>
          <w:b/>
          <w:bCs/>
          <w:color w:val="3071C3" w:themeColor="text2" w:themeTint="BF"/>
        </w:rPr>
      </w:pPr>
      <w:r w:rsidRPr="00AF3C58">
        <w:rPr>
          <w:rFonts w:ascii="Calibri" w:hAnsi="Calibri" w:cs="Calibri"/>
          <w:b/>
          <w:bCs/>
          <w:color w:val="3071C3" w:themeColor="text2" w:themeTint="BF"/>
        </w:rPr>
        <w:lastRenderedPageBreak/>
        <w:t>The U.S. Department of Veterans Affairs (VA) Seeks Expressions of Interest for</w:t>
      </w:r>
      <w:r>
        <w:rPr>
          <w:rFonts w:ascii="Calibri" w:hAnsi="Calibri" w:cs="Calibri"/>
          <w:b/>
          <w:bCs/>
          <w:color w:val="3071C3" w:themeColor="text2" w:themeTint="BF"/>
        </w:rPr>
        <w:t xml:space="preserve"> approximately</w:t>
      </w:r>
      <w:r w:rsidRPr="00AF3C58">
        <w:rPr>
          <w:rFonts w:ascii="Calibri" w:hAnsi="Calibri" w:cs="Calibri"/>
          <w:b/>
          <w:bCs/>
          <w:color w:val="3071C3" w:themeColor="text2" w:themeTint="BF"/>
        </w:rPr>
        <w:t xml:space="preserve"> </w:t>
      </w:r>
      <w:r>
        <w:rPr>
          <w:rFonts w:ascii="Calibri" w:hAnsi="Calibri" w:cs="Calibri"/>
          <w:b/>
          <w:bCs/>
          <w:color w:val="3071C3" w:themeColor="text2" w:themeTint="BF"/>
        </w:rPr>
        <w:t xml:space="preserve">5459 </w:t>
      </w:r>
      <w:r w:rsidRPr="00AF3C58">
        <w:rPr>
          <w:rFonts w:ascii="Calibri" w:hAnsi="Calibri" w:cs="Calibri"/>
          <w:b/>
          <w:bCs/>
          <w:color w:val="3071C3" w:themeColor="text2" w:themeTint="BF"/>
        </w:rPr>
        <w:t>American National Standards Institute/Building Owners and Managers Association (ANSI / BOMA) O</w:t>
      </w:r>
      <w:r>
        <w:rPr>
          <w:rFonts w:ascii="Calibri" w:hAnsi="Calibri" w:cs="Calibri"/>
          <w:b/>
          <w:bCs/>
          <w:color w:val="3071C3" w:themeColor="text2" w:themeTint="BF"/>
        </w:rPr>
        <w:t>ccupant</w:t>
      </w:r>
      <w:r w:rsidRPr="00AF3C58">
        <w:rPr>
          <w:rFonts w:ascii="Calibri" w:hAnsi="Calibri" w:cs="Calibri"/>
          <w:b/>
          <w:bCs/>
          <w:color w:val="3071C3" w:themeColor="text2" w:themeTint="BF"/>
        </w:rPr>
        <w:t xml:space="preserve"> Area (ABOA) Square Feet of</w:t>
      </w:r>
      <w:r>
        <w:rPr>
          <w:rFonts w:ascii="Calibri" w:hAnsi="Calibri" w:cs="Calibri"/>
          <w:b/>
          <w:bCs/>
          <w:color w:val="3071C3" w:themeColor="text2" w:themeTint="BF"/>
        </w:rPr>
        <w:t xml:space="preserve"> Medical / Clinical Office Space in the delineated area</w:t>
      </w:r>
      <w:r>
        <w:rPr>
          <w:rFonts w:ascii="Calibri" w:hAnsi="Calibri" w:cs="Calibri"/>
          <w:b/>
          <w:bCs/>
          <w:color w:val="3071C3" w:themeColor="text2" w:themeTint="BF"/>
        </w:rPr>
        <w:t xml:space="preserve"> of</w:t>
      </w:r>
      <w:r w:rsidRPr="00AF3C58">
        <w:rPr>
          <w:rFonts w:ascii="Calibri" w:hAnsi="Calibri" w:cs="Calibri"/>
          <w:b/>
          <w:bCs/>
          <w:color w:val="3071C3" w:themeColor="text2" w:themeTint="BF"/>
        </w:rPr>
        <w:t xml:space="preserve"> </w:t>
      </w:r>
      <w:r>
        <w:rPr>
          <w:rFonts w:ascii="Calibri" w:hAnsi="Calibri" w:cs="Calibri"/>
          <w:b/>
          <w:bCs/>
          <w:color w:val="3071C3" w:themeColor="text2" w:themeTint="BF"/>
        </w:rPr>
        <w:t>Manchester</w:t>
      </w:r>
      <w:r>
        <w:rPr>
          <w:rFonts w:ascii="Calibri" w:hAnsi="Calibri" w:cs="Calibri"/>
          <w:b/>
          <w:bCs/>
          <w:color w:val="3071C3" w:themeColor="text2" w:themeTint="BF"/>
        </w:rPr>
        <w:t>, NH within the boundaries stated below.</w:t>
      </w:r>
    </w:p>
    <w:p w14:paraId="63F709D8" w14:textId="77777777" w:rsidR="005D3B15" w:rsidRPr="0081445E" w:rsidRDefault="005D3B15" w:rsidP="0081445E">
      <w:pPr>
        <w:widowControl w:val="0"/>
        <w:autoSpaceDE w:val="0"/>
        <w:autoSpaceDN w:val="0"/>
        <w:spacing w:before="160" w:after="0" w:line="259" w:lineRule="auto"/>
        <w:jc w:val="center"/>
        <w:rPr>
          <w:rFonts w:ascii="Calibri" w:eastAsia="Calibri" w:hAnsi="Calibri" w:cs="Calibri"/>
          <w:b/>
          <w:bCs/>
          <w:color w:val="3071C3" w:themeColor="text2" w:themeTint="BF"/>
        </w:rPr>
      </w:pPr>
    </w:p>
    <w:p w14:paraId="63F709D9" w14:textId="77777777" w:rsidR="005D3B15" w:rsidRPr="00484827" w:rsidRDefault="005D3B15" w:rsidP="004D45C2">
      <w:pPr>
        <w:widowControl w:val="0"/>
        <w:autoSpaceDE w:val="0"/>
        <w:autoSpaceDN w:val="0"/>
        <w:spacing w:before="160" w:after="0" w:line="259" w:lineRule="auto"/>
        <w:rPr>
          <w:rFonts w:ascii="Calibri" w:eastAsia="Calibri" w:hAnsi="Calibri" w:cs="Calibri"/>
        </w:rPr>
      </w:pPr>
      <w:r>
        <w:rPr>
          <w:rFonts w:ascii="Calibri" w:eastAsia="Calibri" w:hAnsi="Calibri" w:cs="Calibri"/>
          <w:b/>
          <w:bCs/>
        </w:rPr>
        <w:t xml:space="preserve">Notice: </w:t>
      </w:r>
      <w:r w:rsidRPr="00484827">
        <w:rPr>
          <w:rFonts w:ascii="Calibri" w:eastAsia="Calibri" w:hAnsi="Calibri" w:cs="Calibri"/>
        </w:rPr>
        <w:t>This</w:t>
      </w:r>
      <w:r w:rsidRPr="00484827">
        <w:rPr>
          <w:rFonts w:ascii="Calibri" w:eastAsia="Calibri" w:hAnsi="Calibri" w:cs="Calibri"/>
          <w:spacing w:val="-2"/>
        </w:rPr>
        <w:t xml:space="preserve"> </w:t>
      </w:r>
      <w:r w:rsidRPr="00484827">
        <w:rPr>
          <w:rFonts w:ascii="Calibri" w:eastAsia="Calibri" w:hAnsi="Calibri" w:cs="Calibri"/>
        </w:rPr>
        <w:t>advertisement</w:t>
      </w:r>
      <w:r w:rsidRPr="00484827">
        <w:rPr>
          <w:rFonts w:ascii="Calibri" w:eastAsia="Calibri" w:hAnsi="Calibri" w:cs="Calibri"/>
          <w:spacing w:val="-3"/>
        </w:rPr>
        <w:t xml:space="preserve"> </w:t>
      </w:r>
      <w:r w:rsidRPr="00484827">
        <w:rPr>
          <w:rFonts w:ascii="Calibri" w:eastAsia="Calibri" w:hAnsi="Calibri" w:cs="Calibri"/>
        </w:rPr>
        <w:t>is</w:t>
      </w:r>
      <w:r w:rsidRPr="00484827">
        <w:rPr>
          <w:rFonts w:ascii="Calibri" w:eastAsia="Calibri" w:hAnsi="Calibri" w:cs="Calibri"/>
          <w:spacing w:val="-4"/>
        </w:rPr>
        <w:t xml:space="preserve"> </w:t>
      </w:r>
      <w:r w:rsidRPr="00484827">
        <w:rPr>
          <w:rFonts w:ascii="Calibri" w:eastAsia="Calibri" w:hAnsi="Calibri" w:cs="Calibri"/>
        </w:rPr>
        <w:t>a</w:t>
      </w:r>
      <w:r w:rsidRPr="00484827">
        <w:rPr>
          <w:rFonts w:ascii="Calibri" w:eastAsia="Calibri" w:hAnsi="Calibri" w:cs="Calibri"/>
          <w:spacing w:val="-4"/>
        </w:rPr>
        <w:t xml:space="preserve"> </w:t>
      </w:r>
      <w:r w:rsidRPr="00484827">
        <w:rPr>
          <w:rFonts w:ascii="Calibri" w:eastAsia="Calibri" w:hAnsi="Calibri" w:cs="Calibri"/>
        </w:rPr>
        <w:t>notice</w:t>
      </w:r>
      <w:r w:rsidRPr="00484827">
        <w:rPr>
          <w:rFonts w:ascii="Calibri" w:eastAsia="Calibri" w:hAnsi="Calibri" w:cs="Calibri"/>
          <w:spacing w:val="-3"/>
        </w:rPr>
        <w:t xml:space="preserve"> </w:t>
      </w:r>
      <w:r w:rsidRPr="00484827">
        <w:rPr>
          <w:rFonts w:ascii="Calibri" w:eastAsia="Calibri" w:hAnsi="Calibri" w:cs="Calibri"/>
        </w:rPr>
        <w:t>of</w:t>
      </w:r>
      <w:r w:rsidRPr="00484827">
        <w:rPr>
          <w:rFonts w:ascii="Calibri" w:eastAsia="Calibri" w:hAnsi="Calibri" w:cs="Calibri"/>
          <w:spacing w:val="-4"/>
        </w:rPr>
        <w:t xml:space="preserve"> </w:t>
      </w:r>
      <w:r w:rsidRPr="00484827">
        <w:rPr>
          <w:rFonts w:ascii="Calibri" w:eastAsia="Calibri" w:hAnsi="Calibri" w:cs="Calibri"/>
        </w:rPr>
        <w:t>a</w:t>
      </w:r>
      <w:r w:rsidRPr="00484827">
        <w:rPr>
          <w:rFonts w:ascii="Calibri" w:eastAsia="Calibri" w:hAnsi="Calibri" w:cs="Calibri"/>
          <w:spacing w:val="-4"/>
        </w:rPr>
        <w:t xml:space="preserve"> </w:t>
      </w:r>
      <w:r w:rsidRPr="00484827">
        <w:rPr>
          <w:rFonts w:ascii="Calibri" w:eastAsia="Calibri" w:hAnsi="Calibri" w:cs="Calibri"/>
        </w:rPr>
        <w:t>potential</w:t>
      </w:r>
      <w:r w:rsidRPr="00484827">
        <w:rPr>
          <w:rFonts w:ascii="Calibri" w:eastAsia="Calibri" w:hAnsi="Calibri" w:cs="Calibri"/>
          <w:spacing w:val="-4"/>
        </w:rPr>
        <w:t xml:space="preserve"> </w:t>
      </w:r>
      <w:r w:rsidRPr="00484827">
        <w:rPr>
          <w:rFonts w:ascii="Calibri" w:eastAsia="Calibri" w:hAnsi="Calibri" w:cs="Calibri"/>
        </w:rPr>
        <w:t>opportunity.</w:t>
      </w:r>
      <w:r w:rsidRPr="00484827">
        <w:rPr>
          <w:rFonts w:ascii="Calibri" w:eastAsia="Calibri" w:hAnsi="Calibri" w:cs="Calibri"/>
          <w:spacing w:val="-3"/>
        </w:rPr>
        <w:t xml:space="preserve"> </w:t>
      </w:r>
      <w:r w:rsidRPr="00484827">
        <w:rPr>
          <w:rFonts w:ascii="Calibri" w:eastAsia="Calibri" w:hAnsi="Calibri" w:cs="Calibri"/>
        </w:rPr>
        <w:t>This</w:t>
      </w:r>
      <w:r w:rsidRPr="00484827">
        <w:rPr>
          <w:rFonts w:ascii="Calibri" w:eastAsia="Calibri" w:hAnsi="Calibri" w:cs="Calibri"/>
          <w:spacing w:val="-4"/>
        </w:rPr>
        <w:t xml:space="preserve"> </w:t>
      </w:r>
      <w:r w:rsidRPr="00484827">
        <w:rPr>
          <w:rFonts w:ascii="Calibri" w:eastAsia="Calibri" w:hAnsi="Calibri" w:cs="Calibri"/>
        </w:rPr>
        <w:t>advertisement</w:t>
      </w:r>
      <w:r w:rsidRPr="00484827">
        <w:rPr>
          <w:rFonts w:ascii="Calibri" w:eastAsia="Calibri" w:hAnsi="Calibri" w:cs="Calibri"/>
          <w:spacing w:val="-3"/>
        </w:rPr>
        <w:t xml:space="preserve"> </w:t>
      </w:r>
      <w:r w:rsidRPr="00484827">
        <w:rPr>
          <w:rFonts w:ascii="Calibri" w:eastAsia="Calibri" w:hAnsi="Calibri" w:cs="Calibri"/>
        </w:rPr>
        <w:t>is</w:t>
      </w:r>
      <w:r w:rsidRPr="00484827">
        <w:rPr>
          <w:rFonts w:ascii="Calibri" w:eastAsia="Calibri" w:hAnsi="Calibri" w:cs="Calibri"/>
          <w:spacing w:val="-4"/>
        </w:rPr>
        <w:t xml:space="preserve"> </w:t>
      </w:r>
      <w:r w:rsidRPr="00484827">
        <w:rPr>
          <w:rFonts w:ascii="Calibri" w:eastAsia="Calibri" w:hAnsi="Calibri" w:cs="Calibri"/>
          <w:b/>
        </w:rPr>
        <w:t>not</w:t>
      </w:r>
      <w:r w:rsidRPr="00484827">
        <w:rPr>
          <w:rFonts w:ascii="Calibri" w:eastAsia="Calibri" w:hAnsi="Calibri" w:cs="Calibri"/>
          <w:b/>
          <w:spacing w:val="-5"/>
        </w:rPr>
        <w:t xml:space="preserve"> </w:t>
      </w:r>
      <w:r w:rsidRPr="00484827">
        <w:rPr>
          <w:rFonts w:ascii="Calibri" w:eastAsia="Calibri" w:hAnsi="Calibri" w:cs="Calibri"/>
          <w:b/>
        </w:rPr>
        <w:t>a</w:t>
      </w:r>
      <w:r w:rsidRPr="00484827">
        <w:rPr>
          <w:rFonts w:ascii="Calibri" w:eastAsia="Calibri" w:hAnsi="Calibri" w:cs="Calibri"/>
          <w:b/>
          <w:spacing w:val="-3"/>
        </w:rPr>
        <w:t xml:space="preserve"> </w:t>
      </w:r>
      <w:r w:rsidRPr="00484827">
        <w:rPr>
          <w:rFonts w:ascii="Calibri" w:eastAsia="Calibri" w:hAnsi="Calibri" w:cs="Calibri"/>
          <w:b/>
        </w:rPr>
        <w:t>solicitation for offers</w:t>
      </w:r>
      <w:r w:rsidRPr="00484827">
        <w:rPr>
          <w:rFonts w:ascii="Calibri" w:eastAsia="Calibri" w:hAnsi="Calibri" w:cs="Calibri"/>
        </w:rPr>
        <w:t>, nor is it a request for proposals. The purpose of this advertisement is to identify potential sources and suitable locations and is not intended to pre-qualify or disqualify any potential offers.</w:t>
      </w:r>
    </w:p>
    <w:p w14:paraId="63F709DA" w14:textId="77777777" w:rsidR="005D3B15" w:rsidRPr="00AF3C58" w:rsidRDefault="005D3B15" w:rsidP="004D45C2">
      <w:pPr>
        <w:widowControl w:val="0"/>
        <w:autoSpaceDE w:val="0"/>
        <w:autoSpaceDN w:val="0"/>
        <w:spacing w:after="0" w:line="259" w:lineRule="auto"/>
        <w:rPr>
          <w:rFonts w:ascii="Calibri" w:eastAsia="Calibri" w:hAnsi="Calibri" w:cs="Calibri"/>
          <w:spacing w:val="-2"/>
        </w:rPr>
      </w:pPr>
      <w:r w:rsidRPr="00484827">
        <w:rPr>
          <w:rFonts w:ascii="Calibri" w:eastAsia="Calibri" w:hAnsi="Calibri" w:cs="Calibri"/>
        </w:rPr>
        <w:t>Submission</w:t>
      </w:r>
      <w:r w:rsidRPr="00484827">
        <w:rPr>
          <w:rFonts w:ascii="Calibri" w:eastAsia="Calibri" w:hAnsi="Calibri" w:cs="Calibri"/>
          <w:spacing w:val="-4"/>
        </w:rPr>
        <w:t xml:space="preserve"> </w:t>
      </w:r>
      <w:r w:rsidRPr="00484827">
        <w:rPr>
          <w:rFonts w:ascii="Calibri" w:eastAsia="Calibri" w:hAnsi="Calibri" w:cs="Calibri"/>
        </w:rPr>
        <w:t>of</w:t>
      </w:r>
      <w:r w:rsidRPr="00484827">
        <w:rPr>
          <w:rFonts w:ascii="Calibri" w:eastAsia="Calibri" w:hAnsi="Calibri" w:cs="Calibri"/>
          <w:spacing w:val="-4"/>
        </w:rPr>
        <w:t xml:space="preserve"> </w:t>
      </w:r>
      <w:r w:rsidRPr="00484827">
        <w:rPr>
          <w:rFonts w:ascii="Calibri" w:eastAsia="Calibri" w:hAnsi="Calibri" w:cs="Calibri"/>
        </w:rPr>
        <w:t>any</w:t>
      </w:r>
      <w:r w:rsidRPr="00484827">
        <w:rPr>
          <w:rFonts w:ascii="Calibri" w:eastAsia="Calibri" w:hAnsi="Calibri" w:cs="Calibri"/>
          <w:spacing w:val="-4"/>
        </w:rPr>
        <w:t xml:space="preserve"> </w:t>
      </w:r>
      <w:r w:rsidRPr="00484827">
        <w:rPr>
          <w:rFonts w:ascii="Calibri" w:eastAsia="Calibri" w:hAnsi="Calibri" w:cs="Calibri"/>
        </w:rPr>
        <w:t>information</w:t>
      </w:r>
      <w:r w:rsidRPr="00484827">
        <w:rPr>
          <w:rFonts w:ascii="Calibri" w:eastAsia="Calibri" w:hAnsi="Calibri" w:cs="Calibri"/>
          <w:spacing w:val="-4"/>
        </w:rPr>
        <w:t xml:space="preserve"> </w:t>
      </w:r>
      <w:r w:rsidRPr="00484827">
        <w:rPr>
          <w:rFonts w:ascii="Calibri" w:eastAsia="Calibri" w:hAnsi="Calibri" w:cs="Calibri"/>
        </w:rPr>
        <w:t>in</w:t>
      </w:r>
      <w:r w:rsidRPr="00484827">
        <w:rPr>
          <w:rFonts w:ascii="Calibri" w:eastAsia="Calibri" w:hAnsi="Calibri" w:cs="Calibri"/>
          <w:spacing w:val="-3"/>
        </w:rPr>
        <w:t xml:space="preserve"> </w:t>
      </w:r>
      <w:r w:rsidRPr="00484827">
        <w:rPr>
          <w:rFonts w:ascii="Calibri" w:eastAsia="Calibri" w:hAnsi="Calibri" w:cs="Calibri"/>
        </w:rPr>
        <w:t>response</w:t>
      </w:r>
      <w:r w:rsidRPr="00484827">
        <w:rPr>
          <w:rFonts w:ascii="Calibri" w:eastAsia="Calibri" w:hAnsi="Calibri" w:cs="Calibri"/>
          <w:spacing w:val="-4"/>
        </w:rPr>
        <w:t xml:space="preserve"> </w:t>
      </w:r>
      <w:r w:rsidRPr="00484827">
        <w:rPr>
          <w:rFonts w:ascii="Calibri" w:eastAsia="Calibri" w:hAnsi="Calibri" w:cs="Calibri"/>
        </w:rPr>
        <w:t>to</w:t>
      </w:r>
      <w:r w:rsidRPr="00484827">
        <w:rPr>
          <w:rFonts w:ascii="Calibri" w:eastAsia="Calibri" w:hAnsi="Calibri" w:cs="Calibri"/>
          <w:spacing w:val="-2"/>
        </w:rPr>
        <w:t xml:space="preserve"> </w:t>
      </w:r>
      <w:r w:rsidRPr="00484827">
        <w:rPr>
          <w:rFonts w:ascii="Calibri" w:eastAsia="Calibri" w:hAnsi="Calibri" w:cs="Calibri"/>
        </w:rPr>
        <w:t>this</w:t>
      </w:r>
      <w:r w:rsidRPr="00484827">
        <w:rPr>
          <w:rFonts w:ascii="Calibri" w:eastAsia="Calibri" w:hAnsi="Calibri" w:cs="Calibri"/>
          <w:spacing w:val="-2"/>
        </w:rPr>
        <w:t xml:space="preserve"> </w:t>
      </w:r>
      <w:r w:rsidRPr="00484827">
        <w:rPr>
          <w:rFonts w:ascii="Calibri" w:eastAsia="Calibri" w:hAnsi="Calibri" w:cs="Calibri"/>
        </w:rPr>
        <w:t>market</w:t>
      </w:r>
      <w:r w:rsidRPr="00484827">
        <w:rPr>
          <w:rFonts w:ascii="Calibri" w:eastAsia="Calibri" w:hAnsi="Calibri" w:cs="Calibri"/>
          <w:spacing w:val="-4"/>
        </w:rPr>
        <w:t xml:space="preserve"> </w:t>
      </w:r>
      <w:r w:rsidRPr="00484827">
        <w:rPr>
          <w:rFonts w:ascii="Calibri" w:eastAsia="Calibri" w:hAnsi="Calibri" w:cs="Calibri"/>
        </w:rPr>
        <w:t>survey</w:t>
      </w:r>
      <w:r w:rsidRPr="00484827">
        <w:rPr>
          <w:rFonts w:ascii="Calibri" w:eastAsia="Calibri" w:hAnsi="Calibri" w:cs="Calibri"/>
          <w:spacing w:val="-3"/>
        </w:rPr>
        <w:t xml:space="preserve"> </w:t>
      </w:r>
      <w:r w:rsidRPr="00484827">
        <w:rPr>
          <w:rFonts w:ascii="Calibri" w:eastAsia="Calibri" w:hAnsi="Calibri" w:cs="Calibri"/>
        </w:rPr>
        <w:t>is</w:t>
      </w:r>
      <w:r w:rsidRPr="00484827">
        <w:rPr>
          <w:rFonts w:ascii="Calibri" w:eastAsia="Calibri" w:hAnsi="Calibri" w:cs="Calibri"/>
          <w:spacing w:val="-4"/>
        </w:rPr>
        <w:t xml:space="preserve"> </w:t>
      </w:r>
      <w:r w:rsidRPr="00484827">
        <w:rPr>
          <w:rFonts w:ascii="Calibri" w:eastAsia="Calibri" w:hAnsi="Calibri" w:cs="Calibri"/>
        </w:rPr>
        <w:t>purely</w:t>
      </w:r>
      <w:r w:rsidRPr="00484827">
        <w:rPr>
          <w:rFonts w:ascii="Calibri" w:eastAsia="Calibri" w:hAnsi="Calibri" w:cs="Calibri"/>
          <w:spacing w:val="-4"/>
        </w:rPr>
        <w:t xml:space="preserve"> </w:t>
      </w:r>
      <w:r w:rsidRPr="00484827">
        <w:rPr>
          <w:rFonts w:ascii="Calibri" w:eastAsia="Calibri" w:hAnsi="Calibri" w:cs="Calibri"/>
        </w:rPr>
        <w:t>voluntary.</w:t>
      </w:r>
      <w:r w:rsidRPr="00484827">
        <w:rPr>
          <w:rFonts w:ascii="Calibri" w:eastAsia="Calibri" w:hAnsi="Calibri" w:cs="Calibri"/>
          <w:spacing w:val="-4"/>
        </w:rPr>
        <w:t xml:space="preserve"> </w:t>
      </w:r>
      <w:r w:rsidRPr="00484827">
        <w:rPr>
          <w:rFonts w:ascii="Calibri" w:eastAsia="Calibri" w:hAnsi="Calibri" w:cs="Calibri"/>
        </w:rPr>
        <w:t>The</w:t>
      </w:r>
      <w:r w:rsidRPr="00484827">
        <w:rPr>
          <w:rFonts w:ascii="Calibri" w:eastAsia="Calibri" w:hAnsi="Calibri" w:cs="Calibri"/>
          <w:spacing w:val="-3"/>
        </w:rPr>
        <w:t xml:space="preserve"> </w:t>
      </w:r>
      <w:r w:rsidRPr="00484827">
        <w:rPr>
          <w:rFonts w:ascii="Calibri" w:eastAsia="Calibri" w:hAnsi="Calibri" w:cs="Calibri"/>
        </w:rPr>
        <w:t xml:space="preserve">government assumes no financial responsibility for any costs incurred associated to this request for capability </w:t>
      </w:r>
      <w:r w:rsidRPr="00484827">
        <w:rPr>
          <w:rFonts w:ascii="Calibri" w:eastAsia="Calibri" w:hAnsi="Calibri" w:cs="Calibri"/>
          <w:spacing w:val="-2"/>
        </w:rPr>
        <w:t>information.</w:t>
      </w:r>
    </w:p>
    <w:p w14:paraId="63F709DB" w14:textId="77777777" w:rsidR="005D3B15" w:rsidRPr="00AF3C58" w:rsidRDefault="005D3B15" w:rsidP="004D45C2">
      <w:pPr>
        <w:widowControl w:val="0"/>
        <w:autoSpaceDE w:val="0"/>
        <w:autoSpaceDN w:val="0"/>
        <w:spacing w:after="0" w:line="259" w:lineRule="auto"/>
        <w:rPr>
          <w:rFonts w:ascii="Calibri" w:eastAsia="Calibri" w:hAnsi="Calibri" w:cs="Calibri"/>
          <w:spacing w:val="-2"/>
        </w:rPr>
      </w:pPr>
    </w:p>
    <w:p w14:paraId="63F709DC" w14:textId="77777777" w:rsidR="005D3B15" w:rsidRPr="00AF3C58" w:rsidRDefault="005D3B15" w:rsidP="004D45C2">
      <w:pPr>
        <w:widowControl w:val="0"/>
        <w:autoSpaceDE w:val="0"/>
        <w:autoSpaceDN w:val="0"/>
        <w:spacing w:after="0" w:line="259" w:lineRule="auto"/>
        <w:rPr>
          <w:rFonts w:ascii="Calibri" w:eastAsia="Calibri" w:hAnsi="Calibri" w:cs="Calibri"/>
          <w:spacing w:val="-2"/>
        </w:rPr>
      </w:pPr>
      <w:r w:rsidRPr="00AF3C58">
        <w:rPr>
          <w:rFonts w:ascii="Calibri" w:eastAsia="Calibri" w:hAnsi="Calibri" w:cs="Calibri"/>
          <w:spacing w:val="-2"/>
        </w:rPr>
        <w:t>VA’s purpose for this notice is to conduct market research and identify capable resources from Service-Disabled Veteran-Owned Small Business (SDVOSB), Veteran-Owned Small Business (VOSB) and/or capable Open Market Sources.  The NAICS Codes for use is 531120 Lessors of non-residential buildings (except mini</w:t>
      </w:r>
      <w:r>
        <w:rPr>
          <w:rFonts w:ascii="Calibri" w:eastAsia="Calibri" w:hAnsi="Calibri" w:cs="Calibri"/>
          <w:spacing w:val="-2"/>
        </w:rPr>
        <w:t xml:space="preserve"> </w:t>
      </w:r>
      <w:r w:rsidRPr="00AF3C58">
        <w:rPr>
          <w:rFonts w:ascii="Calibri" w:eastAsia="Calibri" w:hAnsi="Calibri" w:cs="Calibri"/>
          <w:spacing w:val="-2"/>
        </w:rPr>
        <w:t>warehouses</w:t>
      </w:r>
      <w:r w:rsidRPr="00AF3C58">
        <w:rPr>
          <w:rFonts w:ascii="Calibri" w:eastAsia="Calibri" w:hAnsi="Calibri" w:cs="Calibri"/>
          <w:spacing w:val="-2"/>
        </w:rPr>
        <w:t>), and the small business size standard for 531120 is $4</w:t>
      </w:r>
      <w:r>
        <w:rPr>
          <w:rFonts w:ascii="Calibri" w:eastAsia="Calibri" w:hAnsi="Calibri" w:cs="Calibri"/>
          <w:spacing w:val="-2"/>
        </w:rPr>
        <w:t>7</w:t>
      </w:r>
      <w:r w:rsidRPr="00AF3C58">
        <w:rPr>
          <w:rFonts w:ascii="Calibri" w:eastAsia="Calibri" w:hAnsi="Calibri" w:cs="Calibri"/>
          <w:spacing w:val="-2"/>
        </w:rPr>
        <w:t xml:space="preserve"> million.</w:t>
      </w:r>
    </w:p>
    <w:p w14:paraId="63F709DD" w14:textId="77777777" w:rsidR="005D3B15" w:rsidRPr="00AF3C58" w:rsidRDefault="005D3B15" w:rsidP="004D45C2">
      <w:pPr>
        <w:widowControl w:val="0"/>
        <w:autoSpaceDE w:val="0"/>
        <w:autoSpaceDN w:val="0"/>
        <w:spacing w:after="0" w:line="259" w:lineRule="auto"/>
        <w:rPr>
          <w:rFonts w:ascii="Calibri" w:eastAsia="Calibri" w:hAnsi="Calibri" w:cs="Calibri"/>
          <w:spacing w:val="-2"/>
        </w:rPr>
      </w:pPr>
    </w:p>
    <w:p w14:paraId="63F709DE" w14:textId="77777777" w:rsidR="005D3B15" w:rsidRPr="00AF3C58" w:rsidRDefault="005D3B15" w:rsidP="00E53D38">
      <w:pPr>
        <w:widowControl w:val="0"/>
        <w:autoSpaceDE w:val="0"/>
        <w:autoSpaceDN w:val="0"/>
        <w:spacing w:after="0" w:line="259" w:lineRule="auto"/>
        <w:rPr>
          <w:rFonts w:ascii="Calibri" w:eastAsia="Calibri" w:hAnsi="Calibri" w:cs="Calibri"/>
          <w:b/>
          <w:bCs/>
        </w:rPr>
      </w:pPr>
      <w:r w:rsidRPr="00AF3C58">
        <w:rPr>
          <w:rFonts w:ascii="Calibri" w:eastAsia="Calibri" w:hAnsi="Calibri" w:cs="Calibri"/>
          <w:spacing w:val="-2"/>
        </w:rPr>
        <w:t xml:space="preserve">The Department of Veterans Affairs will give the opportunity to other offerors in the interest of competition.  This advertisement is a notice of a potential opportunity.  The advertisement is not a solicitation for offers, nor is it a request for proposals.  The purpose of this advertisement is to identify potential sources and suitable locations.  The Government will not pay for any costs incurred as a result of this advertisement. </w:t>
      </w:r>
      <w:r w:rsidRPr="00AF3C58">
        <w:rPr>
          <w:rFonts w:ascii="Calibri" w:eastAsia="Calibri" w:hAnsi="Calibri" w:cs="Calibri"/>
          <w:b/>
          <w:bCs/>
          <w:spacing w:val="-2"/>
        </w:rPr>
        <w:t>Respondents are advised that the Government assumes no responsibility to award a lease based upon responses to this advertisement.</w:t>
      </w:r>
    </w:p>
    <w:p w14:paraId="63F709DF" w14:textId="77777777" w:rsidR="005D3B15" w:rsidRPr="00AF3C58" w:rsidRDefault="005D3B15" w:rsidP="00E53D38">
      <w:pPr>
        <w:widowControl w:val="0"/>
        <w:autoSpaceDE w:val="0"/>
        <w:autoSpaceDN w:val="0"/>
        <w:spacing w:after="0" w:line="259" w:lineRule="auto"/>
        <w:rPr>
          <w:rFonts w:ascii="Calibri" w:eastAsia="Calibri" w:hAnsi="Calibri" w:cs="Calibri"/>
          <w:b/>
          <w:bCs/>
        </w:rPr>
      </w:pPr>
    </w:p>
    <w:p w14:paraId="63F709E0" w14:textId="77777777" w:rsidR="005D3B15" w:rsidRPr="00AF3C58" w:rsidRDefault="005D3B15">
      <w:pPr>
        <w:rPr>
          <w:rFonts w:ascii="Calibri" w:hAnsi="Calibri" w:cs="Calibri"/>
          <w:b/>
          <w:bCs/>
        </w:rPr>
      </w:pPr>
      <w:r w:rsidRPr="00AF3C58">
        <w:rPr>
          <w:rFonts w:ascii="Calibri" w:eastAsia="Calibri" w:hAnsi="Calibri" w:cs="Calibri"/>
          <w:b/>
          <w:bCs/>
        </w:rPr>
        <w:t>Contracting Office Address:</w:t>
      </w:r>
      <w:r w:rsidRPr="00A67515">
        <w:rPr>
          <w:rFonts w:ascii="Calibri" w:eastAsia="Calibri" w:hAnsi="Calibri" w:cs="Calibri"/>
        </w:rPr>
        <w:t xml:space="preserve"> United States Department of Veterans Affairs (VA), </w:t>
      </w:r>
      <w:r>
        <w:rPr>
          <w:rFonts w:ascii="Calibri" w:eastAsia="Calibri" w:hAnsi="Calibri" w:cs="Calibri"/>
        </w:rPr>
        <w:t>Togus VAMC, Box 90C – NCO 1 Contracting, Attn: Sanderson, Melinda, 1 VA Ctr, Augusta, ME 04330</w:t>
      </w:r>
    </w:p>
    <w:p w14:paraId="63F709E1" w14:textId="77777777" w:rsidR="005D3B15" w:rsidRPr="00AF3C58" w:rsidRDefault="005D3B15" w:rsidP="004D45C2">
      <w:pPr>
        <w:widowControl w:val="0"/>
        <w:tabs>
          <w:tab w:val="left" w:pos="477"/>
          <w:tab w:val="left" w:pos="479"/>
        </w:tabs>
        <w:autoSpaceDE w:val="0"/>
        <w:autoSpaceDN w:val="0"/>
        <w:spacing w:after="0" w:line="259" w:lineRule="auto"/>
        <w:ind w:right="103"/>
        <w:rPr>
          <w:rFonts w:ascii="Calibri" w:eastAsia="Calibri" w:hAnsi="Calibri" w:cs="Calibri"/>
          <w:spacing w:val="40"/>
          <w:u w:val="single"/>
        </w:rPr>
      </w:pPr>
      <w:r w:rsidRPr="00AF3C58">
        <w:rPr>
          <w:rFonts w:ascii="Calibri" w:eastAsia="Calibri" w:hAnsi="Calibri" w:cs="Calibri"/>
          <w:b/>
        </w:rPr>
        <w:t xml:space="preserve">Description: </w:t>
      </w:r>
      <w:r w:rsidRPr="00AF3C58">
        <w:rPr>
          <w:rFonts w:ascii="Calibri" w:eastAsia="Calibri" w:hAnsi="Calibri" w:cs="Calibri"/>
        </w:rPr>
        <w:t xml:space="preserve">The VA seeks to lease </w:t>
      </w:r>
      <w:r>
        <w:rPr>
          <w:rFonts w:ascii="Calibri" w:eastAsia="Calibri" w:hAnsi="Calibri" w:cs="Calibri"/>
        </w:rPr>
        <w:t>approximately 5459</w:t>
      </w:r>
      <w:r w:rsidRPr="00AF3C58">
        <w:rPr>
          <w:rFonts w:ascii="Calibri" w:eastAsia="Calibri" w:hAnsi="Calibri" w:cs="Calibri"/>
        </w:rPr>
        <w:t xml:space="preserve"> American National Standards</w:t>
      </w:r>
      <w:r w:rsidRPr="00AF3C58">
        <w:rPr>
          <w:rFonts w:ascii="Calibri" w:eastAsia="Calibri" w:hAnsi="Calibri" w:cs="Calibri"/>
          <w:spacing w:val="-5"/>
        </w:rPr>
        <w:t xml:space="preserve"> </w:t>
      </w:r>
      <w:r w:rsidRPr="00AF3C58">
        <w:rPr>
          <w:rFonts w:ascii="Calibri" w:eastAsia="Calibri" w:hAnsi="Calibri" w:cs="Calibri"/>
        </w:rPr>
        <w:t>Institute/Building</w:t>
      </w:r>
      <w:r w:rsidRPr="00AF3C58">
        <w:rPr>
          <w:rFonts w:ascii="Calibri" w:eastAsia="Calibri" w:hAnsi="Calibri" w:cs="Calibri"/>
          <w:spacing w:val="-5"/>
        </w:rPr>
        <w:t xml:space="preserve"> </w:t>
      </w:r>
      <w:r w:rsidRPr="00AF3C58">
        <w:rPr>
          <w:rFonts w:ascii="Calibri" w:eastAsia="Calibri" w:hAnsi="Calibri" w:cs="Calibri"/>
        </w:rPr>
        <w:t>Owners</w:t>
      </w:r>
      <w:r w:rsidRPr="00AF3C58">
        <w:rPr>
          <w:rFonts w:ascii="Calibri" w:eastAsia="Calibri" w:hAnsi="Calibri" w:cs="Calibri"/>
          <w:spacing w:val="-5"/>
        </w:rPr>
        <w:t xml:space="preserve"> </w:t>
      </w:r>
      <w:r w:rsidRPr="00AF3C58">
        <w:rPr>
          <w:rFonts w:ascii="Calibri" w:eastAsia="Calibri" w:hAnsi="Calibri" w:cs="Calibri"/>
        </w:rPr>
        <w:t>and</w:t>
      </w:r>
      <w:r w:rsidRPr="00AF3C58">
        <w:rPr>
          <w:rFonts w:ascii="Calibri" w:eastAsia="Calibri" w:hAnsi="Calibri" w:cs="Calibri"/>
          <w:spacing w:val="-5"/>
        </w:rPr>
        <w:t xml:space="preserve"> </w:t>
      </w:r>
      <w:r w:rsidRPr="00AF3C58">
        <w:rPr>
          <w:rFonts w:ascii="Calibri" w:eastAsia="Calibri" w:hAnsi="Calibri" w:cs="Calibri"/>
        </w:rPr>
        <w:t>Managers</w:t>
      </w:r>
      <w:r w:rsidRPr="00AF3C58">
        <w:rPr>
          <w:rFonts w:ascii="Calibri" w:eastAsia="Calibri" w:hAnsi="Calibri" w:cs="Calibri"/>
          <w:spacing w:val="-3"/>
        </w:rPr>
        <w:t xml:space="preserve"> </w:t>
      </w:r>
      <w:r w:rsidRPr="00AF3C58">
        <w:rPr>
          <w:rFonts w:ascii="Calibri" w:eastAsia="Calibri" w:hAnsi="Calibri" w:cs="Calibri"/>
        </w:rPr>
        <w:t>Association</w:t>
      </w:r>
      <w:r w:rsidRPr="00AF3C58">
        <w:rPr>
          <w:rFonts w:ascii="Calibri" w:eastAsia="Calibri" w:hAnsi="Calibri" w:cs="Calibri"/>
          <w:spacing w:val="-5"/>
        </w:rPr>
        <w:t xml:space="preserve"> </w:t>
      </w:r>
      <w:r w:rsidRPr="00AF3C58">
        <w:rPr>
          <w:rFonts w:ascii="Calibri" w:eastAsia="Calibri" w:hAnsi="Calibri" w:cs="Calibri"/>
        </w:rPr>
        <w:t>(ANSI/BOMA)</w:t>
      </w:r>
      <w:r w:rsidRPr="00AF3C58">
        <w:rPr>
          <w:rFonts w:ascii="Calibri" w:eastAsia="Calibri" w:hAnsi="Calibri" w:cs="Calibri"/>
          <w:spacing w:val="-2"/>
        </w:rPr>
        <w:t xml:space="preserve"> </w:t>
      </w:r>
      <w:r w:rsidRPr="00AF3C58">
        <w:rPr>
          <w:rFonts w:ascii="Calibri" w:eastAsia="Calibri" w:hAnsi="Calibri" w:cs="Calibri"/>
        </w:rPr>
        <w:t>Occupant</w:t>
      </w:r>
      <w:r w:rsidRPr="00AF3C58">
        <w:rPr>
          <w:rFonts w:ascii="Calibri" w:eastAsia="Calibri" w:hAnsi="Calibri" w:cs="Calibri"/>
          <w:spacing w:val="-5"/>
        </w:rPr>
        <w:t xml:space="preserve"> </w:t>
      </w:r>
      <w:r w:rsidRPr="00AF3C58">
        <w:rPr>
          <w:rFonts w:ascii="Calibri" w:eastAsia="Calibri" w:hAnsi="Calibri" w:cs="Calibri"/>
        </w:rPr>
        <w:t>Area</w:t>
      </w:r>
      <w:r w:rsidRPr="00AF3C58">
        <w:rPr>
          <w:rFonts w:ascii="Calibri" w:eastAsia="Calibri" w:hAnsi="Calibri" w:cs="Calibri"/>
          <w:spacing w:val="-5"/>
        </w:rPr>
        <w:t xml:space="preserve"> </w:t>
      </w:r>
      <w:r w:rsidRPr="00AF3C58">
        <w:rPr>
          <w:rFonts w:ascii="Calibri" w:eastAsia="Calibri" w:hAnsi="Calibri" w:cs="Calibri"/>
        </w:rPr>
        <w:t>(ABOA) square feet (SF) of medical / clinical space</w:t>
      </w:r>
      <w:r>
        <w:rPr>
          <w:rFonts w:ascii="Calibri" w:eastAsia="Calibri" w:hAnsi="Calibri" w:cs="Calibri"/>
        </w:rPr>
        <w:t xml:space="preserve">, not to exceed </w:t>
      </w:r>
      <w:r>
        <w:rPr>
          <w:rFonts w:ascii="Calibri" w:eastAsia="Calibri" w:hAnsi="Calibri" w:cs="Calibri"/>
        </w:rPr>
        <w:t>6099</w:t>
      </w:r>
      <w:r>
        <w:rPr>
          <w:rFonts w:ascii="Calibri" w:eastAsia="Calibri" w:hAnsi="Calibri" w:cs="Calibri"/>
        </w:rPr>
        <w:t xml:space="preserve"> rentable square feet (RSF) of space,</w:t>
      </w:r>
      <w:r w:rsidRPr="00AF3C58">
        <w:rPr>
          <w:rFonts w:ascii="Calibri" w:eastAsia="Calibri" w:hAnsi="Calibri" w:cs="Calibri"/>
        </w:rPr>
        <w:t xml:space="preserve"> </w:t>
      </w:r>
      <w:r>
        <w:rPr>
          <w:rFonts w:ascii="Calibri" w:eastAsia="Calibri" w:hAnsi="Calibri" w:cs="Calibri"/>
        </w:rPr>
        <w:t>w</w:t>
      </w:r>
      <w:r>
        <w:rPr>
          <w:rFonts w:ascii="Calibri" w:eastAsia="Calibri" w:hAnsi="Calibri" w:cs="Calibri"/>
        </w:rPr>
        <w:t>ith</w:t>
      </w:r>
      <w:r w:rsidRPr="00AF3C58">
        <w:rPr>
          <w:rFonts w:ascii="Calibri" w:eastAsia="Calibri" w:hAnsi="Calibri" w:cs="Calibri"/>
        </w:rPr>
        <w:t xml:space="preserve"> </w:t>
      </w:r>
      <w:r w:rsidRPr="00D154BA">
        <w:rPr>
          <w:rFonts w:ascii="Calibri" w:eastAsia="Calibri" w:hAnsi="Calibri" w:cs="Calibri"/>
        </w:rPr>
        <w:t>25</w:t>
      </w:r>
      <w:r w:rsidRPr="00D154BA">
        <w:rPr>
          <w:rFonts w:ascii="Calibri" w:eastAsia="Calibri" w:hAnsi="Calibri" w:cs="Calibri"/>
        </w:rPr>
        <w:t xml:space="preserve"> parking spaces</w:t>
      </w:r>
      <w:r w:rsidRPr="00AF3C58">
        <w:rPr>
          <w:rFonts w:ascii="Calibri" w:eastAsia="Calibri" w:hAnsi="Calibri" w:cs="Calibri"/>
        </w:rPr>
        <w:t xml:space="preserve"> for use by the VA as a Community Based Outpatient Clinic (CBOC) within the delineated area of the city </w:t>
      </w:r>
      <w:r>
        <w:rPr>
          <w:rFonts w:ascii="Calibri" w:eastAsia="Calibri" w:hAnsi="Calibri" w:cs="Calibri"/>
        </w:rPr>
        <w:t>of Manchester, NH within the boundaries stated below</w:t>
      </w:r>
      <w:r>
        <w:rPr>
          <w:rFonts w:ascii="Calibri" w:eastAsia="Calibri" w:hAnsi="Calibri" w:cs="Calibri"/>
        </w:rPr>
        <w:t>.</w:t>
      </w:r>
    </w:p>
    <w:p w14:paraId="63F709E2" w14:textId="77777777" w:rsidR="005D3B15" w:rsidRPr="00AF3C58" w:rsidRDefault="005D3B15" w:rsidP="004D45C2">
      <w:pPr>
        <w:widowControl w:val="0"/>
        <w:autoSpaceDE w:val="0"/>
        <w:autoSpaceDN w:val="0"/>
        <w:spacing w:before="20" w:after="0" w:line="240" w:lineRule="auto"/>
        <w:rPr>
          <w:rFonts w:ascii="Calibri" w:eastAsia="Calibri" w:hAnsi="Calibri" w:cs="Calibri"/>
        </w:rPr>
      </w:pPr>
    </w:p>
    <w:p w14:paraId="63F709E3" w14:textId="77777777" w:rsidR="005D3B15" w:rsidRPr="00BE1CAD" w:rsidRDefault="005D3B15" w:rsidP="004D45C2">
      <w:pPr>
        <w:widowControl w:val="0"/>
        <w:autoSpaceDE w:val="0"/>
        <w:autoSpaceDN w:val="0"/>
        <w:spacing w:after="0" w:line="259" w:lineRule="auto"/>
        <w:rPr>
          <w:rFonts w:ascii="Calibri" w:eastAsia="Calibri" w:hAnsi="Calibri" w:cs="Calibri"/>
          <w:b/>
          <w:bCs/>
        </w:rPr>
      </w:pPr>
      <w:r>
        <w:rPr>
          <w:rFonts w:ascii="Calibri" w:eastAsia="Calibri" w:hAnsi="Calibri" w:cs="Calibri"/>
        </w:rPr>
        <w:t>The p</w:t>
      </w:r>
      <w:r w:rsidRPr="00AF3C58">
        <w:rPr>
          <w:rFonts w:ascii="Calibri" w:eastAsia="Calibri" w:hAnsi="Calibri" w:cs="Calibri"/>
        </w:rPr>
        <w:t xml:space="preserve">arking space requirement is </w:t>
      </w:r>
      <w:r>
        <w:rPr>
          <w:rFonts w:ascii="Calibri" w:eastAsia="Calibri" w:hAnsi="Calibri" w:cs="Calibri"/>
        </w:rPr>
        <w:t>2</w:t>
      </w:r>
      <w:r>
        <w:rPr>
          <w:rFonts w:ascii="Calibri" w:eastAsia="Calibri" w:hAnsi="Calibri" w:cs="Calibri"/>
        </w:rPr>
        <w:t>5</w:t>
      </w:r>
      <w:r w:rsidRPr="00AF3C58">
        <w:rPr>
          <w:rFonts w:ascii="Calibri" w:eastAsia="Calibri" w:hAnsi="Calibri" w:cs="Calibri"/>
        </w:rPr>
        <w:t xml:space="preserve"> parking spaces, or 5 per 1,000 rentable square feet offered, whichever</w:t>
      </w:r>
      <w:r w:rsidRPr="00AF3C58">
        <w:rPr>
          <w:rFonts w:ascii="Calibri" w:eastAsia="Calibri" w:hAnsi="Calibri" w:cs="Calibri"/>
          <w:spacing w:val="-4"/>
        </w:rPr>
        <w:t xml:space="preserve"> </w:t>
      </w:r>
      <w:r w:rsidRPr="00AF3C58">
        <w:rPr>
          <w:rFonts w:ascii="Calibri" w:eastAsia="Calibri" w:hAnsi="Calibri" w:cs="Calibri"/>
        </w:rPr>
        <w:t>is</w:t>
      </w:r>
      <w:r w:rsidRPr="00AF3C58">
        <w:rPr>
          <w:rFonts w:ascii="Calibri" w:eastAsia="Calibri" w:hAnsi="Calibri" w:cs="Calibri"/>
          <w:spacing w:val="-2"/>
        </w:rPr>
        <w:t xml:space="preserve"> </w:t>
      </w:r>
      <w:r w:rsidRPr="00AF3C58">
        <w:rPr>
          <w:rFonts w:ascii="Calibri" w:eastAsia="Calibri" w:hAnsi="Calibri" w:cs="Calibri"/>
        </w:rPr>
        <w:t>greater,</w:t>
      </w:r>
      <w:r w:rsidRPr="00AF3C58">
        <w:rPr>
          <w:rFonts w:ascii="Calibri" w:eastAsia="Calibri" w:hAnsi="Calibri" w:cs="Calibri"/>
          <w:spacing w:val="-4"/>
        </w:rPr>
        <w:t xml:space="preserve"> </w:t>
      </w:r>
      <w:r w:rsidRPr="00AF3C58">
        <w:rPr>
          <w:rFonts w:ascii="Calibri" w:eastAsia="Calibri" w:hAnsi="Calibri" w:cs="Calibri"/>
        </w:rPr>
        <w:t>and</w:t>
      </w:r>
      <w:r w:rsidRPr="00AF3C58">
        <w:rPr>
          <w:rFonts w:ascii="Calibri" w:eastAsia="Calibri" w:hAnsi="Calibri" w:cs="Calibri"/>
          <w:spacing w:val="-2"/>
        </w:rPr>
        <w:t xml:space="preserve"> </w:t>
      </w:r>
      <w:r w:rsidRPr="00AF3C58">
        <w:rPr>
          <w:rFonts w:ascii="Calibri" w:eastAsia="Calibri" w:hAnsi="Calibri" w:cs="Calibri"/>
        </w:rPr>
        <w:t>must</w:t>
      </w:r>
      <w:r w:rsidRPr="00AF3C58">
        <w:rPr>
          <w:rFonts w:ascii="Calibri" w:eastAsia="Calibri" w:hAnsi="Calibri" w:cs="Calibri"/>
          <w:spacing w:val="-4"/>
        </w:rPr>
        <w:t xml:space="preserve"> </w:t>
      </w:r>
      <w:r w:rsidRPr="00AF3C58">
        <w:rPr>
          <w:rFonts w:ascii="Calibri" w:eastAsia="Calibri" w:hAnsi="Calibri" w:cs="Calibri"/>
        </w:rPr>
        <w:t>include</w:t>
      </w:r>
      <w:r w:rsidRPr="00AF3C58">
        <w:rPr>
          <w:rFonts w:ascii="Calibri" w:eastAsia="Calibri" w:hAnsi="Calibri" w:cs="Calibri"/>
          <w:spacing w:val="-2"/>
        </w:rPr>
        <w:t xml:space="preserve"> </w:t>
      </w:r>
      <w:r w:rsidRPr="00AF3C58">
        <w:rPr>
          <w:rFonts w:ascii="Calibri" w:eastAsia="Calibri" w:hAnsi="Calibri" w:cs="Calibri"/>
        </w:rPr>
        <w:t xml:space="preserve">handicapped accessible spaces </w:t>
      </w:r>
      <w:r>
        <w:rPr>
          <w:rFonts w:ascii="Calibri" w:eastAsia="Calibri" w:hAnsi="Calibri" w:cs="Calibri"/>
        </w:rPr>
        <w:t>and</w:t>
      </w:r>
      <w:r>
        <w:rPr>
          <w:rFonts w:ascii="Calibri" w:eastAsia="Calibri" w:hAnsi="Calibri" w:cs="Calibri"/>
        </w:rPr>
        <w:t xml:space="preserve"> </w:t>
      </w:r>
      <w:r>
        <w:rPr>
          <w:rFonts w:ascii="Calibri" w:eastAsia="Calibri" w:hAnsi="Calibri" w:cs="Calibri"/>
        </w:rPr>
        <w:t xml:space="preserve">handicapped van accessible space </w:t>
      </w:r>
      <w:r w:rsidRPr="00AF3C58">
        <w:rPr>
          <w:rFonts w:ascii="Calibri" w:eastAsia="Calibri" w:hAnsi="Calibri" w:cs="Calibri"/>
        </w:rPr>
        <w:t>at the main entrance.</w:t>
      </w:r>
      <w:r>
        <w:rPr>
          <w:rFonts w:ascii="Calibri" w:eastAsia="Calibri" w:hAnsi="Calibri" w:cs="Calibri"/>
        </w:rPr>
        <w:t xml:space="preserve"> Parking must be on-site and be available for dedicated exclusive use by the VA as specified in any resulting RLP as well as fully compliant with local laws, rules and regulations.  Handicap Parking spaces shall be designated in accordance with local code.</w:t>
      </w:r>
      <w:r w:rsidRPr="00AF3C58">
        <w:rPr>
          <w:rFonts w:ascii="Calibri" w:eastAsia="Calibri" w:hAnsi="Calibri" w:cs="Calibri"/>
        </w:rPr>
        <w:t xml:space="preserve"> </w:t>
      </w:r>
      <w:r>
        <w:rPr>
          <w:rFonts w:ascii="Calibri" w:eastAsia="Calibri" w:hAnsi="Calibri" w:cs="Calibri"/>
          <w:b/>
          <w:bCs/>
        </w:rPr>
        <w:t>The Offeror must have ownership rights to parking space offered as</w:t>
      </w:r>
      <w:r>
        <w:rPr>
          <w:rFonts w:ascii="Calibri" w:eastAsia="Calibri" w:hAnsi="Calibri" w:cs="Calibri"/>
          <w:b/>
          <w:bCs/>
        </w:rPr>
        <w:t xml:space="preserve"> part of rental consideration.</w:t>
      </w:r>
    </w:p>
    <w:p w14:paraId="63F709E4" w14:textId="77777777" w:rsidR="005D3B15" w:rsidRPr="00AF3C58" w:rsidRDefault="005D3B15" w:rsidP="004D45C2">
      <w:pPr>
        <w:widowControl w:val="0"/>
        <w:autoSpaceDE w:val="0"/>
        <w:autoSpaceDN w:val="0"/>
        <w:spacing w:after="0" w:line="259" w:lineRule="auto"/>
        <w:rPr>
          <w:rFonts w:ascii="Calibri" w:eastAsia="Calibri" w:hAnsi="Calibri" w:cs="Calibri"/>
        </w:rPr>
      </w:pPr>
    </w:p>
    <w:p w14:paraId="63F709E5" w14:textId="77777777" w:rsidR="005D3B15" w:rsidRPr="00AF3C58" w:rsidRDefault="005D3B15" w:rsidP="004D45C2">
      <w:pPr>
        <w:widowControl w:val="0"/>
        <w:autoSpaceDE w:val="0"/>
        <w:autoSpaceDN w:val="0"/>
        <w:spacing w:after="0" w:line="259" w:lineRule="auto"/>
        <w:rPr>
          <w:rFonts w:ascii="Calibri" w:eastAsia="Calibri" w:hAnsi="Calibri" w:cs="Calibri"/>
        </w:rPr>
      </w:pPr>
      <w:r w:rsidRPr="00AF3C58">
        <w:rPr>
          <w:rFonts w:ascii="Calibri" w:eastAsia="Calibri" w:hAnsi="Calibri" w:cs="Calibri"/>
        </w:rPr>
        <w:t>Proposed Property shall not be located within the 100-year flood plan.</w:t>
      </w:r>
    </w:p>
    <w:p w14:paraId="63F709E6" w14:textId="77777777" w:rsidR="005D3B15" w:rsidRPr="00AF3C58" w:rsidRDefault="005D3B15" w:rsidP="004D45C2">
      <w:pPr>
        <w:widowControl w:val="0"/>
        <w:autoSpaceDE w:val="0"/>
        <w:autoSpaceDN w:val="0"/>
        <w:spacing w:before="20" w:after="0" w:line="240" w:lineRule="auto"/>
        <w:rPr>
          <w:rFonts w:ascii="Calibri" w:eastAsia="Calibri" w:hAnsi="Calibri" w:cs="Calibri"/>
        </w:rPr>
      </w:pPr>
    </w:p>
    <w:p w14:paraId="63F709E7" w14:textId="77777777" w:rsidR="005D3B15" w:rsidRPr="00AF3C58" w:rsidRDefault="005D3B15" w:rsidP="004D45C2">
      <w:pPr>
        <w:widowControl w:val="0"/>
        <w:autoSpaceDE w:val="0"/>
        <w:autoSpaceDN w:val="0"/>
        <w:spacing w:after="0" w:line="259" w:lineRule="auto"/>
        <w:rPr>
          <w:rFonts w:ascii="Calibri" w:eastAsia="Calibri" w:hAnsi="Calibri" w:cs="Calibri"/>
        </w:rPr>
      </w:pPr>
      <w:r w:rsidRPr="00AF3C58">
        <w:rPr>
          <w:rFonts w:ascii="Calibri" w:eastAsia="Calibri" w:hAnsi="Calibri" w:cs="Calibri"/>
        </w:rPr>
        <w:t>ABOA is generally defined as the space remaining once common areas, Lessor areas, and areas required by code are deducted from the rentable square feet (RSF) of the facility. ABOA does not include</w:t>
      </w:r>
      <w:r w:rsidRPr="00AF3C58">
        <w:rPr>
          <w:rFonts w:ascii="Calibri" w:eastAsia="Calibri" w:hAnsi="Calibri" w:cs="Calibri"/>
          <w:spacing w:val="-4"/>
        </w:rPr>
        <w:t xml:space="preserve"> </w:t>
      </w:r>
      <w:r w:rsidRPr="00AF3C58">
        <w:rPr>
          <w:rFonts w:ascii="Calibri" w:eastAsia="Calibri" w:hAnsi="Calibri" w:cs="Calibri"/>
        </w:rPr>
        <w:t>areas</w:t>
      </w:r>
      <w:r w:rsidRPr="00AF3C58">
        <w:rPr>
          <w:rFonts w:ascii="Calibri" w:eastAsia="Calibri" w:hAnsi="Calibri" w:cs="Calibri"/>
          <w:spacing w:val="-2"/>
        </w:rPr>
        <w:t xml:space="preserve"> </w:t>
      </w:r>
      <w:r w:rsidRPr="00AF3C58">
        <w:rPr>
          <w:rFonts w:ascii="Calibri" w:eastAsia="Calibri" w:hAnsi="Calibri" w:cs="Calibri"/>
        </w:rPr>
        <w:t>such</w:t>
      </w:r>
      <w:r w:rsidRPr="00AF3C58">
        <w:rPr>
          <w:rFonts w:ascii="Calibri" w:eastAsia="Calibri" w:hAnsi="Calibri" w:cs="Calibri"/>
          <w:spacing w:val="-3"/>
        </w:rPr>
        <w:t xml:space="preserve"> </w:t>
      </w:r>
      <w:r w:rsidRPr="00AF3C58">
        <w:rPr>
          <w:rFonts w:ascii="Calibri" w:eastAsia="Calibri" w:hAnsi="Calibri" w:cs="Calibri"/>
        </w:rPr>
        <w:t>as</w:t>
      </w:r>
      <w:r w:rsidRPr="00AF3C58">
        <w:rPr>
          <w:rFonts w:ascii="Calibri" w:eastAsia="Calibri" w:hAnsi="Calibri" w:cs="Calibri"/>
          <w:spacing w:val="-4"/>
        </w:rPr>
        <w:t xml:space="preserve"> </w:t>
      </w:r>
      <w:r w:rsidRPr="00AF3C58">
        <w:rPr>
          <w:rFonts w:ascii="Calibri" w:eastAsia="Calibri" w:hAnsi="Calibri" w:cs="Calibri"/>
        </w:rPr>
        <w:t>stairs,</w:t>
      </w:r>
      <w:r w:rsidRPr="00AF3C58">
        <w:rPr>
          <w:rFonts w:ascii="Calibri" w:eastAsia="Calibri" w:hAnsi="Calibri" w:cs="Calibri"/>
          <w:spacing w:val="-4"/>
        </w:rPr>
        <w:t xml:space="preserve"> </w:t>
      </w:r>
      <w:r w:rsidRPr="00AF3C58">
        <w:rPr>
          <w:rFonts w:ascii="Calibri" w:eastAsia="Calibri" w:hAnsi="Calibri" w:cs="Calibri"/>
        </w:rPr>
        <w:t>elevators,</w:t>
      </w:r>
      <w:r w:rsidRPr="00AF3C58">
        <w:rPr>
          <w:rFonts w:ascii="Calibri" w:eastAsia="Calibri" w:hAnsi="Calibri" w:cs="Calibri"/>
          <w:spacing w:val="-4"/>
        </w:rPr>
        <w:t xml:space="preserve"> </w:t>
      </w:r>
      <w:r w:rsidRPr="00AF3C58">
        <w:rPr>
          <w:rFonts w:ascii="Calibri" w:eastAsia="Calibri" w:hAnsi="Calibri" w:cs="Calibri"/>
        </w:rPr>
        <w:t>mechanical</w:t>
      </w:r>
      <w:r w:rsidRPr="00AF3C58">
        <w:rPr>
          <w:rFonts w:ascii="Calibri" w:eastAsia="Calibri" w:hAnsi="Calibri" w:cs="Calibri"/>
          <w:spacing w:val="-3"/>
        </w:rPr>
        <w:t xml:space="preserve"> </w:t>
      </w:r>
      <w:r w:rsidRPr="00AF3C58">
        <w:rPr>
          <w:rFonts w:ascii="Calibri" w:eastAsia="Calibri" w:hAnsi="Calibri" w:cs="Calibri"/>
        </w:rPr>
        <w:t>and</w:t>
      </w:r>
      <w:r w:rsidRPr="00AF3C58">
        <w:rPr>
          <w:rFonts w:ascii="Calibri" w:eastAsia="Calibri" w:hAnsi="Calibri" w:cs="Calibri"/>
          <w:spacing w:val="-4"/>
        </w:rPr>
        <w:t xml:space="preserve"> </w:t>
      </w:r>
      <w:r w:rsidRPr="00AF3C58">
        <w:rPr>
          <w:rFonts w:ascii="Calibri" w:eastAsia="Calibri" w:hAnsi="Calibri" w:cs="Calibri"/>
        </w:rPr>
        <w:t>utility</w:t>
      </w:r>
      <w:r w:rsidRPr="00AF3C58">
        <w:rPr>
          <w:rFonts w:ascii="Calibri" w:eastAsia="Calibri" w:hAnsi="Calibri" w:cs="Calibri"/>
          <w:spacing w:val="-3"/>
        </w:rPr>
        <w:t xml:space="preserve"> </w:t>
      </w:r>
      <w:r w:rsidRPr="00AF3C58">
        <w:rPr>
          <w:rFonts w:ascii="Calibri" w:eastAsia="Calibri" w:hAnsi="Calibri" w:cs="Calibri"/>
        </w:rPr>
        <w:t>rooms,</w:t>
      </w:r>
      <w:r w:rsidRPr="00AF3C58">
        <w:rPr>
          <w:rFonts w:ascii="Calibri" w:eastAsia="Calibri" w:hAnsi="Calibri" w:cs="Calibri"/>
          <w:spacing w:val="-4"/>
        </w:rPr>
        <w:t xml:space="preserve"> </w:t>
      </w:r>
      <w:r w:rsidRPr="00AF3C58">
        <w:rPr>
          <w:rFonts w:ascii="Calibri" w:eastAsia="Calibri" w:hAnsi="Calibri" w:cs="Calibri"/>
        </w:rPr>
        <w:t>ducts,</w:t>
      </w:r>
      <w:r w:rsidRPr="00AF3C58">
        <w:rPr>
          <w:rFonts w:ascii="Calibri" w:eastAsia="Calibri" w:hAnsi="Calibri" w:cs="Calibri"/>
          <w:spacing w:val="-4"/>
        </w:rPr>
        <w:t xml:space="preserve"> </w:t>
      </w:r>
      <w:r w:rsidRPr="00AF3C58">
        <w:rPr>
          <w:rFonts w:ascii="Calibri" w:eastAsia="Calibri" w:hAnsi="Calibri" w:cs="Calibri"/>
        </w:rPr>
        <w:t>shafts,</w:t>
      </w:r>
      <w:r w:rsidRPr="00AF3C58">
        <w:rPr>
          <w:rFonts w:ascii="Calibri" w:eastAsia="Calibri" w:hAnsi="Calibri" w:cs="Calibri"/>
          <w:spacing w:val="-4"/>
        </w:rPr>
        <w:t xml:space="preserve"> </w:t>
      </w:r>
      <w:r w:rsidRPr="00AF3C58">
        <w:rPr>
          <w:rFonts w:ascii="Calibri" w:eastAsia="Calibri" w:hAnsi="Calibri" w:cs="Calibri"/>
        </w:rPr>
        <w:t>vestibules,</w:t>
      </w:r>
      <w:r w:rsidRPr="00AF3C58">
        <w:rPr>
          <w:rFonts w:ascii="Calibri" w:eastAsia="Calibri" w:hAnsi="Calibri" w:cs="Calibri"/>
          <w:spacing w:val="-4"/>
        </w:rPr>
        <w:t xml:space="preserve"> </w:t>
      </w:r>
      <w:r w:rsidRPr="00AF3C58">
        <w:rPr>
          <w:rFonts w:ascii="Calibri" w:eastAsia="Calibri" w:hAnsi="Calibri" w:cs="Calibri"/>
        </w:rPr>
        <w:t>public corridors, and public toilets required by local code.</w:t>
      </w:r>
    </w:p>
    <w:p w14:paraId="63F709E8" w14:textId="77777777" w:rsidR="005D3B15" w:rsidRPr="00AF3C58" w:rsidRDefault="005D3B15" w:rsidP="004D45C2">
      <w:pPr>
        <w:widowControl w:val="0"/>
        <w:autoSpaceDE w:val="0"/>
        <w:autoSpaceDN w:val="0"/>
        <w:spacing w:before="21" w:after="0" w:line="240" w:lineRule="auto"/>
        <w:rPr>
          <w:rFonts w:ascii="Calibri" w:eastAsia="Calibri" w:hAnsi="Calibri" w:cs="Calibri"/>
        </w:rPr>
      </w:pPr>
    </w:p>
    <w:p w14:paraId="63F709E9" w14:textId="77777777" w:rsidR="005D3B15" w:rsidRPr="00AF3C58" w:rsidRDefault="005D3B15" w:rsidP="004D45C2">
      <w:pPr>
        <w:widowControl w:val="0"/>
        <w:tabs>
          <w:tab w:val="left" w:pos="479"/>
        </w:tabs>
        <w:autoSpaceDE w:val="0"/>
        <w:autoSpaceDN w:val="0"/>
        <w:spacing w:after="0" w:line="240" w:lineRule="auto"/>
        <w:rPr>
          <w:rFonts w:ascii="Calibri" w:eastAsia="Calibri" w:hAnsi="Calibri" w:cs="Calibri"/>
          <w:spacing w:val="-2"/>
        </w:rPr>
      </w:pPr>
      <w:r w:rsidRPr="00AF3C58">
        <w:rPr>
          <w:rFonts w:ascii="Calibri" w:eastAsia="Calibri" w:hAnsi="Calibri" w:cs="Calibri"/>
          <w:b/>
        </w:rPr>
        <w:t>Lease</w:t>
      </w:r>
      <w:r w:rsidRPr="00AF3C58">
        <w:rPr>
          <w:rFonts w:ascii="Calibri" w:eastAsia="Calibri" w:hAnsi="Calibri" w:cs="Calibri"/>
          <w:b/>
          <w:spacing w:val="-6"/>
        </w:rPr>
        <w:t xml:space="preserve"> </w:t>
      </w:r>
      <w:r w:rsidRPr="00AF3C58">
        <w:rPr>
          <w:rFonts w:ascii="Calibri" w:eastAsia="Calibri" w:hAnsi="Calibri" w:cs="Calibri"/>
          <w:b/>
        </w:rPr>
        <w:t>Term:</w:t>
      </w:r>
      <w:r w:rsidRPr="00AF3C58">
        <w:rPr>
          <w:rFonts w:ascii="Calibri" w:eastAsia="Calibri" w:hAnsi="Calibri" w:cs="Calibri"/>
          <w:b/>
          <w:spacing w:val="-3"/>
        </w:rPr>
        <w:t xml:space="preserve"> </w:t>
      </w:r>
      <w:r w:rsidRPr="00381616">
        <w:rPr>
          <w:rFonts w:ascii="Calibri" w:eastAsia="Calibri" w:hAnsi="Calibri" w:cs="Calibri"/>
        </w:rPr>
        <w:t>20</w:t>
      </w:r>
      <w:r w:rsidRPr="00381616">
        <w:rPr>
          <w:rFonts w:ascii="Calibri" w:eastAsia="Calibri" w:hAnsi="Calibri" w:cs="Calibri"/>
          <w:spacing w:val="-5"/>
        </w:rPr>
        <w:t xml:space="preserve"> </w:t>
      </w:r>
      <w:r w:rsidRPr="00381616">
        <w:rPr>
          <w:rFonts w:ascii="Calibri" w:eastAsia="Calibri" w:hAnsi="Calibri" w:cs="Calibri"/>
        </w:rPr>
        <w:t>years</w:t>
      </w:r>
      <w:r w:rsidRPr="00381616">
        <w:rPr>
          <w:rFonts w:ascii="Calibri" w:eastAsia="Calibri" w:hAnsi="Calibri" w:cs="Calibri"/>
          <w:spacing w:val="-5"/>
        </w:rPr>
        <w:t xml:space="preserve"> </w:t>
      </w:r>
      <w:r w:rsidRPr="00381616">
        <w:rPr>
          <w:rFonts w:ascii="Calibri" w:eastAsia="Calibri" w:hAnsi="Calibri" w:cs="Calibri"/>
        </w:rPr>
        <w:t>with</w:t>
      </w:r>
      <w:r w:rsidRPr="00381616">
        <w:rPr>
          <w:rFonts w:ascii="Calibri" w:eastAsia="Calibri" w:hAnsi="Calibri" w:cs="Calibri"/>
          <w:spacing w:val="-5"/>
        </w:rPr>
        <w:t xml:space="preserve"> </w:t>
      </w:r>
      <w:r w:rsidRPr="00381616">
        <w:rPr>
          <w:rFonts w:ascii="Calibri" w:eastAsia="Calibri" w:hAnsi="Calibri" w:cs="Calibri"/>
        </w:rPr>
        <w:t>5</w:t>
      </w:r>
      <w:r w:rsidRPr="00381616">
        <w:rPr>
          <w:rFonts w:ascii="Calibri" w:eastAsia="Calibri" w:hAnsi="Calibri" w:cs="Calibri"/>
          <w:spacing w:val="-5"/>
        </w:rPr>
        <w:t xml:space="preserve"> </w:t>
      </w:r>
      <w:r w:rsidRPr="00381616">
        <w:rPr>
          <w:rFonts w:ascii="Calibri" w:eastAsia="Calibri" w:hAnsi="Calibri" w:cs="Calibri"/>
        </w:rPr>
        <w:t>years</w:t>
      </w:r>
      <w:r w:rsidRPr="00381616">
        <w:rPr>
          <w:rFonts w:ascii="Calibri" w:eastAsia="Calibri" w:hAnsi="Calibri" w:cs="Calibri"/>
          <w:spacing w:val="-5"/>
        </w:rPr>
        <w:t xml:space="preserve"> </w:t>
      </w:r>
      <w:r w:rsidRPr="00381616">
        <w:rPr>
          <w:rFonts w:ascii="Calibri" w:eastAsia="Calibri" w:hAnsi="Calibri" w:cs="Calibri"/>
        </w:rPr>
        <w:t>firm</w:t>
      </w:r>
      <w:r w:rsidRPr="00381616">
        <w:rPr>
          <w:rFonts w:ascii="Calibri" w:eastAsia="Calibri" w:hAnsi="Calibri" w:cs="Calibri"/>
          <w:spacing w:val="-3"/>
        </w:rPr>
        <w:t xml:space="preserve"> </w:t>
      </w:r>
      <w:r w:rsidRPr="00381616">
        <w:rPr>
          <w:rFonts w:ascii="Calibri" w:eastAsia="Calibri" w:hAnsi="Calibri" w:cs="Calibri"/>
        </w:rPr>
        <w:t>term</w:t>
      </w:r>
      <w:r w:rsidRPr="00381616">
        <w:rPr>
          <w:rFonts w:ascii="Calibri" w:eastAsia="Calibri" w:hAnsi="Calibri" w:cs="Calibri"/>
          <w:spacing w:val="-6"/>
        </w:rPr>
        <w:t xml:space="preserve"> </w:t>
      </w:r>
      <w:r w:rsidRPr="00381616">
        <w:rPr>
          <w:rFonts w:ascii="Calibri" w:eastAsia="Calibri" w:hAnsi="Calibri" w:cs="Calibri"/>
        </w:rPr>
        <w:t>and</w:t>
      </w:r>
      <w:r w:rsidRPr="00381616">
        <w:rPr>
          <w:rFonts w:ascii="Calibri" w:eastAsia="Calibri" w:hAnsi="Calibri" w:cs="Calibri"/>
          <w:spacing w:val="-5"/>
        </w:rPr>
        <w:t xml:space="preserve"> </w:t>
      </w:r>
      <w:r w:rsidRPr="00381616">
        <w:rPr>
          <w:rFonts w:ascii="Calibri" w:eastAsia="Calibri" w:hAnsi="Calibri" w:cs="Calibri"/>
        </w:rPr>
        <w:t>15</w:t>
      </w:r>
      <w:r w:rsidRPr="00381616">
        <w:rPr>
          <w:rFonts w:ascii="Calibri" w:eastAsia="Calibri" w:hAnsi="Calibri" w:cs="Calibri"/>
          <w:spacing w:val="-3"/>
        </w:rPr>
        <w:t xml:space="preserve"> </w:t>
      </w:r>
      <w:r w:rsidRPr="00381616">
        <w:rPr>
          <w:rFonts w:ascii="Calibri" w:eastAsia="Calibri" w:hAnsi="Calibri" w:cs="Calibri"/>
        </w:rPr>
        <w:t>years</w:t>
      </w:r>
      <w:r w:rsidRPr="00381616">
        <w:rPr>
          <w:rFonts w:ascii="Calibri" w:eastAsia="Calibri" w:hAnsi="Calibri" w:cs="Calibri"/>
          <w:spacing w:val="-5"/>
        </w:rPr>
        <w:t xml:space="preserve"> </w:t>
      </w:r>
      <w:r w:rsidRPr="00381616">
        <w:rPr>
          <w:rFonts w:ascii="Calibri" w:eastAsia="Calibri" w:hAnsi="Calibri" w:cs="Calibri"/>
        </w:rPr>
        <w:t>soft</w:t>
      </w:r>
      <w:r w:rsidRPr="00381616">
        <w:rPr>
          <w:rFonts w:ascii="Calibri" w:eastAsia="Calibri" w:hAnsi="Calibri" w:cs="Calibri"/>
          <w:spacing w:val="-6"/>
        </w:rPr>
        <w:t xml:space="preserve"> </w:t>
      </w:r>
      <w:r w:rsidRPr="00381616">
        <w:rPr>
          <w:rFonts w:ascii="Calibri" w:eastAsia="Calibri" w:hAnsi="Calibri" w:cs="Calibri"/>
          <w:spacing w:val="-2"/>
        </w:rPr>
        <w:t>term.</w:t>
      </w:r>
      <w:r w:rsidRPr="00AF3C58">
        <w:rPr>
          <w:rFonts w:ascii="Calibri" w:eastAsia="Calibri" w:hAnsi="Calibri" w:cs="Calibri"/>
          <w:spacing w:val="-2"/>
        </w:rPr>
        <w:t xml:space="preserve"> </w:t>
      </w:r>
    </w:p>
    <w:p w14:paraId="63F709EA" w14:textId="77777777" w:rsidR="005D3B15" w:rsidRPr="00AF3C58" w:rsidRDefault="005D3B15" w:rsidP="004D45C2">
      <w:pPr>
        <w:widowControl w:val="0"/>
        <w:autoSpaceDE w:val="0"/>
        <w:autoSpaceDN w:val="0"/>
        <w:spacing w:before="42" w:after="0" w:line="240" w:lineRule="auto"/>
        <w:rPr>
          <w:rFonts w:ascii="Calibri" w:eastAsia="Calibri" w:hAnsi="Calibri" w:cs="Calibri"/>
        </w:rPr>
      </w:pPr>
    </w:p>
    <w:p w14:paraId="63F709EB" w14:textId="77777777" w:rsidR="005D3B15" w:rsidRDefault="005D3B15" w:rsidP="0084180D">
      <w:pPr>
        <w:widowControl w:val="0"/>
        <w:tabs>
          <w:tab w:val="left" w:pos="478"/>
          <w:tab w:val="left" w:pos="480"/>
        </w:tabs>
        <w:autoSpaceDE w:val="0"/>
        <w:autoSpaceDN w:val="0"/>
        <w:spacing w:after="0" w:line="259" w:lineRule="auto"/>
        <w:ind w:right="349"/>
        <w:rPr>
          <w:rFonts w:ascii="Calibri" w:eastAsia="Calibri" w:hAnsi="Calibri" w:cs="Calibri"/>
        </w:rPr>
      </w:pPr>
      <w:r w:rsidRPr="00AF3C58">
        <w:rPr>
          <w:rFonts w:ascii="Calibri" w:eastAsia="Calibri" w:hAnsi="Calibri" w:cs="Calibri"/>
          <w:b/>
        </w:rPr>
        <w:t>Delineated</w:t>
      </w:r>
      <w:r w:rsidRPr="00AF3C58">
        <w:rPr>
          <w:rFonts w:ascii="Calibri" w:eastAsia="Calibri" w:hAnsi="Calibri" w:cs="Calibri"/>
          <w:b/>
          <w:spacing w:val="-3"/>
        </w:rPr>
        <w:t xml:space="preserve"> </w:t>
      </w:r>
      <w:r w:rsidRPr="00AF3C58">
        <w:rPr>
          <w:rFonts w:ascii="Calibri" w:eastAsia="Calibri" w:hAnsi="Calibri" w:cs="Calibri"/>
          <w:b/>
        </w:rPr>
        <w:t>Area:</w:t>
      </w:r>
      <w:r w:rsidRPr="00AF3C58">
        <w:rPr>
          <w:rFonts w:ascii="Calibri" w:eastAsia="Calibri" w:hAnsi="Calibri" w:cs="Calibri"/>
          <w:b/>
          <w:spacing w:val="-3"/>
        </w:rPr>
        <w:t xml:space="preserve"> </w:t>
      </w:r>
      <w:r w:rsidRPr="00AF3C58">
        <w:rPr>
          <w:rFonts w:ascii="Calibri" w:eastAsia="Calibri" w:hAnsi="Calibri" w:cs="Calibri"/>
        </w:rPr>
        <w:t>To</w:t>
      </w:r>
      <w:r w:rsidRPr="00AF3C58">
        <w:rPr>
          <w:rFonts w:ascii="Calibri" w:eastAsia="Calibri" w:hAnsi="Calibri" w:cs="Calibri"/>
          <w:spacing w:val="-3"/>
        </w:rPr>
        <w:t xml:space="preserve"> </w:t>
      </w:r>
      <w:r w:rsidRPr="00AF3C58">
        <w:rPr>
          <w:rFonts w:ascii="Calibri" w:eastAsia="Calibri" w:hAnsi="Calibri" w:cs="Calibri"/>
        </w:rPr>
        <w:t>receive</w:t>
      </w:r>
      <w:r w:rsidRPr="00AF3C58">
        <w:rPr>
          <w:rFonts w:ascii="Calibri" w:eastAsia="Calibri" w:hAnsi="Calibri" w:cs="Calibri"/>
          <w:spacing w:val="-4"/>
        </w:rPr>
        <w:t xml:space="preserve"> </w:t>
      </w:r>
      <w:r w:rsidRPr="00AF3C58">
        <w:rPr>
          <w:rFonts w:ascii="Calibri" w:eastAsia="Calibri" w:hAnsi="Calibri" w:cs="Calibri"/>
        </w:rPr>
        <w:t>consideration,</w:t>
      </w:r>
      <w:r w:rsidRPr="00AF3C58">
        <w:rPr>
          <w:rFonts w:ascii="Calibri" w:eastAsia="Calibri" w:hAnsi="Calibri" w:cs="Calibri"/>
          <w:spacing w:val="-4"/>
        </w:rPr>
        <w:t xml:space="preserve"> </w:t>
      </w:r>
      <w:r w:rsidRPr="00AF3C58">
        <w:rPr>
          <w:rFonts w:ascii="Calibri" w:eastAsia="Calibri" w:hAnsi="Calibri" w:cs="Calibri"/>
        </w:rPr>
        <w:t>submitted</w:t>
      </w:r>
      <w:r w:rsidRPr="00AF3C58">
        <w:rPr>
          <w:rFonts w:ascii="Calibri" w:eastAsia="Calibri" w:hAnsi="Calibri" w:cs="Calibri"/>
          <w:spacing w:val="-4"/>
        </w:rPr>
        <w:t xml:space="preserve"> </w:t>
      </w:r>
      <w:r w:rsidRPr="00AF3C58">
        <w:rPr>
          <w:rFonts w:ascii="Calibri" w:eastAsia="Calibri" w:hAnsi="Calibri" w:cs="Calibri"/>
        </w:rPr>
        <w:t>properties</w:t>
      </w:r>
      <w:r w:rsidRPr="00AF3C58">
        <w:rPr>
          <w:rFonts w:ascii="Calibri" w:eastAsia="Calibri" w:hAnsi="Calibri" w:cs="Calibri"/>
          <w:spacing w:val="-2"/>
        </w:rPr>
        <w:t xml:space="preserve"> </w:t>
      </w:r>
      <w:r w:rsidRPr="00AF3C58">
        <w:rPr>
          <w:rFonts w:ascii="Calibri" w:eastAsia="Calibri" w:hAnsi="Calibri" w:cs="Calibri"/>
        </w:rPr>
        <w:t>must</w:t>
      </w:r>
      <w:r w:rsidRPr="00AF3C58">
        <w:rPr>
          <w:rFonts w:ascii="Calibri" w:eastAsia="Calibri" w:hAnsi="Calibri" w:cs="Calibri"/>
          <w:spacing w:val="-3"/>
        </w:rPr>
        <w:t xml:space="preserve"> </w:t>
      </w:r>
      <w:r w:rsidRPr="00AF3C58">
        <w:rPr>
          <w:rFonts w:ascii="Calibri" w:eastAsia="Calibri" w:hAnsi="Calibri" w:cs="Calibri"/>
        </w:rPr>
        <w:t>be</w:t>
      </w:r>
      <w:r w:rsidRPr="00AF3C58">
        <w:rPr>
          <w:rFonts w:ascii="Calibri" w:eastAsia="Calibri" w:hAnsi="Calibri" w:cs="Calibri"/>
          <w:spacing w:val="-4"/>
        </w:rPr>
        <w:t xml:space="preserve"> </w:t>
      </w:r>
      <w:r w:rsidRPr="00AF3C58">
        <w:rPr>
          <w:rFonts w:ascii="Calibri" w:eastAsia="Calibri" w:hAnsi="Calibri" w:cs="Calibri"/>
        </w:rPr>
        <w:t>located</w:t>
      </w:r>
      <w:r w:rsidRPr="00AF3C58">
        <w:rPr>
          <w:rFonts w:ascii="Calibri" w:eastAsia="Calibri" w:hAnsi="Calibri" w:cs="Calibri"/>
          <w:spacing w:val="-4"/>
        </w:rPr>
        <w:t xml:space="preserve"> </w:t>
      </w:r>
      <w:r w:rsidRPr="00AF3C58">
        <w:rPr>
          <w:rFonts w:ascii="Calibri" w:eastAsia="Calibri" w:hAnsi="Calibri" w:cs="Calibri"/>
        </w:rPr>
        <w:t>within</w:t>
      </w:r>
      <w:r w:rsidRPr="00AF3C58">
        <w:rPr>
          <w:rFonts w:ascii="Calibri" w:eastAsia="Calibri" w:hAnsi="Calibri" w:cs="Calibri"/>
          <w:spacing w:val="-3"/>
        </w:rPr>
        <w:t xml:space="preserve"> </w:t>
      </w:r>
      <w:r w:rsidRPr="00AF3C58">
        <w:rPr>
          <w:rFonts w:ascii="Calibri" w:eastAsia="Calibri" w:hAnsi="Calibri" w:cs="Calibri"/>
        </w:rPr>
        <w:t>the</w:t>
      </w:r>
      <w:r w:rsidRPr="00AF3C58">
        <w:rPr>
          <w:rFonts w:ascii="Calibri" w:eastAsia="Calibri" w:hAnsi="Calibri" w:cs="Calibri"/>
          <w:spacing w:val="-3"/>
        </w:rPr>
        <w:t xml:space="preserve"> </w:t>
      </w:r>
      <w:r w:rsidRPr="00AF3C58">
        <w:rPr>
          <w:rFonts w:ascii="Calibri" w:eastAsia="Calibri" w:hAnsi="Calibri" w:cs="Calibri"/>
        </w:rPr>
        <w:t xml:space="preserve">city limits of </w:t>
      </w:r>
      <w:r>
        <w:rPr>
          <w:rFonts w:ascii="Calibri" w:eastAsia="Calibri" w:hAnsi="Calibri" w:cs="Calibri"/>
        </w:rPr>
        <w:t>Manchester, NH</w:t>
      </w:r>
      <w:r w:rsidRPr="00381616">
        <w:rPr>
          <w:rFonts w:ascii="Calibri" w:eastAsia="Calibri" w:hAnsi="Calibri" w:cs="Calibri"/>
        </w:rPr>
        <w:t>.</w:t>
      </w:r>
      <w:r>
        <w:rPr>
          <w:rFonts w:ascii="Calibri" w:eastAsia="Calibri" w:hAnsi="Calibri" w:cs="Calibri"/>
        </w:rPr>
        <w:t xml:space="preserve">  Boundaries are:</w:t>
      </w:r>
    </w:p>
    <w:p w14:paraId="63F709EC" w14:textId="77777777" w:rsidR="005D3B15" w:rsidRDefault="005D3B15" w:rsidP="0084180D">
      <w:pPr>
        <w:widowControl w:val="0"/>
        <w:tabs>
          <w:tab w:val="left" w:pos="478"/>
          <w:tab w:val="left" w:pos="480"/>
        </w:tabs>
        <w:autoSpaceDE w:val="0"/>
        <w:autoSpaceDN w:val="0"/>
        <w:spacing w:after="0" w:line="259" w:lineRule="auto"/>
        <w:ind w:right="349"/>
        <w:rPr>
          <w:rFonts w:ascii="Calibri" w:eastAsia="Calibri" w:hAnsi="Calibri" w:cs="Calibri"/>
        </w:rPr>
      </w:pPr>
    </w:p>
    <w:p w14:paraId="63F709ED" w14:textId="77777777" w:rsidR="005D3B15" w:rsidRDefault="005D3B15" w:rsidP="0084180D">
      <w:pPr>
        <w:widowControl w:val="0"/>
        <w:tabs>
          <w:tab w:val="left" w:pos="478"/>
          <w:tab w:val="left" w:pos="480"/>
        </w:tabs>
        <w:autoSpaceDE w:val="0"/>
        <w:autoSpaceDN w:val="0"/>
        <w:spacing w:after="0" w:line="259" w:lineRule="auto"/>
        <w:ind w:right="349"/>
        <w:rPr>
          <w:rFonts w:ascii="Calibri" w:eastAsia="Calibri" w:hAnsi="Calibri" w:cs="Calibri"/>
        </w:rPr>
      </w:pPr>
      <w:r>
        <w:rPr>
          <w:rFonts w:ascii="Calibri" w:eastAsia="Calibri" w:hAnsi="Calibri" w:cs="Calibri"/>
        </w:rPr>
        <w:t>North: Colle</w:t>
      </w:r>
      <w:r>
        <w:rPr>
          <w:rFonts w:ascii="Calibri" w:eastAsia="Calibri" w:hAnsi="Calibri" w:cs="Calibri"/>
        </w:rPr>
        <w:t>ge</w:t>
      </w:r>
      <w:r>
        <w:rPr>
          <w:rFonts w:ascii="Calibri" w:eastAsia="Calibri" w:hAnsi="Calibri" w:cs="Calibri"/>
        </w:rPr>
        <w:t xml:space="preserve"> Park Drive and </w:t>
      </w:r>
      <w:r>
        <w:rPr>
          <w:rFonts w:ascii="Calibri" w:eastAsia="Calibri" w:hAnsi="Calibri" w:cs="Calibri"/>
        </w:rPr>
        <w:t>R</w:t>
      </w:r>
      <w:r>
        <w:rPr>
          <w:rFonts w:ascii="Calibri" w:eastAsia="Calibri" w:hAnsi="Calibri" w:cs="Calibri"/>
        </w:rPr>
        <w:t>oute 3</w:t>
      </w:r>
    </w:p>
    <w:p w14:paraId="63F709EE" w14:textId="77777777" w:rsidR="005D3B15" w:rsidRDefault="005D3B15" w:rsidP="0084180D">
      <w:pPr>
        <w:widowControl w:val="0"/>
        <w:tabs>
          <w:tab w:val="left" w:pos="478"/>
          <w:tab w:val="left" w:pos="480"/>
        </w:tabs>
        <w:autoSpaceDE w:val="0"/>
        <w:autoSpaceDN w:val="0"/>
        <w:spacing w:after="0" w:line="259" w:lineRule="auto"/>
        <w:ind w:right="349"/>
        <w:rPr>
          <w:rFonts w:ascii="Calibri" w:eastAsia="Calibri" w:hAnsi="Calibri" w:cs="Calibri"/>
        </w:rPr>
      </w:pPr>
      <w:r>
        <w:rPr>
          <w:rFonts w:ascii="Calibri" w:eastAsia="Calibri" w:hAnsi="Calibri" w:cs="Calibri"/>
        </w:rPr>
        <w:t>South: I-93</w:t>
      </w:r>
    </w:p>
    <w:p w14:paraId="63F709EF" w14:textId="77777777" w:rsidR="005D3B15" w:rsidRDefault="005D3B15" w:rsidP="0084180D">
      <w:pPr>
        <w:widowControl w:val="0"/>
        <w:tabs>
          <w:tab w:val="left" w:pos="478"/>
          <w:tab w:val="left" w:pos="480"/>
        </w:tabs>
        <w:autoSpaceDE w:val="0"/>
        <w:autoSpaceDN w:val="0"/>
        <w:spacing w:after="0" w:line="259" w:lineRule="auto"/>
        <w:ind w:right="349"/>
        <w:rPr>
          <w:rFonts w:ascii="Calibri" w:eastAsia="Calibri" w:hAnsi="Calibri" w:cs="Calibri"/>
        </w:rPr>
      </w:pPr>
      <w:r>
        <w:rPr>
          <w:rFonts w:ascii="Calibri" w:eastAsia="Calibri" w:hAnsi="Calibri" w:cs="Calibri"/>
        </w:rPr>
        <w:t>East: Route 101 and Route 93</w:t>
      </w:r>
    </w:p>
    <w:p w14:paraId="63F709F0" w14:textId="77777777" w:rsidR="005D3B15" w:rsidRDefault="005D3B15" w:rsidP="0084180D">
      <w:pPr>
        <w:widowControl w:val="0"/>
        <w:tabs>
          <w:tab w:val="left" w:pos="478"/>
          <w:tab w:val="left" w:pos="480"/>
        </w:tabs>
        <w:autoSpaceDE w:val="0"/>
        <w:autoSpaceDN w:val="0"/>
        <w:spacing w:after="0" w:line="259" w:lineRule="auto"/>
        <w:ind w:right="349"/>
        <w:rPr>
          <w:rFonts w:ascii="Calibri" w:eastAsia="Calibri" w:hAnsi="Calibri" w:cs="Calibri"/>
        </w:rPr>
      </w:pPr>
      <w:r>
        <w:rPr>
          <w:rFonts w:ascii="Calibri" w:eastAsia="Calibri" w:hAnsi="Calibri" w:cs="Calibri"/>
        </w:rPr>
        <w:t>West: I-93 and Queen City Avenue</w:t>
      </w:r>
    </w:p>
    <w:p w14:paraId="63F709F1" w14:textId="77777777" w:rsidR="005D3B15" w:rsidRPr="00381616" w:rsidRDefault="005D3B15" w:rsidP="0084180D">
      <w:pPr>
        <w:widowControl w:val="0"/>
        <w:tabs>
          <w:tab w:val="left" w:pos="478"/>
          <w:tab w:val="left" w:pos="480"/>
        </w:tabs>
        <w:autoSpaceDE w:val="0"/>
        <w:autoSpaceDN w:val="0"/>
        <w:spacing w:after="0" w:line="259" w:lineRule="auto"/>
        <w:ind w:right="349"/>
        <w:rPr>
          <w:rFonts w:ascii="Calibri" w:eastAsia="Calibri" w:hAnsi="Calibri" w:cs="Calibri"/>
        </w:rPr>
      </w:pPr>
    </w:p>
    <w:p w14:paraId="63F709F2" w14:textId="77777777" w:rsidR="005D3B15" w:rsidRDefault="005D3B15" w:rsidP="009D02A6">
      <w:pPr>
        <w:widowControl w:val="0"/>
        <w:autoSpaceDE w:val="0"/>
        <w:autoSpaceDN w:val="0"/>
        <w:spacing w:before="84" w:after="0"/>
        <w:ind w:right="1314"/>
        <w:rPr>
          <w:rFonts w:ascii="Calibri" w:eastAsia="Arial" w:hAnsi="Calibri" w:cs="Calibri"/>
          <w:bCs/>
          <w:color w:val="211F1F"/>
        </w:rPr>
      </w:pPr>
      <w:r w:rsidRPr="00381616">
        <w:rPr>
          <w:rFonts w:ascii="Calibri" w:eastAsia="Arial" w:hAnsi="Calibri" w:cs="Calibri"/>
          <w:bCs/>
          <w:color w:val="211F1F"/>
        </w:rPr>
        <w:t>The following map of the delineated area is provided for further clarification of the boundaries of the delineated area.</w:t>
      </w:r>
    </w:p>
    <w:p w14:paraId="63F709F3" w14:textId="77777777" w:rsidR="005D3B15" w:rsidRDefault="005D3B15" w:rsidP="009D02A6">
      <w:pPr>
        <w:widowControl w:val="0"/>
        <w:autoSpaceDE w:val="0"/>
        <w:autoSpaceDN w:val="0"/>
        <w:spacing w:before="84" w:after="0"/>
        <w:ind w:right="1314"/>
        <w:rPr>
          <w:rFonts w:ascii="Calibri" w:eastAsia="Arial" w:hAnsi="Calibri" w:cs="Calibri"/>
          <w:bCs/>
          <w:color w:val="211F1F"/>
        </w:rPr>
      </w:pPr>
    </w:p>
    <w:p w14:paraId="63F709F4" w14:textId="77777777" w:rsidR="005D3B15" w:rsidRPr="000E4D6B" w:rsidRDefault="005D3B15" w:rsidP="000E4D6B">
      <w:pPr>
        <w:widowControl w:val="0"/>
        <w:autoSpaceDE w:val="0"/>
        <w:autoSpaceDN w:val="0"/>
        <w:spacing w:before="84" w:after="0"/>
        <w:ind w:right="1314"/>
        <w:rPr>
          <w:rFonts w:ascii="Calibri" w:eastAsia="Arial" w:hAnsi="Calibri" w:cs="Calibri"/>
          <w:bCs/>
          <w:color w:val="211F1F"/>
        </w:rPr>
      </w:pPr>
      <w:r>
        <w:rPr>
          <w:rFonts w:ascii="Calibri" w:eastAsia="Arial" w:hAnsi="Calibri" w:cs="Calibri"/>
          <w:bCs/>
          <w:noProof/>
          <w:color w:val="211F1F"/>
        </w:rPr>
        <w:drawing>
          <wp:inline distT="0" distB="0" distL="0" distR="0" wp14:anchorId="63F70A61" wp14:editId="63F70A62">
            <wp:extent cx="2806700" cy="3390900"/>
            <wp:effectExtent l="0" t="0" r="0" b="0"/>
            <wp:docPr id="147698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85982" name="Picture 1476985982"/>
                    <pic:cNvPicPr/>
                  </pic:nvPicPr>
                  <pic:blipFill>
                    <a:blip r:embed="rId7">
                      <a:extLst>
                        <a:ext uri="{28A0092B-C50C-407E-A947-70E740481C1C}">
                          <a14:useLocalDpi xmlns:a14="http://schemas.microsoft.com/office/drawing/2010/main" val="0"/>
                        </a:ext>
                      </a:extLst>
                    </a:blip>
                    <a:stretch>
                      <a:fillRect/>
                    </a:stretch>
                  </pic:blipFill>
                  <pic:spPr>
                    <a:xfrm>
                      <a:off x="0" y="0"/>
                      <a:ext cx="2806700" cy="3390900"/>
                    </a:xfrm>
                    <a:prstGeom prst="rect">
                      <a:avLst/>
                    </a:prstGeom>
                  </pic:spPr>
                </pic:pic>
              </a:graphicData>
            </a:graphic>
          </wp:inline>
        </w:drawing>
      </w:r>
    </w:p>
    <w:p w14:paraId="63F709F5" w14:textId="77777777" w:rsidR="005D3B15" w:rsidRDefault="005D3B15" w:rsidP="000E4D6B">
      <w:pPr>
        <w:widowControl w:val="0"/>
        <w:autoSpaceDE w:val="0"/>
        <w:autoSpaceDN w:val="0"/>
        <w:spacing w:after="0" w:line="240" w:lineRule="auto"/>
        <w:outlineLvl w:val="0"/>
        <w:rPr>
          <w:rFonts w:ascii="Calibri" w:eastAsia="Calibri" w:hAnsi="Calibri" w:cs="Calibri"/>
          <w:color w:val="0562C1"/>
          <w:spacing w:val="-2"/>
          <w:u w:val="single" w:color="0562C1"/>
        </w:rPr>
      </w:pPr>
    </w:p>
    <w:p w14:paraId="63F709F6" w14:textId="77777777" w:rsidR="005D3B15" w:rsidRPr="00AF3C58" w:rsidRDefault="005D3B15" w:rsidP="000E4D6B">
      <w:pPr>
        <w:widowControl w:val="0"/>
        <w:autoSpaceDE w:val="0"/>
        <w:autoSpaceDN w:val="0"/>
        <w:spacing w:after="0" w:line="240" w:lineRule="auto"/>
        <w:outlineLvl w:val="0"/>
        <w:rPr>
          <w:rFonts w:ascii="Calibri" w:eastAsia="Arial" w:hAnsi="Calibri" w:cs="Calibri"/>
          <w:b/>
          <w:bCs/>
        </w:rPr>
      </w:pPr>
      <w:r w:rsidRPr="00AF3C58">
        <w:rPr>
          <w:rFonts w:ascii="Calibri" w:eastAsia="Arial" w:hAnsi="Calibri" w:cs="Calibri"/>
          <w:b/>
          <w:bCs/>
        </w:rPr>
        <w:t xml:space="preserve">Please Note: </w:t>
      </w:r>
      <w:r w:rsidRPr="00AF3C58">
        <w:rPr>
          <w:rFonts w:ascii="Calibri" w:eastAsia="Arial" w:hAnsi="Calibri" w:cs="Calibri"/>
        </w:rPr>
        <w:t xml:space="preserve">Although this notice contains detailed information for interested SDVOSB and VOSB parties, </w:t>
      </w:r>
      <w:r w:rsidRPr="00AF3C58">
        <w:rPr>
          <w:rFonts w:ascii="Calibri" w:eastAsia="Arial" w:hAnsi="Calibri" w:cs="Calibri"/>
          <w:b/>
          <w:bCs/>
        </w:rPr>
        <w:t>VA encourages all small businesses and other interested open market sources to respond for market research purposes.</w:t>
      </w:r>
    </w:p>
    <w:p w14:paraId="63F709F7" w14:textId="77777777" w:rsidR="005D3B15" w:rsidRPr="00AF3C58" w:rsidRDefault="005D3B15" w:rsidP="004D45C2">
      <w:pPr>
        <w:widowControl w:val="0"/>
        <w:autoSpaceDE w:val="0"/>
        <w:autoSpaceDN w:val="0"/>
        <w:spacing w:after="0" w:line="240" w:lineRule="auto"/>
        <w:ind w:left="160"/>
        <w:outlineLvl w:val="0"/>
        <w:rPr>
          <w:rFonts w:ascii="Calibri" w:eastAsia="Arial" w:hAnsi="Calibri" w:cs="Calibri"/>
          <w:b/>
          <w:bCs/>
        </w:rPr>
      </w:pPr>
    </w:p>
    <w:p w14:paraId="63F709F8" w14:textId="77777777" w:rsidR="005D3B15" w:rsidRPr="00AF3C58" w:rsidRDefault="005D3B15" w:rsidP="00AF3C58">
      <w:pPr>
        <w:spacing w:after="0" w:line="240" w:lineRule="auto"/>
        <w:rPr>
          <w:rFonts w:ascii="Calibri" w:hAnsi="Calibri" w:cs="Calibri"/>
          <w:b/>
        </w:rPr>
      </w:pPr>
      <w:r w:rsidRPr="00FE1E75">
        <w:rPr>
          <w:rFonts w:ascii="Calibri" w:hAnsi="Calibri" w:cs="Calibri"/>
          <w:b/>
        </w:rPr>
        <w:t>Existing Space:</w:t>
      </w:r>
    </w:p>
    <w:p w14:paraId="63F709F9" w14:textId="77777777" w:rsidR="005D3B15" w:rsidRPr="00AF3C58" w:rsidRDefault="005D3B15" w:rsidP="00AF3C58">
      <w:pPr>
        <w:autoSpaceDE w:val="0"/>
        <w:autoSpaceDN w:val="0"/>
        <w:adjustRightInd w:val="0"/>
        <w:spacing w:after="0" w:line="240" w:lineRule="auto"/>
        <w:rPr>
          <w:rFonts w:ascii="Calibri" w:hAnsi="Calibri" w:cs="Calibri"/>
          <w:color w:val="000000"/>
        </w:rPr>
      </w:pPr>
      <w:r>
        <w:rPr>
          <w:rFonts w:ascii="Calibri" w:hAnsi="Calibri" w:cs="Calibri"/>
          <w:color w:val="000000"/>
        </w:rPr>
        <w:t>Existing</w:t>
      </w:r>
      <w:r w:rsidRPr="00AF3C58">
        <w:rPr>
          <w:rFonts w:ascii="Calibri" w:hAnsi="Calibri" w:cs="Calibri"/>
          <w:color w:val="000000"/>
        </w:rPr>
        <w:t xml:space="preserve"> space must be handicapped accessible, ADA compliant, and can be provided by modification to an existing space. The space offered shall be in a building that has undergone, or will complete by occupancy, modernization or adaptive reuse for the space with modern conveniences.</w:t>
      </w:r>
    </w:p>
    <w:p w14:paraId="63F709FA" w14:textId="77777777" w:rsidR="005D3B15" w:rsidRDefault="005D3B15" w:rsidP="00AF3C58">
      <w:pPr>
        <w:spacing w:after="0" w:line="240" w:lineRule="auto"/>
        <w:rPr>
          <w:rFonts w:ascii="Calibri" w:hAnsi="Calibri" w:cs="Calibri"/>
        </w:rPr>
      </w:pPr>
    </w:p>
    <w:p w14:paraId="63F709FB" w14:textId="77777777" w:rsidR="005D3B15" w:rsidRPr="00AF3C58" w:rsidRDefault="005D3B15" w:rsidP="00AF3C58">
      <w:pPr>
        <w:spacing w:after="0" w:line="240" w:lineRule="auto"/>
        <w:rPr>
          <w:rFonts w:ascii="Calibri" w:hAnsi="Calibri" w:cs="Calibri"/>
        </w:rPr>
      </w:pPr>
      <w:r w:rsidRPr="00AF3C58">
        <w:rPr>
          <w:rFonts w:ascii="Calibri" w:hAnsi="Calibri" w:cs="Calibri"/>
        </w:rPr>
        <w:t>Space in an existing building on ground level and offices cannot be split between floors or split on the same floor. The building must be able to comply with the Architectural Barriers Act Accessibility Standards (ABAAS)(</w:t>
      </w:r>
      <w:hyperlink r:id="rId8" w:history="1">
        <w:r w:rsidRPr="00AF3C58">
          <w:rPr>
            <w:rStyle w:val="Hyperlink"/>
            <w:rFonts w:ascii="Calibri" w:eastAsia="Calibri" w:hAnsi="Calibri" w:cs="Calibri"/>
            <w:color w:val="0000FF"/>
          </w:rPr>
          <w:t>http://www.access-board.gov/guidelines-and-standards/buildings-and-sites/about-the-aba-standards</w:t>
        </w:r>
      </w:hyperlink>
      <w:r w:rsidRPr="00AF3C58">
        <w:rPr>
          <w:rFonts w:ascii="Calibri" w:eastAsia="Calibri" w:hAnsi="Calibri" w:cs="Calibri"/>
          <w:color w:val="1F497D"/>
        </w:rPr>
        <w:t xml:space="preserve">), </w:t>
      </w:r>
      <w:r w:rsidRPr="00AF3C58">
        <w:rPr>
          <w:rFonts w:ascii="Calibri" w:hAnsi="Calibri" w:cs="Calibri"/>
        </w:rPr>
        <w:t>the VA Barrier Free Design Standard (</w:t>
      </w:r>
      <w:hyperlink r:id="rId9" w:history="1">
        <w:r w:rsidRPr="00B35750">
          <w:rPr>
            <w:rStyle w:val="Hyperlink"/>
            <w:rFonts w:ascii="Calibri" w:eastAsia="Times New Roman" w:hAnsi="Calibri" w:cs="Calibri"/>
          </w:rPr>
          <w:t>http://www.cfm.va.gov/til/etc/dsBarrFree-</w:t>
        </w:r>
        <w:r w:rsidRPr="00B35750">
          <w:rPr>
            <w:rStyle w:val="Hyperlink"/>
            <w:rFonts w:ascii="Calibri" w:eastAsia="Times New Roman" w:hAnsi="Calibri" w:cs="Calibri"/>
          </w:rPr>
          <w:lastRenderedPageBreak/>
          <w:t>2025-05.pdf</w:t>
        </w:r>
      </w:hyperlink>
      <w:r w:rsidRPr="00AF3C58">
        <w:rPr>
          <w:rFonts w:ascii="Calibri" w:eastAsia="Times New Roman" w:hAnsi="Calibri" w:cs="Calibri"/>
          <w:color w:val="1F497D"/>
        </w:rPr>
        <w:t>)</w:t>
      </w:r>
      <w:r w:rsidRPr="00AF3C58">
        <w:rPr>
          <w:rFonts w:ascii="Calibri" w:hAnsi="Calibri" w:cs="Calibri"/>
        </w:rPr>
        <w:t xml:space="preserve"> , and meet security requirements as set forth in the Physical Security Design Manual for VA Mission Critical Facilities: (</w:t>
      </w:r>
      <w:hyperlink r:id="rId10" w:history="1">
        <w:r w:rsidRPr="00AF3C58">
          <w:rPr>
            <w:rStyle w:val="Hyperlink"/>
            <w:rFonts w:ascii="Calibri" w:hAnsi="Calibri" w:cs="Calibri"/>
          </w:rPr>
          <w:t>https://www.cfm.va.gov/til/PhysicalSecurity/dmPhySec.pdf</w:t>
        </w:r>
      </w:hyperlink>
      <w:r w:rsidRPr="00AF3C58">
        <w:rPr>
          <w:rFonts w:ascii="Calibri" w:hAnsi="Calibri" w:cs="Calibri"/>
        </w:rPr>
        <w:t>); additionally, space shall be able to comply with recommendations established for Federal facilities by the Department of Justice, Vulnerability Assessment, dated June 28, 1995 (</w:t>
      </w:r>
      <w:hyperlink r:id="rId11" w:history="1">
        <w:r w:rsidRPr="00AF3C58">
          <w:rPr>
            <w:rStyle w:val="Hyperlink"/>
            <w:rFonts w:ascii="Calibri" w:eastAsia="Calibri" w:hAnsi="Calibri" w:cs="Calibri"/>
            <w:color w:val="0000FF"/>
          </w:rPr>
          <w:t>https://www.ncjrs.gov/pdffiles1/Digitization/156412NCJRS.pdf</w:t>
        </w:r>
      </w:hyperlink>
      <w:r w:rsidRPr="00AF3C58">
        <w:rPr>
          <w:rFonts w:ascii="Calibri" w:hAnsi="Calibri" w:cs="Calibri"/>
        </w:rPr>
        <w:t xml:space="preserve">). </w:t>
      </w:r>
    </w:p>
    <w:p w14:paraId="63F709FE" w14:textId="77777777" w:rsidR="005D3B15" w:rsidRPr="00AF3C58" w:rsidRDefault="005D3B15" w:rsidP="00C75FF4">
      <w:pPr>
        <w:widowControl w:val="0"/>
        <w:autoSpaceDE w:val="0"/>
        <w:autoSpaceDN w:val="0"/>
        <w:spacing w:after="0" w:line="240" w:lineRule="auto"/>
        <w:outlineLvl w:val="0"/>
        <w:rPr>
          <w:rFonts w:ascii="Calibri" w:eastAsia="Arial" w:hAnsi="Calibri" w:cs="Calibri"/>
        </w:rPr>
      </w:pPr>
    </w:p>
    <w:p w14:paraId="63F709FF" w14:textId="77777777" w:rsidR="005D3B15" w:rsidRPr="00AF3C58" w:rsidRDefault="005D3B15" w:rsidP="00C75FF4">
      <w:pPr>
        <w:widowControl w:val="0"/>
        <w:autoSpaceDE w:val="0"/>
        <w:autoSpaceDN w:val="0"/>
        <w:spacing w:after="0" w:line="240" w:lineRule="auto"/>
        <w:outlineLvl w:val="0"/>
        <w:rPr>
          <w:rFonts w:ascii="Calibri" w:eastAsia="Arial" w:hAnsi="Calibri" w:cs="Calibri"/>
          <w:b/>
          <w:bCs/>
        </w:rPr>
      </w:pPr>
      <w:r w:rsidRPr="00FD7999">
        <w:rPr>
          <w:rFonts w:ascii="Calibri" w:eastAsia="Arial" w:hAnsi="Calibri" w:cs="Calibri"/>
          <w:b/>
          <w:bCs/>
        </w:rPr>
        <w:t>Unique Agency Requirements</w:t>
      </w:r>
      <w:r w:rsidRPr="00FD7999">
        <w:rPr>
          <w:rFonts w:ascii="Calibri" w:eastAsia="Arial" w:hAnsi="Calibri" w:cs="Calibri"/>
          <w:b/>
          <w:bCs/>
          <w:spacing w:val="-2"/>
        </w:rPr>
        <w:t>:</w:t>
      </w:r>
    </w:p>
    <w:p w14:paraId="63F70A00" w14:textId="77777777" w:rsidR="005D3B15" w:rsidRPr="00AF3C58" w:rsidRDefault="005D3B15" w:rsidP="004D45C2">
      <w:pPr>
        <w:widowControl w:val="0"/>
        <w:autoSpaceDE w:val="0"/>
        <w:autoSpaceDN w:val="0"/>
        <w:spacing w:before="4" w:after="0" w:line="240" w:lineRule="auto"/>
        <w:rPr>
          <w:rFonts w:ascii="Calibri" w:eastAsia="Arial" w:hAnsi="Calibri" w:cs="Calibri"/>
          <w:b/>
        </w:rPr>
      </w:pPr>
    </w:p>
    <w:p w14:paraId="63F70A01" w14:textId="77777777" w:rsidR="005D3B15" w:rsidRPr="00AF3C58" w:rsidRDefault="005D3B15" w:rsidP="004D45C2">
      <w:pPr>
        <w:widowControl w:val="0"/>
        <w:autoSpaceDE w:val="0"/>
        <w:autoSpaceDN w:val="0"/>
        <w:spacing w:after="0" w:line="240" w:lineRule="auto"/>
        <w:ind w:left="160"/>
        <w:rPr>
          <w:rFonts w:ascii="Calibri" w:eastAsia="Arial" w:hAnsi="Calibri" w:cs="Calibri"/>
        </w:rPr>
      </w:pPr>
      <w:r>
        <w:rPr>
          <w:rFonts w:ascii="Calibri" w:eastAsia="Arial" w:hAnsi="Calibri" w:cs="Calibri"/>
          <w:spacing w:val="-2"/>
        </w:rPr>
        <w:t>The VA shall only consider the most qualified properties meeting the minimum space requirements as listed below.  Upon request, the offeror shall make available the offered lease space for survey to determine the below unique requirements are met.</w:t>
      </w:r>
    </w:p>
    <w:p w14:paraId="63F70A02" w14:textId="77777777" w:rsidR="005D3B15" w:rsidRPr="00AF3C58" w:rsidRDefault="005D3B15" w:rsidP="004D45C2">
      <w:pPr>
        <w:widowControl w:val="0"/>
        <w:autoSpaceDE w:val="0"/>
        <w:autoSpaceDN w:val="0"/>
        <w:spacing w:before="5" w:after="0" w:line="240" w:lineRule="auto"/>
        <w:rPr>
          <w:rFonts w:ascii="Calibri" w:eastAsia="Arial" w:hAnsi="Calibri" w:cs="Calibri"/>
          <w:b/>
        </w:rPr>
      </w:pPr>
    </w:p>
    <w:p w14:paraId="63F70A03" w14:textId="77777777" w:rsidR="005D3B15" w:rsidRPr="00AF3C58" w:rsidRDefault="005D3B15" w:rsidP="004D45C2">
      <w:pPr>
        <w:widowControl w:val="0"/>
        <w:numPr>
          <w:ilvl w:val="0"/>
          <w:numId w:val="1"/>
        </w:numPr>
        <w:tabs>
          <w:tab w:val="left" w:pos="578"/>
        </w:tabs>
        <w:autoSpaceDE w:val="0"/>
        <w:autoSpaceDN w:val="0"/>
        <w:spacing w:after="0" w:line="240" w:lineRule="auto"/>
        <w:ind w:left="578" w:hanging="300"/>
        <w:rPr>
          <w:rFonts w:ascii="Calibri" w:eastAsia="Arial" w:hAnsi="Calibri" w:cs="Calibri"/>
        </w:rPr>
      </w:pPr>
      <w:r w:rsidRPr="00AF3C58">
        <w:rPr>
          <w:rFonts w:ascii="Calibri" w:eastAsia="Arial" w:hAnsi="Calibri" w:cs="Calibri"/>
          <w:color w:val="211F1F"/>
        </w:rPr>
        <w:t>The space offered</w:t>
      </w:r>
      <w:r w:rsidRPr="00AF3C58">
        <w:rPr>
          <w:rFonts w:ascii="Calibri" w:eastAsia="Arial" w:hAnsi="Calibri" w:cs="Calibri"/>
          <w:color w:val="211F1F"/>
          <w:spacing w:val="-3"/>
        </w:rPr>
        <w:t xml:space="preserve"> </w:t>
      </w:r>
      <w:r w:rsidRPr="00AF3C58">
        <w:rPr>
          <w:rFonts w:ascii="Calibri" w:eastAsia="Arial" w:hAnsi="Calibri" w:cs="Calibri"/>
          <w:color w:val="211F1F"/>
        </w:rPr>
        <w:t>must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located</w:t>
      </w:r>
      <w:r w:rsidRPr="00AF3C58">
        <w:rPr>
          <w:rFonts w:ascii="Calibri" w:eastAsia="Arial" w:hAnsi="Calibri" w:cs="Calibri"/>
          <w:color w:val="211F1F"/>
          <w:spacing w:val="-3"/>
        </w:rPr>
        <w:t xml:space="preserve"> </w:t>
      </w:r>
      <w:r w:rsidRPr="00AF3C58">
        <w:rPr>
          <w:rFonts w:ascii="Calibri" w:eastAsia="Arial" w:hAnsi="Calibri" w:cs="Calibri"/>
          <w:color w:val="211F1F"/>
        </w:rPr>
        <w:t>on</w:t>
      </w:r>
      <w:r w:rsidRPr="00AF3C58">
        <w:rPr>
          <w:rFonts w:ascii="Calibri" w:eastAsia="Arial" w:hAnsi="Calibri" w:cs="Calibri"/>
          <w:color w:val="211F1F"/>
          <w:spacing w:val="-3"/>
        </w:rPr>
        <w:t xml:space="preserve"> </w:t>
      </w:r>
      <w:r w:rsidRPr="00AF3C58">
        <w:rPr>
          <w:rFonts w:ascii="Calibri" w:eastAsia="Arial" w:hAnsi="Calibri" w:cs="Calibri"/>
          <w:color w:val="211F1F"/>
        </w:rPr>
        <w:t>no</w:t>
      </w:r>
      <w:r w:rsidRPr="00AF3C58">
        <w:rPr>
          <w:rFonts w:ascii="Calibri" w:eastAsia="Arial" w:hAnsi="Calibri" w:cs="Calibri"/>
          <w:color w:val="211F1F"/>
          <w:spacing w:val="-3"/>
        </w:rPr>
        <w:t xml:space="preserve"> </w:t>
      </w:r>
      <w:r w:rsidRPr="00AF3C58">
        <w:rPr>
          <w:rFonts w:ascii="Calibri" w:eastAsia="Arial" w:hAnsi="Calibri" w:cs="Calibri"/>
          <w:color w:val="211F1F"/>
        </w:rPr>
        <w:t>more</w:t>
      </w:r>
      <w:r w:rsidRPr="00AF3C58">
        <w:rPr>
          <w:rFonts w:ascii="Calibri" w:eastAsia="Arial" w:hAnsi="Calibri" w:cs="Calibri"/>
          <w:color w:val="211F1F"/>
          <w:spacing w:val="-2"/>
        </w:rPr>
        <w:t xml:space="preserve"> </w:t>
      </w:r>
      <w:r w:rsidRPr="00AF3C58">
        <w:rPr>
          <w:rFonts w:ascii="Calibri" w:eastAsia="Arial" w:hAnsi="Calibri" w:cs="Calibri"/>
          <w:color w:val="211F1F"/>
        </w:rPr>
        <w:t>than</w:t>
      </w:r>
      <w:r w:rsidRPr="00AF3C58">
        <w:rPr>
          <w:rFonts w:ascii="Calibri" w:eastAsia="Arial" w:hAnsi="Calibri" w:cs="Calibri"/>
          <w:color w:val="211F1F"/>
          <w:spacing w:val="-3"/>
        </w:rPr>
        <w:t xml:space="preserve"> </w:t>
      </w:r>
      <w:r w:rsidRPr="00AF3C58">
        <w:rPr>
          <w:rFonts w:ascii="Calibri" w:eastAsia="Arial" w:hAnsi="Calibri" w:cs="Calibri"/>
          <w:color w:val="211F1F"/>
        </w:rPr>
        <w:t>one</w:t>
      </w:r>
      <w:r w:rsidRPr="00AF3C58">
        <w:rPr>
          <w:rFonts w:ascii="Calibri" w:eastAsia="Arial" w:hAnsi="Calibri" w:cs="Calibri"/>
          <w:color w:val="211F1F"/>
          <w:spacing w:val="-3"/>
        </w:rPr>
        <w:t xml:space="preserve"> </w:t>
      </w:r>
      <w:r w:rsidRPr="00AF3C58">
        <w:rPr>
          <w:rFonts w:ascii="Calibri" w:eastAsia="Arial" w:hAnsi="Calibri" w:cs="Calibri"/>
          <w:color w:val="211F1F"/>
        </w:rPr>
        <w:t>floor</w:t>
      </w:r>
      <w:r w:rsidRPr="00AF3C58">
        <w:rPr>
          <w:rFonts w:ascii="Calibri" w:eastAsia="Arial" w:hAnsi="Calibri" w:cs="Calibri"/>
          <w:color w:val="211F1F"/>
          <w:spacing w:val="-2"/>
        </w:rPr>
        <w:t xml:space="preserve"> </w:t>
      </w:r>
      <w:r w:rsidRPr="00AF3C58">
        <w:rPr>
          <w:rFonts w:ascii="Calibri" w:eastAsia="Arial" w:hAnsi="Calibri" w:cs="Calibri"/>
          <w:color w:val="211F1F"/>
        </w:rPr>
        <w:t>and</w:t>
      </w:r>
      <w:r w:rsidRPr="00AF3C58">
        <w:rPr>
          <w:rFonts w:ascii="Calibri" w:eastAsia="Arial" w:hAnsi="Calibri" w:cs="Calibri"/>
          <w:color w:val="211F1F"/>
          <w:spacing w:val="-3"/>
        </w:rPr>
        <w:t xml:space="preserve"> </w:t>
      </w:r>
      <w:r w:rsidRPr="00AF3C58">
        <w:rPr>
          <w:rFonts w:ascii="Calibri" w:eastAsia="Arial" w:hAnsi="Calibri" w:cs="Calibri"/>
          <w:color w:val="211F1F"/>
        </w:rPr>
        <w:t>all</w:t>
      </w:r>
      <w:r w:rsidRPr="00AF3C58">
        <w:rPr>
          <w:rFonts w:ascii="Calibri" w:eastAsia="Arial" w:hAnsi="Calibri" w:cs="Calibri"/>
          <w:color w:val="211F1F"/>
          <w:spacing w:val="-3"/>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must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spacing w:val="-2"/>
        </w:rPr>
        <w:t>contiguous.</w:t>
      </w:r>
    </w:p>
    <w:p w14:paraId="63F70A04" w14:textId="77777777" w:rsidR="005D3B15" w:rsidRPr="00AF3C58" w:rsidRDefault="005D3B15" w:rsidP="004D45C2">
      <w:pPr>
        <w:widowControl w:val="0"/>
        <w:autoSpaceDE w:val="0"/>
        <w:autoSpaceDN w:val="0"/>
        <w:spacing w:before="4" w:after="0" w:line="240" w:lineRule="auto"/>
        <w:rPr>
          <w:rFonts w:ascii="Calibri" w:eastAsia="Arial" w:hAnsi="Calibri" w:cs="Calibri"/>
        </w:rPr>
      </w:pPr>
    </w:p>
    <w:p w14:paraId="63F70A05" w14:textId="77777777" w:rsidR="005D3B15" w:rsidRDefault="005D3B15" w:rsidP="004D45C2">
      <w:pPr>
        <w:widowControl w:val="0"/>
        <w:numPr>
          <w:ilvl w:val="0"/>
          <w:numId w:val="1"/>
        </w:numPr>
        <w:tabs>
          <w:tab w:val="left" w:pos="580"/>
        </w:tabs>
        <w:autoSpaceDE w:val="0"/>
        <w:autoSpaceDN w:val="0"/>
        <w:spacing w:after="0" w:line="240" w:lineRule="auto"/>
        <w:rPr>
          <w:rFonts w:ascii="Calibri" w:eastAsia="Arial" w:hAnsi="Calibri" w:cs="Calibri"/>
        </w:rPr>
      </w:pPr>
      <w:r w:rsidRPr="00AF3C58">
        <w:rPr>
          <w:rFonts w:ascii="Calibri" w:eastAsia="Arial" w:hAnsi="Calibri" w:cs="Calibri"/>
          <w:color w:val="211F1F"/>
        </w:rPr>
        <w:t>If</w:t>
      </w:r>
      <w:r w:rsidRPr="00AF3C58">
        <w:rPr>
          <w:rFonts w:ascii="Calibri" w:eastAsia="Arial" w:hAnsi="Calibri" w:cs="Calibri"/>
          <w:color w:val="211F1F"/>
          <w:spacing w:val="-5"/>
        </w:rPr>
        <w:t xml:space="preserve"> </w:t>
      </w:r>
      <w:r w:rsidRPr="00AF3C58">
        <w:rPr>
          <w:rFonts w:ascii="Calibri" w:eastAsia="Arial" w:hAnsi="Calibri" w:cs="Calibri"/>
          <w:color w:val="211F1F"/>
        </w:rPr>
        <w:t>the space offered</w:t>
      </w:r>
      <w:r w:rsidRPr="00AF3C58">
        <w:rPr>
          <w:rFonts w:ascii="Calibri" w:eastAsia="Arial" w:hAnsi="Calibri" w:cs="Calibri"/>
          <w:color w:val="211F1F"/>
          <w:spacing w:val="-3"/>
        </w:rPr>
        <w:t xml:space="preserve"> </w:t>
      </w:r>
      <w:r w:rsidRPr="00AF3C58">
        <w:rPr>
          <w:rFonts w:ascii="Calibri" w:eastAsia="Arial" w:hAnsi="Calibri" w:cs="Calibri"/>
          <w:color w:val="211F1F"/>
        </w:rPr>
        <w:t>is</w:t>
      </w:r>
      <w:r w:rsidRPr="00AF3C58">
        <w:rPr>
          <w:rFonts w:ascii="Calibri" w:eastAsia="Arial" w:hAnsi="Calibri" w:cs="Calibri"/>
          <w:color w:val="211F1F"/>
          <w:spacing w:val="-1"/>
        </w:rPr>
        <w:t xml:space="preserve"> </w:t>
      </w:r>
      <w:r w:rsidRPr="00AF3C58">
        <w:rPr>
          <w:rFonts w:ascii="Calibri" w:eastAsia="Arial" w:hAnsi="Calibri" w:cs="Calibri"/>
          <w:color w:val="211F1F"/>
        </w:rPr>
        <w:t>not</w:t>
      </w:r>
      <w:r w:rsidRPr="00AF3C58">
        <w:rPr>
          <w:rFonts w:ascii="Calibri" w:eastAsia="Arial" w:hAnsi="Calibri" w:cs="Calibri"/>
          <w:color w:val="211F1F"/>
          <w:spacing w:val="-3"/>
        </w:rPr>
        <w:t xml:space="preserve"> </w:t>
      </w:r>
      <w:r w:rsidRPr="00AF3C58">
        <w:rPr>
          <w:rFonts w:ascii="Calibri" w:eastAsia="Arial" w:hAnsi="Calibri" w:cs="Calibri"/>
          <w:color w:val="211F1F"/>
        </w:rPr>
        <w:t>on</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ground</w:t>
      </w:r>
      <w:r w:rsidRPr="00AF3C58">
        <w:rPr>
          <w:rFonts w:ascii="Calibri" w:eastAsia="Arial" w:hAnsi="Calibri" w:cs="Calibri"/>
          <w:color w:val="211F1F"/>
          <w:spacing w:val="-2"/>
        </w:rPr>
        <w:t xml:space="preserve"> </w:t>
      </w:r>
      <w:r w:rsidRPr="00AF3C58">
        <w:rPr>
          <w:rFonts w:ascii="Calibri" w:eastAsia="Arial" w:hAnsi="Calibri" w:cs="Calibri"/>
          <w:color w:val="211F1F"/>
        </w:rPr>
        <w:t>floor,</w:t>
      </w:r>
      <w:r w:rsidRPr="00AF3C58">
        <w:rPr>
          <w:rFonts w:ascii="Calibri" w:eastAsia="Arial" w:hAnsi="Calibri" w:cs="Calibri"/>
          <w:color w:val="211F1F"/>
          <w:spacing w:val="-3"/>
        </w:rPr>
        <w:t xml:space="preserve"> </w:t>
      </w:r>
      <w:r w:rsidRPr="00AF3C58">
        <w:rPr>
          <w:rFonts w:ascii="Calibri" w:eastAsia="Arial" w:hAnsi="Calibri" w:cs="Calibri"/>
          <w:color w:val="211F1F"/>
        </w:rPr>
        <w:t>then</w:t>
      </w:r>
      <w:r w:rsidRPr="00AF3C58">
        <w:rPr>
          <w:rFonts w:ascii="Calibri" w:eastAsia="Arial" w:hAnsi="Calibri" w:cs="Calibri"/>
          <w:color w:val="211F1F"/>
          <w:spacing w:val="-3"/>
        </w:rPr>
        <w:t xml:space="preserve"> </w:t>
      </w:r>
      <w:r w:rsidRPr="00AF3C58">
        <w:rPr>
          <w:rFonts w:ascii="Calibri" w:eastAsia="Arial" w:hAnsi="Calibri" w:cs="Calibri"/>
          <w:color w:val="211F1F"/>
        </w:rPr>
        <w:t>a</w:t>
      </w:r>
      <w:r w:rsidRPr="00AF3C58">
        <w:rPr>
          <w:rFonts w:ascii="Calibri" w:eastAsia="Arial" w:hAnsi="Calibri" w:cs="Calibri"/>
          <w:color w:val="211F1F"/>
          <w:spacing w:val="-3"/>
        </w:rPr>
        <w:t xml:space="preserve"> </w:t>
      </w:r>
      <w:r w:rsidRPr="00AF3C58">
        <w:rPr>
          <w:rFonts w:ascii="Calibri" w:eastAsia="Arial" w:hAnsi="Calibri" w:cs="Calibri"/>
          <w:color w:val="211F1F"/>
        </w:rPr>
        <w:t>minimum</w:t>
      </w:r>
      <w:r w:rsidRPr="00AF3C58">
        <w:rPr>
          <w:rFonts w:ascii="Calibri" w:eastAsia="Arial" w:hAnsi="Calibri" w:cs="Calibri"/>
          <w:color w:val="211F1F"/>
          <w:spacing w:val="-3"/>
        </w:rPr>
        <w:t xml:space="preserve"> </w:t>
      </w:r>
      <w:r w:rsidRPr="00AF3C58">
        <w:rPr>
          <w:rFonts w:ascii="Calibri" w:eastAsia="Arial" w:hAnsi="Calibri" w:cs="Calibri"/>
          <w:color w:val="211F1F"/>
        </w:rPr>
        <w:t>of</w:t>
      </w:r>
      <w:r w:rsidRPr="00AF3C58">
        <w:rPr>
          <w:rFonts w:ascii="Calibri" w:eastAsia="Arial" w:hAnsi="Calibri" w:cs="Calibri"/>
          <w:color w:val="211F1F"/>
          <w:spacing w:val="-3"/>
        </w:rPr>
        <w:t xml:space="preserve"> </w:t>
      </w:r>
      <w:r w:rsidRPr="00AF3C58">
        <w:rPr>
          <w:rFonts w:ascii="Calibri" w:eastAsia="Arial" w:hAnsi="Calibri" w:cs="Calibri"/>
          <w:color w:val="211F1F"/>
        </w:rPr>
        <w:t>two</w:t>
      </w:r>
      <w:r w:rsidRPr="00AF3C58">
        <w:rPr>
          <w:rFonts w:ascii="Calibri" w:eastAsia="Arial" w:hAnsi="Calibri" w:cs="Calibri"/>
          <w:color w:val="211F1F"/>
          <w:spacing w:val="-3"/>
        </w:rPr>
        <w:t xml:space="preserve"> </w:t>
      </w:r>
      <w:r w:rsidRPr="00AF3C58">
        <w:rPr>
          <w:rFonts w:ascii="Calibri" w:eastAsia="Arial" w:hAnsi="Calibri" w:cs="Calibri"/>
          <w:color w:val="211F1F"/>
        </w:rPr>
        <w:t>(2)</w:t>
      </w:r>
      <w:r w:rsidRPr="00AF3C58">
        <w:rPr>
          <w:rFonts w:ascii="Calibri" w:eastAsia="Arial" w:hAnsi="Calibri" w:cs="Calibri"/>
          <w:color w:val="211F1F"/>
          <w:spacing w:val="-1"/>
        </w:rPr>
        <w:t xml:space="preserve"> </w:t>
      </w:r>
      <w:r w:rsidRPr="00AF3C58">
        <w:rPr>
          <w:rFonts w:ascii="Calibri" w:eastAsia="Arial" w:hAnsi="Calibri" w:cs="Calibri"/>
          <w:color w:val="211F1F"/>
        </w:rPr>
        <w:t>elevators</w:t>
      </w:r>
      <w:r w:rsidRPr="00AF3C58">
        <w:rPr>
          <w:rFonts w:ascii="Calibri" w:eastAsia="Arial" w:hAnsi="Calibri" w:cs="Calibri"/>
          <w:color w:val="211F1F"/>
          <w:spacing w:val="-2"/>
        </w:rPr>
        <w:t xml:space="preserve"> </w:t>
      </w:r>
      <w:r w:rsidRPr="00AF3C58">
        <w:rPr>
          <w:rFonts w:ascii="Calibri" w:eastAsia="Arial" w:hAnsi="Calibri" w:cs="Calibri"/>
          <w:color w:val="211F1F"/>
        </w:rPr>
        <w:t>must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2"/>
        </w:rPr>
        <w:t xml:space="preserve"> provided.</w:t>
      </w:r>
    </w:p>
    <w:p w14:paraId="63F70A06" w14:textId="77777777" w:rsidR="005D3B15" w:rsidRPr="00F75C32" w:rsidRDefault="005D3B15" w:rsidP="00F75C32">
      <w:pPr>
        <w:widowControl w:val="0"/>
        <w:tabs>
          <w:tab w:val="left" w:pos="580"/>
        </w:tabs>
        <w:autoSpaceDE w:val="0"/>
        <w:autoSpaceDN w:val="0"/>
        <w:spacing w:after="0" w:line="240" w:lineRule="auto"/>
        <w:rPr>
          <w:rFonts w:ascii="Calibri" w:eastAsia="Arial" w:hAnsi="Calibri" w:cs="Calibri"/>
        </w:rPr>
      </w:pPr>
    </w:p>
    <w:p w14:paraId="63F70A07" w14:textId="77777777" w:rsidR="005D3B15" w:rsidRPr="00AF3C58" w:rsidRDefault="005D3B15" w:rsidP="00F75C32">
      <w:pPr>
        <w:widowControl w:val="0"/>
        <w:numPr>
          <w:ilvl w:val="0"/>
          <w:numId w:val="1"/>
        </w:numPr>
        <w:tabs>
          <w:tab w:val="left" w:pos="581"/>
        </w:tabs>
        <w:autoSpaceDE w:val="0"/>
        <w:autoSpaceDN w:val="0"/>
        <w:spacing w:before="85" w:after="0" w:line="240" w:lineRule="auto"/>
        <w:rPr>
          <w:rFonts w:ascii="Calibri" w:eastAsia="Arial" w:hAnsi="Calibri" w:cs="Calibri"/>
        </w:rPr>
      </w:pP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must</w:t>
      </w:r>
      <w:r w:rsidRPr="00AF3C58">
        <w:rPr>
          <w:rFonts w:ascii="Calibri" w:eastAsia="Arial" w:hAnsi="Calibri" w:cs="Calibri"/>
          <w:color w:val="211F1F"/>
          <w:spacing w:val="2"/>
        </w:rPr>
        <w:t xml:space="preserve"> </w:t>
      </w:r>
      <w:r w:rsidRPr="00AF3C58">
        <w:rPr>
          <w:rFonts w:ascii="Calibri" w:eastAsia="Arial" w:hAnsi="Calibri" w:cs="Calibri"/>
          <w:color w:val="211F1F"/>
        </w:rPr>
        <w:t>not</w:t>
      </w:r>
      <w:r w:rsidRPr="00AF3C58">
        <w:rPr>
          <w:rFonts w:ascii="Calibri" w:eastAsia="Arial" w:hAnsi="Calibri" w:cs="Calibri"/>
          <w:color w:val="211F1F"/>
          <w:spacing w:val="2"/>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located</w:t>
      </w:r>
      <w:r w:rsidRPr="00AF3C58">
        <w:rPr>
          <w:rFonts w:ascii="Calibri" w:eastAsia="Arial" w:hAnsi="Calibri" w:cs="Calibri"/>
          <w:color w:val="211F1F"/>
          <w:spacing w:val="3"/>
        </w:rPr>
        <w:t xml:space="preserve"> </w:t>
      </w:r>
      <w:r w:rsidRPr="00AF3C58">
        <w:rPr>
          <w:rFonts w:ascii="Calibri" w:eastAsia="Arial" w:hAnsi="Calibri" w:cs="Calibri"/>
          <w:color w:val="211F1F"/>
        </w:rPr>
        <w:t>on</w:t>
      </w:r>
      <w:r w:rsidRPr="00AF3C58">
        <w:rPr>
          <w:rFonts w:ascii="Calibri" w:eastAsia="Arial" w:hAnsi="Calibri" w:cs="Calibri"/>
          <w:color w:val="211F1F"/>
          <w:spacing w:val="3"/>
        </w:rPr>
        <w:t xml:space="preserve"> </w:t>
      </w:r>
      <w:r w:rsidRPr="00AF3C58">
        <w:rPr>
          <w:rFonts w:ascii="Calibri" w:eastAsia="Arial" w:hAnsi="Calibri" w:cs="Calibri"/>
          <w:color w:val="211F1F"/>
        </w:rPr>
        <w:t>a</w:t>
      </w:r>
      <w:r w:rsidRPr="00AF3C58">
        <w:rPr>
          <w:rFonts w:ascii="Calibri" w:eastAsia="Arial" w:hAnsi="Calibri" w:cs="Calibri"/>
          <w:color w:val="211F1F"/>
          <w:spacing w:val="3"/>
        </w:rPr>
        <w:t xml:space="preserve"> </w:t>
      </w:r>
      <w:r w:rsidRPr="00AF3C58">
        <w:rPr>
          <w:rFonts w:ascii="Calibri" w:eastAsia="Arial" w:hAnsi="Calibri" w:cs="Calibri"/>
          <w:color w:val="211F1F"/>
        </w:rPr>
        <w:t>level</w:t>
      </w:r>
      <w:r w:rsidRPr="00AF3C58">
        <w:rPr>
          <w:rFonts w:ascii="Calibri" w:eastAsia="Arial" w:hAnsi="Calibri" w:cs="Calibri"/>
          <w:color w:val="211F1F"/>
          <w:spacing w:val="1"/>
        </w:rPr>
        <w:t xml:space="preserve"> </w:t>
      </w:r>
      <w:r w:rsidRPr="00AF3C58">
        <w:rPr>
          <w:rFonts w:ascii="Calibri" w:eastAsia="Arial" w:hAnsi="Calibri" w:cs="Calibri"/>
          <w:color w:val="211F1F"/>
        </w:rPr>
        <w:t>below</w:t>
      </w:r>
      <w:r w:rsidRPr="00AF3C58">
        <w:rPr>
          <w:rFonts w:ascii="Calibri" w:eastAsia="Arial" w:hAnsi="Calibri" w:cs="Calibri"/>
          <w:color w:val="211F1F"/>
          <w:spacing w:val="2"/>
        </w:rPr>
        <w:t xml:space="preserve"> </w:t>
      </w:r>
      <w:r w:rsidRPr="00AF3C58">
        <w:rPr>
          <w:rFonts w:ascii="Calibri" w:eastAsia="Arial" w:hAnsi="Calibri" w:cs="Calibri"/>
          <w:color w:val="211F1F"/>
          <w:spacing w:val="-2"/>
        </w:rPr>
        <w:t>ground.</w:t>
      </w:r>
    </w:p>
    <w:p w14:paraId="63F70A08" w14:textId="77777777" w:rsidR="005D3B15" w:rsidRPr="00AF3C58" w:rsidRDefault="005D3B15" w:rsidP="00F75C32">
      <w:pPr>
        <w:widowControl w:val="0"/>
        <w:autoSpaceDE w:val="0"/>
        <w:autoSpaceDN w:val="0"/>
        <w:spacing w:before="3" w:after="0" w:line="240" w:lineRule="auto"/>
        <w:rPr>
          <w:rFonts w:ascii="Calibri" w:eastAsia="Arial" w:hAnsi="Calibri" w:cs="Calibri"/>
        </w:rPr>
      </w:pPr>
    </w:p>
    <w:p w14:paraId="63F70A09" w14:textId="77777777" w:rsidR="005D3B15" w:rsidRPr="00AF3C58" w:rsidRDefault="005D3B15" w:rsidP="00F75C32">
      <w:pPr>
        <w:widowControl w:val="0"/>
        <w:numPr>
          <w:ilvl w:val="0"/>
          <w:numId w:val="1"/>
        </w:numPr>
        <w:tabs>
          <w:tab w:val="left" w:pos="581"/>
        </w:tabs>
        <w:autoSpaceDE w:val="0"/>
        <w:autoSpaceDN w:val="0"/>
        <w:spacing w:after="0"/>
        <w:ind w:left="277" w:right="724" w:firstLine="1"/>
        <w:rPr>
          <w:rFonts w:ascii="Calibri" w:eastAsia="Arial" w:hAnsi="Calibri" w:cs="Calibri"/>
        </w:rPr>
      </w:pPr>
      <w:r w:rsidRPr="00AF3C58">
        <w:rPr>
          <w:rFonts w:ascii="Calibri" w:eastAsia="Arial" w:hAnsi="Calibri" w:cs="Calibri"/>
          <w:color w:val="211F1F"/>
        </w:rPr>
        <w:t>Entrance doors must be automatic. If they are not currently automatic, they shall be updated prior to occupancy.</w:t>
      </w:r>
    </w:p>
    <w:p w14:paraId="63F70A0A" w14:textId="77777777" w:rsidR="005D3B15" w:rsidRPr="00AF3C58" w:rsidRDefault="005D3B15" w:rsidP="00F75C32">
      <w:pPr>
        <w:widowControl w:val="0"/>
        <w:numPr>
          <w:ilvl w:val="0"/>
          <w:numId w:val="1"/>
        </w:numPr>
        <w:tabs>
          <w:tab w:val="left" w:pos="581"/>
        </w:tabs>
        <w:autoSpaceDE w:val="0"/>
        <w:autoSpaceDN w:val="0"/>
        <w:spacing w:before="200" w:after="0"/>
        <w:ind w:left="277" w:right="1322" w:firstLine="1"/>
        <w:rPr>
          <w:rFonts w:ascii="Calibri" w:eastAsia="Arial" w:hAnsi="Calibri" w:cs="Calibri"/>
        </w:rPr>
      </w:pPr>
      <w:r w:rsidRPr="00AF3C58">
        <w:rPr>
          <w:rFonts w:ascii="Calibri" w:eastAsia="Arial" w:hAnsi="Calibri" w:cs="Calibri"/>
          <w:color w:val="211F1F"/>
        </w:rPr>
        <w:t>The building must have metro-ethernet data and voice communication circuits available for demarking in the telecommunication room.</w:t>
      </w:r>
    </w:p>
    <w:p w14:paraId="63F70A0B" w14:textId="77777777" w:rsidR="005D3B15" w:rsidRPr="00AF3C58" w:rsidRDefault="005D3B15" w:rsidP="00F75C32">
      <w:pPr>
        <w:widowControl w:val="0"/>
        <w:numPr>
          <w:ilvl w:val="0"/>
          <w:numId w:val="1"/>
        </w:numPr>
        <w:tabs>
          <w:tab w:val="left" w:pos="579"/>
        </w:tabs>
        <w:autoSpaceDE w:val="0"/>
        <w:autoSpaceDN w:val="0"/>
        <w:spacing w:before="200" w:after="0"/>
        <w:ind w:left="277" w:right="901" w:firstLine="1"/>
        <w:rPr>
          <w:rFonts w:ascii="Calibri" w:eastAsia="Arial" w:hAnsi="Calibri" w:cs="Calibri"/>
        </w:rPr>
      </w:pPr>
      <w:r w:rsidRPr="00AF3C58">
        <w:rPr>
          <w:rFonts w:ascii="Calibri" w:eastAsia="Arial" w:hAnsi="Calibri" w:cs="Calibri"/>
          <w:color w:val="211F1F"/>
        </w:rPr>
        <w:t>The following space configurations will not be considered: Space with atriums or other areas interrupting contiguous space, extremely long or narrow runs of space (more than twice as long as wide),</w:t>
      </w:r>
      <w:r w:rsidRPr="00AF3C58">
        <w:rPr>
          <w:rFonts w:ascii="Calibri" w:eastAsia="Arial" w:hAnsi="Calibri" w:cs="Calibri"/>
          <w:color w:val="211F1F"/>
          <w:spacing w:val="-4"/>
        </w:rPr>
        <w:t xml:space="preserve"> </w:t>
      </w:r>
      <w:r w:rsidRPr="00AF3C58">
        <w:rPr>
          <w:rFonts w:ascii="Calibri" w:eastAsia="Arial" w:hAnsi="Calibri" w:cs="Calibri"/>
          <w:color w:val="211F1F"/>
        </w:rPr>
        <w:t>irregularly</w:t>
      </w:r>
      <w:r w:rsidRPr="00AF3C58">
        <w:rPr>
          <w:rFonts w:ascii="Calibri" w:eastAsia="Arial" w:hAnsi="Calibri" w:cs="Calibri"/>
          <w:color w:val="211F1F"/>
          <w:spacing w:val="-4"/>
        </w:rPr>
        <w:t xml:space="preserve"> </w:t>
      </w:r>
      <w:r w:rsidRPr="00AF3C58">
        <w:rPr>
          <w:rFonts w:ascii="Calibri" w:eastAsia="Arial" w:hAnsi="Calibri" w:cs="Calibri"/>
          <w:color w:val="211F1F"/>
        </w:rPr>
        <w:t>shaped</w:t>
      </w:r>
      <w:r w:rsidRPr="00AF3C58">
        <w:rPr>
          <w:rFonts w:ascii="Calibri" w:eastAsia="Arial" w:hAnsi="Calibri" w:cs="Calibri"/>
          <w:color w:val="211F1F"/>
          <w:spacing w:val="-5"/>
        </w:rPr>
        <w:t xml:space="preserve"> </w:t>
      </w:r>
      <w:r w:rsidRPr="00AF3C58">
        <w:rPr>
          <w:rFonts w:ascii="Calibri" w:eastAsia="Arial" w:hAnsi="Calibri" w:cs="Calibri"/>
          <w:color w:val="211F1F"/>
        </w:rPr>
        <w:t>space</w:t>
      </w:r>
      <w:r w:rsidRPr="00AF3C58">
        <w:rPr>
          <w:rFonts w:ascii="Calibri" w:eastAsia="Arial" w:hAnsi="Calibri" w:cs="Calibri"/>
          <w:color w:val="211F1F"/>
          <w:spacing w:val="-4"/>
        </w:rPr>
        <w:t xml:space="preserve"> </w:t>
      </w:r>
      <w:r w:rsidRPr="00AF3C58">
        <w:rPr>
          <w:rFonts w:ascii="Calibri" w:eastAsia="Arial" w:hAnsi="Calibri" w:cs="Calibri"/>
          <w:color w:val="211F1F"/>
        </w:rPr>
        <w:t>configurations</w:t>
      </w:r>
      <w:r w:rsidRPr="00AF3C58">
        <w:rPr>
          <w:rFonts w:ascii="Calibri" w:eastAsia="Arial" w:hAnsi="Calibri" w:cs="Calibri"/>
          <w:color w:val="211F1F"/>
          <w:spacing w:val="-3"/>
        </w:rPr>
        <w:t xml:space="preserve"> </w:t>
      </w:r>
      <w:r w:rsidRPr="00AF3C58">
        <w:rPr>
          <w:rFonts w:ascii="Calibri" w:eastAsia="Arial" w:hAnsi="Calibri" w:cs="Calibri"/>
          <w:color w:val="211F1F"/>
        </w:rPr>
        <w:t>or</w:t>
      </w:r>
      <w:r w:rsidRPr="00AF3C58">
        <w:rPr>
          <w:rFonts w:ascii="Calibri" w:eastAsia="Arial" w:hAnsi="Calibri" w:cs="Calibri"/>
          <w:color w:val="211F1F"/>
          <w:spacing w:val="-3"/>
        </w:rPr>
        <w:t xml:space="preserve"> </w:t>
      </w:r>
      <w:r w:rsidRPr="00AF3C58">
        <w:rPr>
          <w:rFonts w:ascii="Calibri" w:eastAsia="Arial" w:hAnsi="Calibri" w:cs="Calibri"/>
          <w:color w:val="211F1F"/>
        </w:rPr>
        <w:t>other</w:t>
      </w:r>
      <w:r w:rsidRPr="00AF3C58">
        <w:rPr>
          <w:rFonts w:ascii="Calibri" w:eastAsia="Arial" w:hAnsi="Calibri" w:cs="Calibri"/>
          <w:color w:val="211F1F"/>
          <w:spacing w:val="-3"/>
        </w:rPr>
        <w:t xml:space="preserve"> </w:t>
      </w:r>
      <w:r w:rsidRPr="00AF3C58">
        <w:rPr>
          <w:rFonts w:ascii="Calibri" w:eastAsia="Arial" w:hAnsi="Calibri" w:cs="Calibri"/>
          <w:color w:val="211F1F"/>
        </w:rPr>
        <w:t>unusual</w:t>
      </w:r>
      <w:r w:rsidRPr="00AF3C58">
        <w:rPr>
          <w:rFonts w:ascii="Calibri" w:eastAsia="Arial" w:hAnsi="Calibri" w:cs="Calibri"/>
          <w:color w:val="211F1F"/>
          <w:spacing w:val="-4"/>
        </w:rPr>
        <w:t xml:space="preserve"> </w:t>
      </w:r>
      <w:r w:rsidRPr="00AF3C58">
        <w:rPr>
          <w:rFonts w:ascii="Calibri" w:eastAsia="Arial" w:hAnsi="Calibri" w:cs="Calibri"/>
          <w:color w:val="211F1F"/>
        </w:rPr>
        <w:t>building</w:t>
      </w:r>
      <w:r w:rsidRPr="00AF3C58">
        <w:rPr>
          <w:rFonts w:ascii="Calibri" w:eastAsia="Arial" w:hAnsi="Calibri" w:cs="Calibri"/>
          <w:color w:val="211F1F"/>
          <w:spacing w:val="-4"/>
        </w:rPr>
        <w:t xml:space="preserve"> </w:t>
      </w:r>
      <w:r w:rsidRPr="00AF3C58">
        <w:rPr>
          <w:rFonts w:ascii="Calibri" w:eastAsia="Arial" w:hAnsi="Calibri" w:cs="Calibri"/>
          <w:color w:val="211F1F"/>
        </w:rPr>
        <w:t>features</w:t>
      </w:r>
      <w:r w:rsidRPr="00AF3C58">
        <w:rPr>
          <w:rFonts w:ascii="Calibri" w:eastAsia="Arial" w:hAnsi="Calibri" w:cs="Calibri"/>
          <w:color w:val="211F1F"/>
          <w:spacing w:val="-4"/>
        </w:rPr>
        <w:t xml:space="preserve"> </w:t>
      </w:r>
      <w:r w:rsidRPr="00AF3C58">
        <w:rPr>
          <w:rFonts w:ascii="Calibri" w:eastAsia="Arial" w:hAnsi="Calibri" w:cs="Calibri"/>
          <w:color w:val="211F1F"/>
        </w:rPr>
        <w:t>adversely</w:t>
      </w:r>
      <w:r w:rsidRPr="00AF3C58">
        <w:rPr>
          <w:rFonts w:ascii="Calibri" w:eastAsia="Arial" w:hAnsi="Calibri" w:cs="Calibri"/>
          <w:color w:val="211F1F"/>
          <w:spacing w:val="-3"/>
        </w:rPr>
        <w:t xml:space="preserve"> </w:t>
      </w:r>
      <w:r w:rsidRPr="00AF3C58">
        <w:rPr>
          <w:rFonts w:ascii="Calibri" w:eastAsia="Arial" w:hAnsi="Calibri" w:cs="Calibri"/>
          <w:color w:val="211F1F"/>
        </w:rPr>
        <w:t xml:space="preserve">affecting </w:t>
      </w:r>
      <w:r w:rsidRPr="00AF3C58">
        <w:rPr>
          <w:rFonts w:ascii="Calibri" w:eastAsia="Arial" w:hAnsi="Calibri" w:cs="Calibri"/>
          <w:color w:val="211F1F"/>
          <w:spacing w:val="-2"/>
        </w:rPr>
        <w:t>usage.</w:t>
      </w:r>
    </w:p>
    <w:p w14:paraId="63F70A0C" w14:textId="77777777" w:rsidR="005D3B15" w:rsidRPr="00095441" w:rsidRDefault="005D3B15" w:rsidP="004D45C2">
      <w:pPr>
        <w:widowControl w:val="0"/>
        <w:numPr>
          <w:ilvl w:val="0"/>
          <w:numId w:val="1"/>
        </w:numPr>
        <w:tabs>
          <w:tab w:val="left" w:pos="577"/>
        </w:tabs>
        <w:autoSpaceDE w:val="0"/>
        <w:autoSpaceDN w:val="0"/>
        <w:spacing w:before="199" w:after="0" w:line="240" w:lineRule="auto"/>
        <w:ind w:left="276" w:right="734" w:firstLine="1"/>
        <w:rPr>
          <w:rFonts w:ascii="Calibri" w:eastAsia="Arial" w:hAnsi="Calibri" w:cs="Calibri"/>
        </w:rPr>
      </w:pPr>
      <w:r w:rsidRPr="00AF3C58">
        <w:rPr>
          <w:rFonts w:ascii="Calibri" w:eastAsia="Arial" w:hAnsi="Calibri" w:cs="Calibri"/>
          <w:color w:val="211F1F"/>
        </w:rPr>
        <w:t>Parking</w:t>
      </w:r>
      <w:r w:rsidRPr="00AF3C58">
        <w:rPr>
          <w:rFonts w:ascii="Calibri" w:eastAsia="Arial" w:hAnsi="Calibri" w:cs="Calibri"/>
          <w:color w:val="211F1F"/>
          <w:spacing w:val="-3"/>
        </w:rPr>
        <w:t xml:space="preserve"> </w:t>
      </w:r>
      <w:r w:rsidRPr="00AF3C58">
        <w:rPr>
          <w:rFonts w:ascii="Calibri" w:eastAsia="Arial" w:hAnsi="Calibri" w:cs="Calibri"/>
          <w:color w:val="211F1F"/>
        </w:rPr>
        <w:t>shall</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contiguous</w:t>
      </w:r>
      <w:r w:rsidRPr="00AF3C58">
        <w:rPr>
          <w:rFonts w:ascii="Calibri" w:eastAsia="Arial" w:hAnsi="Calibri" w:cs="Calibri"/>
          <w:color w:val="211F1F"/>
          <w:spacing w:val="-2"/>
        </w:rPr>
        <w:t xml:space="preserve"> </w:t>
      </w:r>
      <w:r w:rsidRPr="00AF3C58">
        <w:rPr>
          <w:rFonts w:ascii="Calibri" w:eastAsia="Arial" w:hAnsi="Calibri" w:cs="Calibri"/>
          <w:color w:val="211F1F"/>
        </w:rPr>
        <w:t>and</w:t>
      </w:r>
      <w:r w:rsidRPr="00AF3C58">
        <w:rPr>
          <w:rFonts w:ascii="Calibri" w:eastAsia="Arial" w:hAnsi="Calibri" w:cs="Calibri"/>
          <w:color w:val="211F1F"/>
          <w:spacing w:val="-3"/>
        </w:rPr>
        <w:t xml:space="preserve"> </w:t>
      </w:r>
      <w:r w:rsidRPr="00AF3C58">
        <w:rPr>
          <w:rFonts w:ascii="Calibri" w:eastAsia="Arial" w:hAnsi="Calibri" w:cs="Calibri"/>
          <w:color w:val="211F1F"/>
        </w:rPr>
        <w:t>adjacent</w:t>
      </w:r>
      <w:r w:rsidRPr="00AF3C58">
        <w:rPr>
          <w:rFonts w:ascii="Calibri" w:eastAsia="Arial" w:hAnsi="Calibri" w:cs="Calibri"/>
          <w:color w:val="211F1F"/>
          <w:spacing w:val="-3"/>
        </w:rPr>
        <w:t xml:space="preserve"> </w:t>
      </w:r>
      <w:r w:rsidRPr="00AF3C58">
        <w:rPr>
          <w:rFonts w:ascii="Calibri" w:eastAsia="Arial" w:hAnsi="Calibri" w:cs="Calibri"/>
          <w:color w:val="211F1F"/>
        </w:rPr>
        <w:t>to</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building.</w:t>
      </w:r>
      <w:r w:rsidRPr="00AF3C58">
        <w:rPr>
          <w:rFonts w:ascii="Calibri" w:eastAsia="Arial" w:hAnsi="Calibri" w:cs="Calibri"/>
          <w:color w:val="211F1F"/>
          <w:spacing w:val="-3"/>
        </w:rPr>
        <w:t xml:space="preserve"> </w:t>
      </w:r>
      <w:r w:rsidRPr="00AF3C58">
        <w:rPr>
          <w:rFonts w:ascii="Calibri" w:eastAsia="Arial" w:hAnsi="Calibri" w:cs="Calibri"/>
          <w:color w:val="211F1F"/>
        </w:rPr>
        <w:t>Handicap</w:t>
      </w:r>
      <w:r w:rsidRPr="00AF3C58">
        <w:rPr>
          <w:rFonts w:ascii="Calibri" w:eastAsia="Arial" w:hAnsi="Calibri" w:cs="Calibri"/>
          <w:color w:val="211F1F"/>
          <w:spacing w:val="-4"/>
        </w:rPr>
        <w:t xml:space="preserve"> </w:t>
      </w:r>
      <w:r w:rsidRPr="00AF3C58">
        <w:rPr>
          <w:rFonts w:ascii="Calibri" w:eastAsia="Arial" w:hAnsi="Calibri" w:cs="Calibri"/>
          <w:color w:val="211F1F"/>
        </w:rPr>
        <w:t>spaces</w:t>
      </w:r>
      <w:r w:rsidRPr="00AF3C58">
        <w:rPr>
          <w:rFonts w:ascii="Calibri" w:eastAsia="Arial" w:hAnsi="Calibri" w:cs="Calibri"/>
          <w:color w:val="211F1F"/>
          <w:spacing w:val="-3"/>
        </w:rPr>
        <w:t xml:space="preserve"> </w:t>
      </w:r>
      <w:r w:rsidRPr="00AF3C58">
        <w:rPr>
          <w:rFonts w:ascii="Calibri" w:eastAsia="Arial" w:hAnsi="Calibri" w:cs="Calibri"/>
          <w:color w:val="211F1F"/>
        </w:rPr>
        <w:t>shall</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within</w:t>
      </w:r>
      <w:r w:rsidRPr="00AF3C58">
        <w:rPr>
          <w:rFonts w:ascii="Calibri" w:eastAsia="Arial" w:hAnsi="Calibri" w:cs="Calibri"/>
          <w:color w:val="211F1F"/>
          <w:spacing w:val="-4"/>
        </w:rPr>
        <w:t xml:space="preserve"> </w:t>
      </w:r>
      <w:r w:rsidRPr="00AF3C58">
        <w:rPr>
          <w:rFonts w:ascii="Calibri" w:eastAsia="Arial" w:hAnsi="Calibri" w:cs="Calibri"/>
          <w:color w:val="211F1F"/>
        </w:rPr>
        <w:t>100</w:t>
      </w:r>
      <w:r w:rsidRPr="00AF3C58">
        <w:rPr>
          <w:rFonts w:ascii="Calibri" w:eastAsia="Arial" w:hAnsi="Calibri" w:cs="Calibri"/>
          <w:color w:val="211F1F"/>
          <w:spacing w:val="-3"/>
        </w:rPr>
        <w:t xml:space="preserve"> </w:t>
      </w:r>
      <w:r w:rsidRPr="00AF3C58">
        <w:rPr>
          <w:rFonts w:ascii="Calibri" w:eastAsia="Arial" w:hAnsi="Calibri" w:cs="Calibri"/>
          <w:color w:val="211F1F"/>
        </w:rPr>
        <w:t>feet of the building entrance.</w:t>
      </w:r>
    </w:p>
    <w:p w14:paraId="63F70A0D" w14:textId="77777777" w:rsidR="005D3B15" w:rsidRPr="00AF3C58" w:rsidRDefault="005D3B15" w:rsidP="00095441">
      <w:pPr>
        <w:widowControl w:val="0"/>
        <w:numPr>
          <w:ilvl w:val="0"/>
          <w:numId w:val="1"/>
        </w:numPr>
        <w:tabs>
          <w:tab w:val="left" w:pos="578"/>
        </w:tabs>
        <w:autoSpaceDE w:val="0"/>
        <w:autoSpaceDN w:val="0"/>
        <w:spacing w:before="197" w:after="0" w:line="240" w:lineRule="auto"/>
        <w:rPr>
          <w:rFonts w:ascii="Calibri" w:eastAsia="Arial" w:hAnsi="Calibri" w:cs="Calibri"/>
        </w:rPr>
      </w:pPr>
      <w:r>
        <w:rPr>
          <w:rFonts w:ascii="Calibri" w:eastAsia="Arial" w:hAnsi="Calibri" w:cs="Calibri"/>
          <w:color w:val="211F1F"/>
        </w:rPr>
        <w:t xml:space="preserve">Offered site can accommodate square footage and parking requirements. </w:t>
      </w:r>
      <w:r w:rsidRPr="00AF3C58">
        <w:rPr>
          <w:rFonts w:ascii="Calibri" w:eastAsia="Arial" w:hAnsi="Calibri" w:cs="Calibri"/>
          <w:color w:val="211F1F"/>
        </w:rPr>
        <w:t>Structured</w:t>
      </w:r>
      <w:r w:rsidRPr="00AF3C58">
        <w:rPr>
          <w:rFonts w:ascii="Calibri" w:eastAsia="Arial" w:hAnsi="Calibri" w:cs="Calibri"/>
          <w:color w:val="211F1F"/>
          <w:spacing w:val="-5"/>
        </w:rPr>
        <w:t xml:space="preserve"> </w:t>
      </w:r>
      <w:r w:rsidRPr="00AF3C58">
        <w:rPr>
          <w:rFonts w:ascii="Calibri" w:eastAsia="Arial" w:hAnsi="Calibri" w:cs="Calibri"/>
          <w:color w:val="211F1F"/>
        </w:rPr>
        <w:t>parking</w:t>
      </w:r>
      <w:r w:rsidRPr="00AF3C58">
        <w:rPr>
          <w:rFonts w:ascii="Calibri" w:eastAsia="Arial" w:hAnsi="Calibri" w:cs="Calibri"/>
          <w:color w:val="211F1F"/>
          <w:spacing w:val="-4"/>
        </w:rPr>
        <w:t xml:space="preserve"> </w:t>
      </w:r>
      <w:r w:rsidRPr="00AF3C58">
        <w:rPr>
          <w:rFonts w:ascii="Calibri" w:eastAsia="Arial" w:hAnsi="Calibri" w:cs="Calibri"/>
          <w:color w:val="211F1F"/>
        </w:rPr>
        <w:t>under</w:t>
      </w:r>
      <w:r w:rsidRPr="00AF3C58">
        <w:rPr>
          <w:rFonts w:ascii="Calibri" w:eastAsia="Arial" w:hAnsi="Calibri" w:cs="Calibri"/>
          <w:color w:val="211F1F"/>
          <w:spacing w:val="-2"/>
        </w:rPr>
        <w:t xml:space="preserve"> </w:t>
      </w:r>
      <w:r w:rsidRPr="00AF3C58">
        <w:rPr>
          <w:rFonts w:ascii="Calibri" w:eastAsia="Arial" w:hAnsi="Calibri" w:cs="Calibri"/>
          <w:color w:val="211F1F"/>
        </w:rPr>
        <w:t>the</w:t>
      </w:r>
      <w:r w:rsidRPr="00AF3C58">
        <w:rPr>
          <w:rFonts w:ascii="Calibri" w:eastAsia="Arial" w:hAnsi="Calibri" w:cs="Calibri"/>
          <w:color w:val="211F1F"/>
          <w:spacing w:val="-4"/>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is</w:t>
      </w:r>
      <w:r w:rsidRPr="00AF3C58">
        <w:rPr>
          <w:rFonts w:ascii="Calibri" w:eastAsia="Arial" w:hAnsi="Calibri" w:cs="Calibri"/>
          <w:color w:val="211F1F"/>
          <w:spacing w:val="-4"/>
        </w:rPr>
        <w:t xml:space="preserve"> </w:t>
      </w:r>
      <w:r w:rsidRPr="00AF3C58">
        <w:rPr>
          <w:rFonts w:ascii="Calibri" w:eastAsia="Arial" w:hAnsi="Calibri" w:cs="Calibri"/>
          <w:color w:val="211F1F"/>
        </w:rPr>
        <w:t>not</w:t>
      </w:r>
      <w:r w:rsidRPr="00AF3C58">
        <w:rPr>
          <w:rFonts w:ascii="Calibri" w:eastAsia="Arial" w:hAnsi="Calibri" w:cs="Calibri"/>
          <w:color w:val="211F1F"/>
          <w:spacing w:val="-3"/>
        </w:rPr>
        <w:t xml:space="preserve"> </w:t>
      </w:r>
      <w:r w:rsidRPr="00AF3C58">
        <w:rPr>
          <w:rFonts w:ascii="Calibri" w:eastAsia="Arial" w:hAnsi="Calibri" w:cs="Calibri"/>
          <w:color w:val="211F1F"/>
          <w:spacing w:val="-2"/>
        </w:rPr>
        <w:t>permissible.</w:t>
      </w:r>
    </w:p>
    <w:p w14:paraId="63F70A0E" w14:textId="77777777" w:rsidR="005D3B15" w:rsidRPr="00AF3C58" w:rsidRDefault="005D3B15" w:rsidP="00095441">
      <w:pPr>
        <w:widowControl w:val="0"/>
        <w:autoSpaceDE w:val="0"/>
        <w:autoSpaceDN w:val="0"/>
        <w:spacing w:before="4" w:after="0" w:line="240" w:lineRule="auto"/>
        <w:rPr>
          <w:rFonts w:ascii="Calibri" w:eastAsia="Arial" w:hAnsi="Calibri" w:cs="Calibri"/>
        </w:rPr>
      </w:pPr>
    </w:p>
    <w:p w14:paraId="63F70A0F" w14:textId="77777777" w:rsidR="005D3B15" w:rsidRPr="00AF3C58" w:rsidRDefault="005D3B15" w:rsidP="00095441">
      <w:pPr>
        <w:widowControl w:val="0"/>
        <w:numPr>
          <w:ilvl w:val="0"/>
          <w:numId w:val="1"/>
        </w:numPr>
        <w:tabs>
          <w:tab w:val="left" w:pos="577"/>
        </w:tabs>
        <w:autoSpaceDE w:val="0"/>
        <w:autoSpaceDN w:val="0"/>
        <w:spacing w:before="1" w:after="0" w:line="240" w:lineRule="auto"/>
        <w:rPr>
          <w:rFonts w:ascii="Calibri" w:eastAsia="Arial" w:hAnsi="Calibri" w:cs="Calibri"/>
        </w:rPr>
      </w:pPr>
      <w:r w:rsidRPr="00AF3C58">
        <w:rPr>
          <w:rFonts w:ascii="Calibri" w:eastAsia="Arial" w:hAnsi="Calibri" w:cs="Calibri"/>
          <w:color w:val="211F1F"/>
        </w:rPr>
        <w:t>Offered</w:t>
      </w:r>
      <w:r w:rsidRPr="00AF3C58">
        <w:rPr>
          <w:rFonts w:ascii="Calibri" w:eastAsia="Arial" w:hAnsi="Calibri" w:cs="Calibri"/>
          <w:color w:val="211F1F"/>
          <w:spacing w:val="-4"/>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cannot</w:t>
      </w:r>
      <w:r w:rsidRPr="00AF3C58">
        <w:rPr>
          <w:rFonts w:ascii="Calibri" w:eastAsia="Arial" w:hAnsi="Calibri" w:cs="Calibri"/>
          <w:color w:val="211F1F"/>
          <w:spacing w:val="-5"/>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in</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FEMA</w:t>
      </w:r>
      <w:r w:rsidRPr="00AF3C58">
        <w:rPr>
          <w:rFonts w:ascii="Calibri" w:eastAsia="Arial" w:hAnsi="Calibri" w:cs="Calibri"/>
          <w:color w:val="211F1F"/>
          <w:spacing w:val="-3"/>
        </w:rPr>
        <w:t xml:space="preserve"> </w:t>
      </w:r>
      <w:r w:rsidRPr="00AF3C58">
        <w:rPr>
          <w:rFonts w:ascii="Calibri" w:eastAsia="Arial" w:hAnsi="Calibri" w:cs="Calibri"/>
          <w:color w:val="211F1F"/>
        </w:rPr>
        <w:t>100-year</w:t>
      </w:r>
      <w:r w:rsidRPr="00AF3C58">
        <w:rPr>
          <w:rFonts w:ascii="Calibri" w:eastAsia="Arial" w:hAnsi="Calibri" w:cs="Calibri"/>
          <w:color w:val="211F1F"/>
          <w:spacing w:val="-4"/>
        </w:rPr>
        <w:t xml:space="preserve"> </w:t>
      </w:r>
      <w:r w:rsidRPr="00AF3C58">
        <w:rPr>
          <w:rFonts w:ascii="Calibri" w:eastAsia="Arial" w:hAnsi="Calibri" w:cs="Calibri"/>
          <w:color w:val="211F1F"/>
        </w:rPr>
        <w:t>flood</w:t>
      </w:r>
      <w:r w:rsidRPr="00AF3C58">
        <w:rPr>
          <w:rFonts w:ascii="Calibri" w:eastAsia="Arial" w:hAnsi="Calibri" w:cs="Calibri"/>
          <w:color w:val="211F1F"/>
          <w:spacing w:val="-2"/>
        </w:rPr>
        <w:t xml:space="preserve"> plain.</w:t>
      </w:r>
    </w:p>
    <w:p w14:paraId="63F70A10" w14:textId="77777777" w:rsidR="005D3B15" w:rsidRPr="00AF3C58" w:rsidRDefault="005D3B15" w:rsidP="00095441">
      <w:pPr>
        <w:widowControl w:val="0"/>
        <w:autoSpaceDE w:val="0"/>
        <w:autoSpaceDN w:val="0"/>
        <w:spacing w:before="4" w:after="0" w:line="240" w:lineRule="auto"/>
        <w:rPr>
          <w:rFonts w:ascii="Calibri" w:eastAsia="Arial" w:hAnsi="Calibri" w:cs="Calibri"/>
        </w:rPr>
      </w:pPr>
    </w:p>
    <w:p w14:paraId="63F70A11" w14:textId="77777777" w:rsidR="005D3B15" w:rsidRPr="00AF3C58" w:rsidRDefault="005D3B15" w:rsidP="00095441">
      <w:pPr>
        <w:widowControl w:val="0"/>
        <w:numPr>
          <w:ilvl w:val="0"/>
          <w:numId w:val="1"/>
        </w:numPr>
        <w:tabs>
          <w:tab w:val="left" w:pos="687"/>
        </w:tabs>
        <w:autoSpaceDE w:val="0"/>
        <w:autoSpaceDN w:val="0"/>
        <w:spacing w:after="0" w:line="240" w:lineRule="auto"/>
        <w:rPr>
          <w:rFonts w:ascii="Calibri" w:eastAsia="Arial" w:hAnsi="Calibri" w:cs="Calibri"/>
        </w:rPr>
      </w:pPr>
      <w:r w:rsidRPr="00AF3C58">
        <w:rPr>
          <w:rFonts w:ascii="Calibri" w:eastAsia="Arial" w:hAnsi="Calibri" w:cs="Calibri"/>
          <w:color w:val="211F1F"/>
        </w:rPr>
        <w:t>Offered</w:t>
      </w:r>
      <w:r w:rsidRPr="00AF3C58">
        <w:rPr>
          <w:rFonts w:ascii="Calibri" w:eastAsia="Arial" w:hAnsi="Calibri" w:cs="Calibri"/>
          <w:color w:val="211F1F"/>
          <w:spacing w:val="-6"/>
        </w:rPr>
        <w:t xml:space="preserve"> </w:t>
      </w:r>
      <w:r w:rsidRPr="00AF3C58">
        <w:rPr>
          <w:rFonts w:ascii="Calibri" w:eastAsia="Arial" w:hAnsi="Calibri" w:cs="Calibri"/>
          <w:color w:val="211F1F"/>
        </w:rPr>
        <w:t>space</w:t>
      </w:r>
      <w:r w:rsidRPr="00AF3C58">
        <w:rPr>
          <w:rFonts w:ascii="Calibri" w:eastAsia="Arial" w:hAnsi="Calibri" w:cs="Calibri"/>
          <w:color w:val="211F1F"/>
          <w:spacing w:val="-4"/>
        </w:rPr>
        <w:t xml:space="preserve"> </w:t>
      </w:r>
      <w:r w:rsidRPr="00AF3C58">
        <w:rPr>
          <w:rFonts w:ascii="Calibri" w:eastAsia="Arial" w:hAnsi="Calibri" w:cs="Calibri"/>
          <w:color w:val="211F1F"/>
        </w:rPr>
        <w:t>must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4"/>
        </w:rPr>
        <w:t xml:space="preserve"> </w:t>
      </w:r>
      <w:r w:rsidRPr="00AF3C58">
        <w:rPr>
          <w:rFonts w:ascii="Calibri" w:eastAsia="Arial" w:hAnsi="Calibri" w:cs="Calibri"/>
          <w:color w:val="211F1F"/>
        </w:rPr>
        <w:t>zoned</w:t>
      </w:r>
      <w:r w:rsidRPr="00AF3C58">
        <w:rPr>
          <w:rFonts w:ascii="Calibri" w:eastAsia="Arial" w:hAnsi="Calibri" w:cs="Calibri"/>
          <w:color w:val="211F1F"/>
          <w:spacing w:val="-4"/>
        </w:rPr>
        <w:t xml:space="preserve"> </w:t>
      </w:r>
      <w:r w:rsidRPr="00AF3C58">
        <w:rPr>
          <w:rFonts w:ascii="Calibri" w:eastAsia="Arial" w:hAnsi="Calibri" w:cs="Calibri"/>
          <w:color w:val="211F1F"/>
        </w:rPr>
        <w:t>for</w:t>
      </w:r>
      <w:r w:rsidRPr="00AF3C58">
        <w:rPr>
          <w:rFonts w:ascii="Calibri" w:eastAsia="Arial" w:hAnsi="Calibri" w:cs="Calibri"/>
          <w:color w:val="211F1F"/>
          <w:spacing w:val="-2"/>
        </w:rPr>
        <w:t xml:space="preserve"> </w:t>
      </w:r>
      <w:r w:rsidRPr="00AF3C58">
        <w:rPr>
          <w:rFonts w:ascii="Calibri" w:eastAsia="Arial" w:hAnsi="Calibri" w:cs="Calibri"/>
          <w:color w:val="211F1F"/>
        </w:rPr>
        <w:t>the</w:t>
      </w:r>
      <w:r w:rsidRPr="00AF3C58">
        <w:rPr>
          <w:rFonts w:ascii="Calibri" w:eastAsia="Arial" w:hAnsi="Calibri" w:cs="Calibri"/>
          <w:color w:val="211F1F"/>
          <w:spacing w:val="-4"/>
        </w:rPr>
        <w:t xml:space="preserve"> </w:t>
      </w:r>
      <w:r w:rsidRPr="00AF3C58">
        <w:rPr>
          <w:rFonts w:ascii="Calibri" w:eastAsia="Arial" w:hAnsi="Calibri" w:cs="Calibri"/>
          <w:color w:val="211F1F"/>
        </w:rPr>
        <w:t>VA’s</w:t>
      </w:r>
      <w:r w:rsidRPr="00AF3C58">
        <w:rPr>
          <w:rFonts w:ascii="Calibri" w:eastAsia="Arial" w:hAnsi="Calibri" w:cs="Calibri"/>
          <w:color w:val="211F1F"/>
          <w:spacing w:val="-3"/>
        </w:rPr>
        <w:t xml:space="preserve"> </w:t>
      </w:r>
      <w:r w:rsidRPr="00AF3C58">
        <w:rPr>
          <w:rFonts w:ascii="Calibri" w:eastAsia="Arial" w:hAnsi="Calibri" w:cs="Calibri"/>
          <w:color w:val="211F1F"/>
        </w:rPr>
        <w:t>intended</w:t>
      </w:r>
      <w:r w:rsidRPr="00AF3C58">
        <w:rPr>
          <w:rFonts w:ascii="Calibri" w:eastAsia="Arial" w:hAnsi="Calibri" w:cs="Calibri"/>
          <w:color w:val="211F1F"/>
          <w:spacing w:val="-3"/>
        </w:rPr>
        <w:t xml:space="preserve"> </w:t>
      </w:r>
      <w:r w:rsidRPr="00AF3C58">
        <w:rPr>
          <w:rFonts w:ascii="Calibri" w:eastAsia="Arial" w:hAnsi="Calibri" w:cs="Calibri"/>
          <w:color w:val="211F1F"/>
          <w:spacing w:val="-4"/>
        </w:rPr>
        <w:t>use.</w:t>
      </w:r>
      <w:r>
        <w:rPr>
          <w:rFonts w:ascii="Calibri" w:eastAsia="Arial" w:hAnsi="Calibri" w:cs="Calibri"/>
          <w:color w:val="211F1F"/>
          <w:spacing w:val="-4"/>
        </w:rPr>
        <w:t xml:space="preserve"> </w:t>
      </w:r>
    </w:p>
    <w:p w14:paraId="63F70A12" w14:textId="77777777" w:rsidR="005D3B15" w:rsidRPr="00AF3C58" w:rsidRDefault="005D3B15" w:rsidP="00095441">
      <w:pPr>
        <w:widowControl w:val="0"/>
        <w:autoSpaceDE w:val="0"/>
        <w:autoSpaceDN w:val="0"/>
        <w:spacing w:before="3" w:after="0" w:line="240" w:lineRule="auto"/>
        <w:rPr>
          <w:rFonts w:ascii="Calibri" w:eastAsia="Arial" w:hAnsi="Calibri" w:cs="Calibri"/>
        </w:rPr>
      </w:pPr>
    </w:p>
    <w:p w14:paraId="63F70A13" w14:textId="77777777" w:rsidR="005D3B15" w:rsidRPr="0084180D" w:rsidRDefault="005D3B15" w:rsidP="0084180D">
      <w:pPr>
        <w:widowControl w:val="0"/>
        <w:numPr>
          <w:ilvl w:val="0"/>
          <w:numId w:val="1"/>
        </w:numPr>
        <w:tabs>
          <w:tab w:val="left" w:pos="686"/>
        </w:tabs>
        <w:autoSpaceDE w:val="0"/>
        <w:autoSpaceDN w:val="0"/>
        <w:spacing w:after="0"/>
        <w:ind w:right="925"/>
        <w:rPr>
          <w:rFonts w:ascii="Calibri" w:eastAsia="Arial" w:hAnsi="Calibri" w:cs="Calibri"/>
        </w:rPr>
      </w:pPr>
      <w:r w:rsidRPr="00AF3C58">
        <w:rPr>
          <w:rFonts w:ascii="Calibri" w:eastAsia="Arial" w:hAnsi="Calibri" w:cs="Calibri"/>
          <w:color w:val="211F1F"/>
        </w:rPr>
        <w:t>Offered</w:t>
      </w:r>
      <w:r w:rsidRPr="00AF3C58">
        <w:rPr>
          <w:rFonts w:ascii="Calibri" w:eastAsia="Arial" w:hAnsi="Calibri" w:cs="Calibri"/>
          <w:color w:val="211F1F"/>
          <w:spacing w:val="-3"/>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may</w:t>
      </w:r>
      <w:r w:rsidRPr="00AF3C58">
        <w:rPr>
          <w:rFonts w:ascii="Calibri" w:eastAsia="Arial" w:hAnsi="Calibri" w:cs="Calibri"/>
          <w:color w:val="211F1F"/>
          <w:spacing w:val="-2"/>
        </w:rPr>
        <w:t xml:space="preserve"> </w:t>
      </w:r>
      <w:r w:rsidRPr="00AF3C58">
        <w:rPr>
          <w:rFonts w:ascii="Calibri" w:eastAsia="Arial" w:hAnsi="Calibri" w:cs="Calibri"/>
          <w:color w:val="211F1F"/>
        </w:rPr>
        <w:t>not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3"/>
        </w:rPr>
        <w:t xml:space="preserve"> </w:t>
      </w:r>
      <w:r w:rsidRPr="00AF3C58">
        <w:rPr>
          <w:rFonts w:ascii="Calibri" w:eastAsia="Arial" w:hAnsi="Calibri" w:cs="Calibri"/>
          <w:color w:val="211F1F"/>
        </w:rPr>
        <w:t>considered</w:t>
      </w:r>
      <w:r w:rsidRPr="00AF3C58">
        <w:rPr>
          <w:rFonts w:ascii="Calibri" w:eastAsia="Arial" w:hAnsi="Calibri" w:cs="Calibri"/>
          <w:color w:val="211F1F"/>
          <w:spacing w:val="-3"/>
        </w:rPr>
        <w:t xml:space="preserve"> </w:t>
      </w:r>
      <w:r w:rsidRPr="00AF3C58">
        <w:rPr>
          <w:rFonts w:ascii="Calibri" w:eastAsia="Arial" w:hAnsi="Calibri" w:cs="Calibri"/>
          <w:color w:val="211F1F"/>
        </w:rPr>
        <w:t>if</w:t>
      </w:r>
      <w:r w:rsidRPr="00AF3C58">
        <w:rPr>
          <w:rFonts w:ascii="Calibri" w:eastAsia="Arial" w:hAnsi="Calibri" w:cs="Calibri"/>
          <w:color w:val="211F1F"/>
          <w:spacing w:val="-3"/>
        </w:rPr>
        <w:t xml:space="preserve"> </w:t>
      </w:r>
      <w:r w:rsidRPr="00AF3C58">
        <w:rPr>
          <w:rFonts w:ascii="Calibri" w:eastAsia="Arial" w:hAnsi="Calibri" w:cs="Calibri"/>
          <w:color w:val="211F1F"/>
        </w:rPr>
        <w:t>located</w:t>
      </w:r>
      <w:r w:rsidRPr="00AF3C58">
        <w:rPr>
          <w:rFonts w:ascii="Calibri" w:eastAsia="Arial" w:hAnsi="Calibri" w:cs="Calibri"/>
          <w:color w:val="211F1F"/>
          <w:spacing w:val="-4"/>
        </w:rPr>
        <w:t xml:space="preserve"> </w:t>
      </w:r>
      <w:r w:rsidRPr="00AF3C58">
        <w:rPr>
          <w:rFonts w:ascii="Calibri" w:eastAsia="Arial" w:hAnsi="Calibri" w:cs="Calibri"/>
          <w:color w:val="211F1F"/>
        </w:rPr>
        <w:t>in</w:t>
      </w:r>
      <w:r w:rsidRPr="00AF3C58">
        <w:rPr>
          <w:rFonts w:ascii="Calibri" w:eastAsia="Arial" w:hAnsi="Calibri" w:cs="Calibri"/>
          <w:color w:val="211F1F"/>
          <w:spacing w:val="-3"/>
        </w:rPr>
        <w:t xml:space="preserve"> </w:t>
      </w:r>
      <w:r w:rsidRPr="00AF3C58">
        <w:rPr>
          <w:rFonts w:ascii="Calibri" w:eastAsia="Arial" w:hAnsi="Calibri" w:cs="Calibri"/>
          <w:color w:val="211F1F"/>
        </w:rPr>
        <w:t>close</w:t>
      </w:r>
      <w:r w:rsidRPr="00AF3C58">
        <w:rPr>
          <w:rFonts w:ascii="Calibri" w:eastAsia="Arial" w:hAnsi="Calibri" w:cs="Calibri"/>
          <w:color w:val="211F1F"/>
          <w:spacing w:val="-3"/>
        </w:rPr>
        <w:t xml:space="preserve"> </w:t>
      </w:r>
      <w:r w:rsidRPr="00AF3C58">
        <w:rPr>
          <w:rFonts w:ascii="Calibri" w:eastAsia="Arial" w:hAnsi="Calibri" w:cs="Calibri"/>
          <w:color w:val="211F1F"/>
        </w:rPr>
        <w:t>proximity</w:t>
      </w:r>
      <w:r w:rsidRPr="00AF3C58">
        <w:rPr>
          <w:rFonts w:ascii="Calibri" w:eastAsia="Arial" w:hAnsi="Calibri" w:cs="Calibri"/>
          <w:color w:val="211F1F"/>
          <w:spacing w:val="-2"/>
        </w:rPr>
        <w:t xml:space="preserve"> </w:t>
      </w:r>
      <w:r w:rsidRPr="00AF3C58">
        <w:rPr>
          <w:rFonts w:ascii="Calibri" w:eastAsia="Arial" w:hAnsi="Calibri" w:cs="Calibri"/>
          <w:color w:val="211F1F"/>
        </w:rPr>
        <w:t>to</w:t>
      </w:r>
      <w:r w:rsidRPr="00AF3C58">
        <w:rPr>
          <w:rFonts w:ascii="Calibri" w:eastAsia="Arial" w:hAnsi="Calibri" w:cs="Calibri"/>
          <w:color w:val="211F1F"/>
          <w:spacing w:val="-3"/>
        </w:rPr>
        <w:t xml:space="preserve"> </w:t>
      </w:r>
      <w:r w:rsidRPr="00AF3C58">
        <w:rPr>
          <w:rFonts w:ascii="Calibri" w:eastAsia="Arial" w:hAnsi="Calibri" w:cs="Calibri"/>
          <w:color w:val="211F1F"/>
        </w:rPr>
        <w:t>property</w:t>
      </w:r>
      <w:r w:rsidRPr="00AF3C58">
        <w:rPr>
          <w:rFonts w:ascii="Calibri" w:eastAsia="Arial" w:hAnsi="Calibri" w:cs="Calibri"/>
          <w:color w:val="211F1F"/>
          <w:spacing w:val="-2"/>
        </w:rPr>
        <w:t xml:space="preserve"> </w:t>
      </w:r>
      <w:r w:rsidRPr="00AF3C58">
        <w:rPr>
          <w:rFonts w:ascii="Calibri" w:eastAsia="Arial" w:hAnsi="Calibri" w:cs="Calibri"/>
          <w:color w:val="211F1F"/>
        </w:rPr>
        <w:t>with</w:t>
      </w:r>
      <w:r w:rsidRPr="00AF3C58">
        <w:rPr>
          <w:rFonts w:ascii="Calibri" w:eastAsia="Arial" w:hAnsi="Calibri" w:cs="Calibri"/>
          <w:color w:val="211F1F"/>
          <w:spacing w:val="-3"/>
        </w:rPr>
        <w:t xml:space="preserve"> </w:t>
      </w:r>
      <w:r w:rsidRPr="00AF3C58">
        <w:rPr>
          <w:rFonts w:ascii="Calibri" w:eastAsia="Arial" w:hAnsi="Calibri" w:cs="Calibri"/>
          <w:color w:val="211F1F"/>
        </w:rPr>
        <w:t>incompatible uses, including but not limited to the following uses:</w:t>
      </w:r>
      <w:r>
        <w:rPr>
          <w:rFonts w:ascii="Calibri" w:eastAsia="Arial" w:hAnsi="Calibri" w:cs="Calibri"/>
          <w:color w:val="211F1F"/>
        </w:rPr>
        <w:t xml:space="preserve"> </w:t>
      </w:r>
      <w:r w:rsidRPr="00AF3C58">
        <w:rPr>
          <w:rFonts w:ascii="Calibri" w:eastAsia="Arial" w:hAnsi="Calibri" w:cs="Calibri"/>
          <w:color w:val="211F1F"/>
        </w:rPr>
        <w:t>treatment centers, correctional facilities</w:t>
      </w:r>
      <w:r>
        <w:rPr>
          <w:rFonts w:ascii="Calibri" w:eastAsia="Arial" w:hAnsi="Calibri" w:cs="Calibri"/>
          <w:color w:val="211F1F"/>
        </w:rPr>
        <w:t xml:space="preserve"> (jails or otherwise)</w:t>
      </w:r>
      <w:r w:rsidRPr="00AF3C58">
        <w:rPr>
          <w:rFonts w:ascii="Calibri" w:eastAsia="Arial" w:hAnsi="Calibri" w:cs="Calibri"/>
          <w:color w:val="211F1F"/>
        </w:rPr>
        <w:t>, railroad tracks,</w:t>
      </w:r>
      <w:r>
        <w:rPr>
          <w:rFonts w:ascii="Calibri" w:eastAsia="Arial" w:hAnsi="Calibri" w:cs="Calibri"/>
          <w:color w:val="211F1F"/>
        </w:rPr>
        <w:t xml:space="preserve"> </w:t>
      </w:r>
      <w:r w:rsidRPr="00AF3C58">
        <w:rPr>
          <w:rFonts w:ascii="Calibri" w:eastAsia="Arial" w:hAnsi="Calibri" w:cs="Calibri"/>
          <w:color w:val="211F1F"/>
        </w:rPr>
        <w:t>within flight paths if flight paths are a noise or vibration disturbance</w:t>
      </w:r>
      <w:r>
        <w:rPr>
          <w:rFonts w:ascii="Calibri" w:eastAsia="Arial" w:hAnsi="Calibri" w:cs="Calibri"/>
          <w:color w:val="211F1F"/>
        </w:rPr>
        <w:t xml:space="preserve">, industrial areas, </w:t>
      </w:r>
      <w:r>
        <w:rPr>
          <w:rFonts w:ascii="Calibri" w:eastAsia="Arial" w:hAnsi="Calibri" w:cs="Calibri"/>
          <w:color w:val="211F1F"/>
        </w:rPr>
        <w:t>or agricultural areas that are within proximity to fields where chemical insecticides/herbicides are sprayed</w:t>
      </w:r>
      <w:r w:rsidRPr="00AF3C58">
        <w:rPr>
          <w:rFonts w:ascii="Calibri" w:eastAsia="Arial" w:hAnsi="Calibri" w:cs="Calibri"/>
          <w:color w:val="211F1F"/>
        </w:rPr>
        <w:t>.</w:t>
      </w:r>
      <w:r>
        <w:rPr>
          <w:rFonts w:ascii="Calibri" w:eastAsia="Arial" w:hAnsi="Calibri" w:cs="Calibri"/>
          <w:color w:val="211F1F"/>
        </w:rPr>
        <w:t xml:space="preserve">  Locations that are within a mile of gun stores, pawn shops, adult entertainment clubs, a li</w:t>
      </w:r>
      <w:r>
        <w:rPr>
          <w:rFonts w:ascii="Calibri" w:eastAsia="Arial" w:hAnsi="Calibri" w:cs="Calibri"/>
          <w:color w:val="211F1F"/>
        </w:rPr>
        <w:t>q</w:t>
      </w:r>
      <w:r>
        <w:rPr>
          <w:rFonts w:ascii="Calibri" w:eastAsia="Arial" w:hAnsi="Calibri" w:cs="Calibri"/>
          <w:color w:val="211F1F"/>
        </w:rPr>
        <w:t>u</w:t>
      </w:r>
      <w:r>
        <w:rPr>
          <w:rFonts w:ascii="Calibri" w:eastAsia="Arial" w:hAnsi="Calibri" w:cs="Calibri"/>
          <w:color w:val="211F1F"/>
        </w:rPr>
        <w:t>or</w:t>
      </w:r>
      <w:r>
        <w:rPr>
          <w:rFonts w:ascii="Calibri" w:eastAsia="Arial" w:hAnsi="Calibri" w:cs="Calibri"/>
          <w:color w:val="211F1F"/>
        </w:rPr>
        <w:t xml:space="preserve"> store </w:t>
      </w:r>
      <w:r>
        <w:rPr>
          <w:rFonts w:ascii="Calibri" w:eastAsia="Arial" w:hAnsi="Calibri" w:cs="Calibri"/>
          <w:color w:val="211F1F"/>
        </w:rPr>
        <w:t>primarily</w:t>
      </w:r>
      <w:r>
        <w:rPr>
          <w:rFonts w:ascii="Calibri" w:eastAsia="Arial" w:hAnsi="Calibri" w:cs="Calibri"/>
          <w:color w:val="211F1F"/>
        </w:rPr>
        <w:t xml:space="preserve"> focused on selling alcoholic beverages for consumption off-premises, medical marijuana distributors or methadone clinics </w:t>
      </w:r>
      <w:r>
        <w:rPr>
          <w:rFonts w:ascii="Calibri" w:eastAsia="Arial" w:hAnsi="Calibri" w:cs="Calibri"/>
          <w:color w:val="211F1F"/>
        </w:rPr>
        <w:t>may not be considered.</w:t>
      </w:r>
    </w:p>
    <w:p w14:paraId="63F70A14" w14:textId="77777777" w:rsidR="005D3B15" w:rsidRPr="00AF3C58" w:rsidRDefault="005D3B15" w:rsidP="0084180D">
      <w:pPr>
        <w:widowControl w:val="0"/>
        <w:numPr>
          <w:ilvl w:val="0"/>
          <w:numId w:val="1"/>
        </w:numPr>
        <w:tabs>
          <w:tab w:val="left" w:pos="686"/>
        </w:tabs>
        <w:autoSpaceDE w:val="0"/>
        <w:autoSpaceDN w:val="0"/>
        <w:spacing w:before="199" w:after="0" w:line="240" w:lineRule="auto"/>
        <w:ind w:right="858"/>
        <w:rPr>
          <w:rFonts w:ascii="Calibri" w:eastAsia="Arial" w:hAnsi="Calibri" w:cs="Calibri"/>
        </w:rPr>
      </w:pPr>
      <w:r w:rsidRPr="00AF3C58">
        <w:rPr>
          <w:rFonts w:ascii="Calibri" w:eastAsia="Arial" w:hAnsi="Calibri" w:cs="Calibri"/>
          <w:color w:val="211F1F"/>
        </w:rPr>
        <w:lastRenderedPageBreak/>
        <w:t>Space</w:t>
      </w:r>
      <w:r w:rsidRPr="00AF3C58">
        <w:rPr>
          <w:rFonts w:ascii="Calibri" w:eastAsia="Arial" w:hAnsi="Calibri" w:cs="Calibri"/>
          <w:color w:val="211F1F"/>
          <w:spacing w:val="-3"/>
        </w:rPr>
        <w:t xml:space="preserve"> </w:t>
      </w:r>
      <w:r w:rsidRPr="00AF3C58">
        <w:rPr>
          <w:rFonts w:ascii="Calibri" w:eastAsia="Arial" w:hAnsi="Calibri" w:cs="Calibri"/>
          <w:color w:val="211F1F"/>
        </w:rPr>
        <w:t>may</w:t>
      </w:r>
      <w:r w:rsidRPr="00AF3C58">
        <w:rPr>
          <w:rFonts w:ascii="Calibri" w:eastAsia="Arial" w:hAnsi="Calibri" w:cs="Calibri"/>
          <w:color w:val="211F1F"/>
          <w:spacing w:val="-2"/>
        </w:rPr>
        <w:t xml:space="preserve"> </w:t>
      </w:r>
      <w:r w:rsidRPr="00AF3C58">
        <w:rPr>
          <w:rFonts w:ascii="Calibri" w:eastAsia="Arial" w:hAnsi="Calibri" w:cs="Calibri"/>
          <w:color w:val="211F1F"/>
        </w:rPr>
        <w:t>not</w:t>
      </w:r>
      <w:r w:rsidRPr="00AF3C58">
        <w:rPr>
          <w:rFonts w:ascii="Calibri" w:eastAsia="Arial" w:hAnsi="Calibri" w:cs="Calibri"/>
          <w:color w:val="211F1F"/>
          <w:spacing w:val="-3"/>
        </w:rPr>
        <w:t xml:space="preserve"> </w:t>
      </w:r>
      <w:r w:rsidRPr="00AF3C58">
        <w:rPr>
          <w:rFonts w:ascii="Calibri" w:eastAsia="Arial" w:hAnsi="Calibri" w:cs="Calibri"/>
          <w:color w:val="211F1F"/>
        </w:rPr>
        <w:t>be</w:t>
      </w:r>
      <w:r w:rsidRPr="00AF3C58">
        <w:rPr>
          <w:rFonts w:ascii="Calibri" w:eastAsia="Arial" w:hAnsi="Calibri" w:cs="Calibri"/>
          <w:color w:val="211F1F"/>
          <w:spacing w:val="-4"/>
        </w:rPr>
        <w:t xml:space="preserve"> </w:t>
      </w:r>
      <w:r w:rsidRPr="00AF3C58">
        <w:rPr>
          <w:rFonts w:ascii="Calibri" w:eastAsia="Arial" w:hAnsi="Calibri" w:cs="Calibri"/>
          <w:color w:val="211F1F"/>
        </w:rPr>
        <w:t>considered</w:t>
      </w:r>
      <w:r w:rsidRPr="00AF3C58">
        <w:rPr>
          <w:rFonts w:ascii="Calibri" w:eastAsia="Arial" w:hAnsi="Calibri" w:cs="Calibri"/>
          <w:color w:val="211F1F"/>
          <w:spacing w:val="-4"/>
        </w:rPr>
        <w:t xml:space="preserve"> </w:t>
      </w:r>
      <w:r w:rsidRPr="00AF3C58">
        <w:rPr>
          <w:rFonts w:ascii="Calibri" w:eastAsia="Arial" w:hAnsi="Calibri" w:cs="Calibri"/>
          <w:color w:val="211F1F"/>
        </w:rPr>
        <w:t>where</w:t>
      </w:r>
      <w:r w:rsidRPr="00AF3C58">
        <w:rPr>
          <w:rFonts w:ascii="Calibri" w:eastAsia="Arial" w:hAnsi="Calibri" w:cs="Calibri"/>
          <w:color w:val="211F1F"/>
          <w:spacing w:val="-3"/>
        </w:rPr>
        <w:t xml:space="preserve"> </w:t>
      </w:r>
      <w:r w:rsidRPr="00AF3C58">
        <w:rPr>
          <w:rFonts w:ascii="Calibri" w:eastAsia="Arial" w:hAnsi="Calibri" w:cs="Calibri"/>
          <w:color w:val="211F1F"/>
        </w:rPr>
        <w:t>apartment</w:t>
      </w:r>
      <w:r w:rsidRPr="00AF3C58">
        <w:rPr>
          <w:rFonts w:ascii="Calibri" w:eastAsia="Arial" w:hAnsi="Calibri" w:cs="Calibri"/>
          <w:color w:val="211F1F"/>
          <w:spacing w:val="-3"/>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or</w:t>
      </w:r>
      <w:r w:rsidRPr="00AF3C58">
        <w:rPr>
          <w:rFonts w:ascii="Calibri" w:eastAsia="Arial" w:hAnsi="Calibri" w:cs="Calibri"/>
          <w:color w:val="211F1F"/>
          <w:spacing w:val="-2"/>
        </w:rPr>
        <w:t xml:space="preserve"> </w:t>
      </w:r>
      <w:r w:rsidRPr="00AF3C58">
        <w:rPr>
          <w:rFonts w:ascii="Calibri" w:eastAsia="Arial" w:hAnsi="Calibri" w:cs="Calibri"/>
          <w:color w:val="211F1F"/>
        </w:rPr>
        <w:t>other</w:t>
      </w:r>
      <w:r w:rsidRPr="00AF3C58">
        <w:rPr>
          <w:rFonts w:ascii="Calibri" w:eastAsia="Arial" w:hAnsi="Calibri" w:cs="Calibri"/>
          <w:color w:val="211F1F"/>
          <w:spacing w:val="-4"/>
        </w:rPr>
        <w:t xml:space="preserve"> </w:t>
      </w:r>
      <w:r w:rsidRPr="00AF3C58">
        <w:rPr>
          <w:rFonts w:ascii="Calibri" w:eastAsia="Arial" w:hAnsi="Calibri" w:cs="Calibri"/>
          <w:color w:val="211F1F"/>
        </w:rPr>
        <w:t>living</w:t>
      </w:r>
      <w:r w:rsidRPr="00AF3C58">
        <w:rPr>
          <w:rFonts w:ascii="Calibri" w:eastAsia="Arial" w:hAnsi="Calibri" w:cs="Calibri"/>
          <w:color w:val="211F1F"/>
          <w:spacing w:val="-3"/>
        </w:rPr>
        <w:t xml:space="preserve"> </w:t>
      </w:r>
      <w:r w:rsidRPr="00AF3C58">
        <w:rPr>
          <w:rFonts w:ascii="Calibri" w:eastAsia="Arial" w:hAnsi="Calibri" w:cs="Calibri"/>
          <w:color w:val="211F1F"/>
        </w:rPr>
        <w:t>quarters</w:t>
      </w:r>
      <w:r w:rsidRPr="00AF3C58">
        <w:rPr>
          <w:rFonts w:ascii="Calibri" w:eastAsia="Arial" w:hAnsi="Calibri" w:cs="Calibri"/>
          <w:color w:val="211F1F"/>
          <w:spacing w:val="-2"/>
        </w:rPr>
        <w:t xml:space="preserve"> </w:t>
      </w:r>
      <w:r w:rsidRPr="00AF3C58">
        <w:rPr>
          <w:rFonts w:ascii="Calibri" w:eastAsia="Arial" w:hAnsi="Calibri" w:cs="Calibri"/>
          <w:color w:val="211F1F"/>
        </w:rPr>
        <w:t>are</w:t>
      </w:r>
      <w:r w:rsidRPr="00AF3C58">
        <w:rPr>
          <w:rFonts w:ascii="Calibri" w:eastAsia="Arial" w:hAnsi="Calibri" w:cs="Calibri"/>
          <w:color w:val="211F1F"/>
          <w:spacing w:val="-3"/>
        </w:rPr>
        <w:t xml:space="preserve"> </w:t>
      </w:r>
      <w:r w:rsidRPr="00AF3C58">
        <w:rPr>
          <w:rFonts w:ascii="Calibri" w:eastAsia="Arial" w:hAnsi="Calibri" w:cs="Calibri"/>
          <w:color w:val="211F1F"/>
        </w:rPr>
        <w:t>located</w:t>
      </w:r>
      <w:r w:rsidRPr="00AF3C58">
        <w:rPr>
          <w:rFonts w:ascii="Calibri" w:eastAsia="Arial" w:hAnsi="Calibri" w:cs="Calibri"/>
          <w:color w:val="211F1F"/>
          <w:spacing w:val="-3"/>
        </w:rPr>
        <w:t xml:space="preserve"> </w:t>
      </w:r>
      <w:r w:rsidRPr="00AF3C58">
        <w:rPr>
          <w:rFonts w:ascii="Calibri" w:eastAsia="Arial" w:hAnsi="Calibri" w:cs="Calibri"/>
          <w:color w:val="211F1F"/>
        </w:rPr>
        <w:t>within the same building.</w:t>
      </w:r>
    </w:p>
    <w:p w14:paraId="63F70A15" w14:textId="77777777" w:rsidR="005D3B15" w:rsidRPr="0084180D" w:rsidRDefault="005D3B15" w:rsidP="0084180D">
      <w:pPr>
        <w:widowControl w:val="0"/>
        <w:numPr>
          <w:ilvl w:val="0"/>
          <w:numId w:val="1"/>
        </w:numPr>
        <w:tabs>
          <w:tab w:val="left" w:pos="686"/>
        </w:tabs>
        <w:autoSpaceDE w:val="0"/>
        <w:autoSpaceDN w:val="0"/>
        <w:spacing w:before="196" w:after="0"/>
        <w:ind w:right="979"/>
        <w:rPr>
          <w:rFonts w:ascii="Calibri" w:eastAsia="Arial" w:hAnsi="Calibri" w:cs="Calibri"/>
        </w:rPr>
      </w:pPr>
      <w:r w:rsidRPr="00AF3C58">
        <w:rPr>
          <w:rFonts w:ascii="Calibri" w:eastAsia="Arial" w:hAnsi="Calibri" w:cs="Calibri"/>
          <w:color w:val="211F1F"/>
        </w:rPr>
        <w:t>The offered</w:t>
      </w:r>
      <w:r w:rsidRPr="00AF3C58">
        <w:rPr>
          <w:rFonts w:ascii="Calibri" w:eastAsia="Arial" w:hAnsi="Calibri" w:cs="Calibri"/>
          <w:color w:val="211F1F"/>
          <w:spacing w:val="-3"/>
        </w:rPr>
        <w:t xml:space="preserve"> </w:t>
      </w:r>
      <w:r w:rsidRPr="00AF3C58">
        <w:rPr>
          <w:rFonts w:ascii="Calibri" w:eastAsia="Arial" w:hAnsi="Calibri" w:cs="Calibri"/>
          <w:color w:val="211F1F"/>
        </w:rPr>
        <w:t>space</w:t>
      </w:r>
      <w:r w:rsidRPr="00AF3C58">
        <w:rPr>
          <w:rFonts w:ascii="Calibri" w:eastAsia="Arial" w:hAnsi="Calibri" w:cs="Calibri"/>
          <w:color w:val="211F1F"/>
          <w:spacing w:val="-3"/>
        </w:rPr>
        <w:t xml:space="preserve"> </w:t>
      </w:r>
      <w:r w:rsidRPr="00AF3C58">
        <w:rPr>
          <w:rFonts w:ascii="Calibri" w:eastAsia="Arial" w:hAnsi="Calibri" w:cs="Calibri"/>
          <w:color w:val="211F1F"/>
        </w:rPr>
        <w:t>must</w:t>
      </w:r>
      <w:r w:rsidRPr="00AF3C58">
        <w:rPr>
          <w:rFonts w:ascii="Calibri" w:eastAsia="Arial" w:hAnsi="Calibri" w:cs="Calibri"/>
          <w:color w:val="211F1F"/>
          <w:spacing w:val="-5"/>
        </w:rPr>
        <w:t xml:space="preserve"> </w:t>
      </w:r>
      <w:r w:rsidRPr="00AF3C58">
        <w:rPr>
          <w:rFonts w:ascii="Calibri" w:eastAsia="Arial" w:hAnsi="Calibri" w:cs="Calibri"/>
          <w:color w:val="211F1F"/>
        </w:rPr>
        <w:t>meet</w:t>
      </w:r>
      <w:r w:rsidRPr="00AF3C58">
        <w:rPr>
          <w:rFonts w:ascii="Calibri" w:eastAsia="Arial" w:hAnsi="Calibri" w:cs="Calibri"/>
          <w:color w:val="211F1F"/>
          <w:spacing w:val="-2"/>
        </w:rPr>
        <w:t xml:space="preserve"> </w:t>
      </w:r>
      <w:r w:rsidRPr="00AF3C58">
        <w:rPr>
          <w:rFonts w:ascii="Calibri" w:eastAsia="Arial" w:hAnsi="Calibri" w:cs="Calibri"/>
          <w:color w:val="211F1F"/>
        </w:rPr>
        <w:t>Federal</w:t>
      </w:r>
      <w:r w:rsidRPr="00AF3C58">
        <w:rPr>
          <w:rFonts w:ascii="Calibri" w:eastAsia="Arial" w:hAnsi="Calibri" w:cs="Calibri"/>
          <w:color w:val="211F1F"/>
          <w:spacing w:val="-4"/>
        </w:rPr>
        <w:t xml:space="preserve"> </w:t>
      </w:r>
      <w:r w:rsidRPr="00AF3C58">
        <w:rPr>
          <w:rFonts w:ascii="Calibri" w:eastAsia="Arial" w:hAnsi="Calibri" w:cs="Calibri"/>
          <w:color w:val="211F1F"/>
        </w:rPr>
        <w:t>and</w:t>
      </w:r>
      <w:r w:rsidRPr="00AF3C58">
        <w:rPr>
          <w:rFonts w:ascii="Calibri" w:eastAsia="Arial" w:hAnsi="Calibri" w:cs="Calibri"/>
          <w:color w:val="211F1F"/>
          <w:spacing w:val="-3"/>
        </w:rPr>
        <w:t xml:space="preserve"> </w:t>
      </w:r>
      <w:r w:rsidRPr="00AF3C58">
        <w:rPr>
          <w:rFonts w:ascii="Calibri" w:eastAsia="Arial" w:hAnsi="Calibri" w:cs="Calibri"/>
          <w:color w:val="211F1F"/>
        </w:rPr>
        <w:t>Local</w:t>
      </w:r>
      <w:r w:rsidRPr="00AF3C58">
        <w:rPr>
          <w:rFonts w:ascii="Calibri" w:eastAsia="Arial" w:hAnsi="Calibri" w:cs="Calibri"/>
          <w:color w:val="211F1F"/>
          <w:spacing w:val="-3"/>
        </w:rPr>
        <w:t xml:space="preserve"> </w:t>
      </w:r>
      <w:r w:rsidRPr="00AF3C58">
        <w:rPr>
          <w:rFonts w:ascii="Calibri" w:eastAsia="Arial" w:hAnsi="Calibri" w:cs="Calibri"/>
          <w:color w:val="211F1F"/>
        </w:rPr>
        <w:t>Government</w:t>
      </w:r>
      <w:r w:rsidRPr="00AF3C58">
        <w:rPr>
          <w:rFonts w:ascii="Calibri" w:eastAsia="Arial" w:hAnsi="Calibri" w:cs="Calibri"/>
          <w:color w:val="211F1F"/>
          <w:spacing w:val="-3"/>
        </w:rPr>
        <w:t xml:space="preserve"> </w:t>
      </w:r>
      <w:r w:rsidRPr="00AF3C58">
        <w:rPr>
          <w:rFonts w:ascii="Calibri" w:eastAsia="Arial" w:hAnsi="Calibri" w:cs="Calibri"/>
          <w:color w:val="211F1F"/>
        </w:rPr>
        <w:t>requirements</w:t>
      </w:r>
      <w:r w:rsidRPr="00AF3C58">
        <w:rPr>
          <w:rFonts w:ascii="Calibri" w:eastAsia="Arial" w:hAnsi="Calibri" w:cs="Calibri"/>
          <w:color w:val="211F1F"/>
          <w:spacing w:val="-2"/>
        </w:rPr>
        <w:t xml:space="preserve"> </w:t>
      </w:r>
      <w:r w:rsidRPr="00AF3C58">
        <w:rPr>
          <w:rFonts w:ascii="Calibri" w:eastAsia="Arial" w:hAnsi="Calibri" w:cs="Calibri"/>
          <w:color w:val="211F1F"/>
        </w:rPr>
        <w:t>for</w:t>
      </w:r>
      <w:r w:rsidRPr="00AF3C58">
        <w:rPr>
          <w:rFonts w:ascii="Calibri" w:eastAsia="Arial" w:hAnsi="Calibri" w:cs="Calibri"/>
          <w:color w:val="211F1F"/>
          <w:spacing w:val="-2"/>
        </w:rPr>
        <w:t xml:space="preserve"> </w:t>
      </w:r>
      <w:r w:rsidRPr="00AF3C58">
        <w:rPr>
          <w:rFonts w:ascii="Calibri" w:eastAsia="Arial" w:hAnsi="Calibri" w:cs="Calibri"/>
          <w:color w:val="211F1F"/>
        </w:rPr>
        <w:t>fire</w:t>
      </w:r>
      <w:r w:rsidRPr="00AF3C58">
        <w:rPr>
          <w:rFonts w:ascii="Calibri" w:eastAsia="Arial" w:hAnsi="Calibri" w:cs="Calibri"/>
          <w:color w:val="211F1F"/>
          <w:spacing w:val="-3"/>
        </w:rPr>
        <w:t xml:space="preserve"> </w:t>
      </w:r>
      <w:r w:rsidRPr="00AF3C58">
        <w:rPr>
          <w:rFonts w:ascii="Calibri" w:eastAsia="Arial" w:hAnsi="Calibri" w:cs="Calibri"/>
          <w:color w:val="211F1F"/>
        </w:rPr>
        <w:t>safety,</w:t>
      </w:r>
      <w:r w:rsidRPr="00AF3C58">
        <w:rPr>
          <w:rFonts w:ascii="Calibri" w:eastAsia="Arial" w:hAnsi="Calibri" w:cs="Calibri"/>
          <w:color w:val="211F1F"/>
          <w:spacing w:val="-3"/>
        </w:rPr>
        <w:t xml:space="preserve"> </w:t>
      </w:r>
      <w:r w:rsidRPr="00AF3C58">
        <w:rPr>
          <w:rFonts w:ascii="Calibri" w:eastAsia="Arial" w:hAnsi="Calibri" w:cs="Calibri"/>
          <w:color w:val="211F1F"/>
        </w:rPr>
        <w:t>physical security, accessibility, seismic, and sustainability standards.</w:t>
      </w:r>
    </w:p>
    <w:p w14:paraId="63F70A16" w14:textId="77777777" w:rsidR="005D3B15" w:rsidRPr="001B0379" w:rsidRDefault="005D3B15" w:rsidP="001B0379">
      <w:pPr>
        <w:widowControl w:val="0"/>
        <w:numPr>
          <w:ilvl w:val="0"/>
          <w:numId w:val="1"/>
        </w:numPr>
        <w:tabs>
          <w:tab w:val="left" w:pos="685"/>
        </w:tabs>
        <w:autoSpaceDE w:val="0"/>
        <w:autoSpaceDN w:val="0"/>
        <w:spacing w:before="200" w:after="0"/>
        <w:ind w:right="772"/>
        <w:rPr>
          <w:rFonts w:ascii="Calibri" w:eastAsia="Arial" w:hAnsi="Calibri" w:cs="Calibri"/>
        </w:rPr>
      </w:pPr>
      <w:r w:rsidRPr="00AF3C58">
        <w:rPr>
          <w:rFonts w:ascii="Calibri" w:eastAsia="Arial" w:hAnsi="Calibri" w:cs="Calibri"/>
          <w:color w:val="211F1F"/>
        </w:rPr>
        <w:t>The building must be handicapped accessible. The space and parking area must meet the requirements</w:t>
      </w:r>
      <w:r w:rsidRPr="00AF3C58">
        <w:rPr>
          <w:rFonts w:ascii="Calibri" w:eastAsia="Arial" w:hAnsi="Calibri" w:cs="Calibri"/>
          <w:color w:val="211F1F"/>
          <w:spacing w:val="-3"/>
        </w:rPr>
        <w:t xml:space="preserve"> </w:t>
      </w:r>
      <w:r w:rsidRPr="00AF3C58">
        <w:rPr>
          <w:rFonts w:ascii="Calibri" w:eastAsia="Arial" w:hAnsi="Calibri" w:cs="Calibri"/>
          <w:color w:val="211F1F"/>
        </w:rPr>
        <w:t>of</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Architectural</w:t>
      </w:r>
      <w:r w:rsidRPr="00AF3C58">
        <w:rPr>
          <w:rFonts w:ascii="Calibri" w:eastAsia="Arial" w:hAnsi="Calibri" w:cs="Calibri"/>
          <w:color w:val="211F1F"/>
          <w:spacing w:val="-3"/>
        </w:rPr>
        <w:t xml:space="preserve"> </w:t>
      </w:r>
      <w:r w:rsidRPr="00AF3C58">
        <w:rPr>
          <w:rFonts w:ascii="Calibri" w:eastAsia="Arial" w:hAnsi="Calibri" w:cs="Calibri"/>
          <w:color w:val="211F1F"/>
        </w:rPr>
        <w:t>Barriers</w:t>
      </w:r>
      <w:r w:rsidRPr="00AF3C58">
        <w:rPr>
          <w:rFonts w:ascii="Calibri" w:eastAsia="Arial" w:hAnsi="Calibri" w:cs="Calibri"/>
          <w:color w:val="211F1F"/>
          <w:spacing w:val="-2"/>
        </w:rPr>
        <w:t xml:space="preserve"> </w:t>
      </w:r>
      <w:r w:rsidRPr="00AF3C58">
        <w:rPr>
          <w:rFonts w:ascii="Calibri" w:eastAsia="Arial" w:hAnsi="Calibri" w:cs="Calibri"/>
          <w:color w:val="211F1F"/>
        </w:rPr>
        <w:t>Act</w:t>
      </w:r>
      <w:r w:rsidRPr="00AF3C58">
        <w:rPr>
          <w:rFonts w:ascii="Calibri" w:eastAsia="Arial" w:hAnsi="Calibri" w:cs="Calibri"/>
          <w:color w:val="211F1F"/>
          <w:spacing w:val="-3"/>
        </w:rPr>
        <w:t xml:space="preserve"> </w:t>
      </w:r>
      <w:r w:rsidRPr="00AF3C58">
        <w:rPr>
          <w:rFonts w:ascii="Calibri" w:eastAsia="Arial" w:hAnsi="Calibri" w:cs="Calibri"/>
          <w:color w:val="211F1F"/>
        </w:rPr>
        <w:t>Accessibility</w:t>
      </w:r>
      <w:r w:rsidRPr="00AF3C58">
        <w:rPr>
          <w:rFonts w:ascii="Calibri" w:eastAsia="Arial" w:hAnsi="Calibri" w:cs="Calibri"/>
          <w:color w:val="211F1F"/>
          <w:spacing w:val="-2"/>
        </w:rPr>
        <w:t xml:space="preserve"> </w:t>
      </w:r>
      <w:r w:rsidRPr="00AF3C58">
        <w:rPr>
          <w:rFonts w:ascii="Calibri" w:eastAsia="Arial" w:hAnsi="Calibri" w:cs="Calibri"/>
          <w:color w:val="211F1F"/>
        </w:rPr>
        <w:t>Standards</w:t>
      </w:r>
      <w:r w:rsidRPr="00AF3C58">
        <w:rPr>
          <w:rFonts w:ascii="Calibri" w:eastAsia="Arial" w:hAnsi="Calibri" w:cs="Calibri"/>
          <w:color w:val="211F1F"/>
          <w:spacing w:val="-3"/>
        </w:rPr>
        <w:t xml:space="preserve"> </w:t>
      </w:r>
      <w:r w:rsidRPr="00AF3C58">
        <w:rPr>
          <w:rFonts w:ascii="Calibri" w:eastAsia="Arial" w:hAnsi="Calibri" w:cs="Calibri"/>
          <w:color w:val="211F1F"/>
        </w:rPr>
        <w:t>and</w:t>
      </w:r>
      <w:r w:rsidRPr="00AF3C58">
        <w:rPr>
          <w:rFonts w:ascii="Calibri" w:eastAsia="Arial" w:hAnsi="Calibri" w:cs="Calibri"/>
          <w:color w:val="211F1F"/>
          <w:spacing w:val="-3"/>
        </w:rPr>
        <w:t xml:space="preserve"> </w:t>
      </w:r>
      <w:r w:rsidRPr="00AF3C58">
        <w:rPr>
          <w:rFonts w:ascii="Calibri" w:eastAsia="Arial" w:hAnsi="Calibri" w:cs="Calibri"/>
          <w:color w:val="211F1F"/>
        </w:rPr>
        <w:t>the</w:t>
      </w:r>
      <w:r w:rsidRPr="00AF3C58">
        <w:rPr>
          <w:rFonts w:ascii="Calibri" w:eastAsia="Arial" w:hAnsi="Calibri" w:cs="Calibri"/>
          <w:color w:val="211F1F"/>
          <w:spacing w:val="-3"/>
        </w:rPr>
        <w:t xml:space="preserve"> </w:t>
      </w:r>
      <w:r w:rsidRPr="00AF3C58">
        <w:rPr>
          <w:rFonts w:ascii="Calibri" w:eastAsia="Arial" w:hAnsi="Calibri" w:cs="Calibri"/>
          <w:color w:val="211F1F"/>
        </w:rPr>
        <w:t>VA</w:t>
      </w:r>
      <w:r w:rsidRPr="00AF3C58">
        <w:rPr>
          <w:rFonts w:ascii="Calibri" w:eastAsia="Arial" w:hAnsi="Calibri" w:cs="Calibri"/>
          <w:color w:val="211F1F"/>
          <w:spacing w:val="-3"/>
        </w:rPr>
        <w:t xml:space="preserve"> </w:t>
      </w:r>
      <w:r w:rsidRPr="00AF3C58">
        <w:rPr>
          <w:rFonts w:ascii="Calibri" w:eastAsia="Arial" w:hAnsi="Calibri" w:cs="Calibri"/>
          <w:color w:val="211F1F"/>
        </w:rPr>
        <w:t>Barrier</w:t>
      </w:r>
      <w:r w:rsidRPr="00AF3C58">
        <w:rPr>
          <w:rFonts w:ascii="Calibri" w:eastAsia="Arial" w:hAnsi="Calibri" w:cs="Calibri"/>
          <w:color w:val="211F1F"/>
          <w:spacing w:val="-2"/>
        </w:rPr>
        <w:t xml:space="preserve"> </w:t>
      </w:r>
      <w:r w:rsidRPr="00AF3C58">
        <w:rPr>
          <w:rFonts w:ascii="Calibri" w:eastAsia="Arial" w:hAnsi="Calibri" w:cs="Calibri"/>
          <w:color w:val="211F1F"/>
        </w:rPr>
        <w:t>Free</w:t>
      </w:r>
      <w:r w:rsidRPr="00AF3C58">
        <w:rPr>
          <w:rFonts w:ascii="Calibri" w:eastAsia="Arial" w:hAnsi="Calibri" w:cs="Calibri"/>
          <w:color w:val="211F1F"/>
          <w:spacing w:val="-3"/>
        </w:rPr>
        <w:t xml:space="preserve"> </w:t>
      </w:r>
      <w:r w:rsidRPr="00AF3C58">
        <w:rPr>
          <w:rFonts w:ascii="Calibri" w:eastAsia="Arial" w:hAnsi="Calibri" w:cs="Calibri"/>
          <w:color w:val="211F1F"/>
        </w:rPr>
        <w:t>Design Standard (available at Barrier Free Design Standard (va.gov).</w:t>
      </w:r>
    </w:p>
    <w:p w14:paraId="63F70A17" w14:textId="77777777" w:rsidR="005D3B15" w:rsidRPr="007325D8" w:rsidRDefault="005D3B15" w:rsidP="001B0379">
      <w:pPr>
        <w:widowControl w:val="0"/>
        <w:numPr>
          <w:ilvl w:val="0"/>
          <w:numId w:val="1"/>
        </w:numPr>
        <w:tabs>
          <w:tab w:val="left" w:pos="686"/>
        </w:tabs>
        <w:autoSpaceDE w:val="0"/>
        <w:autoSpaceDN w:val="0"/>
        <w:spacing w:before="201" w:after="0" w:line="240" w:lineRule="auto"/>
        <w:rPr>
          <w:rFonts w:ascii="Calibri" w:eastAsia="Arial" w:hAnsi="Calibri" w:cs="Calibri"/>
        </w:rPr>
      </w:pPr>
      <w:r w:rsidRPr="00AF3C58">
        <w:rPr>
          <w:rFonts w:ascii="Calibri" w:eastAsia="Arial" w:hAnsi="Calibri" w:cs="Calibri"/>
          <w:color w:val="211F1F"/>
        </w:rPr>
        <w:t>A</w:t>
      </w:r>
      <w:r w:rsidRPr="00AF3C58">
        <w:rPr>
          <w:rFonts w:ascii="Calibri" w:eastAsia="Arial" w:hAnsi="Calibri" w:cs="Calibri"/>
          <w:color w:val="211F1F"/>
          <w:spacing w:val="-4"/>
        </w:rPr>
        <w:t xml:space="preserve"> </w:t>
      </w:r>
      <w:r w:rsidRPr="00AF3C58">
        <w:rPr>
          <w:rFonts w:ascii="Calibri" w:eastAsia="Arial" w:hAnsi="Calibri" w:cs="Calibri"/>
          <w:color w:val="211F1F"/>
        </w:rPr>
        <w:t>fully</w:t>
      </w:r>
      <w:r w:rsidRPr="00AF3C58">
        <w:rPr>
          <w:rFonts w:ascii="Calibri" w:eastAsia="Arial" w:hAnsi="Calibri" w:cs="Calibri"/>
          <w:color w:val="211F1F"/>
          <w:spacing w:val="-1"/>
        </w:rPr>
        <w:t xml:space="preserve"> </w:t>
      </w:r>
      <w:r w:rsidRPr="00AF3C58">
        <w:rPr>
          <w:rFonts w:ascii="Calibri" w:eastAsia="Arial" w:hAnsi="Calibri" w:cs="Calibri"/>
          <w:color w:val="211F1F"/>
        </w:rPr>
        <w:t>serviced</w:t>
      </w:r>
      <w:r w:rsidRPr="00AF3C58">
        <w:rPr>
          <w:rFonts w:ascii="Calibri" w:eastAsia="Arial" w:hAnsi="Calibri" w:cs="Calibri"/>
          <w:color w:val="211F1F"/>
          <w:spacing w:val="-5"/>
        </w:rPr>
        <w:t xml:space="preserve"> </w:t>
      </w:r>
      <w:r w:rsidRPr="00AF3C58">
        <w:rPr>
          <w:rFonts w:ascii="Calibri" w:eastAsia="Arial" w:hAnsi="Calibri" w:cs="Calibri"/>
          <w:color w:val="211F1F"/>
        </w:rPr>
        <w:t>lease</w:t>
      </w:r>
      <w:r w:rsidRPr="00AF3C58">
        <w:rPr>
          <w:rFonts w:ascii="Calibri" w:eastAsia="Arial" w:hAnsi="Calibri" w:cs="Calibri"/>
          <w:color w:val="211F1F"/>
          <w:spacing w:val="-4"/>
        </w:rPr>
        <w:t xml:space="preserve"> </w:t>
      </w:r>
      <w:r w:rsidRPr="00AF3C58">
        <w:rPr>
          <w:rFonts w:ascii="Calibri" w:eastAsia="Arial" w:hAnsi="Calibri" w:cs="Calibri"/>
          <w:color w:val="211F1F"/>
        </w:rPr>
        <w:t>is</w:t>
      </w:r>
      <w:r w:rsidRPr="00AF3C58">
        <w:rPr>
          <w:rFonts w:ascii="Calibri" w:eastAsia="Arial" w:hAnsi="Calibri" w:cs="Calibri"/>
          <w:color w:val="211F1F"/>
          <w:spacing w:val="-2"/>
        </w:rPr>
        <w:t xml:space="preserve"> </w:t>
      </w:r>
      <w:r>
        <w:rPr>
          <w:rFonts w:ascii="Calibri" w:eastAsia="Arial" w:hAnsi="Calibri" w:cs="Calibri"/>
          <w:color w:val="211F1F"/>
          <w:spacing w:val="-2"/>
        </w:rPr>
        <w:t>preferred</w:t>
      </w:r>
      <w:r w:rsidRPr="00AF3C58">
        <w:rPr>
          <w:rFonts w:ascii="Calibri" w:eastAsia="Arial" w:hAnsi="Calibri" w:cs="Calibri"/>
          <w:color w:val="211F1F"/>
          <w:spacing w:val="-2"/>
        </w:rPr>
        <w:t>.</w:t>
      </w:r>
    </w:p>
    <w:p w14:paraId="63F70A18" w14:textId="77777777" w:rsidR="005D3B15" w:rsidRPr="007325D8" w:rsidRDefault="005D3B15" w:rsidP="001B0379">
      <w:pPr>
        <w:widowControl w:val="0"/>
        <w:numPr>
          <w:ilvl w:val="0"/>
          <w:numId w:val="1"/>
        </w:numPr>
        <w:tabs>
          <w:tab w:val="left" w:pos="686"/>
        </w:tabs>
        <w:autoSpaceDE w:val="0"/>
        <w:autoSpaceDN w:val="0"/>
        <w:spacing w:before="201" w:after="0" w:line="240" w:lineRule="auto"/>
        <w:rPr>
          <w:rFonts w:ascii="Calibri" w:eastAsia="Arial" w:hAnsi="Calibri" w:cs="Calibri"/>
        </w:rPr>
      </w:pPr>
      <w:r>
        <w:rPr>
          <w:rFonts w:ascii="Calibri" w:eastAsia="Arial" w:hAnsi="Calibri" w:cs="Calibri"/>
          <w:color w:val="211F1F"/>
          <w:spacing w:val="-2"/>
        </w:rPr>
        <w:t xml:space="preserve"> Space configurations do not consist of irregular runs or shapes or unusual features adversely affecting usage.</w:t>
      </w:r>
    </w:p>
    <w:p w14:paraId="63F70A19" w14:textId="77777777" w:rsidR="005D3B15" w:rsidRPr="00266DAC" w:rsidRDefault="005D3B15" w:rsidP="001B0379">
      <w:pPr>
        <w:widowControl w:val="0"/>
        <w:numPr>
          <w:ilvl w:val="0"/>
          <w:numId w:val="1"/>
        </w:numPr>
        <w:tabs>
          <w:tab w:val="left" w:pos="686"/>
        </w:tabs>
        <w:autoSpaceDE w:val="0"/>
        <w:autoSpaceDN w:val="0"/>
        <w:spacing w:before="201" w:after="0" w:line="240" w:lineRule="auto"/>
        <w:rPr>
          <w:rFonts w:ascii="Calibri" w:eastAsia="Arial" w:hAnsi="Calibri" w:cs="Calibri"/>
        </w:rPr>
      </w:pPr>
      <w:r>
        <w:rPr>
          <w:rFonts w:ascii="Calibri" w:eastAsia="Arial" w:hAnsi="Calibri" w:cs="Calibri"/>
          <w:color w:val="211F1F"/>
          <w:spacing w:val="-2"/>
        </w:rPr>
        <w:t>Offered site is within the delineated area.</w:t>
      </w:r>
    </w:p>
    <w:p w14:paraId="63F70A1A" w14:textId="77777777" w:rsidR="005D3B15" w:rsidRPr="00AF3C58" w:rsidRDefault="005D3B15" w:rsidP="001B0379">
      <w:pPr>
        <w:widowControl w:val="0"/>
        <w:autoSpaceDE w:val="0"/>
        <w:autoSpaceDN w:val="0"/>
        <w:spacing w:before="8" w:after="0" w:line="240" w:lineRule="auto"/>
        <w:rPr>
          <w:rFonts w:ascii="Calibri" w:eastAsia="Arial" w:hAnsi="Calibri" w:cs="Calibri"/>
        </w:rPr>
      </w:pPr>
    </w:p>
    <w:p w14:paraId="63F70A1B" w14:textId="77777777" w:rsidR="005D3B15" w:rsidRPr="00AF3C58" w:rsidRDefault="005D3B15" w:rsidP="001B0379">
      <w:pPr>
        <w:widowControl w:val="0"/>
        <w:autoSpaceDE w:val="0"/>
        <w:autoSpaceDN w:val="0"/>
        <w:spacing w:before="1" w:after="0" w:line="240" w:lineRule="auto"/>
        <w:ind w:left="276"/>
        <w:outlineLvl w:val="0"/>
        <w:rPr>
          <w:rFonts w:ascii="Calibri" w:eastAsia="Arial" w:hAnsi="Calibri" w:cs="Calibri"/>
          <w:b/>
          <w:bCs/>
        </w:rPr>
      </w:pPr>
      <w:r w:rsidRPr="00AF3C58">
        <w:rPr>
          <w:rFonts w:ascii="Calibri" w:eastAsia="Arial" w:hAnsi="Calibri" w:cs="Calibri"/>
          <w:b/>
          <w:bCs/>
          <w:color w:val="211F1F"/>
        </w:rPr>
        <w:t>Expressions</w:t>
      </w:r>
      <w:r w:rsidRPr="00AF3C58">
        <w:rPr>
          <w:rFonts w:ascii="Calibri" w:eastAsia="Arial" w:hAnsi="Calibri" w:cs="Calibri"/>
          <w:b/>
          <w:bCs/>
          <w:color w:val="211F1F"/>
          <w:spacing w:val="-6"/>
        </w:rPr>
        <w:t xml:space="preserve"> </w:t>
      </w:r>
      <w:r w:rsidRPr="00AF3C58">
        <w:rPr>
          <w:rFonts w:ascii="Calibri" w:eastAsia="Arial" w:hAnsi="Calibri" w:cs="Calibri"/>
          <w:b/>
          <w:bCs/>
          <w:color w:val="211F1F"/>
        </w:rPr>
        <w:t>of</w:t>
      </w:r>
      <w:r w:rsidRPr="00AF3C58">
        <w:rPr>
          <w:rFonts w:ascii="Calibri" w:eastAsia="Arial" w:hAnsi="Calibri" w:cs="Calibri"/>
          <w:b/>
          <w:bCs/>
          <w:color w:val="211F1F"/>
          <w:spacing w:val="-3"/>
        </w:rPr>
        <w:t xml:space="preserve"> </w:t>
      </w:r>
      <w:r w:rsidRPr="00AF3C58">
        <w:rPr>
          <w:rFonts w:ascii="Calibri" w:eastAsia="Arial" w:hAnsi="Calibri" w:cs="Calibri"/>
          <w:b/>
          <w:bCs/>
          <w:color w:val="211F1F"/>
          <w:spacing w:val="-2"/>
        </w:rPr>
        <w:t>Interest:</w:t>
      </w:r>
    </w:p>
    <w:p w14:paraId="63F70A1C" w14:textId="77777777" w:rsidR="005D3B15" w:rsidRPr="00AF3C58" w:rsidRDefault="005D3B15" w:rsidP="001B0379">
      <w:pPr>
        <w:widowControl w:val="0"/>
        <w:autoSpaceDE w:val="0"/>
        <w:autoSpaceDN w:val="0"/>
        <w:spacing w:before="4" w:after="0" w:line="240" w:lineRule="auto"/>
        <w:rPr>
          <w:rFonts w:ascii="Calibri" w:eastAsia="Arial" w:hAnsi="Calibri" w:cs="Calibri"/>
          <w:b/>
        </w:rPr>
      </w:pPr>
    </w:p>
    <w:p w14:paraId="63F70A1D" w14:textId="77777777" w:rsidR="005D3B15" w:rsidRPr="00AF3C58" w:rsidRDefault="005D3B15" w:rsidP="001B0379">
      <w:pPr>
        <w:widowControl w:val="0"/>
        <w:autoSpaceDE w:val="0"/>
        <w:autoSpaceDN w:val="0"/>
        <w:spacing w:after="0" w:line="240" w:lineRule="auto"/>
        <w:ind w:left="276"/>
        <w:rPr>
          <w:rFonts w:ascii="Calibri" w:eastAsia="Arial" w:hAnsi="Calibri" w:cs="Calibri"/>
          <w:b/>
        </w:rPr>
      </w:pPr>
      <w:r w:rsidRPr="00AF3C58">
        <w:rPr>
          <w:rFonts w:ascii="Calibri" w:eastAsia="Arial" w:hAnsi="Calibri" w:cs="Calibri"/>
          <w:b/>
          <w:color w:val="211F1F"/>
        </w:rPr>
        <w:t>All</w:t>
      </w:r>
      <w:r w:rsidRPr="00AF3C58">
        <w:rPr>
          <w:rFonts w:ascii="Calibri" w:eastAsia="Arial" w:hAnsi="Calibri" w:cs="Calibri"/>
          <w:b/>
          <w:color w:val="211F1F"/>
          <w:spacing w:val="-7"/>
        </w:rPr>
        <w:t xml:space="preserve"> </w:t>
      </w:r>
      <w:r w:rsidRPr="00AF3C58">
        <w:rPr>
          <w:rFonts w:ascii="Calibri" w:eastAsia="Arial" w:hAnsi="Calibri" w:cs="Calibri"/>
          <w:b/>
          <w:color w:val="211F1F"/>
        </w:rPr>
        <w:t>submissions</w:t>
      </w:r>
      <w:r w:rsidRPr="00AF3C58">
        <w:rPr>
          <w:rFonts w:ascii="Calibri" w:eastAsia="Arial" w:hAnsi="Calibri" w:cs="Calibri"/>
          <w:b/>
          <w:color w:val="211F1F"/>
          <w:spacing w:val="-5"/>
        </w:rPr>
        <w:t xml:space="preserve"> </w:t>
      </w:r>
      <w:r w:rsidRPr="00AF3C58">
        <w:rPr>
          <w:rFonts w:ascii="Calibri" w:eastAsia="Arial" w:hAnsi="Calibri" w:cs="Calibri"/>
          <w:b/>
          <w:color w:val="211F1F"/>
        </w:rPr>
        <w:t>should</w:t>
      </w:r>
      <w:r w:rsidRPr="00AF3C58">
        <w:rPr>
          <w:rFonts w:ascii="Calibri" w:eastAsia="Arial" w:hAnsi="Calibri" w:cs="Calibri"/>
          <w:b/>
          <w:color w:val="211F1F"/>
          <w:spacing w:val="-4"/>
        </w:rPr>
        <w:t xml:space="preserve"> </w:t>
      </w:r>
      <w:r w:rsidRPr="00AF3C58">
        <w:rPr>
          <w:rFonts w:ascii="Calibri" w:eastAsia="Arial" w:hAnsi="Calibri" w:cs="Calibri"/>
          <w:b/>
          <w:color w:val="211F1F"/>
        </w:rPr>
        <w:t>include</w:t>
      </w:r>
      <w:r w:rsidRPr="00AF3C58">
        <w:rPr>
          <w:rFonts w:ascii="Calibri" w:eastAsia="Arial" w:hAnsi="Calibri" w:cs="Calibri"/>
          <w:b/>
          <w:color w:val="211F1F"/>
          <w:spacing w:val="-5"/>
        </w:rPr>
        <w:t xml:space="preserve"> </w:t>
      </w:r>
      <w:r w:rsidRPr="00AF3C58">
        <w:rPr>
          <w:rFonts w:ascii="Calibri" w:eastAsia="Arial" w:hAnsi="Calibri" w:cs="Calibri"/>
          <w:b/>
          <w:color w:val="211F1F"/>
        </w:rPr>
        <w:t>the</w:t>
      </w:r>
      <w:r w:rsidRPr="00AF3C58">
        <w:rPr>
          <w:rFonts w:ascii="Calibri" w:eastAsia="Arial" w:hAnsi="Calibri" w:cs="Calibri"/>
          <w:b/>
          <w:color w:val="211F1F"/>
          <w:spacing w:val="-5"/>
        </w:rPr>
        <w:t xml:space="preserve"> </w:t>
      </w:r>
      <w:r w:rsidRPr="00AF3C58">
        <w:rPr>
          <w:rFonts w:ascii="Calibri" w:eastAsia="Arial" w:hAnsi="Calibri" w:cs="Calibri"/>
          <w:b/>
          <w:color w:val="211F1F"/>
        </w:rPr>
        <w:t>following</w:t>
      </w:r>
      <w:r w:rsidRPr="00AF3C58">
        <w:rPr>
          <w:rFonts w:ascii="Calibri" w:eastAsia="Arial" w:hAnsi="Calibri" w:cs="Calibri"/>
          <w:b/>
          <w:color w:val="211F1F"/>
          <w:spacing w:val="-4"/>
        </w:rPr>
        <w:t xml:space="preserve"> </w:t>
      </w:r>
      <w:r w:rsidRPr="00AF3C58">
        <w:rPr>
          <w:rFonts w:ascii="Calibri" w:eastAsia="Arial" w:hAnsi="Calibri" w:cs="Calibri"/>
          <w:b/>
          <w:color w:val="211F1F"/>
          <w:spacing w:val="-2"/>
        </w:rPr>
        <w:t>information:</w:t>
      </w:r>
    </w:p>
    <w:p w14:paraId="63F70A1E" w14:textId="77777777" w:rsidR="005D3B15" w:rsidRPr="00AF3C58" w:rsidRDefault="005D3B15" w:rsidP="001B0379">
      <w:pPr>
        <w:widowControl w:val="0"/>
        <w:autoSpaceDE w:val="0"/>
        <w:autoSpaceDN w:val="0"/>
        <w:spacing w:before="4" w:after="0" w:line="240" w:lineRule="auto"/>
        <w:rPr>
          <w:rFonts w:ascii="Calibri" w:eastAsia="Arial" w:hAnsi="Calibri" w:cs="Calibri"/>
          <w:b/>
        </w:rPr>
      </w:pPr>
    </w:p>
    <w:p w14:paraId="63F70A1F" w14:textId="77777777" w:rsidR="005D3B15" w:rsidRPr="007325D8" w:rsidRDefault="005D3B15" w:rsidP="001B0379">
      <w:pPr>
        <w:widowControl w:val="0"/>
        <w:numPr>
          <w:ilvl w:val="0"/>
          <w:numId w:val="2"/>
        </w:numPr>
        <w:tabs>
          <w:tab w:val="left" w:pos="574"/>
        </w:tabs>
        <w:autoSpaceDE w:val="0"/>
        <w:autoSpaceDN w:val="0"/>
        <w:spacing w:after="0" w:line="240" w:lineRule="auto"/>
        <w:ind w:left="574" w:hanging="298"/>
        <w:rPr>
          <w:rFonts w:ascii="Calibri" w:eastAsia="Arial" w:hAnsi="Calibri" w:cs="Calibri"/>
        </w:rPr>
      </w:pPr>
      <w:r>
        <w:rPr>
          <w:rFonts w:ascii="Calibri" w:eastAsia="Arial" w:hAnsi="Calibri" w:cs="Calibri"/>
          <w:color w:val="211F1F"/>
        </w:rPr>
        <w:t>Offerors Information</w:t>
      </w:r>
      <w:r w:rsidRPr="00AF3C58">
        <w:rPr>
          <w:rFonts w:ascii="Calibri" w:eastAsia="Arial" w:hAnsi="Calibri" w:cs="Calibri"/>
          <w:color w:val="211F1F"/>
          <w:spacing w:val="-2"/>
        </w:rPr>
        <w:t>.</w:t>
      </w:r>
    </w:p>
    <w:p w14:paraId="63F70A20" w14:textId="77777777" w:rsidR="005D3B15" w:rsidRDefault="005D3B15" w:rsidP="001B0379">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Company name</w:t>
      </w:r>
    </w:p>
    <w:p w14:paraId="63F70A21" w14:textId="77777777" w:rsidR="005D3B15" w:rsidRDefault="005D3B15" w:rsidP="001B0379">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Company address</w:t>
      </w:r>
    </w:p>
    <w:p w14:paraId="63F70A22" w14:textId="77777777" w:rsidR="005D3B15" w:rsidRDefault="005D3B15" w:rsidP="001B0379">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Dun &amp; Bradstreet number</w:t>
      </w:r>
    </w:p>
    <w:p w14:paraId="63F70A23" w14:textId="77777777" w:rsidR="005D3B15" w:rsidRDefault="005D3B15" w:rsidP="001B0379">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Point of contact</w:t>
      </w:r>
    </w:p>
    <w:p w14:paraId="63F70A24" w14:textId="77777777" w:rsidR="005D3B15" w:rsidRDefault="005D3B15" w:rsidP="001B0379">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Phone number</w:t>
      </w:r>
    </w:p>
    <w:p w14:paraId="63F70A25" w14:textId="77777777" w:rsidR="005D3B15" w:rsidRDefault="005D3B15" w:rsidP="001B0379">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Email address</w:t>
      </w:r>
    </w:p>
    <w:p w14:paraId="63F70A26" w14:textId="77777777" w:rsidR="005D3B15" w:rsidRPr="007325D8" w:rsidRDefault="005D3B15" w:rsidP="001B0379">
      <w:pPr>
        <w:pStyle w:val="ListParagraph"/>
        <w:widowControl w:val="0"/>
        <w:numPr>
          <w:ilvl w:val="0"/>
          <w:numId w:val="3"/>
        </w:numPr>
        <w:tabs>
          <w:tab w:val="left" w:pos="574"/>
        </w:tabs>
        <w:autoSpaceDE w:val="0"/>
        <w:autoSpaceDN w:val="0"/>
        <w:spacing w:after="0" w:line="240" w:lineRule="auto"/>
        <w:rPr>
          <w:rFonts w:ascii="Calibri" w:eastAsia="Arial" w:hAnsi="Calibri" w:cs="Calibri"/>
        </w:rPr>
      </w:pPr>
      <w:r>
        <w:rPr>
          <w:rFonts w:ascii="Calibri" w:eastAsia="Arial" w:hAnsi="Calibri" w:cs="Calibri"/>
        </w:rPr>
        <w:t>If you are qualified as a small business, Veteran Owned Small Business (VOSB), or Service-Disabled Veteran Owned Small Business (SDVOSB) under NAICS Code 531120 Lessors of Nonresidential Buildings with a small business size standard of $47 million, please read the attachment, entitled, “Small Business, VOSB, or SDVOSB Status”. You are invited, but not required, to submit a Capabilities Statement.</w:t>
      </w:r>
    </w:p>
    <w:p w14:paraId="63F70A27" w14:textId="77777777" w:rsidR="005D3B15" w:rsidRPr="00AF3C58" w:rsidRDefault="005D3B15" w:rsidP="001B0379">
      <w:pPr>
        <w:widowControl w:val="0"/>
        <w:autoSpaceDE w:val="0"/>
        <w:autoSpaceDN w:val="0"/>
        <w:spacing w:before="4" w:after="0" w:line="240" w:lineRule="auto"/>
        <w:rPr>
          <w:rFonts w:ascii="Calibri" w:eastAsia="Arial" w:hAnsi="Calibri" w:cs="Calibri"/>
        </w:rPr>
      </w:pPr>
    </w:p>
    <w:p w14:paraId="63F70A28" w14:textId="77777777" w:rsidR="005D3B15" w:rsidRPr="00AF3C58" w:rsidRDefault="005D3B15" w:rsidP="001B0379">
      <w:pPr>
        <w:widowControl w:val="0"/>
        <w:numPr>
          <w:ilvl w:val="0"/>
          <w:numId w:val="2"/>
        </w:numPr>
        <w:tabs>
          <w:tab w:val="left" w:pos="576"/>
        </w:tabs>
        <w:autoSpaceDE w:val="0"/>
        <w:autoSpaceDN w:val="0"/>
        <w:spacing w:before="1" w:after="0" w:line="240" w:lineRule="auto"/>
        <w:rPr>
          <w:rFonts w:ascii="Calibri" w:eastAsia="Arial" w:hAnsi="Calibri" w:cs="Calibri"/>
        </w:rPr>
      </w:pPr>
      <w:r>
        <w:rPr>
          <w:rFonts w:ascii="Calibri" w:eastAsia="Arial" w:hAnsi="Calibri" w:cs="Calibri"/>
          <w:color w:val="211F1F"/>
        </w:rPr>
        <w:t>Address and location of building and space offered. Name of owner must be provided, i.e., property tax records, MLS listing, etc.</w:t>
      </w:r>
    </w:p>
    <w:p w14:paraId="63F70A29" w14:textId="77777777" w:rsidR="005D3B15" w:rsidRPr="00AF3C58" w:rsidRDefault="005D3B15" w:rsidP="001B0379">
      <w:pPr>
        <w:widowControl w:val="0"/>
        <w:autoSpaceDE w:val="0"/>
        <w:autoSpaceDN w:val="0"/>
        <w:spacing w:before="4" w:after="0" w:line="240" w:lineRule="auto"/>
        <w:rPr>
          <w:rFonts w:ascii="Calibri" w:eastAsia="Arial" w:hAnsi="Calibri" w:cs="Calibri"/>
        </w:rPr>
      </w:pPr>
    </w:p>
    <w:p w14:paraId="63F70A2A" w14:textId="77777777" w:rsidR="005D3B15" w:rsidRPr="00AF3C58" w:rsidRDefault="005D3B15" w:rsidP="001B0379">
      <w:pPr>
        <w:widowControl w:val="0"/>
        <w:numPr>
          <w:ilvl w:val="0"/>
          <w:numId w:val="2"/>
        </w:numPr>
        <w:tabs>
          <w:tab w:val="left" w:pos="574"/>
        </w:tabs>
        <w:autoSpaceDE w:val="0"/>
        <w:autoSpaceDN w:val="0"/>
        <w:spacing w:after="0" w:line="240" w:lineRule="auto"/>
        <w:ind w:left="574" w:hanging="298"/>
        <w:rPr>
          <w:rFonts w:ascii="Calibri" w:eastAsia="Arial" w:hAnsi="Calibri" w:cs="Calibri"/>
        </w:rPr>
      </w:pPr>
      <w:r>
        <w:rPr>
          <w:rFonts w:ascii="Calibri" w:eastAsia="Arial" w:hAnsi="Calibri" w:cs="Calibri"/>
          <w:color w:val="211F1F"/>
        </w:rPr>
        <w:t>Evidence of ownership, if building is submitted by owner. Non-Owners (e.g., prospective developers/lessors) submitting a building must provide evidence of authority granted by property owner to submit the property to VA for development. A property with an Active MLS listing for sale or lease will be considered acceptable as evidence for consideration for survey.</w:t>
      </w:r>
    </w:p>
    <w:p w14:paraId="63F70A2B" w14:textId="77777777" w:rsidR="005D3B15" w:rsidRPr="00AF3C58" w:rsidRDefault="005D3B15" w:rsidP="001B0379">
      <w:pPr>
        <w:widowControl w:val="0"/>
        <w:autoSpaceDE w:val="0"/>
        <w:autoSpaceDN w:val="0"/>
        <w:spacing w:before="4" w:after="0" w:line="240" w:lineRule="auto"/>
        <w:rPr>
          <w:rFonts w:ascii="Calibri" w:eastAsia="Arial" w:hAnsi="Calibri" w:cs="Calibri"/>
        </w:rPr>
      </w:pPr>
    </w:p>
    <w:p w14:paraId="63F70A2C" w14:textId="77777777" w:rsidR="005D3B15" w:rsidRPr="00AF3C58" w:rsidRDefault="005D3B15" w:rsidP="001B0379">
      <w:pPr>
        <w:widowControl w:val="0"/>
        <w:numPr>
          <w:ilvl w:val="0"/>
          <w:numId w:val="2"/>
        </w:numPr>
        <w:tabs>
          <w:tab w:val="left" w:pos="576"/>
        </w:tabs>
        <w:autoSpaceDE w:val="0"/>
        <w:autoSpaceDN w:val="0"/>
        <w:spacing w:after="0" w:line="240" w:lineRule="auto"/>
        <w:ind w:hanging="301"/>
        <w:rPr>
          <w:rFonts w:ascii="Calibri" w:eastAsia="Arial" w:hAnsi="Calibri" w:cs="Calibri"/>
        </w:rPr>
      </w:pPr>
      <w:r>
        <w:rPr>
          <w:rFonts w:ascii="Calibri" w:eastAsia="Arial" w:hAnsi="Calibri" w:cs="Calibri"/>
          <w:color w:val="211F1F"/>
        </w:rPr>
        <w:t>Location on map, demonstrating the building lies within the delineated area.</w:t>
      </w:r>
    </w:p>
    <w:p w14:paraId="63F70A2D" w14:textId="77777777" w:rsidR="005D3B15" w:rsidRPr="00AF3C58" w:rsidRDefault="005D3B15" w:rsidP="001B0379">
      <w:pPr>
        <w:widowControl w:val="0"/>
        <w:autoSpaceDE w:val="0"/>
        <w:autoSpaceDN w:val="0"/>
        <w:spacing w:before="5" w:after="0" w:line="240" w:lineRule="auto"/>
        <w:rPr>
          <w:rFonts w:ascii="Calibri" w:eastAsia="Arial" w:hAnsi="Calibri" w:cs="Calibri"/>
        </w:rPr>
      </w:pPr>
    </w:p>
    <w:p w14:paraId="63F70A2E" w14:textId="77777777" w:rsidR="005D3B15" w:rsidRPr="00AF3C58" w:rsidRDefault="005D3B15" w:rsidP="001B0379">
      <w:pPr>
        <w:widowControl w:val="0"/>
        <w:numPr>
          <w:ilvl w:val="0"/>
          <w:numId w:val="2"/>
        </w:numPr>
        <w:tabs>
          <w:tab w:val="left" w:pos="575"/>
        </w:tabs>
        <w:autoSpaceDE w:val="0"/>
        <w:autoSpaceDN w:val="0"/>
        <w:spacing w:after="0" w:line="240" w:lineRule="auto"/>
        <w:ind w:left="575"/>
        <w:rPr>
          <w:rFonts w:ascii="Calibri" w:eastAsia="Arial" w:hAnsi="Calibri" w:cs="Calibri"/>
        </w:rPr>
      </w:pPr>
      <w:r>
        <w:rPr>
          <w:rFonts w:ascii="Calibri" w:eastAsia="Arial" w:hAnsi="Calibri" w:cs="Calibri"/>
          <w:color w:val="211F1F"/>
        </w:rPr>
        <w:t>Description of ingress/egress to the building.</w:t>
      </w:r>
    </w:p>
    <w:p w14:paraId="63F70A2F" w14:textId="77777777" w:rsidR="005D3B15" w:rsidRPr="00AF3C58" w:rsidRDefault="005D3B15" w:rsidP="001B0379">
      <w:pPr>
        <w:widowControl w:val="0"/>
        <w:autoSpaceDE w:val="0"/>
        <w:autoSpaceDN w:val="0"/>
        <w:spacing w:before="5" w:after="0" w:line="240" w:lineRule="auto"/>
        <w:rPr>
          <w:rFonts w:ascii="Calibri" w:eastAsia="Arial" w:hAnsi="Calibri" w:cs="Calibri"/>
        </w:rPr>
      </w:pPr>
    </w:p>
    <w:p w14:paraId="63F70A30" w14:textId="77777777" w:rsidR="005D3B15" w:rsidRPr="00AF3C58" w:rsidRDefault="005D3B15" w:rsidP="001B0379">
      <w:pPr>
        <w:widowControl w:val="0"/>
        <w:numPr>
          <w:ilvl w:val="0"/>
          <w:numId w:val="2"/>
        </w:numPr>
        <w:tabs>
          <w:tab w:val="left" w:pos="575"/>
        </w:tabs>
        <w:autoSpaceDE w:val="0"/>
        <w:autoSpaceDN w:val="0"/>
        <w:spacing w:after="0" w:line="240" w:lineRule="auto"/>
        <w:ind w:left="575"/>
        <w:rPr>
          <w:rFonts w:ascii="Calibri" w:eastAsia="Arial" w:hAnsi="Calibri" w:cs="Calibri"/>
        </w:rPr>
      </w:pPr>
      <w:r>
        <w:rPr>
          <w:rFonts w:ascii="Calibri" w:eastAsia="Arial" w:hAnsi="Calibri" w:cs="Calibri"/>
          <w:color w:val="211F1F"/>
        </w:rPr>
        <w:t>FEMA map evidencing that the property lies outside the 100-year floodplain.</w:t>
      </w:r>
    </w:p>
    <w:p w14:paraId="63F70A31" w14:textId="77777777" w:rsidR="005D3B15" w:rsidRDefault="005D3B15" w:rsidP="001B0379">
      <w:pPr>
        <w:widowControl w:val="0"/>
        <w:autoSpaceDE w:val="0"/>
        <w:autoSpaceDN w:val="0"/>
        <w:spacing w:after="0" w:line="240" w:lineRule="auto"/>
        <w:rPr>
          <w:rFonts w:ascii="Calibri" w:eastAsia="Arial" w:hAnsi="Calibri" w:cs="Calibri"/>
        </w:rPr>
      </w:pPr>
    </w:p>
    <w:p w14:paraId="63F70A32" w14:textId="77777777" w:rsidR="005D3B15" w:rsidRPr="00AF3C58" w:rsidRDefault="005D3B15" w:rsidP="001B0379">
      <w:pPr>
        <w:widowControl w:val="0"/>
        <w:numPr>
          <w:ilvl w:val="0"/>
          <w:numId w:val="2"/>
        </w:numPr>
        <w:tabs>
          <w:tab w:val="left" w:pos="578"/>
        </w:tabs>
        <w:autoSpaceDE w:val="0"/>
        <w:autoSpaceDN w:val="0"/>
        <w:spacing w:before="85" w:after="0" w:line="240" w:lineRule="auto"/>
        <w:rPr>
          <w:rFonts w:ascii="Calibri" w:eastAsia="Arial" w:hAnsi="Calibri" w:cs="Calibri"/>
        </w:rPr>
      </w:pPr>
      <w:r>
        <w:rPr>
          <w:rFonts w:ascii="Calibri" w:eastAsia="Arial" w:hAnsi="Calibri" w:cs="Calibri"/>
          <w:color w:val="211F1F"/>
        </w:rPr>
        <w:t>A narrative and map describing proximity of the building to the nearest bus and/or train stop, and major transportation routes, if mass transit is available</w:t>
      </w:r>
    </w:p>
    <w:p w14:paraId="63F70A33" w14:textId="77777777" w:rsidR="005D3B15" w:rsidRPr="00AF3C58" w:rsidRDefault="005D3B15" w:rsidP="001B0379">
      <w:pPr>
        <w:widowControl w:val="0"/>
        <w:autoSpaceDE w:val="0"/>
        <w:autoSpaceDN w:val="0"/>
        <w:spacing w:before="3" w:after="0" w:line="240" w:lineRule="auto"/>
        <w:rPr>
          <w:rFonts w:ascii="Calibri" w:eastAsia="Arial" w:hAnsi="Calibri" w:cs="Calibri"/>
        </w:rPr>
      </w:pPr>
    </w:p>
    <w:p w14:paraId="0B34442F" w14:textId="0B6957B0" w:rsidR="005D3B15" w:rsidRPr="005D3B15" w:rsidRDefault="005D3B15" w:rsidP="005D3B15">
      <w:pPr>
        <w:widowControl w:val="0"/>
        <w:numPr>
          <w:ilvl w:val="0"/>
          <w:numId w:val="2"/>
        </w:numPr>
        <w:tabs>
          <w:tab w:val="left" w:pos="578"/>
        </w:tabs>
        <w:autoSpaceDE w:val="0"/>
        <w:autoSpaceDN w:val="0"/>
        <w:spacing w:after="0"/>
        <w:ind w:right="1580"/>
        <w:rPr>
          <w:rFonts w:ascii="Calibri" w:eastAsia="Arial" w:hAnsi="Calibri" w:cs="Calibri"/>
        </w:rPr>
      </w:pPr>
      <w:r>
        <w:rPr>
          <w:rFonts w:ascii="Calibri" w:eastAsia="Arial" w:hAnsi="Calibri" w:cs="Calibri"/>
          <w:color w:val="211F1F"/>
        </w:rPr>
        <w:t>Any information related to title issues, easements, or restrictions on the use of the building.</w:t>
      </w:r>
    </w:p>
    <w:p w14:paraId="7F26ACBA" w14:textId="77777777" w:rsidR="005D3B15" w:rsidRPr="005B701A" w:rsidRDefault="005D3B15" w:rsidP="005D3B15">
      <w:pPr>
        <w:widowControl w:val="0"/>
        <w:numPr>
          <w:ilvl w:val="0"/>
          <w:numId w:val="2"/>
        </w:numPr>
        <w:tabs>
          <w:tab w:val="left" w:pos="578"/>
        </w:tabs>
        <w:autoSpaceDE w:val="0"/>
        <w:autoSpaceDN w:val="0"/>
        <w:spacing w:before="200" w:after="0"/>
        <w:ind w:right="1498"/>
        <w:rPr>
          <w:rFonts w:ascii="Calibri" w:eastAsia="Arial" w:hAnsi="Calibri" w:cs="Calibri"/>
        </w:rPr>
      </w:pPr>
      <w:r>
        <w:rPr>
          <w:rFonts w:ascii="Calibri" w:eastAsia="Arial" w:hAnsi="Calibri" w:cs="Calibri"/>
          <w:bCs/>
          <w:color w:val="211F1F"/>
        </w:rPr>
        <w:t>Specific Building Information:</w:t>
      </w:r>
    </w:p>
    <w:p w14:paraId="09BD4AFE" w14:textId="77777777" w:rsidR="005D3B15" w:rsidRDefault="005D3B15" w:rsidP="005D3B15">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Age of building</w:t>
      </w:r>
    </w:p>
    <w:p w14:paraId="3DF2A9A5" w14:textId="77777777" w:rsidR="005D3B15" w:rsidRDefault="005D3B15" w:rsidP="005D3B15">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Total existing building gross square feet</w:t>
      </w:r>
    </w:p>
    <w:p w14:paraId="216301B3" w14:textId="77777777" w:rsidR="005D3B15" w:rsidRDefault="005D3B15" w:rsidP="005D3B15">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Site plan depicting the building and parking</w:t>
      </w:r>
    </w:p>
    <w:p w14:paraId="6E44F2F0" w14:textId="77777777" w:rsidR="005D3B15" w:rsidRDefault="005D3B15" w:rsidP="005D3B15">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Floor plan and gross square footage proposed</w:t>
      </w:r>
    </w:p>
    <w:p w14:paraId="6628C2E4" w14:textId="77777777" w:rsidR="005D3B15" w:rsidRPr="005B701A" w:rsidRDefault="005D3B15" w:rsidP="005D3B15">
      <w:pPr>
        <w:pStyle w:val="ListParagraph"/>
        <w:widowControl w:val="0"/>
        <w:numPr>
          <w:ilvl w:val="1"/>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 xml:space="preserve">Identify the base Shell annual rent cost and operating cost figure, together these figures equal the total Annual Serviced Rent cost. List in in both </w:t>
      </w:r>
      <w:r w:rsidRPr="00AF3C58">
        <w:rPr>
          <w:rFonts w:ascii="Calibri" w:eastAsia="Calibri" w:hAnsi="Calibri" w:cs="Calibri"/>
        </w:rPr>
        <w:t>American National Standards</w:t>
      </w:r>
      <w:r w:rsidRPr="00AF3C58">
        <w:rPr>
          <w:rFonts w:ascii="Calibri" w:eastAsia="Calibri" w:hAnsi="Calibri" w:cs="Calibri"/>
          <w:spacing w:val="-5"/>
        </w:rPr>
        <w:t xml:space="preserve"> </w:t>
      </w:r>
      <w:r w:rsidRPr="00AF3C58">
        <w:rPr>
          <w:rFonts w:ascii="Calibri" w:eastAsia="Calibri" w:hAnsi="Calibri" w:cs="Calibri"/>
        </w:rPr>
        <w:t>Institute/Building</w:t>
      </w:r>
      <w:r w:rsidRPr="00AF3C58">
        <w:rPr>
          <w:rFonts w:ascii="Calibri" w:eastAsia="Calibri" w:hAnsi="Calibri" w:cs="Calibri"/>
          <w:spacing w:val="-5"/>
        </w:rPr>
        <w:t xml:space="preserve"> </w:t>
      </w:r>
      <w:r w:rsidRPr="00AF3C58">
        <w:rPr>
          <w:rFonts w:ascii="Calibri" w:eastAsia="Calibri" w:hAnsi="Calibri" w:cs="Calibri"/>
        </w:rPr>
        <w:t>Owners</w:t>
      </w:r>
      <w:r w:rsidRPr="00AF3C58">
        <w:rPr>
          <w:rFonts w:ascii="Calibri" w:eastAsia="Calibri" w:hAnsi="Calibri" w:cs="Calibri"/>
          <w:spacing w:val="-5"/>
        </w:rPr>
        <w:t xml:space="preserve"> </w:t>
      </w:r>
      <w:r w:rsidRPr="00AF3C58">
        <w:rPr>
          <w:rFonts w:ascii="Calibri" w:eastAsia="Calibri" w:hAnsi="Calibri" w:cs="Calibri"/>
        </w:rPr>
        <w:t>and</w:t>
      </w:r>
      <w:r w:rsidRPr="00AF3C58">
        <w:rPr>
          <w:rFonts w:ascii="Calibri" w:eastAsia="Calibri" w:hAnsi="Calibri" w:cs="Calibri"/>
          <w:spacing w:val="-5"/>
        </w:rPr>
        <w:t xml:space="preserve"> </w:t>
      </w:r>
      <w:r w:rsidRPr="00AF3C58">
        <w:rPr>
          <w:rFonts w:ascii="Calibri" w:eastAsia="Calibri" w:hAnsi="Calibri" w:cs="Calibri"/>
        </w:rPr>
        <w:t>Managers</w:t>
      </w:r>
      <w:r w:rsidRPr="00AF3C58">
        <w:rPr>
          <w:rFonts w:ascii="Calibri" w:eastAsia="Calibri" w:hAnsi="Calibri" w:cs="Calibri"/>
          <w:spacing w:val="-3"/>
        </w:rPr>
        <w:t xml:space="preserve"> </w:t>
      </w:r>
      <w:r w:rsidRPr="00AF3C58">
        <w:rPr>
          <w:rFonts w:ascii="Calibri" w:eastAsia="Calibri" w:hAnsi="Calibri" w:cs="Calibri"/>
        </w:rPr>
        <w:t>Association</w:t>
      </w:r>
      <w:r w:rsidRPr="00AF3C58">
        <w:rPr>
          <w:rFonts w:ascii="Calibri" w:eastAsia="Calibri" w:hAnsi="Calibri" w:cs="Calibri"/>
          <w:spacing w:val="-5"/>
        </w:rPr>
        <w:t xml:space="preserve"> </w:t>
      </w:r>
      <w:r w:rsidRPr="00AF3C58">
        <w:rPr>
          <w:rFonts w:ascii="Calibri" w:eastAsia="Calibri" w:hAnsi="Calibri" w:cs="Calibri"/>
        </w:rPr>
        <w:t>(ANSI/BOMA)</w:t>
      </w:r>
      <w:r w:rsidRPr="00AF3C58">
        <w:rPr>
          <w:rFonts w:ascii="Calibri" w:eastAsia="Calibri" w:hAnsi="Calibri" w:cs="Calibri"/>
          <w:spacing w:val="-2"/>
        </w:rPr>
        <w:t xml:space="preserve"> </w:t>
      </w:r>
      <w:r w:rsidRPr="00AF3C58">
        <w:rPr>
          <w:rFonts w:ascii="Calibri" w:eastAsia="Calibri" w:hAnsi="Calibri" w:cs="Calibri"/>
        </w:rPr>
        <w:t>Occupant</w:t>
      </w:r>
      <w:r w:rsidRPr="00AF3C58">
        <w:rPr>
          <w:rFonts w:ascii="Calibri" w:eastAsia="Calibri" w:hAnsi="Calibri" w:cs="Calibri"/>
          <w:spacing w:val="-5"/>
        </w:rPr>
        <w:t xml:space="preserve"> </w:t>
      </w:r>
      <w:r w:rsidRPr="00AF3C58">
        <w:rPr>
          <w:rFonts w:ascii="Calibri" w:eastAsia="Calibri" w:hAnsi="Calibri" w:cs="Calibri"/>
        </w:rPr>
        <w:t>Area</w:t>
      </w:r>
      <w:r w:rsidRPr="00AF3C58">
        <w:rPr>
          <w:rFonts w:ascii="Calibri" w:eastAsia="Calibri" w:hAnsi="Calibri" w:cs="Calibri"/>
          <w:spacing w:val="-5"/>
        </w:rPr>
        <w:t xml:space="preserve"> </w:t>
      </w:r>
      <w:r w:rsidRPr="00AF3C58">
        <w:rPr>
          <w:rFonts w:ascii="Calibri" w:eastAsia="Calibri" w:hAnsi="Calibri" w:cs="Calibri"/>
        </w:rPr>
        <w:t>(ABOA) square feet</w:t>
      </w:r>
      <w:r>
        <w:rPr>
          <w:rFonts w:ascii="Calibri" w:eastAsia="Calibri" w:hAnsi="Calibri" w:cs="Calibri"/>
        </w:rPr>
        <w:t xml:space="preserve"> and Rentable Square Feet (RSF) for the full 6-year lease term with any step increases to include operating cost adjustments.</w:t>
      </w:r>
    </w:p>
    <w:p w14:paraId="44C99FA3" w14:textId="77777777" w:rsidR="005D3B15" w:rsidRDefault="005D3B15" w:rsidP="005D3B15">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Identification of on-site parking offered and available for VA’s use.</w:t>
      </w:r>
    </w:p>
    <w:p w14:paraId="05FDFEE5" w14:textId="77777777" w:rsidR="005D3B15" w:rsidRDefault="005D3B15" w:rsidP="005D3B15">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A description of any changes to the property necessary to be compatible with VA’s intended use.</w:t>
      </w:r>
    </w:p>
    <w:p w14:paraId="7C284006" w14:textId="77777777" w:rsidR="005D3B15" w:rsidRDefault="005D3B15" w:rsidP="005D3B15">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Information on adjacent and proposed building uses, zoning, business functions and site activities.</w:t>
      </w:r>
    </w:p>
    <w:p w14:paraId="2F2D2629" w14:textId="77777777" w:rsidR="005D3B15" w:rsidRDefault="005D3B15" w:rsidP="005D3B15">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A description of any planned land development or construction that will affect the site, including neighboring projects and road/utility line construction.</w:t>
      </w:r>
    </w:p>
    <w:p w14:paraId="721DAFA9" w14:textId="77777777" w:rsidR="005D3B15" w:rsidRDefault="005D3B15" w:rsidP="005D3B15">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A statement indicating the current availability of utilities servicing the proposed space or property.</w:t>
      </w:r>
    </w:p>
    <w:p w14:paraId="77E8CC25" w14:textId="77777777" w:rsidR="005D3B15" w:rsidRDefault="005D3B15" w:rsidP="005D3B15">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Documentation showing compliance with seismic requirements, if any, for the location of the property.</w:t>
      </w:r>
    </w:p>
    <w:p w14:paraId="38EC9B0E" w14:textId="77777777" w:rsidR="005D3B15" w:rsidRPr="00BA75D3" w:rsidRDefault="005D3B15" w:rsidP="005D3B15">
      <w:pPr>
        <w:pStyle w:val="ListParagraph"/>
        <w:widowControl w:val="0"/>
        <w:numPr>
          <w:ilvl w:val="0"/>
          <w:numId w:val="4"/>
        </w:numPr>
        <w:tabs>
          <w:tab w:val="left" w:pos="578"/>
        </w:tabs>
        <w:autoSpaceDE w:val="0"/>
        <w:autoSpaceDN w:val="0"/>
        <w:spacing w:before="200" w:after="0"/>
        <w:ind w:right="1498"/>
        <w:rPr>
          <w:rFonts w:ascii="Calibri" w:eastAsia="Arial" w:hAnsi="Calibri" w:cs="Calibri"/>
        </w:rPr>
      </w:pPr>
      <w:r>
        <w:rPr>
          <w:rFonts w:ascii="Calibri" w:eastAsia="Arial" w:hAnsi="Calibri" w:cs="Calibri"/>
        </w:rPr>
        <w:t>Date space is available for occupancy</w:t>
      </w:r>
    </w:p>
    <w:p w14:paraId="63F70A35" w14:textId="4EFA34D7" w:rsidR="005D3B15" w:rsidRPr="00AF3C58" w:rsidRDefault="005D3B15" w:rsidP="005D3B15">
      <w:pPr>
        <w:widowControl w:val="0"/>
        <w:tabs>
          <w:tab w:val="left" w:pos="578"/>
        </w:tabs>
        <w:autoSpaceDE w:val="0"/>
        <w:autoSpaceDN w:val="0"/>
        <w:spacing w:before="200" w:after="0"/>
        <w:ind w:right="1498"/>
        <w:rPr>
          <w:rFonts w:ascii="Calibri" w:eastAsia="Arial" w:hAnsi="Calibri" w:cs="Calibri"/>
        </w:rPr>
        <w:sectPr w:rsidR="005D3B15" w:rsidRPr="00AF3C58">
          <w:headerReference w:type="default" r:id="rId12"/>
          <w:footerReference w:type="default" r:id="rId13"/>
          <w:pgSz w:w="12240" w:h="15840"/>
          <w:pgMar w:top="1080" w:right="1440" w:bottom="1080" w:left="1440" w:header="360" w:footer="360" w:gutter="0"/>
          <w:cols w:space="720"/>
        </w:sectPr>
      </w:pPr>
      <w:r>
        <w:rPr>
          <w:rFonts w:ascii="Calibri" w:eastAsia="Arial" w:hAnsi="Calibri" w:cs="Calibri"/>
        </w:rPr>
        <w:t xml:space="preserve">All interested parties must respond to this announcement no later than 4:00 pm EST, Monday April 29, 2026, by email to </w:t>
      </w:r>
      <w:hyperlink r:id="rId14" w:history="1">
        <w:r w:rsidRPr="00B35750">
          <w:rPr>
            <w:rStyle w:val="Hyperlink"/>
            <w:rFonts w:ascii="Calibri" w:eastAsia="Arial" w:hAnsi="Calibri" w:cs="Calibri"/>
          </w:rPr>
          <w:t>melinda.sanderson@va.gov</w:t>
        </w:r>
      </w:hyperlink>
      <w:r>
        <w:rPr>
          <w:rFonts w:ascii="Calibri" w:eastAsia="Arial" w:hAnsi="Calibri" w:cs="Calibri"/>
        </w:rPr>
        <w:t xml:space="preserve"> and </w:t>
      </w:r>
      <w:r>
        <w:rPr>
          <w:rFonts w:ascii="Calibri" w:eastAsia="Arial" w:hAnsi="Calibri" w:cs="Calibri"/>
          <w:b/>
          <w:bCs/>
        </w:rPr>
        <w:t>must have “Sources Sought 36C24126Q0333” in the subject l</w:t>
      </w:r>
    </w:p>
    <w:p w14:paraId="63F70A4C" w14:textId="77777777" w:rsidR="005D3B15" w:rsidRPr="00AF3C58" w:rsidRDefault="005D3B15" w:rsidP="005D3B15">
      <w:pPr>
        <w:ind w:left="1440" w:firstLine="720"/>
        <w:rPr>
          <w:rFonts w:ascii="Calibri" w:hAnsi="Calibri" w:cs="Calibri"/>
        </w:rPr>
      </w:pPr>
      <w:r w:rsidRPr="00AF3C58">
        <w:rPr>
          <w:rFonts w:ascii="Calibri" w:hAnsi="Calibri" w:cs="Calibri"/>
          <w:b/>
        </w:rPr>
        <w:lastRenderedPageBreak/>
        <w:t>Attachment - Small Business, VOSB or SDVOSB Status</w:t>
      </w:r>
    </w:p>
    <w:p w14:paraId="63F70A4D" w14:textId="77777777" w:rsidR="005D3B15" w:rsidRPr="00AF3C58" w:rsidRDefault="005D3B15" w:rsidP="00E53D38">
      <w:pPr>
        <w:pStyle w:val="NormalWeb"/>
        <w:spacing w:after="0"/>
        <w:rPr>
          <w:rFonts w:ascii="Calibri" w:hAnsi="Calibri" w:cs="Calibri"/>
          <w:color w:val="000000"/>
        </w:rPr>
      </w:pPr>
      <w:r w:rsidRPr="00AF3C58">
        <w:rPr>
          <w:rFonts w:ascii="Calibri" w:hAnsi="Calibri" w:cs="Calibri"/>
          <w:color w:val="000000"/>
        </w:rPr>
        <w:t>The NAICS Code for this procurement is 531120 Lessors of Nonresidential Buildings, and the small business size standard is $</w:t>
      </w:r>
      <w:r>
        <w:rPr>
          <w:rFonts w:ascii="Calibri" w:hAnsi="Calibri" w:cs="Calibri"/>
          <w:color w:val="000000"/>
        </w:rPr>
        <w:t>47</w:t>
      </w:r>
      <w:r w:rsidRPr="00AF3C58">
        <w:rPr>
          <w:rFonts w:ascii="Calibri" w:hAnsi="Calibri" w:cs="Calibri"/>
          <w:color w:val="000000"/>
        </w:rPr>
        <w:t xml:space="preserve"> million.  Responses to this notice will assist the VA in determining if the acquisition should be set-aside for competition and restricted to SDVOSB or VOSB concerns in accordance with 38 USC Sec. 8127.  </w:t>
      </w:r>
    </w:p>
    <w:p w14:paraId="63F70A4E" w14:textId="77777777" w:rsidR="005D3B15" w:rsidRPr="00AF3C58" w:rsidRDefault="005D3B15" w:rsidP="00E53D38">
      <w:pPr>
        <w:pStyle w:val="NormalWeb"/>
        <w:spacing w:after="0"/>
        <w:rPr>
          <w:rFonts w:ascii="Calibri" w:hAnsi="Calibri" w:cs="Calibri"/>
          <w:color w:val="000000"/>
        </w:rPr>
      </w:pPr>
    </w:p>
    <w:p w14:paraId="63F70A4F" w14:textId="77777777" w:rsidR="005D3B15" w:rsidRPr="00AF3C58" w:rsidRDefault="005D3B15" w:rsidP="00E53D38">
      <w:pPr>
        <w:pStyle w:val="NormalWeb"/>
        <w:spacing w:after="0"/>
        <w:rPr>
          <w:rFonts w:ascii="Calibri" w:hAnsi="Calibri" w:cs="Calibri"/>
          <w:color w:val="000000"/>
        </w:rPr>
      </w:pPr>
      <w:r w:rsidRPr="00AF3C58">
        <w:rPr>
          <w:rFonts w:ascii="Calibri" w:hAnsi="Calibri" w:cs="Calibri"/>
          <w:color w:val="000000"/>
        </w:rPr>
        <w:t xml:space="preserve">This is not a request for proposals, only a request for information for planning purposes, and does not constitute a solicitation.  A solicitation may or may not be issued.  This notice is being published in accordance with Federal Acquisition Regulation 19.14 and VA Acquisition Regulation 819.70. </w:t>
      </w:r>
    </w:p>
    <w:p w14:paraId="63F70A50" w14:textId="77777777" w:rsidR="005D3B15" w:rsidRPr="00AF3C58" w:rsidRDefault="005D3B15" w:rsidP="00E53D38">
      <w:pPr>
        <w:pStyle w:val="NormalWeb"/>
        <w:spacing w:after="0"/>
        <w:rPr>
          <w:rFonts w:ascii="Calibri" w:hAnsi="Calibri" w:cs="Calibri"/>
          <w:color w:val="000000"/>
        </w:rPr>
      </w:pPr>
    </w:p>
    <w:p w14:paraId="63F70A51" w14:textId="77777777" w:rsidR="005D3B15" w:rsidRPr="00AF3C58" w:rsidRDefault="005D3B15" w:rsidP="00E53D38">
      <w:pPr>
        <w:pStyle w:val="NormalWeb"/>
        <w:spacing w:after="0"/>
        <w:rPr>
          <w:rFonts w:ascii="Calibri" w:hAnsi="Calibri" w:cs="Calibri"/>
          <w:color w:val="000000"/>
        </w:rPr>
      </w:pPr>
      <w:r w:rsidRPr="00AF3C58">
        <w:rPr>
          <w:rFonts w:ascii="Calibri" w:hAnsi="Calibri" w:cs="Calibri"/>
          <w:color w:val="000000"/>
        </w:rPr>
        <w:t xml:space="preserve">SDVOSB, VOSB, and Small Business firms are invited to provide information to contribute to the market research for this project.  SDVOSB and VOSB firms must be registered in VA’s Vendor Information Pages (VIP) site at </w:t>
      </w:r>
      <w:hyperlink r:id="rId15" w:history="1">
        <w:r w:rsidRPr="00B35750">
          <w:rPr>
            <w:rStyle w:val="Hyperlink"/>
            <w:rFonts w:ascii="Calibri" w:eastAsiaTheme="majorEastAsia" w:hAnsi="Calibri" w:cs="Calibri"/>
          </w:rPr>
          <w:t>https://www.vip.vetbiz.va.gov</w:t>
        </w:r>
      </w:hyperlink>
      <w:r>
        <w:rPr>
          <w:rStyle w:val="Hyperlink"/>
          <w:rFonts w:ascii="Calibri" w:eastAsiaTheme="majorEastAsia" w:hAnsi="Calibri" w:cs="Calibri"/>
        </w:rPr>
        <w:t xml:space="preserve">. </w:t>
      </w:r>
      <w:r w:rsidRPr="00AF3C58">
        <w:rPr>
          <w:rFonts w:ascii="Calibri" w:hAnsi="Calibri" w:cs="Calibri"/>
          <w:color w:val="000000"/>
        </w:rPr>
        <w:t>All business concerns must have the technical skills and financial capabilities necessary to perform the stated requirements.  All business concerns are requested to submit a Capabilities Statement if they are interested in participating in this project.  A submission checklist is provided below for firms to fill out and submit which will serve as the firm’s Capabilities Statement.</w:t>
      </w:r>
    </w:p>
    <w:p w14:paraId="63F70A52" w14:textId="77777777" w:rsidR="005D3B15" w:rsidRPr="00AF3C58" w:rsidRDefault="005D3B15" w:rsidP="00E53D38">
      <w:pPr>
        <w:pStyle w:val="NormalWeb"/>
        <w:tabs>
          <w:tab w:val="left" w:pos="6585"/>
        </w:tabs>
        <w:spacing w:after="0"/>
        <w:rPr>
          <w:rFonts w:ascii="Calibri" w:hAnsi="Calibri" w:cs="Calibri"/>
          <w:color w:val="000000"/>
        </w:rPr>
      </w:pPr>
      <w:r w:rsidRPr="00AF3C58">
        <w:rPr>
          <w:rFonts w:ascii="Calibri" w:hAnsi="Calibri" w:cs="Calibri"/>
          <w:color w:val="000000"/>
        </w:rPr>
        <w:tab/>
      </w:r>
    </w:p>
    <w:p w14:paraId="63F70A53" w14:textId="77777777" w:rsidR="005D3B15" w:rsidRPr="006215F6" w:rsidRDefault="005D3B15" w:rsidP="006215F6">
      <w:pPr>
        <w:rPr>
          <w:rFonts w:ascii="Calibri" w:eastAsia="Times New Roman" w:hAnsi="Calibri" w:cs="Calibri"/>
          <w:b/>
          <w:color w:val="000000"/>
        </w:rPr>
      </w:pPr>
      <w:r w:rsidRPr="00AF3C58">
        <w:rPr>
          <w:rFonts w:ascii="Calibri" w:hAnsi="Calibri" w:cs="Calibri"/>
          <w:b/>
          <w:color w:val="000000"/>
        </w:rPr>
        <w:t>Capabilities Statement Will Include:</w:t>
      </w:r>
    </w:p>
    <w:p w14:paraId="63F70A54" w14:textId="77777777" w:rsidR="005D3B15" w:rsidRPr="00AF3C58" w:rsidRDefault="005D3B15" w:rsidP="00E53D38">
      <w:pPr>
        <w:rPr>
          <w:rFonts w:ascii="Calibri" w:hAnsi="Calibri" w:cs="Calibri"/>
        </w:rPr>
      </w:pPr>
      <w:r w:rsidRPr="00AF3C58">
        <w:rPr>
          <w:rFonts w:ascii="Calibri" w:hAnsi="Calibri" w:cs="Calibri"/>
        </w:rPr>
        <w:t xml:space="preserve">1.  Company name, address, point of contact, phone number, Dunn &amp; Bradstreet number, and e-mail address; </w:t>
      </w:r>
    </w:p>
    <w:p w14:paraId="63F70A55" w14:textId="77777777" w:rsidR="005D3B15" w:rsidRPr="00AF3C58" w:rsidRDefault="005D3B15" w:rsidP="00E53D38">
      <w:pPr>
        <w:pStyle w:val="NormalWeb"/>
        <w:spacing w:after="0"/>
        <w:rPr>
          <w:rFonts w:ascii="Calibri" w:hAnsi="Calibri" w:cs="Calibri"/>
          <w:color w:val="000000"/>
        </w:rPr>
      </w:pPr>
      <w:r w:rsidRPr="00AF3C58">
        <w:rPr>
          <w:rFonts w:ascii="Calibri" w:hAnsi="Calibri" w:cs="Calibri"/>
        </w:rPr>
        <w:t xml:space="preserve">2.  </w:t>
      </w:r>
      <w:r w:rsidRPr="00AF3C58">
        <w:rPr>
          <w:rFonts w:ascii="Calibri" w:hAnsi="Calibri" w:cs="Calibri"/>
          <w:color w:val="000000"/>
        </w:rPr>
        <w:t>Evidence of SDVOSB or VOSB status through registration at VIP (</w:t>
      </w:r>
      <w:hyperlink r:id="rId16" w:history="1">
        <w:r w:rsidRPr="00AF3C58">
          <w:rPr>
            <w:rStyle w:val="Hyperlink"/>
            <w:rFonts w:ascii="Calibri" w:eastAsiaTheme="majorEastAsia" w:hAnsi="Calibri" w:cs="Calibri"/>
          </w:rPr>
          <w:t>https://www.vip.vetbiz.va.gov/</w:t>
        </w:r>
      </w:hyperlink>
      <w:r w:rsidRPr="00AF3C58">
        <w:rPr>
          <w:rFonts w:ascii="Calibri" w:hAnsi="Calibri" w:cs="Calibri"/>
          <w:color w:val="000000"/>
        </w:rPr>
        <w:t>);</w:t>
      </w:r>
    </w:p>
    <w:p w14:paraId="63F70A56" w14:textId="77777777" w:rsidR="005D3B15" w:rsidRPr="00AF3C58" w:rsidRDefault="005D3B15" w:rsidP="00E53D38">
      <w:pPr>
        <w:pStyle w:val="NormalWeb"/>
        <w:spacing w:after="0"/>
        <w:rPr>
          <w:rFonts w:ascii="Calibri" w:hAnsi="Calibri" w:cs="Calibri"/>
          <w:color w:val="000000"/>
        </w:rPr>
      </w:pPr>
    </w:p>
    <w:p w14:paraId="63F70A57" w14:textId="77777777" w:rsidR="005D3B15" w:rsidRPr="00AF3C58" w:rsidRDefault="005D3B15" w:rsidP="00E53D38">
      <w:pPr>
        <w:pStyle w:val="NormalWeb"/>
        <w:spacing w:after="0"/>
        <w:rPr>
          <w:rFonts w:ascii="Calibri" w:hAnsi="Calibri" w:cs="Calibri"/>
          <w:color w:val="000000"/>
        </w:rPr>
      </w:pPr>
      <w:r w:rsidRPr="00AF3C58">
        <w:rPr>
          <w:rFonts w:ascii="Calibri" w:hAnsi="Calibri" w:cs="Calibri"/>
          <w:color w:val="000000"/>
        </w:rPr>
        <w:t>3.  Evidence of ability to offer as a small business under NAICS Code 531120 and listing in the System for Award Management (</w:t>
      </w:r>
      <w:hyperlink r:id="rId17" w:history="1">
        <w:r w:rsidRPr="00AF3C58">
          <w:rPr>
            <w:rStyle w:val="Hyperlink"/>
            <w:rFonts w:ascii="Calibri" w:eastAsiaTheme="majorEastAsia" w:hAnsi="Calibri" w:cs="Calibri"/>
          </w:rPr>
          <w:t>www.SAM.gov</w:t>
        </w:r>
      </w:hyperlink>
      <w:r w:rsidRPr="00AF3C58">
        <w:rPr>
          <w:rFonts w:ascii="Calibri" w:hAnsi="Calibri" w:cs="Calibri"/>
          <w:color w:val="000000"/>
        </w:rPr>
        <w:t>), including a copy of the representations and certifications made in that system;</w:t>
      </w:r>
    </w:p>
    <w:p w14:paraId="63F70A58" w14:textId="77777777" w:rsidR="005D3B15" w:rsidRPr="00AF3C58" w:rsidRDefault="005D3B15" w:rsidP="00E53D38">
      <w:pPr>
        <w:spacing w:after="0" w:line="240" w:lineRule="auto"/>
        <w:rPr>
          <w:rFonts w:ascii="Calibri" w:hAnsi="Calibri" w:cs="Calibri"/>
        </w:rPr>
      </w:pPr>
    </w:p>
    <w:p w14:paraId="63F70A59" w14:textId="77777777" w:rsidR="005D3B15" w:rsidRPr="00AF3C58" w:rsidRDefault="005D3B15" w:rsidP="00E53D38">
      <w:pPr>
        <w:spacing w:after="0" w:line="240" w:lineRule="auto"/>
        <w:rPr>
          <w:rFonts w:ascii="Calibri" w:hAnsi="Calibri" w:cs="Calibri"/>
        </w:rPr>
      </w:pPr>
      <w:r w:rsidRPr="00AF3C58">
        <w:rPr>
          <w:rFonts w:ascii="Calibri" w:hAnsi="Calibri" w:cs="Calibri"/>
        </w:rPr>
        <w:t xml:space="preserve">4.  A summary describing at least three (3) projects of similar size and scope completed in the past five (5) years that demonstrate your company’s experience designing, constructing, and managing Federal leased facilities or </w:t>
      </w:r>
      <w:r w:rsidRPr="00AF3C58">
        <w:rPr>
          <w:rFonts w:ascii="Calibri" w:hAnsi="Calibri" w:cs="Calibri"/>
        </w:rPr>
        <w:t>healthcare</w:t>
      </w:r>
      <w:r w:rsidRPr="00AF3C58">
        <w:rPr>
          <w:rFonts w:ascii="Calibri" w:hAnsi="Calibri" w:cs="Calibri"/>
        </w:rPr>
        <w:t xml:space="preserve"> facilities relevant to the project described above.  (3-page limit);</w:t>
      </w:r>
    </w:p>
    <w:p w14:paraId="63F70A5A" w14:textId="77777777" w:rsidR="005D3B15" w:rsidRPr="00AF3C58" w:rsidRDefault="005D3B15" w:rsidP="00E53D38">
      <w:pPr>
        <w:spacing w:after="0" w:line="240" w:lineRule="auto"/>
        <w:rPr>
          <w:rFonts w:ascii="Calibri" w:hAnsi="Calibri" w:cs="Calibri"/>
        </w:rPr>
      </w:pPr>
    </w:p>
    <w:p w14:paraId="63F70A5B" w14:textId="77777777" w:rsidR="005D3B15" w:rsidRPr="00AF3C58" w:rsidRDefault="005D3B15" w:rsidP="00E53D38">
      <w:pPr>
        <w:rPr>
          <w:rFonts w:ascii="Calibri" w:hAnsi="Calibri" w:cs="Calibri"/>
        </w:rPr>
      </w:pPr>
      <w:r w:rsidRPr="00AF3C58">
        <w:rPr>
          <w:rFonts w:ascii="Calibri" w:hAnsi="Calibri" w:cs="Calibri"/>
        </w:rPr>
        <w:t>5.  Evidence of your company’s bonding capacity to meet a bid bond of $100,000, and evidence from a surety of capability to obtain payment and performance bonds in values based on the project magnitude listed above; and</w:t>
      </w:r>
    </w:p>
    <w:p w14:paraId="63F70A5C" w14:textId="77777777" w:rsidR="005D3B15" w:rsidRPr="00AF3C58" w:rsidRDefault="005D3B15" w:rsidP="00E53D38">
      <w:pPr>
        <w:rPr>
          <w:rFonts w:ascii="Calibri" w:hAnsi="Calibri" w:cs="Calibri"/>
        </w:rPr>
      </w:pPr>
      <w:r w:rsidRPr="00AF3C58">
        <w:rPr>
          <w:rFonts w:ascii="Calibri" w:hAnsi="Calibri" w:cs="Calibri"/>
        </w:rPr>
        <w:t>6.  Evidence of capability to obtain financing for a project of this size.</w:t>
      </w:r>
    </w:p>
    <w:p w14:paraId="63F70A5D" w14:textId="77777777" w:rsidR="005D3B15" w:rsidRPr="00AF3C58" w:rsidRDefault="005D3B15" w:rsidP="00E53D38">
      <w:pPr>
        <w:rPr>
          <w:rFonts w:ascii="Calibri" w:hAnsi="Calibri" w:cs="Calibri"/>
        </w:rPr>
      </w:pPr>
      <w:r w:rsidRPr="00AF3C58">
        <w:rPr>
          <w:rFonts w:ascii="Calibri" w:hAnsi="Calibri" w:cs="Calibri"/>
        </w:rPr>
        <w:t>If desired, the company may also submit a narrative describing its capability.</w:t>
      </w:r>
    </w:p>
    <w:p w14:paraId="63F70A5E" w14:textId="77777777" w:rsidR="005D3B15" w:rsidRPr="00AF3C58" w:rsidRDefault="005D3B15" w:rsidP="00E53D38">
      <w:pPr>
        <w:jc w:val="center"/>
        <w:rPr>
          <w:rFonts w:ascii="Calibri" w:hAnsi="Calibri" w:cs="Calibri"/>
          <w:b/>
        </w:rPr>
      </w:pPr>
      <w:r w:rsidRPr="00AF3C58">
        <w:rPr>
          <w:rFonts w:ascii="Calibri" w:hAnsi="Calibri" w:cs="Calibri"/>
          <w:b/>
          <w:color w:val="000000"/>
        </w:rPr>
        <w:t>***Although this notice focuses on SDVOSB and VOSB, we encourage all small businesses and other interested parties to respond for market research purposes. ***</w:t>
      </w:r>
    </w:p>
    <w:p w14:paraId="63F70A5F" w14:textId="77777777" w:rsidR="005D3B15" w:rsidRDefault="005D3B15"/>
    <w:p w14:paraId="63F70A60" w14:textId="77777777" w:rsidR="005D3B15" w:rsidRDefault="005D3B15"/>
    <w:sectPr w:rsidR="004D45C2">
      <w:headerReference w:type="default" r:id="rId18"/>
      <w:footerReference w:type="default" r:id="rId19"/>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70A79" w14:textId="77777777" w:rsidR="005D3B15" w:rsidRDefault="005D3B15">
      <w:pPr>
        <w:spacing w:after="0" w:line="240" w:lineRule="auto"/>
      </w:pPr>
      <w:r>
        <w:separator/>
      </w:r>
    </w:p>
  </w:endnote>
  <w:endnote w:type="continuationSeparator" w:id="0">
    <w:p w14:paraId="63F70A7B" w14:textId="77777777" w:rsidR="005D3B15" w:rsidRDefault="005D3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0A70" w14:textId="77777777" w:rsidR="005D3B15" w:rsidRDefault="005D3B15">
    <w:pPr>
      <w:pStyle w:val="BodyText"/>
      <w:spacing w:line="14" w:lineRule="auto"/>
    </w:pPr>
    <w:r>
      <w:rPr>
        <w:noProof/>
      </w:rPr>
      <w:pict w14:anchorId="63F70A76">
        <v:shapetype id="_x0000_t202" coordsize="21600,21600" o:spt="202" path="m,l,21600r21600,l21600,xe">
          <v:stroke joinstyle="miter"/>
          <v:path gradientshapeok="t" o:connecttype="rect"/>
        </v:shapetype>
        <v:shape id="Textbox 13" o:spid="_x0000_s2050" type="#_x0000_t202" style="position:absolute;margin-left:480.9pt;margin-top:748.05pt;width:60.1pt;height:14.3pt;z-index:-251657216;visibility:visible;mso-wrap-style:square;mso-wrap-distance-left:0;mso-wrap-distance-top:0;mso-wrap-distance-right:0;mso-wrap-distance-bottom:0;mso-position-horizontal-relative:page;mso-position-vertical-relative:page;v-text-anchor:top" filled="f" stroked="f">
          <v:textbox inset="0,0,0,0">
            <w:txbxContent>
              <w:p w14:paraId="63F70A78" w14:textId="77777777" w:rsidR="005D3B15" w:rsidRDefault="005D3B15">
                <w:pPr>
                  <w:spacing w:before="12"/>
                  <w:ind w:left="20"/>
                  <w:rPr>
                    <w:b/>
                  </w:rPr>
                </w:pPr>
              </w:p>
            </w:txbxContent>
          </v:textbox>
          <w10:wrap anchorx="page" anchory="page"/>
        </v:shape>
      </w:pict>
    </w:r>
  </w:p>
  <w:p w14:paraId="63F70A71" w14:textId="77777777" w:rsidR="005E795D" w:rsidRDefault="005D3B15">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0A74" w14:textId="77777777" w:rsidR="005E795D" w:rsidRDefault="005D3B15">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70A75" w14:textId="77777777" w:rsidR="005D3B15" w:rsidRDefault="005D3B15">
      <w:pPr>
        <w:spacing w:after="0" w:line="240" w:lineRule="auto"/>
      </w:pPr>
      <w:r>
        <w:separator/>
      </w:r>
    </w:p>
  </w:footnote>
  <w:footnote w:type="continuationSeparator" w:id="0">
    <w:p w14:paraId="63F70A77" w14:textId="77777777" w:rsidR="005D3B15" w:rsidRDefault="005D3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0A6F" w14:textId="77777777" w:rsidR="005D3B15" w:rsidRDefault="005D3B15">
    <w:pPr>
      <w:pStyle w:val="BodyText"/>
      <w:spacing w:line="14" w:lineRule="auto"/>
    </w:pPr>
    <w:r>
      <w:rPr>
        <w:noProof/>
      </w:rPr>
      <w:pict w14:anchorId="63F70A75">
        <v:shapetype id="_x0000_t202" coordsize="21600,21600" o:spt="202" path="m,l,21600r21600,l21600,xe">
          <v:stroke joinstyle="miter"/>
          <v:path gradientshapeok="t" o:connecttype="rect"/>
        </v:shapetype>
        <v:shape id="Textbox 12" o:spid="_x0000_s2049" type="#_x0000_t202" style="position:absolute;margin-left:205.95pt;margin-top:23.55pt;width:200.1pt;height:22.15pt;z-index:-251658240;visibility:visible;mso-wrap-style:square;mso-wrap-distance-left:0;mso-wrap-distance-top:0;mso-wrap-distance-right:0;mso-wrap-distance-bottom:0;mso-position-horizontal-relative:page;mso-position-vertical-relative:page;v-text-anchor:top" filled="f" stroked="f">
          <v:textbox inset="0,0,0,0">
            <w:txbxContent>
              <w:p w14:paraId="63F70A77" w14:textId="77777777" w:rsidR="005D3B15" w:rsidRDefault="005D3B15">
                <w:pPr>
                  <w:spacing w:before="8"/>
                  <w:ind w:left="20"/>
                  <w:rPr>
                    <w:b/>
                    <w:sz w:val="36"/>
                  </w:rPr>
                </w:pPr>
                <w:r>
                  <w:rPr>
                    <w:b/>
                    <w:color w:val="365F91"/>
                    <w:sz w:val="36"/>
                  </w:rPr>
                  <w:t>Sources</w:t>
                </w:r>
                <w:r>
                  <w:rPr>
                    <w:b/>
                    <w:color w:val="365F91"/>
                    <w:spacing w:val="-7"/>
                    <w:sz w:val="36"/>
                  </w:rPr>
                  <w:t xml:space="preserve"> </w:t>
                </w:r>
                <w:r>
                  <w:rPr>
                    <w:b/>
                    <w:color w:val="365F91"/>
                    <w:sz w:val="36"/>
                  </w:rPr>
                  <w:t>Sought</w:t>
                </w:r>
                <w:r>
                  <w:rPr>
                    <w:b/>
                    <w:color w:val="365F91"/>
                    <w:spacing w:val="-4"/>
                    <w:sz w:val="36"/>
                  </w:rPr>
                  <w:t xml:space="preserve"> </w:t>
                </w:r>
                <w:r>
                  <w:rPr>
                    <w:b/>
                    <w:color w:val="365F91"/>
                    <w:spacing w:val="-2"/>
                    <w:sz w:val="36"/>
                  </w:rPr>
                  <w:t>Notice</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0A72" w14:textId="77777777" w:rsidR="005D3B15" w:rsidRPr="004D45C2" w:rsidRDefault="005D3B15" w:rsidP="004D45C2">
    <w:pPr>
      <w:widowControl w:val="0"/>
      <w:autoSpaceDE w:val="0"/>
      <w:autoSpaceDN w:val="0"/>
      <w:spacing w:before="8" w:after="0" w:line="240" w:lineRule="auto"/>
      <w:ind w:left="20"/>
      <w:jc w:val="center"/>
      <w:rPr>
        <w:rFonts w:ascii="Calibri" w:eastAsia="Calibri" w:hAnsi="Calibri" w:cs="Calibri"/>
        <w:b/>
        <w:sz w:val="36"/>
      </w:rPr>
    </w:pPr>
    <w:r w:rsidRPr="004D45C2">
      <w:rPr>
        <w:rFonts w:ascii="Calibri" w:eastAsia="Calibri" w:hAnsi="Calibri" w:cs="Calibri"/>
        <w:b/>
        <w:color w:val="365F91"/>
        <w:sz w:val="36"/>
      </w:rPr>
      <w:t>Sources</w:t>
    </w:r>
    <w:r w:rsidRPr="004D45C2">
      <w:rPr>
        <w:rFonts w:ascii="Calibri" w:eastAsia="Calibri" w:hAnsi="Calibri" w:cs="Calibri"/>
        <w:b/>
        <w:color w:val="365F91"/>
        <w:spacing w:val="-7"/>
        <w:sz w:val="36"/>
      </w:rPr>
      <w:t xml:space="preserve"> </w:t>
    </w:r>
    <w:r w:rsidRPr="004D45C2">
      <w:rPr>
        <w:rFonts w:ascii="Calibri" w:eastAsia="Calibri" w:hAnsi="Calibri" w:cs="Calibri"/>
        <w:b/>
        <w:color w:val="365F91"/>
        <w:sz w:val="36"/>
      </w:rPr>
      <w:t>Sought</w:t>
    </w:r>
    <w:r w:rsidRPr="004D45C2">
      <w:rPr>
        <w:rFonts w:ascii="Calibri" w:eastAsia="Calibri" w:hAnsi="Calibri" w:cs="Calibri"/>
        <w:b/>
        <w:color w:val="365F91"/>
        <w:spacing w:val="-4"/>
        <w:sz w:val="36"/>
      </w:rPr>
      <w:t xml:space="preserve"> </w:t>
    </w:r>
    <w:r w:rsidRPr="004D45C2">
      <w:rPr>
        <w:rFonts w:ascii="Calibri" w:eastAsia="Calibri" w:hAnsi="Calibri" w:cs="Calibri"/>
        <w:b/>
        <w:color w:val="365F91"/>
        <w:spacing w:val="-2"/>
        <w:sz w:val="36"/>
      </w:rPr>
      <w:t>Notice</w:t>
    </w:r>
  </w:p>
  <w:p w14:paraId="63F70A73" w14:textId="77777777" w:rsidR="005D3B15" w:rsidRPr="004D45C2" w:rsidRDefault="005D3B15" w:rsidP="004D45C2">
    <w:pPr>
      <w:pStyle w:val="Header"/>
      <w:jc w:val="center"/>
      <w:rPr>
        <w:color w:val="0070C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32789"/>
    <w:multiLevelType w:val="hybridMultilevel"/>
    <w:tmpl w:val="2A28BE82"/>
    <w:lvl w:ilvl="0" w:tplc="6674FFF8">
      <w:start w:val="1"/>
      <w:numFmt w:val="decimal"/>
      <w:lvlText w:val="(%1)"/>
      <w:lvlJc w:val="left"/>
      <w:pPr>
        <w:ind w:left="576" w:hanging="300"/>
        <w:jc w:val="left"/>
      </w:pPr>
      <w:rPr>
        <w:rFonts w:ascii="Arial" w:eastAsia="Arial" w:hAnsi="Arial" w:cs="Arial" w:hint="default"/>
        <w:b/>
        <w:bCs/>
        <w:i w:val="0"/>
        <w:iCs w:val="0"/>
        <w:color w:val="211F1F"/>
        <w:spacing w:val="0"/>
        <w:w w:val="100"/>
        <w:sz w:val="20"/>
        <w:szCs w:val="20"/>
        <w:lang w:val="en-US" w:eastAsia="en-US" w:bidi="ar-SA"/>
      </w:rPr>
    </w:lvl>
    <w:lvl w:ilvl="1" w:tplc="94F2A9A2">
      <w:numFmt w:val="bullet"/>
      <w:lvlText w:val="•"/>
      <w:lvlJc w:val="left"/>
      <w:pPr>
        <w:ind w:left="1522" w:hanging="300"/>
      </w:pPr>
      <w:rPr>
        <w:rFonts w:hint="default"/>
        <w:lang w:val="en-US" w:eastAsia="en-US" w:bidi="ar-SA"/>
      </w:rPr>
    </w:lvl>
    <w:lvl w:ilvl="2" w:tplc="43A8E694">
      <w:numFmt w:val="bullet"/>
      <w:lvlText w:val="•"/>
      <w:lvlJc w:val="left"/>
      <w:pPr>
        <w:ind w:left="2464" w:hanging="300"/>
      </w:pPr>
      <w:rPr>
        <w:rFonts w:hint="default"/>
        <w:lang w:val="en-US" w:eastAsia="en-US" w:bidi="ar-SA"/>
      </w:rPr>
    </w:lvl>
    <w:lvl w:ilvl="3" w:tplc="738E9204">
      <w:numFmt w:val="bullet"/>
      <w:lvlText w:val="•"/>
      <w:lvlJc w:val="left"/>
      <w:pPr>
        <w:ind w:left="3406" w:hanging="300"/>
      </w:pPr>
      <w:rPr>
        <w:rFonts w:hint="default"/>
        <w:lang w:val="en-US" w:eastAsia="en-US" w:bidi="ar-SA"/>
      </w:rPr>
    </w:lvl>
    <w:lvl w:ilvl="4" w:tplc="4AD43656">
      <w:numFmt w:val="bullet"/>
      <w:lvlText w:val="•"/>
      <w:lvlJc w:val="left"/>
      <w:pPr>
        <w:ind w:left="4348" w:hanging="300"/>
      </w:pPr>
      <w:rPr>
        <w:rFonts w:hint="default"/>
        <w:lang w:val="en-US" w:eastAsia="en-US" w:bidi="ar-SA"/>
      </w:rPr>
    </w:lvl>
    <w:lvl w:ilvl="5" w:tplc="05F4CF94">
      <w:numFmt w:val="bullet"/>
      <w:lvlText w:val="•"/>
      <w:lvlJc w:val="left"/>
      <w:pPr>
        <w:ind w:left="5290" w:hanging="300"/>
      </w:pPr>
      <w:rPr>
        <w:rFonts w:hint="default"/>
        <w:lang w:val="en-US" w:eastAsia="en-US" w:bidi="ar-SA"/>
      </w:rPr>
    </w:lvl>
    <w:lvl w:ilvl="6" w:tplc="1E6A1B64">
      <w:numFmt w:val="bullet"/>
      <w:lvlText w:val="•"/>
      <w:lvlJc w:val="left"/>
      <w:pPr>
        <w:ind w:left="6232" w:hanging="300"/>
      </w:pPr>
      <w:rPr>
        <w:rFonts w:hint="default"/>
        <w:lang w:val="en-US" w:eastAsia="en-US" w:bidi="ar-SA"/>
      </w:rPr>
    </w:lvl>
    <w:lvl w:ilvl="7" w:tplc="0DD298AA">
      <w:numFmt w:val="bullet"/>
      <w:lvlText w:val="•"/>
      <w:lvlJc w:val="left"/>
      <w:pPr>
        <w:ind w:left="7174" w:hanging="300"/>
      </w:pPr>
      <w:rPr>
        <w:rFonts w:hint="default"/>
        <w:lang w:val="en-US" w:eastAsia="en-US" w:bidi="ar-SA"/>
      </w:rPr>
    </w:lvl>
    <w:lvl w:ilvl="8" w:tplc="3A646CFE">
      <w:numFmt w:val="bullet"/>
      <w:lvlText w:val="•"/>
      <w:lvlJc w:val="left"/>
      <w:pPr>
        <w:ind w:left="8116" w:hanging="300"/>
      </w:pPr>
      <w:rPr>
        <w:rFonts w:hint="default"/>
        <w:lang w:val="en-US" w:eastAsia="en-US" w:bidi="ar-SA"/>
      </w:rPr>
    </w:lvl>
  </w:abstractNum>
  <w:abstractNum w:abstractNumId="1" w15:restartNumberingAfterBreak="0">
    <w:nsid w:val="2AF116C5"/>
    <w:multiLevelType w:val="hybridMultilevel"/>
    <w:tmpl w:val="8C84046A"/>
    <w:lvl w:ilvl="0" w:tplc="2D3CB404">
      <w:start w:val="1"/>
      <w:numFmt w:val="upperLetter"/>
      <w:lvlText w:val="%1."/>
      <w:lvlJc w:val="left"/>
      <w:pPr>
        <w:ind w:left="934" w:hanging="360"/>
      </w:pPr>
    </w:lvl>
    <w:lvl w:ilvl="1" w:tplc="7DEC23AE" w:tentative="1">
      <w:start w:val="1"/>
      <w:numFmt w:val="lowerLetter"/>
      <w:lvlText w:val="%2."/>
      <w:lvlJc w:val="left"/>
      <w:pPr>
        <w:ind w:left="1654" w:hanging="360"/>
      </w:pPr>
    </w:lvl>
    <w:lvl w:ilvl="2" w:tplc="390C0900" w:tentative="1">
      <w:start w:val="1"/>
      <w:numFmt w:val="lowerRoman"/>
      <w:lvlText w:val="%3."/>
      <w:lvlJc w:val="right"/>
      <w:pPr>
        <w:ind w:left="2374" w:hanging="180"/>
      </w:pPr>
    </w:lvl>
    <w:lvl w:ilvl="3" w:tplc="82D00352" w:tentative="1">
      <w:start w:val="1"/>
      <w:numFmt w:val="decimal"/>
      <w:lvlText w:val="%4."/>
      <w:lvlJc w:val="left"/>
      <w:pPr>
        <w:ind w:left="3094" w:hanging="360"/>
      </w:pPr>
    </w:lvl>
    <w:lvl w:ilvl="4" w:tplc="E19484BC" w:tentative="1">
      <w:start w:val="1"/>
      <w:numFmt w:val="lowerLetter"/>
      <w:lvlText w:val="%5."/>
      <w:lvlJc w:val="left"/>
      <w:pPr>
        <w:ind w:left="3814" w:hanging="360"/>
      </w:pPr>
    </w:lvl>
    <w:lvl w:ilvl="5" w:tplc="97AE90F4" w:tentative="1">
      <w:start w:val="1"/>
      <w:numFmt w:val="lowerRoman"/>
      <w:lvlText w:val="%6."/>
      <w:lvlJc w:val="right"/>
      <w:pPr>
        <w:ind w:left="4534" w:hanging="180"/>
      </w:pPr>
    </w:lvl>
    <w:lvl w:ilvl="6" w:tplc="76CA9D7A" w:tentative="1">
      <w:start w:val="1"/>
      <w:numFmt w:val="decimal"/>
      <w:lvlText w:val="%7."/>
      <w:lvlJc w:val="left"/>
      <w:pPr>
        <w:ind w:left="5254" w:hanging="360"/>
      </w:pPr>
    </w:lvl>
    <w:lvl w:ilvl="7" w:tplc="D00E538A" w:tentative="1">
      <w:start w:val="1"/>
      <w:numFmt w:val="lowerLetter"/>
      <w:lvlText w:val="%8."/>
      <w:lvlJc w:val="left"/>
      <w:pPr>
        <w:ind w:left="5974" w:hanging="360"/>
      </w:pPr>
    </w:lvl>
    <w:lvl w:ilvl="8" w:tplc="2B3A9AE0" w:tentative="1">
      <w:start w:val="1"/>
      <w:numFmt w:val="lowerRoman"/>
      <w:lvlText w:val="%9."/>
      <w:lvlJc w:val="right"/>
      <w:pPr>
        <w:ind w:left="6694" w:hanging="180"/>
      </w:pPr>
    </w:lvl>
  </w:abstractNum>
  <w:abstractNum w:abstractNumId="2" w15:restartNumberingAfterBreak="0">
    <w:nsid w:val="36F45B05"/>
    <w:multiLevelType w:val="hybridMultilevel"/>
    <w:tmpl w:val="53D0BF9E"/>
    <w:lvl w:ilvl="0" w:tplc="4218F598">
      <w:start w:val="1"/>
      <w:numFmt w:val="upperLetter"/>
      <w:lvlText w:val="%1."/>
      <w:lvlJc w:val="left"/>
      <w:pPr>
        <w:ind w:left="936" w:hanging="360"/>
      </w:pPr>
    </w:lvl>
    <w:lvl w:ilvl="1" w:tplc="4AA0493E">
      <w:start w:val="1"/>
      <w:numFmt w:val="lowerLetter"/>
      <w:lvlText w:val="%2."/>
      <w:lvlJc w:val="left"/>
      <w:pPr>
        <w:ind w:left="1656" w:hanging="360"/>
      </w:pPr>
    </w:lvl>
    <w:lvl w:ilvl="2" w:tplc="3BACB38A" w:tentative="1">
      <w:start w:val="1"/>
      <w:numFmt w:val="lowerRoman"/>
      <w:lvlText w:val="%3."/>
      <w:lvlJc w:val="right"/>
      <w:pPr>
        <w:ind w:left="2376" w:hanging="180"/>
      </w:pPr>
    </w:lvl>
    <w:lvl w:ilvl="3" w:tplc="46081C50" w:tentative="1">
      <w:start w:val="1"/>
      <w:numFmt w:val="decimal"/>
      <w:lvlText w:val="%4."/>
      <w:lvlJc w:val="left"/>
      <w:pPr>
        <w:ind w:left="3096" w:hanging="360"/>
      </w:pPr>
    </w:lvl>
    <w:lvl w:ilvl="4" w:tplc="A510EBBA" w:tentative="1">
      <w:start w:val="1"/>
      <w:numFmt w:val="lowerLetter"/>
      <w:lvlText w:val="%5."/>
      <w:lvlJc w:val="left"/>
      <w:pPr>
        <w:ind w:left="3816" w:hanging="360"/>
      </w:pPr>
    </w:lvl>
    <w:lvl w:ilvl="5" w:tplc="CAF6D4C8" w:tentative="1">
      <w:start w:val="1"/>
      <w:numFmt w:val="lowerRoman"/>
      <w:lvlText w:val="%6."/>
      <w:lvlJc w:val="right"/>
      <w:pPr>
        <w:ind w:left="4536" w:hanging="180"/>
      </w:pPr>
    </w:lvl>
    <w:lvl w:ilvl="6" w:tplc="B71EA27E" w:tentative="1">
      <w:start w:val="1"/>
      <w:numFmt w:val="decimal"/>
      <w:lvlText w:val="%7."/>
      <w:lvlJc w:val="left"/>
      <w:pPr>
        <w:ind w:left="5256" w:hanging="360"/>
      </w:pPr>
    </w:lvl>
    <w:lvl w:ilvl="7" w:tplc="330EF792" w:tentative="1">
      <w:start w:val="1"/>
      <w:numFmt w:val="lowerLetter"/>
      <w:lvlText w:val="%8."/>
      <w:lvlJc w:val="left"/>
      <w:pPr>
        <w:ind w:left="5976" w:hanging="360"/>
      </w:pPr>
    </w:lvl>
    <w:lvl w:ilvl="8" w:tplc="32A42E4A" w:tentative="1">
      <w:start w:val="1"/>
      <w:numFmt w:val="lowerRoman"/>
      <w:lvlText w:val="%9."/>
      <w:lvlJc w:val="right"/>
      <w:pPr>
        <w:ind w:left="6696" w:hanging="180"/>
      </w:pPr>
    </w:lvl>
  </w:abstractNum>
  <w:abstractNum w:abstractNumId="3" w15:restartNumberingAfterBreak="0">
    <w:nsid w:val="64DF7D7C"/>
    <w:multiLevelType w:val="hybridMultilevel"/>
    <w:tmpl w:val="C82CDF28"/>
    <w:lvl w:ilvl="0" w:tplc="1FE05AF4">
      <w:start w:val="1"/>
      <w:numFmt w:val="decimal"/>
      <w:lvlText w:val="(%1)"/>
      <w:lvlJc w:val="left"/>
      <w:pPr>
        <w:ind w:left="580" w:hanging="302"/>
        <w:jc w:val="left"/>
      </w:pPr>
      <w:rPr>
        <w:rFonts w:ascii="Arial" w:eastAsia="Arial" w:hAnsi="Arial" w:cs="Arial" w:hint="default"/>
        <w:b/>
        <w:bCs/>
        <w:i w:val="0"/>
        <w:iCs w:val="0"/>
        <w:color w:val="211F1F"/>
        <w:spacing w:val="0"/>
        <w:w w:val="100"/>
        <w:sz w:val="20"/>
        <w:szCs w:val="20"/>
        <w:lang w:val="en-US" w:eastAsia="en-US" w:bidi="ar-SA"/>
      </w:rPr>
    </w:lvl>
    <w:lvl w:ilvl="1" w:tplc="B7FCBE7A">
      <w:numFmt w:val="bullet"/>
      <w:lvlText w:val="•"/>
      <w:lvlJc w:val="left"/>
      <w:pPr>
        <w:ind w:left="1522" w:hanging="302"/>
      </w:pPr>
      <w:rPr>
        <w:rFonts w:hint="default"/>
        <w:lang w:val="en-US" w:eastAsia="en-US" w:bidi="ar-SA"/>
      </w:rPr>
    </w:lvl>
    <w:lvl w:ilvl="2" w:tplc="C9125A06">
      <w:numFmt w:val="bullet"/>
      <w:lvlText w:val="•"/>
      <w:lvlJc w:val="left"/>
      <w:pPr>
        <w:ind w:left="2464" w:hanging="302"/>
      </w:pPr>
      <w:rPr>
        <w:rFonts w:hint="default"/>
        <w:lang w:val="en-US" w:eastAsia="en-US" w:bidi="ar-SA"/>
      </w:rPr>
    </w:lvl>
    <w:lvl w:ilvl="3" w:tplc="F3025430">
      <w:numFmt w:val="bullet"/>
      <w:lvlText w:val="•"/>
      <w:lvlJc w:val="left"/>
      <w:pPr>
        <w:ind w:left="3406" w:hanging="302"/>
      </w:pPr>
      <w:rPr>
        <w:rFonts w:hint="default"/>
        <w:lang w:val="en-US" w:eastAsia="en-US" w:bidi="ar-SA"/>
      </w:rPr>
    </w:lvl>
    <w:lvl w:ilvl="4" w:tplc="360E3E7C">
      <w:numFmt w:val="bullet"/>
      <w:lvlText w:val="•"/>
      <w:lvlJc w:val="left"/>
      <w:pPr>
        <w:ind w:left="4348" w:hanging="302"/>
      </w:pPr>
      <w:rPr>
        <w:rFonts w:hint="default"/>
        <w:lang w:val="en-US" w:eastAsia="en-US" w:bidi="ar-SA"/>
      </w:rPr>
    </w:lvl>
    <w:lvl w:ilvl="5" w:tplc="B052DA7E">
      <w:numFmt w:val="bullet"/>
      <w:lvlText w:val="•"/>
      <w:lvlJc w:val="left"/>
      <w:pPr>
        <w:ind w:left="5290" w:hanging="302"/>
      </w:pPr>
      <w:rPr>
        <w:rFonts w:hint="default"/>
        <w:lang w:val="en-US" w:eastAsia="en-US" w:bidi="ar-SA"/>
      </w:rPr>
    </w:lvl>
    <w:lvl w:ilvl="6" w:tplc="8E22440E">
      <w:numFmt w:val="bullet"/>
      <w:lvlText w:val="•"/>
      <w:lvlJc w:val="left"/>
      <w:pPr>
        <w:ind w:left="6232" w:hanging="302"/>
      </w:pPr>
      <w:rPr>
        <w:rFonts w:hint="default"/>
        <w:lang w:val="en-US" w:eastAsia="en-US" w:bidi="ar-SA"/>
      </w:rPr>
    </w:lvl>
    <w:lvl w:ilvl="7" w:tplc="4B685656">
      <w:numFmt w:val="bullet"/>
      <w:lvlText w:val="•"/>
      <w:lvlJc w:val="left"/>
      <w:pPr>
        <w:ind w:left="7174" w:hanging="302"/>
      </w:pPr>
      <w:rPr>
        <w:rFonts w:hint="default"/>
        <w:lang w:val="en-US" w:eastAsia="en-US" w:bidi="ar-SA"/>
      </w:rPr>
    </w:lvl>
    <w:lvl w:ilvl="8" w:tplc="79147292">
      <w:numFmt w:val="bullet"/>
      <w:lvlText w:val="•"/>
      <w:lvlJc w:val="left"/>
      <w:pPr>
        <w:ind w:left="8116" w:hanging="302"/>
      </w:pPr>
      <w:rPr>
        <w:rFonts w:hint="default"/>
        <w:lang w:val="en-US" w:eastAsia="en-US" w:bidi="ar-SA"/>
      </w:rPr>
    </w:lvl>
  </w:abstractNum>
  <w:num w:numId="1" w16cid:durableId="1962297485">
    <w:abstractNumId w:val="3"/>
  </w:num>
  <w:num w:numId="2" w16cid:durableId="1643536618">
    <w:abstractNumId w:val="0"/>
  </w:num>
  <w:num w:numId="3" w16cid:durableId="448624867">
    <w:abstractNumId w:val="1"/>
  </w:num>
  <w:num w:numId="4" w16cid:durableId="550312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95D"/>
    <w:rsid w:val="005D3B15"/>
    <w:rsid w:val="005E795D"/>
    <w:rsid w:val="006A4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63F70980"/>
  <w15:docId w15:val="{0E953220-9568-482C-8D78-8A145CFC70C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D4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D4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5C2"/>
    <w:rPr>
      <w:rFonts w:eastAsiaTheme="majorEastAsia" w:cstheme="majorBidi"/>
      <w:color w:val="272727" w:themeColor="text1" w:themeTint="D8"/>
    </w:rPr>
  </w:style>
  <w:style w:type="paragraph" w:styleId="Quote">
    <w:name w:val="Quote"/>
    <w:basedOn w:val="Normal"/>
    <w:next w:val="Normal"/>
    <w:link w:val="QuoteChar"/>
    <w:uiPriority w:val="29"/>
    <w:qFormat/>
    <w:rsid w:val="004D45C2"/>
    <w:pPr>
      <w:spacing w:before="160"/>
      <w:jc w:val="center"/>
    </w:pPr>
    <w:rPr>
      <w:i/>
      <w:iCs/>
      <w:color w:val="404040" w:themeColor="text1" w:themeTint="BF"/>
    </w:rPr>
  </w:style>
  <w:style w:type="character" w:customStyle="1" w:styleId="QuoteChar">
    <w:name w:val="Quote Char"/>
    <w:basedOn w:val="DefaultParagraphFont"/>
    <w:link w:val="Quote"/>
    <w:uiPriority w:val="29"/>
    <w:rsid w:val="004D45C2"/>
    <w:rPr>
      <w:i/>
      <w:iCs/>
      <w:color w:val="404040" w:themeColor="text1" w:themeTint="BF"/>
    </w:rPr>
  </w:style>
  <w:style w:type="paragraph" w:styleId="IntenseQuote">
    <w:name w:val="Intense Quote"/>
    <w:basedOn w:val="Normal"/>
    <w:next w:val="Normal"/>
    <w:link w:val="IntenseQuoteChar"/>
    <w:uiPriority w:val="30"/>
    <w:qFormat/>
    <w:rsid w:val="004D45C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D45C2"/>
    <w:rPr>
      <w:i/>
      <w:iCs/>
      <w:color w:val="365F91" w:themeColor="accent1" w:themeShade="BF"/>
    </w:rPr>
  </w:style>
  <w:style w:type="character" w:styleId="IntenseReference">
    <w:name w:val="Intense Reference"/>
    <w:basedOn w:val="DefaultParagraphFont"/>
    <w:uiPriority w:val="32"/>
    <w:qFormat/>
    <w:rsid w:val="004D45C2"/>
    <w:rPr>
      <w:b/>
      <w:bCs/>
      <w:smallCaps/>
      <w:color w:val="365F91" w:themeColor="accent1" w:themeShade="BF"/>
      <w:spacing w:val="5"/>
    </w:rPr>
  </w:style>
  <w:style w:type="paragraph" w:styleId="BodyText">
    <w:name w:val="Body Text"/>
    <w:basedOn w:val="Normal"/>
    <w:link w:val="BodyTextChar"/>
    <w:uiPriority w:val="99"/>
    <w:semiHidden/>
    <w:unhideWhenUsed/>
    <w:rsid w:val="004D45C2"/>
    <w:pPr>
      <w:spacing w:after="120"/>
    </w:pPr>
  </w:style>
  <w:style w:type="character" w:customStyle="1" w:styleId="BodyTextChar">
    <w:name w:val="Body Text Char"/>
    <w:basedOn w:val="DefaultParagraphFont"/>
    <w:link w:val="BodyText"/>
    <w:uiPriority w:val="99"/>
    <w:semiHidden/>
    <w:rsid w:val="004D45C2"/>
  </w:style>
  <w:style w:type="character" w:styleId="Hyperlink">
    <w:name w:val="Hyperlink"/>
    <w:basedOn w:val="DefaultParagraphFont"/>
    <w:uiPriority w:val="99"/>
    <w:unhideWhenUsed/>
    <w:rsid w:val="00E53D38"/>
    <w:rPr>
      <w:color w:val="0000FF" w:themeColor="hyperlink"/>
      <w:u w:val="single"/>
    </w:rPr>
  </w:style>
  <w:style w:type="paragraph" w:styleId="NormalWeb">
    <w:name w:val="Normal (Web)"/>
    <w:basedOn w:val="Normal"/>
    <w:uiPriority w:val="99"/>
    <w:semiHidden/>
    <w:unhideWhenUsed/>
    <w:rsid w:val="00E53D38"/>
    <w:pPr>
      <w:spacing w:after="300" w:line="240" w:lineRule="auto"/>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A24E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access-board.gov/guidelines-and-standards/buildings-and-sites/about-the-aba-standards" TargetMode="External"/><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hyperlink" Target="https://www.vip.vetbiz.va.gov/"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jrs.gov/pdffiles1/Digitization/156412NCJRS.pdf" TargetMode="External"/><Relationship Id="rId5" Type="http://schemas.openxmlformats.org/officeDocument/2006/relationships/footnotes" Target="footnotes.xml"/><Relationship Id="rId15" Type="http://schemas.openxmlformats.org/officeDocument/2006/relationships/hyperlink" Target="https://www.vip.vetbiz.va.gov" TargetMode="External"/><Relationship Id="rId10" Type="http://schemas.openxmlformats.org/officeDocument/2006/relationships/hyperlink" Target="https://www.cfm.va.gov/til/PhysicalSecurity/dmPhySec.pdf"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cfm.va.gov/til/etc/dsBarrFree-2025-05.pdf" TargetMode="External"/><Relationship Id="rId14" Type="http://schemas.openxmlformats.org/officeDocument/2006/relationships/hyperlink" Target="mailto:melinda.sanderson@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8</Pages>
  <Words>2235</Words>
  <Characters>12831</Characters>
  <Application>Microsoft Office Word</Application>
  <DocSecurity>0</DocSecurity>
  <Lines>320</Lines>
  <Paragraphs>149</Paragraphs>
  <ScaleCrop>false</ScaleCrop>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Sanderson, Melinda M.</cp:lastModifiedBy>
  <cp:revision>2</cp:revision>
  <dcterms:created xsi:type="dcterms:W3CDTF">2026-04-14T11:58:00Z</dcterms:created>
  <dcterms:modified xsi:type="dcterms:W3CDTF">2026-04-14T12:04:00Z</dcterms:modified>
</cp:coreProperties>
</file>