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5E342A" w14:textId="7EC0A21F" w:rsidR="00FE3F0D" w:rsidRDefault="00786FDB" w:rsidP="005423A8">
      <w:pPr>
        <w:pStyle w:val="Style2"/>
      </w:pPr>
      <w:r>
        <w:t>OPPORTUNITIES</w:t>
      </w:r>
    </w:p>
    <w:p w14:paraId="599AD84B" w14:textId="0D38AE08" w:rsidR="00D1725B" w:rsidRPr="00A279B5" w:rsidRDefault="00B0690E" w:rsidP="00BC7FB9">
      <w:pPr>
        <w:pStyle w:val="Style3"/>
      </w:pPr>
      <w:r w:rsidRPr="00095907">
        <w:t>Closing Date</w:t>
      </w:r>
      <w:r w:rsidR="009B61D2">
        <w:t>/Time</w:t>
      </w:r>
      <w:r w:rsidR="00D60F45">
        <w:t xml:space="preserve">: </w:t>
      </w:r>
      <w:r w:rsidR="00FE26C1">
        <w:t xml:space="preserve"> </w:t>
      </w:r>
      <w:r w:rsidR="002B70A3" w:rsidRPr="002B70A3">
        <w:rPr>
          <w:highlight w:val="yellow"/>
        </w:rPr>
        <w:t>3 May</w:t>
      </w:r>
      <w:r w:rsidR="00D1725B" w:rsidRPr="002B70A3">
        <w:rPr>
          <w:highlight w:val="yellow"/>
        </w:rPr>
        <w:t xml:space="preserve"> 2022 </w:t>
      </w:r>
      <w:r w:rsidR="009B61D2" w:rsidRPr="002B70A3">
        <w:rPr>
          <w:highlight w:val="yellow"/>
        </w:rPr>
        <w:t xml:space="preserve">at </w:t>
      </w:r>
      <w:r w:rsidR="002B70A3" w:rsidRPr="002B70A3">
        <w:rPr>
          <w:highlight w:val="yellow"/>
        </w:rPr>
        <w:t>11:59</w:t>
      </w:r>
      <w:r w:rsidR="009B61D2" w:rsidRPr="002B70A3">
        <w:rPr>
          <w:highlight w:val="yellow"/>
        </w:rPr>
        <w:t xml:space="preserve"> pm Eastern Time</w:t>
      </w:r>
      <w:r w:rsidR="00D1725B" w:rsidRPr="00DA799B">
        <w:t xml:space="preserve">- </w:t>
      </w:r>
      <w:r w:rsidR="00D60F45" w:rsidRPr="00DA799B">
        <w:t xml:space="preserve">No </w:t>
      </w:r>
      <w:r w:rsidR="0049685F" w:rsidRPr="00DA799B">
        <w:t>w</w:t>
      </w:r>
      <w:r w:rsidR="00D60F45" w:rsidRPr="00DA799B">
        <w:t xml:space="preserve">hite </w:t>
      </w:r>
      <w:r w:rsidR="0049685F" w:rsidRPr="00DA799B">
        <w:t xml:space="preserve">papers </w:t>
      </w:r>
      <w:r w:rsidR="00D60F45" w:rsidRPr="00DA799B">
        <w:t>or supporting documentation w</w:t>
      </w:r>
      <w:bookmarkStart w:id="0" w:name="_GoBack"/>
      <w:bookmarkEnd w:id="0"/>
      <w:r w:rsidR="00D60F45" w:rsidRPr="00DA799B">
        <w:t>ill be accepted after the identified closing date</w:t>
      </w:r>
      <w:r w:rsidR="009B61D2">
        <w:t>/time</w:t>
      </w:r>
      <w:r w:rsidR="00D60F45" w:rsidRPr="00DA799B">
        <w:t xml:space="preserve"> of this Opportunity Notice.</w:t>
      </w:r>
      <w:r w:rsidR="00D60F45" w:rsidRPr="00A279B5">
        <w:t xml:space="preserve"> </w:t>
      </w:r>
    </w:p>
    <w:p w14:paraId="1C9AA52B" w14:textId="77777777" w:rsidR="00754F5C" w:rsidRDefault="00754F5C" w:rsidP="00BC7FB9">
      <w:pPr>
        <w:pStyle w:val="Style3"/>
      </w:pPr>
      <w:r>
        <w:t xml:space="preserve">TTA-specific Topics: </w:t>
      </w:r>
      <w:r w:rsidRPr="00C80A63">
        <w:t>If listed under a TTA, topics are grouped and numbered in the following sections by TTA per numbered domains.</w:t>
      </w:r>
    </w:p>
    <w:p w14:paraId="6977B4D1" w14:textId="5AA121CF" w:rsidR="00126BEA" w:rsidRDefault="00786FDB" w:rsidP="00BC7FB9">
      <w:pPr>
        <w:pStyle w:val="Style3"/>
      </w:pPr>
      <w:r>
        <w:t>Table Legend</w:t>
      </w:r>
    </w:p>
    <w:p w14:paraId="197564BB" w14:textId="2A2B49F2" w:rsidR="00095907" w:rsidRDefault="00095907" w:rsidP="00095907">
      <w:r>
        <w:t xml:space="preserve">In-cycle vs. Out-of-Cycle </w:t>
      </w:r>
      <w:r w:rsidR="007F5BD8">
        <w:t xml:space="preserve">Opportunity Notice </w:t>
      </w:r>
      <w:r>
        <w:t>Type</w:t>
      </w:r>
    </w:p>
    <w:p w14:paraId="47A6156D" w14:textId="37110302" w:rsidR="00095907" w:rsidRDefault="00095907" w:rsidP="00095907">
      <w:r>
        <w:t>TTAs: Test Technology Areas</w:t>
      </w:r>
      <w:r w:rsidR="00AC4315">
        <w:t>’</w:t>
      </w:r>
      <w:r>
        <w:t xml:space="preserve"> initialisms </w:t>
      </w:r>
      <w:r w:rsidR="00AC4315">
        <w:t>are</w:t>
      </w:r>
      <w:r>
        <w:t xml:space="preserve"> listed </w:t>
      </w:r>
      <w:r w:rsidR="00AC4315">
        <w:t>below</w:t>
      </w:r>
      <w:r w:rsidR="00D32ECA">
        <w:t>:</w:t>
      </w:r>
    </w:p>
    <w:p w14:paraId="146F978A" w14:textId="0A41C2DC" w:rsidR="00AC4315" w:rsidRPr="0030243B" w:rsidRDefault="00AC4315" w:rsidP="0020353D">
      <w:pPr>
        <w:pStyle w:val="ListParagraph"/>
        <w:numPr>
          <w:ilvl w:val="0"/>
          <w:numId w:val="8"/>
        </w:numPr>
        <w:rPr>
          <w:rStyle w:val="Strong"/>
          <w:bCs w:val="0"/>
        </w:rPr>
      </w:pPr>
      <w:r w:rsidRPr="0030243B">
        <w:rPr>
          <w:rStyle w:val="Strong"/>
          <w:bCs w:val="0"/>
        </w:rPr>
        <w:t>Autonomy and Artificial Intelligence Test (AAIT)</w:t>
      </w:r>
    </w:p>
    <w:p w14:paraId="1815412F" w14:textId="6A67B8D6" w:rsidR="00AC4315" w:rsidRPr="0030243B" w:rsidRDefault="00AC4315" w:rsidP="0020353D">
      <w:pPr>
        <w:pStyle w:val="ListParagraph"/>
        <w:numPr>
          <w:ilvl w:val="0"/>
          <w:numId w:val="8"/>
        </w:numPr>
        <w:rPr>
          <w:rStyle w:val="Hyperlink"/>
          <w:b w:val="0"/>
          <w:color w:val="auto"/>
          <w:u w:val="none"/>
        </w:rPr>
      </w:pPr>
      <w:r w:rsidRPr="0030243B">
        <w:rPr>
          <w:rStyle w:val="Strong"/>
        </w:rPr>
        <w:t>Advanced</w:t>
      </w:r>
      <w:r w:rsidRPr="00DB05CF">
        <w:rPr>
          <w:rStyle w:val="Strong"/>
          <w:bCs w:val="0"/>
        </w:rPr>
        <w:t xml:space="preserve"> Instrumentation Systems Technology (AIST)</w:t>
      </w:r>
    </w:p>
    <w:p w14:paraId="02725675" w14:textId="745CD050" w:rsidR="00AC4315" w:rsidRPr="00DB05CF" w:rsidRDefault="00AC4315" w:rsidP="0020353D">
      <w:pPr>
        <w:pStyle w:val="ListParagraph"/>
        <w:numPr>
          <w:ilvl w:val="0"/>
          <w:numId w:val="8"/>
        </w:numPr>
        <w:rPr>
          <w:rStyle w:val="Strong"/>
          <w:bCs w:val="0"/>
        </w:rPr>
      </w:pPr>
      <w:r w:rsidRPr="0030243B">
        <w:rPr>
          <w:rStyle w:val="Strong"/>
        </w:rPr>
        <w:t>Command</w:t>
      </w:r>
      <w:r w:rsidRPr="00DB05CF">
        <w:rPr>
          <w:rStyle w:val="Strong"/>
          <w:bCs w:val="0"/>
        </w:rPr>
        <w:t>, Control, Communications, Computers, Intelligence, and Software Intensive Systems Test (C4T)</w:t>
      </w:r>
    </w:p>
    <w:p w14:paraId="776B8AB0" w14:textId="6097761F" w:rsidR="00AC4315" w:rsidRPr="0030243B" w:rsidRDefault="00AC4315" w:rsidP="0020353D">
      <w:pPr>
        <w:pStyle w:val="ListParagraph"/>
        <w:numPr>
          <w:ilvl w:val="0"/>
          <w:numId w:val="8"/>
        </w:numPr>
        <w:rPr>
          <w:rStyle w:val="Hyperlink"/>
          <w:b w:val="0"/>
          <w:color w:val="auto"/>
          <w:u w:val="none"/>
        </w:rPr>
      </w:pPr>
      <w:r w:rsidRPr="0030243B">
        <w:rPr>
          <w:rStyle w:val="Strong"/>
        </w:rPr>
        <w:t>Cyberspace</w:t>
      </w:r>
      <w:r w:rsidRPr="00DB05CF">
        <w:rPr>
          <w:rStyle w:val="Strong"/>
          <w:bCs w:val="0"/>
        </w:rPr>
        <w:t xml:space="preserve"> Test Technology (CTT)</w:t>
      </w:r>
    </w:p>
    <w:p w14:paraId="73B46704" w14:textId="3B9673BD" w:rsidR="00AC4315" w:rsidRPr="0030243B" w:rsidRDefault="00FB2AAF" w:rsidP="0020353D">
      <w:pPr>
        <w:pStyle w:val="ListParagraph"/>
        <w:numPr>
          <w:ilvl w:val="0"/>
          <w:numId w:val="8"/>
        </w:numPr>
        <w:rPr>
          <w:rStyle w:val="Strong"/>
        </w:rPr>
      </w:pPr>
      <w:hyperlink w:anchor="_ANNEX_5:_DIRECTED" w:history="1">
        <w:r w:rsidR="00AC4315" w:rsidRPr="0030243B">
          <w:rPr>
            <w:rStyle w:val="Strong"/>
          </w:rPr>
          <w:t>Directed Energy Test (DET)</w:t>
        </w:r>
      </w:hyperlink>
    </w:p>
    <w:p w14:paraId="6AE0F691" w14:textId="3062AA65" w:rsidR="00AC4315" w:rsidRPr="0030243B" w:rsidRDefault="00FB2AAF" w:rsidP="0020353D">
      <w:pPr>
        <w:pStyle w:val="ListParagraph"/>
        <w:numPr>
          <w:ilvl w:val="0"/>
          <w:numId w:val="8"/>
        </w:numPr>
        <w:rPr>
          <w:rStyle w:val="Strong"/>
        </w:rPr>
      </w:pPr>
      <w:hyperlink w:anchor="_ANNEX_6:_ELECTRONIC" w:history="1">
        <w:r w:rsidR="00AC4315" w:rsidRPr="0030243B">
          <w:rPr>
            <w:rStyle w:val="Strong"/>
          </w:rPr>
          <w:t>Electronic Warfare Test (EWT)</w:t>
        </w:r>
      </w:hyperlink>
    </w:p>
    <w:p w14:paraId="53600B17" w14:textId="02F8F7D1" w:rsidR="00AC4315" w:rsidRPr="0030243B" w:rsidRDefault="00FB2AAF" w:rsidP="0020353D">
      <w:pPr>
        <w:pStyle w:val="ListParagraph"/>
        <w:numPr>
          <w:ilvl w:val="0"/>
          <w:numId w:val="8"/>
        </w:numPr>
        <w:rPr>
          <w:rStyle w:val="Strong"/>
        </w:rPr>
      </w:pPr>
      <w:hyperlink w:anchor="_ANNEX_7:_HIGH" w:history="1">
        <w:r w:rsidR="00AC4315" w:rsidRPr="0030243B">
          <w:rPr>
            <w:rStyle w:val="Strong"/>
          </w:rPr>
          <w:t>High Speed Systems Test (HSST)</w:t>
        </w:r>
      </w:hyperlink>
    </w:p>
    <w:p w14:paraId="26965948" w14:textId="346C886D" w:rsidR="00AC4315" w:rsidRPr="0030243B" w:rsidRDefault="00FB2AAF" w:rsidP="0020353D">
      <w:pPr>
        <w:pStyle w:val="ListParagraph"/>
        <w:numPr>
          <w:ilvl w:val="0"/>
          <w:numId w:val="8"/>
        </w:numPr>
        <w:rPr>
          <w:rStyle w:val="Strong"/>
        </w:rPr>
      </w:pPr>
      <w:hyperlink w:anchor="_ANNEX_8:_SPECTRUM" w:history="1">
        <w:r w:rsidR="00AC4315" w:rsidRPr="0030243B">
          <w:rPr>
            <w:rStyle w:val="Strong"/>
          </w:rPr>
          <w:t>Space Systems Test (SST)</w:t>
        </w:r>
      </w:hyperlink>
    </w:p>
    <w:p w14:paraId="70EBF685" w14:textId="42B95467" w:rsidR="00AC4315" w:rsidRPr="0030243B" w:rsidRDefault="00FB2AAF" w:rsidP="0020353D">
      <w:pPr>
        <w:pStyle w:val="ListParagraph"/>
        <w:numPr>
          <w:ilvl w:val="0"/>
          <w:numId w:val="8"/>
        </w:numPr>
        <w:rPr>
          <w:rStyle w:val="Strong"/>
        </w:rPr>
      </w:pPr>
      <w:hyperlink w:anchor="_ANNEX_9:_SPECTRUM" w:history="1">
        <w:r w:rsidR="00AC4315" w:rsidRPr="0030243B">
          <w:rPr>
            <w:rStyle w:val="Strong"/>
          </w:rPr>
          <w:t>Spectrum Efficient Technology (SET)</w:t>
        </w:r>
      </w:hyperlink>
    </w:p>
    <w:p w14:paraId="4C46F9E7" w14:textId="232932A3" w:rsidR="00AC4315" w:rsidRDefault="00D32ECA" w:rsidP="00095907">
      <w:r>
        <w:t>‘</w:t>
      </w:r>
      <w:r w:rsidR="00AC4315">
        <w:t>Part.</w:t>
      </w:r>
      <w:r>
        <w:t>’</w:t>
      </w:r>
      <w:r w:rsidR="00AC4315">
        <w:t>:  Indicates if the TTA is participating in this opportunity release (Yes/No)</w:t>
      </w:r>
    </w:p>
    <w:p w14:paraId="4F91C654" w14:textId="0D036B28" w:rsidR="00EA3D91" w:rsidRDefault="00EA3D91" w:rsidP="00095907">
      <w:r>
        <w:t>Topics: Indicates if TTA-specific topics are listed in this opportunity release (Yes/No)</w:t>
      </w:r>
    </w:p>
    <w:p w14:paraId="6843337A" w14:textId="3120FEF1" w:rsidR="00AC4315" w:rsidRDefault="00D32ECA" w:rsidP="00095907">
      <w:r>
        <w:t>‘</w:t>
      </w:r>
      <w:r w:rsidR="00AC4315">
        <w:t>Other</w:t>
      </w:r>
      <w:r>
        <w:t>’</w:t>
      </w:r>
      <w:r w:rsidR="00AC4315">
        <w:t xml:space="preserve">: Indicates if the </w:t>
      </w:r>
      <w:r w:rsidR="00EA3D91">
        <w:t xml:space="preserve">‘Other Test Technologies’ </w:t>
      </w:r>
      <w:r w:rsidR="00D60F45">
        <w:t xml:space="preserve">topic </w:t>
      </w:r>
      <w:r w:rsidR="00EA3D91">
        <w:t>appli</w:t>
      </w:r>
      <w:r>
        <w:t xml:space="preserve">es </w:t>
      </w:r>
      <w:r w:rsidR="00EA3D91">
        <w:t>to this release</w:t>
      </w:r>
      <w:r>
        <w:t xml:space="preserve"> (Yes/No)</w:t>
      </w:r>
      <w:r w:rsidR="00EA3D91">
        <w:t>.</w:t>
      </w:r>
    </w:p>
    <w:p w14:paraId="0C978A50" w14:textId="3A380E52" w:rsidR="00AC4315" w:rsidRPr="00520434" w:rsidRDefault="00AC4315" w:rsidP="00BC7FB9">
      <w:pPr>
        <w:pStyle w:val="Style3"/>
      </w:pPr>
      <w:r>
        <w:t>Tabular Opportunities Listings</w:t>
      </w:r>
    </w:p>
    <w:p w14:paraId="1EB544F8" w14:textId="1CB5C5D6" w:rsidR="00161CEC" w:rsidRDefault="00FA7441" w:rsidP="005423A8">
      <w:r>
        <w:t xml:space="preserve">The </w:t>
      </w:r>
      <w:r w:rsidR="008C3230">
        <w:t>tables</w:t>
      </w:r>
      <w:r>
        <w:t xml:space="preserve"> below show TTA participation for </w:t>
      </w:r>
      <w:r w:rsidR="005423A8">
        <w:t xml:space="preserve">the listed </w:t>
      </w:r>
      <w:r w:rsidR="00786FDB">
        <w:t>‘cycle’</w:t>
      </w:r>
      <w:r>
        <w:t xml:space="preserve"> type</w:t>
      </w:r>
      <w:r w:rsidR="005423A8">
        <w:t>. Specified topics within this document can be accessed easily using the hyperlinks in the tables below</w:t>
      </w:r>
      <w:r>
        <w:t>:</w:t>
      </w:r>
    </w:p>
    <w:p w14:paraId="7CF9BE41" w14:textId="77777777" w:rsidR="00D617EB" w:rsidRPr="00D617EB" w:rsidRDefault="00D617EB" w:rsidP="00754F5C">
      <w:pPr>
        <w:spacing w:after="0"/>
        <w:jc w:val="center"/>
        <w:rPr>
          <w:b/>
          <w:sz w:val="16"/>
        </w:rPr>
      </w:pPr>
      <w:bookmarkStart w:id="1" w:name="a_TTA_Table"/>
    </w:p>
    <w:bookmarkEnd w:id="1"/>
    <w:p w14:paraId="2C5EF342" w14:textId="5783F924" w:rsidR="005423A8" w:rsidRDefault="00FA7441" w:rsidP="00AC4315">
      <w:pPr>
        <w:jc w:val="center"/>
        <w:rPr>
          <w:b/>
        </w:rPr>
      </w:pPr>
      <w:r w:rsidRPr="00AC4315">
        <w:rPr>
          <w:b/>
        </w:rPr>
        <w:t>In-Cycle</w:t>
      </w:r>
      <w:r w:rsidR="005423A8" w:rsidRPr="00AC4315">
        <w:rPr>
          <w:b/>
        </w:rPr>
        <w:t xml:space="preserve"> </w:t>
      </w:r>
    </w:p>
    <w:tbl>
      <w:tblPr>
        <w:tblStyle w:val="TableGrid"/>
        <w:tblW w:w="6385" w:type="dxa"/>
        <w:jc w:val="center"/>
        <w:tblLook w:val="04A0" w:firstRow="1" w:lastRow="0" w:firstColumn="1" w:lastColumn="0" w:noHBand="0" w:noVBand="1"/>
      </w:tblPr>
      <w:tblGrid>
        <w:gridCol w:w="1615"/>
        <w:gridCol w:w="1530"/>
        <w:gridCol w:w="1620"/>
        <w:gridCol w:w="1620"/>
      </w:tblGrid>
      <w:tr w:rsidR="00D617EB" w14:paraId="7916FA17" w14:textId="77777777" w:rsidTr="00AB1FA3">
        <w:trPr>
          <w:trHeight w:val="222"/>
          <w:jc w:val="center"/>
        </w:trPr>
        <w:tc>
          <w:tcPr>
            <w:tcW w:w="1615" w:type="dxa"/>
            <w:shd w:val="clear" w:color="auto" w:fill="D9D9D9" w:themeFill="background1" w:themeFillShade="D9"/>
          </w:tcPr>
          <w:p w14:paraId="7FE8870A" w14:textId="77777777" w:rsidR="00D617EB" w:rsidRPr="008C3230" w:rsidRDefault="00D617EB" w:rsidP="00040908">
            <w:pPr>
              <w:ind w:firstLine="423"/>
              <w:rPr>
                <w:b/>
              </w:rPr>
            </w:pPr>
            <w:r w:rsidRPr="008C3230">
              <w:rPr>
                <w:b/>
              </w:rPr>
              <w:t>TTA</w:t>
            </w:r>
          </w:p>
        </w:tc>
        <w:tc>
          <w:tcPr>
            <w:tcW w:w="1530" w:type="dxa"/>
            <w:shd w:val="clear" w:color="auto" w:fill="D9D9D9" w:themeFill="background1" w:themeFillShade="D9"/>
          </w:tcPr>
          <w:p w14:paraId="16918DE9" w14:textId="77777777" w:rsidR="00D617EB" w:rsidRPr="008C3230" w:rsidRDefault="00D617EB" w:rsidP="00040908">
            <w:pPr>
              <w:ind w:firstLine="163"/>
              <w:jc w:val="center"/>
              <w:rPr>
                <w:b/>
              </w:rPr>
            </w:pPr>
            <w:r w:rsidRPr="008C3230">
              <w:rPr>
                <w:b/>
              </w:rPr>
              <w:t>Part</w:t>
            </w:r>
            <w:r>
              <w:rPr>
                <w:b/>
              </w:rPr>
              <w:t>.</w:t>
            </w:r>
          </w:p>
        </w:tc>
        <w:tc>
          <w:tcPr>
            <w:tcW w:w="1620" w:type="dxa"/>
            <w:shd w:val="clear" w:color="auto" w:fill="D9D9D9" w:themeFill="background1" w:themeFillShade="D9"/>
          </w:tcPr>
          <w:p w14:paraId="68FDE01C" w14:textId="77777777" w:rsidR="00D617EB" w:rsidRDefault="00D617EB" w:rsidP="00040908">
            <w:pPr>
              <w:ind w:firstLine="163"/>
              <w:jc w:val="center"/>
              <w:rPr>
                <w:b/>
              </w:rPr>
            </w:pPr>
            <w:r>
              <w:rPr>
                <w:b/>
              </w:rPr>
              <w:t>TTA Topics</w:t>
            </w:r>
          </w:p>
        </w:tc>
        <w:tc>
          <w:tcPr>
            <w:tcW w:w="1620" w:type="dxa"/>
            <w:shd w:val="clear" w:color="auto" w:fill="D9D9D9" w:themeFill="background1" w:themeFillShade="D9"/>
          </w:tcPr>
          <w:p w14:paraId="6E8B8269" w14:textId="77777777" w:rsidR="00D617EB" w:rsidRPr="008C3230" w:rsidRDefault="00D617EB" w:rsidP="00040908">
            <w:pPr>
              <w:ind w:firstLine="163"/>
              <w:jc w:val="center"/>
              <w:rPr>
                <w:b/>
              </w:rPr>
            </w:pPr>
            <w:r>
              <w:rPr>
                <w:b/>
              </w:rPr>
              <w:t>‘</w:t>
            </w:r>
            <w:r w:rsidRPr="008C3230">
              <w:rPr>
                <w:b/>
              </w:rPr>
              <w:t>Other</w:t>
            </w:r>
            <w:r>
              <w:rPr>
                <w:b/>
              </w:rPr>
              <w:t>’</w:t>
            </w:r>
          </w:p>
        </w:tc>
      </w:tr>
      <w:tr w:rsidR="00D617EB" w14:paraId="0DA64675" w14:textId="77777777" w:rsidTr="00040908">
        <w:trPr>
          <w:trHeight w:val="253"/>
          <w:jc w:val="center"/>
        </w:trPr>
        <w:tc>
          <w:tcPr>
            <w:tcW w:w="1615" w:type="dxa"/>
          </w:tcPr>
          <w:p w14:paraId="01853F9E" w14:textId="05C66EAF" w:rsidR="00D617EB" w:rsidRDefault="00D617EB" w:rsidP="00D617EB">
            <w:pPr>
              <w:ind w:firstLine="335"/>
            </w:pPr>
            <w:r w:rsidRPr="00D617EB">
              <w:t>AAIT</w:t>
            </w:r>
          </w:p>
        </w:tc>
        <w:tc>
          <w:tcPr>
            <w:tcW w:w="1530" w:type="dxa"/>
          </w:tcPr>
          <w:p w14:paraId="6FE63C3B" w14:textId="57B6EEAA" w:rsidR="00D617EB" w:rsidRDefault="00D617EB" w:rsidP="00D617EB">
            <w:pPr>
              <w:ind w:firstLine="335"/>
            </w:pPr>
            <w:r>
              <w:t>No</w:t>
            </w:r>
          </w:p>
        </w:tc>
        <w:tc>
          <w:tcPr>
            <w:tcW w:w="1620" w:type="dxa"/>
          </w:tcPr>
          <w:p w14:paraId="6EA1873D" w14:textId="26B024A5" w:rsidR="00D617EB" w:rsidRDefault="00D617EB" w:rsidP="00D617EB">
            <w:pPr>
              <w:ind w:firstLine="335"/>
            </w:pPr>
            <w:r w:rsidRPr="00F21759">
              <w:t>No</w:t>
            </w:r>
          </w:p>
        </w:tc>
        <w:tc>
          <w:tcPr>
            <w:tcW w:w="1620" w:type="dxa"/>
          </w:tcPr>
          <w:p w14:paraId="45CE1271" w14:textId="4E8CC2FB" w:rsidR="00D617EB" w:rsidRDefault="00D617EB" w:rsidP="00D617EB">
            <w:pPr>
              <w:ind w:firstLine="335"/>
            </w:pPr>
            <w:r>
              <w:t>No</w:t>
            </w:r>
          </w:p>
        </w:tc>
      </w:tr>
      <w:tr w:rsidR="00D617EB" w14:paraId="6DDEBF9C" w14:textId="77777777" w:rsidTr="00040908">
        <w:trPr>
          <w:trHeight w:val="243"/>
          <w:jc w:val="center"/>
        </w:trPr>
        <w:tc>
          <w:tcPr>
            <w:tcW w:w="1615" w:type="dxa"/>
            <w:shd w:val="clear" w:color="auto" w:fill="F2F2F2" w:themeFill="background1" w:themeFillShade="F2"/>
          </w:tcPr>
          <w:p w14:paraId="3EE99BF8" w14:textId="4F442AEE" w:rsidR="00D617EB" w:rsidRDefault="00D617EB" w:rsidP="00D617EB">
            <w:pPr>
              <w:ind w:firstLine="335"/>
            </w:pPr>
            <w:r w:rsidRPr="00D617EB">
              <w:t>AIST</w:t>
            </w:r>
          </w:p>
        </w:tc>
        <w:tc>
          <w:tcPr>
            <w:tcW w:w="1530" w:type="dxa"/>
            <w:shd w:val="clear" w:color="auto" w:fill="F2F2F2" w:themeFill="background1" w:themeFillShade="F2"/>
          </w:tcPr>
          <w:p w14:paraId="23114C0B" w14:textId="150DE731" w:rsidR="00D617EB" w:rsidRDefault="00D617EB" w:rsidP="00D617EB">
            <w:pPr>
              <w:ind w:firstLine="335"/>
            </w:pPr>
            <w:r>
              <w:t>No</w:t>
            </w:r>
          </w:p>
        </w:tc>
        <w:tc>
          <w:tcPr>
            <w:tcW w:w="1620" w:type="dxa"/>
            <w:shd w:val="clear" w:color="auto" w:fill="F2F2F2" w:themeFill="background1" w:themeFillShade="F2"/>
          </w:tcPr>
          <w:p w14:paraId="699EF864" w14:textId="0F2936F6" w:rsidR="00D617EB" w:rsidRDefault="00D617EB" w:rsidP="00D617EB">
            <w:pPr>
              <w:ind w:firstLine="335"/>
            </w:pPr>
            <w:r w:rsidRPr="00F21759">
              <w:t>No</w:t>
            </w:r>
          </w:p>
        </w:tc>
        <w:tc>
          <w:tcPr>
            <w:tcW w:w="1620" w:type="dxa"/>
            <w:shd w:val="clear" w:color="auto" w:fill="F2F2F2" w:themeFill="background1" w:themeFillShade="F2"/>
          </w:tcPr>
          <w:p w14:paraId="12AC0F97" w14:textId="75240D82" w:rsidR="00D617EB" w:rsidRDefault="00D617EB" w:rsidP="00D617EB">
            <w:pPr>
              <w:ind w:firstLine="335"/>
            </w:pPr>
            <w:r w:rsidRPr="004958ED">
              <w:t>No</w:t>
            </w:r>
          </w:p>
        </w:tc>
      </w:tr>
      <w:tr w:rsidR="00D617EB" w14:paraId="21EA4F9D" w14:textId="77777777" w:rsidTr="00040908">
        <w:trPr>
          <w:trHeight w:val="253"/>
          <w:jc w:val="center"/>
        </w:trPr>
        <w:tc>
          <w:tcPr>
            <w:tcW w:w="1615" w:type="dxa"/>
          </w:tcPr>
          <w:p w14:paraId="1569C6E0" w14:textId="12B70A44" w:rsidR="00D617EB" w:rsidRDefault="00D617EB" w:rsidP="00D617EB">
            <w:pPr>
              <w:ind w:firstLine="335"/>
            </w:pPr>
            <w:r>
              <w:t>C4T</w:t>
            </w:r>
          </w:p>
        </w:tc>
        <w:tc>
          <w:tcPr>
            <w:tcW w:w="1530" w:type="dxa"/>
          </w:tcPr>
          <w:p w14:paraId="15FF34F4" w14:textId="218F2450" w:rsidR="00D617EB" w:rsidRDefault="00D617EB" w:rsidP="00D617EB">
            <w:pPr>
              <w:ind w:firstLine="335"/>
            </w:pPr>
            <w:r>
              <w:t>No</w:t>
            </w:r>
          </w:p>
        </w:tc>
        <w:tc>
          <w:tcPr>
            <w:tcW w:w="1620" w:type="dxa"/>
          </w:tcPr>
          <w:p w14:paraId="7A9F233E" w14:textId="012228F2" w:rsidR="00D617EB" w:rsidRDefault="00D617EB" w:rsidP="00D617EB">
            <w:pPr>
              <w:ind w:firstLine="335"/>
            </w:pPr>
            <w:r w:rsidRPr="00F21759">
              <w:t>No</w:t>
            </w:r>
          </w:p>
        </w:tc>
        <w:tc>
          <w:tcPr>
            <w:tcW w:w="1620" w:type="dxa"/>
          </w:tcPr>
          <w:p w14:paraId="461800FA" w14:textId="33B53354" w:rsidR="00D617EB" w:rsidRDefault="00D617EB" w:rsidP="00D617EB">
            <w:pPr>
              <w:ind w:firstLine="335"/>
            </w:pPr>
            <w:r w:rsidRPr="004958ED">
              <w:t>No</w:t>
            </w:r>
          </w:p>
        </w:tc>
      </w:tr>
      <w:tr w:rsidR="00D617EB" w14:paraId="1CCB14C6" w14:textId="77777777" w:rsidTr="00040908">
        <w:trPr>
          <w:trHeight w:val="253"/>
          <w:jc w:val="center"/>
        </w:trPr>
        <w:tc>
          <w:tcPr>
            <w:tcW w:w="1615" w:type="dxa"/>
            <w:shd w:val="clear" w:color="auto" w:fill="F2F2F2" w:themeFill="background1" w:themeFillShade="F2"/>
          </w:tcPr>
          <w:p w14:paraId="34FCF6E1" w14:textId="282A710E" w:rsidR="00D617EB" w:rsidRDefault="00D617EB" w:rsidP="00D617EB">
            <w:pPr>
              <w:ind w:firstLine="335"/>
            </w:pPr>
            <w:r>
              <w:t>CTT</w:t>
            </w:r>
          </w:p>
        </w:tc>
        <w:tc>
          <w:tcPr>
            <w:tcW w:w="1530" w:type="dxa"/>
            <w:shd w:val="clear" w:color="auto" w:fill="F2F2F2" w:themeFill="background1" w:themeFillShade="F2"/>
          </w:tcPr>
          <w:p w14:paraId="6797DC18" w14:textId="513C4775" w:rsidR="00D617EB" w:rsidRDefault="00D617EB" w:rsidP="00D617EB">
            <w:pPr>
              <w:ind w:firstLine="335"/>
            </w:pPr>
            <w:r>
              <w:t>No</w:t>
            </w:r>
          </w:p>
        </w:tc>
        <w:tc>
          <w:tcPr>
            <w:tcW w:w="1620" w:type="dxa"/>
            <w:shd w:val="clear" w:color="auto" w:fill="F2F2F2" w:themeFill="background1" w:themeFillShade="F2"/>
          </w:tcPr>
          <w:p w14:paraId="47E37410" w14:textId="381B29E7" w:rsidR="00D617EB" w:rsidRDefault="00D617EB" w:rsidP="00D617EB">
            <w:pPr>
              <w:ind w:firstLine="335"/>
            </w:pPr>
            <w:r w:rsidRPr="00F21759">
              <w:t>No</w:t>
            </w:r>
          </w:p>
        </w:tc>
        <w:tc>
          <w:tcPr>
            <w:tcW w:w="1620" w:type="dxa"/>
            <w:shd w:val="clear" w:color="auto" w:fill="F2F2F2" w:themeFill="background1" w:themeFillShade="F2"/>
          </w:tcPr>
          <w:p w14:paraId="7BE86080" w14:textId="36BBE665" w:rsidR="00D617EB" w:rsidRDefault="00D617EB" w:rsidP="00D617EB">
            <w:pPr>
              <w:ind w:firstLine="335"/>
            </w:pPr>
            <w:r w:rsidRPr="004958ED">
              <w:t>No</w:t>
            </w:r>
          </w:p>
        </w:tc>
      </w:tr>
      <w:tr w:rsidR="00D617EB" w14:paraId="3ED7ED11" w14:textId="77777777" w:rsidTr="00040908">
        <w:trPr>
          <w:trHeight w:val="253"/>
          <w:jc w:val="center"/>
        </w:trPr>
        <w:tc>
          <w:tcPr>
            <w:tcW w:w="1615" w:type="dxa"/>
          </w:tcPr>
          <w:p w14:paraId="35E8B697" w14:textId="118632EE" w:rsidR="00D617EB" w:rsidRDefault="00FB2AAF" w:rsidP="00D617EB">
            <w:pPr>
              <w:ind w:firstLine="335"/>
            </w:pPr>
            <w:hyperlink w:anchor="DET_topics_first_page" w:history="1">
              <w:r w:rsidR="00D617EB" w:rsidRPr="009A2B99">
                <w:rPr>
                  <w:rStyle w:val="Hyperlink"/>
                  <w:b/>
                </w:rPr>
                <w:t>DET</w:t>
              </w:r>
            </w:hyperlink>
          </w:p>
        </w:tc>
        <w:tc>
          <w:tcPr>
            <w:tcW w:w="1530" w:type="dxa"/>
          </w:tcPr>
          <w:p w14:paraId="3BB17D59" w14:textId="405E58B3" w:rsidR="00D617EB" w:rsidRDefault="00D617EB" w:rsidP="00D617EB">
            <w:pPr>
              <w:ind w:firstLine="335"/>
            </w:pPr>
            <w:r w:rsidRPr="00D617EB">
              <w:rPr>
                <w:b/>
              </w:rPr>
              <w:t>Yes</w:t>
            </w:r>
          </w:p>
        </w:tc>
        <w:tc>
          <w:tcPr>
            <w:tcW w:w="1620" w:type="dxa"/>
          </w:tcPr>
          <w:p w14:paraId="2322858B" w14:textId="33EE788C" w:rsidR="00D617EB" w:rsidRDefault="00D617EB" w:rsidP="00D617EB">
            <w:pPr>
              <w:ind w:firstLine="335"/>
            </w:pPr>
            <w:r w:rsidRPr="00D617EB">
              <w:rPr>
                <w:b/>
              </w:rPr>
              <w:t>Yes</w:t>
            </w:r>
          </w:p>
        </w:tc>
        <w:tc>
          <w:tcPr>
            <w:tcW w:w="1620" w:type="dxa"/>
          </w:tcPr>
          <w:p w14:paraId="7E69E089" w14:textId="579E6DA1" w:rsidR="00D617EB" w:rsidRDefault="00D617EB" w:rsidP="00D617EB">
            <w:pPr>
              <w:ind w:firstLine="335"/>
            </w:pPr>
            <w:r w:rsidRPr="004958ED">
              <w:t>No</w:t>
            </w:r>
          </w:p>
        </w:tc>
      </w:tr>
      <w:tr w:rsidR="00D617EB" w14:paraId="1C2E0351" w14:textId="77777777" w:rsidTr="00040908">
        <w:trPr>
          <w:trHeight w:val="253"/>
          <w:jc w:val="center"/>
        </w:trPr>
        <w:tc>
          <w:tcPr>
            <w:tcW w:w="1615" w:type="dxa"/>
            <w:shd w:val="clear" w:color="auto" w:fill="F2F2F2" w:themeFill="background1" w:themeFillShade="F2"/>
          </w:tcPr>
          <w:p w14:paraId="7CAE8468" w14:textId="660944F6" w:rsidR="00D617EB" w:rsidRDefault="00FB2AAF" w:rsidP="00D617EB">
            <w:pPr>
              <w:ind w:firstLine="335"/>
            </w:pPr>
            <w:hyperlink w:anchor="EWT_topics_first_page" w:history="1">
              <w:r w:rsidR="00D617EB" w:rsidRPr="009A2B99">
                <w:rPr>
                  <w:rStyle w:val="Hyperlink"/>
                  <w:b/>
                </w:rPr>
                <w:t>EWT</w:t>
              </w:r>
            </w:hyperlink>
          </w:p>
        </w:tc>
        <w:tc>
          <w:tcPr>
            <w:tcW w:w="1530" w:type="dxa"/>
            <w:shd w:val="clear" w:color="auto" w:fill="F2F2F2" w:themeFill="background1" w:themeFillShade="F2"/>
          </w:tcPr>
          <w:p w14:paraId="4E1A84D0" w14:textId="3C62E813" w:rsidR="00D617EB" w:rsidRDefault="00D617EB" w:rsidP="00D617EB">
            <w:pPr>
              <w:ind w:firstLine="335"/>
            </w:pPr>
            <w:r w:rsidRPr="00D617EB">
              <w:rPr>
                <w:b/>
              </w:rPr>
              <w:t>Yes</w:t>
            </w:r>
          </w:p>
        </w:tc>
        <w:tc>
          <w:tcPr>
            <w:tcW w:w="1620" w:type="dxa"/>
            <w:shd w:val="clear" w:color="auto" w:fill="F2F2F2" w:themeFill="background1" w:themeFillShade="F2"/>
          </w:tcPr>
          <w:p w14:paraId="6A66034A" w14:textId="4CF3C8C7" w:rsidR="00D617EB" w:rsidRDefault="00D617EB" w:rsidP="00D617EB">
            <w:pPr>
              <w:ind w:firstLine="335"/>
            </w:pPr>
            <w:r w:rsidRPr="00D617EB">
              <w:rPr>
                <w:b/>
              </w:rPr>
              <w:t>Yes</w:t>
            </w:r>
          </w:p>
        </w:tc>
        <w:tc>
          <w:tcPr>
            <w:tcW w:w="1620" w:type="dxa"/>
            <w:shd w:val="clear" w:color="auto" w:fill="F2F2F2" w:themeFill="background1" w:themeFillShade="F2"/>
          </w:tcPr>
          <w:p w14:paraId="66992504" w14:textId="6FB9D089" w:rsidR="00D617EB" w:rsidRDefault="00D617EB" w:rsidP="00D617EB">
            <w:pPr>
              <w:ind w:firstLine="335"/>
            </w:pPr>
            <w:r w:rsidRPr="004958ED">
              <w:t>No</w:t>
            </w:r>
          </w:p>
        </w:tc>
      </w:tr>
      <w:tr w:rsidR="00D617EB" w14:paraId="72DF5571" w14:textId="77777777" w:rsidTr="00040908">
        <w:trPr>
          <w:trHeight w:val="253"/>
          <w:jc w:val="center"/>
        </w:trPr>
        <w:tc>
          <w:tcPr>
            <w:tcW w:w="1615" w:type="dxa"/>
          </w:tcPr>
          <w:p w14:paraId="2C41ED61" w14:textId="04F8DE93" w:rsidR="00D617EB" w:rsidRDefault="00D617EB" w:rsidP="00D617EB">
            <w:pPr>
              <w:ind w:firstLine="335"/>
            </w:pPr>
            <w:r>
              <w:t>HSST</w:t>
            </w:r>
          </w:p>
        </w:tc>
        <w:tc>
          <w:tcPr>
            <w:tcW w:w="1530" w:type="dxa"/>
          </w:tcPr>
          <w:p w14:paraId="783C697E" w14:textId="630AD10A" w:rsidR="00D617EB" w:rsidRDefault="00D617EB" w:rsidP="00D617EB">
            <w:pPr>
              <w:ind w:firstLine="335"/>
            </w:pPr>
            <w:r>
              <w:t>No</w:t>
            </w:r>
          </w:p>
        </w:tc>
        <w:tc>
          <w:tcPr>
            <w:tcW w:w="1620" w:type="dxa"/>
          </w:tcPr>
          <w:p w14:paraId="40A7FD03" w14:textId="41366C08" w:rsidR="00D617EB" w:rsidRDefault="00D617EB" w:rsidP="00D617EB">
            <w:pPr>
              <w:ind w:firstLine="335"/>
            </w:pPr>
            <w:r w:rsidRPr="00ED7E40">
              <w:t>No</w:t>
            </w:r>
          </w:p>
        </w:tc>
        <w:tc>
          <w:tcPr>
            <w:tcW w:w="1620" w:type="dxa"/>
          </w:tcPr>
          <w:p w14:paraId="07A227D9" w14:textId="7ACA75D2" w:rsidR="00D617EB" w:rsidRDefault="00D617EB" w:rsidP="00D617EB">
            <w:pPr>
              <w:ind w:firstLine="335"/>
            </w:pPr>
            <w:r w:rsidRPr="004958ED">
              <w:t>No</w:t>
            </w:r>
          </w:p>
        </w:tc>
      </w:tr>
      <w:tr w:rsidR="00D617EB" w14:paraId="7177498A" w14:textId="77777777" w:rsidTr="00040908">
        <w:trPr>
          <w:trHeight w:val="243"/>
          <w:jc w:val="center"/>
        </w:trPr>
        <w:tc>
          <w:tcPr>
            <w:tcW w:w="1615" w:type="dxa"/>
            <w:shd w:val="clear" w:color="auto" w:fill="F2F2F2" w:themeFill="background1" w:themeFillShade="F2"/>
          </w:tcPr>
          <w:p w14:paraId="7CDDD74B" w14:textId="422BB48D" w:rsidR="00D617EB" w:rsidRDefault="00D617EB" w:rsidP="00D617EB">
            <w:pPr>
              <w:ind w:firstLine="335"/>
            </w:pPr>
            <w:r>
              <w:t>SST</w:t>
            </w:r>
          </w:p>
        </w:tc>
        <w:tc>
          <w:tcPr>
            <w:tcW w:w="1530" w:type="dxa"/>
            <w:shd w:val="clear" w:color="auto" w:fill="F2F2F2" w:themeFill="background1" w:themeFillShade="F2"/>
          </w:tcPr>
          <w:p w14:paraId="65995334" w14:textId="0425EE46" w:rsidR="00D617EB" w:rsidRDefault="00D617EB" w:rsidP="00D617EB">
            <w:pPr>
              <w:ind w:firstLine="335"/>
            </w:pPr>
            <w:r>
              <w:t>No</w:t>
            </w:r>
          </w:p>
        </w:tc>
        <w:tc>
          <w:tcPr>
            <w:tcW w:w="1620" w:type="dxa"/>
            <w:shd w:val="clear" w:color="auto" w:fill="F2F2F2" w:themeFill="background1" w:themeFillShade="F2"/>
          </w:tcPr>
          <w:p w14:paraId="4619CE94" w14:textId="3AA9A7E4" w:rsidR="00D617EB" w:rsidRDefault="00D617EB" w:rsidP="00D617EB">
            <w:pPr>
              <w:ind w:firstLine="335"/>
            </w:pPr>
            <w:r w:rsidRPr="00ED7E40">
              <w:t>No</w:t>
            </w:r>
          </w:p>
        </w:tc>
        <w:tc>
          <w:tcPr>
            <w:tcW w:w="1620" w:type="dxa"/>
            <w:shd w:val="clear" w:color="auto" w:fill="F2F2F2" w:themeFill="background1" w:themeFillShade="F2"/>
          </w:tcPr>
          <w:p w14:paraId="6716D1B0" w14:textId="5C77BA21" w:rsidR="00D617EB" w:rsidRDefault="00D617EB" w:rsidP="00D617EB">
            <w:pPr>
              <w:ind w:firstLine="335"/>
            </w:pPr>
            <w:r w:rsidRPr="004958ED">
              <w:t>No</w:t>
            </w:r>
          </w:p>
        </w:tc>
      </w:tr>
      <w:tr w:rsidR="00D617EB" w14:paraId="0B58E43C" w14:textId="77777777" w:rsidTr="00040908">
        <w:trPr>
          <w:trHeight w:val="253"/>
          <w:jc w:val="center"/>
        </w:trPr>
        <w:tc>
          <w:tcPr>
            <w:tcW w:w="1615" w:type="dxa"/>
          </w:tcPr>
          <w:p w14:paraId="084D35F6" w14:textId="5D31907B" w:rsidR="00D617EB" w:rsidRDefault="00D617EB" w:rsidP="00D617EB">
            <w:pPr>
              <w:ind w:firstLine="335"/>
            </w:pPr>
            <w:r>
              <w:t>SET</w:t>
            </w:r>
          </w:p>
        </w:tc>
        <w:tc>
          <w:tcPr>
            <w:tcW w:w="1530" w:type="dxa"/>
          </w:tcPr>
          <w:p w14:paraId="151BD78A" w14:textId="51E5EA9F" w:rsidR="00D617EB" w:rsidRDefault="00D617EB" w:rsidP="00D617EB">
            <w:pPr>
              <w:ind w:firstLine="335"/>
            </w:pPr>
            <w:r>
              <w:t>No</w:t>
            </w:r>
          </w:p>
        </w:tc>
        <w:tc>
          <w:tcPr>
            <w:tcW w:w="1620" w:type="dxa"/>
          </w:tcPr>
          <w:p w14:paraId="6828934F" w14:textId="0A883754" w:rsidR="00D617EB" w:rsidRDefault="00D617EB" w:rsidP="00D617EB">
            <w:pPr>
              <w:ind w:firstLine="335"/>
            </w:pPr>
            <w:r w:rsidRPr="00ED7E40">
              <w:t>No</w:t>
            </w:r>
          </w:p>
        </w:tc>
        <w:tc>
          <w:tcPr>
            <w:tcW w:w="1620" w:type="dxa"/>
          </w:tcPr>
          <w:p w14:paraId="77A83728" w14:textId="12481BA4" w:rsidR="00D617EB" w:rsidRDefault="00D617EB" w:rsidP="00D617EB">
            <w:pPr>
              <w:ind w:firstLine="335"/>
            </w:pPr>
            <w:r w:rsidRPr="004958ED">
              <w:t>No</w:t>
            </w:r>
          </w:p>
        </w:tc>
      </w:tr>
    </w:tbl>
    <w:p w14:paraId="09FE03C6" w14:textId="0B05C545" w:rsidR="00FA7441" w:rsidRPr="00D60F45" w:rsidRDefault="00FA7441" w:rsidP="008203B7">
      <w:pPr>
        <w:ind w:firstLine="450"/>
        <w:rPr>
          <w:sz w:val="14"/>
        </w:rPr>
      </w:pPr>
    </w:p>
    <w:p w14:paraId="6914D62D" w14:textId="77777777" w:rsidR="00FC033E" w:rsidRDefault="00FC033E" w:rsidP="00FC033E"/>
    <w:p w14:paraId="41BF0973" w14:textId="77777777" w:rsidR="00D60F45" w:rsidRDefault="00D60F45" w:rsidP="0068062D">
      <w:pPr>
        <w:sectPr w:rsidR="00D60F45" w:rsidSect="00701EA8">
          <w:headerReference w:type="default" r:id="rId13"/>
          <w:footerReference w:type="default" r:id="rId14"/>
          <w:headerReference w:type="first" r:id="rId15"/>
          <w:footerReference w:type="first" r:id="rId16"/>
          <w:pgSz w:w="12240" w:h="15840"/>
          <w:pgMar w:top="1440" w:right="1440" w:bottom="1440" w:left="1440" w:header="720" w:footer="720" w:gutter="0"/>
          <w:pgNumType w:start="1"/>
          <w:cols w:space="720"/>
          <w:docGrid w:linePitch="360"/>
        </w:sectPr>
      </w:pPr>
    </w:p>
    <w:bookmarkStart w:id="2" w:name="DET_topics_first_page"/>
    <w:p w14:paraId="285DE759" w14:textId="7B992F2D" w:rsidR="002026B6" w:rsidRPr="009A2B99" w:rsidRDefault="009A2B99" w:rsidP="002026B6">
      <w:pPr>
        <w:spacing w:after="0"/>
        <w:rPr>
          <w:rStyle w:val="Hyperlink"/>
          <w:sz w:val="16"/>
          <w:szCs w:val="16"/>
        </w:rPr>
      </w:pPr>
      <w:r>
        <w:rPr>
          <w:sz w:val="16"/>
          <w:szCs w:val="16"/>
        </w:rPr>
        <w:lastRenderedPageBreak/>
        <w:fldChar w:fldCharType="begin"/>
      </w:r>
      <w:r>
        <w:rPr>
          <w:sz w:val="16"/>
          <w:szCs w:val="16"/>
        </w:rPr>
        <w:instrText xml:space="preserve"> HYPERLINK  \l "a_TTA_Table" </w:instrText>
      </w:r>
      <w:r>
        <w:rPr>
          <w:sz w:val="16"/>
          <w:szCs w:val="16"/>
        </w:rPr>
        <w:fldChar w:fldCharType="separate"/>
      </w:r>
      <w:r w:rsidR="00014801" w:rsidRPr="009A2B99">
        <w:rPr>
          <w:rStyle w:val="Hyperlink"/>
          <w:sz w:val="16"/>
          <w:szCs w:val="16"/>
        </w:rPr>
        <w:t xml:space="preserve">Return to </w:t>
      </w:r>
      <w:r w:rsidR="00786FDB" w:rsidRPr="009A2B99">
        <w:rPr>
          <w:rStyle w:val="Hyperlink"/>
          <w:sz w:val="16"/>
          <w:szCs w:val="16"/>
        </w:rPr>
        <w:t>Table</w:t>
      </w:r>
    </w:p>
    <w:bookmarkEnd w:id="2"/>
    <w:p w14:paraId="3580FB07" w14:textId="76DFD951" w:rsidR="002026B6" w:rsidRPr="0090590B" w:rsidRDefault="009A2B99" w:rsidP="002026B6">
      <w:pPr>
        <w:pStyle w:val="H2"/>
        <w:rPr>
          <w:b/>
          <w:color w:val="auto"/>
        </w:rPr>
      </w:pPr>
      <w:r>
        <w:rPr>
          <w:rFonts w:eastAsia="Times New Roman"/>
          <w:i w:val="0"/>
          <w:iCs w:val="0"/>
          <w:color w:val="auto"/>
          <w:sz w:val="16"/>
          <w:szCs w:val="16"/>
          <w:u w:val="none"/>
        </w:rPr>
        <w:fldChar w:fldCharType="end"/>
      </w:r>
      <w:r w:rsidR="002026B6" w:rsidRPr="0090590B">
        <w:rPr>
          <w:b/>
          <w:color w:val="auto"/>
        </w:rPr>
        <w:t>Domain 1 - High Power Microwave (HPM)</w:t>
      </w:r>
    </w:p>
    <w:p w14:paraId="39E35FD8" w14:textId="5E35A9F3" w:rsidR="00362E4A" w:rsidRPr="008D51E0" w:rsidRDefault="00362E4A" w:rsidP="00BC7FB9">
      <w:pPr>
        <w:pStyle w:val="Heading2"/>
      </w:pPr>
      <w:r w:rsidRPr="008D51E0">
        <w:t>Vacuum-Rated Anechoic Materials</w:t>
      </w:r>
    </w:p>
    <w:p w14:paraId="4386DFD6" w14:textId="1BF2671A" w:rsidR="00362E4A" w:rsidRDefault="00362E4A" w:rsidP="00362E4A">
      <w:r w:rsidRPr="00DD3C6A">
        <w:t>There is a requirement for realistic Radio Frequency (RF) illuminatio</w:t>
      </w:r>
      <w:r>
        <w:t>n of targets</w:t>
      </w:r>
      <w:r w:rsidR="00D83AD2">
        <w:t>-</w:t>
      </w:r>
      <w:r>
        <w:t>in</w:t>
      </w:r>
      <w:r w:rsidR="00D83AD2">
        <w:t>-</w:t>
      </w:r>
      <w:r>
        <w:t>space</w:t>
      </w:r>
      <w:r w:rsidR="00D83AD2">
        <w:t>-</w:t>
      </w:r>
      <w:r>
        <w:t>conditions</w:t>
      </w:r>
      <w:r w:rsidRPr="00DD3C6A">
        <w:t xml:space="preserve"> vacuum chambers. Realism requires that the RF energy comes from the correct direction (typically the Earth) and is not augmented by fields reflected from the chamber walls or resonances between direct fields and chamber reflected fields. The target size, where RF reflection will not interfere with test, for the smallest Chamber is 0.75m</w:t>
      </w:r>
      <w:r w:rsidRPr="008D51E0">
        <w:rPr>
          <w:vertAlign w:val="superscript"/>
        </w:rPr>
        <w:t>3</w:t>
      </w:r>
      <w:r>
        <w:t xml:space="preserve">. </w:t>
      </w:r>
      <w:r w:rsidRPr="00DD3C6A">
        <w:t>This topic is seeking technologies to achieve this result and</w:t>
      </w:r>
      <w:r>
        <w:t>,</w:t>
      </w:r>
      <w:r w:rsidRPr="00DD3C6A">
        <w:t xml:space="preserve"> specifically</w:t>
      </w:r>
      <w:r>
        <w:t>,</w:t>
      </w:r>
      <w:r w:rsidRPr="00DD3C6A">
        <w:t xml:space="preserve"> materials that will not reflect RF waves in the range between 700MHz and 40GHz, with emphasis on RF below 20GHz.</w:t>
      </w:r>
      <w:r>
        <w:t xml:space="preserve">  </w:t>
      </w:r>
    </w:p>
    <w:p w14:paraId="4E02DC17" w14:textId="77777777" w:rsidR="00D83AD2" w:rsidRDefault="00362E4A" w:rsidP="00362E4A">
      <w:r>
        <w:t>Given that the reflectivity/ab</w:t>
      </w:r>
      <w:r w:rsidRPr="00DD3C6A">
        <w:t>sorption of all existing anechoic material varies in effectiveness with frequency</w:t>
      </w:r>
      <w:r>
        <w:t>,</w:t>
      </w:r>
      <w:r w:rsidRPr="00DD3C6A">
        <w:t xml:space="preserve"> the material sought needs to have a minimum effectiveness of -20dB at the poorest frequency. The chamber vacuum in which these materials are to be employed is 10-7 </w:t>
      </w:r>
      <w:r>
        <w:t>Torr. Any anechoic material out-</w:t>
      </w:r>
      <w:r w:rsidRPr="00DD3C6A">
        <w:t>gassing need be complete after 1</w:t>
      </w:r>
      <w:r>
        <w:t xml:space="preserve"> </w:t>
      </w:r>
      <w:r w:rsidRPr="00DD3C6A">
        <w:t>h</w:t>
      </w:r>
      <w:r>
        <w:t>ou</w:t>
      </w:r>
      <w:r w:rsidRPr="00DD3C6A">
        <w:t xml:space="preserve">r to maintain this pressure. </w:t>
      </w:r>
    </w:p>
    <w:p w14:paraId="267A4881" w14:textId="653C1BC9" w:rsidR="00362E4A" w:rsidRDefault="00362E4A" w:rsidP="00362E4A">
      <w:r w:rsidRPr="00DD3C6A">
        <w:t>Space conditions, other than vacuum, in the chambers in which the material is to be deployed are</w:t>
      </w:r>
      <w:r>
        <w:t>:</w:t>
      </w:r>
      <w:r w:rsidRPr="00DD3C6A">
        <w:t xml:space="preserve"> </w:t>
      </w:r>
    </w:p>
    <w:p w14:paraId="6956884F" w14:textId="77777777" w:rsidR="00362E4A" w:rsidRDefault="00362E4A" w:rsidP="0020353D">
      <w:pPr>
        <w:pStyle w:val="ListParagraph"/>
        <w:numPr>
          <w:ilvl w:val="0"/>
          <w:numId w:val="9"/>
        </w:numPr>
        <w:ind w:left="1080"/>
        <w:rPr>
          <w:b w:val="0"/>
        </w:rPr>
      </w:pPr>
      <w:r w:rsidRPr="00362E4A">
        <w:rPr>
          <w:b w:val="0"/>
        </w:rPr>
        <w:t xml:space="preserve">Temperature ≥100°K, </w:t>
      </w:r>
    </w:p>
    <w:p w14:paraId="73967718" w14:textId="77777777" w:rsidR="00362E4A" w:rsidRDefault="00362E4A" w:rsidP="0020353D">
      <w:pPr>
        <w:pStyle w:val="ListParagraph"/>
        <w:numPr>
          <w:ilvl w:val="0"/>
          <w:numId w:val="9"/>
        </w:numPr>
        <w:ind w:left="1080"/>
        <w:rPr>
          <w:b w:val="0"/>
        </w:rPr>
      </w:pPr>
      <w:r w:rsidRPr="00362E4A">
        <w:rPr>
          <w:b w:val="0"/>
        </w:rPr>
        <w:t>Atomic Oxygen density ≤2x1012 O/cm</w:t>
      </w:r>
      <w:r w:rsidRPr="00362E4A">
        <w:rPr>
          <w:b w:val="0"/>
          <w:vertAlign w:val="superscript"/>
        </w:rPr>
        <w:t>2</w:t>
      </w:r>
      <w:r w:rsidRPr="00362E4A">
        <w:rPr>
          <w:b w:val="0"/>
        </w:rPr>
        <w:t>/sec, and</w:t>
      </w:r>
    </w:p>
    <w:p w14:paraId="4424011D" w14:textId="2A61E4BD" w:rsidR="00362E4A" w:rsidRPr="00362E4A" w:rsidRDefault="00362E4A" w:rsidP="0020353D">
      <w:pPr>
        <w:pStyle w:val="ListParagraph"/>
        <w:numPr>
          <w:ilvl w:val="0"/>
          <w:numId w:val="9"/>
        </w:numPr>
        <w:ind w:left="1080"/>
        <w:rPr>
          <w:b w:val="0"/>
        </w:rPr>
      </w:pPr>
      <w:r>
        <w:rPr>
          <w:b w:val="0"/>
        </w:rPr>
        <w:t>S</w:t>
      </w:r>
      <w:r w:rsidRPr="00362E4A">
        <w:rPr>
          <w:b w:val="0"/>
        </w:rPr>
        <w:t xml:space="preserve">un illumination may be simulated in the chamber at about ±20% of normal at the Earth.  </w:t>
      </w:r>
    </w:p>
    <w:p w14:paraId="4A5DF93B" w14:textId="77777777" w:rsidR="00362E4A" w:rsidRDefault="00362E4A" w:rsidP="00362E4A">
      <w:r w:rsidRPr="00DD3C6A">
        <w:t>The chambers can also be used to simulate low orbit energetic particles within the following ranges:</w:t>
      </w:r>
    </w:p>
    <w:p w14:paraId="2E2CE713" w14:textId="1AA56D3B" w:rsidR="00362E4A" w:rsidRDefault="00362E4A" w:rsidP="0020353D">
      <w:pPr>
        <w:pStyle w:val="ListParagraph"/>
        <w:numPr>
          <w:ilvl w:val="0"/>
          <w:numId w:val="9"/>
        </w:numPr>
        <w:ind w:left="1080"/>
        <w:rPr>
          <w:b w:val="0"/>
        </w:rPr>
      </w:pPr>
      <w:r>
        <w:rPr>
          <w:b w:val="0"/>
        </w:rPr>
        <w:t>E</w:t>
      </w:r>
      <w:r w:rsidRPr="00362E4A">
        <w:rPr>
          <w:b w:val="0"/>
        </w:rPr>
        <w:t>lectrons 20-100keV to 5x108cm2/sec</w:t>
      </w:r>
      <w:r>
        <w:rPr>
          <w:b w:val="0"/>
        </w:rPr>
        <w:t>,</w:t>
      </w:r>
      <w:r w:rsidRPr="00362E4A">
        <w:rPr>
          <w:b w:val="0"/>
        </w:rPr>
        <w:t xml:space="preserve"> and </w:t>
      </w:r>
    </w:p>
    <w:p w14:paraId="4B4AEDE6" w14:textId="15EF1CBD" w:rsidR="00362E4A" w:rsidRPr="00362E4A" w:rsidRDefault="00362E4A" w:rsidP="0020353D">
      <w:pPr>
        <w:pStyle w:val="ListParagraph"/>
        <w:numPr>
          <w:ilvl w:val="0"/>
          <w:numId w:val="9"/>
        </w:numPr>
        <w:ind w:left="1080"/>
        <w:rPr>
          <w:b w:val="0"/>
        </w:rPr>
      </w:pPr>
      <w:r>
        <w:rPr>
          <w:b w:val="0"/>
        </w:rPr>
        <w:t>P</w:t>
      </w:r>
      <w:r w:rsidRPr="00362E4A">
        <w:rPr>
          <w:b w:val="0"/>
        </w:rPr>
        <w:t xml:space="preserve">rotons 30-150keV to 108 cm2/sec.  </w:t>
      </w:r>
    </w:p>
    <w:p w14:paraId="5D51FDB9" w14:textId="77777777" w:rsidR="00D83AD2" w:rsidRDefault="00362E4A" w:rsidP="00362E4A">
      <w:r w:rsidRPr="00DD3C6A">
        <w:t xml:space="preserve">Any anechoic material installed in the chamber will be cycled to the conditions described above from standard laboratory temperature and pressure (STP) along with the chamber and needs to survive 8 </w:t>
      </w:r>
      <w:r>
        <w:t xml:space="preserve">times </w:t>
      </w:r>
      <w:r w:rsidRPr="00DD3C6A">
        <w:t>the STP to space conditions cycles with less</w:t>
      </w:r>
      <w:r>
        <w:t xml:space="preserve"> than 10% degraded or cracked. </w:t>
      </w:r>
    </w:p>
    <w:p w14:paraId="62E0ADE5" w14:textId="49FD4C36" w:rsidR="00362E4A" w:rsidRDefault="00362E4A" w:rsidP="00362E4A">
      <w:r w:rsidRPr="00DD3C6A">
        <w:t>This project needs to initially assess all commercially available anechoic materials to the conditions described above and</w:t>
      </w:r>
      <w:r>
        <w:t>,</w:t>
      </w:r>
      <w:r w:rsidRPr="00DD3C6A">
        <w:t xml:space="preserve"> if no commercially available material meet these requirements are found</w:t>
      </w:r>
      <w:r>
        <w:t>,</w:t>
      </w:r>
      <w:r w:rsidRPr="00DD3C6A">
        <w:t xml:space="preserve"> develop and test material technologies that do meet these requirements.</w:t>
      </w:r>
    </w:p>
    <w:p w14:paraId="15618CDA" w14:textId="0BDBBF60" w:rsidR="00D83AD2" w:rsidRDefault="00D83AD2">
      <w:pPr>
        <w:ind w:left="547" w:hanging="360"/>
      </w:pPr>
      <w:r>
        <w:br w:type="page"/>
      </w:r>
    </w:p>
    <w:p w14:paraId="08497F46" w14:textId="77777777" w:rsidR="00D83AD2" w:rsidRPr="00DD3C6A" w:rsidRDefault="00D83AD2" w:rsidP="00362E4A"/>
    <w:p w14:paraId="607C0E85" w14:textId="5A5BD000" w:rsidR="00362E4A" w:rsidRPr="00C64B73" w:rsidRDefault="00362E4A" w:rsidP="00BC7FB9">
      <w:pPr>
        <w:pStyle w:val="Heading2"/>
      </w:pPr>
      <w:r w:rsidRPr="00C64B73">
        <w:t>Medium UAS HPM Attack Instrumentation</w:t>
      </w:r>
    </w:p>
    <w:p w14:paraId="45771B9B" w14:textId="77777777" w:rsidR="00D83AD2" w:rsidRDefault="00362E4A" w:rsidP="00D83AD2">
      <w:r>
        <w:t xml:space="preserve">The proliferation of </w:t>
      </w:r>
      <w:r w:rsidRPr="005A344E">
        <w:t>Unmanned A</w:t>
      </w:r>
      <w:r>
        <w:t>erial</w:t>
      </w:r>
      <w:r w:rsidRPr="005A344E">
        <w:t xml:space="preserve"> </w:t>
      </w:r>
      <w:r>
        <w:t>Systems</w:t>
      </w:r>
      <w:r w:rsidRPr="005A344E">
        <w:t xml:space="preserve"> (UA</w:t>
      </w:r>
      <w:r>
        <w:t>S</w:t>
      </w:r>
      <w:r w:rsidRPr="005A344E">
        <w:t>) containing commercial camera or other surveillance capability</w:t>
      </w:r>
      <w:r>
        <w:t xml:space="preserve"> or even a small explosive device is a significant military threat</w:t>
      </w:r>
      <w:r w:rsidRPr="005A344E">
        <w:t xml:space="preserve">. </w:t>
      </w:r>
      <w:r>
        <w:t>These cheap UASs allow a swarm of many to be deployed to further c</w:t>
      </w:r>
      <w:r w:rsidR="00D83AD2">
        <w:t xml:space="preserve">omplicate the military threat. </w:t>
      </w:r>
      <w:r>
        <w:t xml:space="preserve">High Power Microwave (HPM) has been shown to be an effective counter to this thereat, particularly to a swarm of UAS. </w:t>
      </w:r>
    </w:p>
    <w:p w14:paraId="198C725E" w14:textId="77777777" w:rsidR="00D83AD2" w:rsidRPr="00D83AD2" w:rsidRDefault="00362E4A" w:rsidP="00D83AD2">
      <w:r w:rsidRPr="005A344E">
        <w:t xml:space="preserve">These vehicles </w:t>
      </w:r>
      <w:r>
        <w:t xml:space="preserve">come in a variety of form factors, this topic addresses instrumenting larger Group 1 and Group 2 UAS. As such the instrumentation package needs to be </w:t>
      </w:r>
      <w:r>
        <w:sym w:font="Symbol" w:char="F0A3"/>
      </w:r>
      <w:r>
        <w:t xml:space="preserve">3lb. The weight limit is that the HPM instrumentation should not compromise the test operation of the UAS target. </w:t>
      </w:r>
    </w:p>
    <w:p w14:paraId="659E3C97" w14:textId="5F0D3A8F" w:rsidR="00D83AD2" w:rsidRPr="00D83AD2" w:rsidRDefault="00D83AD2" w:rsidP="00D83AD2">
      <w:r w:rsidRPr="00D83AD2">
        <w:t>The instrumentation package includes:</w:t>
      </w:r>
    </w:p>
    <w:p w14:paraId="26EC750F" w14:textId="31F7AAEF" w:rsidR="00D83AD2" w:rsidRDefault="00D83AD2" w:rsidP="0020353D">
      <w:pPr>
        <w:pStyle w:val="ListParagraph"/>
        <w:numPr>
          <w:ilvl w:val="0"/>
          <w:numId w:val="9"/>
        </w:numPr>
        <w:ind w:left="1080"/>
        <w:rPr>
          <w:b w:val="0"/>
        </w:rPr>
      </w:pPr>
      <w:r w:rsidRPr="00D83AD2">
        <w:rPr>
          <w:b w:val="0"/>
        </w:rPr>
        <w:t>a detector (antenna)</w:t>
      </w:r>
      <w:r>
        <w:rPr>
          <w:b w:val="0"/>
        </w:rPr>
        <w:t>,</w:t>
      </w:r>
    </w:p>
    <w:p w14:paraId="4835357C" w14:textId="085B6BBA" w:rsidR="00D83AD2" w:rsidRDefault="00D83AD2" w:rsidP="0020353D">
      <w:pPr>
        <w:pStyle w:val="ListParagraph"/>
        <w:numPr>
          <w:ilvl w:val="0"/>
          <w:numId w:val="9"/>
        </w:numPr>
        <w:ind w:left="1080"/>
        <w:rPr>
          <w:b w:val="0"/>
        </w:rPr>
      </w:pPr>
      <w:r>
        <w:rPr>
          <w:b w:val="0"/>
        </w:rPr>
        <w:t>a</w:t>
      </w:r>
      <w:r w:rsidRPr="00D83AD2">
        <w:rPr>
          <w:b w:val="0"/>
        </w:rPr>
        <w:t xml:space="preserve"> shielded HPM envelope detection HPM data acquisition system</w:t>
      </w:r>
      <w:r>
        <w:rPr>
          <w:b w:val="0"/>
        </w:rPr>
        <w:t>,</w:t>
      </w:r>
    </w:p>
    <w:p w14:paraId="745AB430" w14:textId="77777777" w:rsidR="00D83AD2" w:rsidRDefault="00D83AD2" w:rsidP="0020353D">
      <w:pPr>
        <w:pStyle w:val="ListParagraph"/>
        <w:numPr>
          <w:ilvl w:val="0"/>
          <w:numId w:val="9"/>
        </w:numPr>
        <w:ind w:left="1080"/>
        <w:rPr>
          <w:b w:val="0"/>
        </w:rPr>
      </w:pPr>
      <w:r w:rsidRPr="00D83AD2">
        <w:rPr>
          <w:b w:val="0"/>
        </w:rPr>
        <w:t>a prime power source independent of the instrumented UAS</w:t>
      </w:r>
      <w:r>
        <w:rPr>
          <w:b w:val="0"/>
        </w:rPr>
        <w:t xml:space="preserve">, </w:t>
      </w:r>
      <w:r w:rsidRPr="00D83AD2">
        <w:rPr>
          <w:b w:val="0"/>
        </w:rPr>
        <w:t>and</w:t>
      </w:r>
    </w:p>
    <w:p w14:paraId="5F2739C8" w14:textId="25F66673" w:rsidR="00D83AD2" w:rsidRPr="00D83AD2" w:rsidRDefault="00D83AD2" w:rsidP="0020353D">
      <w:pPr>
        <w:pStyle w:val="ListParagraph"/>
        <w:numPr>
          <w:ilvl w:val="0"/>
          <w:numId w:val="9"/>
        </w:numPr>
        <w:ind w:left="1080"/>
        <w:rPr>
          <w:b w:val="0"/>
        </w:rPr>
      </w:pPr>
      <w:r w:rsidRPr="00D83AD2">
        <w:rPr>
          <w:b w:val="0"/>
        </w:rPr>
        <w:t>a means to telemeter the captured data to a base station, as the HPM instrumented UAS target may not be recoverable</w:t>
      </w:r>
      <w:r w:rsidR="00362E4A" w:rsidRPr="00D83AD2">
        <w:rPr>
          <w:b w:val="0"/>
        </w:rPr>
        <w:t xml:space="preserve">.  </w:t>
      </w:r>
    </w:p>
    <w:p w14:paraId="188B2D38" w14:textId="77777777" w:rsidR="00910C1E" w:rsidRDefault="00362E4A" w:rsidP="00D83AD2">
      <w:r w:rsidRPr="005A344E">
        <w:t>To develop and test counter UA</w:t>
      </w:r>
      <w:r>
        <w:t>S</w:t>
      </w:r>
      <w:r w:rsidRPr="005A344E">
        <w:t xml:space="preserve"> </w:t>
      </w:r>
      <w:r>
        <w:t>HPM</w:t>
      </w:r>
      <w:r w:rsidRPr="005A344E">
        <w:t xml:space="preserve"> systems, the target needs to be instrumented to determine the </w:t>
      </w:r>
      <w:r>
        <w:t>HPM</w:t>
      </w:r>
      <w:r w:rsidRPr="005A344E">
        <w:t xml:space="preserve"> waveform on target, and since these are small targets the </w:t>
      </w:r>
      <w:r>
        <w:t>HPM</w:t>
      </w:r>
      <w:r w:rsidRPr="005A344E">
        <w:t xml:space="preserve"> instrumentation should not participate in </w:t>
      </w:r>
      <w:r>
        <w:t>HPM</w:t>
      </w:r>
      <w:r w:rsidRPr="005A344E">
        <w:t xml:space="preserve"> interaction with the UAV (minimally intrusive, &lt;</w:t>
      </w:r>
      <w:r w:rsidRPr="00C026CE">
        <w:t>10</w:t>
      </w:r>
      <w:r w:rsidRPr="005A344E">
        <w:t xml:space="preserve">%). </w:t>
      </w:r>
    </w:p>
    <w:p w14:paraId="379766C3" w14:textId="07EC8A88" w:rsidR="00D83AD2" w:rsidRDefault="00362E4A" w:rsidP="00D83AD2">
      <w:r>
        <w:t xml:space="preserve">The HPM wave form collected should be by pulse and consist of envelope detection; peak power, pulse length, for a HPM pulse above </w:t>
      </w:r>
      <w:r w:rsidRPr="007C38EC">
        <w:t xml:space="preserve">1 </w:t>
      </w:r>
      <w:r>
        <w:t xml:space="preserve">kV/m to </w:t>
      </w:r>
      <w:r w:rsidRPr="00C026CE">
        <w:t>100</w:t>
      </w:r>
      <w:r>
        <w:t xml:space="preserve"> </w:t>
      </w:r>
      <w:r w:rsidRPr="00A85105">
        <w:t xml:space="preserve">kV/m </w:t>
      </w:r>
      <w:r>
        <w:t xml:space="preserve">peak or the E-field equivalent (V/m) with any polarization and a rise time </w:t>
      </w:r>
      <w:r>
        <w:sym w:font="Symbol" w:char="F0B3"/>
      </w:r>
      <w:r w:rsidRPr="008D51E0">
        <w:t>2</w:t>
      </w:r>
      <w:r>
        <w:t xml:space="preserve">ns. </w:t>
      </w:r>
    </w:p>
    <w:p w14:paraId="3EEE8FB3" w14:textId="77777777" w:rsidR="00910C1E" w:rsidRDefault="00362E4A" w:rsidP="00D83AD2">
      <w:r w:rsidRPr="005A344E">
        <w:t xml:space="preserve">The </w:t>
      </w:r>
      <w:r>
        <w:t>HPM</w:t>
      </w:r>
      <w:r w:rsidRPr="005A344E">
        <w:t xml:space="preserve"> frequencies for this topic are </w:t>
      </w:r>
      <w:r>
        <w:t>5</w:t>
      </w:r>
      <w:r w:rsidRPr="005A344E">
        <w:t xml:space="preserve">00 MHz to </w:t>
      </w:r>
      <w:r>
        <w:t>5</w:t>
      </w:r>
      <w:r w:rsidRPr="005A344E">
        <w:t xml:space="preserve"> GHz</w:t>
      </w:r>
      <w:r>
        <w:t xml:space="preserve"> or a proposed subset</w:t>
      </w:r>
      <w:r w:rsidRPr="005A344E">
        <w:t xml:space="preserve">. </w:t>
      </w:r>
      <w:r>
        <w:t xml:space="preserve">The pulse repetition rate can vary between 1 Hz to 2kHz with pulse lengths up to </w:t>
      </w:r>
      <w:r w:rsidRPr="00C026CE">
        <w:t xml:space="preserve">2.5 </w:t>
      </w:r>
      <w:r>
        <w:t>ms, and an HPM attack duration from 1 to</w:t>
      </w:r>
      <w:r w:rsidRPr="00C026CE">
        <w:t xml:space="preserve"> 3 </w:t>
      </w:r>
      <w:r>
        <w:t xml:space="preserve">minutes (from trigger) for a test duration of </w:t>
      </w:r>
      <w:r>
        <w:rPr>
          <w:rFonts w:cs="Calibri"/>
        </w:rPr>
        <w:t>≤</w:t>
      </w:r>
      <w:r>
        <w:t xml:space="preserve">30min. </w:t>
      </w:r>
    </w:p>
    <w:p w14:paraId="4CBD20B3" w14:textId="5E12564B" w:rsidR="00910C1E" w:rsidRDefault="00362E4A" w:rsidP="00D83AD2">
      <w:r>
        <w:t>The trigger for telemetry to be passed to the ground is determined by the offeror, and the instrumentation package may also be recoverable. Any telemetry approach should provide for signals also coming from HPM packages on other instrumented UAS (HPM defense against a swarm of UAS testing).</w:t>
      </w:r>
    </w:p>
    <w:p w14:paraId="0085595C" w14:textId="77777777" w:rsidR="00C64B73" w:rsidRDefault="00C64B73" w:rsidP="00D83AD2"/>
    <w:p w14:paraId="12439D0D" w14:textId="3704F515" w:rsidR="00014801" w:rsidRDefault="00014801" w:rsidP="00D83AD2">
      <w:pPr>
        <w:rPr>
          <w:color w:val="FF0000"/>
        </w:rPr>
      </w:pPr>
      <w:r>
        <w:rPr>
          <w:color w:val="FF0000"/>
        </w:rPr>
        <w:br w:type="page"/>
      </w:r>
    </w:p>
    <w:p w14:paraId="311C3D05" w14:textId="418277EE" w:rsidR="0068062D" w:rsidRPr="002026B6" w:rsidRDefault="0068062D">
      <w:pPr>
        <w:ind w:left="547" w:hanging="360"/>
        <w:rPr>
          <w:sz w:val="16"/>
          <w:szCs w:val="16"/>
        </w:rPr>
      </w:pPr>
    </w:p>
    <w:p w14:paraId="1DEC7508" w14:textId="7D1A8C5D" w:rsidR="002026B6" w:rsidRPr="0090590B" w:rsidRDefault="002026B6" w:rsidP="002026B6">
      <w:pPr>
        <w:pStyle w:val="H2"/>
        <w:rPr>
          <w:b/>
          <w:color w:val="auto"/>
        </w:rPr>
      </w:pPr>
      <w:r w:rsidRPr="0090590B">
        <w:rPr>
          <w:b/>
          <w:color w:val="auto"/>
        </w:rPr>
        <w:t xml:space="preserve">Domain 2 – </w:t>
      </w:r>
      <w:r w:rsidR="0090590B" w:rsidRPr="0090590B">
        <w:rPr>
          <w:b/>
          <w:color w:val="auto"/>
        </w:rPr>
        <w:t>High Energy Laser (HEL)</w:t>
      </w:r>
    </w:p>
    <w:p w14:paraId="2DE21C82" w14:textId="6A2A95CE" w:rsidR="00910C1E" w:rsidRPr="003F38A2" w:rsidRDefault="00910C1E" w:rsidP="0020353D">
      <w:pPr>
        <w:pStyle w:val="Heading2"/>
        <w:numPr>
          <w:ilvl w:val="0"/>
          <w:numId w:val="11"/>
        </w:numPr>
      </w:pPr>
      <w:r w:rsidRPr="003F38A2">
        <w:t>Near Surface Laser Weapon System (LWS) Propagation Measurement</w:t>
      </w:r>
    </w:p>
    <w:p w14:paraId="7E7081CB" w14:textId="77777777" w:rsidR="003F38A2" w:rsidRDefault="00910C1E" w:rsidP="00910C1E">
      <w:pPr>
        <w:spacing w:before="120"/>
      </w:pPr>
      <w:r>
        <w:t>High Energy Laser Weapon Systems (HELWS) are in development for multiple surface ship defense scenarios. A top priority is to build a shipboard HELWS to counter the sea-skimming Anti-Ship Cruise Missile (ASCM) threat, in both self-defense and escort (buddy)-defense scenarios. The near-surface regime is challenging because</w:t>
      </w:r>
      <w:r w:rsidR="003F38A2">
        <w:t>:</w:t>
      </w:r>
    </w:p>
    <w:p w14:paraId="1A48FEA8" w14:textId="4DE4B220" w:rsidR="003F38A2" w:rsidRPr="003F38A2" w:rsidRDefault="00910C1E" w:rsidP="0020353D">
      <w:pPr>
        <w:pStyle w:val="ListParagraph"/>
        <w:numPr>
          <w:ilvl w:val="1"/>
          <w:numId w:val="12"/>
        </w:numPr>
        <w:spacing w:before="120"/>
        <w:ind w:left="1080"/>
        <w:rPr>
          <w:b w:val="0"/>
        </w:rPr>
      </w:pPr>
      <w:r w:rsidRPr="003F38A2">
        <w:rPr>
          <w:b w:val="0"/>
        </w:rPr>
        <w:t>there is a rapid change in atmospheric qualities in the vertical direction and optical refractive gradients are large,</w:t>
      </w:r>
    </w:p>
    <w:p w14:paraId="284D1030" w14:textId="5FC27A16" w:rsidR="003F38A2" w:rsidRPr="003F38A2" w:rsidRDefault="00910C1E" w:rsidP="0020353D">
      <w:pPr>
        <w:pStyle w:val="ListParagraph"/>
        <w:numPr>
          <w:ilvl w:val="1"/>
          <w:numId w:val="12"/>
        </w:numPr>
        <w:spacing w:before="120"/>
        <w:ind w:left="1080"/>
        <w:rPr>
          <w:b w:val="0"/>
        </w:rPr>
      </w:pPr>
      <w:r w:rsidRPr="003F38A2">
        <w:rPr>
          <w:b w:val="0"/>
        </w:rPr>
        <w:t>surface layer turbulence can be very intense, and</w:t>
      </w:r>
    </w:p>
    <w:p w14:paraId="21855187" w14:textId="2287D2CF" w:rsidR="003F38A2" w:rsidRPr="003F38A2" w:rsidRDefault="00910C1E" w:rsidP="0020353D">
      <w:pPr>
        <w:pStyle w:val="ListParagraph"/>
        <w:numPr>
          <w:ilvl w:val="1"/>
          <w:numId w:val="12"/>
        </w:numPr>
        <w:spacing w:before="120"/>
        <w:ind w:left="1080"/>
        <w:rPr>
          <w:b w:val="0"/>
        </w:rPr>
      </w:pPr>
      <w:r w:rsidRPr="003F38A2">
        <w:rPr>
          <w:b w:val="0"/>
        </w:rPr>
        <w:t xml:space="preserve">a surface aerosol obscurant layer often exists, exacerbated by windy conditions. </w:t>
      </w:r>
    </w:p>
    <w:p w14:paraId="566C7C1F" w14:textId="7F52AB5F" w:rsidR="00910C1E" w:rsidRDefault="00910C1E" w:rsidP="00910C1E">
      <w:pPr>
        <w:spacing w:before="120"/>
      </w:pPr>
      <w:r>
        <w:t xml:space="preserve">Rapid temporal and spatial changes can occur along the near-surface laser propagation paths. These effects are especially prominent near the land-sea interface. </w:t>
      </w:r>
    </w:p>
    <w:p w14:paraId="1AE28363" w14:textId="4FAF049F" w:rsidR="00910C1E" w:rsidRDefault="00910C1E" w:rsidP="00910C1E">
      <w:pPr>
        <w:spacing w:before="120"/>
      </w:pPr>
      <w:r>
        <w:t xml:space="preserve">The test and evaluation (T&amp;E) of a HELWS in a near-surface scenario will require accurate assessments of the atmospheric channel. To </w:t>
      </w:r>
      <w:r w:rsidRPr="00456D62">
        <w:t xml:space="preserve">predict </w:t>
      </w:r>
      <w:r w:rsidRPr="00456D62">
        <w:rPr>
          <w:i/>
          <w:iCs/>
        </w:rPr>
        <w:t xml:space="preserve">HELWS </w:t>
      </w:r>
      <w:r>
        <w:rPr>
          <w:i/>
          <w:iCs/>
        </w:rPr>
        <w:t xml:space="preserve">beam </w:t>
      </w:r>
      <w:r w:rsidRPr="00456D62">
        <w:rPr>
          <w:i/>
          <w:iCs/>
        </w:rPr>
        <w:t>dwell times</w:t>
      </w:r>
      <w:r w:rsidRPr="00456D62">
        <w:t xml:space="preserve"> and </w:t>
      </w:r>
      <w:r w:rsidRPr="00456D62">
        <w:rPr>
          <w:i/>
          <w:iCs/>
        </w:rPr>
        <w:t>probability of kill</w:t>
      </w:r>
      <w:r w:rsidRPr="00456D62">
        <w:t xml:space="preserve"> </w:t>
      </w:r>
      <w:r>
        <w:t xml:space="preserve">in </w:t>
      </w:r>
      <w:r w:rsidRPr="00456D62">
        <w:t>the near-surface layer</w:t>
      </w:r>
      <w:r>
        <w:t xml:space="preserve">, it is first required to predict the characteristics of the beam that impinges on the ASCM target (which is the objective of this effort). The most robust and accurate solution will fuse improvements in existing </w:t>
      </w:r>
      <w:r w:rsidRPr="003D2A93">
        <w:rPr>
          <w:b/>
          <w:bCs/>
          <w:i/>
          <w:iCs/>
        </w:rPr>
        <w:t>measuring</w:t>
      </w:r>
      <w:r>
        <w:t xml:space="preserve"> and </w:t>
      </w:r>
      <w:r w:rsidRPr="003D2A93">
        <w:rPr>
          <w:b/>
          <w:bCs/>
          <w:i/>
          <w:iCs/>
        </w:rPr>
        <w:t>modeling</w:t>
      </w:r>
      <w:r>
        <w:t xml:space="preserve"> capabilities</w:t>
      </w:r>
      <w:r w:rsidR="003F38A2">
        <w:t>. T</w:t>
      </w:r>
      <w:r>
        <w:t xml:space="preserve">his development will enable a near-real-time laser flux prediction. </w:t>
      </w:r>
    </w:p>
    <w:p w14:paraId="7ED7236F" w14:textId="77777777" w:rsidR="00910C1E" w:rsidRDefault="00910C1E" w:rsidP="00910C1E">
      <w:pPr>
        <w:spacing w:before="120"/>
      </w:pPr>
      <w:r>
        <w:t xml:space="preserve">The requirement for local measurements is mandated by the pronounced variability in the propagation channel along the sea surface propagation path. The measured quantities must then be transformed via appropriate models to predict the HELWS laser propagated characteristics at the target plane. </w:t>
      </w:r>
    </w:p>
    <w:p w14:paraId="608D4C2F" w14:textId="77777777" w:rsidR="003F38A2" w:rsidRDefault="00910C1E" w:rsidP="00910C1E">
      <w:r w:rsidRPr="00E50C13">
        <w:rPr>
          <w:u w:val="single"/>
        </w:rPr>
        <w:t>Measurements</w:t>
      </w:r>
      <w:r>
        <w:t>.  The required</w:t>
      </w:r>
      <w:r w:rsidRPr="00456D62">
        <w:t xml:space="preserve"> local range-resolved </w:t>
      </w:r>
      <w:r>
        <w:t>measurements must characterize</w:t>
      </w:r>
    </w:p>
    <w:p w14:paraId="1EC325F9" w14:textId="08513529" w:rsidR="003F38A2" w:rsidRDefault="00910C1E" w:rsidP="0020353D">
      <w:pPr>
        <w:pStyle w:val="ListParagraph"/>
        <w:numPr>
          <w:ilvl w:val="0"/>
          <w:numId w:val="13"/>
        </w:numPr>
        <w:spacing w:before="120"/>
        <w:ind w:left="1080"/>
        <w:rPr>
          <w:b w:val="0"/>
        </w:rPr>
      </w:pPr>
      <w:r w:rsidRPr="003F38A2">
        <w:rPr>
          <w:b w:val="0"/>
        </w:rPr>
        <w:t>extinction (absorption and scattering),</w:t>
      </w:r>
    </w:p>
    <w:p w14:paraId="235E9D15" w14:textId="2E7120DD" w:rsidR="003F38A2" w:rsidRDefault="00910C1E" w:rsidP="0020353D">
      <w:pPr>
        <w:pStyle w:val="ListParagraph"/>
        <w:numPr>
          <w:ilvl w:val="0"/>
          <w:numId w:val="13"/>
        </w:numPr>
        <w:spacing w:before="120"/>
        <w:ind w:left="1080"/>
        <w:rPr>
          <w:b w:val="0"/>
        </w:rPr>
      </w:pPr>
      <w:r w:rsidRPr="003F38A2">
        <w:rPr>
          <w:b w:val="0"/>
        </w:rPr>
        <w:t>optical turbulence (causing beam spread, jitter, and wander), and</w:t>
      </w:r>
    </w:p>
    <w:p w14:paraId="758E00BE" w14:textId="45069640" w:rsidR="003F38A2" w:rsidRPr="003F38A2" w:rsidRDefault="00910C1E" w:rsidP="0020353D">
      <w:pPr>
        <w:pStyle w:val="ListParagraph"/>
        <w:numPr>
          <w:ilvl w:val="0"/>
          <w:numId w:val="13"/>
        </w:numPr>
        <w:spacing w:before="120"/>
        <w:ind w:left="1080"/>
        <w:rPr>
          <w:b w:val="0"/>
        </w:rPr>
      </w:pPr>
      <w:r w:rsidRPr="003F38A2">
        <w:rPr>
          <w:b w:val="0"/>
        </w:rPr>
        <w:t xml:space="preserve">vertical refractive index gradients (near sea surface-air interface), </w:t>
      </w:r>
      <w:r w:rsidR="003F38A2">
        <w:rPr>
          <w:b w:val="0"/>
        </w:rPr>
        <w:t>with</w:t>
      </w:r>
    </w:p>
    <w:p w14:paraId="1E775B8D" w14:textId="3A398196" w:rsidR="00910C1E" w:rsidRDefault="00910C1E" w:rsidP="003F38A2">
      <w:r>
        <w:t xml:space="preserve">all measured along typical </w:t>
      </w:r>
      <w:r w:rsidRPr="00456D62">
        <w:t>sea-skimming path</w:t>
      </w:r>
      <w:r>
        <w:t>s</w:t>
      </w:r>
      <w:r w:rsidRPr="00456D62">
        <w:t xml:space="preserve"> from shipboard </w:t>
      </w:r>
      <w:r>
        <w:t>HE</w:t>
      </w:r>
      <w:r w:rsidRPr="00456D62">
        <w:t>LWS to target</w:t>
      </w:r>
      <w:r>
        <w:t xml:space="preserve"> ASCM</w:t>
      </w:r>
      <w:r w:rsidRPr="00456D62">
        <w:t>.</w:t>
      </w:r>
      <w:r>
        <w:t xml:space="preserve"> The relatively small scale of variability, both vertically and horizontally, mandate a local-sensor-driven solution to increase prediction accuracy. It is anticipated that the sensor suite may be some combination of calibrated nodal (point) sensors mounted on multiple mobile relocatable UAVs, together with LIDAR(s) capable of range-resolved measurements.</w:t>
      </w:r>
    </w:p>
    <w:p w14:paraId="63FFFE5F" w14:textId="28BEF888" w:rsidR="00910C1E" w:rsidRDefault="00910C1E" w:rsidP="00910C1E">
      <w:r w:rsidRPr="00FA5AA5">
        <w:rPr>
          <w:u w:val="single"/>
        </w:rPr>
        <w:t>Modeling</w:t>
      </w:r>
      <w:r>
        <w:t xml:space="preserve">.  The foundational modeling requirement is the extension of all measurements to a prediction along the full path to assess the impact on a propagating laser beam. The desired capability is an accurate assessment of the individual and cumulative impact of each of these effects on the delivered laser beam profile (irradiance map over time). An important ancillary requirement is a validated model to extend the measurement from a local sensor node to a larger engagement region. The requested capability improvement must integrate the local </w:t>
      </w:r>
      <w:r>
        <w:lastRenderedPageBreak/>
        <w:t xml:space="preserve">measurements into a ‘full-path’ solution. Characterization of the propagation swath or volumetric sector within which the HEL beam will propagate will enable modeling of the laser beam profile arriving at the target. </w:t>
      </w:r>
    </w:p>
    <w:p w14:paraId="6ECE6DA8" w14:textId="77777777" w:rsidR="00910C1E" w:rsidRDefault="00910C1E" w:rsidP="00910C1E">
      <w:pPr>
        <w:spacing w:before="120"/>
      </w:pPr>
      <w:r>
        <w:t xml:space="preserve">The desired technology development is a HELWS prediction for a swath or volumetric sector anchored at the HELWS. Therefore, local nodal and range-gated measurements must be extended over: </w:t>
      </w:r>
    </w:p>
    <w:p w14:paraId="0051BC7F" w14:textId="77777777" w:rsidR="00910C1E" w:rsidRPr="00BC7FB9" w:rsidRDefault="00910C1E" w:rsidP="0020353D">
      <w:pPr>
        <w:pStyle w:val="ListParagraph"/>
        <w:numPr>
          <w:ilvl w:val="0"/>
          <w:numId w:val="14"/>
        </w:numPr>
        <w:spacing w:before="120"/>
        <w:ind w:left="1080"/>
        <w:rPr>
          <w:b w:val="0"/>
        </w:rPr>
      </w:pPr>
      <w:r w:rsidRPr="00BC7FB9">
        <w:rPr>
          <w:b w:val="0"/>
        </w:rPr>
        <w:t xml:space="preserve">The full LWS-to-target path </w:t>
      </w:r>
    </w:p>
    <w:p w14:paraId="5AB90E5B" w14:textId="77777777" w:rsidR="00910C1E" w:rsidRPr="00BC7FB9" w:rsidRDefault="00910C1E" w:rsidP="0020353D">
      <w:pPr>
        <w:pStyle w:val="ListParagraph"/>
        <w:numPr>
          <w:ilvl w:val="0"/>
          <w:numId w:val="14"/>
        </w:numPr>
        <w:spacing w:before="120"/>
        <w:ind w:left="1080"/>
        <w:rPr>
          <w:b w:val="0"/>
        </w:rPr>
      </w:pPr>
      <w:r w:rsidRPr="00BC7FB9">
        <w:rPr>
          <w:b w:val="0"/>
        </w:rPr>
        <w:t>The swath of propagation paths anchored at the HELWS, forming a cone-like solid region</w:t>
      </w:r>
    </w:p>
    <w:p w14:paraId="08689813" w14:textId="77777777" w:rsidR="00910C1E" w:rsidRDefault="00910C1E" w:rsidP="00910C1E">
      <w:pPr>
        <w:spacing w:before="120"/>
      </w:pPr>
      <w:r>
        <w:t>This will require a judicious use of blending or smoothing algorithms, combined with local model-generated vertical profiles for turbulence, refractivity, and extinction.</w:t>
      </w:r>
    </w:p>
    <w:p w14:paraId="2F9EB8B1" w14:textId="6B2BC8D9" w:rsidR="00910C1E" w:rsidRDefault="00910C1E" w:rsidP="00910C1E">
      <w:pPr>
        <w:spacing w:before="120"/>
      </w:pPr>
      <w:r>
        <w:t xml:space="preserve">In summary, a technology enhancement is sought to provide high-resolution atmospheric path characterization for a HELWS in a Test and Evaluation environment. The primary need is a flexible measurement design, and a secondary element is the appropriate use of smooth interpolation / extrapolation methods, including profile models where appropriate. </w:t>
      </w:r>
    </w:p>
    <w:p w14:paraId="09C50E64" w14:textId="77777777" w:rsidR="00BC7FB9" w:rsidRPr="008D51E0" w:rsidRDefault="00BC7FB9" w:rsidP="00910C1E">
      <w:pPr>
        <w:spacing w:before="120"/>
        <w:rPr>
          <w:rFonts w:eastAsiaTheme="minorEastAsia" w:cstheme="minorBidi"/>
          <w:szCs w:val="22"/>
        </w:rPr>
      </w:pPr>
    </w:p>
    <w:p w14:paraId="77202315" w14:textId="77777777" w:rsidR="00910C1E" w:rsidRPr="00C64B73" w:rsidRDefault="00910C1E" w:rsidP="0020353D">
      <w:pPr>
        <w:pStyle w:val="Heading2"/>
        <w:numPr>
          <w:ilvl w:val="0"/>
          <w:numId w:val="11"/>
        </w:numPr>
      </w:pPr>
      <w:r w:rsidRPr="00C64B73">
        <w:t>Atmospheric Absorption Coefficient Measurement</w:t>
      </w:r>
    </w:p>
    <w:p w14:paraId="26EED318" w14:textId="63B5870A" w:rsidR="00910C1E" w:rsidRPr="00F81588" w:rsidRDefault="00910C1E" w:rsidP="00910C1E">
      <w:r w:rsidRPr="00F81588">
        <w:t>High Energy Laser (HEL) beam extinction depends on the scattering and absorption by molecules and aerosols along the beam path. The Navy is particularly interested in better modeling of near-horizontal propagation in the presence of maritime molecules and aerosols, especially water vapor and salt particles. The absorption of HEL energy in the atmosphere results in beam irradiance degradation by the mechanism of thermal blooming. While extinction of the beam results from both scattering and absorption, it is only absorption that can result in thermal blooming. Improved atmospheric absorption coefficient measurements are needed to support improved HEL beam propagation models, especially in maritime, near-surface, propagation scenarios.</w:t>
      </w:r>
    </w:p>
    <w:p w14:paraId="3324F9F0" w14:textId="325AAB09" w:rsidR="00910C1E" w:rsidRPr="00F81588" w:rsidRDefault="00910C1E" w:rsidP="00910C1E">
      <w:r w:rsidRPr="00F81588">
        <w:t>Requirements for the absorption coefficient measurement capability are an accuracy of ±0.25 Mm</w:t>
      </w:r>
      <w:r w:rsidRPr="00F81588">
        <w:rPr>
          <w:vertAlign w:val="superscript"/>
        </w:rPr>
        <w:t>-1</w:t>
      </w:r>
      <w:r w:rsidRPr="00F81588">
        <w:t xml:space="preserve"> (threshold capability) / ±0.05 Mm</w:t>
      </w:r>
      <w:r w:rsidRPr="00F81588">
        <w:rPr>
          <w:vertAlign w:val="superscript"/>
        </w:rPr>
        <w:t>-1</w:t>
      </w:r>
      <w:r w:rsidRPr="00F81588">
        <w:t xml:space="preserve"> (objective capability) at a sample rate of 1 Hz.  Measurements are to be the path-integrated value over representative path l</w:t>
      </w:r>
      <w:r w:rsidR="00BC7FB9">
        <w:t xml:space="preserve">engths between 50 m and 10 km. </w:t>
      </w:r>
      <w:r w:rsidRPr="00F81588">
        <w:t>Measurement instrumentation must be capable of employment in the maritime environment w</w:t>
      </w:r>
      <w:r w:rsidR="00BC7FB9">
        <w:t xml:space="preserve">ithout functional degradation. </w:t>
      </w:r>
      <w:r w:rsidRPr="00F81588">
        <w:t>Measurements are to be performed immediately before or after each HEL shot along a stationary horizontal path representative of the HEL beam path.</w:t>
      </w:r>
    </w:p>
    <w:p w14:paraId="2C954B33" w14:textId="349E3731" w:rsidR="00BC7FB9" w:rsidRDefault="00910C1E" w:rsidP="00910C1E">
      <w:r w:rsidRPr="00F81588">
        <w:t>Offerors should describe how they would design, develop, fabricate, and calibra</w:t>
      </w:r>
      <w:r w:rsidR="00BC7FB9">
        <w:t xml:space="preserve">te the measurement capability. </w:t>
      </w:r>
      <w:r w:rsidRPr="00F81588">
        <w:t xml:space="preserve">The developed system should be installed at a government facility or test range, and the effectiveness should be demonstrated.   </w:t>
      </w:r>
    </w:p>
    <w:p w14:paraId="34B8151D" w14:textId="77777777" w:rsidR="00BC7FB9" w:rsidRDefault="00BC7FB9">
      <w:pPr>
        <w:ind w:left="547" w:hanging="360"/>
      </w:pPr>
      <w:r>
        <w:br w:type="page"/>
      </w:r>
    </w:p>
    <w:p w14:paraId="073919C4" w14:textId="77777777" w:rsidR="00910C1E" w:rsidRDefault="00910C1E" w:rsidP="00910C1E"/>
    <w:p w14:paraId="26EF3DD4" w14:textId="77777777" w:rsidR="00910C1E" w:rsidRPr="00BC7FB9" w:rsidRDefault="00910C1E" w:rsidP="0020353D">
      <w:pPr>
        <w:pStyle w:val="Heading2"/>
        <w:numPr>
          <w:ilvl w:val="0"/>
          <w:numId w:val="11"/>
        </w:numPr>
      </w:pPr>
      <w:r w:rsidRPr="00BC7FB9">
        <w:t>Target Swarm Tracking</w:t>
      </w:r>
    </w:p>
    <w:p w14:paraId="4323AFE1" w14:textId="043EBD57" w:rsidR="00910C1E" w:rsidRPr="00F81588" w:rsidRDefault="00910C1E" w:rsidP="00910C1E">
      <w:r w:rsidRPr="00F81588">
        <w:t>A current threat for High Energy Laser Weapon System (HELWS) negation is a swarm of air or surface vehicles, including small vehicles such as Class 1 &amp; 2 UAS or jet</w:t>
      </w:r>
      <w:r>
        <w:t>-</w:t>
      </w:r>
      <w:r w:rsidRPr="00F81588">
        <w:t>ski targets. Initial range testing of an HELWS requires a range capability to resolve and track individual targets in the swarm and provide the HELWS with tracking information accurate enough to permit selection and acquisition of individual targets for negation. Current range radar systems cannot provide the accurate tracking information needed to support HELWS testing against swarms of small targets at engagement ranges of up to 10 km.</w:t>
      </w:r>
    </w:p>
    <w:p w14:paraId="4B1F179D" w14:textId="652344AE" w:rsidR="00910C1E" w:rsidRPr="00F81588" w:rsidRDefault="00910C1E" w:rsidP="00910C1E">
      <w:r w:rsidRPr="00F81588">
        <w:t>A range capability is needed to track individual targets in small swarms (≤10 targets), including Class 1 &amp;2 UASs, with an accuracy of 0.1 deg</w:t>
      </w:r>
      <w:r>
        <w:t>rees</w:t>
      </w:r>
      <w:r w:rsidRPr="00F81588">
        <w:t xml:space="preserve"> every 0.1 sec</w:t>
      </w:r>
      <w:r>
        <w:t>onds</w:t>
      </w:r>
      <w:r w:rsidRPr="00F81588">
        <w:t xml:space="preserve"> at ranges up to 10 km and against sky, ground, and ocean backgrounds. Tracking data format must be compatible with range infrastructure and formats currently used by ranges to provide target tracking data to an HELWS. Tracking data format must also support range situational awareness displays.</w:t>
      </w:r>
    </w:p>
    <w:p w14:paraId="02D9C9D1" w14:textId="546296AB" w:rsidR="00910C1E" w:rsidRPr="00F81588" w:rsidRDefault="00910C1E" w:rsidP="00910C1E">
      <w:r w:rsidRPr="00F81588">
        <w:t xml:space="preserve">Offerors should describe how they would design, develop, fabricate, and verify the tracking capability. The developed system should be installed at a government test range, and the effectiveness should be demonstrated.   </w:t>
      </w:r>
    </w:p>
    <w:p w14:paraId="0648B760" w14:textId="4BF6524A" w:rsidR="00910C1E" w:rsidRPr="00DC5089" w:rsidRDefault="00910C1E">
      <w:pPr>
        <w:ind w:left="547" w:hanging="360"/>
      </w:pPr>
      <w:r>
        <w:rPr>
          <w:color w:val="FF0000"/>
        </w:rPr>
        <w:br w:type="page"/>
      </w:r>
    </w:p>
    <w:p w14:paraId="55F72FE4" w14:textId="77777777" w:rsidR="00910C1E" w:rsidRPr="002026B6" w:rsidRDefault="00910C1E" w:rsidP="00910C1E">
      <w:pPr>
        <w:ind w:left="547" w:hanging="360"/>
        <w:rPr>
          <w:sz w:val="16"/>
          <w:szCs w:val="16"/>
        </w:rPr>
      </w:pPr>
    </w:p>
    <w:p w14:paraId="06F517E5" w14:textId="3F570DE9" w:rsidR="00910C1E" w:rsidRPr="0090590B" w:rsidRDefault="00910C1E" w:rsidP="00910C1E">
      <w:pPr>
        <w:pStyle w:val="H2"/>
        <w:rPr>
          <w:b/>
          <w:color w:val="auto"/>
        </w:rPr>
      </w:pPr>
      <w:r w:rsidRPr="0090590B">
        <w:rPr>
          <w:b/>
          <w:color w:val="auto"/>
        </w:rPr>
        <w:t xml:space="preserve">Domain </w:t>
      </w:r>
      <w:r>
        <w:rPr>
          <w:b/>
          <w:color w:val="auto"/>
        </w:rPr>
        <w:t>3</w:t>
      </w:r>
      <w:r w:rsidRPr="0090590B">
        <w:rPr>
          <w:b/>
          <w:color w:val="auto"/>
        </w:rPr>
        <w:t xml:space="preserve"> – </w:t>
      </w:r>
      <w:r>
        <w:rPr>
          <w:b/>
          <w:color w:val="auto"/>
        </w:rPr>
        <w:t>Special Interes</w:t>
      </w:r>
      <w:r w:rsidR="00BC7FB9">
        <w:rPr>
          <w:b/>
          <w:color w:val="auto"/>
        </w:rPr>
        <w:t>t</w:t>
      </w:r>
      <w:r>
        <w:rPr>
          <w:b/>
          <w:color w:val="auto"/>
        </w:rPr>
        <w:t xml:space="preserve"> Area: Nuclear Effects (SIA)</w:t>
      </w:r>
    </w:p>
    <w:p w14:paraId="49F0FC03" w14:textId="77E2E493" w:rsidR="00910C1E" w:rsidRPr="00BC7FB9" w:rsidRDefault="00910C1E" w:rsidP="0020353D">
      <w:pPr>
        <w:pStyle w:val="Heading2"/>
        <w:numPr>
          <w:ilvl w:val="0"/>
          <w:numId w:val="15"/>
        </w:numPr>
      </w:pPr>
      <w:r w:rsidRPr="00BC7FB9">
        <w:t xml:space="preserve"> Horizontal High Altitude Electromagnetic Pulse (HEMP) (E1) Upgrade</w:t>
      </w:r>
    </w:p>
    <w:p w14:paraId="52A38F50" w14:textId="66B9B216" w:rsidR="00C64B73" w:rsidRDefault="00C64B73" w:rsidP="00910C1E">
      <w:r w:rsidRPr="00375E03">
        <w:t xml:space="preserve">The Naval Air Warfare Center Aircraft Division (NAWCAD) Horizontal HEMP (E1) simulator </w:t>
      </w:r>
      <w:r>
        <w:t>provides all three S</w:t>
      </w:r>
      <w:r w:rsidRPr="00375E03">
        <w:t>ervices and the Defense Threat Reduction Agency with the capability to conduct test and evaluation of military weapons systems and their associated support systems; both aircraft and ground based systems (transportable and mobile), to the H</w:t>
      </w:r>
      <w:r>
        <w:t>EMP</w:t>
      </w:r>
      <w:r w:rsidRPr="00375E03">
        <w:t xml:space="preserve"> (E1) threat environment specified in MIL STD-2169C. </w:t>
      </w:r>
    </w:p>
    <w:p w14:paraId="3D00EA8A" w14:textId="6A68D440" w:rsidR="00910C1E" w:rsidRDefault="00910C1E" w:rsidP="00910C1E">
      <w:r w:rsidRPr="00375E03">
        <w:t>The recent March 2021 update to MIL STD-2169D has resulted in a T&amp;E gap for larger test objects supported at NAWCAD, i.e. the B-2, B-52, E-6B, E-4B, and KC 46A. The NAWCAD capability can only support small tactical sized (fighters/helicopters) to the updated MIL-STD-2169D environment. The Horizontal HEMP (E1) simulator located at White Sands Missile Range (WSMR) is a smaller “single ended Marx” type design that uses the same technology as the NAWCAD simulator. The WSMR HEMP (E1) test capability mainly supports ground based (transportable and mobile systems) testing to the environment specified in MIL-STD-2169C. The WSMR T&amp;E gap is that it is not capable of providing the updated MIL STD-2169D environment for any of the systems supported.</w:t>
      </w:r>
    </w:p>
    <w:p w14:paraId="0D5A5DF8" w14:textId="77777777" w:rsidR="00C64B73" w:rsidRDefault="00910C1E" w:rsidP="00910C1E">
      <w:r w:rsidRPr="00375E03">
        <w:t xml:space="preserve">Updates to the HEMP (E1) environment necessitate reliable operation at increased operating voltage. The existing state of the art for Horizontal EMP simulator technology precludes reliable operation at the required voltage level of ~6MV at the output switch. This project develops new enabling EMP pulsed power component technologies and conducts component validation testing in a relevant environment. </w:t>
      </w:r>
    </w:p>
    <w:p w14:paraId="673275BD" w14:textId="264FC9A1" w:rsidR="00910C1E" w:rsidRPr="00375E03" w:rsidRDefault="00910C1E" w:rsidP="00910C1E">
      <w:r w:rsidRPr="00375E03">
        <w:t>Proposed tasking includes technology maturation of a new antenna system, development of new-pulsed power components, construction of a testing module, and 3MV demonstration testing in a “single</w:t>
      </w:r>
      <w:r w:rsidR="00C64B73">
        <w:t>-</w:t>
      </w:r>
      <w:r w:rsidRPr="00375E03">
        <w:t>ended Marx” high voltage pulser test module for component validation.</w:t>
      </w:r>
    </w:p>
    <w:p w14:paraId="10ED9C16" w14:textId="77777777" w:rsidR="00910C1E" w:rsidRPr="006C7446" w:rsidRDefault="00910C1E" w:rsidP="002026B6"/>
    <w:p w14:paraId="453FCE10" w14:textId="68473053" w:rsidR="002026B6" w:rsidRDefault="002026B6">
      <w:pPr>
        <w:ind w:left="547" w:hanging="360"/>
      </w:pPr>
    </w:p>
    <w:p w14:paraId="50E33210" w14:textId="77777777" w:rsidR="00014801" w:rsidRDefault="00014801">
      <w:pPr>
        <w:ind w:left="547" w:hanging="360"/>
        <w:sectPr w:rsidR="00014801" w:rsidSect="002026B6">
          <w:headerReference w:type="default" r:id="rId17"/>
          <w:pgSz w:w="12240" w:h="15840"/>
          <w:pgMar w:top="1440" w:right="1440" w:bottom="1440" w:left="1440" w:header="720" w:footer="720" w:gutter="0"/>
          <w:cols w:space="720"/>
          <w:docGrid w:linePitch="360"/>
        </w:sectPr>
      </w:pPr>
    </w:p>
    <w:bookmarkStart w:id="3" w:name="EWT_topics_first_page"/>
    <w:p w14:paraId="695BB5DD" w14:textId="72A6A864" w:rsidR="00014801" w:rsidRPr="00A076EE" w:rsidRDefault="009A2B99" w:rsidP="00014801">
      <w:pPr>
        <w:spacing w:after="0"/>
        <w:rPr>
          <w:rStyle w:val="Hyperlink"/>
          <w:sz w:val="16"/>
          <w:szCs w:val="16"/>
        </w:rPr>
      </w:pPr>
      <w:r w:rsidRPr="00A076EE">
        <w:rPr>
          <w:sz w:val="16"/>
          <w:szCs w:val="16"/>
        </w:rPr>
        <w:lastRenderedPageBreak/>
        <w:fldChar w:fldCharType="begin"/>
      </w:r>
      <w:r w:rsidRPr="00A076EE">
        <w:rPr>
          <w:sz w:val="16"/>
          <w:szCs w:val="16"/>
        </w:rPr>
        <w:instrText xml:space="preserve"> HYPERLINK  \l "a_TTA_Table" </w:instrText>
      </w:r>
      <w:r w:rsidRPr="00A076EE">
        <w:rPr>
          <w:sz w:val="16"/>
          <w:szCs w:val="16"/>
        </w:rPr>
        <w:fldChar w:fldCharType="separate"/>
      </w:r>
      <w:r w:rsidR="00014801" w:rsidRPr="00A076EE">
        <w:rPr>
          <w:rStyle w:val="Hyperlink"/>
          <w:sz w:val="16"/>
          <w:szCs w:val="16"/>
        </w:rPr>
        <w:t xml:space="preserve">Return to </w:t>
      </w:r>
      <w:r w:rsidR="00786FDB" w:rsidRPr="00A076EE">
        <w:rPr>
          <w:rStyle w:val="Hyperlink"/>
          <w:sz w:val="16"/>
          <w:szCs w:val="16"/>
        </w:rPr>
        <w:t>Table</w:t>
      </w:r>
    </w:p>
    <w:bookmarkEnd w:id="3"/>
    <w:p w14:paraId="7E5CE16F" w14:textId="5DE4EDDA" w:rsidR="00014801" w:rsidRPr="00A076EE" w:rsidRDefault="009A2B99" w:rsidP="00014801">
      <w:pPr>
        <w:pStyle w:val="H2"/>
        <w:rPr>
          <w:b/>
          <w:color w:val="auto"/>
        </w:rPr>
      </w:pPr>
      <w:r w:rsidRPr="00A076EE">
        <w:rPr>
          <w:rFonts w:eastAsia="Times New Roman"/>
          <w:i w:val="0"/>
          <w:iCs w:val="0"/>
          <w:color w:val="auto"/>
          <w:sz w:val="16"/>
          <w:szCs w:val="16"/>
          <w:u w:val="none"/>
        </w:rPr>
        <w:fldChar w:fldCharType="end"/>
      </w:r>
      <w:r w:rsidR="00014801" w:rsidRPr="00A076EE">
        <w:rPr>
          <w:b/>
          <w:color w:val="auto"/>
        </w:rPr>
        <w:t xml:space="preserve">Domain 1 - </w:t>
      </w:r>
      <w:r w:rsidRPr="00A076EE">
        <w:rPr>
          <w:b/>
          <w:color w:val="auto"/>
        </w:rPr>
        <w:t>Electro Optics</w:t>
      </w:r>
      <w:r w:rsidR="00014801" w:rsidRPr="00A076EE">
        <w:rPr>
          <w:b/>
          <w:color w:val="auto"/>
        </w:rPr>
        <w:t xml:space="preserve"> (</w:t>
      </w:r>
      <w:r w:rsidRPr="00A076EE">
        <w:rPr>
          <w:b/>
          <w:color w:val="auto"/>
        </w:rPr>
        <w:t>EO</w:t>
      </w:r>
      <w:r w:rsidR="00014801" w:rsidRPr="00A076EE">
        <w:rPr>
          <w:b/>
          <w:color w:val="auto"/>
        </w:rPr>
        <w:t>)</w:t>
      </w:r>
    </w:p>
    <w:p w14:paraId="6FDD675C" w14:textId="77777777" w:rsidR="009A2B99" w:rsidRPr="00AB1FA3" w:rsidRDefault="009A2B99" w:rsidP="0020353D">
      <w:pPr>
        <w:pStyle w:val="Heading2"/>
        <w:numPr>
          <w:ilvl w:val="0"/>
          <w:numId w:val="16"/>
        </w:numPr>
      </w:pPr>
      <w:r w:rsidRPr="00A076EE">
        <w:t>Ultraviolet Light Emitting Array (ULEA)</w:t>
      </w:r>
    </w:p>
    <w:p w14:paraId="59F2E78F" w14:textId="77777777" w:rsidR="00CF2DDC" w:rsidRDefault="009A2B99" w:rsidP="009A2B99">
      <w:pPr>
        <w:pStyle w:val="ListParagraph"/>
        <w:ind w:left="0"/>
        <w:rPr>
          <w:b w:val="0"/>
        </w:rPr>
      </w:pPr>
      <w:r w:rsidRPr="00A076EE">
        <w:rPr>
          <w:b w:val="0"/>
        </w:rPr>
        <w:t xml:space="preserve">A key component of hardware-in-the-loop (HWIL) and installed system test of advanced missile seekers and warning systems is dynamic scene projectors. The function of the scene projectors is to present realistic in-band (UV, Vis, IR) imagery to a unit-under-test (UUT). This imagery must possess sufficient spatial, temporal, and radiometric fidelity that the UUT cannot distinguish between projected and real world imagery. Shortfalls exist for this capability in the ultraviolet (UV) band. </w:t>
      </w:r>
    </w:p>
    <w:p w14:paraId="1BD32AE3" w14:textId="76F96DB6" w:rsidR="009A2B99" w:rsidRPr="00A076EE" w:rsidRDefault="009A2B99" w:rsidP="009A2B99">
      <w:pPr>
        <w:pStyle w:val="ListParagraph"/>
        <w:ind w:left="0"/>
        <w:rPr>
          <w:b w:val="0"/>
        </w:rPr>
      </w:pPr>
      <w:r w:rsidRPr="00A076EE">
        <w:rPr>
          <w:b w:val="0"/>
        </w:rPr>
        <w:t>The table below shows desired performance goals and characteristics:</w:t>
      </w:r>
    </w:p>
    <w:tbl>
      <w:tblPr>
        <w:tblStyle w:val="TableGrid"/>
        <w:tblW w:w="8640" w:type="dxa"/>
        <w:tblInd w:w="355" w:type="dxa"/>
        <w:tblLook w:val="04A0" w:firstRow="1" w:lastRow="0" w:firstColumn="1" w:lastColumn="0" w:noHBand="0" w:noVBand="1"/>
      </w:tblPr>
      <w:tblGrid>
        <w:gridCol w:w="3960"/>
        <w:gridCol w:w="2340"/>
        <w:gridCol w:w="2340"/>
      </w:tblGrid>
      <w:tr w:rsidR="009C5352" w:rsidRPr="00A076EE" w14:paraId="5B8D978E" w14:textId="77777777" w:rsidTr="009C5352">
        <w:tc>
          <w:tcPr>
            <w:tcW w:w="3960" w:type="dxa"/>
            <w:shd w:val="clear" w:color="auto" w:fill="BFBFBF" w:themeFill="background1" w:themeFillShade="BF"/>
          </w:tcPr>
          <w:p w14:paraId="0F2100B0" w14:textId="77777777" w:rsidR="009A2B99" w:rsidRPr="00A076EE" w:rsidRDefault="009A2B99" w:rsidP="00040908">
            <w:pPr>
              <w:ind w:firstLine="198"/>
              <w:rPr>
                <w:b/>
              </w:rPr>
            </w:pPr>
            <w:r w:rsidRPr="00A076EE">
              <w:rPr>
                <w:b/>
              </w:rPr>
              <w:t>Parameter</w:t>
            </w:r>
          </w:p>
        </w:tc>
        <w:tc>
          <w:tcPr>
            <w:tcW w:w="2340" w:type="dxa"/>
            <w:shd w:val="clear" w:color="auto" w:fill="BFBFBF" w:themeFill="background1" w:themeFillShade="BF"/>
          </w:tcPr>
          <w:p w14:paraId="00241896" w14:textId="77777777" w:rsidR="009A2B99" w:rsidRPr="00A076EE" w:rsidRDefault="009A2B99" w:rsidP="00040908">
            <w:pPr>
              <w:rPr>
                <w:b/>
              </w:rPr>
            </w:pPr>
            <w:r w:rsidRPr="00A076EE">
              <w:rPr>
                <w:b/>
              </w:rPr>
              <w:t>Goal</w:t>
            </w:r>
          </w:p>
        </w:tc>
        <w:tc>
          <w:tcPr>
            <w:tcW w:w="2340" w:type="dxa"/>
            <w:shd w:val="clear" w:color="auto" w:fill="BFBFBF" w:themeFill="background1" w:themeFillShade="BF"/>
          </w:tcPr>
          <w:p w14:paraId="03CFF243" w14:textId="77777777" w:rsidR="009A2B99" w:rsidRPr="00A076EE" w:rsidRDefault="009A2B99" w:rsidP="00040908">
            <w:pPr>
              <w:ind w:firstLine="0"/>
              <w:jc w:val="center"/>
              <w:rPr>
                <w:b/>
              </w:rPr>
            </w:pPr>
            <w:r w:rsidRPr="00A076EE">
              <w:rPr>
                <w:b/>
              </w:rPr>
              <w:t>Ultimate Goal</w:t>
            </w:r>
          </w:p>
        </w:tc>
      </w:tr>
      <w:tr w:rsidR="009A2B99" w:rsidRPr="00A076EE" w14:paraId="2AA57E7A" w14:textId="77777777" w:rsidTr="009C5352">
        <w:tc>
          <w:tcPr>
            <w:tcW w:w="3960" w:type="dxa"/>
            <w:vAlign w:val="center"/>
          </w:tcPr>
          <w:p w14:paraId="61FC1908" w14:textId="77777777" w:rsidR="009A2B99" w:rsidRPr="00A076EE" w:rsidRDefault="009A2B99" w:rsidP="00040908">
            <w:pPr>
              <w:ind w:firstLine="198"/>
            </w:pPr>
            <w:r w:rsidRPr="00A076EE">
              <w:rPr>
                <w:color w:val="000000"/>
              </w:rPr>
              <w:t>Array Size (pixels)</w:t>
            </w:r>
          </w:p>
        </w:tc>
        <w:tc>
          <w:tcPr>
            <w:tcW w:w="2340" w:type="dxa"/>
            <w:vAlign w:val="center"/>
          </w:tcPr>
          <w:p w14:paraId="1F5937ED" w14:textId="77777777" w:rsidR="009A2B99" w:rsidRPr="00A076EE" w:rsidRDefault="009A2B99" w:rsidP="00040908">
            <w:pPr>
              <w:ind w:firstLine="0"/>
              <w:jc w:val="center"/>
            </w:pPr>
            <w:r w:rsidRPr="00A076EE">
              <w:rPr>
                <w:color w:val="000000"/>
              </w:rPr>
              <w:t>1024 x 1024</w:t>
            </w:r>
          </w:p>
        </w:tc>
        <w:tc>
          <w:tcPr>
            <w:tcW w:w="2340" w:type="dxa"/>
            <w:vAlign w:val="center"/>
          </w:tcPr>
          <w:p w14:paraId="3CC347C7" w14:textId="77777777" w:rsidR="009A2B99" w:rsidRPr="00A076EE" w:rsidRDefault="009A2B99" w:rsidP="00040908">
            <w:pPr>
              <w:ind w:firstLine="0"/>
              <w:jc w:val="center"/>
            </w:pPr>
            <w:r w:rsidRPr="00A076EE">
              <w:rPr>
                <w:color w:val="000000"/>
              </w:rPr>
              <w:t>4096 x 4096</w:t>
            </w:r>
          </w:p>
        </w:tc>
      </w:tr>
      <w:tr w:rsidR="009A2B99" w:rsidRPr="00A076EE" w14:paraId="0A60CE3D" w14:textId="77777777" w:rsidTr="009C5352">
        <w:trPr>
          <w:trHeight w:val="593"/>
        </w:trPr>
        <w:tc>
          <w:tcPr>
            <w:tcW w:w="3960" w:type="dxa"/>
            <w:shd w:val="clear" w:color="auto" w:fill="F2F2F2" w:themeFill="background1" w:themeFillShade="F2"/>
          </w:tcPr>
          <w:p w14:paraId="29F1D85A" w14:textId="77777777" w:rsidR="009A2B99" w:rsidRPr="00A076EE" w:rsidRDefault="009A2B99" w:rsidP="00040908">
            <w:pPr>
              <w:ind w:firstLine="198"/>
              <w:textAlignment w:val="baseline"/>
              <w:rPr>
                <w:color w:val="000000"/>
              </w:rPr>
            </w:pPr>
            <w:r w:rsidRPr="00A076EE">
              <w:rPr>
                <w:color w:val="000000"/>
              </w:rPr>
              <w:t>Radiance (mW/cm</w:t>
            </w:r>
            <w:r w:rsidRPr="00A076EE">
              <w:rPr>
                <w:color w:val="000000"/>
                <w:vertAlign w:val="superscript"/>
              </w:rPr>
              <w:t>2</w:t>
            </w:r>
            <w:r w:rsidRPr="00A076EE">
              <w:rPr>
                <w:color w:val="000000"/>
              </w:rPr>
              <w:t>-sr)</w:t>
            </w:r>
          </w:p>
          <w:p w14:paraId="3E05B9DB" w14:textId="77777777" w:rsidR="009A2B99" w:rsidRPr="00A076EE" w:rsidRDefault="009A2B99" w:rsidP="00040908">
            <w:pPr>
              <w:ind w:firstLine="198"/>
              <w:textAlignment w:val="baseline"/>
            </w:pPr>
            <w:r w:rsidRPr="00A076EE">
              <w:rPr>
                <w:color w:val="000000"/>
              </w:rPr>
              <w:t>315 - 400 nm (UVA)</w:t>
            </w:r>
            <w:r w:rsidRPr="00A076EE">
              <w:rPr>
                <w:b/>
                <w:color w:val="000000"/>
              </w:rPr>
              <w:t>*</w:t>
            </w:r>
          </w:p>
        </w:tc>
        <w:tc>
          <w:tcPr>
            <w:tcW w:w="2340" w:type="dxa"/>
            <w:shd w:val="clear" w:color="auto" w:fill="F2F2F2" w:themeFill="background1" w:themeFillShade="F2"/>
          </w:tcPr>
          <w:p w14:paraId="7CB7D322" w14:textId="77777777" w:rsidR="009A2B99" w:rsidRPr="00A076EE" w:rsidRDefault="009A2B99" w:rsidP="00040908">
            <w:pPr>
              <w:jc w:val="center"/>
              <w:textAlignment w:val="baseline"/>
              <w:rPr>
                <w:color w:val="000000"/>
              </w:rPr>
            </w:pPr>
          </w:p>
          <w:p w14:paraId="332BB19E" w14:textId="77777777" w:rsidR="009A2B99" w:rsidRPr="00A076EE" w:rsidRDefault="009A2B99" w:rsidP="00040908">
            <w:pPr>
              <w:ind w:hanging="12"/>
              <w:jc w:val="center"/>
              <w:textAlignment w:val="baseline"/>
            </w:pPr>
            <w:r w:rsidRPr="00A076EE">
              <w:rPr>
                <w:color w:val="000000"/>
              </w:rPr>
              <w:t xml:space="preserve">4 </w:t>
            </w:r>
          </w:p>
        </w:tc>
        <w:tc>
          <w:tcPr>
            <w:tcW w:w="2340" w:type="dxa"/>
            <w:shd w:val="clear" w:color="auto" w:fill="F2F2F2" w:themeFill="background1" w:themeFillShade="F2"/>
          </w:tcPr>
          <w:p w14:paraId="2E49D464" w14:textId="77777777" w:rsidR="009A2B99" w:rsidRPr="00A076EE" w:rsidRDefault="009A2B99" w:rsidP="009C5352">
            <w:pPr>
              <w:ind w:firstLine="0"/>
              <w:jc w:val="center"/>
              <w:textAlignment w:val="baseline"/>
              <w:rPr>
                <w:color w:val="000000"/>
              </w:rPr>
            </w:pPr>
          </w:p>
          <w:p w14:paraId="3C4DA933" w14:textId="45BD8B14" w:rsidR="009A2B99" w:rsidRPr="00A076EE" w:rsidRDefault="009A2B99" w:rsidP="009C5352">
            <w:pPr>
              <w:ind w:firstLine="0"/>
              <w:jc w:val="center"/>
              <w:textAlignment w:val="baseline"/>
            </w:pPr>
            <w:r w:rsidRPr="00A076EE">
              <w:rPr>
                <w:color w:val="000000"/>
              </w:rPr>
              <w:t>10</w:t>
            </w:r>
          </w:p>
        </w:tc>
      </w:tr>
      <w:tr w:rsidR="009A2B99" w:rsidRPr="00A076EE" w14:paraId="327B8263" w14:textId="77777777" w:rsidTr="009C5352">
        <w:tc>
          <w:tcPr>
            <w:tcW w:w="3960" w:type="dxa"/>
            <w:vAlign w:val="center"/>
          </w:tcPr>
          <w:p w14:paraId="3ED4C34A" w14:textId="77777777" w:rsidR="009A2B99" w:rsidRPr="00A076EE" w:rsidRDefault="009A2B99" w:rsidP="00040908">
            <w:pPr>
              <w:ind w:firstLine="198"/>
              <w:rPr>
                <w:color w:val="000000"/>
              </w:rPr>
            </w:pPr>
            <w:r w:rsidRPr="00A076EE">
              <w:rPr>
                <w:color w:val="000000"/>
              </w:rPr>
              <w:t>Contrast Ratio</w:t>
            </w:r>
            <w:r w:rsidRPr="00A076EE">
              <w:rPr>
                <w:b/>
                <w:color w:val="000000"/>
              </w:rPr>
              <w:t>**</w:t>
            </w:r>
          </w:p>
        </w:tc>
        <w:tc>
          <w:tcPr>
            <w:tcW w:w="2340" w:type="dxa"/>
            <w:vAlign w:val="center"/>
          </w:tcPr>
          <w:p w14:paraId="0354D284" w14:textId="77777777" w:rsidR="009A2B99" w:rsidRPr="00A076EE" w:rsidRDefault="009A2B99" w:rsidP="00040908">
            <w:pPr>
              <w:ind w:firstLine="0"/>
              <w:jc w:val="center"/>
              <w:rPr>
                <w:color w:val="000000"/>
              </w:rPr>
            </w:pPr>
            <w:r w:rsidRPr="00A076EE">
              <w:rPr>
                <w:color w:val="000000"/>
              </w:rPr>
              <w:t>5000:1</w:t>
            </w:r>
          </w:p>
        </w:tc>
        <w:tc>
          <w:tcPr>
            <w:tcW w:w="2340" w:type="dxa"/>
            <w:vAlign w:val="center"/>
          </w:tcPr>
          <w:p w14:paraId="681CC341" w14:textId="77777777" w:rsidR="009A2B99" w:rsidRPr="00A076EE" w:rsidRDefault="009A2B99" w:rsidP="00040908">
            <w:pPr>
              <w:ind w:firstLine="0"/>
              <w:jc w:val="center"/>
              <w:rPr>
                <w:color w:val="000000"/>
              </w:rPr>
            </w:pPr>
            <w:r w:rsidRPr="00A076EE">
              <w:rPr>
                <w:color w:val="000000"/>
              </w:rPr>
              <w:t>10000:1</w:t>
            </w:r>
          </w:p>
        </w:tc>
      </w:tr>
      <w:tr w:rsidR="009A2B99" w:rsidRPr="00A076EE" w14:paraId="40AE1DCE" w14:textId="77777777" w:rsidTr="009C5352">
        <w:tc>
          <w:tcPr>
            <w:tcW w:w="3960" w:type="dxa"/>
            <w:shd w:val="clear" w:color="auto" w:fill="F2F2F2" w:themeFill="background1" w:themeFillShade="F2"/>
            <w:vAlign w:val="center"/>
          </w:tcPr>
          <w:p w14:paraId="4745DE6A" w14:textId="77777777" w:rsidR="009A2B99" w:rsidRPr="00A076EE" w:rsidRDefault="009A2B99" w:rsidP="00040908">
            <w:pPr>
              <w:ind w:firstLine="198"/>
              <w:rPr>
                <w:color w:val="000000"/>
              </w:rPr>
            </w:pPr>
            <w:r w:rsidRPr="00A076EE">
              <w:rPr>
                <w:color w:val="000000"/>
              </w:rPr>
              <w:t>Optical Speed</w:t>
            </w:r>
          </w:p>
        </w:tc>
        <w:tc>
          <w:tcPr>
            <w:tcW w:w="2340" w:type="dxa"/>
            <w:shd w:val="clear" w:color="auto" w:fill="F2F2F2" w:themeFill="background1" w:themeFillShade="F2"/>
            <w:vAlign w:val="center"/>
          </w:tcPr>
          <w:p w14:paraId="5E72692A" w14:textId="77777777" w:rsidR="009A2B99" w:rsidRPr="00A076EE" w:rsidRDefault="009A2B99" w:rsidP="00040908">
            <w:pPr>
              <w:ind w:firstLine="0"/>
              <w:jc w:val="center"/>
              <w:rPr>
                <w:color w:val="000000"/>
              </w:rPr>
            </w:pPr>
            <w:r w:rsidRPr="00A076EE">
              <w:rPr>
                <w:color w:val="000000"/>
              </w:rPr>
              <w:t>F2.1</w:t>
            </w:r>
          </w:p>
        </w:tc>
        <w:tc>
          <w:tcPr>
            <w:tcW w:w="2340" w:type="dxa"/>
            <w:shd w:val="clear" w:color="auto" w:fill="F2F2F2" w:themeFill="background1" w:themeFillShade="F2"/>
            <w:vAlign w:val="center"/>
          </w:tcPr>
          <w:p w14:paraId="6639563C" w14:textId="77777777" w:rsidR="009A2B99" w:rsidRPr="00A076EE" w:rsidRDefault="009A2B99" w:rsidP="00040908">
            <w:pPr>
              <w:ind w:firstLine="0"/>
              <w:jc w:val="center"/>
              <w:rPr>
                <w:color w:val="000000"/>
              </w:rPr>
            </w:pPr>
            <w:r w:rsidRPr="00A076EE">
              <w:rPr>
                <w:color w:val="000000"/>
              </w:rPr>
              <w:t>F2.1</w:t>
            </w:r>
          </w:p>
        </w:tc>
      </w:tr>
      <w:tr w:rsidR="009A2B99" w:rsidRPr="00A076EE" w14:paraId="198A00D0" w14:textId="77777777" w:rsidTr="009C5352">
        <w:tc>
          <w:tcPr>
            <w:tcW w:w="3960" w:type="dxa"/>
            <w:vAlign w:val="center"/>
          </w:tcPr>
          <w:p w14:paraId="72BA31CA" w14:textId="77777777" w:rsidR="009A2B99" w:rsidRPr="00A076EE" w:rsidRDefault="009A2B99" w:rsidP="00040908">
            <w:pPr>
              <w:ind w:firstLine="198"/>
            </w:pPr>
            <w:r w:rsidRPr="00A076EE">
              <w:rPr>
                <w:color w:val="000000"/>
              </w:rPr>
              <w:t>Frame Rate (Hz)</w:t>
            </w:r>
          </w:p>
        </w:tc>
        <w:tc>
          <w:tcPr>
            <w:tcW w:w="2340" w:type="dxa"/>
            <w:vAlign w:val="center"/>
          </w:tcPr>
          <w:p w14:paraId="6C14F6EF" w14:textId="77777777" w:rsidR="009A2B99" w:rsidRPr="00A076EE" w:rsidRDefault="009A2B99" w:rsidP="00040908">
            <w:pPr>
              <w:ind w:firstLine="0"/>
              <w:jc w:val="center"/>
            </w:pPr>
            <w:r w:rsidRPr="00A076EE">
              <w:rPr>
                <w:color w:val="000000"/>
              </w:rPr>
              <w:t>500 (flickerless)</w:t>
            </w:r>
          </w:p>
        </w:tc>
        <w:tc>
          <w:tcPr>
            <w:tcW w:w="2340" w:type="dxa"/>
            <w:vAlign w:val="center"/>
          </w:tcPr>
          <w:p w14:paraId="7B522608" w14:textId="77777777" w:rsidR="009A2B99" w:rsidRPr="00A076EE" w:rsidRDefault="009A2B99" w:rsidP="00040908">
            <w:pPr>
              <w:ind w:firstLine="0"/>
              <w:jc w:val="center"/>
            </w:pPr>
            <w:r w:rsidRPr="00A076EE">
              <w:rPr>
                <w:color w:val="000000"/>
              </w:rPr>
              <w:t>1000 (flickerless)</w:t>
            </w:r>
          </w:p>
        </w:tc>
      </w:tr>
      <w:tr w:rsidR="009A2B99" w:rsidRPr="00A076EE" w14:paraId="3ABA6D5C" w14:textId="77777777" w:rsidTr="009C5352">
        <w:tc>
          <w:tcPr>
            <w:tcW w:w="3960" w:type="dxa"/>
            <w:shd w:val="clear" w:color="auto" w:fill="F2F2F2" w:themeFill="background1" w:themeFillShade="F2"/>
            <w:vAlign w:val="center"/>
          </w:tcPr>
          <w:p w14:paraId="5E4DE16F" w14:textId="77777777" w:rsidR="009A2B99" w:rsidRPr="00A076EE" w:rsidRDefault="009A2B99" w:rsidP="00040908">
            <w:pPr>
              <w:ind w:firstLine="198"/>
            </w:pPr>
            <w:r w:rsidRPr="00A076EE">
              <w:rPr>
                <w:color w:val="000000"/>
              </w:rPr>
              <w:t>Dynamic Range (bits)</w:t>
            </w:r>
          </w:p>
        </w:tc>
        <w:tc>
          <w:tcPr>
            <w:tcW w:w="2340" w:type="dxa"/>
            <w:shd w:val="clear" w:color="auto" w:fill="F2F2F2" w:themeFill="background1" w:themeFillShade="F2"/>
            <w:vAlign w:val="center"/>
          </w:tcPr>
          <w:p w14:paraId="6CCE502A" w14:textId="77777777" w:rsidR="009A2B99" w:rsidRPr="00A076EE" w:rsidRDefault="009A2B99" w:rsidP="00040908">
            <w:pPr>
              <w:ind w:firstLine="0"/>
              <w:jc w:val="center"/>
            </w:pPr>
            <w:r w:rsidRPr="00A076EE">
              <w:rPr>
                <w:color w:val="000000"/>
              </w:rPr>
              <w:t>12</w:t>
            </w:r>
          </w:p>
        </w:tc>
        <w:tc>
          <w:tcPr>
            <w:tcW w:w="2340" w:type="dxa"/>
            <w:shd w:val="clear" w:color="auto" w:fill="F2F2F2" w:themeFill="background1" w:themeFillShade="F2"/>
            <w:vAlign w:val="center"/>
          </w:tcPr>
          <w:p w14:paraId="41E64A3A" w14:textId="77777777" w:rsidR="009A2B99" w:rsidRPr="00A076EE" w:rsidRDefault="009A2B99" w:rsidP="00040908">
            <w:pPr>
              <w:ind w:firstLine="0"/>
              <w:jc w:val="center"/>
            </w:pPr>
            <w:r w:rsidRPr="00A076EE">
              <w:rPr>
                <w:color w:val="000000"/>
              </w:rPr>
              <w:t>16</w:t>
            </w:r>
          </w:p>
        </w:tc>
      </w:tr>
      <w:tr w:rsidR="009A2B99" w:rsidRPr="00A076EE" w14:paraId="25BE0449" w14:textId="77777777" w:rsidTr="009C5352">
        <w:tc>
          <w:tcPr>
            <w:tcW w:w="3960" w:type="dxa"/>
            <w:vAlign w:val="center"/>
          </w:tcPr>
          <w:p w14:paraId="1D02378B" w14:textId="77777777" w:rsidR="009A2B99" w:rsidRPr="00A076EE" w:rsidRDefault="009A2B99" w:rsidP="00040908">
            <w:pPr>
              <w:ind w:firstLine="198"/>
              <w:rPr>
                <w:color w:val="000000"/>
              </w:rPr>
            </w:pPr>
            <w:r w:rsidRPr="00A076EE">
              <w:rPr>
                <w:color w:val="000000"/>
              </w:rPr>
              <w:t>Uniformity (%)</w:t>
            </w:r>
          </w:p>
        </w:tc>
        <w:tc>
          <w:tcPr>
            <w:tcW w:w="2340" w:type="dxa"/>
            <w:vAlign w:val="center"/>
          </w:tcPr>
          <w:p w14:paraId="79199028" w14:textId="77777777" w:rsidR="009A2B99" w:rsidRPr="00A076EE" w:rsidRDefault="009A2B99" w:rsidP="00040908">
            <w:pPr>
              <w:ind w:firstLine="0"/>
              <w:jc w:val="center"/>
              <w:rPr>
                <w:color w:val="000000"/>
              </w:rPr>
            </w:pPr>
            <w:r w:rsidRPr="00A076EE">
              <w:rPr>
                <w:color w:val="000000"/>
              </w:rPr>
              <w:t>&gt;95</w:t>
            </w:r>
          </w:p>
        </w:tc>
        <w:tc>
          <w:tcPr>
            <w:tcW w:w="2340" w:type="dxa"/>
            <w:vAlign w:val="center"/>
          </w:tcPr>
          <w:p w14:paraId="64BC455E" w14:textId="77777777" w:rsidR="009A2B99" w:rsidRPr="00A076EE" w:rsidRDefault="009A2B99" w:rsidP="00040908">
            <w:pPr>
              <w:ind w:firstLine="0"/>
              <w:jc w:val="center"/>
              <w:rPr>
                <w:color w:val="000000"/>
              </w:rPr>
            </w:pPr>
            <w:r w:rsidRPr="00A076EE">
              <w:rPr>
                <w:color w:val="000000"/>
              </w:rPr>
              <w:t>&gt;99</w:t>
            </w:r>
          </w:p>
        </w:tc>
      </w:tr>
      <w:tr w:rsidR="009A2B99" w:rsidRPr="00A076EE" w14:paraId="5C9DEC7C" w14:textId="77777777" w:rsidTr="009C5352">
        <w:tc>
          <w:tcPr>
            <w:tcW w:w="3960" w:type="dxa"/>
            <w:shd w:val="clear" w:color="auto" w:fill="F2F2F2" w:themeFill="background1" w:themeFillShade="F2"/>
            <w:vAlign w:val="center"/>
          </w:tcPr>
          <w:p w14:paraId="05B735E5" w14:textId="77777777" w:rsidR="009A2B99" w:rsidRPr="00A076EE" w:rsidRDefault="009A2B99" w:rsidP="00040908">
            <w:pPr>
              <w:ind w:firstLine="198"/>
              <w:rPr>
                <w:color w:val="000000"/>
              </w:rPr>
            </w:pPr>
            <w:r w:rsidRPr="00A076EE">
              <w:t xml:space="preserve">Nominal </w:t>
            </w:r>
            <w:r w:rsidRPr="00A076EE">
              <w:rPr>
                <w:color w:val="000000"/>
              </w:rPr>
              <w:t>Array Dimensions (mm)</w:t>
            </w:r>
          </w:p>
        </w:tc>
        <w:tc>
          <w:tcPr>
            <w:tcW w:w="2340" w:type="dxa"/>
            <w:shd w:val="clear" w:color="auto" w:fill="F2F2F2" w:themeFill="background1" w:themeFillShade="F2"/>
            <w:vAlign w:val="center"/>
          </w:tcPr>
          <w:p w14:paraId="609B4FB5" w14:textId="77777777" w:rsidR="009A2B99" w:rsidRPr="00A076EE" w:rsidRDefault="009A2B99" w:rsidP="00040908">
            <w:pPr>
              <w:ind w:firstLine="0"/>
              <w:jc w:val="center"/>
              <w:rPr>
                <w:color w:val="000000"/>
              </w:rPr>
            </w:pPr>
            <w:r w:rsidRPr="00A076EE">
              <w:rPr>
                <w:color w:val="000000"/>
              </w:rPr>
              <w:t>25.4 x 25.4</w:t>
            </w:r>
          </w:p>
        </w:tc>
        <w:tc>
          <w:tcPr>
            <w:tcW w:w="2340" w:type="dxa"/>
            <w:shd w:val="clear" w:color="auto" w:fill="F2F2F2" w:themeFill="background1" w:themeFillShade="F2"/>
            <w:vAlign w:val="center"/>
          </w:tcPr>
          <w:p w14:paraId="414DB177" w14:textId="77777777" w:rsidR="009A2B99" w:rsidRPr="00A076EE" w:rsidRDefault="009A2B99" w:rsidP="00040908">
            <w:pPr>
              <w:ind w:firstLine="0"/>
              <w:jc w:val="center"/>
              <w:rPr>
                <w:color w:val="000000"/>
              </w:rPr>
            </w:pPr>
            <w:r w:rsidRPr="00A076EE">
              <w:rPr>
                <w:color w:val="000000"/>
              </w:rPr>
              <w:t>25.4 x 25.4</w:t>
            </w:r>
          </w:p>
        </w:tc>
      </w:tr>
      <w:tr w:rsidR="009A2B99" w:rsidRPr="00A076EE" w14:paraId="264B5AA5" w14:textId="77777777" w:rsidTr="009C5352">
        <w:tc>
          <w:tcPr>
            <w:tcW w:w="3960" w:type="dxa"/>
            <w:vAlign w:val="center"/>
          </w:tcPr>
          <w:p w14:paraId="31862B1D" w14:textId="77777777" w:rsidR="009A2B99" w:rsidRPr="00A076EE" w:rsidRDefault="009A2B99" w:rsidP="00040908">
            <w:pPr>
              <w:ind w:firstLine="198"/>
              <w:rPr>
                <w:color w:val="000000"/>
              </w:rPr>
            </w:pPr>
            <w:r w:rsidRPr="00A076EE">
              <w:rPr>
                <w:color w:val="000000"/>
              </w:rPr>
              <w:t>Max System Weight (lbs)</w:t>
            </w:r>
          </w:p>
        </w:tc>
        <w:tc>
          <w:tcPr>
            <w:tcW w:w="2340" w:type="dxa"/>
            <w:vAlign w:val="center"/>
          </w:tcPr>
          <w:p w14:paraId="0330B7C1" w14:textId="77777777" w:rsidR="009A2B99" w:rsidRPr="00A076EE" w:rsidRDefault="009A2B99" w:rsidP="00040908">
            <w:pPr>
              <w:ind w:firstLine="0"/>
              <w:jc w:val="center"/>
              <w:rPr>
                <w:color w:val="000000"/>
              </w:rPr>
            </w:pPr>
            <w:r w:rsidRPr="00A076EE">
              <w:rPr>
                <w:color w:val="000000"/>
              </w:rPr>
              <w:t>&lt;40</w:t>
            </w:r>
          </w:p>
        </w:tc>
        <w:tc>
          <w:tcPr>
            <w:tcW w:w="2340" w:type="dxa"/>
            <w:vAlign w:val="center"/>
          </w:tcPr>
          <w:p w14:paraId="7F060DC6" w14:textId="77777777" w:rsidR="009A2B99" w:rsidRPr="00A076EE" w:rsidRDefault="009A2B99" w:rsidP="00040908">
            <w:pPr>
              <w:ind w:firstLine="0"/>
              <w:jc w:val="center"/>
              <w:rPr>
                <w:color w:val="000000"/>
              </w:rPr>
            </w:pPr>
            <w:r w:rsidRPr="00A076EE">
              <w:rPr>
                <w:color w:val="000000"/>
              </w:rPr>
              <w:t>&lt;20</w:t>
            </w:r>
          </w:p>
        </w:tc>
      </w:tr>
    </w:tbl>
    <w:p w14:paraId="199439D1" w14:textId="77777777" w:rsidR="009C5352" w:rsidRPr="009C5352" w:rsidRDefault="009C5352" w:rsidP="009A2B99">
      <w:pPr>
        <w:pStyle w:val="ListParagraph"/>
        <w:ind w:left="1080"/>
        <w:rPr>
          <w:b w:val="0"/>
          <w:sz w:val="16"/>
        </w:rPr>
      </w:pPr>
    </w:p>
    <w:p w14:paraId="33E14422" w14:textId="7E979DF8" w:rsidR="009A2B99" w:rsidRPr="00A076EE" w:rsidRDefault="009A2B99" w:rsidP="009A2B99">
      <w:pPr>
        <w:pStyle w:val="ListParagraph"/>
        <w:ind w:left="1080"/>
      </w:pPr>
      <w:r w:rsidRPr="00A076EE">
        <w:t>*Primary interest 385 nm &amp; 357 nm + 5 nm</w:t>
      </w:r>
    </w:p>
    <w:p w14:paraId="63FF9E2C" w14:textId="77777777" w:rsidR="009A2B99" w:rsidRPr="00A076EE" w:rsidRDefault="009A2B99" w:rsidP="009A2B99">
      <w:pPr>
        <w:pStyle w:val="ListParagraph"/>
        <w:ind w:left="1080"/>
      </w:pPr>
      <w:r w:rsidRPr="00A076EE">
        <w:t>**Negligible background in off state desired</w:t>
      </w:r>
    </w:p>
    <w:p w14:paraId="6063E54F" w14:textId="4EBAAA95" w:rsidR="009A2B99" w:rsidRPr="00A076EE" w:rsidRDefault="009A2B99" w:rsidP="009A2B99">
      <w:r w:rsidRPr="00A076EE">
        <w:t>The projector system must produce “flickerless” emissions while running asynchronously with the unit-under-test (i.e. no synch signal). A delivered prototype system should include packaged UV emitter array(s), necessary drive electronics, and interface to external scene generation systems. Maximum system weight includes any components mounted on the outer axes of a flight motion simulator (FMS). Up to 50 feet of cabling may be required to interface to scene generation systems.</w:t>
      </w:r>
    </w:p>
    <w:p w14:paraId="7360F40B" w14:textId="77777777" w:rsidR="009A2B99" w:rsidRPr="00AB1FA3" w:rsidRDefault="009A2B99" w:rsidP="0020353D">
      <w:pPr>
        <w:pStyle w:val="Heading2"/>
        <w:numPr>
          <w:ilvl w:val="0"/>
          <w:numId w:val="16"/>
        </w:numPr>
      </w:pPr>
      <w:r w:rsidRPr="00AB1FA3">
        <w:t>High Power/High Bandwidth 2-Color IR Emitters</w:t>
      </w:r>
    </w:p>
    <w:p w14:paraId="263D23E1" w14:textId="77777777" w:rsidR="00AB1FA3" w:rsidRDefault="009A2B99" w:rsidP="009A2B99">
      <w:r w:rsidRPr="00A076EE">
        <w:t>DoD EO/IR imaging sensors are rapidly advancing in technology, leveraging higher frame rates, larger dynamic ranges and improved spatial resolution. DoD test facilities need improved open-air sources to support testing of advanced EO/IR sensors. The focus on future emitter technologies is for 2-color IR high power sources that may be combined into one single output by combining high power (35-50 kW/sr/µm) red sources with high power (5-8 kW/sr/µm) blue sources, with power assessed at the</w:t>
      </w:r>
      <w:r w:rsidR="00A076EE">
        <w:t xml:space="preserve"> output of the emitter optics. </w:t>
      </w:r>
    </w:p>
    <w:p w14:paraId="47791826" w14:textId="77777777" w:rsidR="00AB1FA3" w:rsidRDefault="009A2B99" w:rsidP="009A2B99">
      <w:r w:rsidRPr="00A076EE">
        <w:t xml:space="preserve">The energy output should be wavelength stable, with high fidelity optical amplitude control with a calibrated witness sensor and feedback loop in each color-band to sense and </w:t>
      </w:r>
      <w:r w:rsidRPr="00A076EE">
        <w:lastRenderedPageBreak/>
        <w:t>maintain accurate temporal output levels in each color independently. The temporal bandwidth threshold goal is 1 kHz with an objective goal of 10 k</w:t>
      </w:r>
      <w:r w:rsidR="00A076EE">
        <w:t>Hz.</w:t>
      </w:r>
      <w:r w:rsidRPr="00A076EE">
        <w:t xml:space="preserve"> The high bandwidth is necessary to perform temporally accurate signatures for sensors with higher frame rate and processing capabilities. The two bands should be independently controllable and have output aligned with the Joint Mobile IRCM Test System (JMITS) bands, where the IR Blue band covers 3.8-4.2 µm and the IR</w:t>
      </w:r>
      <w:r w:rsidR="00AB1FA3">
        <w:t xml:space="preserve"> Red band covers 4.55-4.68 µm. </w:t>
      </w:r>
    </w:p>
    <w:p w14:paraId="697F3CDC" w14:textId="009C051C" w:rsidR="009A2B99" w:rsidRPr="00A076EE" w:rsidRDefault="009A2B99" w:rsidP="009A2B99">
      <w:r w:rsidRPr="00A076EE">
        <w:t>The beam width of the sources as measured downrange should be nominally 3 degrees with a flat-top profile to uniformly provide energy on spatially separated</w:t>
      </w:r>
      <w:r w:rsidR="00A076EE">
        <w:t xml:space="preserve"> sensors. </w:t>
      </w:r>
      <w:r w:rsidRPr="00A076EE">
        <w:t>The output aperture should be ≤50cm in diameter and have a minimum radiating area ≥400cm2. Ideally, the proposed effort may demonstrate a single emitter head for IR emissions that can support combined two-color emissions, but should demonstrate the use of solid-state sources to increase reliability and reduce size, weight, and power requirements (SWaP). The output of the sources should also have sufficient spectral stability to support repeatability and programmable bandpass corrections.</w:t>
      </w:r>
    </w:p>
    <w:tbl>
      <w:tblPr>
        <w:tblStyle w:val="TableGrid"/>
        <w:tblW w:w="8640" w:type="dxa"/>
        <w:tblInd w:w="355" w:type="dxa"/>
        <w:tblLayout w:type="fixed"/>
        <w:tblCellMar>
          <w:left w:w="0" w:type="dxa"/>
          <w:right w:w="0" w:type="dxa"/>
        </w:tblCellMar>
        <w:tblLook w:val="04A0" w:firstRow="1" w:lastRow="0" w:firstColumn="1" w:lastColumn="0" w:noHBand="0" w:noVBand="1"/>
      </w:tblPr>
      <w:tblGrid>
        <w:gridCol w:w="3960"/>
        <w:gridCol w:w="2340"/>
        <w:gridCol w:w="2340"/>
      </w:tblGrid>
      <w:tr w:rsidR="009A2B99" w:rsidRPr="00A076EE" w14:paraId="13E16C3F" w14:textId="77777777" w:rsidTr="009C5352">
        <w:tc>
          <w:tcPr>
            <w:tcW w:w="39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2A7B540" w14:textId="77777777" w:rsidR="009A2B99" w:rsidRPr="00A076EE" w:rsidRDefault="009A2B99" w:rsidP="00040908">
            <w:pPr>
              <w:ind w:firstLine="360"/>
              <w:rPr>
                <w:b/>
              </w:rPr>
            </w:pPr>
            <w:r w:rsidRPr="00A076EE">
              <w:rPr>
                <w:b/>
              </w:rPr>
              <w:t>Parameter</w:t>
            </w: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E12C66" w14:textId="77777777" w:rsidR="009A2B99" w:rsidRPr="00A076EE" w:rsidRDefault="009A2B99" w:rsidP="00040908">
            <w:pPr>
              <w:ind w:firstLine="0"/>
              <w:jc w:val="center"/>
              <w:rPr>
                <w:b/>
              </w:rPr>
            </w:pPr>
            <w:r w:rsidRPr="00A076EE">
              <w:rPr>
                <w:b/>
              </w:rPr>
              <w:t>Goals</w:t>
            </w: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70F7DC" w14:textId="77777777" w:rsidR="009A2B99" w:rsidRPr="00A076EE" w:rsidRDefault="009A2B99" w:rsidP="00040908">
            <w:pPr>
              <w:ind w:firstLine="0"/>
              <w:jc w:val="center"/>
              <w:rPr>
                <w:b/>
              </w:rPr>
            </w:pPr>
            <w:r w:rsidRPr="00A076EE">
              <w:rPr>
                <w:b/>
              </w:rPr>
              <w:t>Ultimate Goals</w:t>
            </w:r>
          </w:p>
        </w:tc>
      </w:tr>
      <w:tr w:rsidR="009A2B99" w:rsidRPr="00A076EE" w14:paraId="204D90C1" w14:textId="77777777" w:rsidTr="009C5352">
        <w:tc>
          <w:tcPr>
            <w:tcW w:w="3960" w:type="dxa"/>
            <w:tcBorders>
              <w:top w:val="single" w:sz="4" w:space="0" w:color="auto"/>
              <w:left w:val="single" w:sz="4" w:space="0" w:color="auto"/>
              <w:bottom w:val="single" w:sz="4" w:space="0" w:color="auto"/>
              <w:right w:val="single" w:sz="4" w:space="0" w:color="auto"/>
            </w:tcBorders>
            <w:hideMark/>
          </w:tcPr>
          <w:p w14:paraId="4A025EA4" w14:textId="77777777" w:rsidR="009A2B99" w:rsidRPr="00A076EE" w:rsidRDefault="009A2B99" w:rsidP="00040908">
            <w:pPr>
              <w:ind w:firstLine="360"/>
            </w:pPr>
            <w:r w:rsidRPr="00A076EE">
              <w:t>Red-band Output Power (kW/sr/µm)</w:t>
            </w:r>
          </w:p>
        </w:tc>
        <w:tc>
          <w:tcPr>
            <w:tcW w:w="2340" w:type="dxa"/>
            <w:tcBorders>
              <w:top w:val="single" w:sz="4" w:space="0" w:color="auto"/>
              <w:left w:val="single" w:sz="4" w:space="0" w:color="auto"/>
              <w:bottom w:val="single" w:sz="4" w:space="0" w:color="auto"/>
              <w:right w:val="single" w:sz="4" w:space="0" w:color="auto"/>
            </w:tcBorders>
            <w:hideMark/>
          </w:tcPr>
          <w:p w14:paraId="57F5846E" w14:textId="77777777" w:rsidR="009A2B99" w:rsidRPr="00A076EE" w:rsidRDefault="009A2B99" w:rsidP="00040908">
            <w:pPr>
              <w:ind w:firstLine="0"/>
              <w:jc w:val="center"/>
            </w:pPr>
            <w:r w:rsidRPr="00A076EE">
              <w:t xml:space="preserve">35 </w:t>
            </w:r>
          </w:p>
        </w:tc>
        <w:tc>
          <w:tcPr>
            <w:tcW w:w="2340" w:type="dxa"/>
            <w:tcBorders>
              <w:top w:val="single" w:sz="4" w:space="0" w:color="auto"/>
              <w:left w:val="single" w:sz="4" w:space="0" w:color="auto"/>
              <w:bottom w:val="single" w:sz="4" w:space="0" w:color="auto"/>
              <w:right w:val="single" w:sz="4" w:space="0" w:color="auto"/>
            </w:tcBorders>
            <w:hideMark/>
          </w:tcPr>
          <w:p w14:paraId="00E65B6A" w14:textId="77777777" w:rsidR="009A2B99" w:rsidRPr="00A076EE" w:rsidRDefault="009A2B99" w:rsidP="00040908">
            <w:pPr>
              <w:ind w:firstLine="0"/>
              <w:jc w:val="center"/>
            </w:pPr>
            <w:r w:rsidRPr="00A076EE">
              <w:t xml:space="preserve">50 </w:t>
            </w:r>
          </w:p>
        </w:tc>
      </w:tr>
      <w:tr w:rsidR="009C5352" w:rsidRPr="00A076EE" w14:paraId="1C302CF5" w14:textId="77777777" w:rsidTr="009C5352">
        <w:tc>
          <w:tcPr>
            <w:tcW w:w="3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AB70C23" w14:textId="77777777" w:rsidR="009A2B99" w:rsidRPr="00A076EE" w:rsidRDefault="009A2B99" w:rsidP="00040908">
            <w:pPr>
              <w:ind w:firstLine="360"/>
            </w:pPr>
            <w:r w:rsidRPr="00A076EE">
              <w:t>Blue-band Output Power (kW/sr/µm)</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B597FC2" w14:textId="77777777" w:rsidR="009A2B99" w:rsidRPr="00A076EE" w:rsidRDefault="009A2B99" w:rsidP="00040908">
            <w:pPr>
              <w:ind w:firstLine="0"/>
              <w:jc w:val="center"/>
            </w:pPr>
            <w:r w:rsidRPr="00A076EE">
              <w:t xml:space="preserve">5 </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386F9F5" w14:textId="77777777" w:rsidR="009A2B99" w:rsidRPr="00A076EE" w:rsidRDefault="009A2B99" w:rsidP="00040908">
            <w:pPr>
              <w:ind w:firstLine="0"/>
              <w:jc w:val="center"/>
            </w:pPr>
            <w:r w:rsidRPr="00A076EE">
              <w:t xml:space="preserve">8 </w:t>
            </w:r>
          </w:p>
        </w:tc>
      </w:tr>
      <w:tr w:rsidR="009A2B99" w:rsidRPr="00A076EE" w14:paraId="642672DC" w14:textId="77777777" w:rsidTr="009C5352">
        <w:tc>
          <w:tcPr>
            <w:tcW w:w="3960" w:type="dxa"/>
            <w:tcBorders>
              <w:top w:val="single" w:sz="4" w:space="0" w:color="auto"/>
              <w:left w:val="single" w:sz="4" w:space="0" w:color="auto"/>
              <w:bottom w:val="single" w:sz="4" w:space="0" w:color="auto"/>
              <w:right w:val="single" w:sz="4" w:space="0" w:color="auto"/>
            </w:tcBorders>
            <w:hideMark/>
          </w:tcPr>
          <w:p w14:paraId="7F397DB4" w14:textId="77777777" w:rsidR="009A2B99" w:rsidRPr="00A076EE" w:rsidRDefault="009A2B99" w:rsidP="00040908">
            <w:pPr>
              <w:ind w:firstLine="360"/>
            </w:pPr>
            <w:r w:rsidRPr="00A076EE">
              <w:t>Temporal Bandwidth (kHz)</w:t>
            </w:r>
          </w:p>
        </w:tc>
        <w:tc>
          <w:tcPr>
            <w:tcW w:w="2340" w:type="dxa"/>
            <w:tcBorders>
              <w:top w:val="single" w:sz="4" w:space="0" w:color="auto"/>
              <w:left w:val="single" w:sz="4" w:space="0" w:color="auto"/>
              <w:bottom w:val="single" w:sz="4" w:space="0" w:color="auto"/>
              <w:right w:val="single" w:sz="4" w:space="0" w:color="auto"/>
            </w:tcBorders>
            <w:hideMark/>
          </w:tcPr>
          <w:p w14:paraId="5B986643" w14:textId="77777777" w:rsidR="009A2B99" w:rsidRPr="00A076EE" w:rsidRDefault="009A2B99" w:rsidP="00040908">
            <w:pPr>
              <w:ind w:firstLine="0"/>
              <w:jc w:val="center"/>
            </w:pPr>
            <w:r w:rsidRPr="00A076EE">
              <w:t xml:space="preserve">1 </w:t>
            </w:r>
          </w:p>
        </w:tc>
        <w:tc>
          <w:tcPr>
            <w:tcW w:w="2340" w:type="dxa"/>
            <w:tcBorders>
              <w:top w:val="single" w:sz="4" w:space="0" w:color="auto"/>
              <w:left w:val="single" w:sz="4" w:space="0" w:color="auto"/>
              <w:bottom w:val="single" w:sz="4" w:space="0" w:color="auto"/>
              <w:right w:val="single" w:sz="4" w:space="0" w:color="auto"/>
            </w:tcBorders>
            <w:hideMark/>
          </w:tcPr>
          <w:p w14:paraId="00980C8F" w14:textId="77777777" w:rsidR="009A2B99" w:rsidRPr="00A076EE" w:rsidRDefault="009A2B99" w:rsidP="00040908">
            <w:pPr>
              <w:ind w:firstLine="0"/>
              <w:jc w:val="center"/>
            </w:pPr>
            <w:r w:rsidRPr="00A076EE">
              <w:t xml:space="preserve">10 </w:t>
            </w:r>
          </w:p>
        </w:tc>
      </w:tr>
      <w:tr w:rsidR="009C5352" w:rsidRPr="00A076EE" w14:paraId="5E793421" w14:textId="77777777" w:rsidTr="009C5352">
        <w:tc>
          <w:tcPr>
            <w:tcW w:w="3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2114282" w14:textId="77777777" w:rsidR="009A2B99" w:rsidRPr="00A076EE" w:rsidRDefault="009A2B99" w:rsidP="00040908">
            <w:pPr>
              <w:ind w:firstLine="360"/>
            </w:pPr>
            <w:r w:rsidRPr="00A076EE">
              <w:t>Red-band Spectral Output (µm)</w:t>
            </w:r>
          </w:p>
          <w:p w14:paraId="5B313956" w14:textId="77777777" w:rsidR="009A2B99" w:rsidRPr="00A076EE" w:rsidRDefault="009A2B99" w:rsidP="00040908">
            <w:pPr>
              <w:ind w:firstLine="360"/>
            </w:pPr>
            <w:r w:rsidRPr="00A076EE">
              <w:t>(Half-Power Points)</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A71765B" w14:textId="77777777" w:rsidR="009A2B99" w:rsidRPr="00A076EE" w:rsidRDefault="009A2B99" w:rsidP="00040908">
            <w:pPr>
              <w:ind w:firstLine="0"/>
              <w:jc w:val="center"/>
            </w:pPr>
            <w:r w:rsidRPr="00A076EE">
              <w:t xml:space="preserve">4.5 – 4.7 </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DD639EE" w14:textId="77777777" w:rsidR="009A2B99" w:rsidRPr="00A076EE" w:rsidRDefault="009A2B99" w:rsidP="00040908">
            <w:pPr>
              <w:ind w:firstLine="0"/>
              <w:jc w:val="center"/>
            </w:pPr>
            <w:r w:rsidRPr="00A076EE">
              <w:t>4.55 – 4.68</w:t>
            </w:r>
          </w:p>
        </w:tc>
      </w:tr>
      <w:tr w:rsidR="009A2B99" w:rsidRPr="00A076EE" w14:paraId="557084BF" w14:textId="77777777" w:rsidTr="009C5352">
        <w:tc>
          <w:tcPr>
            <w:tcW w:w="3960" w:type="dxa"/>
            <w:tcBorders>
              <w:top w:val="single" w:sz="4" w:space="0" w:color="auto"/>
              <w:left w:val="single" w:sz="4" w:space="0" w:color="auto"/>
              <w:bottom w:val="single" w:sz="4" w:space="0" w:color="auto"/>
              <w:right w:val="single" w:sz="4" w:space="0" w:color="auto"/>
            </w:tcBorders>
            <w:hideMark/>
          </w:tcPr>
          <w:p w14:paraId="6AD1B991" w14:textId="77777777" w:rsidR="009A2B99" w:rsidRPr="00A076EE" w:rsidRDefault="009A2B99" w:rsidP="00040908">
            <w:pPr>
              <w:ind w:firstLine="360"/>
            </w:pPr>
            <w:r w:rsidRPr="00A076EE">
              <w:t>Blue-band Spectral Output (µm)</w:t>
            </w:r>
          </w:p>
          <w:p w14:paraId="0AC8D8E1" w14:textId="77777777" w:rsidR="009A2B99" w:rsidRPr="00A076EE" w:rsidRDefault="009A2B99" w:rsidP="00040908">
            <w:pPr>
              <w:ind w:firstLine="360"/>
            </w:pPr>
            <w:r w:rsidRPr="00A076EE">
              <w:t>(Half-Power Points)</w:t>
            </w:r>
          </w:p>
        </w:tc>
        <w:tc>
          <w:tcPr>
            <w:tcW w:w="2340" w:type="dxa"/>
            <w:tcBorders>
              <w:top w:val="single" w:sz="4" w:space="0" w:color="auto"/>
              <w:left w:val="single" w:sz="4" w:space="0" w:color="auto"/>
              <w:bottom w:val="single" w:sz="4" w:space="0" w:color="auto"/>
              <w:right w:val="single" w:sz="4" w:space="0" w:color="auto"/>
            </w:tcBorders>
            <w:hideMark/>
          </w:tcPr>
          <w:p w14:paraId="5634E41D" w14:textId="77777777" w:rsidR="009A2B99" w:rsidRPr="00A076EE" w:rsidRDefault="009A2B99" w:rsidP="00040908">
            <w:pPr>
              <w:ind w:firstLine="0"/>
              <w:jc w:val="center"/>
            </w:pPr>
            <w:r w:rsidRPr="00A076EE">
              <w:t xml:space="preserve">3.8 – 4.2 </w:t>
            </w:r>
          </w:p>
        </w:tc>
        <w:tc>
          <w:tcPr>
            <w:tcW w:w="2340" w:type="dxa"/>
            <w:tcBorders>
              <w:top w:val="single" w:sz="4" w:space="0" w:color="auto"/>
              <w:left w:val="single" w:sz="4" w:space="0" w:color="auto"/>
              <w:bottom w:val="single" w:sz="4" w:space="0" w:color="auto"/>
              <w:right w:val="single" w:sz="4" w:space="0" w:color="auto"/>
            </w:tcBorders>
            <w:hideMark/>
          </w:tcPr>
          <w:p w14:paraId="4620051A" w14:textId="77777777" w:rsidR="009A2B99" w:rsidRPr="00A076EE" w:rsidRDefault="009A2B99" w:rsidP="00040908">
            <w:pPr>
              <w:ind w:firstLine="0"/>
              <w:jc w:val="center"/>
            </w:pPr>
            <w:r w:rsidRPr="00A076EE">
              <w:t xml:space="preserve">3.8 – 4.2 </w:t>
            </w:r>
          </w:p>
        </w:tc>
      </w:tr>
      <w:tr w:rsidR="009C5352" w:rsidRPr="00A076EE" w14:paraId="3425EA79" w14:textId="77777777" w:rsidTr="009C5352">
        <w:tc>
          <w:tcPr>
            <w:tcW w:w="3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8A1661B" w14:textId="77777777" w:rsidR="009A2B99" w:rsidRPr="00A076EE" w:rsidRDefault="009A2B99" w:rsidP="00040908">
            <w:pPr>
              <w:ind w:firstLine="360"/>
            </w:pPr>
            <w:r w:rsidRPr="00A076EE">
              <w:t>Instantaneous Dynamic Range</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D70807" w14:textId="77777777" w:rsidR="009A2B99" w:rsidRPr="00A076EE" w:rsidRDefault="009A2B99" w:rsidP="00040908">
            <w:pPr>
              <w:ind w:firstLine="0"/>
              <w:jc w:val="center"/>
            </w:pPr>
            <w:r w:rsidRPr="00A076EE">
              <w:t>104</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E5BD5CD" w14:textId="77777777" w:rsidR="009A2B99" w:rsidRPr="00A076EE" w:rsidRDefault="009A2B99" w:rsidP="00040908">
            <w:pPr>
              <w:ind w:firstLine="0"/>
              <w:jc w:val="center"/>
            </w:pPr>
            <w:r w:rsidRPr="00A076EE">
              <w:t xml:space="preserve">105 </w:t>
            </w:r>
          </w:p>
        </w:tc>
      </w:tr>
      <w:tr w:rsidR="009A2B99" w:rsidRPr="00A076EE" w14:paraId="7C11DD77" w14:textId="77777777" w:rsidTr="009C5352">
        <w:tc>
          <w:tcPr>
            <w:tcW w:w="3960" w:type="dxa"/>
            <w:tcBorders>
              <w:top w:val="single" w:sz="4" w:space="0" w:color="auto"/>
              <w:left w:val="single" w:sz="4" w:space="0" w:color="auto"/>
              <w:bottom w:val="single" w:sz="4" w:space="0" w:color="auto"/>
              <w:right w:val="single" w:sz="4" w:space="0" w:color="auto"/>
            </w:tcBorders>
            <w:hideMark/>
          </w:tcPr>
          <w:p w14:paraId="2DA0E4FF" w14:textId="77777777" w:rsidR="009A2B99" w:rsidRPr="00A076EE" w:rsidRDefault="009A2B99" w:rsidP="00040908">
            <w:pPr>
              <w:ind w:firstLine="360"/>
            </w:pPr>
            <w:r w:rsidRPr="00A076EE">
              <w:t>Overall Dynamic Range</w:t>
            </w:r>
          </w:p>
        </w:tc>
        <w:tc>
          <w:tcPr>
            <w:tcW w:w="2340" w:type="dxa"/>
            <w:tcBorders>
              <w:top w:val="single" w:sz="4" w:space="0" w:color="auto"/>
              <w:left w:val="single" w:sz="4" w:space="0" w:color="auto"/>
              <w:bottom w:val="single" w:sz="4" w:space="0" w:color="auto"/>
              <w:right w:val="single" w:sz="4" w:space="0" w:color="auto"/>
            </w:tcBorders>
            <w:hideMark/>
          </w:tcPr>
          <w:p w14:paraId="107DD797" w14:textId="77777777" w:rsidR="009A2B99" w:rsidRPr="00A076EE" w:rsidRDefault="009A2B99" w:rsidP="00040908">
            <w:pPr>
              <w:ind w:firstLine="0"/>
              <w:jc w:val="center"/>
            </w:pPr>
            <w:r w:rsidRPr="00A076EE">
              <w:t>106</w:t>
            </w:r>
          </w:p>
        </w:tc>
        <w:tc>
          <w:tcPr>
            <w:tcW w:w="2340" w:type="dxa"/>
            <w:tcBorders>
              <w:top w:val="single" w:sz="4" w:space="0" w:color="auto"/>
              <w:left w:val="single" w:sz="4" w:space="0" w:color="auto"/>
              <w:bottom w:val="single" w:sz="4" w:space="0" w:color="auto"/>
              <w:right w:val="single" w:sz="4" w:space="0" w:color="auto"/>
            </w:tcBorders>
            <w:hideMark/>
          </w:tcPr>
          <w:p w14:paraId="46C4843C" w14:textId="77777777" w:rsidR="009A2B99" w:rsidRPr="00A076EE" w:rsidRDefault="009A2B99" w:rsidP="00040908">
            <w:pPr>
              <w:ind w:firstLine="0"/>
              <w:jc w:val="center"/>
            </w:pPr>
            <w:r w:rsidRPr="00A076EE">
              <w:t xml:space="preserve">106 </w:t>
            </w:r>
          </w:p>
        </w:tc>
      </w:tr>
    </w:tbl>
    <w:p w14:paraId="546A1F1B" w14:textId="77777777" w:rsidR="009A2B99" w:rsidRPr="00A076EE" w:rsidRDefault="009A2B99" w:rsidP="009A2B99"/>
    <w:p w14:paraId="063838D6" w14:textId="77777777" w:rsidR="009A2B99" w:rsidRPr="00AB1FA3" w:rsidRDefault="009A2B99" w:rsidP="0020353D">
      <w:pPr>
        <w:pStyle w:val="Heading2"/>
        <w:numPr>
          <w:ilvl w:val="0"/>
          <w:numId w:val="16"/>
        </w:numPr>
      </w:pPr>
      <w:r w:rsidRPr="00AB1FA3">
        <w:t>High Power/High Bandwidth 2-Color IR Modulation</w:t>
      </w:r>
    </w:p>
    <w:p w14:paraId="5CB8E338" w14:textId="77777777" w:rsidR="009C5352" w:rsidRDefault="009A2B99" w:rsidP="009A2B99">
      <w:r w:rsidRPr="00A076EE">
        <w:t xml:space="preserve">DoD EO/IR imaging sensors are rapidly advancing in technology, leveraging higher frame rates, larger dynamic ranges and improved spatial resolution. DoD test facilities need improved open-air sources to support testing of advanced EO/IR sensors. The focus on improving current emitter technologies is higher frequency modulation of IR high-power sources for improved temporal features. </w:t>
      </w:r>
    </w:p>
    <w:p w14:paraId="51E07972" w14:textId="77777777" w:rsidR="009C5352" w:rsidRDefault="009A2B99" w:rsidP="009A2B99">
      <w:r w:rsidRPr="00A076EE">
        <w:t xml:space="preserve">The current Joint Mobile IRCM Test System (JMITS), Multi-spectral Sea and Land Target Simulator (MSALTS), and Towed Optical Plume Simulator (TOPS) systems utilize quantum cascade lasers to provide simulation of missile signatures. The IR emitters in these systems project laser energy onto the Missile Warning System (MWS) of an aircraft in order to test the response of the multi-sensor MWS and other aircraft self-protection systems. </w:t>
      </w:r>
    </w:p>
    <w:p w14:paraId="62339F9A" w14:textId="77777777" w:rsidR="009C5352" w:rsidRDefault="009A2B99" w:rsidP="009A2B99">
      <w:r w:rsidRPr="00A076EE">
        <w:t xml:space="preserve">Current technology attenuators (such as motor-driven continuously variable filters and polarizers) cannot sufficiently provide high-frequency response with temporal accuracy in control of the laser intensity at the required laser power. Fast, accurate, high dynamic range, lightweight, low power consumption attenuators capable of withstanding operational beam energies are required to enable accurate representation of missile signatures. </w:t>
      </w:r>
    </w:p>
    <w:p w14:paraId="35E91E0B" w14:textId="1810D52F" w:rsidR="009A2B99" w:rsidRDefault="009A2B99" w:rsidP="009A2B99">
      <w:r w:rsidRPr="00A076EE">
        <w:lastRenderedPageBreak/>
        <w:t>The table below lists some salient requirements for the attenuator performance:</w:t>
      </w:r>
    </w:p>
    <w:tbl>
      <w:tblPr>
        <w:tblStyle w:val="TableGrid"/>
        <w:tblW w:w="8640" w:type="dxa"/>
        <w:tblInd w:w="355" w:type="dxa"/>
        <w:tblLayout w:type="fixed"/>
        <w:tblCellMar>
          <w:left w:w="0" w:type="dxa"/>
          <w:right w:w="0" w:type="dxa"/>
        </w:tblCellMar>
        <w:tblLook w:val="04A0" w:firstRow="1" w:lastRow="0" w:firstColumn="1" w:lastColumn="0" w:noHBand="0" w:noVBand="1"/>
      </w:tblPr>
      <w:tblGrid>
        <w:gridCol w:w="3960"/>
        <w:gridCol w:w="2340"/>
        <w:gridCol w:w="2340"/>
      </w:tblGrid>
      <w:tr w:rsidR="00562C8D" w:rsidRPr="00A076EE" w14:paraId="3A4FF27A" w14:textId="77777777" w:rsidTr="00562C8D">
        <w:tc>
          <w:tcPr>
            <w:tcW w:w="39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325D98" w14:textId="77777777" w:rsidR="009A2B99" w:rsidRPr="00A076EE" w:rsidRDefault="009A2B99" w:rsidP="00040908">
            <w:pPr>
              <w:ind w:firstLine="360"/>
              <w:rPr>
                <w:b/>
              </w:rPr>
            </w:pPr>
            <w:r w:rsidRPr="00A076EE">
              <w:rPr>
                <w:b/>
              </w:rPr>
              <w:t>Parameter</w:t>
            </w: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3D62A3" w14:textId="77777777" w:rsidR="009A2B99" w:rsidRPr="00A076EE" w:rsidRDefault="009A2B99" w:rsidP="00040908">
            <w:pPr>
              <w:ind w:firstLine="0"/>
              <w:jc w:val="center"/>
              <w:rPr>
                <w:b/>
              </w:rPr>
            </w:pPr>
            <w:r w:rsidRPr="00A076EE">
              <w:rPr>
                <w:b/>
              </w:rPr>
              <w:t>Goals</w:t>
            </w: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FDFFEC" w14:textId="77777777" w:rsidR="009A2B99" w:rsidRPr="00A076EE" w:rsidRDefault="009A2B99" w:rsidP="00040908">
            <w:pPr>
              <w:ind w:firstLine="0"/>
              <w:jc w:val="center"/>
              <w:rPr>
                <w:b/>
              </w:rPr>
            </w:pPr>
            <w:r w:rsidRPr="00A076EE">
              <w:rPr>
                <w:b/>
              </w:rPr>
              <w:t>Ultimate Goals</w:t>
            </w:r>
          </w:p>
        </w:tc>
      </w:tr>
      <w:tr w:rsidR="009A2B99" w:rsidRPr="00A076EE" w14:paraId="02C34480" w14:textId="77777777" w:rsidTr="00562C8D">
        <w:tc>
          <w:tcPr>
            <w:tcW w:w="3960" w:type="dxa"/>
            <w:tcBorders>
              <w:top w:val="single" w:sz="4" w:space="0" w:color="auto"/>
              <w:left w:val="single" w:sz="4" w:space="0" w:color="auto"/>
              <w:bottom w:val="single" w:sz="4" w:space="0" w:color="auto"/>
              <w:right w:val="single" w:sz="4" w:space="0" w:color="auto"/>
            </w:tcBorders>
            <w:hideMark/>
          </w:tcPr>
          <w:p w14:paraId="281601D2" w14:textId="77777777" w:rsidR="009A2B99" w:rsidRPr="00A076EE" w:rsidRDefault="009A2B99" w:rsidP="00040908">
            <w:pPr>
              <w:ind w:firstLine="360"/>
            </w:pPr>
            <w:r w:rsidRPr="00A076EE">
              <w:t>Minimum Beam Size Diameter (in)</w:t>
            </w:r>
          </w:p>
        </w:tc>
        <w:tc>
          <w:tcPr>
            <w:tcW w:w="2340" w:type="dxa"/>
            <w:tcBorders>
              <w:top w:val="single" w:sz="4" w:space="0" w:color="auto"/>
              <w:left w:val="single" w:sz="4" w:space="0" w:color="auto"/>
              <w:bottom w:val="single" w:sz="4" w:space="0" w:color="auto"/>
              <w:right w:val="single" w:sz="4" w:space="0" w:color="auto"/>
            </w:tcBorders>
            <w:hideMark/>
          </w:tcPr>
          <w:p w14:paraId="6F50A469" w14:textId="77777777" w:rsidR="009A2B99" w:rsidRPr="00A076EE" w:rsidRDefault="009A2B99" w:rsidP="00040908">
            <w:pPr>
              <w:ind w:firstLine="0"/>
              <w:jc w:val="center"/>
            </w:pPr>
            <w:r w:rsidRPr="00A076EE">
              <w:t>≥ 0.39</w:t>
            </w:r>
          </w:p>
        </w:tc>
        <w:tc>
          <w:tcPr>
            <w:tcW w:w="2340" w:type="dxa"/>
            <w:tcBorders>
              <w:top w:val="single" w:sz="4" w:space="0" w:color="auto"/>
              <w:left w:val="single" w:sz="4" w:space="0" w:color="auto"/>
              <w:bottom w:val="single" w:sz="4" w:space="0" w:color="auto"/>
              <w:right w:val="single" w:sz="4" w:space="0" w:color="auto"/>
            </w:tcBorders>
            <w:hideMark/>
          </w:tcPr>
          <w:p w14:paraId="03C04928" w14:textId="77777777" w:rsidR="009A2B99" w:rsidRPr="00A076EE" w:rsidRDefault="009A2B99" w:rsidP="00040908">
            <w:pPr>
              <w:ind w:firstLine="0"/>
              <w:jc w:val="center"/>
            </w:pPr>
            <w:r w:rsidRPr="00A076EE">
              <w:t>≥ 1</w:t>
            </w:r>
          </w:p>
        </w:tc>
      </w:tr>
      <w:tr w:rsidR="00562C8D" w:rsidRPr="00A076EE" w14:paraId="2A9FEC0C" w14:textId="77777777" w:rsidTr="00562C8D">
        <w:tc>
          <w:tcPr>
            <w:tcW w:w="3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827821F" w14:textId="77777777" w:rsidR="009A2B99" w:rsidRPr="00A076EE" w:rsidRDefault="009A2B99" w:rsidP="00040908">
            <w:pPr>
              <w:ind w:firstLine="360"/>
            </w:pPr>
            <w:r w:rsidRPr="00A076EE">
              <w:t>Dynamic Range</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EB7ABC4" w14:textId="77777777" w:rsidR="009A2B99" w:rsidRPr="00A076EE" w:rsidRDefault="009A2B99" w:rsidP="00040908">
            <w:pPr>
              <w:ind w:firstLine="0"/>
              <w:jc w:val="center"/>
            </w:pPr>
            <w:r w:rsidRPr="00A076EE">
              <w:t>104 (0 – 4 ND)</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7455A24" w14:textId="77777777" w:rsidR="009A2B99" w:rsidRPr="00A076EE" w:rsidRDefault="009A2B99" w:rsidP="00040908">
            <w:pPr>
              <w:ind w:firstLine="0"/>
              <w:jc w:val="center"/>
            </w:pPr>
            <w:r w:rsidRPr="00A076EE">
              <w:t>106 (0 – 6 ND)</w:t>
            </w:r>
          </w:p>
        </w:tc>
      </w:tr>
      <w:tr w:rsidR="009A2B99" w:rsidRPr="00A076EE" w14:paraId="511D95A5" w14:textId="77777777" w:rsidTr="00562C8D">
        <w:tc>
          <w:tcPr>
            <w:tcW w:w="3960" w:type="dxa"/>
            <w:tcBorders>
              <w:top w:val="single" w:sz="4" w:space="0" w:color="auto"/>
              <w:left w:val="single" w:sz="4" w:space="0" w:color="auto"/>
              <w:bottom w:val="single" w:sz="4" w:space="0" w:color="auto"/>
              <w:right w:val="single" w:sz="4" w:space="0" w:color="auto"/>
            </w:tcBorders>
            <w:hideMark/>
          </w:tcPr>
          <w:p w14:paraId="542F6173" w14:textId="77777777" w:rsidR="009A2B99" w:rsidRPr="00A076EE" w:rsidRDefault="009A2B99" w:rsidP="00040908">
            <w:pPr>
              <w:ind w:firstLine="360"/>
            </w:pPr>
            <w:r w:rsidRPr="00A076EE">
              <w:t>Frequency Response (kHz)</w:t>
            </w:r>
          </w:p>
          <w:p w14:paraId="38BA517E" w14:textId="77777777" w:rsidR="009A2B99" w:rsidRPr="00A076EE" w:rsidRDefault="009A2B99" w:rsidP="00040908">
            <w:pPr>
              <w:ind w:firstLine="360"/>
            </w:pPr>
            <w:r w:rsidRPr="00A076EE">
              <w:t>(Full Dynamic Range)</w:t>
            </w:r>
          </w:p>
        </w:tc>
        <w:tc>
          <w:tcPr>
            <w:tcW w:w="2340" w:type="dxa"/>
            <w:tcBorders>
              <w:top w:val="single" w:sz="4" w:space="0" w:color="auto"/>
              <w:left w:val="single" w:sz="4" w:space="0" w:color="auto"/>
              <w:bottom w:val="single" w:sz="4" w:space="0" w:color="auto"/>
              <w:right w:val="single" w:sz="4" w:space="0" w:color="auto"/>
            </w:tcBorders>
            <w:hideMark/>
          </w:tcPr>
          <w:p w14:paraId="5ED52B02" w14:textId="77777777" w:rsidR="009A2B99" w:rsidRPr="00A076EE" w:rsidRDefault="009A2B99" w:rsidP="00040908">
            <w:pPr>
              <w:ind w:firstLine="0"/>
              <w:jc w:val="center"/>
            </w:pPr>
            <w:r w:rsidRPr="00A076EE">
              <w:t>1</w:t>
            </w:r>
          </w:p>
        </w:tc>
        <w:tc>
          <w:tcPr>
            <w:tcW w:w="2340" w:type="dxa"/>
            <w:tcBorders>
              <w:top w:val="single" w:sz="4" w:space="0" w:color="auto"/>
              <w:left w:val="single" w:sz="4" w:space="0" w:color="auto"/>
              <w:bottom w:val="single" w:sz="4" w:space="0" w:color="auto"/>
              <w:right w:val="single" w:sz="4" w:space="0" w:color="auto"/>
            </w:tcBorders>
            <w:hideMark/>
          </w:tcPr>
          <w:p w14:paraId="32DFDC92" w14:textId="77777777" w:rsidR="009A2B99" w:rsidRPr="00A076EE" w:rsidRDefault="009A2B99" w:rsidP="00040908">
            <w:pPr>
              <w:ind w:firstLine="0"/>
              <w:jc w:val="center"/>
            </w:pPr>
            <w:r w:rsidRPr="00A076EE">
              <w:t>≥ 2</w:t>
            </w:r>
          </w:p>
        </w:tc>
      </w:tr>
      <w:tr w:rsidR="00562C8D" w:rsidRPr="00A076EE" w14:paraId="37CF7464" w14:textId="77777777" w:rsidTr="00562C8D">
        <w:tc>
          <w:tcPr>
            <w:tcW w:w="3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702B527" w14:textId="77777777" w:rsidR="009A2B99" w:rsidRPr="00A076EE" w:rsidRDefault="009A2B99" w:rsidP="00040908">
            <w:pPr>
              <w:ind w:firstLine="360"/>
            </w:pPr>
            <w:r w:rsidRPr="00A076EE">
              <w:t>Operational Waveband (µm)</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DEC8DAF" w14:textId="77777777" w:rsidR="009A2B99" w:rsidRPr="00A076EE" w:rsidRDefault="009A2B99" w:rsidP="00040908">
            <w:pPr>
              <w:ind w:firstLine="0"/>
              <w:jc w:val="center"/>
            </w:pPr>
            <w:r w:rsidRPr="00A076EE">
              <w:t>3 – 5</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704376F" w14:textId="77777777" w:rsidR="009A2B99" w:rsidRPr="00A076EE" w:rsidRDefault="009A2B99" w:rsidP="00040908">
            <w:pPr>
              <w:ind w:firstLine="0"/>
              <w:jc w:val="center"/>
            </w:pPr>
            <w:r w:rsidRPr="00A076EE">
              <w:t xml:space="preserve">2 – 5 </w:t>
            </w:r>
          </w:p>
        </w:tc>
      </w:tr>
      <w:tr w:rsidR="009A2B99" w:rsidRPr="00A076EE" w14:paraId="1EA75D56" w14:textId="77777777" w:rsidTr="00562C8D">
        <w:tc>
          <w:tcPr>
            <w:tcW w:w="3960" w:type="dxa"/>
            <w:tcBorders>
              <w:top w:val="single" w:sz="4" w:space="0" w:color="auto"/>
              <w:left w:val="single" w:sz="4" w:space="0" w:color="auto"/>
              <w:bottom w:val="single" w:sz="4" w:space="0" w:color="auto"/>
              <w:right w:val="single" w:sz="4" w:space="0" w:color="auto"/>
            </w:tcBorders>
            <w:hideMark/>
          </w:tcPr>
          <w:p w14:paraId="2CB0FCB7" w14:textId="77777777" w:rsidR="009A2B99" w:rsidRPr="00A076EE" w:rsidRDefault="009A2B99" w:rsidP="00040908">
            <w:pPr>
              <w:ind w:firstLine="360"/>
            </w:pPr>
            <w:r w:rsidRPr="00A076EE">
              <w:t>Laser Power Damage Threshold (W/cm2)</w:t>
            </w:r>
          </w:p>
        </w:tc>
        <w:tc>
          <w:tcPr>
            <w:tcW w:w="2340" w:type="dxa"/>
            <w:tcBorders>
              <w:top w:val="single" w:sz="4" w:space="0" w:color="auto"/>
              <w:left w:val="single" w:sz="4" w:space="0" w:color="auto"/>
              <w:bottom w:val="single" w:sz="4" w:space="0" w:color="auto"/>
              <w:right w:val="single" w:sz="4" w:space="0" w:color="auto"/>
            </w:tcBorders>
            <w:hideMark/>
          </w:tcPr>
          <w:p w14:paraId="1CDBD0E6" w14:textId="77777777" w:rsidR="009A2B99" w:rsidRPr="00A076EE" w:rsidRDefault="009A2B99" w:rsidP="00040908">
            <w:pPr>
              <w:ind w:firstLine="0"/>
              <w:jc w:val="center"/>
            </w:pPr>
            <w:r w:rsidRPr="00A076EE">
              <w:t>50</w:t>
            </w:r>
          </w:p>
        </w:tc>
        <w:tc>
          <w:tcPr>
            <w:tcW w:w="2340" w:type="dxa"/>
            <w:tcBorders>
              <w:top w:val="single" w:sz="4" w:space="0" w:color="auto"/>
              <w:left w:val="single" w:sz="4" w:space="0" w:color="auto"/>
              <w:bottom w:val="single" w:sz="4" w:space="0" w:color="auto"/>
              <w:right w:val="single" w:sz="4" w:space="0" w:color="auto"/>
            </w:tcBorders>
            <w:hideMark/>
          </w:tcPr>
          <w:p w14:paraId="37E9C7EB" w14:textId="77777777" w:rsidR="009A2B99" w:rsidRPr="00A076EE" w:rsidRDefault="009A2B99" w:rsidP="00040908">
            <w:pPr>
              <w:ind w:firstLine="0"/>
              <w:jc w:val="center"/>
            </w:pPr>
            <w:r w:rsidRPr="00A076EE">
              <w:t>200</w:t>
            </w:r>
          </w:p>
        </w:tc>
      </w:tr>
      <w:tr w:rsidR="00562C8D" w:rsidRPr="00A076EE" w14:paraId="123CEF52" w14:textId="77777777" w:rsidTr="00562C8D">
        <w:tc>
          <w:tcPr>
            <w:tcW w:w="3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B4735A" w14:textId="77777777" w:rsidR="009A2B99" w:rsidRPr="00A076EE" w:rsidRDefault="009A2B99" w:rsidP="00040908">
            <w:pPr>
              <w:ind w:firstLine="360"/>
              <w:rPr>
                <w:color w:val="000000" w:themeColor="text1"/>
                <w:kern w:val="24"/>
                <w:position w:val="10"/>
                <w:vertAlign w:val="superscript"/>
              </w:rPr>
            </w:pPr>
            <w:r w:rsidRPr="00A076EE">
              <w:t>Maximum Attenuator Volume (in</w:t>
            </w:r>
            <w:r w:rsidRPr="00A076EE">
              <w:rPr>
                <w:color w:val="000000" w:themeColor="text1"/>
                <w:kern w:val="24"/>
                <w:position w:val="10"/>
                <w:vertAlign w:val="superscript"/>
              </w:rPr>
              <w:t xml:space="preserve">3 </w:t>
            </w:r>
            <w:r w:rsidRPr="00A076EE">
              <w:t>)</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BA05A2" w14:textId="77777777" w:rsidR="009A2B99" w:rsidRPr="00A076EE" w:rsidRDefault="009A2B99" w:rsidP="00040908">
            <w:pPr>
              <w:ind w:firstLine="0"/>
              <w:jc w:val="center"/>
            </w:pPr>
            <w:r w:rsidRPr="00A076EE">
              <w:t>64</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976EBB2" w14:textId="77777777" w:rsidR="009A2B99" w:rsidRPr="00A076EE" w:rsidRDefault="009A2B99" w:rsidP="00040908">
            <w:pPr>
              <w:ind w:firstLine="0"/>
              <w:jc w:val="center"/>
            </w:pPr>
            <w:r w:rsidRPr="00A076EE">
              <w:t>20</w:t>
            </w:r>
          </w:p>
        </w:tc>
      </w:tr>
      <w:tr w:rsidR="009A2B99" w:rsidRPr="00A076EE" w14:paraId="7150C95A" w14:textId="77777777" w:rsidTr="00562C8D">
        <w:tc>
          <w:tcPr>
            <w:tcW w:w="3960" w:type="dxa"/>
            <w:tcBorders>
              <w:top w:val="single" w:sz="4" w:space="0" w:color="auto"/>
              <w:left w:val="single" w:sz="4" w:space="0" w:color="auto"/>
              <w:bottom w:val="single" w:sz="4" w:space="0" w:color="auto"/>
              <w:right w:val="single" w:sz="4" w:space="0" w:color="auto"/>
            </w:tcBorders>
            <w:hideMark/>
          </w:tcPr>
          <w:p w14:paraId="46B5E698" w14:textId="77777777" w:rsidR="009A2B99" w:rsidRPr="00A076EE" w:rsidRDefault="009A2B99" w:rsidP="00040908">
            <w:pPr>
              <w:ind w:firstLine="360"/>
            </w:pPr>
            <w:r w:rsidRPr="00A076EE">
              <w:t>Maximum Attenuator Weight (lbs)</w:t>
            </w:r>
          </w:p>
        </w:tc>
        <w:tc>
          <w:tcPr>
            <w:tcW w:w="2340" w:type="dxa"/>
            <w:tcBorders>
              <w:top w:val="single" w:sz="4" w:space="0" w:color="auto"/>
              <w:left w:val="single" w:sz="4" w:space="0" w:color="auto"/>
              <w:bottom w:val="single" w:sz="4" w:space="0" w:color="auto"/>
              <w:right w:val="single" w:sz="4" w:space="0" w:color="auto"/>
            </w:tcBorders>
            <w:hideMark/>
          </w:tcPr>
          <w:p w14:paraId="4B5C2BD6" w14:textId="77777777" w:rsidR="009A2B99" w:rsidRPr="00A076EE" w:rsidRDefault="009A2B99" w:rsidP="00040908">
            <w:pPr>
              <w:ind w:firstLine="0"/>
              <w:jc w:val="center"/>
            </w:pPr>
            <w:r w:rsidRPr="00A076EE">
              <w:t>2</w:t>
            </w:r>
          </w:p>
        </w:tc>
        <w:tc>
          <w:tcPr>
            <w:tcW w:w="2340" w:type="dxa"/>
            <w:tcBorders>
              <w:top w:val="single" w:sz="4" w:space="0" w:color="auto"/>
              <w:left w:val="single" w:sz="4" w:space="0" w:color="auto"/>
              <w:bottom w:val="single" w:sz="4" w:space="0" w:color="auto"/>
              <w:right w:val="single" w:sz="4" w:space="0" w:color="auto"/>
            </w:tcBorders>
            <w:hideMark/>
          </w:tcPr>
          <w:p w14:paraId="2A0A89AF" w14:textId="77777777" w:rsidR="009A2B99" w:rsidRPr="00A076EE" w:rsidRDefault="009A2B99" w:rsidP="00040908">
            <w:pPr>
              <w:ind w:firstLine="0"/>
              <w:jc w:val="center"/>
            </w:pPr>
            <w:r w:rsidRPr="00A076EE">
              <w:t>1</w:t>
            </w:r>
          </w:p>
        </w:tc>
      </w:tr>
      <w:tr w:rsidR="00562C8D" w:rsidRPr="00A076EE" w14:paraId="16A4F3F6" w14:textId="77777777" w:rsidTr="00562C8D">
        <w:tc>
          <w:tcPr>
            <w:tcW w:w="3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349662D" w14:textId="77777777" w:rsidR="009A2B99" w:rsidRPr="00A076EE" w:rsidRDefault="009A2B99" w:rsidP="00040908">
            <w:pPr>
              <w:ind w:firstLine="360"/>
            </w:pPr>
            <w:r w:rsidRPr="00A076EE">
              <w:t>Maximum Attenuator Length (in)</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1E19626" w14:textId="77777777" w:rsidR="009A2B99" w:rsidRPr="00A076EE" w:rsidRDefault="009A2B99" w:rsidP="00040908">
            <w:pPr>
              <w:ind w:firstLine="0"/>
              <w:jc w:val="center"/>
            </w:pPr>
            <w:r w:rsidRPr="00A076EE">
              <w:t>4</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4A2CC8" w14:textId="77777777" w:rsidR="009A2B99" w:rsidRPr="00A076EE" w:rsidRDefault="009A2B99" w:rsidP="00040908">
            <w:pPr>
              <w:ind w:firstLine="0"/>
              <w:jc w:val="center"/>
            </w:pPr>
            <w:r w:rsidRPr="00A076EE">
              <w:t>4</w:t>
            </w:r>
          </w:p>
        </w:tc>
      </w:tr>
      <w:tr w:rsidR="009A2B99" w:rsidRPr="00A076EE" w14:paraId="58C6F215" w14:textId="77777777" w:rsidTr="00562C8D">
        <w:tc>
          <w:tcPr>
            <w:tcW w:w="3960" w:type="dxa"/>
            <w:tcBorders>
              <w:top w:val="single" w:sz="4" w:space="0" w:color="auto"/>
              <w:left w:val="single" w:sz="4" w:space="0" w:color="auto"/>
              <w:bottom w:val="single" w:sz="4" w:space="0" w:color="auto"/>
              <w:right w:val="single" w:sz="4" w:space="0" w:color="auto"/>
            </w:tcBorders>
            <w:hideMark/>
          </w:tcPr>
          <w:p w14:paraId="512FEF38" w14:textId="77777777" w:rsidR="009A2B99" w:rsidRPr="00A076EE" w:rsidRDefault="009A2B99" w:rsidP="00040908">
            <w:pPr>
              <w:ind w:firstLine="360"/>
            </w:pPr>
            <w:r w:rsidRPr="00A076EE">
              <w:t>Maximum Power Consumption (W)</w:t>
            </w:r>
          </w:p>
        </w:tc>
        <w:tc>
          <w:tcPr>
            <w:tcW w:w="2340" w:type="dxa"/>
            <w:tcBorders>
              <w:top w:val="single" w:sz="4" w:space="0" w:color="auto"/>
              <w:left w:val="single" w:sz="4" w:space="0" w:color="auto"/>
              <w:bottom w:val="single" w:sz="4" w:space="0" w:color="auto"/>
              <w:right w:val="single" w:sz="4" w:space="0" w:color="auto"/>
            </w:tcBorders>
            <w:hideMark/>
          </w:tcPr>
          <w:p w14:paraId="36F922CB" w14:textId="77777777" w:rsidR="009A2B99" w:rsidRPr="00A076EE" w:rsidRDefault="009A2B99" w:rsidP="00040908">
            <w:pPr>
              <w:ind w:firstLine="0"/>
              <w:jc w:val="center"/>
            </w:pPr>
            <w:r w:rsidRPr="00A076EE">
              <w:t xml:space="preserve">10 </w:t>
            </w:r>
          </w:p>
        </w:tc>
        <w:tc>
          <w:tcPr>
            <w:tcW w:w="2340" w:type="dxa"/>
            <w:tcBorders>
              <w:top w:val="single" w:sz="4" w:space="0" w:color="auto"/>
              <w:left w:val="single" w:sz="4" w:space="0" w:color="auto"/>
              <w:bottom w:val="single" w:sz="4" w:space="0" w:color="auto"/>
              <w:right w:val="single" w:sz="4" w:space="0" w:color="auto"/>
            </w:tcBorders>
            <w:hideMark/>
          </w:tcPr>
          <w:p w14:paraId="0EB88B5C" w14:textId="77777777" w:rsidR="009A2B99" w:rsidRPr="00A076EE" w:rsidRDefault="009A2B99" w:rsidP="00040908">
            <w:pPr>
              <w:ind w:firstLine="0"/>
              <w:jc w:val="center"/>
            </w:pPr>
            <w:r w:rsidRPr="00A076EE">
              <w:t xml:space="preserve">5 </w:t>
            </w:r>
          </w:p>
        </w:tc>
      </w:tr>
      <w:tr w:rsidR="00562C8D" w:rsidRPr="00A076EE" w14:paraId="45934A35" w14:textId="77777777" w:rsidTr="00562C8D">
        <w:tc>
          <w:tcPr>
            <w:tcW w:w="3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41E92B" w14:textId="77777777" w:rsidR="009A2B99" w:rsidRPr="00A076EE" w:rsidRDefault="009A2B99" w:rsidP="00040908">
            <w:pPr>
              <w:ind w:firstLine="360"/>
            </w:pPr>
            <w:r w:rsidRPr="00A076EE">
              <w:t>Maximum Power Supply Size (in)</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29AF2C8" w14:textId="77777777" w:rsidR="009A2B99" w:rsidRPr="00A076EE" w:rsidRDefault="009A2B99" w:rsidP="00040908">
            <w:pPr>
              <w:ind w:firstLine="0"/>
              <w:jc w:val="center"/>
            </w:pPr>
            <w:r w:rsidRPr="00A076EE">
              <w:t>6 x 3.2 x 1.5</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D60CC88" w14:textId="77777777" w:rsidR="009A2B99" w:rsidRPr="00A076EE" w:rsidRDefault="009A2B99" w:rsidP="00040908">
            <w:pPr>
              <w:ind w:firstLine="0"/>
              <w:jc w:val="center"/>
            </w:pPr>
            <w:r w:rsidRPr="00A076EE">
              <w:t>6 x 3.2 x 1.5</w:t>
            </w:r>
          </w:p>
        </w:tc>
      </w:tr>
    </w:tbl>
    <w:p w14:paraId="3E92B410" w14:textId="69F9E12B" w:rsidR="009A2B99" w:rsidRDefault="009A2B99" w:rsidP="00644E65"/>
    <w:p w14:paraId="23C67FEE" w14:textId="77777777" w:rsidR="009A2B99" w:rsidRPr="009C5352" w:rsidRDefault="009A2B99" w:rsidP="0020353D">
      <w:pPr>
        <w:pStyle w:val="Heading2"/>
        <w:numPr>
          <w:ilvl w:val="0"/>
          <w:numId w:val="16"/>
        </w:numPr>
      </w:pPr>
      <w:r w:rsidRPr="009C5352">
        <w:t>Hypersonic Optical Sensor Hardware in the Loop</w:t>
      </w:r>
    </w:p>
    <w:p w14:paraId="4F68D5BA" w14:textId="77777777" w:rsidR="005F7B21" w:rsidRDefault="000C65E1" w:rsidP="000C65E1">
      <w:r w:rsidRPr="000C65E1">
        <w:t>There is a need for infrared (IR) phenomenological modeling to generate hypersonics scenario simulation information that can be used with scene projection systems to provide radiometrically- and goniometrically-correct Overhead Persistence Infra-Red (OPIR) signatures for hypersonic interceptor hardware-in-the-loop (HWIL) testing and evaluate the performance of sensor hardware for intercept control.</w:t>
      </w:r>
    </w:p>
    <w:p w14:paraId="2021B96B" w14:textId="0114AA25" w:rsidR="005F7B21" w:rsidRDefault="000C65E1" w:rsidP="000C65E1">
      <w:r w:rsidRPr="000C65E1">
        <w:t>Hypersonic interceptors will operate in a high speed atmospheric environment that includes, but is not limited to, shock waves, turbulence, and heated/ionized air. This environment introduces distortion of the incoming threat signature, and such signatures must be modeled by integrating the effects of the physical phenomenologies involved. The model must include the image distortion produced by the phenomenological conditions which are determined to affect sensor performance. The spatial and temporal resolution of the model must be sufficient to be compatible with current and evolving photons-in projection technologies.</w:t>
      </w:r>
    </w:p>
    <w:p w14:paraId="1D9DB133" w14:textId="3DD5687A" w:rsidR="000C65E1" w:rsidRPr="000C65E1" w:rsidRDefault="000C65E1" w:rsidP="000C65E1">
      <w:r w:rsidRPr="000C65E1">
        <w:t>After development, these models will be integrated with existing HWIL facilities or used in a dedicated hypersonic sensor HWIL capability.</w:t>
      </w:r>
    </w:p>
    <w:p w14:paraId="45A3A2FB" w14:textId="0FE1AF55" w:rsidR="000C65E1" w:rsidRDefault="000C65E1" w:rsidP="000C65E1">
      <w:r w:rsidRPr="000C65E1">
        <w:t xml:space="preserve">The table </w:t>
      </w:r>
      <w:r w:rsidR="00133C32">
        <w:t xml:space="preserve">on the following page </w:t>
      </w:r>
      <w:r w:rsidRPr="000C65E1">
        <w:t>shows desired goals and characteristics for the hypersonics optical model as they would be used by projections systems:</w:t>
      </w:r>
    </w:p>
    <w:p w14:paraId="654EC11E" w14:textId="46208006" w:rsidR="00133C32" w:rsidRDefault="00133C32">
      <w:pPr>
        <w:ind w:left="547" w:hanging="360"/>
      </w:pPr>
      <w:r>
        <w:br w:type="page"/>
      </w:r>
    </w:p>
    <w:p w14:paraId="67DC31EE" w14:textId="77777777" w:rsidR="00133C32" w:rsidRPr="000C65E1" w:rsidRDefault="00133C32" w:rsidP="000C65E1"/>
    <w:tbl>
      <w:tblPr>
        <w:tblStyle w:val="TableGrid"/>
        <w:tblW w:w="8640" w:type="dxa"/>
        <w:tblInd w:w="355" w:type="dxa"/>
        <w:tblLayout w:type="fixed"/>
        <w:tblCellMar>
          <w:left w:w="0" w:type="dxa"/>
          <w:right w:w="0" w:type="dxa"/>
        </w:tblCellMar>
        <w:tblLook w:val="04A0" w:firstRow="1" w:lastRow="0" w:firstColumn="1" w:lastColumn="0" w:noHBand="0" w:noVBand="1"/>
      </w:tblPr>
      <w:tblGrid>
        <w:gridCol w:w="3960"/>
        <w:gridCol w:w="2340"/>
        <w:gridCol w:w="2340"/>
      </w:tblGrid>
      <w:tr w:rsidR="00562C8D" w:rsidRPr="00A076EE" w14:paraId="625B3566" w14:textId="77777777" w:rsidTr="00562C8D">
        <w:tc>
          <w:tcPr>
            <w:tcW w:w="39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468B2A" w14:textId="77777777" w:rsidR="00C77164" w:rsidRPr="00A076EE" w:rsidRDefault="00C77164" w:rsidP="00040908">
            <w:pPr>
              <w:ind w:firstLine="360"/>
              <w:rPr>
                <w:b/>
              </w:rPr>
            </w:pPr>
            <w:r w:rsidRPr="00A076EE">
              <w:rPr>
                <w:b/>
              </w:rPr>
              <w:t>Parameter</w:t>
            </w: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55ADC4" w14:textId="77777777" w:rsidR="00C77164" w:rsidRPr="00A076EE" w:rsidRDefault="00C77164" w:rsidP="00040908">
            <w:pPr>
              <w:ind w:firstLine="0"/>
              <w:jc w:val="center"/>
              <w:rPr>
                <w:b/>
              </w:rPr>
            </w:pPr>
            <w:r w:rsidRPr="00A076EE">
              <w:rPr>
                <w:b/>
              </w:rPr>
              <w:t>Goals</w:t>
            </w: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F7F413" w14:textId="77777777" w:rsidR="00C77164" w:rsidRPr="00A076EE" w:rsidRDefault="00C77164" w:rsidP="00040908">
            <w:pPr>
              <w:ind w:firstLine="0"/>
              <w:jc w:val="center"/>
              <w:rPr>
                <w:b/>
              </w:rPr>
            </w:pPr>
            <w:r w:rsidRPr="00A076EE">
              <w:rPr>
                <w:b/>
              </w:rPr>
              <w:t>Ultimate Goals</w:t>
            </w:r>
          </w:p>
        </w:tc>
      </w:tr>
      <w:tr w:rsidR="005F7B21" w:rsidRPr="00A076EE" w14:paraId="227A60DD" w14:textId="77777777" w:rsidTr="00993336">
        <w:tc>
          <w:tcPr>
            <w:tcW w:w="3960" w:type="dxa"/>
            <w:tcBorders>
              <w:top w:val="single" w:sz="4" w:space="0" w:color="auto"/>
              <w:left w:val="single" w:sz="4" w:space="0" w:color="auto"/>
              <w:bottom w:val="single" w:sz="4" w:space="0" w:color="auto"/>
              <w:right w:val="single" w:sz="4" w:space="0" w:color="auto"/>
            </w:tcBorders>
            <w:vAlign w:val="center"/>
          </w:tcPr>
          <w:p w14:paraId="612043D6" w14:textId="77777777" w:rsidR="005F7B21" w:rsidRPr="005F7B21" w:rsidRDefault="005F7B21" w:rsidP="005F7B21">
            <w:pPr>
              <w:ind w:firstLine="252"/>
            </w:pPr>
            <w:r w:rsidRPr="005F7B21">
              <w:t>Spatial Resolution</w:t>
            </w:r>
          </w:p>
          <w:p w14:paraId="601C793F" w14:textId="2DD75B3C" w:rsidR="005F7B21" w:rsidRPr="005F7B21" w:rsidRDefault="005F7B21" w:rsidP="005F7B21">
            <w:pPr>
              <w:ind w:firstLine="360"/>
            </w:pPr>
            <w:r w:rsidRPr="005F7B21">
              <w:t>(expected target sizes)</w:t>
            </w:r>
          </w:p>
        </w:tc>
        <w:tc>
          <w:tcPr>
            <w:tcW w:w="2340" w:type="dxa"/>
            <w:tcBorders>
              <w:top w:val="single" w:sz="4" w:space="0" w:color="auto"/>
              <w:left w:val="single" w:sz="4" w:space="0" w:color="auto"/>
              <w:bottom w:val="single" w:sz="4" w:space="0" w:color="auto"/>
              <w:right w:val="single" w:sz="4" w:space="0" w:color="auto"/>
            </w:tcBorders>
            <w:vAlign w:val="center"/>
          </w:tcPr>
          <w:p w14:paraId="3F645501" w14:textId="39D3D541" w:rsidR="005F7B21" w:rsidRPr="005F7B21" w:rsidRDefault="005F7B21" w:rsidP="005F7B21">
            <w:pPr>
              <w:ind w:firstLine="0"/>
              <w:jc w:val="center"/>
            </w:pPr>
            <w:r w:rsidRPr="005F7B21">
              <w:t>1/10</w:t>
            </w:r>
          </w:p>
        </w:tc>
        <w:tc>
          <w:tcPr>
            <w:tcW w:w="2340" w:type="dxa"/>
            <w:tcBorders>
              <w:top w:val="single" w:sz="4" w:space="0" w:color="auto"/>
              <w:left w:val="single" w:sz="4" w:space="0" w:color="auto"/>
              <w:bottom w:val="single" w:sz="4" w:space="0" w:color="auto"/>
              <w:right w:val="single" w:sz="4" w:space="0" w:color="auto"/>
            </w:tcBorders>
            <w:vAlign w:val="center"/>
          </w:tcPr>
          <w:p w14:paraId="071DEF84" w14:textId="0EA8EAE5" w:rsidR="005F7B21" w:rsidRPr="005F7B21" w:rsidRDefault="005F7B21" w:rsidP="005F7B21">
            <w:pPr>
              <w:ind w:firstLine="0"/>
              <w:jc w:val="center"/>
            </w:pPr>
            <w:r w:rsidRPr="005F7B21">
              <w:t xml:space="preserve">1/20 </w:t>
            </w:r>
          </w:p>
        </w:tc>
      </w:tr>
      <w:tr w:rsidR="005F7B21" w:rsidRPr="00A076EE" w14:paraId="2F0B8D47" w14:textId="77777777" w:rsidTr="00562C8D">
        <w:tc>
          <w:tcPr>
            <w:tcW w:w="3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BE2C3D1" w14:textId="1542FD6A" w:rsidR="005F7B21" w:rsidRPr="005F7B21" w:rsidRDefault="005F7B21" w:rsidP="005F7B21">
            <w:pPr>
              <w:ind w:firstLine="360"/>
            </w:pPr>
            <w:r w:rsidRPr="005F7B21">
              <w:t>Spectral Bands (µm)</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57F1858" w14:textId="460078FD" w:rsidR="005F7B21" w:rsidRPr="005F7B21" w:rsidRDefault="005F7B21" w:rsidP="005F7B21">
            <w:pPr>
              <w:ind w:firstLine="0"/>
              <w:jc w:val="center"/>
            </w:pPr>
            <w:r w:rsidRPr="005F7B21">
              <w:t>1-3, 3-5 and 8-12</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7D5C5A2" w14:textId="1B2E6591" w:rsidR="005F7B21" w:rsidRPr="005F7B21" w:rsidRDefault="005F7B21" w:rsidP="005F7B21">
            <w:pPr>
              <w:ind w:firstLine="0"/>
              <w:jc w:val="center"/>
            </w:pPr>
            <w:r w:rsidRPr="005F7B21">
              <w:t>2-12</w:t>
            </w:r>
          </w:p>
        </w:tc>
      </w:tr>
      <w:tr w:rsidR="005F7B21" w:rsidRPr="00A076EE" w14:paraId="46D86D56" w14:textId="77777777" w:rsidTr="00993336">
        <w:tc>
          <w:tcPr>
            <w:tcW w:w="3960" w:type="dxa"/>
            <w:tcBorders>
              <w:top w:val="single" w:sz="4" w:space="0" w:color="auto"/>
              <w:left w:val="single" w:sz="4" w:space="0" w:color="auto"/>
              <w:bottom w:val="single" w:sz="4" w:space="0" w:color="auto"/>
              <w:right w:val="single" w:sz="4" w:space="0" w:color="auto"/>
            </w:tcBorders>
            <w:vAlign w:val="center"/>
          </w:tcPr>
          <w:p w14:paraId="4B49E71E" w14:textId="77777777" w:rsidR="005F7B21" w:rsidRPr="005F7B21" w:rsidRDefault="005F7B21" w:rsidP="005F7B21">
            <w:pPr>
              <w:spacing w:after="20"/>
              <w:ind w:firstLine="252"/>
            </w:pPr>
            <w:r w:rsidRPr="005F7B21">
              <w:t>Radiance (mW/cm</w:t>
            </w:r>
            <w:r w:rsidRPr="005F7B21">
              <w:rPr>
                <w:vertAlign w:val="superscript"/>
              </w:rPr>
              <w:t>2</w:t>
            </w:r>
            <w:r w:rsidRPr="005F7B21">
              <w:t>-sr)</w:t>
            </w:r>
          </w:p>
          <w:p w14:paraId="6D345737" w14:textId="77777777" w:rsidR="005F7B21" w:rsidRPr="005F7B21" w:rsidRDefault="005F7B21" w:rsidP="005F7B21">
            <w:pPr>
              <w:spacing w:after="20"/>
              <w:ind w:firstLine="252"/>
            </w:pPr>
            <w:r w:rsidRPr="005F7B21">
              <w:t>1-3 µm (SWIR)</w:t>
            </w:r>
          </w:p>
          <w:p w14:paraId="0C02D9B6" w14:textId="77777777" w:rsidR="005F7B21" w:rsidRPr="005F7B21" w:rsidRDefault="005F7B21" w:rsidP="005F7B21">
            <w:pPr>
              <w:spacing w:after="20"/>
              <w:ind w:firstLine="252"/>
            </w:pPr>
            <w:r w:rsidRPr="005F7B21">
              <w:t>3-5 µm (MWIR)</w:t>
            </w:r>
          </w:p>
          <w:p w14:paraId="1694B6FD" w14:textId="6466D0FD" w:rsidR="005F7B21" w:rsidRPr="005F7B21" w:rsidRDefault="005F7B21" w:rsidP="005F7B21">
            <w:pPr>
              <w:spacing w:after="20"/>
              <w:ind w:firstLine="360"/>
            </w:pPr>
            <w:r w:rsidRPr="005F7B21">
              <w:t>8-10 µm (LWIR)</w:t>
            </w:r>
          </w:p>
        </w:tc>
        <w:tc>
          <w:tcPr>
            <w:tcW w:w="2340" w:type="dxa"/>
            <w:tcBorders>
              <w:top w:val="single" w:sz="4" w:space="0" w:color="auto"/>
              <w:left w:val="single" w:sz="4" w:space="0" w:color="auto"/>
              <w:bottom w:val="single" w:sz="4" w:space="0" w:color="auto"/>
              <w:right w:val="single" w:sz="4" w:space="0" w:color="auto"/>
            </w:tcBorders>
            <w:vAlign w:val="center"/>
          </w:tcPr>
          <w:p w14:paraId="576C6AC0" w14:textId="77777777" w:rsidR="005F7B21" w:rsidRPr="005F7B21" w:rsidRDefault="005F7B21" w:rsidP="005F7B21">
            <w:pPr>
              <w:spacing w:after="20"/>
              <w:ind w:firstLine="810"/>
              <w:jc w:val="center"/>
              <w:rPr>
                <w:color w:val="000000"/>
              </w:rPr>
            </w:pPr>
          </w:p>
          <w:p w14:paraId="754836B7" w14:textId="77777777" w:rsidR="005F7B21" w:rsidRPr="005F7B21" w:rsidRDefault="005F7B21" w:rsidP="005F7B21">
            <w:pPr>
              <w:spacing w:after="20"/>
              <w:ind w:firstLine="0"/>
              <w:jc w:val="center"/>
              <w:rPr>
                <w:color w:val="000000"/>
              </w:rPr>
            </w:pPr>
            <w:r w:rsidRPr="005F7B21">
              <w:rPr>
                <w:color w:val="000000"/>
              </w:rPr>
              <w:t>6,500 (~1045 K)</w:t>
            </w:r>
          </w:p>
          <w:p w14:paraId="6E680B0E" w14:textId="77777777" w:rsidR="005F7B21" w:rsidRPr="005F7B21" w:rsidRDefault="005F7B21" w:rsidP="005F7B21">
            <w:pPr>
              <w:spacing w:after="20"/>
              <w:ind w:firstLine="0"/>
              <w:jc w:val="center"/>
              <w:rPr>
                <w:color w:val="000000"/>
              </w:rPr>
            </w:pPr>
            <w:r w:rsidRPr="005F7B21">
              <w:rPr>
                <w:color w:val="000000"/>
              </w:rPr>
              <w:t>13,300 (~1225 K)</w:t>
            </w:r>
          </w:p>
          <w:p w14:paraId="623CB983" w14:textId="287D0C9A" w:rsidR="005F7B21" w:rsidRPr="005F7B21" w:rsidRDefault="005F7B21" w:rsidP="005F7B21">
            <w:pPr>
              <w:spacing w:after="20"/>
              <w:ind w:firstLine="0"/>
              <w:jc w:val="center"/>
            </w:pPr>
            <w:r w:rsidRPr="005F7B21">
              <w:rPr>
                <w:color w:val="000000"/>
              </w:rPr>
              <w:t>1,600 (~1000 K)</w:t>
            </w:r>
          </w:p>
        </w:tc>
        <w:tc>
          <w:tcPr>
            <w:tcW w:w="2340" w:type="dxa"/>
            <w:tcBorders>
              <w:top w:val="single" w:sz="4" w:space="0" w:color="auto"/>
              <w:left w:val="single" w:sz="4" w:space="0" w:color="auto"/>
              <w:bottom w:val="single" w:sz="4" w:space="0" w:color="auto"/>
              <w:right w:val="single" w:sz="4" w:space="0" w:color="auto"/>
            </w:tcBorders>
            <w:vAlign w:val="center"/>
          </w:tcPr>
          <w:p w14:paraId="605934CE" w14:textId="77777777" w:rsidR="005F7B21" w:rsidRPr="005F7B21" w:rsidRDefault="005F7B21" w:rsidP="005F7B21">
            <w:pPr>
              <w:spacing w:after="20"/>
              <w:ind w:firstLine="810"/>
              <w:jc w:val="center"/>
              <w:rPr>
                <w:color w:val="000000"/>
              </w:rPr>
            </w:pPr>
          </w:p>
          <w:p w14:paraId="594B99E7" w14:textId="77777777" w:rsidR="005F7B21" w:rsidRPr="005F7B21" w:rsidRDefault="005F7B21" w:rsidP="005F7B21">
            <w:pPr>
              <w:spacing w:after="20"/>
              <w:ind w:firstLine="0"/>
              <w:jc w:val="center"/>
              <w:rPr>
                <w:color w:val="000000"/>
              </w:rPr>
            </w:pPr>
            <w:r w:rsidRPr="005F7B21">
              <w:rPr>
                <w:color w:val="000000"/>
              </w:rPr>
              <w:t>192,700 (~2000 K)</w:t>
            </w:r>
          </w:p>
          <w:p w14:paraId="445C0F4E" w14:textId="77777777" w:rsidR="005F7B21" w:rsidRPr="005F7B21" w:rsidRDefault="005F7B21" w:rsidP="005F7B21">
            <w:pPr>
              <w:spacing w:after="20"/>
              <w:ind w:firstLine="0"/>
              <w:jc w:val="center"/>
              <w:rPr>
                <w:color w:val="000000"/>
              </w:rPr>
            </w:pPr>
            <w:r w:rsidRPr="005F7B21">
              <w:rPr>
                <w:color w:val="000000"/>
              </w:rPr>
              <w:t>99,900 (~2770 K)</w:t>
            </w:r>
          </w:p>
          <w:p w14:paraId="4EA5B9DF" w14:textId="1AC3FBC1" w:rsidR="005F7B21" w:rsidRPr="005F7B21" w:rsidRDefault="005F7B21" w:rsidP="005F7B21">
            <w:pPr>
              <w:spacing w:after="20"/>
              <w:ind w:firstLine="0"/>
              <w:jc w:val="center"/>
            </w:pPr>
            <w:r w:rsidRPr="005F7B21">
              <w:rPr>
                <w:color w:val="000000"/>
              </w:rPr>
              <w:t>4,600 (~1875 K)</w:t>
            </w:r>
          </w:p>
        </w:tc>
      </w:tr>
      <w:tr w:rsidR="005F7B21" w:rsidRPr="00A076EE" w14:paraId="556FC0CB" w14:textId="77777777" w:rsidTr="00993336">
        <w:tc>
          <w:tcPr>
            <w:tcW w:w="3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E76776" w14:textId="00A8A6CC" w:rsidR="005F7B21" w:rsidRPr="005F7B21" w:rsidRDefault="005F7B21" w:rsidP="005F7B21">
            <w:pPr>
              <w:ind w:firstLine="360"/>
            </w:pPr>
            <w:r w:rsidRPr="005F7B21">
              <w:rPr>
                <w:color w:val="000000"/>
              </w:rPr>
              <w:t>Quantization (bits)</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379174D" w14:textId="61138AF7" w:rsidR="005F7B21" w:rsidRPr="005F7B21" w:rsidRDefault="005F7B21" w:rsidP="005F7B21">
            <w:pPr>
              <w:ind w:firstLine="0"/>
              <w:jc w:val="center"/>
            </w:pPr>
            <w:r w:rsidRPr="005F7B21">
              <w:rPr>
                <w:color w:val="000000"/>
              </w:rPr>
              <w:t>14</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77F9B25" w14:textId="45C7220A" w:rsidR="005F7B21" w:rsidRPr="005F7B21" w:rsidRDefault="005F7B21" w:rsidP="005F7B21">
            <w:pPr>
              <w:ind w:firstLine="0"/>
              <w:jc w:val="center"/>
            </w:pPr>
            <w:r w:rsidRPr="005F7B21">
              <w:rPr>
                <w:color w:val="000000"/>
              </w:rPr>
              <w:t>16</w:t>
            </w:r>
          </w:p>
        </w:tc>
      </w:tr>
      <w:tr w:rsidR="005F7B21" w:rsidRPr="00A076EE" w14:paraId="11FBF41B" w14:textId="77777777" w:rsidTr="00993336">
        <w:tc>
          <w:tcPr>
            <w:tcW w:w="3960" w:type="dxa"/>
            <w:tcBorders>
              <w:top w:val="single" w:sz="4" w:space="0" w:color="auto"/>
              <w:left w:val="single" w:sz="4" w:space="0" w:color="auto"/>
              <w:bottom w:val="single" w:sz="4" w:space="0" w:color="auto"/>
              <w:right w:val="single" w:sz="4" w:space="0" w:color="auto"/>
            </w:tcBorders>
            <w:vAlign w:val="center"/>
          </w:tcPr>
          <w:p w14:paraId="3B440A3B" w14:textId="3F277FC1" w:rsidR="005F7B21" w:rsidRPr="005F7B21" w:rsidRDefault="005F7B21" w:rsidP="005F7B21">
            <w:pPr>
              <w:ind w:firstLine="360"/>
            </w:pPr>
            <w:r w:rsidRPr="005F7B21">
              <w:t>Temporal Resolution (fps)</w:t>
            </w:r>
          </w:p>
        </w:tc>
        <w:tc>
          <w:tcPr>
            <w:tcW w:w="2340" w:type="dxa"/>
            <w:tcBorders>
              <w:top w:val="single" w:sz="4" w:space="0" w:color="auto"/>
              <w:left w:val="single" w:sz="4" w:space="0" w:color="auto"/>
              <w:bottom w:val="single" w:sz="4" w:space="0" w:color="auto"/>
              <w:right w:val="single" w:sz="4" w:space="0" w:color="auto"/>
            </w:tcBorders>
            <w:vAlign w:val="center"/>
          </w:tcPr>
          <w:p w14:paraId="3C495525" w14:textId="695CD8D7" w:rsidR="005F7B21" w:rsidRPr="005F7B21" w:rsidRDefault="005F7B21" w:rsidP="005F7B21">
            <w:pPr>
              <w:ind w:firstLine="0"/>
              <w:jc w:val="center"/>
            </w:pPr>
            <w:r w:rsidRPr="005F7B21">
              <w:t xml:space="preserve">500 </w:t>
            </w:r>
          </w:p>
        </w:tc>
        <w:tc>
          <w:tcPr>
            <w:tcW w:w="2340" w:type="dxa"/>
            <w:tcBorders>
              <w:top w:val="single" w:sz="4" w:space="0" w:color="auto"/>
              <w:left w:val="single" w:sz="4" w:space="0" w:color="auto"/>
              <w:bottom w:val="single" w:sz="4" w:space="0" w:color="auto"/>
              <w:right w:val="single" w:sz="4" w:space="0" w:color="auto"/>
            </w:tcBorders>
            <w:vAlign w:val="center"/>
          </w:tcPr>
          <w:p w14:paraId="645452DE" w14:textId="29F7A61F" w:rsidR="005F7B21" w:rsidRPr="005F7B21" w:rsidRDefault="005F7B21" w:rsidP="005F7B21">
            <w:pPr>
              <w:ind w:firstLine="0"/>
              <w:jc w:val="center"/>
            </w:pPr>
            <w:r w:rsidRPr="005F7B21">
              <w:rPr>
                <w:u w:val="single"/>
              </w:rPr>
              <w:t>&gt;</w:t>
            </w:r>
            <w:r w:rsidRPr="005F7B21">
              <w:t xml:space="preserve"> 1000 </w:t>
            </w:r>
          </w:p>
        </w:tc>
      </w:tr>
    </w:tbl>
    <w:p w14:paraId="46864B0D" w14:textId="1118C4AF" w:rsidR="00C77164" w:rsidRDefault="00C77164" w:rsidP="009A2B99"/>
    <w:p w14:paraId="50AC31FC" w14:textId="77777777" w:rsidR="009A2B99" w:rsidRPr="00A076EE" w:rsidRDefault="009A2B99" w:rsidP="0020353D">
      <w:pPr>
        <w:pStyle w:val="Heading2"/>
        <w:numPr>
          <w:ilvl w:val="0"/>
          <w:numId w:val="16"/>
        </w:numPr>
      </w:pPr>
      <w:r w:rsidRPr="00AB1FA3">
        <w:t>Cryo Rate Large Aperture Zoom Collimator</w:t>
      </w:r>
    </w:p>
    <w:p w14:paraId="4B5487F0" w14:textId="77777777" w:rsidR="000C65E1" w:rsidRPr="000C65E1" w:rsidRDefault="000C65E1" w:rsidP="000C65E1">
      <w:r w:rsidRPr="000C65E1">
        <w:t>There is a need to develop a cryogenic-rated, large-aperture zoom collimator for electro-optical/infrared sensor test &amp; evaluation across the visible to longwave infrared (LWIR) (0.4-20 microns) radiation within a simulated space environment to properly match the System Under Test (SUT) individual Field of View (FOV) to the dynamic projection system individual element angular coverage (accounting for using a multiple-element sampling approach) for high-fidelity Hardware in the Loop (HWIL) T&amp;E. The required collimated approach drives need to align and match up scene projection elements to SUT detector elements, where the current approach is a 2:1 linear sampling method (or 4:1 areal sampling method) for high-fidelity, real-time HWIL/SWIL testing.  Without such optical matching, an artificial energy spread across multiple SUT detectors effect occurs that significantly reduces the relevance of the test data used to evaluate system performance.</w:t>
      </w:r>
    </w:p>
    <w:p w14:paraId="04EFDB82" w14:textId="5F31037E" w:rsidR="000C65E1" w:rsidRDefault="000C65E1" w:rsidP="000C65E1">
      <w:r w:rsidRPr="000C65E1">
        <w:t>This S&amp;T effort will fabricate a prototype reflective, cryovacuum zoom collimator with adaptive optical (AO) compensation to meet the performance requirements per an initial design that will be completed under an ongoing CRP S&amp;T Design effort.  The collimator will incorporate movable curved mirrors plus a deformable mirror (DM) to simulate a broad-spectrum scene at apparent infinite distance to the sensor under test.  Additionally, a means of feedback correction is required.  The development of cryo-compatible adaptive optical compensation is essential to accomplishing the desired zoom range and optical matching to the SUT, and also provides the capability of improving blur due to thermal-contraction-induced wavefront error.  The collimator should be either a continuous or multi-step zoom system where switchable optical elements are employed to achieve the zoom range needed to match a particular SUT.</w:t>
      </w:r>
    </w:p>
    <w:p w14:paraId="765FE6D7" w14:textId="5A942363" w:rsidR="00993336" w:rsidRDefault="00993336">
      <w:pPr>
        <w:ind w:left="547" w:hanging="360"/>
      </w:pPr>
      <w:r>
        <w:br w:type="page"/>
      </w:r>
    </w:p>
    <w:p w14:paraId="001E605D" w14:textId="77777777" w:rsidR="00993336" w:rsidRPr="000C65E1" w:rsidRDefault="00993336" w:rsidP="000C65E1"/>
    <w:p w14:paraId="00C4AB20" w14:textId="77777777" w:rsidR="000C65E1" w:rsidRPr="000C65E1" w:rsidRDefault="000C65E1" w:rsidP="000C65E1">
      <w:r w:rsidRPr="000C65E1">
        <w:t>The table below shows desired performance goals and characteristics:</w:t>
      </w:r>
    </w:p>
    <w:tbl>
      <w:tblPr>
        <w:tblStyle w:val="TableGrid1"/>
        <w:tblW w:w="8365" w:type="dxa"/>
        <w:tblInd w:w="493" w:type="dxa"/>
        <w:tblLook w:val="04A0" w:firstRow="1" w:lastRow="0" w:firstColumn="1" w:lastColumn="0" w:noHBand="0" w:noVBand="1"/>
      </w:tblPr>
      <w:tblGrid>
        <w:gridCol w:w="3600"/>
        <w:gridCol w:w="2160"/>
        <w:gridCol w:w="2605"/>
      </w:tblGrid>
      <w:tr w:rsidR="000C65E1" w:rsidRPr="000C65E1" w14:paraId="6FAF3340" w14:textId="77777777" w:rsidTr="00E07605">
        <w:tc>
          <w:tcPr>
            <w:tcW w:w="3600" w:type="dxa"/>
            <w:shd w:val="clear" w:color="auto" w:fill="D9D9D9" w:themeFill="background1" w:themeFillShade="D9"/>
          </w:tcPr>
          <w:p w14:paraId="13E59423" w14:textId="77777777" w:rsidR="000C65E1" w:rsidRPr="000C65E1" w:rsidRDefault="000C65E1" w:rsidP="00E07605">
            <w:pPr>
              <w:ind w:firstLine="288"/>
              <w:rPr>
                <w:b/>
              </w:rPr>
            </w:pPr>
            <w:r w:rsidRPr="000C65E1">
              <w:rPr>
                <w:b/>
              </w:rPr>
              <w:t>Parameter</w:t>
            </w:r>
          </w:p>
        </w:tc>
        <w:tc>
          <w:tcPr>
            <w:tcW w:w="2160" w:type="dxa"/>
            <w:shd w:val="clear" w:color="auto" w:fill="D9D9D9" w:themeFill="background1" w:themeFillShade="D9"/>
          </w:tcPr>
          <w:p w14:paraId="6970CE51" w14:textId="77777777" w:rsidR="000C65E1" w:rsidRPr="000C65E1" w:rsidRDefault="000C65E1" w:rsidP="00E07605">
            <w:pPr>
              <w:ind w:firstLine="0"/>
              <w:jc w:val="center"/>
              <w:rPr>
                <w:b/>
              </w:rPr>
            </w:pPr>
            <w:r w:rsidRPr="000C65E1">
              <w:rPr>
                <w:b/>
              </w:rPr>
              <w:t>Goal</w:t>
            </w:r>
          </w:p>
        </w:tc>
        <w:tc>
          <w:tcPr>
            <w:tcW w:w="2605" w:type="dxa"/>
            <w:shd w:val="clear" w:color="auto" w:fill="D9D9D9" w:themeFill="background1" w:themeFillShade="D9"/>
          </w:tcPr>
          <w:p w14:paraId="27A7E955" w14:textId="77777777" w:rsidR="000C65E1" w:rsidRPr="000C65E1" w:rsidRDefault="000C65E1" w:rsidP="00E07605">
            <w:pPr>
              <w:ind w:firstLine="0"/>
              <w:jc w:val="center"/>
              <w:rPr>
                <w:b/>
              </w:rPr>
            </w:pPr>
            <w:r w:rsidRPr="000C65E1">
              <w:rPr>
                <w:b/>
              </w:rPr>
              <w:t>Ultimate Goal</w:t>
            </w:r>
          </w:p>
        </w:tc>
      </w:tr>
      <w:tr w:rsidR="000C65E1" w:rsidRPr="000C65E1" w14:paraId="63B2711C" w14:textId="77777777" w:rsidTr="00E07605">
        <w:tc>
          <w:tcPr>
            <w:tcW w:w="3600" w:type="dxa"/>
            <w:vAlign w:val="center"/>
          </w:tcPr>
          <w:p w14:paraId="2F4E0221" w14:textId="77777777" w:rsidR="000C65E1" w:rsidRPr="000C65E1" w:rsidRDefault="000C65E1" w:rsidP="00E07605">
            <w:pPr>
              <w:ind w:firstLine="288"/>
            </w:pPr>
            <w:r w:rsidRPr="000C65E1">
              <w:t>Spectral Band (um)</w:t>
            </w:r>
          </w:p>
        </w:tc>
        <w:tc>
          <w:tcPr>
            <w:tcW w:w="2160" w:type="dxa"/>
            <w:vAlign w:val="center"/>
          </w:tcPr>
          <w:p w14:paraId="5EB48AC5" w14:textId="77777777" w:rsidR="000C65E1" w:rsidRPr="000C65E1" w:rsidRDefault="000C65E1" w:rsidP="00E07605">
            <w:pPr>
              <w:ind w:firstLine="0"/>
              <w:jc w:val="center"/>
            </w:pPr>
            <w:r w:rsidRPr="000C65E1">
              <w:t>2 – 12</w:t>
            </w:r>
          </w:p>
        </w:tc>
        <w:tc>
          <w:tcPr>
            <w:tcW w:w="2605" w:type="dxa"/>
            <w:vAlign w:val="center"/>
          </w:tcPr>
          <w:p w14:paraId="4F3C9F27" w14:textId="77777777" w:rsidR="000C65E1" w:rsidRPr="000C65E1" w:rsidRDefault="000C65E1" w:rsidP="00E07605">
            <w:pPr>
              <w:ind w:firstLine="0"/>
              <w:jc w:val="center"/>
            </w:pPr>
            <w:r w:rsidRPr="000C65E1">
              <w:t>0.4 - 20</w:t>
            </w:r>
          </w:p>
        </w:tc>
      </w:tr>
      <w:tr w:rsidR="000C65E1" w:rsidRPr="000C65E1" w14:paraId="4AADE424" w14:textId="77777777" w:rsidTr="00E07605">
        <w:trPr>
          <w:trHeight w:val="359"/>
        </w:trPr>
        <w:tc>
          <w:tcPr>
            <w:tcW w:w="3600" w:type="dxa"/>
          </w:tcPr>
          <w:p w14:paraId="4FAA261F" w14:textId="77777777" w:rsidR="000C65E1" w:rsidRPr="000C65E1" w:rsidRDefault="000C65E1" w:rsidP="00E07605">
            <w:pPr>
              <w:ind w:firstLine="288"/>
              <w:textAlignment w:val="baseline"/>
            </w:pPr>
            <w:r w:rsidRPr="000C65E1">
              <w:t>Operational Environment</w:t>
            </w:r>
          </w:p>
        </w:tc>
        <w:tc>
          <w:tcPr>
            <w:tcW w:w="2160" w:type="dxa"/>
          </w:tcPr>
          <w:p w14:paraId="4D856321" w14:textId="77777777" w:rsidR="000C65E1" w:rsidRPr="000C65E1" w:rsidRDefault="000C65E1" w:rsidP="00E07605">
            <w:pPr>
              <w:ind w:firstLine="0"/>
              <w:jc w:val="center"/>
              <w:textAlignment w:val="baseline"/>
            </w:pPr>
            <w:r w:rsidRPr="000C65E1">
              <w:t>10</w:t>
            </w:r>
            <w:r w:rsidRPr="000C65E1">
              <w:rPr>
                <w:vertAlign w:val="superscript"/>
              </w:rPr>
              <w:t>-6</w:t>
            </w:r>
            <w:r w:rsidRPr="000C65E1">
              <w:t xml:space="preserve"> Torr, 70 K </w:t>
            </w:r>
          </w:p>
        </w:tc>
        <w:tc>
          <w:tcPr>
            <w:tcW w:w="2605" w:type="dxa"/>
          </w:tcPr>
          <w:p w14:paraId="1138CA19" w14:textId="77777777" w:rsidR="000C65E1" w:rsidRPr="000C65E1" w:rsidRDefault="000C65E1" w:rsidP="00E07605">
            <w:pPr>
              <w:ind w:firstLine="0"/>
              <w:jc w:val="center"/>
            </w:pPr>
            <w:r w:rsidRPr="000C65E1">
              <w:t>10</w:t>
            </w:r>
            <w:r w:rsidRPr="000C65E1">
              <w:rPr>
                <w:vertAlign w:val="superscript"/>
              </w:rPr>
              <w:t>-6</w:t>
            </w:r>
            <w:r w:rsidRPr="000C65E1">
              <w:t xml:space="preserve"> Torr, 20 K</w:t>
            </w:r>
          </w:p>
        </w:tc>
      </w:tr>
      <w:tr w:rsidR="000C65E1" w:rsidRPr="000C65E1" w14:paraId="2CD35D32" w14:textId="77777777" w:rsidTr="00E07605">
        <w:tc>
          <w:tcPr>
            <w:tcW w:w="3600" w:type="dxa"/>
            <w:vAlign w:val="center"/>
          </w:tcPr>
          <w:p w14:paraId="0C1628BA" w14:textId="77777777" w:rsidR="000C65E1" w:rsidRPr="000C65E1" w:rsidRDefault="000C65E1" w:rsidP="00E07605">
            <w:pPr>
              <w:ind w:firstLine="288"/>
              <w:rPr>
                <w:color w:val="000000"/>
              </w:rPr>
            </w:pPr>
            <w:r w:rsidRPr="000C65E1">
              <w:rPr>
                <w:color w:val="000000"/>
              </w:rPr>
              <w:t>Optical Zoom *</w:t>
            </w:r>
          </w:p>
        </w:tc>
        <w:tc>
          <w:tcPr>
            <w:tcW w:w="2160" w:type="dxa"/>
            <w:vAlign w:val="center"/>
          </w:tcPr>
          <w:p w14:paraId="49250D69" w14:textId="77777777" w:rsidR="000C65E1" w:rsidRPr="000C65E1" w:rsidRDefault="000C65E1" w:rsidP="00E07605">
            <w:pPr>
              <w:ind w:firstLine="0"/>
              <w:jc w:val="center"/>
              <w:rPr>
                <w:color w:val="000000"/>
              </w:rPr>
            </w:pPr>
            <w:r w:rsidRPr="000C65E1">
              <w:rPr>
                <w:color w:val="000000"/>
              </w:rPr>
              <w:t>4:1</w:t>
            </w:r>
          </w:p>
        </w:tc>
        <w:tc>
          <w:tcPr>
            <w:tcW w:w="2605" w:type="dxa"/>
            <w:vAlign w:val="center"/>
          </w:tcPr>
          <w:p w14:paraId="2D804492" w14:textId="77777777" w:rsidR="000C65E1" w:rsidRPr="000C65E1" w:rsidRDefault="000C65E1" w:rsidP="00E07605">
            <w:pPr>
              <w:ind w:firstLine="0"/>
              <w:jc w:val="center"/>
              <w:rPr>
                <w:color w:val="000000"/>
              </w:rPr>
            </w:pPr>
            <w:r w:rsidRPr="000C65E1">
              <w:rPr>
                <w:color w:val="000000"/>
              </w:rPr>
              <w:t>10:1</w:t>
            </w:r>
          </w:p>
        </w:tc>
      </w:tr>
      <w:tr w:rsidR="000C65E1" w:rsidRPr="000C65E1" w14:paraId="12E7D04F" w14:textId="77777777" w:rsidTr="00E07605">
        <w:tc>
          <w:tcPr>
            <w:tcW w:w="3600" w:type="dxa"/>
            <w:vAlign w:val="center"/>
          </w:tcPr>
          <w:p w14:paraId="43AB1DEE" w14:textId="77777777" w:rsidR="000C65E1" w:rsidRPr="000C65E1" w:rsidRDefault="000C65E1" w:rsidP="00E07605">
            <w:pPr>
              <w:ind w:firstLine="288"/>
              <w:rPr>
                <w:color w:val="000000"/>
              </w:rPr>
            </w:pPr>
            <w:r w:rsidRPr="000C65E1">
              <w:rPr>
                <w:color w:val="000000"/>
              </w:rPr>
              <w:t>Effective Clear Aperture (meters)</w:t>
            </w:r>
          </w:p>
        </w:tc>
        <w:tc>
          <w:tcPr>
            <w:tcW w:w="2160" w:type="dxa"/>
            <w:vAlign w:val="center"/>
          </w:tcPr>
          <w:p w14:paraId="16A81A57" w14:textId="77777777" w:rsidR="000C65E1" w:rsidRPr="000C65E1" w:rsidRDefault="000C65E1" w:rsidP="00E07605">
            <w:pPr>
              <w:ind w:firstLine="0"/>
              <w:jc w:val="center"/>
              <w:rPr>
                <w:color w:val="000000"/>
              </w:rPr>
            </w:pPr>
            <w:r w:rsidRPr="000C65E1">
              <w:rPr>
                <w:color w:val="000000"/>
              </w:rPr>
              <w:t>0.3</w:t>
            </w:r>
          </w:p>
        </w:tc>
        <w:tc>
          <w:tcPr>
            <w:tcW w:w="2605" w:type="dxa"/>
            <w:vAlign w:val="center"/>
          </w:tcPr>
          <w:p w14:paraId="4A073E24" w14:textId="77777777" w:rsidR="000C65E1" w:rsidRPr="000C65E1" w:rsidRDefault="000C65E1" w:rsidP="00E07605">
            <w:pPr>
              <w:ind w:firstLine="0"/>
              <w:jc w:val="center"/>
              <w:rPr>
                <w:color w:val="000000"/>
              </w:rPr>
            </w:pPr>
            <w:r w:rsidRPr="000C65E1">
              <w:rPr>
                <w:color w:val="000000"/>
              </w:rPr>
              <w:t>1</w:t>
            </w:r>
          </w:p>
        </w:tc>
      </w:tr>
      <w:tr w:rsidR="000C65E1" w:rsidRPr="000C65E1" w14:paraId="5A267FA4" w14:textId="77777777" w:rsidTr="00E07605">
        <w:tc>
          <w:tcPr>
            <w:tcW w:w="3600" w:type="dxa"/>
            <w:vAlign w:val="center"/>
          </w:tcPr>
          <w:p w14:paraId="622F2962" w14:textId="77777777" w:rsidR="000C65E1" w:rsidRPr="000C65E1" w:rsidRDefault="000C65E1" w:rsidP="00E07605">
            <w:pPr>
              <w:ind w:firstLine="288"/>
            </w:pPr>
            <w:r w:rsidRPr="000C65E1">
              <w:t>Min, Max Field of View (degrees)</w:t>
            </w:r>
          </w:p>
        </w:tc>
        <w:tc>
          <w:tcPr>
            <w:tcW w:w="2160" w:type="dxa"/>
            <w:vAlign w:val="center"/>
          </w:tcPr>
          <w:p w14:paraId="465387C4" w14:textId="77777777" w:rsidR="000C65E1" w:rsidRPr="000C65E1" w:rsidRDefault="000C65E1" w:rsidP="00E07605">
            <w:pPr>
              <w:ind w:firstLine="0"/>
              <w:jc w:val="center"/>
            </w:pPr>
            <w:r w:rsidRPr="000C65E1">
              <w:t>1 x 1, 4 x 4</w:t>
            </w:r>
          </w:p>
        </w:tc>
        <w:tc>
          <w:tcPr>
            <w:tcW w:w="2605" w:type="dxa"/>
            <w:vAlign w:val="center"/>
          </w:tcPr>
          <w:p w14:paraId="0D8C4B04" w14:textId="77777777" w:rsidR="000C65E1" w:rsidRPr="000C65E1" w:rsidRDefault="000C65E1" w:rsidP="00E07605">
            <w:pPr>
              <w:ind w:firstLine="0"/>
              <w:jc w:val="center"/>
            </w:pPr>
            <w:r w:rsidRPr="000C65E1">
              <w:t>1 x 1, 10 x 10</w:t>
            </w:r>
          </w:p>
        </w:tc>
      </w:tr>
      <w:tr w:rsidR="000C65E1" w:rsidRPr="000C65E1" w14:paraId="41CF557D" w14:textId="77777777" w:rsidTr="00E07605">
        <w:tc>
          <w:tcPr>
            <w:tcW w:w="3600" w:type="dxa"/>
            <w:vAlign w:val="center"/>
          </w:tcPr>
          <w:p w14:paraId="11FB9058" w14:textId="77777777" w:rsidR="000C65E1" w:rsidRPr="000C65E1" w:rsidRDefault="000C65E1" w:rsidP="00E07605">
            <w:pPr>
              <w:ind w:firstLine="288"/>
            </w:pPr>
            <w:r w:rsidRPr="000C65E1">
              <w:t>Volume (meters)</w:t>
            </w:r>
          </w:p>
        </w:tc>
        <w:tc>
          <w:tcPr>
            <w:tcW w:w="2160" w:type="dxa"/>
            <w:vAlign w:val="center"/>
          </w:tcPr>
          <w:p w14:paraId="7ADD4AAB" w14:textId="77777777" w:rsidR="000C65E1" w:rsidRPr="000C65E1" w:rsidRDefault="000C65E1" w:rsidP="00E07605">
            <w:pPr>
              <w:ind w:firstLine="0"/>
              <w:jc w:val="center"/>
            </w:pPr>
            <w:r w:rsidRPr="000C65E1">
              <w:t>1.5 x 1.5 x 3</w:t>
            </w:r>
          </w:p>
        </w:tc>
        <w:tc>
          <w:tcPr>
            <w:tcW w:w="2605" w:type="dxa"/>
            <w:vAlign w:val="center"/>
          </w:tcPr>
          <w:p w14:paraId="168685FF" w14:textId="77777777" w:rsidR="000C65E1" w:rsidRPr="000C65E1" w:rsidRDefault="000C65E1" w:rsidP="00E07605">
            <w:pPr>
              <w:ind w:firstLine="0"/>
              <w:jc w:val="center"/>
            </w:pPr>
            <w:r w:rsidRPr="000C65E1">
              <w:t>1 x 1 x 2</w:t>
            </w:r>
          </w:p>
        </w:tc>
      </w:tr>
    </w:tbl>
    <w:p w14:paraId="4A0F6BAF" w14:textId="77777777" w:rsidR="000C65E1" w:rsidRPr="000C65E1" w:rsidRDefault="000C65E1" w:rsidP="000C65E1">
      <w:pPr>
        <w:ind w:left="1080"/>
      </w:pPr>
      <w:r w:rsidRPr="000C65E1">
        <w:t>* continuous zoom desired, discrete steps considered.</w:t>
      </w:r>
    </w:p>
    <w:p w14:paraId="14CC06A6" w14:textId="77777777" w:rsidR="000C65E1" w:rsidRPr="00C77164" w:rsidRDefault="000C65E1" w:rsidP="009A2B99">
      <w:pPr>
        <w:rPr>
          <w:b/>
        </w:rPr>
      </w:pPr>
    </w:p>
    <w:p w14:paraId="24F79F28" w14:textId="77777777" w:rsidR="009A2B99" w:rsidRPr="00AB1FA3" w:rsidRDefault="009A2B99" w:rsidP="0020353D">
      <w:pPr>
        <w:pStyle w:val="Heading2"/>
        <w:numPr>
          <w:ilvl w:val="0"/>
          <w:numId w:val="16"/>
        </w:numPr>
      </w:pPr>
      <w:r w:rsidRPr="00AB1FA3">
        <w:t>High Power Density Motor</w:t>
      </w:r>
    </w:p>
    <w:p w14:paraId="4AA18F4E" w14:textId="247E5EA5" w:rsidR="009A2B99" w:rsidRPr="00A076EE" w:rsidRDefault="009A2B99" w:rsidP="009A2B99">
      <w:r w:rsidRPr="00A076EE">
        <w:t>Hardware-in-the-loop (HWIL) test and evaluation (T&amp;E) is a proven tool for exercising the performance envelope of a guided munition, missile, or kinetic interceptor. Current in-development weapons (particularly hypersonic weapons) exceed the capabilities of the Flight Motion Simulator (FMS) component of HWILs. The focus of this topic is the development of next generation High-Power-Density Electric Motors (HPDEM) for use in an Advanced Flight Motion Simulator (AFMS) for replication of the weapon under test’s line-of-sight motion.</w:t>
      </w:r>
    </w:p>
    <w:p w14:paraId="33039202" w14:textId="77777777" w:rsidR="009A2B99" w:rsidRPr="00A076EE" w:rsidRDefault="009A2B99" w:rsidP="009A2B99">
      <w:r w:rsidRPr="00A076EE">
        <w:t>This development will design, develop, and deliver three HPDEMs with 30-in, 19-in, and 12-in diameters with peak torques of &gt;40,000 N-m, &gt;16,000 N-m, and &gt;2,000 N-m, respectively and a greater than 5-sec duty cycle. These HPDEMS will be integrated with an existing FMS and potential AFMS. The table below summarizes desired performance goals and characteristics:</w:t>
      </w:r>
    </w:p>
    <w:tbl>
      <w:tblPr>
        <w:tblStyle w:val="TableGrid1"/>
        <w:tblW w:w="8640" w:type="dxa"/>
        <w:tblInd w:w="355" w:type="dxa"/>
        <w:tblLook w:val="04A0" w:firstRow="1" w:lastRow="0" w:firstColumn="1" w:lastColumn="0" w:noHBand="0" w:noVBand="1"/>
      </w:tblPr>
      <w:tblGrid>
        <w:gridCol w:w="2880"/>
        <w:gridCol w:w="2880"/>
        <w:gridCol w:w="2880"/>
      </w:tblGrid>
      <w:tr w:rsidR="00562C8D" w:rsidRPr="00A076EE" w14:paraId="54547C2A" w14:textId="77777777" w:rsidTr="00562C8D">
        <w:tc>
          <w:tcPr>
            <w:tcW w:w="2880" w:type="dxa"/>
            <w:shd w:val="clear" w:color="auto" w:fill="D9D9D9" w:themeFill="background1" w:themeFillShade="D9"/>
          </w:tcPr>
          <w:p w14:paraId="2B051512" w14:textId="77777777" w:rsidR="009A2B99" w:rsidRPr="00A076EE" w:rsidRDefault="009A2B99" w:rsidP="00040908">
            <w:pPr>
              <w:ind w:firstLine="0"/>
              <w:rPr>
                <w:b/>
              </w:rPr>
            </w:pPr>
            <w:r w:rsidRPr="00A076EE">
              <w:rPr>
                <w:b/>
              </w:rPr>
              <w:t>Parameter</w:t>
            </w:r>
          </w:p>
        </w:tc>
        <w:tc>
          <w:tcPr>
            <w:tcW w:w="2880" w:type="dxa"/>
            <w:shd w:val="clear" w:color="auto" w:fill="D9D9D9" w:themeFill="background1" w:themeFillShade="D9"/>
          </w:tcPr>
          <w:p w14:paraId="7D060BCF" w14:textId="77777777" w:rsidR="009A2B99" w:rsidRPr="00A076EE" w:rsidRDefault="009A2B99" w:rsidP="00040908">
            <w:pPr>
              <w:ind w:firstLine="0"/>
              <w:jc w:val="center"/>
              <w:rPr>
                <w:b/>
              </w:rPr>
            </w:pPr>
            <w:r w:rsidRPr="00A076EE">
              <w:rPr>
                <w:b/>
              </w:rPr>
              <w:t>Goals</w:t>
            </w:r>
          </w:p>
        </w:tc>
        <w:tc>
          <w:tcPr>
            <w:tcW w:w="2880" w:type="dxa"/>
            <w:shd w:val="clear" w:color="auto" w:fill="D9D9D9" w:themeFill="background1" w:themeFillShade="D9"/>
          </w:tcPr>
          <w:p w14:paraId="6BFFEDD9" w14:textId="77777777" w:rsidR="009A2B99" w:rsidRPr="00A076EE" w:rsidRDefault="009A2B99" w:rsidP="00040908">
            <w:pPr>
              <w:ind w:firstLine="0"/>
              <w:jc w:val="center"/>
              <w:rPr>
                <w:b/>
              </w:rPr>
            </w:pPr>
            <w:r w:rsidRPr="00A076EE">
              <w:rPr>
                <w:b/>
              </w:rPr>
              <w:t>Ultimate Goals</w:t>
            </w:r>
          </w:p>
        </w:tc>
      </w:tr>
      <w:tr w:rsidR="00562C8D" w:rsidRPr="00A076EE" w14:paraId="71EF0076" w14:textId="77777777" w:rsidTr="00562C8D">
        <w:tc>
          <w:tcPr>
            <w:tcW w:w="2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82C4B79" w14:textId="77777777" w:rsidR="009A2B99" w:rsidRPr="00A076EE" w:rsidRDefault="009A2B99" w:rsidP="00040908">
            <w:pPr>
              <w:ind w:firstLine="0"/>
            </w:pPr>
            <w:r w:rsidRPr="00A076EE">
              <w:rPr>
                <w:color w:val="000000" w:themeColor="text1"/>
                <w:kern w:val="24"/>
              </w:rPr>
              <w:t>Payload Mass (kg)</w:t>
            </w:r>
          </w:p>
        </w:tc>
        <w:tc>
          <w:tcPr>
            <w:tcW w:w="2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658303B" w14:textId="77777777" w:rsidR="009A2B99" w:rsidRPr="00A076EE" w:rsidRDefault="009A2B99" w:rsidP="00040908">
            <w:pPr>
              <w:ind w:firstLine="0"/>
              <w:jc w:val="center"/>
            </w:pPr>
            <w:r w:rsidRPr="00A076EE">
              <w:rPr>
                <w:color w:val="000000" w:themeColor="text1"/>
                <w:kern w:val="24"/>
              </w:rPr>
              <w:t>&gt;150</w:t>
            </w:r>
          </w:p>
        </w:tc>
        <w:tc>
          <w:tcPr>
            <w:tcW w:w="2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03F2804" w14:textId="77777777" w:rsidR="009A2B99" w:rsidRPr="00A076EE" w:rsidRDefault="009A2B99" w:rsidP="00040908">
            <w:pPr>
              <w:ind w:firstLine="0"/>
              <w:jc w:val="center"/>
            </w:pPr>
            <w:r w:rsidRPr="00A076EE">
              <w:rPr>
                <w:color w:val="000000" w:themeColor="text1"/>
                <w:kern w:val="24"/>
              </w:rPr>
              <w:t>&gt;170</w:t>
            </w:r>
          </w:p>
        </w:tc>
      </w:tr>
      <w:tr w:rsidR="00562C8D" w:rsidRPr="00A076EE" w14:paraId="25427014" w14:textId="77777777" w:rsidTr="00562C8D">
        <w:trPr>
          <w:trHeight w:val="593"/>
        </w:trPr>
        <w:tc>
          <w:tcPr>
            <w:tcW w:w="28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vAlign w:val="center"/>
          </w:tcPr>
          <w:p w14:paraId="78F194FE" w14:textId="647677C1" w:rsidR="009A2B99" w:rsidRPr="00A076EE" w:rsidRDefault="009A2B99" w:rsidP="00040908">
            <w:pPr>
              <w:ind w:firstLine="0"/>
              <w:textAlignment w:val="baseline"/>
              <w:rPr>
                <w:color w:val="000000" w:themeColor="text1"/>
                <w:kern w:val="24"/>
              </w:rPr>
            </w:pPr>
            <w:r w:rsidRPr="00A076EE">
              <w:rPr>
                <w:color w:val="000000" w:themeColor="text1"/>
                <w:kern w:val="24"/>
              </w:rPr>
              <w:t xml:space="preserve">Torque (N-m)         </w:t>
            </w:r>
          </w:p>
          <w:p w14:paraId="66EDC44A" w14:textId="77777777" w:rsidR="009A2B99" w:rsidRPr="00A076EE" w:rsidRDefault="009A2B99" w:rsidP="00040908">
            <w:pPr>
              <w:ind w:firstLine="0"/>
              <w:textAlignment w:val="baseline"/>
            </w:pPr>
            <w:r w:rsidRPr="00A076EE">
              <w:rPr>
                <w:color w:val="000000" w:themeColor="text1"/>
                <w:kern w:val="24"/>
              </w:rPr>
              <w:t>(pitch, yaw, roll)</w:t>
            </w:r>
          </w:p>
        </w:tc>
        <w:tc>
          <w:tcPr>
            <w:tcW w:w="28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vAlign w:val="center"/>
          </w:tcPr>
          <w:p w14:paraId="4A903A00" w14:textId="51E6C3D9" w:rsidR="009A2B99" w:rsidRPr="00A076EE" w:rsidRDefault="009A2B99" w:rsidP="00562C8D">
            <w:pPr>
              <w:ind w:hanging="12"/>
              <w:jc w:val="center"/>
              <w:textAlignment w:val="baseline"/>
            </w:pPr>
            <w:r w:rsidRPr="00A076EE">
              <w:rPr>
                <w:color w:val="000000" w:themeColor="text1"/>
                <w:kern w:val="24"/>
                <w:u w:val="single"/>
              </w:rPr>
              <w:t>&gt;</w:t>
            </w:r>
            <w:r w:rsidRPr="00A076EE">
              <w:rPr>
                <w:color w:val="000000" w:themeColor="text1"/>
                <w:kern w:val="24"/>
              </w:rPr>
              <w:t>40,000,</w:t>
            </w:r>
            <w:r w:rsidR="00562C8D">
              <w:rPr>
                <w:color w:val="000000" w:themeColor="text1"/>
                <w:kern w:val="24"/>
              </w:rPr>
              <w:t xml:space="preserve"> </w:t>
            </w:r>
            <w:r w:rsidRPr="00A076EE">
              <w:rPr>
                <w:color w:val="000000" w:themeColor="text1"/>
                <w:kern w:val="24"/>
                <w:u w:val="single"/>
              </w:rPr>
              <w:t>&gt;</w:t>
            </w:r>
            <w:r w:rsidRPr="00A076EE">
              <w:rPr>
                <w:color w:val="000000" w:themeColor="text1"/>
                <w:kern w:val="24"/>
              </w:rPr>
              <w:t xml:space="preserve">16,000, </w:t>
            </w:r>
            <w:r w:rsidRPr="00A076EE">
              <w:rPr>
                <w:color w:val="000000" w:themeColor="text1"/>
                <w:kern w:val="24"/>
                <w:u w:val="single"/>
              </w:rPr>
              <w:t>&gt;</w:t>
            </w:r>
            <w:r w:rsidRPr="00A076EE">
              <w:rPr>
                <w:color w:val="000000" w:themeColor="text1"/>
                <w:kern w:val="24"/>
              </w:rPr>
              <w:t>2,000</w:t>
            </w:r>
          </w:p>
        </w:tc>
        <w:tc>
          <w:tcPr>
            <w:tcW w:w="28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vAlign w:val="center"/>
          </w:tcPr>
          <w:p w14:paraId="1A0DFA27" w14:textId="77777777" w:rsidR="009A2B99" w:rsidRPr="00A076EE" w:rsidRDefault="009A2B99" w:rsidP="00040908">
            <w:pPr>
              <w:ind w:firstLine="0"/>
              <w:jc w:val="center"/>
            </w:pPr>
            <w:r w:rsidRPr="00A076EE">
              <w:rPr>
                <w:color w:val="000000" w:themeColor="text1"/>
                <w:kern w:val="24"/>
                <w:u w:val="single"/>
              </w:rPr>
              <w:t>&gt;</w:t>
            </w:r>
            <w:r w:rsidRPr="00A076EE">
              <w:rPr>
                <w:color w:val="000000" w:themeColor="text1"/>
                <w:kern w:val="24"/>
              </w:rPr>
              <w:t xml:space="preserve">60,000, </w:t>
            </w:r>
            <w:r w:rsidRPr="00A076EE">
              <w:rPr>
                <w:color w:val="000000" w:themeColor="text1"/>
                <w:kern w:val="24"/>
                <w:u w:val="single"/>
              </w:rPr>
              <w:t>&gt;</w:t>
            </w:r>
            <w:r w:rsidRPr="00A076EE">
              <w:rPr>
                <w:color w:val="000000" w:themeColor="text1"/>
                <w:kern w:val="24"/>
              </w:rPr>
              <w:t xml:space="preserve">24,000, </w:t>
            </w:r>
            <w:r w:rsidRPr="00A076EE">
              <w:rPr>
                <w:color w:val="000000" w:themeColor="text1"/>
                <w:kern w:val="24"/>
                <w:u w:val="single"/>
              </w:rPr>
              <w:t>&gt;</w:t>
            </w:r>
            <w:r w:rsidRPr="00A076EE">
              <w:rPr>
                <w:color w:val="000000" w:themeColor="text1"/>
                <w:kern w:val="24"/>
              </w:rPr>
              <w:t>3,000</w:t>
            </w:r>
          </w:p>
        </w:tc>
      </w:tr>
      <w:tr w:rsidR="00562C8D" w:rsidRPr="00A076EE" w14:paraId="37B55A01" w14:textId="77777777" w:rsidTr="00562C8D">
        <w:tc>
          <w:tcPr>
            <w:tcW w:w="2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D274CE" w14:textId="77777777" w:rsidR="009A2B99" w:rsidRPr="00A076EE" w:rsidRDefault="009A2B99" w:rsidP="00040908">
            <w:pPr>
              <w:ind w:firstLine="0"/>
              <w:rPr>
                <w:color w:val="000000" w:themeColor="text1"/>
                <w:kern w:val="24"/>
              </w:rPr>
            </w:pPr>
            <w:r w:rsidRPr="00A076EE">
              <w:rPr>
                <w:color w:val="000000" w:themeColor="text1"/>
                <w:kern w:val="24"/>
              </w:rPr>
              <w:t>Acceleration (deg/s</w:t>
            </w:r>
            <w:r w:rsidRPr="00A076EE">
              <w:rPr>
                <w:color w:val="000000" w:themeColor="text1"/>
                <w:kern w:val="24"/>
                <w:position w:val="10"/>
                <w:vertAlign w:val="superscript"/>
              </w:rPr>
              <w:t>2</w:t>
            </w:r>
            <w:r w:rsidRPr="00A076EE">
              <w:rPr>
                <w:color w:val="000000" w:themeColor="text1"/>
                <w:kern w:val="24"/>
              </w:rPr>
              <w:t>)</w:t>
            </w:r>
          </w:p>
          <w:p w14:paraId="24D7A588" w14:textId="77777777" w:rsidR="009A2B99" w:rsidRPr="00A076EE" w:rsidRDefault="009A2B99" w:rsidP="00040908">
            <w:pPr>
              <w:ind w:firstLine="0"/>
              <w:rPr>
                <w:color w:val="000000"/>
              </w:rPr>
            </w:pPr>
            <w:r w:rsidRPr="00A076EE">
              <w:rPr>
                <w:color w:val="000000" w:themeColor="text1"/>
                <w:kern w:val="24"/>
              </w:rPr>
              <w:t>(pitch, yaw, roll)</w:t>
            </w:r>
          </w:p>
        </w:tc>
        <w:tc>
          <w:tcPr>
            <w:tcW w:w="2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FF609B3" w14:textId="77777777" w:rsidR="009A2B99" w:rsidRPr="00A076EE" w:rsidRDefault="009A2B99" w:rsidP="00040908">
            <w:pPr>
              <w:ind w:firstLine="0"/>
              <w:jc w:val="center"/>
              <w:rPr>
                <w:color w:val="000000"/>
              </w:rPr>
            </w:pPr>
            <w:r w:rsidRPr="00A076EE">
              <w:rPr>
                <w:color w:val="000000" w:themeColor="text1"/>
                <w:kern w:val="24"/>
                <w:u w:val="single"/>
              </w:rPr>
              <w:t>&gt;</w:t>
            </w:r>
            <w:r w:rsidRPr="00A076EE">
              <w:rPr>
                <w:color w:val="000000" w:themeColor="text1"/>
                <w:kern w:val="24"/>
              </w:rPr>
              <w:t xml:space="preserve">5,000, </w:t>
            </w:r>
            <w:r w:rsidRPr="00A076EE">
              <w:rPr>
                <w:color w:val="000000" w:themeColor="text1"/>
                <w:kern w:val="24"/>
                <w:u w:val="single"/>
              </w:rPr>
              <w:t>&gt;</w:t>
            </w:r>
            <w:r w:rsidRPr="00A076EE">
              <w:rPr>
                <w:color w:val="000000" w:themeColor="text1"/>
                <w:kern w:val="24"/>
              </w:rPr>
              <w:t xml:space="preserve">5,000, </w:t>
            </w:r>
            <w:r w:rsidRPr="00A076EE">
              <w:rPr>
                <w:color w:val="000000" w:themeColor="text1"/>
                <w:kern w:val="24"/>
                <w:u w:val="single"/>
              </w:rPr>
              <w:t>&gt;</w:t>
            </w:r>
            <w:r w:rsidRPr="00A076EE">
              <w:rPr>
                <w:color w:val="000000" w:themeColor="text1"/>
                <w:kern w:val="24"/>
              </w:rPr>
              <w:t>10,000</w:t>
            </w:r>
          </w:p>
        </w:tc>
        <w:tc>
          <w:tcPr>
            <w:tcW w:w="2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CDF25AF" w14:textId="678D5D9A" w:rsidR="009A2B99" w:rsidRPr="00A076EE" w:rsidRDefault="009A2B99" w:rsidP="00562C8D">
            <w:pPr>
              <w:ind w:firstLine="0"/>
              <w:jc w:val="center"/>
              <w:rPr>
                <w:color w:val="000000"/>
              </w:rPr>
            </w:pPr>
            <w:r w:rsidRPr="00A076EE">
              <w:rPr>
                <w:color w:val="000000" w:themeColor="text1"/>
                <w:kern w:val="24"/>
                <w:u w:val="single"/>
              </w:rPr>
              <w:t>&gt;</w:t>
            </w:r>
            <w:r w:rsidRPr="00A076EE">
              <w:rPr>
                <w:color w:val="000000" w:themeColor="text1"/>
                <w:kern w:val="24"/>
              </w:rPr>
              <w:t>6,000,</w:t>
            </w:r>
            <w:r w:rsidR="00562C8D">
              <w:rPr>
                <w:color w:val="000000" w:themeColor="text1"/>
                <w:kern w:val="24"/>
              </w:rPr>
              <w:t xml:space="preserve"> </w:t>
            </w:r>
            <w:r w:rsidRPr="00A076EE">
              <w:rPr>
                <w:color w:val="000000" w:themeColor="text1"/>
                <w:kern w:val="24"/>
                <w:u w:val="single"/>
              </w:rPr>
              <w:t>&gt;</w:t>
            </w:r>
            <w:r w:rsidRPr="00A076EE">
              <w:rPr>
                <w:color w:val="000000" w:themeColor="text1"/>
                <w:kern w:val="24"/>
              </w:rPr>
              <w:t xml:space="preserve">6,000, </w:t>
            </w:r>
            <w:r w:rsidRPr="00A076EE">
              <w:rPr>
                <w:color w:val="000000" w:themeColor="text1"/>
                <w:kern w:val="24"/>
                <w:u w:val="single"/>
              </w:rPr>
              <w:t>&gt;</w:t>
            </w:r>
            <w:r w:rsidRPr="00A076EE">
              <w:rPr>
                <w:color w:val="000000" w:themeColor="text1"/>
                <w:kern w:val="24"/>
              </w:rPr>
              <w:t>12,000</w:t>
            </w:r>
          </w:p>
        </w:tc>
      </w:tr>
    </w:tbl>
    <w:p w14:paraId="434AB161" w14:textId="77777777" w:rsidR="009A2B99" w:rsidRPr="00A076EE" w:rsidRDefault="009A2B99" w:rsidP="009A2B99"/>
    <w:p w14:paraId="0E15466B" w14:textId="77777777" w:rsidR="00014801" w:rsidRPr="00CF2DDC" w:rsidRDefault="00014801">
      <w:pPr>
        <w:ind w:left="547" w:hanging="360"/>
      </w:pPr>
      <w:r w:rsidRPr="00A076EE">
        <w:rPr>
          <w:color w:val="FF0000"/>
        </w:rPr>
        <w:br w:type="page"/>
      </w:r>
    </w:p>
    <w:p w14:paraId="0BCF81AF" w14:textId="7D38B57D" w:rsidR="00014801" w:rsidRPr="00C77164" w:rsidRDefault="00014801" w:rsidP="00014801">
      <w:pPr>
        <w:ind w:left="547" w:hanging="360"/>
        <w:rPr>
          <w:sz w:val="16"/>
          <w:szCs w:val="16"/>
        </w:rPr>
      </w:pPr>
    </w:p>
    <w:p w14:paraId="32AED6A4" w14:textId="0699C91D" w:rsidR="00014801" w:rsidRPr="00C77164" w:rsidRDefault="00014801" w:rsidP="00014801">
      <w:pPr>
        <w:pStyle w:val="H2"/>
        <w:rPr>
          <w:b/>
          <w:color w:val="auto"/>
        </w:rPr>
      </w:pPr>
      <w:r w:rsidRPr="00C77164">
        <w:rPr>
          <w:b/>
          <w:color w:val="auto"/>
        </w:rPr>
        <w:t xml:space="preserve">Domain 2 – </w:t>
      </w:r>
      <w:r w:rsidR="00C77164" w:rsidRPr="00C77164">
        <w:rPr>
          <w:b/>
          <w:color w:val="auto"/>
        </w:rPr>
        <w:t xml:space="preserve">Radio Frequency </w:t>
      </w:r>
      <w:r w:rsidRPr="00C77164">
        <w:rPr>
          <w:b/>
          <w:color w:val="auto"/>
        </w:rPr>
        <w:t>(</w:t>
      </w:r>
      <w:r w:rsidR="00C77164" w:rsidRPr="00C77164">
        <w:rPr>
          <w:b/>
          <w:color w:val="auto"/>
        </w:rPr>
        <w:t>RF</w:t>
      </w:r>
      <w:r w:rsidRPr="00C77164">
        <w:rPr>
          <w:b/>
          <w:color w:val="auto"/>
        </w:rPr>
        <w:t>)</w:t>
      </w:r>
    </w:p>
    <w:p w14:paraId="0B2547B7" w14:textId="641580F2" w:rsidR="00014801" w:rsidRPr="00562C8D" w:rsidRDefault="00C77164" w:rsidP="00014801">
      <w:r w:rsidRPr="00562C8D">
        <w:t>No topics released</w:t>
      </w:r>
    </w:p>
    <w:p w14:paraId="523E16C0" w14:textId="77777777" w:rsidR="00FA7441" w:rsidRPr="00562C8D" w:rsidRDefault="00FA7441" w:rsidP="00AB337A"/>
    <w:sectPr w:rsidR="00FA7441" w:rsidRPr="00562C8D" w:rsidSect="002026B6">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12BA58" w14:textId="77777777" w:rsidR="00FB2AAF" w:rsidRDefault="00FB2AAF" w:rsidP="005423A8">
      <w:r>
        <w:separator/>
      </w:r>
    </w:p>
  </w:endnote>
  <w:endnote w:type="continuationSeparator" w:id="0">
    <w:p w14:paraId="15672A12" w14:textId="77777777" w:rsidR="00FB2AAF" w:rsidRDefault="00FB2AAF" w:rsidP="0054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8CF64" w14:textId="7E25D101" w:rsidR="00940AE1" w:rsidRPr="000E75AC" w:rsidRDefault="003E4E4D" w:rsidP="006E2FA4">
    <w:pPr>
      <w:pStyle w:val="Footer"/>
      <w:jc w:val="center"/>
    </w:pPr>
    <w:r>
      <w:t xml:space="preserve">TRMC T&amp;E/S&amp;T BAA </w:t>
    </w:r>
    <w:r w:rsidRPr="000010AD">
      <w:t>Encl</w:t>
    </w:r>
    <w:r>
      <w:t xml:space="preserve">osure 1.1: page </w:t>
    </w:r>
    <w:sdt>
      <w:sdtPr>
        <w:id w:val="1637065589"/>
        <w:docPartObj>
          <w:docPartGallery w:val="Page Numbers (Bottom of Page)"/>
          <w:docPartUnique/>
        </w:docPartObj>
      </w:sdtPr>
      <w:sdtEndPr/>
      <w:sdtContent>
        <w:r w:rsidR="00940AE1">
          <w:fldChar w:fldCharType="begin"/>
        </w:r>
        <w:r w:rsidR="00940AE1">
          <w:instrText xml:space="preserve"> PAGE   \* MERGEFORMAT </w:instrText>
        </w:r>
        <w:r w:rsidR="00940AE1">
          <w:fldChar w:fldCharType="separate"/>
        </w:r>
        <w:r w:rsidR="002B70A3">
          <w:rPr>
            <w:noProof/>
          </w:rPr>
          <w:t>1</w:t>
        </w:r>
        <w:r w:rsidR="00940AE1">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0EF49" w14:textId="255F67C0" w:rsidR="00940AE1" w:rsidRPr="008D00D6" w:rsidRDefault="00940AE1" w:rsidP="005423A8">
    <w:pPr>
      <w:pStyle w:val="Footer"/>
      <w:rPr>
        <w:b/>
      </w:rPr>
    </w:pPr>
    <w:r>
      <w:rPr>
        <w:b/>
      </w:rPr>
      <w:tab/>
    </w:r>
    <w:r>
      <w:t xml:space="preserve">A-8: </w:t>
    </w:r>
    <w:sdt>
      <w:sdtPr>
        <w:id w:val="-1603412384"/>
        <w:docPartObj>
          <w:docPartGallery w:val="Page Numbers (Bottom of Page)"/>
          <w:docPartUnique/>
        </w:docPartObj>
      </w:sdtPr>
      <w:sdtEndPr/>
      <w:sdtContent>
        <w:r>
          <w:fldChar w:fldCharType="begin"/>
        </w:r>
        <w:r>
          <w:instrText xml:space="preserve"> PAGE   \* MERGEFORMAT </w:instrText>
        </w:r>
        <w:r>
          <w:fldChar w:fldCharType="separate"/>
        </w:r>
        <w:r>
          <w:rPr>
            <w:noProof/>
          </w:rPr>
          <w:t>1</w:t>
        </w:r>
        <w:r>
          <w:rPr>
            <w:noProof/>
          </w:rPr>
          <w:fldChar w:fldCharType="end"/>
        </w:r>
      </w:sdtContent>
    </w:sdt>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3B6703" w14:textId="77777777" w:rsidR="00FB2AAF" w:rsidRDefault="00FB2AAF" w:rsidP="005423A8">
      <w:r>
        <w:separator/>
      </w:r>
    </w:p>
  </w:footnote>
  <w:footnote w:type="continuationSeparator" w:id="0">
    <w:p w14:paraId="6960929B" w14:textId="77777777" w:rsidR="00FB2AAF" w:rsidRDefault="00FB2AAF" w:rsidP="0054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B51462" w14:textId="7604DE40" w:rsidR="00491058" w:rsidRPr="00041909" w:rsidRDefault="00940AE1" w:rsidP="00491058">
    <w:pPr>
      <w:pStyle w:val="Header"/>
      <w:ind w:left="1440"/>
      <w:jc w:val="right"/>
    </w:pPr>
    <w:r>
      <w:tab/>
    </w:r>
    <w:r w:rsidR="00491058" w:rsidRPr="006268E4">
      <w:t>ENCLOSURE</w:t>
    </w:r>
    <w:r w:rsidR="00491058" w:rsidRPr="00041909">
      <w:t xml:space="preserve"> 1.</w:t>
    </w:r>
    <w:r w:rsidR="00491058">
      <w:t>1</w:t>
    </w:r>
    <w:r w:rsidR="00491058" w:rsidRPr="00041909">
      <w:t>:  W900KK-22-R-</w:t>
    </w:r>
    <w:r w:rsidR="00B304E9">
      <w:t>0012</w:t>
    </w:r>
  </w:p>
  <w:p w14:paraId="0FDBF6E1" w14:textId="77777777" w:rsidR="00491058" w:rsidRPr="006F1392" w:rsidRDefault="00491058" w:rsidP="00491058">
    <w:pPr>
      <w:pStyle w:val="Header"/>
      <w:jc w:val="center"/>
      <w:rPr>
        <w:sz w:val="16"/>
      </w:rPr>
    </w:pPr>
  </w:p>
  <w:p w14:paraId="049AD236" w14:textId="3142B98A" w:rsidR="00491058" w:rsidRPr="00041909" w:rsidRDefault="00491058" w:rsidP="00491058">
    <w:pPr>
      <w:pStyle w:val="Header"/>
      <w:jc w:val="center"/>
      <w:rPr>
        <w:b/>
        <w:bCs/>
      </w:rPr>
    </w:pPr>
    <w:r>
      <w:rPr>
        <w:b/>
      </w:rPr>
      <w:t>IN</w:t>
    </w:r>
    <w:r w:rsidRPr="00041909">
      <w:rPr>
        <w:b/>
      </w:rPr>
      <w:t>-CYCLE OPPORTUNITIES</w:t>
    </w:r>
  </w:p>
  <w:p w14:paraId="427F0522" w14:textId="77777777" w:rsidR="00491058" w:rsidRPr="00041909" w:rsidRDefault="00491058" w:rsidP="00491058">
    <w:pPr>
      <w:pStyle w:val="Header"/>
      <w:rPr>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AA01D9" w14:textId="77777777" w:rsidR="00940AE1" w:rsidRDefault="00940AE1" w:rsidP="005423A8">
    <w:pPr>
      <w:pStyle w:val="Header"/>
      <w:rPr>
        <w:bCs/>
      </w:rPr>
    </w:pPr>
    <w:r w:rsidRPr="28FB7C15">
      <w:t>W900KK-2</w:t>
    </w:r>
    <w:r>
      <w:t>2</w:t>
    </w:r>
    <w:r w:rsidRPr="28FB7C15">
      <w:t>-R-00XX</w:t>
    </w:r>
  </w:p>
  <w:p w14:paraId="5F15D24C" w14:textId="77777777" w:rsidR="00940AE1" w:rsidRDefault="00940AE1" w:rsidP="005423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AC5FF" w14:textId="0AAE5376" w:rsidR="00D617EB" w:rsidRPr="00DF5B08" w:rsidRDefault="0068062D" w:rsidP="00D617EB">
    <w:pPr>
      <w:pStyle w:val="Header"/>
      <w:ind w:left="1440"/>
      <w:jc w:val="right"/>
    </w:pPr>
    <w:r>
      <w:tab/>
    </w:r>
    <w:r w:rsidR="00D617EB" w:rsidRPr="00DF5B08">
      <w:t>ENCLOSURE 1</w:t>
    </w:r>
    <w:r w:rsidR="00754F5C">
      <w:t>.1</w:t>
    </w:r>
    <w:r w:rsidR="00D617EB" w:rsidRPr="00DF5B08">
      <w:t>: W900KK-22-R-</w:t>
    </w:r>
    <w:r w:rsidR="00B304E9">
      <w:t>0012</w:t>
    </w:r>
  </w:p>
  <w:p w14:paraId="701A90D7" w14:textId="77777777" w:rsidR="00D617EB" w:rsidRPr="00E77A6B" w:rsidRDefault="00D617EB" w:rsidP="00D617EB">
    <w:pPr>
      <w:pStyle w:val="Header"/>
      <w:jc w:val="center"/>
      <w:rPr>
        <w:sz w:val="16"/>
      </w:rPr>
    </w:pPr>
  </w:p>
  <w:p w14:paraId="463373B4" w14:textId="5002C57C" w:rsidR="00D617EB" w:rsidRPr="00E4228F" w:rsidRDefault="00D617EB" w:rsidP="00D617EB">
    <w:pPr>
      <w:pStyle w:val="Header"/>
      <w:jc w:val="center"/>
      <w:rPr>
        <w:b/>
        <w:bCs/>
      </w:rPr>
    </w:pPr>
    <w:r w:rsidRPr="00E4228F">
      <w:rPr>
        <w:rStyle w:val="Strong"/>
        <w:bCs w:val="0"/>
      </w:rPr>
      <w:t xml:space="preserve">TOPICS: </w:t>
    </w:r>
    <w:r>
      <w:rPr>
        <w:rStyle w:val="Strong"/>
        <w:bCs w:val="0"/>
      </w:rPr>
      <w:t>DET</w:t>
    </w:r>
    <w:r w:rsidRPr="00E4228F">
      <w:rPr>
        <w:rStyle w:val="Strong"/>
        <w:bCs w:val="0"/>
      </w:rPr>
      <w:t xml:space="preserve"> </w:t>
    </w:r>
    <w:r>
      <w:rPr>
        <w:rStyle w:val="Strong"/>
        <w:bCs w:val="0"/>
      </w:rPr>
      <w:t>–</w:t>
    </w:r>
    <w:r w:rsidRPr="00E4228F">
      <w:rPr>
        <w:rStyle w:val="Strong"/>
        <w:bCs w:val="0"/>
      </w:rPr>
      <w:t xml:space="preserve"> </w:t>
    </w:r>
    <w:r w:rsidRPr="00754F5C">
      <w:rPr>
        <w:rStyle w:val="Strong"/>
        <w:bCs w:val="0"/>
        <w:u w:val="single"/>
      </w:rPr>
      <w:t>DIRECTED ENERGY TEST</w:t>
    </w:r>
    <w:r w:rsidRPr="00E4228F">
      <w:rPr>
        <w:rStyle w:val="Strong"/>
        <w:bCs w:val="0"/>
        <w:u w:val="single"/>
      </w:rPr>
      <w:t xml:space="preserve"> </w:t>
    </w:r>
  </w:p>
  <w:p w14:paraId="79F1FDD9" w14:textId="77777777" w:rsidR="008203B7" w:rsidRPr="008203B7" w:rsidRDefault="008203B7" w:rsidP="00502FEB">
    <w:pPr>
      <w:pStyle w:val="Header"/>
      <w:jc w:val="center"/>
      <w:rPr>
        <w:bCs/>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D6ACB6" w14:textId="5CC49481" w:rsidR="00AB337A" w:rsidRPr="00DF5B08" w:rsidRDefault="00014801" w:rsidP="00AB337A">
    <w:pPr>
      <w:pStyle w:val="Header"/>
      <w:ind w:left="1440"/>
      <w:jc w:val="right"/>
    </w:pPr>
    <w:r>
      <w:tab/>
    </w:r>
    <w:r w:rsidR="00AB337A" w:rsidRPr="00DF5B08">
      <w:t>ENCLOSURE 1</w:t>
    </w:r>
    <w:r w:rsidR="00AB337A">
      <w:t>.1</w:t>
    </w:r>
    <w:r w:rsidR="00AB337A" w:rsidRPr="00DF5B08">
      <w:t>: W900KK-22-R-</w:t>
    </w:r>
    <w:r w:rsidR="00B304E9">
      <w:t>0012</w:t>
    </w:r>
  </w:p>
  <w:p w14:paraId="55ACBAD3" w14:textId="77777777" w:rsidR="00AB337A" w:rsidRPr="00E77A6B" w:rsidRDefault="00AB337A" w:rsidP="00AB337A">
    <w:pPr>
      <w:pStyle w:val="Header"/>
      <w:jc w:val="center"/>
      <w:rPr>
        <w:sz w:val="16"/>
      </w:rPr>
    </w:pPr>
  </w:p>
  <w:p w14:paraId="5E882264" w14:textId="37A57E42" w:rsidR="00AB337A" w:rsidRPr="00E4228F" w:rsidRDefault="00AB337A" w:rsidP="00AB337A">
    <w:pPr>
      <w:pStyle w:val="Header"/>
      <w:jc w:val="center"/>
      <w:rPr>
        <w:b/>
        <w:bCs/>
      </w:rPr>
    </w:pPr>
    <w:r w:rsidRPr="00E4228F">
      <w:rPr>
        <w:rStyle w:val="Strong"/>
        <w:bCs w:val="0"/>
      </w:rPr>
      <w:t xml:space="preserve">TOPICS: </w:t>
    </w:r>
    <w:r>
      <w:rPr>
        <w:rStyle w:val="Strong"/>
        <w:bCs w:val="0"/>
      </w:rPr>
      <w:t>EWT</w:t>
    </w:r>
    <w:r w:rsidRPr="00E4228F">
      <w:rPr>
        <w:rStyle w:val="Strong"/>
        <w:bCs w:val="0"/>
      </w:rPr>
      <w:t xml:space="preserve"> </w:t>
    </w:r>
    <w:r>
      <w:rPr>
        <w:rStyle w:val="Strong"/>
        <w:bCs w:val="0"/>
      </w:rPr>
      <w:t>–</w:t>
    </w:r>
    <w:r w:rsidRPr="00E4228F">
      <w:rPr>
        <w:rStyle w:val="Strong"/>
        <w:bCs w:val="0"/>
      </w:rPr>
      <w:t xml:space="preserve"> </w:t>
    </w:r>
    <w:r w:rsidRPr="00A076EE">
      <w:rPr>
        <w:rStyle w:val="Strong"/>
        <w:bCs w:val="0"/>
        <w:u w:val="single"/>
      </w:rPr>
      <w:t>EL</w:t>
    </w:r>
    <w:r w:rsidR="00A076EE">
      <w:rPr>
        <w:rStyle w:val="Strong"/>
        <w:bCs w:val="0"/>
        <w:u w:val="single"/>
      </w:rPr>
      <w:t>E</w:t>
    </w:r>
    <w:r w:rsidRPr="00A076EE">
      <w:rPr>
        <w:rStyle w:val="Strong"/>
        <w:bCs w:val="0"/>
        <w:u w:val="single"/>
      </w:rPr>
      <w:t>CTRONIC WARFARE</w:t>
    </w:r>
    <w:r w:rsidRPr="00754F5C">
      <w:rPr>
        <w:rStyle w:val="Strong"/>
        <w:bCs w:val="0"/>
        <w:u w:val="single"/>
      </w:rPr>
      <w:t xml:space="preserve"> TEST</w:t>
    </w:r>
    <w:r w:rsidRPr="00E4228F">
      <w:rPr>
        <w:rStyle w:val="Strong"/>
        <w:bCs w:val="0"/>
        <w:u w:val="single"/>
      </w:rPr>
      <w:t xml:space="preserve"> </w:t>
    </w:r>
  </w:p>
  <w:p w14:paraId="279C4C31" w14:textId="77777777" w:rsidR="00AB337A" w:rsidRPr="008203B7" w:rsidRDefault="00AB337A" w:rsidP="00AB337A">
    <w:pPr>
      <w:pStyle w:val="Header"/>
      <w:jc w:val="center"/>
      <w:rPr>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CECE690"/>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000000A"/>
    <w:multiLevelType w:val="multilevel"/>
    <w:tmpl w:val="894EE87C"/>
    <w:styleLink w:val="List51"/>
    <w:lvl w:ilvl="0">
      <w:start w:val="1"/>
      <w:numFmt w:val="bullet"/>
      <w:lvlText w:val="·"/>
      <w:lvlJc w:val="left"/>
      <w:pPr>
        <w:tabs>
          <w:tab w:val="num" w:pos="360"/>
        </w:tabs>
        <w:ind w:left="360"/>
      </w:pPr>
      <w:rPr>
        <w:rFonts w:ascii="Lucida Grande" w:eastAsia="Times New Roman" w:hAnsi="Symbol" w:hint="default"/>
        <w:color w:val="000000"/>
        <w:position w:val="0"/>
        <w:sz w:val="24"/>
      </w:rPr>
    </w:lvl>
    <w:lvl w:ilvl="1">
      <w:start w:val="1"/>
      <w:numFmt w:val="bullet"/>
      <w:lvlText w:val="o"/>
      <w:lvlJc w:val="left"/>
      <w:pPr>
        <w:tabs>
          <w:tab w:val="num" w:pos="360"/>
        </w:tabs>
        <w:ind w:left="360" w:firstLine="720"/>
      </w:pPr>
      <w:rPr>
        <w:rFonts w:ascii="Courier New" w:eastAsia="Times New Roman" w:hAnsi="Courier New" w:hint="default"/>
        <w:color w:val="000000"/>
        <w:position w:val="0"/>
        <w:sz w:val="24"/>
      </w:rPr>
    </w:lvl>
    <w:lvl w:ilvl="2">
      <w:start w:val="1"/>
      <w:numFmt w:val="bullet"/>
      <w:lvlText w:val=""/>
      <w:lvlJc w:val="left"/>
      <w:pPr>
        <w:tabs>
          <w:tab w:val="num" w:pos="360"/>
        </w:tabs>
        <w:ind w:left="360" w:firstLine="1440"/>
      </w:pPr>
      <w:rPr>
        <w:rFonts w:ascii="Wingdings" w:eastAsia="Times New Roman" w:hAnsi="Wingdings" w:hint="default"/>
        <w:color w:val="000000"/>
        <w:position w:val="0"/>
        <w:sz w:val="24"/>
      </w:rPr>
    </w:lvl>
    <w:lvl w:ilvl="3">
      <w:start w:val="1"/>
      <w:numFmt w:val="bullet"/>
      <w:lvlText w:val="·"/>
      <w:lvlJc w:val="left"/>
      <w:pPr>
        <w:tabs>
          <w:tab w:val="num" w:pos="360"/>
        </w:tabs>
        <w:ind w:left="360" w:firstLine="2160"/>
      </w:pPr>
      <w:rPr>
        <w:rFonts w:ascii="Lucida Grande" w:eastAsia="Times New Roman" w:hAnsi="Symbol" w:hint="default"/>
        <w:color w:val="000000"/>
        <w:position w:val="0"/>
        <w:sz w:val="24"/>
      </w:rPr>
    </w:lvl>
    <w:lvl w:ilvl="4">
      <w:start w:val="1"/>
      <w:numFmt w:val="bullet"/>
      <w:lvlText w:val="o"/>
      <w:lvlJc w:val="left"/>
      <w:pPr>
        <w:tabs>
          <w:tab w:val="num" w:pos="360"/>
        </w:tabs>
        <w:ind w:left="360" w:firstLine="2880"/>
      </w:pPr>
      <w:rPr>
        <w:rFonts w:ascii="Courier New" w:eastAsia="Times New Roman" w:hAnsi="Courier New" w:hint="default"/>
        <w:color w:val="000000"/>
        <w:position w:val="0"/>
        <w:sz w:val="24"/>
      </w:rPr>
    </w:lvl>
    <w:lvl w:ilvl="5">
      <w:start w:val="1"/>
      <w:numFmt w:val="bullet"/>
      <w:lvlText w:val=""/>
      <w:lvlJc w:val="left"/>
      <w:pPr>
        <w:tabs>
          <w:tab w:val="num" w:pos="360"/>
        </w:tabs>
        <w:ind w:left="360" w:firstLine="3600"/>
      </w:pPr>
      <w:rPr>
        <w:rFonts w:ascii="Wingdings" w:eastAsia="Times New Roman" w:hAnsi="Wingdings" w:hint="default"/>
        <w:color w:val="000000"/>
        <w:position w:val="0"/>
        <w:sz w:val="24"/>
      </w:rPr>
    </w:lvl>
    <w:lvl w:ilvl="6">
      <w:start w:val="1"/>
      <w:numFmt w:val="bullet"/>
      <w:lvlText w:val="·"/>
      <w:lvlJc w:val="left"/>
      <w:pPr>
        <w:tabs>
          <w:tab w:val="num" w:pos="360"/>
        </w:tabs>
        <w:ind w:left="360" w:firstLine="4320"/>
      </w:pPr>
      <w:rPr>
        <w:rFonts w:ascii="Lucida Grande" w:eastAsia="Times New Roman" w:hAnsi="Symbol" w:hint="default"/>
        <w:color w:val="000000"/>
        <w:position w:val="0"/>
        <w:sz w:val="24"/>
      </w:rPr>
    </w:lvl>
    <w:lvl w:ilvl="7">
      <w:start w:val="1"/>
      <w:numFmt w:val="bullet"/>
      <w:lvlText w:val="o"/>
      <w:lvlJc w:val="left"/>
      <w:pPr>
        <w:tabs>
          <w:tab w:val="num" w:pos="360"/>
        </w:tabs>
        <w:ind w:left="360" w:firstLine="5040"/>
      </w:pPr>
      <w:rPr>
        <w:rFonts w:ascii="Courier New" w:eastAsia="Times New Roman" w:hAnsi="Courier New" w:hint="default"/>
        <w:color w:val="000000"/>
        <w:position w:val="0"/>
        <w:sz w:val="24"/>
      </w:rPr>
    </w:lvl>
    <w:lvl w:ilvl="8">
      <w:start w:val="1"/>
      <w:numFmt w:val="bullet"/>
      <w:lvlText w:val=""/>
      <w:lvlJc w:val="left"/>
      <w:pPr>
        <w:tabs>
          <w:tab w:val="num" w:pos="360"/>
        </w:tabs>
        <w:ind w:left="360" w:firstLine="5760"/>
      </w:pPr>
      <w:rPr>
        <w:rFonts w:ascii="Wingdings" w:eastAsia="Times New Roman" w:hAnsi="Wingdings" w:hint="default"/>
        <w:color w:val="000000"/>
        <w:position w:val="0"/>
        <w:sz w:val="24"/>
      </w:rPr>
    </w:lvl>
  </w:abstractNum>
  <w:abstractNum w:abstractNumId="2" w15:restartNumberingAfterBreak="0">
    <w:nsid w:val="0EEB74BD"/>
    <w:multiLevelType w:val="hybridMultilevel"/>
    <w:tmpl w:val="93B28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AE2836"/>
    <w:multiLevelType w:val="hybridMultilevel"/>
    <w:tmpl w:val="829E60B6"/>
    <w:lvl w:ilvl="0" w:tplc="928213D8">
      <w:start w:val="1"/>
      <w:numFmt w:val="decimal"/>
      <w:pStyle w:val="H3"/>
      <w:lvlText w:val="4.1.%1"/>
      <w:lvlJc w:val="left"/>
      <w:pPr>
        <w:ind w:left="4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pStyle w:val="H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8B63A3"/>
    <w:multiLevelType w:val="hybridMultilevel"/>
    <w:tmpl w:val="A442E6B4"/>
    <w:lvl w:ilvl="0" w:tplc="3228A960">
      <w:start w:val="1"/>
      <w:numFmt w:val="upperLetter"/>
      <w:pStyle w:val="Style3"/>
      <w:lvlText w:val="%1."/>
      <w:lvlJc w:val="left"/>
      <w:pPr>
        <w:ind w:left="2700" w:hanging="360"/>
      </w:pPr>
      <w:rPr>
        <w:b/>
      </w:rPr>
    </w:lvl>
    <w:lvl w:ilvl="1" w:tplc="B9160A0C">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abstractNum w:abstractNumId="5" w15:restartNumberingAfterBreak="0">
    <w:nsid w:val="2CEA4C8D"/>
    <w:multiLevelType w:val="hybridMultilevel"/>
    <w:tmpl w:val="F74A851E"/>
    <w:lvl w:ilvl="0" w:tplc="44C24442">
      <w:start w:val="1"/>
      <w:numFmt w:val="decimal"/>
      <w:pStyle w:val="Style4"/>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DF82E84"/>
    <w:multiLevelType w:val="multilevel"/>
    <w:tmpl w:val="DC2C2178"/>
    <w:lvl w:ilvl="0">
      <w:start w:val="1"/>
      <w:numFmt w:val="decimal"/>
      <w:pStyle w:val="BAAHeader1"/>
      <w:lvlText w:val="%1.0"/>
      <w:lvlJc w:val="left"/>
      <w:pPr>
        <w:tabs>
          <w:tab w:val="num" w:pos="648"/>
        </w:tabs>
        <w:ind w:left="288" w:hanging="144"/>
      </w:pPr>
      <w:rPr>
        <w:rFonts w:hint="default"/>
      </w:rPr>
    </w:lvl>
    <w:lvl w:ilvl="1">
      <w:start w:val="1"/>
      <w:numFmt w:val="decimal"/>
      <w:pStyle w:val="BAAText2"/>
      <w:lvlText w:val="%1.%2"/>
      <w:lvlJc w:val="left"/>
      <w:pPr>
        <w:tabs>
          <w:tab w:val="num" w:pos="1332"/>
        </w:tabs>
        <w:ind w:left="108" w:firstLine="792"/>
      </w:pPr>
      <w:rPr>
        <w:rFonts w:hint="default"/>
        <w:b/>
        <w:i w:val="0"/>
      </w:rPr>
    </w:lvl>
    <w:lvl w:ilvl="2">
      <w:start w:val="1"/>
      <w:numFmt w:val="decimal"/>
      <w:pStyle w:val="BAAText3"/>
      <w:lvlText w:val="%1.%2.%3"/>
      <w:lvlJc w:val="left"/>
      <w:pPr>
        <w:tabs>
          <w:tab w:val="num" w:pos="1872"/>
        </w:tabs>
        <w:ind w:left="0" w:firstLine="1224"/>
      </w:pPr>
      <w:rPr>
        <w:rFonts w:hint="default"/>
        <w:b/>
        <w:i w:val="0"/>
      </w:rPr>
    </w:lvl>
    <w:lvl w:ilvl="3">
      <w:start w:val="1"/>
      <w:numFmt w:val="decimal"/>
      <w:lvlText w:val="%1.%2.%3.%4"/>
      <w:lvlJc w:val="left"/>
      <w:pPr>
        <w:ind w:left="1944" w:firstLine="0"/>
      </w:pPr>
      <w:rPr>
        <w:rFonts w:hint="default"/>
        <w:b/>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D3A0AFB"/>
    <w:multiLevelType w:val="hybridMultilevel"/>
    <w:tmpl w:val="4F98FB9C"/>
    <w:lvl w:ilvl="0" w:tplc="3C2A88F2">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550731AB"/>
    <w:multiLevelType w:val="hybridMultilevel"/>
    <w:tmpl w:val="D19E40C8"/>
    <w:lvl w:ilvl="0" w:tplc="C160329C">
      <w:start w:val="1"/>
      <w:numFmt w:val="decimal"/>
      <w:pStyle w:val="Heading2"/>
      <w:lvlText w:val="%1."/>
      <w:lvlJc w:val="left"/>
      <w:pPr>
        <w:ind w:left="547" w:hanging="360"/>
      </w:pPr>
      <w:rPr>
        <w:rFonts w:hint="default"/>
      </w:rPr>
    </w:lvl>
    <w:lvl w:ilvl="1" w:tplc="B5A2772C">
      <w:start w:val="1"/>
      <w:numFmt w:val="decimal"/>
      <w:lvlText w:val="(%2)"/>
      <w:lvlJc w:val="left"/>
      <w:pPr>
        <w:ind w:left="1267" w:hanging="360"/>
      </w:pPr>
      <w:rPr>
        <w:rFonts w:hint="default"/>
      </w:r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9" w15:restartNumberingAfterBreak="0">
    <w:nsid w:val="5FC604C4"/>
    <w:multiLevelType w:val="hybridMultilevel"/>
    <w:tmpl w:val="40A8CF80"/>
    <w:lvl w:ilvl="0" w:tplc="E2E0372C">
      <w:start w:val="1"/>
      <w:numFmt w:val="bullet"/>
      <w:lvlText w:val=""/>
      <w:lvlJc w:val="left"/>
      <w:pPr>
        <w:ind w:left="1440" w:hanging="360"/>
      </w:pPr>
      <w:rPr>
        <w:rFonts w:ascii="Symbol" w:hAnsi="Symbol"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0EA31AE"/>
    <w:multiLevelType w:val="hybridMultilevel"/>
    <w:tmpl w:val="3BF81B20"/>
    <w:lvl w:ilvl="0" w:tplc="04090011">
      <w:start w:val="1"/>
      <w:numFmt w:val="decimal"/>
      <w:lvlText w:val="%1)"/>
      <w:lvlJc w:val="left"/>
      <w:pPr>
        <w:ind w:left="2223" w:hanging="360"/>
      </w:pPr>
    </w:lvl>
    <w:lvl w:ilvl="1" w:tplc="04090019" w:tentative="1">
      <w:start w:val="1"/>
      <w:numFmt w:val="lowerLetter"/>
      <w:lvlText w:val="%2."/>
      <w:lvlJc w:val="left"/>
      <w:pPr>
        <w:ind w:left="2943" w:hanging="360"/>
      </w:pPr>
    </w:lvl>
    <w:lvl w:ilvl="2" w:tplc="0409001B" w:tentative="1">
      <w:start w:val="1"/>
      <w:numFmt w:val="lowerRoman"/>
      <w:lvlText w:val="%3."/>
      <w:lvlJc w:val="right"/>
      <w:pPr>
        <w:ind w:left="3663" w:hanging="180"/>
      </w:pPr>
    </w:lvl>
    <w:lvl w:ilvl="3" w:tplc="0409000F" w:tentative="1">
      <w:start w:val="1"/>
      <w:numFmt w:val="decimal"/>
      <w:lvlText w:val="%4."/>
      <w:lvlJc w:val="left"/>
      <w:pPr>
        <w:ind w:left="4383" w:hanging="360"/>
      </w:pPr>
    </w:lvl>
    <w:lvl w:ilvl="4" w:tplc="04090019" w:tentative="1">
      <w:start w:val="1"/>
      <w:numFmt w:val="lowerLetter"/>
      <w:lvlText w:val="%5."/>
      <w:lvlJc w:val="left"/>
      <w:pPr>
        <w:ind w:left="5103" w:hanging="360"/>
      </w:pPr>
    </w:lvl>
    <w:lvl w:ilvl="5" w:tplc="0409001B" w:tentative="1">
      <w:start w:val="1"/>
      <w:numFmt w:val="lowerRoman"/>
      <w:lvlText w:val="%6."/>
      <w:lvlJc w:val="right"/>
      <w:pPr>
        <w:ind w:left="5823" w:hanging="180"/>
      </w:pPr>
    </w:lvl>
    <w:lvl w:ilvl="6" w:tplc="0409000F" w:tentative="1">
      <w:start w:val="1"/>
      <w:numFmt w:val="decimal"/>
      <w:lvlText w:val="%7."/>
      <w:lvlJc w:val="left"/>
      <w:pPr>
        <w:ind w:left="6543" w:hanging="360"/>
      </w:pPr>
    </w:lvl>
    <w:lvl w:ilvl="7" w:tplc="04090019" w:tentative="1">
      <w:start w:val="1"/>
      <w:numFmt w:val="lowerLetter"/>
      <w:lvlText w:val="%8."/>
      <w:lvlJc w:val="left"/>
      <w:pPr>
        <w:ind w:left="7263" w:hanging="360"/>
      </w:pPr>
    </w:lvl>
    <w:lvl w:ilvl="8" w:tplc="0409001B" w:tentative="1">
      <w:start w:val="1"/>
      <w:numFmt w:val="lowerRoman"/>
      <w:lvlText w:val="%9."/>
      <w:lvlJc w:val="right"/>
      <w:pPr>
        <w:ind w:left="7983" w:hanging="180"/>
      </w:pPr>
    </w:lvl>
  </w:abstractNum>
  <w:abstractNum w:abstractNumId="11" w15:restartNumberingAfterBreak="0">
    <w:nsid w:val="653F6C6A"/>
    <w:multiLevelType w:val="hybridMultilevel"/>
    <w:tmpl w:val="FFCCF74A"/>
    <w:lvl w:ilvl="0" w:tplc="04090011">
      <w:start w:val="1"/>
      <w:numFmt w:val="decimal"/>
      <w:lvlText w:val="%1)"/>
      <w:lvlJc w:val="left"/>
      <w:pPr>
        <w:ind w:left="1503" w:hanging="360"/>
      </w:pPr>
    </w:lvl>
    <w:lvl w:ilvl="1" w:tplc="04090011">
      <w:start w:val="1"/>
      <w:numFmt w:val="decimal"/>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12" w15:restartNumberingAfterBreak="0">
    <w:nsid w:val="6A574DA8"/>
    <w:multiLevelType w:val="hybridMultilevel"/>
    <w:tmpl w:val="3BF81B20"/>
    <w:lvl w:ilvl="0" w:tplc="04090011">
      <w:start w:val="1"/>
      <w:numFmt w:val="decimal"/>
      <w:lvlText w:val="%1)"/>
      <w:lvlJc w:val="left"/>
      <w:pPr>
        <w:ind w:left="2223" w:hanging="360"/>
      </w:pPr>
    </w:lvl>
    <w:lvl w:ilvl="1" w:tplc="04090019" w:tentative="1">
      <w:start w:val="1"/>
      <w:numFmt w:val="lowerLetter"/>
      <w:lvlText w:val="%2."/>
      <w:lvlJc w:val="left"/>
      <w:pPr>
        <w:ind w:left="2943" w:hanging="360"/>
      </w:pPr>
    </w:lvl>
    <w:lvl w:ilvl="2" w:tplc="0409001B" w:tentative="1">
      <w:start w:val="1"/>
      <w:numFmt w:val="lowerRoman"/>
      <w:lvlText w:val="%3."/>
      <w:lvlJc w:val="right"/>
      <w:pPr>
        <w:ind w:left="3663" w:hanging="180"/>
      </w:pPr>
    </w:lvl>
    <w:lvl w:ilvl="3" w:tplc="0409000F" w:tentative="1">
      <w:start w:val="1"/>
      <w:numFmt w:val="decimal"/>
      <w:lvlText w:val="%4."/>
      <w:lvlJc w:val="left"/>
      <w:pPr>
        <w:ind w:left="4383" w:hanging="360"/>
      </w:pPr>
    </w:lvl>
    <w:lvl w:ilvl="4" w:tplc="04090019" w:tentative="1">
      <w:start w:val="1"/>
      <w:numFmt w:val="lowerLetter"/>
      <w:lvlText w:val="%5."/>
      <w:lvlJc w:val="left"/>
      <w:pPr>
        <w:ind w:left="5103" w:hanging="360"/>
      </w:pPr>
    </w:lvl>
    <w:lvl w:ilvl="5" w:tplc="0409001B" w:tentative="1">
      <w:start w:val="1"/>
      <w:numFmt w:val="lowerRoman"/>
      <w:lvlText w:val="%6."/>
      <w:lvlJc w:val="right"/>
      <w:pPr>
        <w:ind w:left="5823" w:hanging="180"/>
      </w:pPr>
    </w:lvl>
    <w:lvl w:ilvl="6" w:tplc="0409000F" w:tentative="1">
      <w:start w:val="1"/>
      <w:numFmt w:val="decimal"/>
      <w:lvlText w:val="%7."/>
      <w:lvlJc w:val="left"/>
      <w:pPr>
        <w:ind w:left="6543" w:hanging="360"/>
      </w:pPr>
    </w:lvl>
    <w:lvl w:ilvl="7" w:tplc="04090019" w:tentative="1">
      <w:start w:val="1"/>
      <w:numFmt w:val="lowerLetter"/>
      <w:lvlText w:val="%8."/>
      <w:lvlJc w:val="left"/>
      <w:pPr>
        <w:ind w:left="7263" w:hanging="360"/>
      </w:pPr>
    </w:lvl>
    <w:lvl w:ilvl="8" w:tplc="0409001B" w:tentative="1">
      <w:start w:val="1"/>
      <w:numFmt w:val="lowerRoman"/>
      <w:lvlText w:val="%9."/>
      <w:lvlJc w:val="right"/>
      <w:pPr>
        <w:ind w:left="7983" w:hanging="180"/>
      </w:pPr>
    </w:lvl>
  </w:abstractNum>
  <w:abstractNum w:abstractNumId="13" w15:restartNumberingAfterBreak="0">
    <w:nsid w:val="7EFC6CF4"/>
    <w:multiLevelType w:val="hybridMultilevel"/>
    <w:tmpl w:val="5B5AE456"/>
    <w:lvl w:ilvl="0" w:tplc="49D02566">
      <w:start w:val="1"/>
      <w:numFmt w:val="upperRoman"/>
      <w:pStyle w:val="Style2"/>
      <w:lvlText w:val="%1."/>
      <w:lvlJc w:val="right"/>
      <w:pPr>
        <w:ind w:left="720" w:hanging="360"/>
      </w:pPr>
    </w:lvl>
    <w:lvl w:ilvl="1" w:tplc="6F6606D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13"/>
  </w:num>
  <w:num w:numId="4">
    <w:abstractNumId w:val="3"/>
  </w:num>
  <w:num w:numId="5">
    <w:abstractNumId w:val="1"/>
  </w:num>
  <w:num w:numId="6">
    <w:abstractNumId w:val="5"/>
  </w:num>
  <w:num w:numId="7">
    <w:abstractNumId w:val="4"/>
  </w:num>
  <w:num w:numId="8">
    <w:abstractNumId w:val="2"/>
  </w:num>
  <w:num w:numId="9">
    <w:abstractNumId w:val="9"/>
  </w:num>
  <w:num w:numId="10">
    <w:abstractNumId w:val="8"/>
  </w:num>
  <w:num w:numId="11">
    <w:abstractNumId w:val="8"/>
    <w:lvlOverride w:ilvl="0">
      <w:startOverride w:val="1"/>
    </w:lvlOverride>
  </w:num>
  <w:num w:numId="12">
    <w:abstractNumId w:val="11"/>
  </w:num>
  <w:num w:numId="13">
    <w:abstractNumId w:val="10"/>
  </w:num>
  <w:num w:numId="14">
    <w:abstractNumId w:val="12"/>
  </w:num>
  <w:num w:numId="15">
    <w:abstractNumId w:val="8"/>
    <w:lvlOverride w:ilvl="0">
      <w:startOverride w:val="1"/>
    </w:lvlOverride>
  </w:num>
  <w:num w:numId="16">
    <w:abstractNumId w:val="8"/>
    <w:lvlOverride w:ilvl="0">
      <w:startOverride w:val="1"/>
    </w:lvlOverride>
  </w:num>
  <w:num w:numId="17">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trackRevisions/>
  <w:doNotTrackFormattin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69F"/>
    <w:rsid w:val="00001190"/>
    <w:rsid w:val="00001C31"/>
    <w:rsid w:val="00001E0D"/>
    <w:rsid w:val="00002647"/>
    <w:rsid w:val="00002CAA"/>
    <w:rsid w:val="00002E21"/>
    <w:rsid w:val="00003FEA"/>
    <w:rsid w:val="000064B5"/>
    <w:rsid w:val="000144E1"/>
    <w:rsid w:val="00014801"/>
    <w:rsid w:val="00015FD3"/>
    <w:rsid w:val="00020BDE"/>
    <w:rsid w:val="00021954"/>
    <w:rsid w:val="00021DFF"/>
    <w:rsid w:val="00021F11"/>
    <w:rsid w:val="00022CBE"/>
    <w:rsid w:val="000252D4"/>
    <w:rsid w:val="00026EF6"/>
    <w:rsid w:val="00027EAE"/>
    <w:rsid w:val="00032304"/>
    <w:rsid w:val="000323C2"/>
    <w:rsid w:val="00032C36"/>
    <w:rsid w:val="00043447"/>
    <w:rsid w:val="00045013"/>
    <w:rsid w:val="00046B6D"/>
    <w:rsid w:val="0004707C"/>
    <w:rsid w:val="00047E28"/>
    <w:rsid w:val="00052108"/>
    <w:rsid w:val="000555F4"/>
    <w:rsid w:val="00056F25"/>
    <w:rsid w:val="00060864"/>
    <w:rsid w:val="00062F82"/>
    <w:rsid w:val="000660B4"/>
    <w:rsid w:val="000667E6"/>
    <w:rsid w:val="0007049B"/>
    <w:rsid w:val="00076096"/>
    <w:rsid w:val="00081161"/>
    <w:rsid w:val="0008358A"/>
    <w:rsid w:val="00083CFB"/>
    <w:rsid w:val="000843DE"/>
    <w:rsid w:val="000847E8"/>
    <w:rsid w:val="0008511D"/>
    <w:rsid w:val="00087B8D"/>
    <w:rsid w:val="0009176D"/>
    <w:rsid w:val="00094A0C"/>
    <w:rsid w:val="00094E72"/>
    <w:rsid w:val="00095907"/>
    <w:rsid w:val="000A0062"/>
    <w:rsid w:val="000A00E3"/>
    <w:rsid w:val="000A1BD2"/>
    <w:rsid w:val="000A4B13"/>
    <w:rsid w:val="000A7D96"/>
    <w:rsid w:val="000B168E"/>
    <w:rsid w:val="000B4433"/>
    <w:rsid w:val="000B44E0"/>
    <w:rsid w:val="000B63E6"/>
    <w:rsid w:val="000C050F"/>
    <w:rsid w:val="000C087C"/>
    <w:rsid w:val="000C1FB2"/>
    <w:rsid w:val="000C2A75"/>
    <w:rsid w:val="000C65E1"/>
    <w:rsid w:val="000C6EA4"/>
    <w:rsid w:val="000D267C"/>
    <w:rsid w:val="000D6B05"/>
    <w:rsid w:val="000E04E5"/>
    <w:rsid w:val="000E0C53"/>
    <w:rsid w:val="000E19A1"/>
    <w:rsid w:val="000E2681"/>
    <w:rsid w:val="000E6B5A"/>
    <w:rsid w:val="000E6CD6"/>
    <w:rsid w:val="000F271C"/>
    <w:rsid w:val="000F4349"/>
    <w:rsid w:val="00100B0F"/>
    <w:rsid w:val="00102B66"/>
    <w:rsid w:val="00103E53"/>
    <w:rsid w:val="00103FCC"/>
    <w:rsid w:val="00107265"/>
    <w:rsid w:val="00112793"/>
    <w:rsid w:val="00113C99"/>
    <w:rsid w:val="00114522"/>
    <w:rsid w:val="0011678C"/>
    <w:rsid w:val="00116A70"/>
    <w:rsid w:val="00116CDA"/>
    <w:rsid w:val="001209E6"/>
    <w:rsid w:val="00121220"/>
    <w:rsid w:val="001229A2"/>
    <w:rsid w:val="0012383D"/>
    <w:rsid w:val="00126BEA"/>
    <w:rsid w:val="00132190"/>
    <w:rsid w:val="00132806"/>
    <w:rsid w:val="00133C32"/>
    <w:rsid w:val="00133F09"/>
    <w:rsid w:val="00134408"/>
    <w:rsid w:val="00135469"/>
    <w:rsid w:val="0013672E"/>
    <w:rsid w:val="00140700"/>
    <w:rsid w:val="00143E31"/>
    <w:rsid w:val="0014472C"/>
    <w:rsid w:val="00144EFA"/>
    <w:rsid w:val="00150BCF"/>
    <w:rsid w:val="00150DDC"/>
    <w:rsid w:val="00150FFC"/>
    <w:rsid w:val="00161CEC"/>
    <w:rsid w:val="001627C3"/>
    <w:rsid w:val="001706DA"/>
    <w:rsid w:val="00170D6F"/>
    <w:rsid w:val="0017121D"/>
    <w:rsid w:val="00173351"/>
    <w:rsid w:val="00174A77"/>
    <w:rsid w:val="00177211"/>
    <w:rsid w:val="00182323"/>
    <w:rsid w:val="00182919"/>
    <w:rsid w:val="0018349E"/>
    <w:rsid w:val="0018483C"/>
    <w:rsid w:val="001870DB"/>
    <w:rsid w:val="00195703"/>
    <w:rsid w:val="00196505"/>
    <w:rsid w:val="00196A4E"/>
    <w:rsid w:val="00197F01"/>
    <w:rsid w:val="001A5215"/>
    <w:rsid w:val="001A58E9"/>
    <w:rsid w:val="001A5B3F"/>
    <w:rsid w:val="001B3786"/>
    <w:rsid w:val="001B3F29"/>
    <w:rsid w:val="001B5225"/>
    <w:rsid w:val="001B57CE"/>
    <w:rsid w:val="001B6CC6"/>
    <w:rsid w:val="001C0705"/>
    <w:rsid w:val="001D086D"/>
    <w:rsid w:val="001D4653"/>
    <w:rsid w:val="001D62AB"/>
    <w:rsid w:val="001D70DD"/>
    <w:rsid w:val="001D74B9"/>
    <w:rsid w:val="001E3E04"/>
    <w:rsid w:val="001E429F"/>
    <w:rsid w:val="001E4974"/>
    <w:rsid w:val="001E6ABB"/>
    <w:rsid w:val="001F1155"/>
    <w:rsid w:val="001F4104"/>
    <w:rsid w:val="001F56C3"/>
    <w:rsid w:val="001F5ABA"/>
    <w:rsid w:val="001F74DE"/>
    <w:rsid w:val="002026B6"/>
    <w:rsid w:val="0020285B"/>
    <w:rsid w:val="0020353D"/>
    <w:rsid w:val="002039C2"/>
    <w:rsid w:val="002060CB"/>
    <w:rsid w:val="002060D0"/>
    <w:rsid w:val="00206AB3"/>
    <w:rsid w:val="0021038C"/>
    <w:rsid w:val="00216DA7"/>
    <w:rsid w:val="00217DE0"/>
    <w:rsid w:val="00222B23"/>
    <w:rsid w:val="0022756E"/>
    <w:rsid w:val="00231D9D"/>
    <w:rsid w:val="0023211C"/>
    <w:rsid w:val="002332DE"/>
    <w:rsid w:val="00233553"/>
    <w:rsid w:val="00233FE0"/>
    <w:rsid w:val="0023452A"/>
    <w:rsid w:val="00236925"/>
    <w:rsid w:val="00236B42"/>
    <w:rsid w:val="00237197"/>
    <w:rsid w:val="002371DF"/>
    <w:rsid w:val="00240785"/>
    <w:rsid w:val="00240920"/>
    <w:rsid w:val="00244A88"/>
    <w:rsid w:val="0024623F"/>
    <w:rsid w:val="00246357"/>
    <w:rsid w:val="0024659C"/>
    <w:rsid w:val="00251002"/>
    <w:rsid w:val="002510DF"/>
    <w:rsid w:val="0025188B"/>
    <w:rsid w:val="002543FF"/>
    <w:rsid w:val="00255732"/>
    <w:rsid w:val="00257FE8"/>
    <w:rsid w:val="002606E4"/>
    <w:rsid w:val="002617B7"/>
    <w:rsid w:val="00261B8A"/>
    <w:rsid w:val="0026582A"/>
    <w:rsid w:val="002674FA"/>
    <w:rsid w:val="002706B9"/>
    <w:rsid w:val="00270E02"/>
    <w:rsid w:val="00272B49"/>
    <w:rsid w:val="0027382B"/>
    <w:rsid w:val="00274883"/>
    <w:rsid w:val="0028043A"/>
    <w:rsid w:val="00282990"/>
    <w:rsid w:val="00285774"/>
    <w:rsid w:val="00286109"/>
    <w:rsid w:val="00287175"/>
    <w:rsid w:val="002900A4"/>
    <w:rsid w:val="002907AE"/>
    <w:rsid w:val="0029165D"/>
    <w:rsid w:val="00297D4E"/>
    <w:rsid w:val="002A2BAC"/>
    <w:rsid w:val="002A702E"/>
    <w:rsid w:val="002B1704"/>
    <w:rsid w:val="002B2A9D"/>
    <w:rsid w:val="002B70A3"/>
    <w:rsid w:val="002C4582"/>
    <w:rsid w:val="002C49AC"/>
    <w:rsid w:val="002C508C"/>
    <w:rsid w:val="002C57A6"/>
    <w:rsid w:val="002C60E1"/>
    <w:rsid w:val="002D2B71"/>
    <w:rsid w:val="002D6213"/>
    <w:rsid w:val="002D7A5F"/>
    <w:rsid w:val="002D7E93"/>
    <w:rsid w:val="002E078F"/>
    <w:rsid w:val="002E194F"/>
    <w:rsid w:val="002E1E05"/>
    <w:rsid w:val="002E607C"/>
    <w:rsid w:val="002E6C96"/>
    <w:rsid w:val="002F4F39"/>
    <w:rsid w:val="002F5A94"/>
    <w:rsid w:val="002F7D63"/>
    <w:rsid w:val="00300F57"/>
    <w:rsid w:val="00300FD1"/>
    <w:rsid w:val="00301646"/>
    <w:rsid w:val="003021A8"/>
    <w:rsid w:val="003021C3"/>
    <w:rsid w:val="00303A89"/>
    <w:rsid w:val="00304364"/>
    <w:rsid w:val="00306408"/>
    <w:rsid w:val="0030686E"/>
    <w:rsid w:val="00307C05"/>
    <w:rsid w:val="00313817"/>
    <w:rsid w:val="00313EB1"/>
    <w:rsid w:val="00314E6C"/>
    <w:rsid w:val="0031671F"/>
    <w:rsid w:val="00317F3F"/>
    <w:rsid w:val="00322C99"/>
    <w:rsid w:val="0032477E"/>
    <w:rsid w:val="0032505F"/>
    <w:rsid w:val="00325C10"/>
    <w:rsid w:val="00327CD0"/>
    <w:rsid w:val="00332FAC"/>
    <w:rsid w:val="0033369F"/>
    <w:rsid w:val="003366F3"/>
    <w:rsid w:val="00336823"/>
    <w:rsid w:val="003403A7"/>
    <w:rsid w:val="00340E77"/>
    <w:rsid w:val="00342845"/>
    <w:rsid w:val="003447D8"/>
    <w:rsid w:val="00345DA2"/>
    <w:rsid w:val="00350017"/>
    <w:rsid w:val="003557E9"/>
    <w:rsid w:val="00355856"/>
    <w:rsid w:val="00356742"/>
    <w:rsid w:val="00356E8C"/>
    <w:rsid w:val="0036008C"/>
    <w:rsid w:val="0036020F"/>
    <w:rsid w:val="00362A60"/>
    <w:rsid w:val="00362E4A"/>
    <w:rsid w:val="003638E0"/>
    <w:rsid w:val="00365048"/>
    <w:rsid w:val="0036628F"/>
    <w:rsid w:val="00367619"/>
    <w:rsid w:val="00374856"/>
    <w:rsid w:val="003767B2"/>
    <w:rsid w:val="0037695F"/>
    <w:rsid w:val="00381334"/>
    <w:rsid w:val="00381BFF"/>
    <w:rsid w:val="00384390"/>
    <w:rsid w:val="00385DAF"/>
    <w:rsid w:val="003869FC"/>
    <w:rsid w:val="003901FE"/>
    <w:rsid w:val="00392BC1"/>
    <w:rsid w:val="00394239"/>
    <w:rsid w:val="00394525"/>
    <w:rsid w:val="003947EA"/>
    <w:rsid w:val="00397490"/>
    <w:rsid w:val="00397766"/>
    <w:rsid w:val="003A26B0"/>
    <w:rsid w:val="003A292B"/>
    <w:rsid w:val="003A53FA"/>
    <w:rsid w:val="003A6108"/>
    <w:rsid w:val="003A69D9"/>
    <w:rsid w:val="003A7EB7"/>
    <w:rsid w:val="003B0186"/>
    <w:rsid w:val="003B1FD9"/>
    <w:rsid w:val="003B2001"/>
    <w:rsid w:val="003B2660"/>
    <w:rsid w:val="003B3C41"/>
    <w:rsid w:val="003B4F60"/>
    <w:rsid w:val="003C3E75"/>
    <w:rsid w:val="003E0073"/>
    <w:rsid w:val="003E1D76"/>
    <w:rsid w:val="003E2FC4"/>
    <w:rsid w:val="003E4DCA"/>
    <w:rsid w:val="003E4E4D"/>
    <w:rsid w:val="003E5B00"/>
    <w:rsid w:val="003E6AD2"/>
    <w:rsid w:val="003E7FF6"/>
    <w:rsid w:val="003F38A2"/>
    <w:rsid w:val="003F417B"/>
    <w:rsid w:val="003F63A9"/>
    <w:rsid w:val="003F7A0A"/>
    <w:rsid w:val="004019A1"/>
    <w:rsid w:val="00401D6F"/>
    <w:rsid w:val="00402E4D"/>
    <w:rsid w:val="004043F7"/>
    <w:rsid w:val="004065C0"/>
    <w:rsid w:val="0040744A"/>
    <w:rsid w:val="0040790E"/>
    <w:rsid w:val="0041303F"/>
    <w:rsid w:val="004163BB"/>
    <w:rsid w:val="00431380"/>
    <w:rsid w:val="004341DE"/>
    <w:rsid w:val="004351C7"/>
    <w:rsid w:val="00435A5B"/>
    <w:rsid w:val="0043635F"/>
    <w:rsid w:val="004364F0"/>
    <w:rsid w:val="00440085"/>
    <w:rsid w:val="0044240F"/>
    <w:rsid w:val="00442C88"/>
    <w:rsid w:val="00442FD0"/>
    <w:rsid w:val="00443F69"/>
    <w:rsid w:val="00446727"/>
    <w:rsid w:val="00446808"/>
    <w:rsid w:val="00451ECA"/>
    <w:rsid w:val="0045798B"/>
    <w:rsid w:val="0046256D"/>
    <w:rsid w:val="00462F75"/>
    <w:rsid w:val="0046538A"/>
    <w:rsid w:val="004654B4"/>
    <w:rsid w:val="00470B84"/>
    <w:rsid w:val="00473435"/>
    <w:rsid w:val="00474DBB"/>
    <w:rsid w:val="00475CD0"/>
    <w:rsid w:val="00480426"/>
    <w:rsid w:val="00483B85"/>
    <w:rsid w:val="00491058"/>
    <w:rsid w:val="004921AE"/>
    <w:rsid w:val="00492AA4"/>
    <w:rsid w:val="004934AE"/>
    <w:rsid w:val="0049560E"/>
    <w:rsid w:val="00495A4A"/>
    <w:rsid w:val="0049685F"/>
    <w:rsid w:val="004A00E2"/>
    <w:rsid w:val="004A0E25"/>
    <w:rsid w:val="004A2A7A"/>
    <w:rsid w:val="004A358B"/>
    <w:rsid w:val="004A44F6"/>
    <w:rsid w:val="004A4932"/>
    <w:rsid w:val="004A7680"/>
    <w:rsid w:val="004A7ED3"/>
    <w:rsid w:val="004B407A"/>
    <w:rsid w:val="004B49E0"/>
    <w:rsid w:val="004B4A44"/>
    <w:rsid w:val="004B4FBC"/>
    <w:rsid w:val="004B7D9F"/>
    <w:rsid w:val="004C38F4"/>
    <w:rsid w:val="004C653D"/>
    <w:rsid w:val="004D599B"/>
    <w:rsid w:val="004E039F"/>
    <w:rsid w:val="004E210F"/>
    <w:rsid w:val="004E2491"/>
    <w:rsid w:val="004E2DE9"/>
    <w:rsid w:val="004E3087"/>
    <w:rsid w:val="004E616E"/>
    <w:rsid w:val="004E7289"/>
    <w:rsid w:val="004F0365"/>
    <w:rsid w:val="004F0720"/>
    <w:rsid w:val="004F1853"/>
    <w:rsid w:val="004F29E9"/>
    <w:rsid w:val="004F355A"/>
    <w:rsid w:val="004F383C"/>
    <w:rsid w:val="004F3CC4"/>
    <w:rsid w:val="004F48FB"/>
    <w:rsid w:val="004F4E2F"/>
    <w:rsid w:val="004F64C9"/>
    <w:rsid w:val="004F6B43"/>
    <w:rsid w:val="004FDBDE"/>
    <w:rsid w:val="00500704"/>
    <w:rsid w:val="00502FEB"/>
    <w:rsid w:val="0050346B"/>
    <w:rsid w:val="005035DA"/>
    <w:rsid w:val="005047B5"/>
    <w:rsid w:val="005050BF"/>
    <w:rsid w:val="0050626D"/>
    <w:rsid w:val="00507D0C"/>
    <w:rsid w:val="00516BA8"/>
    <w:rsid w:val="00516E46"/>
    <w:rsid w:val="00520434"/>
    <w:rsid w:val="0052302E"/>
    <w:rsid w:val="00523DE7"/>
    <w:rsid w:val="00525B05"/>
    <w:rsid w:val="00530831"/>
    <w:rsid w:val="00530923"/>
    <w:rsid w:val="005311C2"/>
    <w:rsid w:val="00533B7B"/>
    <w:rsid w:val="00536866"/>
    <w:rsid w:val="00536A6A"/>
    <w:rsid w:val="0053727D"/>
    <w:rsid w:val="005423A8"/>
    <w:rsid w:val="005448C2"/>
    <w:rsid w:val="00545403"/>
    <w:rsid w:val="00546543"/>
    <w:rsid w:val="00561D6B"/>
    <w:rsid w:val="00562C8D"/>
    <w:rsid w:val="005672DD"/>
    <w:rsid w:val="005675AC"/>
    <w:rsid w:val="00567D8A"/>
    <w:rsid w:val="00567EDE"/>
    <w:rsid w:val="005752AF"/>
    <w:rsid w:val="00577066"/>
    <w:rsid w:val="00577B83"/>
    <w:rsid w:val="00577BD6"/>
    <w:rsid w:val="00581B82"/>
    <w:rsid w:val="00582565"/>
    <w:rsid w:val="00584DEA"/>
    <w:rsid w:val="00587489"/>
    <w:rsid w:val="005902FE"/>
    <w:rsid w:val="00591A74"/>
    <w:rsid w:val="00592116"/>
    <w:rsid w:val="005929F4"/>
    <w:rsid w:val="005953A0"/>
    <w:rsid w:val="00595ABF"/>
    <w:rsid w:val="0059607B"/>
    <w:rsid w:val="005A3414"/>
    <w:rsid w:val="005A3477"/>
    <w:rsid w:val="005A583A"/>
    <w:rsid w:val="005A7004"/>
    <w:rsid w:val="005A7198"/>
    <w:rsid w:val="005A7E9D"/>
    <w:rsid w:val="005B3A80"/>
    <w:rsid w:val="005B3AC3"/>
    <w:rsid w:val="005B41DF"/>
    <w:rsid w:val="005B5136"/>
    <w:rsid w:val="005C0052"/>
    <w:rsid w:val="005C1A17"/>
    <w:rsid w:val="005C7358"/>
    <w:rsid w:val="005D53F3"/>
    <w:rsid w:val="005D5596"/>
    <w:rsid w:val="005D781B"/>
    <w:rsid w:val="005E4E4F"/>
    <w:rsid w:val="005F1087"/>
    <w:rsid w:val="005F1E61"/>
    <w:rsid w:val="005F4921"/>
    <w:rsid w:val="005F7B21"/>
    <w:rsid w:val="00601389"/>
    <w:rsid w:val="00603785"/>
    <w:rsid w:val="00605378"/>
    <w:rsid w:val="00607F70"/>
    <w:rsid w:val="006100DB"/>
    <w:rsid w:val="00610AD3"/>
    <w:rsid w:val="00611AA0"/>
    <w:rsid w:val="00612218"/>
    <w:rsid w:val="006136F4"/>
    <w:rsid w:val="00614FC0"/>
    <w:rsid w:val="00617A90"/>
    <w:rsid w:val="00621C3C"/>
    <w:rsid w:val="00623A67"/>
    <w:rsid w:val="00624C9B"/>
    <w:rsid w:val="00625C34"/>
    <w:rsid w:val="00630419"/>
    <w:rsid w:val="00632C46"/>
    <w:rsid w:val="00633419"/>
    <w:rsid w:val="006350A2"/>
    <w:rsid w:val="006353A0"/>
    <w:rsid w:val="00637E8E"/>
    <w:rsid w:val="006424BB"/>
    <w:rsid w:val="0064313A"/>
    <w:rsid w:val="006446CF"/>
    <w:rsid w:val="00644E65"/>
    <w:rsid w:val="00645129"/>
    <w:rsid w:val="00645653"/>
    <w:rsid w:val="00646628"/>
    <w:rsid w:val="0064682B"/>
    <w:rsid w:val="00653275"/>
    <w:rsid w:val="0065363D"/>
    <w:rsid w:val="00653C1E"/>
    <w:rsid w:val="0065679E"/>
    <w:rsid w:val="006623F0"/>
    <w:rsid w:val="00662A43"/>
    <w:rsid w:val="00667875"/>
    <w:rsid w:val="006708F3"/>
    <w:rsid w:val="00674486"/>
    <w:rsid w:val="00674D64"/>
    <w:rsid w:val="0067582D"/>
    <w:rsid w:val="00675B7E"/>
    <w:rsid w:val="00677FB7"/>
    <w:rsid w:val="0068062D"/>
    <w:rsid w:val="006814DB"/>
    <w:rsid w:val="00682D72"/>
    <w:rsid w:val="00683C74"/>
    <w:rsid w:val="00684677"/>
    <w:rsid w:val="00685388"/>
    <w:rsid w:val="00692D86"/>
    <w:rsid w:val="00693998"/>
    <w:rsid w:val="006A1000"/>
    <w:rsid w:val="006A1784"/>
    <w:rsid w:val="006A2889"/>
    <w:rsid w:val="006A4DAB"/>
    <w:rsid w:val="006A5A7E"/>
    <w:rsid w:val="006A6821"/>
    <w:rsid w:val="006A708C"/>
    <w:rsid w:val="006B074E"/>
    <w:rsid w:val="006B2FD7"/>
    <w:rsid w:val="006B3CF5"/>
    <w:rsid w:val="006B3FAB"/>
    <w:rsid w:val="006B661E"/>
    <w:rsid w:val="006C0B17"/>
    <w:rsid w:val="006C0B6F"/>
    <w:rsid w:val="006C179B"/>
    <w:rsid w:val="006C242E"/>
    <w:rsid w:val="006C2F88"/>
    <w:rsid w:val="006C476C"/>
    <w:rsid w:val="006C7446"/>
    <w:rsid w:val="006D0313"/>
    <w:rsid w:val="006D3AE7"/>
    <w:rsid w:val="006D3B6A"/>
    <w:rsid w:val="006D3F87"/>
    <w:rsid w:val="006D5F17"/>
    <w:rsid w:val="006D6586"/>
    <w:rsid w:val="006E2FA4"/>
    <w:rsid w:val="006E5608"/>
    <w:rsid w:val="006F21F4"/>
    <w:rsid w:val="006F49F6"/>
    <w:rsid w:val="006F5CA5"/>
    <w:rsid w:val="00701EA8"/>
    <w:rsid w:val="007043A6"/>
    <w:rsid w:val="00704712"/>
    <w:rsid w:val="00704969"/>
    <w:rsid w:val="00705B5C"/>
    <w:rsid w:val="00707A97"/>
    <w:rsid w:val="007106D4"/>
    <w:rsid w:val="00711524"/>
    <w:rsid w:val="007130C5"/>
    <w:rsid w:val="00713CD9"/>
    <w:rsid w:val="00714B92"/>
    <w:rsid w:val="00717675"/>
    <w:rsid w:val="0071795E"/>
    <w:rsid w:val="007227CE"/>
    <w:rsid w:val="00722D66"/>
    <w:rsid w:val="0072380A"/>
    <w:rsid w:val="00723936"/>
    <w:rsid w:val="0072517A"/>
    <w:rsid w:val="00725F85"/>
    <w:rsid w:val="00726977"/>
    <w:rsid w:val="00727C3A"/>
    <w:rsid w:val="00732AA1"/>
    <w:rsid w:val="00734075"/>
    <w:rsid w:val="00734334"/>
    <w:rsid w:val="007344D4"/>
    <w:rsid w:val="00734ED2"/>
    <w:rsid w:val="00736E44"/>
    <w:rsid w:val="0074306C"/>
    <w:rsid w:val="007434FB"/>
    <w:rsid w:val="007460C6"/>
    <w:rsid w:val="00746B68"/>
    <w:rsid w:val="00747556"/>
    <w:rsid w:val="00747A61"/>
    <w:rsid w:val="007500FB"/>
    <w:rsid w:val="00754F5C"/>
    <w:rsid w:val="0076023F"/>
    <w:rsid w:val="00760259"/>
    <w:rsid w:val="007612FD"/>
    <w:rsid w:val="007617F6"/>
    <w:rsid w:val="00761F74"/>
    <w:rsid w:val="00763621"/>
    <w:rsid w:val="00763A05"/>
    <w:rsid w:val="00765A4F"/>
    <w:rsid w:val="00767BA0"/>
    <w:rsid w:val="00770ACC"/>
    <w:rsid w:val="007733C5"/>
    <w:rsid w:val="00774797"/>
    <w:rsid w:val="00774F2C"/>
    <w:rsid w:val="007762E4"/>
    <w:rsid w:val="007807F0"/>
    <w:rsid w:val="007819CE"/>
    <w:rsid w:val="00781B92"/>
    <w:rsid w:val="007836A2"/>
    <w:rsid w:val="0078523E"/>
    <w:rsid w:val="00786FDB"/>
    <w:rsid w:val="0078785F"/>
    <w:rsid w:val="00787B88"/>
    <w:rsid w:val="0079337D"/>
    <w:rsid w:val="00793D77"/>
    <w:rsid w:val="00794B23"/>
    <w:rsid w:val="00795526"/>
    <w:rsid w:val="00796794"/>
    <w:rsid w:val="007A0E1D"/>
    <w:rsid w:val="007A3D96"/>
    <w:rsid w:val="007A59AB"/>
    <w:rsid w:val="007A7661"/>
    <w:rsid w:val="007B7545"/>
    <w:rsid w:val="007C15AB"/>
    <w:rsid w:val="007C182F"/>
    <w:rsid w:val="007C3E63"/>
    <w:rsid w:val="007C4598"/>
    <w:rsid w:val="007C5C3C"/>
    <w:rsid w:val="007C6289"/>
    <w:rsid w:val="007D42A3"/>
    <w:rsid w:val="007D55D9"/>
    <w:rsid w:val="007D64F4"/>
    <w:rsid w:val="007E065F"/>
    <w:rsid w:val="007E0673"/>
    <w:rsid w:val="007E3192"/>
    <w:rsid w:val="007E493E"/>
    <w:rsid w:val="007E661B"/>
    <w:rsid w:val="007E7B5E"/>
    <w:rsid w:val="007F0655"/>
    <w:rsid w:val="007F0925"/>
    <w:rsid w:val="007F1DED"/>
    <w:rsid w:val="007F2110"/>
    <w:rsid w:val="007F2136"/>
    <w:rsid w:val="007F3D15"/>
    <w:rsid w:val="007F5BD8"/>
    <w:rsid w:val="007F669B"/>
    <w:rsid w:val="007F6FF3"/>
    <w:rsid w:val="0080251F"/>
    <w:rsid w:val="00803C48"/>
    <w:rsid w:val="00805C50"/>
    <w:rsid w:val="00806D35"/>
    <w:rsid w:val="00807E2F"/>
    <w:rsid w:val="00810BF5"/>
    <w:rsid w:val="00814630"/>
    <w:rsid w:val="0081537F"/>
    <w:rsid w:val="00816EC6"/>
    <w:rsid w:val="0081789A"/>
    <w:rsid w:val="008203B7"/>
    <w:rsid w:val="00820BE0"/>
    <w:rsid w:val="008211E8"/>
    <w:rsid w:val="00823D36"/>
    <w:rsid w:val="00825501"/>
    <w:rsid w:val="00831BDE"/>
    <w:rsid w:val="00831D7E"/>
    <w:rsid w:val="00832D7F"/>
    <w:rsid w:val="008342E7"/>
    <w:rsid w:val="00835A34"/>
    <w:rsid w:val="00835D7B"/>
    <w:rsid w:val="00837E41"/>
    <w:rsid w:val="0084094B"/>
    <w:rsid w:val="0084156D"/>
    <w:rsid w:val="00841B40"/>
    <w:rsid w:val="00843DB8"/>
    <w:rsid w:val="00845CF5"/>
    <w:rsid w:val="00846F33"/>
    <w:rsid w:val="00847CCA"/>
    <w:rsid w:val="0085726A"/>
    <w:rsid w:val="0086117C"/>
    <w:rsid w:val="00863AE8"/>
    <w:rsid w:val="00864262"/>
    <w:rsid w:val="00865D69"/>
    <w:rsid w:val="0086631E"/>
    <w:rsid w:val="00866845"/>
    <w:rsid w:val="00866EC0"/>
    <w:rsid w:val="0087153F"/>
    <w:rsid w:val="00871E48"/>
    <w:rsid w:val="00872C50"/>
    <w:rsid w:val="00874A14"/>
    <w:rsid w:val="00874CBB"/>
    <w:rsid w:val="00875F3B"/>
    <w:rsid w:val="008762FD"/>
    <w:rsid w:val="008766BF"/>
    <w:rsid w:val="00883121"/>
    <w:rsid w:val="00886A20"/>
    <w:rsid w:val="00887150"/>
    <w:rsid w:val="00887BB1"/>
    <w:rsid w:val="0089026E"/>
    <w:rsid w:val="00891550"/>
    <w:rsid w:val="00895310"/>
    <w:rsid w:val="008A35B7"/>
    <w:rsid w:val="008A632C"/>
    <w:rsid w:val="008A6844"/>
    <w:rsid w:val="008A75D2"/>
    <w:rsid w:val="008B1CB3"/>
    <w:rsid w:val="008B1E30"/>
    <w:rsid w:val="008B34A6"/>
    <w:rsid w:val="008B4126"/>
    <w:rsid w:val="008B518B"/>
    <w:rsid w:val="008B5CBA"/>
    <w:rsid w:val="008C0054"/>
    <w:rsid w:val="008C019D"/>
    <w:rsid w:val="008C14C9"/>
    <w:rsid w:val="008C2EDC"/>
    <w:rsid w:val="008C3230"/>
    <w:rsid w:val="008D00D6"/>
    <w:rsid w:val="008D020D"/>
    <w:rsid w:val="008D0DE3"/>
    <w:rsid w:val="008D13A1"/>
    <w:rsid w:val="008D193F"/>
    <w:rsid w:val="008D1D19"/>
    <w:rsid w:val="008D2B94"/>
    <w:rsid w:val="008D76FE"/>
    <w:rsid w:val="008E28AA"/>
    <w:rsid w:val="008E4B23"/>
    <w:rsid w:val="008E4F0F"/>
    <w:rsid w:val="008E51F3"/>
    <w:rsid w:val="008E535D"/>
    <w:rsid w:val="008E7EB5"/>
    <w:rsid w:val="008F2796"/>
    <w:rsid w:val="008F7075"/>
    <w:rsid w:val="008F7359"/>
    <w:rsid w:val="00900176"/>
    <w:rsid w:val="00901E5A"/>
    <w:rsid w:val="0090200E"/>
    <w:rsid w:val="009021BB"/>
    <w:rsid w:val="00903AAA"/>
    <w:rsid w:val="00905493"/>
    <w:rsid w:val="0090584A"/>
    <w:rsid w:val="0090590B"/>
    <w:rsid w:val="00906185"/>
    <w:rsid w:val="00910C1E"/>
    <w:rsid w:val="00911E45"/>
    <w:rsid w:val="009131F7"/>
    <w:rsid w:val="00913C71"/>
    <w:rsid w:val="00916439"/>
    <w:rsid w:val="0092226E"/>
    <w:rsid w:val="00922276"/>
    <w:rsid w:val="009240F7"/>
    <w:rsid w:val="0092445D"/>
    <w:rsid w:val="00924B4F"/>
    <w:rsid w:val="00927162"/>
    <w:rsid w:val="00930935"/>
    <w:rsid w:val="00930CAA"/>
    <w:rsid w:val="00930F30"/>
    <w:rsid w:val="0093344F"/>
    <w:rsid w:val="009366A0"/>
    <w:rsid w:val="00940AC5"/>
    <w:rsid w:val="00940AE1"/>
    <w:rsid w:val="00941DC9"/>
    <w:rsid w:val="00943F9D"/>
    <w:rsid w:val="00944BA0"/>
    <w:rsid w:val="00944BC9"/>
    <w:rsid w:val="00944E71"/>
    <w:rsid w:val="0095205D"/>
    <w:rsid w:val="009533DA"/>
    <w:rsid w:val="0095468D"/>
    <w:rsid w:val="00960214"/>
    <w:rsid w:val="00960D4F"/>
    <w:rsid w:val="00962C8B"/>
    <w:rsid w:val="00963EF6"/>
    <w:rsid w:val="00966A0C"/>
    <w:rsid w:val="00972217"/>
    <w:rsid w:val="00972B68"/>
    <w:rsid w:val="009737E5"/>
    <w:rsid w:val="009753FD"/>
    <w:rsid w:val="009764DB"/>
    <w:rsid w:val="00981BD3"/>
    <w:rsid w:val="009845E8"/>
    <w:rsid w:val="00985568"/>
    <w:rsid w:val="00985E35"/>
    <w:rsid w:val="00986479"/>
    <w:rsid w:val="00986A0C"/>
    <w:rsid w:val="009873BA"/>
    <w:rsid w:val="00987CBC"/>
    <w:rsid w:val="00993336"/>
    <w:rsid w:val="0099377E"/>
    <w:rsid w:val="009954E4"/>
    <w:rsid w:val="00997293"/>
    <w:rsid w:val="009A031F"/>
    <w:rsid w:val="009A2B99"/>
    <w:rsid w:val="009A2C61"/>
    <w:rsid w:val="009A348D"/>
    <w:rsid w:val="009A3C1F"/>
    <w:rsid w:val="009A4C3F"/>
    <w:rsid w:val="009A5906"/>
    <w:rsid w:val="009B10F1"/>
    <w:rsid w:val="009B25D7"/>
    <w:rsid w:val="009B274F"/>
    <w:rsid w:val="009B297A"/>
    <w:rsid w:val="009B36B3"/>
    <w:rsid w:val="009B61D2"/>
    <w:rsid w:val="009B681F"/>
    <w:rsid w:val="009B72CC"/>
    <w:rsid w:val="009C0548"/>
    <w:rsid w:val="009C0697"/>
    <w:rsid w:val="009C0760"/>
    <w:rsid w:val="009C3A6F"/>
    <w:rsid w:val="009C453C"/>
    <w:rsid w:val="009C478C"/>
    <w:rsid w:val="009C4C2F"/>
    <w:rsid w:val="009C4D9D"/>
    <w:rsid w:val="009C50A1"/>
    <w:rsid w:val="009C5352"/>
    <w:rsid w:val="009D22DD"/>
    <w:rsid w:val="009D4C47"/>
    <w:rsid w:val="009D75E5"/>
    <w:rsid w:val="009E47E8"/>
    <w:rsid w:val="009E53D8"/>
    <w:rsid w:val="009E546A"/>
    <w:rsid w:val="009F5741"/>
    <w:rsid w:val="009F7F36"/>
    <w:rsid w:val="00A00B5D"/>
    <w:rsid w:val="00A00FA1"/>
    <w:rsid w:val="00A04D60"/>
    <w:rsid w:val="00A054BA"/>
    <w:rsid w:val="00A076EE"/>
    <w:rsid w:val="00A077A4"/>
    <w:rsid w:val="00A1425C"/>
    <w:rsid w:val="00A160C9"/>
    <w:rsid w:val="00A17893"/>
    <w:rsid w:val="00A1789D"/>
    <w:rsid w:val="00A23E32"/>
    <w:rsid w:val="00A24AE1"/>
    <w:rsid w:val="00A26ECE"/>
    <w:rsid w:val="00A279B5"/>
    <w:rsid w:val="00A27A5D"/>
    <w:rsid w:val="00A327F3"/>
    <w:rsid w:val="00A346DB"/>
    <w:rsid w:val="00A35BB9"/>
    <w:rsid w:val="00A366BB"/>
    <w:rsid w:val="00A36A5A"/>
    <w:rsid w:val="00A4508A"/>
    <w:rsid w:val="00A45372"/>
    <w:rsid w:val="00A47969"/>
    <w:rsid w:val="00A50659"/>
    <w:rsid w:val="00A550A9"/>
    <w:rsid w:val="00A57F56"/>
    <w:rsid w:val="00A610D3"/>
    <w:rsid w:val="00A61331"/>
    <w:rsid w:val="00A63AE9"/>
    <w:rsid w:val="00A645B3"/>
    <w:rsid w:val="00A658B0"/>
    <w:rsid w:val="00A671CD"/>
    <w:rsid w:val="00A673F1"/>
    <w:rsid w:val="00A774AD"/>
    <w:rsid w:val="00A800BC"/>
    <w:rsid w:val="00A814BD"/>
    <w:rsid w:val="00A87A98"/>
    <w:rsid w:val="00A93D9F"/>
    <w:rsid w:val="00A9498A"/>
    <w:rsid w:val="00AA0B84"/>
    <w:rsid w:val="00AA1522"/>
    <w:rsid w:val="00AA4D69"/>
    <w:rsid w:val="00AA7153"/>
    <w:rsid w:val="00AB1FA3"/>
    <w:rsid w:val="00AB337A"/>
    <w:rsid w:val="00AB377C"/>
    <w:rsid w:val="00AB37DC"/>
    <w:rsid w:val="00AB5070"/>
    <w:rsid w:val="00AC0F4A"/>
    <w:rsid w:val="00AC3A4A"/>
    <w:rsid w:val="00AC4315"/>
    <w:rsid w:val="00AC53BE"/>
    <w:rsid w:val="00AC6C8B"/>
    <w:rsid w:val="00AD4CAD"/>
    <w:rsid w:val="00AD6AF0"/>
    <w:rsid w:val="00AE1613"/>
    <w:rsid w:val="00AE285C"/>
    <w:rsid w:val="00AE4F98"/>
    <w:rsid w:val="00AE5F0A"/>
    <w:rsid w:val="00AE744E"/>
    <w:rsid w:val="00AE7FC0"/>
    <w:rsid w:val="00AF23F5"/>
    <w:rsid w:val="00AF7666"/>
    <w:rsid w:val="00AF7DCB"/>
    <w:rsid w:val="00B011C4"/>
    <w:rsid w:val="00B03634"/>
    <w:rsid w:val="00B03A12"/>
    <w:rsid w:val="00B056ED"/>
    <w:rsid w:val="00B05A78"/>
    <w:rsid w:val="00B0690E"/>
    <w:rsid w:val="00B1381C"/>
    <w:rsid w:val="00B13ED4"/>
    <w:rsid w:val="00B15396"/>
    <w:rsid w:val="00B24B58"/>
    <w:rsid w:val="00B26F15"/>
    <w:rsid w:val="00B304E9"/>
    <w:rsid w:val="00B327E2"/>
    <w:rsid w:val="00B363D7"/>
    <w:rsid w:val="00B36D24"/>
    <w:rsid w:val="00B37DA1"/>
    <w:rsid w:val="00B40FC9"/>
    <w:rsid w:val="00B44000"/>
    <w:rsid w:val="00B44A93"/>
    <w:rsid w:val="00B452A1"/>
    <w:rsid w:val="00B46014"/>
    <w:rsid w:val="00B466C5"/>
    <w:rsid w:val="00B50BCC"/>
    <w:rsid w:val="00B53792"/>
    <w:rsid w:val="00B546E1"/>
    <w:rsid w:val="00B56724"/>
    <w:rsid w:val="00B60722"/>
    <w:rsid w:val="00B6242A"/>
    <w:rsid w:val="00B62BFA"/>
    <w:rsid w:val="00B6430D"/>
    <w:rsid w:val="00B66CDE"/>
    <w:rsid w:val="00B66EFA"/>
    <w:rsid w:val="00B67F92"/>
    <w:rsid w:val="00B70667"/>
    <w:rsid w:val="00B70829"/>
    <w:rsid w:val="00B71B17"/>
    <w:rsid w:val="00B71FBB"/>
    <w:rsid w:val="00B76FAC"/>
    <w:rsid w:val="00B77E19"/>
    <w:rsid w:val="00B81022"/>
    <w:rsid w:val="00B822DE"/>
    <w:rsid w:val="00B84908"/>
    <w:rsid w:val="00B8609C"/>
    <w:rsid w:val="00B86559"/>
    <w:rsid w:val="00B95476"/>
    <w:rsid w:val="00BA03FD"/>
    <w:rsid w:val="00BA0904"/>
    <w:rsid w:val="00BA1387"/>
    <w:rsid w:val="00BA2E51"/>
    <w:rsid w:val="00BA3711"/>
    <w:rsid w:val="00BA5191"/>
    <w:rsid w:val="00BA7789"/>
    <w:rsid w:val="00BA7B1E"/>
    <w:rsid w:val="00BB1A3A"/>
    <w:rsid w:val="00BB2099"/>
    <w:rsid w:val="00BB269E"/>
    <w:rsid w:val="00BB37AF"/>
    <w:rsid w:val="00BB4DC0"/>
    <w:rsid w:val="00BC0242"/>
    <w:rsid w:val="00BC38C9"/>
    <w:rsid w:val="00BC3943"/>
    <w:rsid w:val="00BC3C6F"/>
    <w:rsid w:val="00BC5385"/>
    <w:rsid w:val="00BC5C7F"/>
    <w:rsid w:val="00BC710E"/>
    <w:rsid w:val="00BC7C04"/>
    <w:rsid w:val="00BC7FB9"/>
    <w:rsid w:val="00BD018D"/>
    <w:rsid w:val="00BD746F"/>
    <w:rsid w:val="00BDE553"/>
    <w:rsid w:val="00BE0492"/>
    <w:rsid w:val="00BE1F06"/>
    <w:rsid w:val="00BE3493"/>
    <w:rsid w:val="00BE6A1E"/>
    <w:rsid w:val="00BE7C3B"/>
    <w:rsid w:val="00BF1C9B"/>
    <w:rsid w:val="00BF20F4"/>
    <w:rsid w:val="00BF399A"/>
    <w:rsid w:val="00C06AAE"/>
    <w:rsid w:val="00C06C4F"/>
    <w:rsid w:val="00C07AC6"/>
    <w:rsid w:val="00C07C21"/>
    <w:rsid w:val="00C10D64"/>
    <w:rsid w:val="00C11901"/>
    <w:rsid w:val="00C12D29"/>
    <w:rsid w:val="00C133DD"/>
    <w:rsid w:val="00C1441B"/>
    <w:rsid w:val="00C16676"/>
    <w:rsid w:val="00C2110E"/>
    <w:rsid w:val="00C22048"/>
    <w:rsid w:val="00C22DBB"/>
    <w:rsid w:val="00C24F17"/>
    <w:rsid w:val="00C2551C"/>
    <w:rsid w:val="00C320FE"/>
    <w:rsid w:val="00C3624D"/>
    <w:rsid w:val="00C4206D"/>
    <w:rsid w:val="00C436D7"/>
    <w:rsid w:val="00C502EF"/>
    <w:rsid w:val="00C51840"/>
    <w:rsid w:val="00C55B59"/>
    <w:rsid w:val="00C567C1"/>
    <w:rsid w:val="00C63D8D"/>
    <w:rsid w:val="00C64B73"/>
    <w:rsid w:val="00C6643B"/>
    <w:rsid w:val="00C669B8"/>
    <w:rsid w:val="00C676E7"/>
    <w:rsid w:val="00C71662"/>
    <w:rsid w:val="00C71F96"/>
    <w:rsid w:val="00C72191"/>
    <w:rsid w:val="00C72290"/>
    <w:rsid w:val="00C76D6E"/>
    <w:rsid w:val="00C77164"/>
    <w:rsid w:val="00C80A63"/>
    <w:rsid w:val="00C80D36"/>
    <w:rsid w:val="00C82327"/>
    <w:rsid w:val="00C90ABD"/>
    <w:rsid w:val="00C919AA"/>
    <w:rsid w:val="00C939D1"/>
    <w:rsid w:val="00C95F39"/>
    <w:rsid w:val="00CA0C7D"/>
    <w:rsid w:val="00CA1B7F"/>
    <w:rsid w:val="00CA1D70"/>
    <w:rsid w:val="00CA32C4"/>
    <w:rsid w:val="00CA5348"/>
    <w:rsid w:val="00CA6F47"/>
    <w:rsid w:val="00CB3B19"/>
    <w:rsid w:val="00CB74EC"/>
    <w:rsid w:val="00CB78A1"/>
    <w:rsid w:val="00CC353E"/>
    <w:rsid w:val="00CC399E"/>
    <w:rsid w:val="00CC4386"/>
    <w:rsid w:val="00CC7775"/>
    <w:rsid w:val="00CD04EF"/>
    <w:rsid w:val="00CD0F06"/>
    <w:rsid w:val="00CD1B25"/>
    <w:rsid w:val="00CD2F77"/>
    <w:rsid w:val="00CD587C"/>
    <w:rsid w:val="00CD65F0"/>
    <w:rsid w:val="00CE05A1"/>
    <w:rsid w:val="00CE22F3"/>
    <w:rsid w:val="00CE630C"/>
    <w:rsid w:val="00CE6E11"/>
    <w:rsid w:val="00CF0883"/>
    <w:rsid w:val="00CF1163"/>
    <w:rsid w:val="00CF2DDC"/>
    <w:rsid w:val="00CF3ACB"/>
    <w:rsid w:val="00CF559E"/>
    <w:rsid w:val="00D03566"/>
    <w:rsid w:val="00D04FCA"/>
    <w:rsid w:val="00D1222D"/>
    <w:rsid w:val="00D1602E"/>
    <w:rsid w:val="00D1680B"/>
    <w:rsid w:val="00D171B9"/>
    <w:rsid w:val="00D1725B"/>
    <w:rsid w:val="00D17AFF"/>
    <w:rsid w:val="00D206AD"/>
    <w:rsid w:val="00D23CBC"/>
    <w:rsid w:val="00D24687"/>
    <w:rsid w:val="00D25157"/>
    <w:rsid w:val="00D262D2"/>
    <w:rsid w:val="00D27370"/>
    <w:rsid w:val="00D302E7"/>
    <w:rsid w:val="00D32B5E"/>
    <w:rsid w:val="00D32ECA"/>
    <w:rsid w:val="00D33F79"/>
    <w:rsid w:val="00D37B1B"/>
    <w:rsid w:val="00D44486"/>
    <w:rsid w:val="00D447AD"/>
    <w:rsid w:val="00D44C19"/>
    <w:rsid w:val="00D52E83"/>
    <w:rsid w:val="00D54AD5"/>
    <w:rsid w:val="00D5538E"/>
    <w:rsid w:val="00D5569A"/>
    <w:rsid w:val="00D57E23"/>
    <w:rsid w:val="00D60624"/>
    <w:rsid w:val="00D60F45"/>
    <w:rsid w:val="00D617EB"/>
    <w:rsid w:val="00D61D7B"/>
    <w:rsid w:val="00D626C2"/>
    <w:rsid w:val="00D63DF7"/>
    <w:rsid w:val="00D670D4"/>
    <w:rsid w:val="00D67688"/>
    <w:rsid w:val="00D67A16"/>
    <w:rsid w:val="00D705CF"/>
    <w:rsid w:val="00D723F7"/>
    <w:rsid w:val="00D749E1"/>
    <w:rsid w:val="00D76088"/>
    <w:rsid w:val="00D76B1D"/>
    <w:rsid w:val="00D82AED"/>
    <w:rsid w:val="00D83AD2"/>
    <w:rsid w:val="00D851AB"/>
    <w:rsid w:val="00D90AF3"/>
    <w:rsid w:val="00D925FC"/>
    <w:rsid w:val="00D92F1B"/>
    <w:rsid w:val="00D92FAE"/>
    <w:rsid w:val="00D97336"/>
    <w:rsid w:val="00DA090C"/>
    <w:rsid w:val="00DA2D03"/>
    <w:rsid w:val="00DA2F02"/>
    <w:rsid w:val="00DA325E"/>
    <w:rsid w:val="00DA51EA"/>
    <w:rsid w:val="00DA636A"/>
    <w:rsid w:val="00DA73D6"/>
    <w:rsid w:val="00DA77E1"/>
    <w:rsid w:val="00DA799B"/>
    <w:rsid w:val="00DB04F6"/>
    <w:rsid w:val="00DB1062"/>
    <w:rsid w:val="00DB39FB"/>
    <w:rsid w:val="00DB4A9D"/>
    <w:rsid w:val="00DB5E41"/>
    <w:rsid w:val="00DB7002"/>
    <w:rsid w:val="00DC1B4E"/>
    <w:rsid w:val="00DC2F94"/>
    <w:rsid w:val="00DC2FDE"/>
    <w:rsid w:val="00DC5089"/>
    <w:rsid w:val="00DD014F"/>
    <w:rsid w:val="00DD3723"/>
    <w:rsid w:val="00DD52E9"/>
    <w:rsid w:val="00DD7850"/>
    <w:rsid w:val="00DE1DCA"/>
    <w:rsid w:val="00DE217E"/>
    <w:rsid w:val="00DE4B09"/>
    <w:rsid w:val="00DF0D44"/>
    <w:rsid w:val="00DF3778"/>
    <w:rsid w:val="00DF4A68"/>
    <w:rsid w:val="00E03684"/>
    <w:rsid w:val="00E06B09"/>
    <w:rsid w:val="00E10AB1"/>
    <w:rsid w:val="00E139E8"/>
    <w:rsid w:val="00E208E8"/>
    <w:rsid w:val="00E20EED"/>
    <w:rsid w:val="00E22616"/>
    <w:rsid w:val="00E23DE9"/>
    <w:rsid w:val="00E24E20"/>
    <w:rsid w:val="00E26D1E"/>
    <w:rsid w:val="00E305D0"/>
    <w:rsid w:val="00E31865"/>
    <w:rsid w:val="00E33DDB"/>
    <w:rsid w:val="00E36843"/>
    <w:rsid w:val="00E40F39"/>
    <w:rsid w:val="00E4130F"/>
    <w:rsid w:val="00E429A7"/>
    <w:rsid w:val="00E4545B"/>
    <w:rsid w:val="00E45D05"/>
    <w:rsid w:val="00E471D1"/>
    <w:rsid w:val="00E52B10"/>
    <w:rsid w:val="00E5655E"/>
    <w:rsid w:val="00E608C3"/>
    <w:rsid w:val="00E61F2E"/>
    <w:rsid w:val="00E61F55"/>
    <w:rsid w:val="00E62F1E"/>
    <w:rsid w:val="00E63816"/>
    <w:rsid w:val="00E64286"/>
    <w:rsid w:val="00E6452D"/>
    <w:rsid w:val="00E659B8"/>
    <w:rsid w:val="00E71873"/>
    <w:rsid w:val="00E72560"/>
    <w:rsid w:val="00E7322F"/>
    <w:rsid w:val="00E73C83"/>
    <w:rsid w:val="00E74DF3"/>
    <w:rsid w:val="00E75E9D"/>
    <w:rsid w:val="00E76E7C"/>
    <w:rsid w:val="00E777DC"/>
    <w:rsid w:val="00E77A6B"/>
    <w:rsid w:val="00E80F3B"/>
    <w:rsid w:val="00E83C3E"/>
    <w:rsid w:val="00E83CCA"/>
    <w:rsid w:val="00E84656"/>
    <w:rsid w:val="00E87582"/>
    <w:rsid w:val="00E9216C"/>
    <w:rsid w:val="00E96F02"/>
    <w:rsid w:val="00EA1F47"/>
    <w:rsid w:val="00EA2571"/>
    <w:rsid w:val="00EA2AA5"/>
    <w:rsid w:val="00EA2D48"/>
    <w:rsid w:val="00EA3D91"/>
    <w:rsid w:val="00EA4534"/>
    <w:rsid w:val="00EA488A"/>
    <w:rsid w:val="00EA4FB0"/>
    <w:rsid w:val="00EA5BAD"/>
    <w:rsid w:val="00EB01F7"/>
    <w:rsid w:val="00EB197D"/>
    <w:rsid w:val="00EB2463"/>
    <w:rsid w:val="00EB2629"/>
    <w:rsid w:val="00EB2993"/>
    <w:rsid w:val="00EB48E9"/>
    <w:rsid w:val="00EB4D64"/>
    <w:rsid w:val="00EC460A"/>
    <w:rsid w:val="00EC516E"/>
    <w:rsid w:val="00ED05FB"/>
    <w:rsid w:val="00ED1246"/>
    <w:rsid w:val="00ED3AFD"/>
    <w:rsid w:val="00ED5DDF"/>
    <w:rsid w:val="00ED69E6"/>
    <w:rsid w:val="00ED6BA6"/>
    <w:rsid w:val="00ED6BAF"/>
    <w:rsid w:val="00ED74FC"/>
    <w:rsid w:val="00EE19AD"/>
    <w:rsid w:val="00EE21AA"/>
    <w:rsid w:val="00EF2C27"/>
    <w:rsid w:val="00EF3BFC"/>
    <w:rsid w:val="00EF4FD9"/>
    <w:rsid w:val="00EF7B51"/>
    <w:rsid w:val="00F01388"/>
    <w:rsid w:val="00F02DA7"/>
    <w:rsid w:val="00F03AB1"/>
    <w:rsid w:val="00F10476"/>
    <w:rsid w:val="00F109DE"/>
    <w:rsid w:val="00F131E1"/>
    <w:rsid w:val="00F14FC0"/>
    <w:rsid w:val="00F16552"/>
    <w:rsid w:val="00F21843"/>
    <w:rsid w:val="00F24520"/>
    <w:rsid w:val="00F24A15"/>
    <w:rsid w:val="00F26749"/>
    <w:rsid w:val="00F267FA"/>
    <w:rsid w:val="00F26C26"/>
    <w:rsid w:val="00F27B2E"/>
    <w:rsid w:val="00F359DD"/>
    <w:rsid w:val="00F36EB1"/>
    <w:rsid w:val="00F375A9"/>
    <w:rsid w:val="00F4250E"/>
    <w:rsid w:val="00F439FB"/>
    <w:rsid w:val="00F4454D"/>
    <w:rsid w:val="00F465E0"/>
    <w:rsid w:val="00F52E57"/>
    <w:rsid w:val="00F553AD"/>
    <w:rsid w:val="00F573B6"/>
    <w:rsid w:val="00F60E4F"/>
    <w:rsid w:val="00F620BD"/>
    <w:rsid w:val="00F62211"/>
    <w:rsid w:val="00F631B0"/>
    <w:rsid w:val="00F745FD"/>
    <w:rsid w:val="00F75552"/>
    <w:rsid w:val="00F76082"/>
    <w:rsid w:val="00F76CAD"/>
    <w:rsid w:val="00F771C2"/>
    <w:rsid w:val="00F7783D"/>
    <w:rsid w:val="00F812F8"/>
    <w:rsid w:val="00F84186"/>
    <w:rsid w:val="00F85047"/>
    <w:rsid w:val="00F85942"/>
    <w:rsid w:val="00F8727F"/>
    <w:rsid w:val="00F958B3"/>
    <w:rsid w:val="00F9759F"/>
    <w:rsid w:val="00FA12E4"/>
    <w:rsid w:val="00FA3035"/>
    <w:rsid w:val="00FA3452"/>
    <w:rsid w:val="00FA470B"/>
    <w:rsid w:val="00FA47D6"/>
    <w:rsid w:val="00FA7441"/>
    <w:rsid w:val="00FB2808"/>
    <w:rsid w:val="00FB2AAF"/>
    <w:rsid w:val="00FC033E"/>
    <w:rsid w:val="00FC0A11"/>
    <w:rsid w:val="00FC4268"/>
    <w:rsid w:val="00FC4D8C"/>
    <w:rsid w:val="00FC754D"/>
    <w:rsid w:val="00FC77A4"/>
    <w:rsid w:val="00FD1FDB"/>
    <w:rsid w:val="00FD2E5E"/>
    <w:rsid w:val="00FD4966"/>
    <w:rsid w:val="00FE26C1"/>
    <w:rsid w:val="00FE3F0D"/>
    <w:rsid w:val="00FF0B02"/>
    <w:rsid w:val="00FF0D13"/>
    <w:rsid w:val="00FF2829"/>
    <w:rsid w:val="00FF3D90"/>
    <w:rsid w:val="00FF4DD1"/>
    <w:rsid w:val="00FF5106"/>
    <w:rsid w:val="00FF59B2"/>
    <w:rsid w:val="00FF6E39"/>
    <w:rsid w:val="0104D4D1"/>
    <w:rsid w:val="011F92B4"/>
    <w:rsid w:val="01217BBC"/>
    <w:rsid w:val="0123F959"/>
    <w:rsid w:val="0188C796"/>
    <w:rsid w:val="018C51AC"/>
    <w:rsid w:val="01B54DED"/>
    <w:rsid w:val="01BE8009"/>
    <w:rsid w:val="01EF757D"/>
    <w:rsid w:val="02070948"/>
    <w:rsid w:val="02392D69"/>
    <w:rsid w:val="027D02AC"/>
    <w:rsid w:val="0291A108"/>
    <w:rsid w:val="02C76A32"/>
    <w:rsid w:val="02C7A79B"/>
    <w:rsid w:val="03750C5E"/>
    <w:rsid w:val="03B51EC5"/>
    <w:rsid w:val="03F621AA"/>
    <w:rsid w:val="04773C0E"/>
    <w:rsid w:val="04799D75"/>
    <w:rsid w:val="048364BD"/>
    <w:rsid w:val="0486783D"/>
    <w:rsid w:val="04988A42"/>
    <w:rsid w:val="0506D21B"/>
    <w:rsid w:val="0511A242"/>
    <w:rsid w:val="052336C8"/>
    <w:rsid w:val="05316FE2"/>
    <w:rsid w:val="05A63E84"/>
    <w:rsid w:val="05AAFDC2"/>
    <w:rsid w:val="05DAFB6E"/>
    <w:rsid w:val="0673EFFC"/>
    <w:rsid w:val="069EA00F"/>
    <w:rsid w:val="075610BC"/>
    <w:rsid w:val="0796A6F5"/>
    <w:rsid w:val="08181541"/>
    <w:rsid w:val="082360F7"/>
    <w:rsid w:val="0825CD0D"/>
    <w:rsid w:val="085ED7C4"/>
    <w:rsid w:val="089E6218"/>
    <w:rsid w:val="08E5F3A7"/>
    <w:rsid w:val="090FC9BF"/>
    <w:rsid w:val="093452EE"/>
    <w:rsid w:val="094FDC09"/>
    <w:rsid w:val="098DC876"/>
    <w:rsid w:val="098E4352"/>
    <w:rsid w:val="099E155B"/>
    <w:rsid w:val="09D53902"/>
    <w:rsid w:val="0A092698"/>
    <w:rsid w:val="0A4FD74B"/>
    <w:rsid w:val="0A72B821"/>
    <w:rsid w:val="0AB85120"/>
    <w:rsid w:val="0AC85E02"/>
    <w:rsid w:val="0ADDC2A1"/>
    <w:rsid w:val="0B14D0E6"/>
    <w:rsid w:val="0B313F5A"/>
    <w:rsid w:val="0B4893C7"/>
    <w:rsid w:val="0B69B602"/>
    <w:rsid w:val="0BA474D1"/>
    <w:rsid w:val="0BD6D156"/>
    <w:rsid w:val="0BF46F99"/>
    <w:rsid w:val="0C44DE93"/>
    <w:rsid w:val="0C5E70E3"/>
    <w:rsid w:val="0C98E511"/>
    <w:rsid w:val="0CA8AA80"/>
    <w:rsid w:val="0CA9173B"/>
    <w:rsid w:val="0CC3B50B"/>
    <w:rsid w:val="0CF26051"/>
    <w:rsid w:val="0D2B0C65"/>
    <w:rsid w:val="0D5336E7"/>
    <w:rsid w:val="0D9AC3B1"/>
    <w:rsid w:val="0DC48926"/>
    <w:rsid w:val="0DC73DB4"/>
    <w:rsid w:val="0DF4F5A3"/>
    <w:rsid w:val="0E17207E"/>
    <w:rsid w:val="0E384D68"/>
    <w:rsid w:val="0E6C29A0"/>
    <w:rsid w:val="0E808B9A"/>
    <w:rsid w:val="0E8DBCC2"/>
    <w:rsid w:val="0EF837BE"/>
    <w:rsid w:val="0F53C7B7"/>
    <w:rsid w:val="0F5AD028"/>
    <w:rsid w:val="0F79F321"/>
    <w:rsid w:val="0FB7B797"/>
    <w:rsid w:val="0FF672A5"/>
    <w:rsid w:val="10366062"/>
    <w:rsid w:val="103F36CD"/>
    <w:rsid w:val="105331B9"/>
    <w:rsid w:val="10737469"/>
    <w:rsid w:val="10894A37"/>
    <w:rsid w:val="108BCB24"/>
    <w:rsid w:val="109713BE"/>
    <w:rsid w:val="10B64C14"/>
    <w:rsid w:val="112FE634"/>
    <w:rsid w:val="113BC94E"/>
    <w:rsid w:val="117F7539"/>
    <w:rsid w:val="11CCE0C0"/>
    <w:rsid w:val="11E55523"/>
    <w:rsid w:val="12A5292D"/>
    <w:rsid w:val="12C1231C"/>
    <w:rsid w:val="12E20222"/>
    <w:rsid w:val="12EB73C1"/>
    <w:rsid w:val="12F73548"/>
    <w:rsid w:val="130BBE8B"/>
    <w:rsid w:val="131E23CF"/>
    <w:rsid w:val="132787B1"/>
    <w:rsid w:val="135B9DD8"/>
    <w:rsid w:val="13CB6786"/>
    <w:rsid w:val="13DC3E11"/>
    <w:rsid w:val="1408C12F"/>
    <w:rsid w:val="14139765"/>
    <w:rsid w:val="14327E5D"/>
    <w:rsid w:val="1479F5D5"/>
    <w:rsid w:val="14D16912"/>
    <w:rsid w:val="14DB284E"/>
    <w:rsid w:val="15463F59"/>
    <w:rsid w:val="15477953"/>
    <w:rsid w:val="159BE92E"/>
    <w:rsid w:val="159C8D6C"/>
    <w:rsid w:val="15B6ED7C"/>
    <w:rsid w:val="15CC51EB"/>
    <w:rsid w:val="160FD740"/>
    <w:rsid w:val="16396EF1"/>
    <w:rsid w:val="163A76A3"/>
    <w:rsid w:val="16462375"/>
    <w:rsid w:val="164F769B"/>
    <w:rsid w:val="167F3721"/>
    <w:rsid w:val="16954F66"/>
    <w:rsid w:val="1695DD14"/>
    <w:rsid w:val="16EEC6BA"/>
    <w:rsid w:val="1762011D"/>
    <w:rsid w:val="177EFA24"/>
    <w:rsid w:val="1798E938"/>
    <w:rsid w:val="17F18851"/>
    <w:rsid w:val="182B7652"/>
    <w:rsid w:val="1844F695"/>
    <w:rsid w:val="1861377C"/>
    <w:rsid w:val="1872E6CA"/>
    <w:rsid w:val="18853A46"/>
    <w:rsid w:val="18D953E8"/>
    <w:rsid w:val="19213E57"/>
    <w:rsid w:val="19749943"/>
    <w:rsid w:val="1974E484"/>
    <w:rsid w:val="19763503"/>
    <w:rsid w:val="198D6193"/>
    <w:rsid w:val="19912EF7"/>
    <w:rsid w:val="19DD42A8"/>
    <w:rsid w:val="19EE1F53"/>
    <w:rsid w:val="19FCAB4B"/>
    <w:rsid w:val="1A342F07"/>
    <w:rsid w:val="1A657B31"/>
    <w:rsid w:val="1AABB3AF"/>
    <w:rsid w:val="1ADA42AA"/>
    <w:rsid w:val="1AFA92F3"/>
    <w:rsid w:val="1B3075FD"/>
    <w:rsid w:val="1B6DBF21"/>
    <w:rsid w:val="1BB7384A"/>
    <w:rsid w:val="1BD12BFA"/>
    <w:rsid w:val="1BF24E19"/>
    <w:rsid w:val="1C3C357F"/>
    <w:rsid w:val="1C82A35F"/>
    <w:rsid w:val="1D0ADCE3"/>
    <w:rsid w:val="1D484CFC"/>
    <w:rsid w:val="1D5F0AD8"/>
    <w:rsid w:val="1D75480E"/>
    <w:rsid w:val="1DEC6DB5"/>
    <w:rsid w:val="1E51FB46"/>
    <w:rsid w:val="1ED6A59A"/>
    <w:rsid w:val="1F342B14"/>
    <w:rsid w:val="1FC28023"/>
    <w:rsid w:val="1FDF5708"/>
    <w:rsid w:val="200E9E6C"/>
    <w:rsid w:val="203586DE"/>
    <w:rsid w:val="204382BB"/>
    <w:rsid w:val="206CE9D2"/>
    <w:rsid w:val="20865A66"/>
    <w:rsid w:val="20962E4C"/>
    <w:rsid w:val="21089D40"/>
    <w:rsid w:val="211DAFB3"/>
    <w:rsid w:val="2121F135"/>
    <w:rsid w:val="213C9E78"/>
    <w:rsid w:val="216A338F"/>
    <w:rsid w:val="2174B65A"/>
    <w:rsid w:val="21832B43"/>
    <w:rsid w:val="21CC0B7D"/>
    <w:rsid w:val="21F4F621"/>
    <w:rsid w:val="2267CBAA"/>
    <w:rsid w:val="22B7B770"/>
    <w:rsid w:val="22F6786A"/>
    <w:rsid w:val="23006392"/>
    <w:rsid w:val="2303285F"/>
    <w:rsid w:val="2329CD54"/>
    <w:rsid w:val="232BAB2C"/>
    <w:rsid w:val="23521F8E"/>
    <w:rsid w:val="23A048D5"/>
    <w:rsid w:val="23BCCDCB"/>
    <w:rsid w:val="23C48A79"/>
    <w:rsid w:val="23D2A98B"/>
    <w:rsid w:val="23E1806C"/>
    <w:rsid w:val="24385126"/>
    <w:rsid w:val="2443886E"/>
    <w:rsid w:val="244FF735"/>
    <w:rsid w:val="24802800"/>
    <w:rsid w:val="248C656D"/>
    <w:rsid w:val="2497AD16"/>
    <w:rsid w:val="24BDFBC3"/>
    <w:rsid w:val="255FFEA8"/>
    <w:rsid w:val="257359F6"/>
    <w:rsid w:val="25B96C3B"/>
    <w:rsid w:val="25CCF053"/>
    <w:rsid w:val="261106CE"/>
    <w:rsid w:val="26144C96"/>
    <w:rsid w:val="2622B67D"/>
    <w:rsid w:val="264F6760"/>
    <w:rsid w:val="26558DFC"/>
    <w:rsid w:val="265DDD45"/>
    <w:rsid w:val="26649B8B"/>
    <w:rsid w:val="26E6BF61"/>
    <w:rsid w:val="27062A87"/>
    <w:rsid w:val="27483B5C"/>
    <w:rsid w:val="275579E2"/>
    <w:rsid w:val="275E0CA8"/>
    <w:rsid w:val="2791BF4A"/>
    <w:rsid w:val="27A984A6"/>
    <w:rsid w:val="27AA653A"/>
    <w:rsid w:val="27BE6E66"/>
    <w:rsid w:val="27E39452"/>
    <w:rsid w:val="27E418A1"/>
    <w:rsid w:val="27EDEAE1"/>
    <w:rsid w:val="27FC78A5"/>
    <w:rsid w:val="28593ABB"/>
    <w:rsid w:val="288AB492"/>
    <w:rsid w:val="28A254F7"/>
    <w:rsid w:val="28DD9809"/>
    <w:rsid w:val="28DEAB3D"/>
    <w:rsid w:val="28EA1CEA"/>
    <w:rsid w:val="28F18612"/>
    <w:rsid w:val="28FB7C15"/>
    <w:rsid w:val="29121B2C"/>
    <w:rsid w:val="298AABD0"/>
    <w:rsid w:val="2999115F"/>
    <w:rsid w:val="29E95542"/>
    <w:rsid w:val="2A515DE0"/>
    <w:rsid w:val="2A62D5C5"/>
    <w:rsid w:val="2A8FCC6C"/>
    <w:rsid w:val="2AAA584D"/>
    <w:rsid w:val="2B18E77C"/>
    <w:rsid w:val="2B1C7E85"/>
    <w:rsid w:val="2B20EADD"/>
    <w:rsid w:val="2B983C23"/>
    <w:rsid w:val="2BCE2767"/>
    <w:rsid w:val="2BD7AA1D"/>
    <w:rsid w:val="2BE8C229"/>
    <w:rsid w:val="2C09AC25"/>
    <w:rsid w:val="2C58E59C"/>
    <w:rsid w:val="2C5A0862"/>
    <w:rsid w:val="2C5F5010"/>
    <w:rsid w:val="2CC9BF7A"/>
    <w:rsid w:val="2CD15EC9"/>
    <w:rsid w:val="2CD83389"/>
    <w:rsid w:val="2CF44510"/>
    <w:rsid w:val="2D6A90F5"/>
    <w:rsid w:val="2DBD12E9"/>
    <w:rsid w:val="2DEA723A"/>
    <w:rsid w:val="2E3689BB"/>
    <w:rsid w:val="2E487E7C"/>
    <w:rsid w:val="2E49BAEC"/>
    <w:rsid w:val="2E82575B"/>
    <w:rsid w:val="2E862659"/>
    <w:rsid w:val="2EA5E69A"/>
    <w:rsid w:val="2EADBC2F"/>
    <w:rsid w:val="2EDECD0E"/>
    <w:rsid w:val="2F1693C1"/>
    <w:rsid w:val="2F25807B"/>
    <w:rsid w:val="2FBB05AA"/>
    <w:rsid w:val="2FD2F89C"/>
    <w:rsid w:val="2FE08AFC"/>
    <w:rsid w:val="300836F6"/>
    <w:rsid w:val="3041E8D9"/>
    <w:rsid w:val="30D4E468"/>
    <w:rsid w:val="30EE0CC5"/>
    <w:rsid w:val="31764675"/>
    <w:rsid w:val="317CA339"/>
    <w:rsid w:val="319E398F"/>
    <w:rsid w:val="320D02B5"/>
    <w:rsid w:val="323C7515"/>
    <w:rsid w:val="323F0AB9"/>
    <w:rsid w:val="3290021C"/>
    <w:rsid w:val="32B1B94E"/>
    <w:rsid w:val="32CF2D29"/>
    <w:rsid w:val="32D3F007"/>
    <w:rsid w:val="3316D6EF"/>
    <w:rsid w:val="33270B45"/>
    <w:rsid w:val="335E0DD2"/>
    <w:rsid w:val="33BF52A6"/>
    <w:rsid w:val="344A98E7"/>
    <w:rsid w:val="3489C5B7"/>
    <w:rsid w:val="34A77B0E"/>
    <w:rsid w:val="34E379A3"/>
    <w:rsid w:val="34F97CFB"/>
    <w:rsid w:val="351BFB18"/>
    <w:rsid w:val="35323188"/>
    <w:rsid w:val="356B470A"/>
    <w:rsid w:val="3577DE9B"/>
    <w:rsid w:val="358B1069"/>
    <w:rsid w:val="35A86197"/>
    <w:rsid w:val="35D57022"/>
    <w:rsid w:val="35F77205"/>
    <w:rsid w:val="36248274"/>
    <w:rsid w:val="36AC4859"/>
    <w:rsid w:val="374BBFDE"/>
    <w:rsid w:val="3764B044"/>
    <w:rsid w:val="3775F74D"/>
    <w:rsid w:val="379D12E4"/>
    <w:rsid w:val="380229F1"/>
    <w:rsid w:val="380D6354"/>
    <w:rsid w:val="382F5FC4"/>
    <w:rsid w:val="3844DC61"/>
    <w:rsid w:val="385EAA13"/>
    <w:rsid w:val="3862D3A5"/>
    <w:rsid w:val="38A44DAA"/>
    <w:rsid w:val="38C20F0E"/>
    <w:rsid w:val="38F88D4F"/>
    <w:rsid w:val="3922681E"/>
    <w:rsid w:val="39249A92"/>
    <w:rsid w:val="3925474B"/>
    <w:rsid w:val="392D1EA6"/>
    <w:rsid w:val="395CE9EB"/>
    <w:rsid w:val="39911FE3"/>
    <w:rsid w:val="399DFA52"/>
    <w:rsid w:val="39A5AFEF"/>
    <w:rsid w:val="39B1D718"/>
    <w:rsid w:val="39FC3D0F"/>
    <w:rsid w:val="3A6651CA"/>
    <w:rsid w:val="3ACD2784"/>
    <w:rsid w:val="3B242E2B"/>
    <w:rsid w:val="3B2F42DF"/>
    <w:rsid w:val="3B39CAB3"/>
    <w:rsid w:val="3B3C3DC3"/>
    <w:rsid w:val="3B74CF16"/>
    <w:rsid w:val="3B7D71EF"/>
    <w:rsid w:val="3BAB7471"/>
    <w:rsid w:val="3BCB994B"/>
    <w:rsid w:val="3BD1E3C8"/>
    <w:rsid w:val="3BE055A1"/>
    <w:rsid w:val="3BF516C9"/>
    <w:rsid w:val="3C0EF7FB"/>
    <w:rsid w:val="3C712D6C"/>
    <w:rsid w:val="3C760F6F"/>
    <w:rsid w:val="3CA017FF"/>
    <w:rsid w:val="3CA55DD7"/>
    <w:rsid w:val="3CE7531B"/>
    <w:rsid w:val="3D77BECD"/>
    <w:rsid w:val="3D9E867C"/>
    <w:rsid w:val="3DC17081"/>
    <w:rsid w:val="3DDE07D0"/>
    <w:rsid w:val="3DECE123"/>
    <w:rsid w:val="3E72D0CD"/>
    <w:rsid w:val="3E7E820E"/>
    <w:rsid w:val="3F138F2E"/>
    <w:rsid w:val="3F45C5DC"/>
    <w:rsid w:val="3FF1576D"/>
    <w:rsid w:val="402DA431"/>
    <w:rsid w:val="403F1FB1"/>
    <w:rsid w:val="40552D9D"/>
    <w:rsid w:val="409CA784"/>
    <w:rsid w:val="40AF5F8F"/>
    <w:rsid w:val="40C2FE03"/>
    <w:rsid w:val="40D63E4B"/>
    <w:rsid w:val="411C03B6"/>
    <w:rsid w:val="41EDC4C2"/>
    <w:rsid w:val="423BBB81"/>
    <w:rsid w:val="423FFE2D"/>
    <w:rsid w:val="42753D69"/>
    <w:rsid w:val="42D705BA"/>
    <w:rsid w:val="42DDDB1D"/>
    <w:rsid w:val="42E2D34B"/>
    <w:rsid w:val="42E340D6"/>
    <w:rsid w:val="43418277"/>
    <w:rsid w:val="43B68360"/>
    <w:rsid w:val="43DB5FC4"/>
    <w:rsid w:val="443857CD"/>
    <w:rsid w:val="445E0286"/>
    <w:rsid w:val="448A03E3"/>
    <w:rsid w:val="448CF0A1"/>
    <w:rsid w:val="44946A44"/>
    <w:rsid w:val="44A739FD"/>
    <w:rsid w:val="44C1912F"/>
    <w:rsid w:val="44DD1836"/>
    <w:rsid w:val="45097ABD"/>
    <w:rsid w:val="452CD3F3"/>
    <w:rsid w:val="453F9326"/>
    <w:rsid w:val="45A969AD"/>
    <w:rsid w:val="4624DF3B"/>
    <w:rsid w:val="4745194B"/>
    <w:rsid w:val="47B56912"/>
    <w:rsid w:val="480456D8"/>
    <w:rsid w:val="486DA7AA"/>
    <w:rsid w:val="486E8498"/>
    <w:rsid w:val="48C2FBF2"/>
    <w:rsid w:val="4909B568"/>
    <w:rsid w:val="49119979"/>
    <w:rsid w:val="4943435D"/>
    <w:rsid w:val="496D831C"/>
    <w:rsid w:val="49DC8FDF"/>
    <w:rsid w:val="49E5F177"/>
    <w:rsid w:val="4A64B16D"/>
    <w:rsid w:val="4A897923"/>
    <w:rsid w:val="4AC265C5"/>
    <w:rsid w:val="4B0C083F"/>
    <w:rsid w:val="4B51ADE5"/>
    <w:rsid w:val="4B85AD6B"/>
    <w:rsid w:val="4C19B2E3"/>
    <w:rsid w:val="4C426340"/>
    <w:rsid w:val="4C6A0A57"/>
    <w:rsid w:val="4C8F3EBC"/>
    <w:rsid w:val="4CB93A67"/>
    <w:rsid w:val="4CDBCA85"/>
    <w:rsid w:val="4CE693DF"/>
    <w:rsid w:val="4D29D088"/>
    <w:rsid w:val="4DB58344"/>
    <w:rsid w:val="4E0DE1D6"/>
    <w:rsid w:val="4E16C8C3"/>
    <w:rsid w:val="4E2D0594"/>
    <w:rsid w:val="4E39D9A8"/>
    <w:rsid w:val="4E5C0F29"/>
    <w:rsid w:val="4F1FA3F4"/>
    <w:rsid w:val="4F4EC383"/>
    <w:rsid w:val="4F811230"/>
    <w:rsid w:val="4FB29924"/>
    <w:rsid w:val="4FE692C8"/>
    <w:rsid w:val="50580D25"/>
    <w:rsid w:val="5084D7F0"/>
    <w:rsid w:val="50A5462D"/>
    <w:rsid w:val="50B11DE7"/>
    <w:rsid w:val="510CC9EA"/>
    <w:rsid w:val="5166084D"/>
    <w:rsid w:val="5172DA15"/>
    <w:rsid w:val="5189F140"/>
    <w:rsid w:val="5191F1BC"/>
    <w:rsid w:val="5196134B"/>
    <w:rsid w:val="51AFB67A"/>
    <w:rsid w:val="5232F6F0"/>
    <w:rsid w:val="5245CD58"/>
    <w:rsid w:val="52F0FEF7"/>
    <w:rsid w:val="537A6BE6"/>
    <w:rsid w:val="5384E7C9"/>
    <w:rsid w:val="540130BC"/>
    <w:rsid w:val="54158AC7"/>
    <w:rsid w:val="5439C4C0"/>
    <w:rsid w:val="543ACC72"/>
    <w:rsid w:val="545C77C3"/>
    <w:rsid w:val="5460A29F"/>
    <w:rsid w:val="5463EDAD"/>
    <w:rsid w:val="5469FF9B"/>
    <w:rsid w:val="549236F2"/>
    <w:rsid w:val="54C98EA2"/>
    <w:rsid w:val="54CFF964"/>
    <w:rsid w:val="54F2AC86"/>
    <w:rsid w:val="55601F73"/>
    <w:rsid w:val="556A6771"/>
    <w:rsid w:val="556E1096"/>
    <w:rsid w:val="5597D37D"/>
    <w:rsid w:val="56445E9F"/>
    <w:rsid w:val="565F8B6F"/>
    <w:rsid w:val="56646938"/>
    <w:rsid w:val="5675BA21"/>
    <w:rsid w:val="56C1F0F3"/>
    <w:rsid w:val="57650C85"/>
    <w:rsid w:val="576D3BBA"/>
    <w:rsid w:val="5776E2DE"/>
    <w:rsid w:val="57A4463E"/>
    <w:rsid w:val="57B63533"/>
    <w:rsid w:val="58A9CD3F"/>
    <w:rsid w:val="58B268FD"/>
    <w:rsid w:val="58CA9659"/>
    <w:rsid w:val="58EFE3BE"/>
    <w:rsid w:val="59286205"/>
    <w:rsid w:val="59597B6A"/>
    <w:rsid w:val="59A36A87"/>
    <w:rsid w:val="5A027ECF"/>
    <w:rsid w:val="5A064FC5"/>
    <w:rsid w:val="5A81471B"/>
    <w:rsid w:val="5A86705C"/>
    <w:rsid w:val="5AB89E16"/>
    <w:rsid w:val="5AF54BCB"/>
    <w:rsid w:val="5AFADA73"/>
    <w:rsid w:val="5B3C7861"/>
    <w:rsid w:val="5B7A5A44"/>
    <w:rsid w:val="5B8AB2B6"/>
    <w:rsid w:val="5B99C536"/>
    <w:rsid w:val="5BF2F482"/>
    <w:rsid w:val="5BFB34A1"/>
    <w:rsid w:val="5C6A2897"/>
    <w:rsid w:val="5C8EF893"/>
    <w:rsid w:val="5CC2161F"/>
    <w:rsid w:val="5CD0548C"/>
    <w:rsid w:val="5D0D1219"/>
    <w:rsid w:val="5D130754"/>
    <w:rsid w:val="5D1EFC55"/>
    <w:rsid w:val="5D2C824A"/>
    <w:rsid w:val="5DE7E64F"/>
    <w:rsid w:val="5DF65243"/>
    <w:rsid w:val="5E090387"/>
    <w:rsid w:val="5E75C2E5"/>
    <w:rsid w:val="5EA30659"/>
    <w:rsid w:val="5FA038AB"/>
    <w:rsid w:val="5FB21BF2"/>
    <w:rsid w:val="602CFC02"/>
    <w:rsid w:val="60572828"/>
    <w:rsid w:val="60A4BFC0"/>
    <w:rsid w:val="61006486"/>
    <w:rsid w:val="61275CA8"/>
    <w:rsid w:val="6179CFC8"/>
    <w:rsid w:val="617D7843"/>
    <w:rsid w:val="619CE786"/>
    <w:rsid w:val="61F9D7E2"/>
    <w:rsid w:val="6200FCAF"/>
    <w:rsid w:val="62AB3E31"/>
    <w:rsid w:val="62B5295C"/>
    <w:rsid w:val="62E1AD23"/>
    <w:rsid w:val="6314145F"/>
    <w:rsid w:val="6326E895"/>
    <w:rsid w:val="6333F905"/>
    <w:rsid w:val="63586853"/>
    <w:rsid w:val="63AAEDC9"/>
    <w:rsid w:val="63DA5CB1"/>
    <w:rsid w:val="646D00F0"/>
    <w:rsid w:val="64BE2F28"/>
    <w:rsid w:val="64C2ACB4"/>
    <w:rsid w:val="64E506C7"/>
    <w:rsid w:val="652D5BD2"/>
    <w:rsid w:val="653178A4"/>
    <w:rsid w:val="656FA294"/>
    <w:rsid w:val="657069BF"/>
    <w:rsid w:val="6585BCC4"/>
    <w:rsid w:val="6589B8CD"/>
    <w:rsid w:val="6596B615"/>
    <w:rsid w:val="65A03567"/>
    <w:rsid w:val="65ACA536"/>
    <w:rsid w:val="6605E755"/>
    <w:rsid w:val="6628BBD9"/>
    <w:rsid w:val="669DF6CA"/>
    <w:rsid w:val="66E51890"/>
    <w:rsid w:val="67328676"/>
    <w:rsid w:val="67A79707"/>
    <w:rsid w:val="67D70BCD"/>
    <w:rsid w:val="67DFEA57"/>
    <w:rsid w:val="6828737D"/>
    <w:rsid w:val="6851E62F"/>
    <w:rsid w:val="6852F774"/>
    <w:rsid w:val="68606D2A"/>
    <w:rsid w:val="6867DB1C"/>
    <w:rsid w:val="689391CA"/>
    <w:rsid w:val="68C4D38D"/>
    <w:rsid w:val="694905AF"/>
    <w:rsid w:val="696E27C1"/>
    <w:rsid w:val="69A456FB"/>
    <w:rsid w:val="69C94124"/>
    <w:rsid w:val="69E8F44B"/>
    <w:rsid w:val="6A48B1C6"/>
    <w:rsid w:val="6A704697"/>
    <w:rsid w:val="6AAA8EBD"/>
    <w:rsid w:val="6AE59FE8"/>
    <w:rsid w:val="6AFCFD4B"/>
    <w:rsid w:val="6B2CA725"/>
    <w:rsid w:val="6B760A51"/>
    <w:rsid w:val="6BA02B3C"/>
    <w:rsid w:val="6BB5A08C"/>
    <w:rsid w:val="6C04F5C4"/>
    <w:rsid w:val="6C1CB698"/>
    <w:rsid w:val="6C3E463D"/>
    <w:rsid w:val="6C51E00A"/>
    <w:rsid w:val="6C548197"/>
    <w:rsid w:val="6C6BCB69"/>
    <w:rsid w:val="6C753454"/>
    <w:rsid w:val="6CD2521D"/>
    <w:rsid w:val="6CF91C99"/>
    <w:rsid w:val="6D20950D"/>
    <w:rsid w:val="6D4A939A"/>
    <w:rsid w:val="6D711A65"/>
    <w:rsid w:val="6D889F9D"/>
    <w:rsid w:val="6D8BC050"/>
    <w:rsid w:val="6DC0DB14"/>
    <w:rsid w:val="6DC2C957"/>
    <w:rsid w:val="6DC349CF"/>
    <w:rsid w:val="6DD7328B"/>
    <w:rsid w:val="6DF541D1"/>
    <w:rsid w:val="6E2225A6"/>
    <w:rsid w:val="6E39E754"/>
    <w:rsid w:val="6E789E65"/>
    <w:rsid w:val="6E7F22DD"/>
    <w:rsid w:val="6EA53CC5"/>
    <w:rsid w:val="6EBC656E"/>
    <w:rsid w:val="6EDA92FB"/>
    <w:rsid w:val="6F165D5A"/>
    <w:rsid w:val="6F1C22E9"/>
    <w:rsid w:val="6F65B9D2"/>
    <w:rsid w:val="703B18D9"/>
    <w:rsid w:val="707703F4"/>
    <w:rsid w:val="708BDADD"/>
    <w:rsid w:val="715B60F4"/>
    <w:rsid w:val="715FDCEB"/>
    <w:rsid w:val="7161963B"/>
    <w:rsid w:val="71735C06"/>
    <w:rsid w:val="71AD77D3"/>
    <w:rsid w:val="721AB139"/>
    <w:rsid w:val="725F3173"/>
    <w:rsid w:val="7277C356"/>
    <w:rsid w:val="7277D2BE"/>
    <w:rsid w:val="72C5153A"/>
    <w:rsid w:val="730E06F9"/>
    <w:rsid w:val="73328624"/>
    <w:rsid w:val="7339AB46"/>
    <w:rsid w:val="7377498F"/>
    <w:rsid w:val="73A0ACC1"/>
    <w:rsid w:val="73B54197"/>
    <w:rsid w:val="741AD367"/>
    <w:rsid w:val="7424E940"/>
    <w:rsid w:val="742EDE9D"/>
    <w:rsid w:val="74305DC2"/>
    <w:rsid w:val="74585D52"/>
    <w:rsid w:val="7480944E"/>
    <w:rsid w:val="748A5E95"/>
    <w:rsid w:val="75328CC6"/>
    <w:rsid w:val="75565227"/>
    <w:rsid w:val="75A3B000"/>
    <w:rsid w:val="75D77981"/>
    <w:rsid w:val="75ECEDD0"/>
    <w:rsid w:val="75EEEB26"/>
    <w:rsid w:val="75F5FD12"/>
    <w:rsid w:val="761713ED"/>
    <w:rsid w:val="76337D80"/>
    <w:rsid w:val="7659C2D5"/>
    <w:rsid w:val="76E18187"/>
    <w:rsid w:val="7720D047"/>
    <w:rsid w:val="7741DBDE"/>
    <w:rsid w:val="776575DD"/>
    <w:rsid w:val="776C8A97"/>
    <w:rsid w:val="778B86DF"/>
    <w:rsid w:val="778CA2ED"/>
    <w:rsid w:val="77DB0FCF"/>
    <w:rsid w:val="784703E8"/>
    <w:rsid w:val="78C7C6A3"/>
    <w:rsid w:val="790059B7"/>
    <w:rsid w:val="793109AD"/>
    <w:rsid w:val="793BE341"/>
    <w:rsid w:val="79570AA7"/>
    <w:rsid w:val="799C0018"/>
    <w:rsid w:val="79C7AF65"/>
    <w:rsid w:val="79FDE508"/>
    <w:rsid w:val="7A118087"/>
    <w:rsid w:val="7A7A70FD"/>
    <w:rsid w:val="7A9CFF34"/>
    <w:rsid w:val="7AB7CEA3"/>
    <w:rsid w:val="7B3061B5"/>
    <w:rsid w:val="7B542087"/>
    <w:rsid w:val="7BEECE6A"/>
    <w:rsid w:val="7BFDEBBF"/>
    <w:rsid w:val="7C131233"/>
    <w:rsid w:val="7C29BAB7"/>
    <w:rsid w:val="7CA3AB61"/>
    <w:rsid w:val="7CE5E0A7"/>
    <w:rsid w:val="7CF6CC24"/>
    <w:rsid w:val="7D17B5FE"/>
    <w:rsid w:val="7D2B518A"/>
    <w:rsid w:val="7D5B81CD"/>
    <w:rsid w:val="7D6B5C5F"/>
    <w:rsid w:val="7D9580AE"/>
    <w:rsid w:val="7DA39361"/>
    <w:rsid w:val="7DF4C075"/>
    <w:rsid w:val="7E297418"/>
    <w:rsid w:val="7E457DF2"/>
    <w:rsid w:val="7E5CABEC"/>
    <w:rsid w:val="7E5F78D4"/>
    <w:rsid w:val="7E81E0DE"/>
    <w:rsid w:val="7E9944E8"/>
    <w:rsid w:val="7EAD5896"/>
    <w:rsid w:val="7EB7DF52"/>
    <w:rsid w:val="7ECFBD3D"/>
    <w:rsid w:val="7ED1EAAB"/>
    <w:rsid w:val="7EE8B1A5"/>
    <w:rsid w:val="7EFCAAD8"/>
    <w:rsid w:val="7F001419"/>
    <w:rsid w:val="7FABDC2E"/>
    <w:rsid w:val="7FB85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CC950"/>
  <w15:chartTrackingRefBased/>
  <w15:docId w15:val="{D1EF26D7-A1BF-42DC-99CC-349DC1926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ind w:left="547"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23A8"/>
    <w:pPr>
      <w:ind w:left="0" w:firstLine="72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F1087"/>
    <w:pPr>
      <w:keepNext/>
      <w:keepLines/>
      <w:spacing w:before="240"/>
      <w:ind w:firstLine="0"/>
      <w:outlineLvl w:val="0"/>
    </w:pPr>
    <w:rPr>
      <w:rFonts w:eastAsiaTheme="majorEastAsia"/>
      <w:b/>
    </w:rPr>
  </w:style>
  <w:style w:type="paragraph" w:styleId="Heading2">
    <w:name w:val="heading 2"/>
    <w:aliases w:val="Topic Heading"/>
    <w:basedOn w:val="Default"/>
    <w:next w:val="Normal"/>
    <w:link w:val="Heading2Char"/>
    <w:uiPriority w:val="9"/>
    <w:unhideWhenUsed/>
    <w:qFormat/>
    <w:rsid w:val="00BC7FB9"/>
    <w:pPr>
      <w:keepNext/>
      <w:keepLines/>
      <w:numPr>
        <w:numId w:val="10"/>
      </w:numPr>
      <w:spacing w:after="12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1E3E04"/>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Heading3"/>
    <w:next w:val="Normal"/>
    <w:link w:val="Heading4Char"/>
    <w:uiPriority w:val="9"/>
    <w:unhideWhenUsed/>
    <w:qFormat/>
    <w:rsid w:val="004921AE"/>
    <w:pPr>
      <w:keepNext w:val="0"/>
      <w:keepLines w:val="0"/>
      <w:spacing w:before="120"/>
      <w:ind w:left="990" w:hanging="990"/>
      <w:contextualSpacing/>
      <w:outlineLvl w:val="3"/>
    </w:pPr>
    <w:rPr>
      <w:rFonts w:ascii="Times New Roman" w:eastAsiaTheme="minorHAnsi" w:hAnsi="Times New Roman" w:cs="Times New Roman"/>
      <w:b/>
      <w:color w:val="auto"/>
    </w:rPr>
  </w:style>
  <w:style w:type="paragraph" w:styleId="Heading5">
    <w:name w:val="heading 5"/>
    <w:basedOn w:val="Normal"/>
    <w:next w:val="Normal"/>
    <w:link w:val="Heading5Char"/>
    <w:uiPriority w:val="9"/>
    <w:unhideWhenUsed/>
    <w:qFormat/>
    <w:rsid w:val="004921AE"/>
    <w:pPr>
      <w:keepNext/>
      <w:keepLines/>
      <w:spacing w:before="200" w:after="0"/>
      <w:ind w:firstLine="0"/>
      <w:outlineLvl w:val="4"/>
    </w:pPr>
    <w:rPr>
      <w:rFonts w:asciiTheme="majorHAnsi" w:eastAsiaTheme="majorEastAsia" w:hAnsiTheme="majorHAnsi" w:cstheme="majorBidi"/>
      <w:b/>
      <w:color w:val="1F4D78" w:themeColor="accent1" w:themeShade="7F"/>
    </w:rPr>
  </w:style>
  <w:style w:type="paragraph" w:styleId="Heading6">
    <w:name w:val="heading 6"/>
    <w:basedOn w:val="Normal"/>
    <w:next w:val="Normal"/>
    <w:link w:val="Heading6Char"/>
    <w:uiPriority w:val="9"/>
    <w:unhideWhenUsed/>
    <w:qFormat/>
    <w:rsid w:val="002A702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A702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921AE"/>
    <w:pPr>
      <w:keepNext/>
      <w:keepLines/>
      <w:spacing w:before="40" w:after="0"/>
      <w:ind w:firstLine="0"/>
      <w:outlineLvl w:val="7"/>
    </w:pPr>
    <w:rPr>
      <w:rFonts w:asciiTheme="majorHAnsi" w:eastAsiaTheme="majorEastAsia" w:hAnsiTheme="majorHAnsi" w:cstheme="majorBidi"/>
      <w:b/>
      <w:color w:val="272727" w:themeColor="text1" w:themeTint="D8"/>
      <w:sz w:val="21"/>
      <w:szCs w:val="21"/>
    </w:rPr>
  </w:style>
  <w:style w:type="paragraph" w:styleId="Heading9">
    <w:name w:val="heading 9"/>
    <w:basedOn w:val="Normal"/>
    <w:next w:val="Normal"/>
    <w:link w:val="Heading9Char"/>
    <w:uiPriority w:val="9"/>
    <w:semiHidden/>
    <w:unhideWhenUsed/>
    <w:qFormat/>
    <w:rsid w:val="004921AE"/>
    <w:pPr>
      <w:keepNext/>
      <w:keepLines/>
      <w:spacing w:before="40" w:after="0"/>
      <w:ind w:firstLine="0"/>
      <w:outlineLvl w:val="8"/>
    </w:pPr>
    <w:rPr>
      <w:rFonts w:asciiTheme="majorHAnsi" w:eastAsiaTheme="majorEastAsia" w:hAnsiTheme="majorHAnsi" w:cstheme="majorBidi"/>
      <w:b/>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369F"/>
    <w:rPr>
      <w:b/>
      <w:bCs/>
    </w:rPr>
  </w:style>
  <w:style w:type="paragraph" w:styleId="NoSpacing">
    <w:name w:val="No Spacing"/>
    <w:uiPriority w:val="1"/>
    <w:qFormat/>
    <w:rsid w:val="0033369F"/>
    <w:pPr>
      <w:spacing w:after="0"/>
      <w:ind w:firstLine="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1087"/>
    <w:rPr>
      <w:rFonts w:ascii="Times New Roman" w:eastAsiaTheme="majorEastAsia" w:hAnsi="Times New Roman" w:cs="Times New Roman"/>
      <w:b/>
      <w:sz w:val="24"/>
      <w:szCs w:val="24"/>
    </w:rPr>
  </w:style>
  <w:style w:type="paragraph" w:styleId="ListParagraph">
    <w:name w:val="List Paragraph"/>
    <w:basedOn w:val="Normal"/>
    <w:next w:val="Normal"/>
    <w:link w:val="ListParagraphChar"/>
    <w:uiPriority w:val="34"/>
    <w:qFormat/>
    <w:rsid w:val="003B4F60"/>
    <w:pPr>
      <w:ind w:left="720"/>
      <w:contextualSpacing/>
    </w:pPr>
    <w:rPr>
      <w:b/>
    </w:rPr>
  </w:style>
  <w:style w:type="character" w:styleId="Hyperlink">
    <w:name w:val="Hyperlink"/>
    <w:basedOn w:val="DefaultParagraphFont"/>
    <w:uiPriority w:val="99"/>
    <w:rsid w:val="0033369F"/>
    <w:rPr>
      <w:color w:val="0000FF"/>
      <w:u w:val="single"/>
    </w:rPr>
  </w:style>
  <w:style w:type="character" w:styleId="CommentReference">
    <w:name w:val="annotation reference"/>
    <w:basedOn w:val="DefaultParagraphFont"/>
    <w:uiPriority w:val="99"/>
    <w:rsid w:val="0033369F"/>
    <w:rPr>
      <w:sz w:val="16"/>
      <w:szCs w:val="16"/>
    </w:rPr>
  </w:style>
  <w:style w:type="paragraph" w:styleId="CommentText">
    <w:name w:val="annotation text"/>
    <w:basedOn w:val="Normal"/>
    <w:link w:val="CommentTextChar"/>
    <w:uiPriority w:val="99"/>
    <w:rsid w:val="0033369F"/>
    <w:rPr>
      <w:b/>
      <w:sz w:val="20"/>
      <w:szCs w:val="20"/>
    </w:rPr>
  </w:style>
  <w:style w:type="character" w:customStyle="1" w:styleId="CommentTextChar">
    <w:name w:val="Comment Text Char"/>
    <w:basedOn w:val="DefaultParagraphFont"/>
    <w:link w:val="CommentText"/>
    <w:uiPriority w:val="99"/>
    <w:rsid w:val="0033369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3369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69F"/>
    <w:rPr>
      <w:rFonts w:ascii="Segoe UI" w:eastAsia="Times New Roman" w:hAnsi="Segoe UI" w:cs="Segoe UI"/>
      <w:b/>
      <w:sz w:val="18"/>
      <w:szCs w:val="18"/>
      <w:u w:val="single"/>
    </w:rPr>
  </w:style>
  <w:style w:type="paragraph" w:customStyle="1" w:styleId="Style1">
    <w:name w:val="Style1"/>
    <w:basedOn w:val="ListParagraph"/>
    <w:link w:val="Style1Char"/>
    <w:qFormat/>
    <w:rsid w:val="00625C34"/>
    <w:pPr>
      <w:spacing w:before="240"/>
      <w:ind w:left="1440" w:hanging="360"/>
      <w:contextualSpacing w:val="0"/>
    </w:pPr>
  </w:style>
  <w:style w:type="character" w:customStyle="1" w:styleId="Style1Char">
    <w:name w:val="Style1 Char"/>
    <w:basedOn w:val="DefaultParagraphFont"/>
    <w:link w:val="Style1"/>
    <w:rsid w:val="00625C34"/>
    <w:rPr>
      <w:rFonts w:ascii="Times New Roman" w:eastAsia="Times New Roman" w:hAnsi="Times New Roman" w:cs="Times New Roman"/>
      <w:b/>
      <w:sz w:val="24"/>
      <w:szCs w:val="24"/>
    </w:rPr>
  </w:style>
  <w:style w:type="character" w:customStyle="1" w:styleId="ListParagraphChar">
    <w:name w:val="List Paragraph Char"/>
    <w:basedOn w:val="DefaultParagraphFont"/>
    <w:link w:val="ListParagraph"/>
    <w:uiPriority w:val="34"/>
    <w:rsid w:val="003B4F60"/>
    <w:rPr>
      <w:rFonts w:ascii="Times New Roman" w:eastAsia="Times New Roman" w:hAnsi="Times New Roman" w:cs="Times New Roman"/>
      <w:b/>
      <w:sz w:val="24"/>
      <w:szCs w:val="24"/>
    </w:rPr>
  </w:style>
  <w:style w:type="paragraph" w:styleId="CommentSubject">
    <w:name w:val="annotation subject"/>
    <w:basedOn w:val="CommentText"/>
    <w:next w:val="CommentText"/>
    <w:link w:val="CommentSubjectChar"/>
    <w:uiPriority w:val="99"/>
    <w:semiHidden/>
    <w:unhideWhenUsed/>
    <w:rsid w:val="006814DB"/>
    <w:rPr>
      <w:b w:val="0"/>
      <w:bCs/>
      <w:u w:val="single"/>
    </w:rPr>
  </w:style>
  <w:style w:type="character" w:customStyle="1" w:styleId="CommentSubjectChar">
    <w:name w:val="Comment Subject Char"/>
    <w:basedOn w:val="CommentTextChar"/>
    <w:link w:val="CommentSubject"/>
    <w:uiPriority w:val="99"/>
    <w:semiHidden/>
    <w:rsid w:val="006814DB"/>
    <w:rPr>
      <w:rFonts w:ascii="Times New Roman" w:eastAsia="Times New Roman" w:hAnsi="Times New Roman" w:cs="Times New Roman"/>
      <w:b/>
      <w:bCs/>
      <w:sz w:val="20"/>
      <w:szCs w:val="20"/>
      <w:u w:val="single"/>
    </w:rPr>
  </w:style>
  <w:style w:type="paragraph" w:styleId="Header">
    <w:name w:val="header"/>
    <w:basedOn w:val="Normal"/>
    <w:link w:val="HeaderChar"/>
    <w:uiPriority w:val="99"/>
    <w:unhideWhenUsed/>
    <w:rsid w:val="008D00D6"/>
    <w:pPr>
      <w:tabs>
        <w:tab w:val="center" w:pos="4680"/>
        <w:tab w:val="right" w:pos="9360"/>
      </w:tabs>
      <w:spacing w:after="0"/>
    </w:pPr>
  </w:style>
  <w:style w:type="character" w:customStyle="1" w:styleId="HeaderChar">
    <w:name w:val="Header Char"/>
    <w:basedOn w:val="DefaultParagraphFont"/>
    <w:link w:val="Header"/>
    <w:uiPriority w:val="99"/>
    <w:rsid w:val="008D00D6"/>
    <w:rPr>
      <w:rFonts w:ascii="Times New Roman" w:eastAsia="Times New Roman" w:hAnsi="Times New Roman" w:cs="Times New Roman"/>
      <w:b/>
      <w:sz w:val="24"/>
      <w:szCs w:val="24"/>
      <w:u w:val="single"/>
    </w:rPr>
  </w:style>
  <w:style w:type="paragraph" w:styleId="Footer">
    <w:name w:val="footer"/>
    <w:basedOn w:val="Normal"/>
    <w:link w:val="FooterChar"/>
    <w:uiPriority w:val="99"/>
    <w:unhideWhenUsed/>
    <w:rsid w:val="008D00D6"/>
    <w:pPr>
      <w:tabs>
        <w:tab w:val="center" w:pos="4680"/>
        <w:tab w:val="right" w:pos="9360"/>
      </w:tabs>
      <w:spacing w:after="0"/>
    </w:pPr>
  </w:style>
  <w:style w:type="character" w:customStyle="1" w:styleId="FooterChar">
    <w:name w:val="Footer Char"/>
    <w:basedOn w:val="DefaultParagraphFont"/>
    <w:link w:val="Footer"/>
    <w:uiPriority w:val="99"/>
    <w:rsid w:val="008D00D6"/>
    <w:rPr>
      <w:rFonts w:ascii="Times New Roman" w:eastAsia="Times New Roman" w:hAnsi="Times New Roman" w:cs="Times New Roman"/>
      <w:b/>
      <w:sz w:val="24"/>
      <w:szCs w:val="24"/>
      <w:u w:val="single"/>
    </w:rPr>
  </w:style>
  <w:style w:type="paragraph" w:styleId="TOCHeading">
    <w:name w:val="TOC Heading"/>
    <w:basedOn w:val="Heading1"/>
    <w:next w:val="Normal"/>
    <w:uiPriority w:val="39"/>
    <w:unhideWhenUsed/>
    <w:qFormat/>
    <w:rsid w:val="00767BA0"/>
    <w:pPr>
      <w:spacing w:line="259" w:lineRule="auto"/>
      <w:outlineLvl w:val="9"/>
    </w:pPr>
    <w:rPr>
      <w:rFonts w:asciiTheme="majorHAnsi"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8C0054"/>
    <w:pPr>
      <w:tabs>
        <w:tab w:val="right" w:leader="dot" w:pos="9350"/>
      </w:tabs>
      <w:spacing w:after="100"/>
      <w:ind w:firstLine="0"/>
    </w:pPr>
  </w:style>
  <w:style w:type="paragraph" w:styleId="BodyText">
    <w:name w:val="Body Text"/>
    <w:basedOn w:val="Normal"/>
    <w:link w:val="BodyTextChar"/>
    <w:uiPriority w:val="99"/>
    <w:rsid w:val="00536A6A"/>
    <w:pPr>
      <w:tabs>
        <w:tab w:val="left" w:pos="1650"/>
      </w:tabs>
      <w:ind w:firstLine="0"/>
    </w:pPr>
    <w:rPr>
      <w:b/>
      <w:szCs w:val="20"/>
    </w:rPr>
  </w:style>
  <w:style w:type="character" w:customStyle="1" w:styleId="BodyTextChar">
    <w:name w:val="Body Text Char"/>
    <w:basedOn w:val="DefaultParagraphFont"/>
    <w:link w:val="BodyText"/>
    <w:uiPriority w:val="99"/>
    <w:rsid w:val="00536A6A"/>
    <w:rPr>
      <w:rFonts w:ascii="Times New Roman" w:eastAsia="Times New Roman" w:hAnsi="Times New Roman" w:cs="Times New Roman"/>
      <w:sz w:val="24"/>
      <w:szCs w:val="20"/>
    </w:rPr>
  </w:style>
  <w:style w:type="paragraph" w:customStyle="1" w:styleId="BAAHeader1">
    <w:name w:val="BAA Header 1"/>
    <w:basedOn w:val="Normal"/>
    <w:qFormat/>
    <w:rsid w:val="001C0705"/>
    <w:pPr>
      <w:numPr>
        <w:numId w:val="1"/>
      </w:numPr>
      <w:spacing w:before="240"/>
    </w:pPr>
  </w:style>
  <w:style w:type="paragraph" w:customStyle="1" w:styleId="BAAText2">
    <w:name w:val="BAA Text 2"/>
    <w:basedOn w:val="Normal"/>
    <w:qFormat/>
    <w:rsid w:val="001C0705"/>
    <w:pPr>
      <w:numPr>
        <w:ilvl w:val="1"/>
        <w:numId w:val="1"/>
      </w:numPr>
      <w:spacing w:before="240"/>
    </w:pPr>
    <w:rPr>
      <w:b/>
    </w:rPr>
  </w:style>
  <w:style w:type="paragraph" w:customStyle="1" w:styleId="BAAText3">
    <w:name w:val="BAA Text3"/>
    <w:basedOn w:val="Normal"/>
    <w:qFormat/>
    <w:rsid w:val="001C0705"/>
    <w:pPr>
      <w:numPr>
        <w:ilvl w:val="2"/>
        <w:numId w:val="1"/>
      </w:numPr>
      <w:tabs>
        <w:tab w:val="left" w:pos="-4800"/>
      </w:tabs>
      <w:contextualSpacing/>
    </w:pPr>
    <w:rPr>
      <w:b/>
    </w:rPr>
  </w:style>
  <w:style w:type="paragraph" w:styleId="ListBullet">
    <w:name w:val="List Bullet"/>
    <w:basedOn w:val="Normal"/>
    <w:uiPriority w:val="99"/>
    <w:unhideWhenUsed/>
    <w:rsid w:val="002706B9"/>
    <w:pPr>
      <w:numPr>
        <w:numId w:val="2"/>
      </w:numPr>
      <w:contextualSpacing/>
    </w:pPr>
  </w:style>
  <w:style w:type="character" w:customStyle="1" w:styleId="Heading2Char">
    <w:name w:val="Heading 2 Char"/>
    <w:aliases w:val="Topic Heading Char"/>
    <w:basedOn w:val="DefaultParagraphFont"/>
    <w:link w:val="Heading2"/>
    <w:uiPriority w:val="9"/>
    <w:rsid w:val="00BC7FB9"/>
    <w:rPr>
      <w:rFonts w:ascii="Times New Roman" w:eastAsiaTheme="majorEastAsia" w:hAnsi="Times New Roman" w:cstheme="majorBidi"/>
      <w:b/>
      <w:sz w:val="24"/>
      <w:szCs w:val="26"/>
    </w:rPr>
  </w:style>
  <w:style w:type="paragraph" w:styleId="PlainText">
    <w:name w:val="Plain Text"/>
    <w:basedOn w:val="Normal"/>
    <w:link w:val="PlainTextChar"/>
    <w:uiPriority w:val="99"/>
    <w:unhideWhenUsed/>
    <w:rsid w:val="00CF0883"/>
    <w:pPr>
      <w:spacing w:after="0"/>
      <w:ind w:firstLine="0"/>
    </w:pPr>
    <w:rPr>
      <w:rFonts w:ascii="Calibri" w:eastAsiaTheme="minorHAnsi" w:hAnsi="Calibri" w:cstheme="minorBidi"/>
      <w:b/>
      <w:szCs w:val="21"/>
    </w:rPr>
  </w:style>
  <w:style w:type="character" w:customStyle="1" w:styleId="PlainTextChar">
    <w:name w:val="Plain Text Char"/>
    <w:basedOn w:val="DefaultParagraphFont"/>
    <w:link w:val="PlainText"/>
    <w:uiPriority w:val="99"/>
    <w:rsid w:val="00CF0883"/>
    <w:rPr>
      <w:rFonts w:ascii="Calibri" w:hAnsi="Calibri"/>
      <w:sz w:val="24"/>
      <w:szCs w:val="21"/>
    </w:rPr>
  </w:style>
  <w:style w:type="paragraph" w:styleId="Revision">
    <w:name w:val="Revision"/>
    <w:hidden/>
    <w:uiPriority w:val="99"/>
    <w:semiHidden/>
    <w:rsid w:val="002039C2"/>
    <w:pPr>
      <w:spacing w:after="0"/>
    </w:pPr>
    <w:rPr>
      <w:rFonts w:ascii="Times New Roman" w:eastAsia="Times New Roman" w:hAnsi="Times New Roman" w:cs="Times New Roman"/>
      <w:b/>
      <w:sz w:val="24"/>
      <w:szCs w:val="24"/>
      <w:u w:val="single"/>
    </w:rPr>
  </w:style>
  <w:style w:type="character" w:styleId="FollowedHyperlink">
    <w:name w:val="FollowedHyperlink"/>
    <w:basedOn w:val="DefaultParagraphFont"/>
    <w:uiPriority w:val="99"/>
    <w:semiHidden/>
    <w:unhideWhenUsed/>
    <w:rsid w:val="0076023F"/>
    <w:rPr>
      <w:color w:val="954F72" w:themeColor="followedHyperlink"/>
      <w:u w:val="single"/>
    </w:rPr>
  </w:style>
  <w:style w:type="character" w:customStyle="1" w:styleId="Heading6Char">
    <w:name w:val="Heading 6 Char"/>
    <w:basedOn w:val="DefaultParagraphFont"/>
    <w:link w:val="Heading6"/>
    <w:uiPriority w:val="9"/>
    <w:rsid w:val="002A702E"/>
    <w:rPr>
      <w:rFonts w:asciiTheme="majorHAnsi" w:eastAsiaTheme="majorEastAsia" w:hAnsiTheme="majorHAnsi" w:cstheme="majorBidi"/>
      <w:b/>
      <w:color w:val="1F4D78" w:themeColor="accent1" w:themeShade="7F"/>
      <w:sz w:val="24"/>
      <w:szCs w:val="24"/>
      <w:u w:val="single"/>
    </w:rPr>
  </w:style>
  <w:style w:type="character" w:customStyle="1" w:styleId="Heading7Char">
    <w:name w:val="Heading 7 Char"/>
    <w:basedOn w:val="DefaultParagraphFont"/>
    <w:link w:val="Heading7"/>
    <w:uiPriority w:val="9"/>
    <w:rsid w:val="002A702E"/>
    <w:rPr>
      <w:rFonts w:asciiTheme="majorHAnsi" w:eastAsiaTheme="majorEastAsia" w:hAnsiTheme="majorHAnsi" w:cstheme="majorBidi"/>
      <w:b/>
      <w:i/>
      <w:iCs/>
      <w:color w:val="1F4D78" w:themeColor="accent1" w:themeShade="7F"/>
      <w:sz w:val="24"/>
      <w:szCs w:val="24"/>
      <w:u w:val="single"/>
    </w:rPr>
  </w:style>
  <w:style w:type="paragraph" w:customStyle="1" w:styleId="Default">
    <w:name w:val="Default"/>
    <w:rsid w:val="00916439"/>
    <w:pPr>
      <w:autoSpaceDE w:val="0"/>
      <w:autoSpaceDN w:val="0"/>
      <w:adjustRightInd w:val="0"/>
      <w:spacing w:after="0"/>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1E3E04"/>
    <w:rPr>
      <w:rFonts w:asciiTheme="majorHAnsi" w:eastAsiaTheme="majorEastAsia" w:hAnsiTheme="majorHAnsi" w:cstheme="majorBidi"/>
      <w:b/>
      <w:color w:val="1F4D78" w:themeColor="accent1" w:themeShade="7F"/>
      <w:sz w:val="24"/>
      <w:szCs w:val="24"/>
      <w:u w:val="single"/>
    </w:rPr>
  </w:style>
  <w:style w:type="character" w:customStyle="1" w:styleId="UnresolvedMention1">
    <w:name w:val="Unresolved Mention1"/>
    <w:basedOn w:val="DefaultParagraphFont"/>
    <w:uiPriority w:val="99"/>
    <w:semiHidden/>
    <w:unhideWhenUsed/>
    <w:rsid w:val="001870DB"/>
    <w:rPr>
      <w:color w:val="605E5C"/>
      <w:shd w:val="clear" w:color="auto" w:fill="E1DFDD"/>
    </w:rPr>
  </w:style>
  <w:style w:type="paragraph" w:styleId="TOC2">
    <w:name w:val="toc 2"/>
    <w:basedOn w:val="Normal"/>
    <w:next w:val="Normal"/>
    <w:autoRedefine/>
    <w:uiPriority w:val="39"/>
    <w:unhideWhenUsed/>
    <w:qFormat/>
    <w:rsid w:val="00394239"/>
    <w:pPr>
      <w:spacing w:after="100"/>
      <w:ind w:left="240"/>
    </w:pPr>
  </w:style>
  <w:style w:type="paragraph" w:styleId="TOC3">
    <w:name w:val="toc 3"/>
    <w:basedOn w:val="Normal"/>
    <w:next w:val="Normal"/>
    <w:autoRedefine/>
    <w:uiPriority w:val="39"/>
    <w:unhideWhenUsed/>
    <w:qFormat/>
    <w:rsid w:val="00394239"/>
    <w:pPr>
      <w:spacing w:after="100"/>
      <w:ind w:left="480"/>
    </w:pPr>
  </w:style>
  <w:style w:type="table" w:styleId="TableGrid">
    <w:name w:val="Table Grid"/>
    <w:basedOn w:val="TableNormal"/>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2">
    <w:name w:val="Style2"/>
    <w:basedOn w:val="Heading1"/>
    <w:qFormat/>
    <w:rsid w:val="005F1087"/>
    <w:pPr>
      <w:numPr>
        <w:numId w:val="3"/>
      </w:numPr>
    </w:pPr>
  </w:style>
  <w:style w:type="paragraph" w:customStyle="1" w:styleId="Style3">
    <w:name w:val="Style3"/>
    <w:basedOn w:val="Heading2"/>
    <w:autoRedefine/>
    <w:qFormat/>
    <w:rsid w:val="00DA799B"/>
    <w:pPr>
      <w:numPr>
        <w:numId w:val="7"/>
      </w:numPr>
      <w:tabs>
        <w:tab w:val="left" w:pos="0"/>
      </w:tabs>
      <w:ind w:left="0" w:firstLine="180"/>
    </w:pPr>
    <w:rPr>
      <w:rFonts w:eastAsia="Calibri" w:cs="Arial"/>
    </w:rPr>
  </w:style>
  <w:style w:type="character" w:customStyle="1" w:styleId="Heading4Char">
    <w:name w:val="Heading 4 Char"/>
    <w:basedOn w:val="DefaultParagraphFont"/>
    <w:link w:val="Heading4"/>
    <w:uiPriority w:val="9"/>
    <w:rsid w:val="004921AE"/>
    <w:rPr>
      <w:rFonts w:ascii="Times New Roman" w:hAnsi="Times New Roman" w:cs="Times New Roman"/>
      <w:sz w:val="24"/>
      <w:szCs w:val="24"/>
    </w:rPr>
  </w:style>
  <w:style w:type="character" w:customStyle="1" w:styleId="Heading5Char">
    <w:name w:val="Heading 5 Char"/>
    <w:basedOn w:val="DefaultParagraphFont"/>
    <w:link w:val="Heading5"/>
    <w:uiPriority w:val="9"/>
    <w:rsid w:val="004921AE"/>
    <w:rPr>
      <w:rFonts w:asciiTheme="majorHAnsi" w:eastAsiaTheme="majorEastAsia" w:hAnsiTheme="majorHAnsi" w:cstheme="majorBidi"/>
      <w:color w:val="1F4D78" w:themeColor="accent1" w:themeShade="7F"/>
      <w:sz w:val="24"/>
      <w:szCs w:val="24"/>
    </w:rPr>
  </w:style>
  <w:style w:type="character" w:customStyle="1" w:styleId="Heading8Char">
    <w:name w:val="Heading 8 Char"/>
    <w:basedOn w:val="DefaultParagraphFont"/>
    <w:link w:val="Heading8"/>
    <w:uiPriority w:val="9"/>
    <w:semiHidden/>
    <w:rsid w:val="004921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1AE"/>
    <w:rPr>
      <w:rFonts w:asciiTheme="majorHAnsi" w:eastAsiaTheme="majorEastAsia" w:hAnsiTheme="majorHAnsi" w:cstheme="majorBidi"/>
      <w:i/>
      <w:iCs/>
      <w:color w:val="272727" w:themeColor="text1" w:themeTint="D8"/>
      <w:sz w:val="21"/>
      <w:szCs w:val="21"/>
    </w:rPr>
  </w:style>
  <w:style w:type="paragraph" w:styleId="BodyTextIndent">
    <w:name w:val="Body Text Indent"/>
    <w:basedOn w:val="Normal"/>
    <w:link w:val="BodyTextIndentChar"/>
    <w:rsid w:val="004921AE"/>
    <w:pPr>
      <w:spacing w:before="120" w:after="0"/>
      <w:ind w:firstLine="0"/>
      <w:jc w:val="both"/>
    </w:pPr>
    <w:rPr>
      <w:b/>
    </w:rPr>
  </w:style>
  <w:style w:type="character" w:customStyle="1" w:styleId="BodyTextIndentChar">
    <w:name w:val="Body Text Indent Char"/>
    <w:basedOn w:val="DefaultParagraphFont"/>
    <w:link w:val="BodyTextIndent"/>
    <w:rsid w:val="004921AE"/>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4921AE"/>
    <w:pPr>
      <w:spacing w:before="120" w:after="100" w:line="276" w:lineRule="auto"/>
      <w:ind w:left="660" w:firstLine="0"/>
    </w:pPr>
    <w:rPr>
      <w:rFonts w:asciiTheme="minorHAnsi" w:eastAsiaTheme="minorEastAsia" w:hAnsiTheme="minorHAnsi" w:cstheme="minorBidi"/>
      <w:b/>
      <w:sz w:val="22"/>
      <w:szCs w:val="22"/>
    </w:rPr>
  </w:style>
  <w:style w:type="paragraph" w:styleId="TOC5">
    <w:name w:val="toc 5"/>
    <w:basedOn w:val="Normal"/>
    <w:next w:val="Normal"/>
    <w:autoRedefine/>
    <w:uiPriority w:val="39"/>
    <w:unhideWhenUsed/>
    <w:rsid w:val="004921AE"/>
    <w:pPr>
      <w:spacing w:before="120" w:after="100" w:line="276" w:lineRule="auto"/>
      <w:ind w:left="880" w:firstLine="0"/>
    </w:pPr>
    <w:rPr>
      <w:rFonts w:asciiTheme="minorHAnsi" w:eastAsiaTheme="minorEastAsia" w:hAnsiTheme="minorHAnsi" w:cstheme="minorBidi"/>
      <w:b/>
      <w:sz w:val="22"/>
      <w:szCs w:val="22"/>
    </w:rPr>
  </w:style>
  <w:style w:type="paragraph" w:styleId="TOC6">
    <w:name w:val="toc 6"/>
    <w:basedOn w:val="Normal"/>
    <w:next w:val="Normal"/>
    <w:autoRedefine/>
    <w:uiPriority w:val="39"/>
    <w:unhideWhenUsed/>
    <w:rsid w:val="004921AE"/>
    <w:pPr>
      <w:spacing w:before="120" w:after="100" w:line="276" w:lineRule="auto"/>
      <w:ind w:left="1100" w:firstLine="0"/>
    </w:pPr>
    <w:rPr>
      <w:rFonts w:asciiTheme="minorHAnsi" w:eastAsiaTheme="minorEastAsia" w:hAnsiTheme="minorHAnsi" w:cstheme="minorBidi"/>
      <w:b/>
      <w:sz w:val="22"/>
      <w:szCs w:val="22"/>
    </w:rPr>
  </w:style>
  <w:style w:type="paragraph" w:styleId="TOC7">
    <w:name w:val="toc 7"/>
    <w:basedOn w:val="Normal"/>
    <w:next w:val="Normal"/>
    <w:autoRedefine/>
    <w:uiPriority w:val="39"/>
    <w:unhideWhenUsed/>
    <w:rsid w:val="004921AE"/>
    <w:pPr>
      <w:spacing w:before="120" w:after="100" w:line="276" w:lineRule="auto"/>
      <w:ind w:left="1320" w:firstLine="0"/>
    </w:pPr>
    <w:rPr>
      <w:rFonts w:asciiTheme="minorHAnsi" w:eastAsiaTheme="minorEastAsia" w:hAnsiTheme="minorHAnsi" w:cstheme="minorBidi"/>
      <w:b/>
      <w:sz w:val="22"/>
      <w:szCs w:val="22"/>
    </w:rPr>
  </w:style>
  <w:style w:type="paragraph" w:styleId="TOC8">
    <w:name w:val="toc 8"/>
    <w:basedOn w:val="Normal"/>
    <w:next w:val="Normal"/>
    <w:autoRedefine/>
    <w:uiPriority w:val="39"/>
    <w:unhideWhenUsed/>
    <w:rsid w:val="004921AE"/>
    <w:pPr>
      <w:spacing w:before="120" w:after="100" w:line="276" w:lineRule="auto"/>
      <w:ind w:left="1540" w:firstLine="0"/>
    </w:pPr>
    <w:rPr>
      <w:rFonts w:asciiTheme="minorHAnsi" w:eastAsiaTheme="minorEastAsia" w:hAnsiTheme="minorHAnsi" w:cstheme="minorBidi"/>
      <w:b/>
      <w:sz w:val="22"/>
      <w:szCs w:val="22"/>
    </w:rPr>
  </w:style>
  <w:style w:type="paragraph" w:styleId="TOC9">
    <w:name w:val="toc 9"/>
    <w:basedOn w:val="Normal"/>
    <w:next w:val="Normal"/>
    <w:autoRedefine/>
    <w:uiPriority w:val="39"/>
    <w:unhideWhenUsed/>
    <w:rsid w:val="004921AE"/>
    <w:pPr>
      <w:spacing w:before="120" w:after="100" w:line="276" w:lineRule="auto"/>
      <w:ind w:left="1760" w:firstLine="0"/>
    </w:pPr>
    <w:rPr>
      <w:rFonts w:asciiTheme="minorHAnsi" w:eastAsiaTheme="minorEastAsia" w:hAnsiTheme="minorHAnsi" w:cstheme="minorBidi"/>
      <w:b/>
      <w:sz w:val="22"/>
      <w:szCs w:val="22"/>
    </w:rPr>
  </w:style>
  <w:style w:type="paragraph" w:styleId="NormalWeb">
    <w:name w:val="Normal (Web)"/>
    <w:basedOn w:val="Normal"/>
    <w:uiPriority w:val="99"/>
    <w:semiHidden/>
    <w:unhideWhenUsed/>
    <w:rsid w:val="004921AE"/>
    <w:pPr>
      <w:spacing w:before="100" w:beforeAutospacing="1" w:after="100" w:afterAutospacing="1"/>
      <w:ind w:firstLine="0"/>
    </w:pPr>
    <w:rPr>
      <w:rFonts w:eastAsiaTheme="minorEastAsia"/>
      <w:b/>
    </w:rPr>
  </w:style>
  <w:style w:type="paragraph" w:styleId="Caption">
    <w:name w:val="caption"/>
    <w:basedOn w:val="Normal"/>
    <w:next w:val="Normal"/>
    <w:link w:val="CaptionChar"/>
    <w:uiPriority w:val="99"/>
    <w:unhideWhenUsed/>
    <w:qFormat/>
    <w:rsid w:val="004921AE"/>
    <w:pPr>
      <w:spacing w:before="120" w:after="200"/>
      <w:ind w:firstLine="0"/>
    </w:pPr>
    <w:rPr>
      <w:rFonts w:eastAsiaTheme="minorHAnsi"/>
      <w:bCs/>
      <w:color w:val="5B9BD5" w:themeColor="accent1"/>
      <w:sz w:val="18"/>
      <w:szCs w:val="18"/>
    </w:rPr>
  </w:style>
  <w:style w:type="paragraph" w:customStyle="1" w:styleId="TableParagraph">
    <w:name w:val="Table Paragraph"/>
    <w:basedOn w:val="Normal"/>
    <w:uiPriority w:val="1"/>
    <w:qFormat/>
    <w:rsid w:val="004921AE"/>
    <w:pPr>
      <w:widowControl w:val="0"/>
      <w:spacing w:after="0"/>
      <w:ind w:firstLine="0"/>
    </w:pPr>
    <w:rPr>
      <w:rFonts w:asciiTheme="minorHAnsi" w:eastAsiaTheme="minorHAnsi" w:hAnsiTheme="minorHAnsi" w:cstheme="minorBidi"/>
      <w:b/>
      <w:sz w:val="22"/>
      <w:szCs w:val="22"/>
    </w:rPr>
  </w:style>
  <w:style w:type="paragraph" w:customStyle="1" w:styleId="H2">
    <w:name w:val="H2"/>
    <w:basedOn w:val="IntenseQuote"/>
    <w:link w:val="H2Char"/>
    <w:qFormat/>
    <w:rsid w:val="004921AE"/>
    <w:rPr>
      <w:rFonts w:eastAsiaTheme="majorEastAsia"/>
      <w:b w:val="0"/>
      <w:color w:val="2E74B5" w:themeColor="accent1" w:themeShade="BF"/>
      <w:sz w:val="28"/>
      <w:szCs w:val="28"/>
      <w:u w:val="single"/>
    </w:rPr>
  </w:style>
  <w:style w:type="paragraph" w:customStyle="1" w:styleId="H3">
    <w:name w:val="H3"/>
    <w:basedOn w:val="H2"/>
    <w:link w:val="H3Char"/>
    <w:qFormat/>
    <w:rsid w:val="004921AE"/>
    <w:pPr>
      <w:numPr>
        <w:ilvl w:val="1"/>
        <w:numId w:val="4"/>
      </w:numPr>
      <w:tabs>
        <w:tab w:val="num" w:pos="360"/>
      </w:tabs>
      <w:ind w:left="630" w:hanging="630"/>
    </w:pPr>
    <w:rPr>
      <w:b/>
      <w:sz w:val="24"/>
      <w:szCs w:val="24"/>
    </w:rPr>
  </w:style>
  <w:style w:type="character" w:customStyle="1" w:styleId="H2Char">
    <w:name w:val="H2 Char"/>
    <w:basedOn w:val="Heading2Char"/>
    <w:link w:val="H2"/>
    <w:rsid w:val="004921AE"/>
    <w:rPr>
      <w:rFonts w:ascii="Times New Roman" w:eastAsiaTheme="majorEastAsia" w:hAnsi="Times New Roman" w:cs="Times New Roman"/>
      <w:b/>
      <w:i/>
      <w:iCs/>
      <w:sz w:val="28"/>
      <w:szCs w:val="28"/>
    </w:rPr>
  </w:style>
  <w:style w:type="character" w:customStyle="1" w:styleId="H3Char">
    <w:name w:val="H3 Char"/>
    <w:basedOn w:val="Heading2Char"/>
    <w:link w:val="H3"/>
    <w:rsid w:val="004921AE"/>
    <w:rPr>
      <w:rFonts w:ascii="Times New Roman" w:eastAsiaTheme="majorEastAsia" w:hAnsi="Times New Roman" w:cs="Times New Roman"/>
      <w:b/>
      <w:i/>
      <w:iCs/>
      <w:color w:val="2E74B5" w:themeColor="accent1" w:themeShade="BF"/>
      <w:sz w:val="24"/>
      <w:szCs w:val="24"/>
      <w:u w:val="single"/>
    </w:rPr>
  </w:style>
  <w:style w:type="character" w:customStyle="1" w:styleId="CaptionChar">
    <w:name w:val="Caption Char"/>
    <w:basedOn w:val="DefaultParagraphFont"/>
    <w:link w:val="Caption"/>
    <w:uiPriority w:val="99"/>
    <w:locked/>
    <w:rsid w:val="004921AE"/>
    <w:rPr>
      <w:rFonts w:ascii="Times New Roman" w:hAnsi="Times New Roman" w:cs="Times New Roman"/>
      <w:b/>
      <w:bCs/>
      <w:color w:val="5B9BD5" w:themeColor="accent1"/>
      <w:sz w:val="18"/>
      <w:szCs w:val="18"/>
    </w:rPr>
  </w:style>
  <w:style w:type="character" w:customStyle="1" w:styleId="Style10ptBold">
    <w:name w:val="Style 10 pt Bold"/>
    <w:uiPriority w:val="99"/>
    <w:rsid w:val="004921AE"/>
    <w:rPr>
      <w:b/>
      <w:sz w:val="20"/>
    </w:rPr>
  </w:style>
  <w:style w:type="paragraph" w:styleId="Title">
    <w:name w:val="Title"/>
    <w:aliases w:val="BAA Title"/>
    <w:basedOn w:val="Normal"/>
    <w:next w:val="Normal"/>
    <w:link w:val="TitleChar"/>
    <w:uiPriority w:val="10"/>
    <w:qFormat/>
    <w:rsid w:val="004921AE"/>
    <w:pPr>
      <w:pBdr>
        <w:bottom w:val="single" w:sz="8" w:space="4" w:color="000000" w:themeColor="text1"/>
      </w:pBdr>
      <w:spacing w:after="300"/>
      <w:contextualSpacing/>
      <w:jc w:val="center"/>
    </w:pPr>
    <w:rPr>
      <w:rFonts w:eastAsiaTheme="majorEastAsia" w:cstheme="majorBidi"/>
      <w:spacing w:val="5"/>
      <w:kern w:val="28"/>
      <w:sz w:val="32"/>
      <w:szCs w:val="52"/>
    </w:rPr>
  </w:style>
  <w:style w:type="character" w:customStyle="1" w:styleId="TitleChar">
    <w:name w:val="Title Char"/>
    <w:aliases w:val="BAA Title Char"/>
    <w:basedOn w:val="DefaultParagraphFont"/>
    <w:link w:val="Title"/>
    <w:uiPriority w:val="10"/>
    <w:rsid w:val="004921AE"/>
    <w:rPr>
      <w:rFonts w:ascii="Times New Roman" w:eastAsiaTheme="majorEastAsia" w:hAnsi="Times New Roman" w:cstheme="majorBidi"/>
      <w:b/>
      <w:spacing w:val="5"/>
      <w:kern w:val="28"/>
      <w:sz w:val="32"/>
      <w:szCs w:val="52"/>
    </w:rPr>
  </w:style>
  <w:style w:type="character" w:customStyle="1" w:styleId="style10ptbold0">
    <w:name w:val="style10ptbold"/>
    <w:basedOn w:val="DefaultParagraphFont"/>
    <w:rsid w:val="004921AE"/>
  </w:style>
  <w:style w:type="paragraph" w:styleId="IntenseQuote">
    <w:name w:val="Intense Quote"/>
    <w:basedOn w:val="Normal"/>
    <w:next w:val="Normal"/>
    <w:link w:val="IntenseQuoteChar"/>
    <w:uiPriority w:val="30"/>
    <w:qFormat/>
    <w:rsid w:val="004921AE"/>
    <w:pPr>
      <w:pBdr>
        <w:top w:val="single" w:sz="4" w:space="10" w:color="5B9BD5" w:themeColor="accent1"/>
        <w:bottom w:val="single" w:sz="4" w:space="10" w:color="5B9BD5" w:themeColor="accent1"/>
      </w:pBdr>
      <w:spacing w:before="360" w:after="360"/>
      <w:ind w:left="864" w:right="864" w:firstLine="0"/>
      <w:jc w:val="center"/>
    </w:pPr>
    <w:rPr>
      <w:rFonts w:eastAsiaTheme="minorHAnsi"/>
      <w:b/>
      <w:i/>
      <w:iCs/>
      <w:color w:val="5B9BD5" w:themeColor="accent1"/>
    </w:rPr>
  </w:style>
  <w:style w:type="character" w:customStyle="1" w:styleId="IntenseQuoteChar">
    <w:name w:val="Intense Quote Char"/>
    <w:basedOn w:val="DefaultParagraphFont"/>
    <w:link w:val="IntenseQuote"/>
    <w:uiPriority w:val="30"/>
    <w:rsid w:val="004921AE"/>
    <w:rPr>
      <w:rFonts w:ascii="Times New Roman" w:hAnsi="Times New Roman" w:cs="Times New Roman"/>
      <w:i/>
      <w:iCs/>
      <w:color w:val="5B9BD5" w:themeColor="accent1"/>
      <w:sz w:val="24"/>
      <w:szCs w:val="24"/>
    </w:rPr>
  </w:style>
  <w:style w:type="paragraph" w:customStyle="1" w:styleId="TTAPTextBullet">
    <w:name w:val="TTAP_Text_Bullet"/>
    <w:basedOn w:val="TTAPText"/>
    <w:uiPriority w:val="99"/>
    <w:rsid w:val="004921AE"/>
    <w:pPr>
      <w:tabs>
        <w:tab w:val="num" w:pos="360"/>
      </w:tabs>
      <w:autoSpaceDE w:val="0"/>
      <w:autoSpaceDN w:val="0"/>
      <w:adjustRightInd w:val="0"/>
      <w:ind w:left="360" w:hanging="360"/>
    </w:pPr>
  </w:style>
  <w:style w:type="paragraph" w:customStyle="1" w:styleId="TTAPText">
    <w:name w:val="TTAP_Text"/>
    <w:basedOn w:val="Normal"/>
    <w:link w:val="TTAPTextChar"/>
    <w:uiPriority w:val="99"/>
    <w:rsid w:val="004921AE"/>
    <w:pPr>
      <w:ind w:firstLine="0"/>
    </w:pPr>
    <w:rPr>
      <w:b/>
    </w:rPr>
  </w:style>
  <w:style w:type="character" w:customStyle="1" w:styleId="TTAPTextChar">
    <w:name w:val="TTAP_Text Char"/>
    <w:link w:val="TTAPText"/>
    <w:uiPriority w:val="99"/>
    <w:locked/>
    <w:rsid w:val="004921AE"/>
    <w:rPr>
      <w:rFonts w:ascii="Times New Roman" w:eastAsia="Times New Roman" w:hAnsi="Times New Roman" w:cs="Times New Roman"/>
      <w:sz w:val="24"/>
      <w:szCs w:val="24"/>
    </w:rPr>
  </w:style>
  <w:style w:type="numbering" w:customStyle="1" w:styleId="List51">
    <w:name w:val="List 51"/>
    <w:rsid w:val="004921AE"/>
    <w:pPr>
      <w:numPr>
        <w:numId w:val="5"/>
      </w:numPr>
    </w:pPr>
  </w:style>
  <w:style w:type="paragraph" w:customStyle="1" w:styleId="Style4">
    <w:name w:val="Style4"/>
    <w:basedOn w:val="Normal"/>
    <w:next w:val="Normal"/>
    <w:link w:val="Style4Char"/>
    <w:qFormat/>
    <w:rsid w:val="00C71662"/>
    <w:pPr>
      <w:numPr>
        <w:numId w:val="6"/>
      </w:numPr>
    </w:pPr>
    <w:rPr>
      <w:b/>
      <w:color w:val="FF0000"/>
    </w:rPr>
  </w:style>
  <w:style w:type="character" w:customStyle="1" w:styleId="Style4Char">
    <w:name w:val="Style4 Char"/>
    <w:basedOn w:val="ListParagraphChar"/>
    <w:link w:val="Style4"/>
    <w:rsid w:val="00C71662"/>
    <w:rPr>
      <w:rFonts w:ascii="Times New Roman" w:eastAsia="Times New Roman" w:hAnsi="Times New Roman" w:cs="Times New Roman"/>
      <w:b/>
      <w:color w:val="FF0000"/>
      <w:sz w:val="24"/>
      <w:szCs w:val="24"/>
    </w:rPr>
  </w:style>
  <w:style w:type="paragraph" w:customStyle="1" w:styleId="BodyText0">
    <w:name w:val="BodyText"/>
    <w:qFormat/>
    <w:rsid w:val="00FF3D90"/>
    <w:rPr>
      <w:rFonts w:ascii="Calibri" w:eastAsia="Calibri" w:hAnsi="Calibri" w:cs="Times New Roman"/>
      <w:sz w:val="24"/>
    </w:rPr>
  </w:style>
  <w:style w:type="table" w:customStyle="1" w:styleId="TableGrid1">
    <w:name w:val="Table Grid1"/>
    <w:basedOn w:val="TableNormal"/>
    <w:next w:val="TableGrid"/>
    <w:rsid w:val="009A2B99"/>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basedOn w:val="DefaultParagraphFont"/>
    <w:uiPriority w:val="99"/>
    <w:semiHidden/>
    <w:locked/>
    <w:rsid w:val="00910C1E"/>
    <w:rPr>
      <w:rFonts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79399">
      <w:bodyDiv w:val="1"/>
      <w:marLeft w:val="0"/>
      <w:marRight w:val="0"/>
      <w:marTop w:val="0"/>
      <w:marBottom w:val="0"/>
      <w:divBdr>
        <w:top w:val="none" w:sz="0" w:space="0" w:color="auto"/>
        <w:left w:val="none" w:sz="0" w:space="0" w:color="auto"/>
        <w:bottom w:val="none" w:sz="0" w:space="0" w:color="auto"/>
        <w:right w:val="none" w:sz="0" w:space="0" w:color="auto"/>
      </w:divBdr>
      <w:divsChild>
        <w:div w:id="418524754">
          <w:marLeft w:val="907"/>
          <w:marRight w:val="0"/>
          <w:marTop w:val="0"/>
          <w:marBottom w:val="120"/>
          <w:divBdr>
            <w:top w:val="none" w:sz="0" w:space="0" w:color="auto"/>
            <w:left w:val="none" w:sz="0" w:space="0" w:color="auto"/>
            <w:bottom w:val="none" w:sz="0" w:space="0" w:color="auto"/>
            <w:right w:val="none" w:sz="0" w:space="0" w:color="auto"/>
          </w:divBdr>
        </w:div>
      </w:divsChild>
    </w:div>
    <w:div w:id="873271379">
      <w:bodyDiv w:val="1"/>
      <w:marLeft w:val="0"/>
      <w:marRight w:val="0"/>
      <w:marTop w:val="0"/>
      <w:marBottom w:val="0"/>
      <w:divBdr>
        <w:top w:val="none" w:sz="0" w:space="0" w:color="auto"/>
        <w:left w:val="none" w:sz="0" w:space="0" w:color="auto"/>
        <w:bottom w:val="none" w:sz="0" w:space="0" w:color="auto"/>
        <w:right w:val="none" w:sz="0" w:space="0" w:color="auto"/>
      </w:divBdr>
    </w:div>
    <w:div w:id="1128009221">
      <w:bodyDiv w:val="1"/>
      <w:marLeft w:val="0"/>
      <w:marRight w:val="0"/>
      <w:marTop w:val="0"/>
      <w:marBottom w:val="0"/>
      <w:divBdr>
        <w:top w:val="none" w:sz="0" w:space="0" w:color="auto"/>
        <w:left w:val="none" w:sz="0" w:space="0" w:color="auto"/>
        <w:bottom w:val="none" w:sz="0" w:space="0" w:color="auto"/>
        <w:right w:val="none" w:sz="0" w:space="0" w:color="auto"/>
      </w:divBdr>
      <w:divsChild>
        <w:div w:id="1354190849">
          <w:marLeft w:val="907"/>
          <w:marRight w:val="0"/>
          <w:marTop w:val="0"/>
          <w:marBottom w:val="120"/>
          <w:divBdr>
            <w:top w:val="none" w:sz="0" w:space="0" w:color="auto"/>
            <w:left w:val="none" w:sz="0" w:space="0" w:color="auto"/>
            <w:bottom w:val="none" w:sz="0" w:space="0" w:color="auto"/>
            <w:right w:val="none" w:sz="0" w:space="0" w:color="auto"/>
          </w:divBdr>
        </w:div>
      </w:divsChild>
    </w:div>
    <w:div w:id="1157500918">
      <w:bodyDiv w:val="1"/>
      <w:marLeft w:val="0"/>
      <w:marRight w:val="0"/>
      <w:marTop w:val="0"/>
      <w:marBottom w:val="0"/>
      <w:divBdr>
        <w:top w:val="none" w:sz="0" w:space="0" w:color="auto"/>
        <w:left w:val="none" w:sz="0" w:space="0" w:color="auto"/>
        <w:bottom w:val="none" w:sz="0" w:space="0" w:color="auto"/>
        <w:right w:val="none" w:sz="0" w:space="0" w:color="auto"/>
      </w:divBdr>
      <w:divsChild>
        <w:div w:id="2065177130">
          <w:marLeft w:val="907"/>
          <w:marRight w:val="0"/>
          <w:marTop w:val="0"/>
          <w:marBottom w:val="120"/>
          <w:divBdr>
            <w:top w:val="none" w:sz="0" w:space="0" w:color="auto"/>
            <w:left w:val="none" w:sz="0" w:space="0" w:color="auto"/>
            <w:bottom w:val="none" w:sz="0" w:space="0" w:color="auto"/>
            <w:right w:val="none" w:sz="0" w:space="0" w:color="auto"/>
          </w:divBdr>
        </w:div>
      </w:divsChild>
    </w:div>
    <w:div w:id="132693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Lock xmlns="3f97f2e6-ec2f-45c4-86e0-107f26d604cf" xsi:nil="true"/>
    <DLCPolicyLabelClientValue xmlns="3f97f2e6-ec2f-45c4-86e0-107f26d604cf">For Official Use Only (FOUO)</DLCPolicyLabelClientValue>
    <DLCPolicyLabelValue xmlns="3f97f2e6-ec2f-45c4-86e0-107f26d604cf">For Official Use Only (FOUO)</DLCPolicyLabelVal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5.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E025B-BA7A-4387-8157-0E399F84F273}">
  <ds:schemaRefs>
    <ds:schemaRef ds:uri="http://schemas.microsoft.com/office/2006/metadata/properties"/>
    <ds:schemaRef ds:uri="http://schemas.microsoft.com/office/infopath/2007/PartnerControls"/>
    <ds:schemaRef ds:uri="3f97f2e6-ec2f-45c4-86e0-107f26d604cf"/>
  </ds:schemaRefs>
</ds:datastoreItem>
</file>

<file path=customXml/itemProps2.xml><?xml version="1.0" encoding="utf-8"?>
<ds:datastoreItem xmlns:ds="http://schemas.openxmlformats.org/officeDocument/2006/customXml" ds:itemID="{93D469F6-2D75-4570-AB4A-7E98E4807B33}">
  <ds:schemaRefs>
    <ds:schemaRef ds:uri="http://schemas.microsoft.com/sharepoint/v3/contenttype/forms"/>
  </ds:schemaRefs>
</ds:datastoreItem>
</file>

<file path=customXml/itemProps3.xml><?xml version="1.0" encoding="utf-8"?>
<ds:datastoreItem xmlns:ds="http://schemas.openxmlformats.org/officeDocument/2006/customXml" ds:itemID="{40EE0786-83CF-4497-9D0B-F54CBC9A9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97f2e6-ec2f-45c4-86e0-107f26d60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5BDFEC-EDBA-4A65-8826-61990E0291F0}">
  <ds:schemaRefs>
    <ds:schemaRef ds:uri="office.server.policy"/>
  </ds:schemaRefs>
</ds:datastoreItem>
</file>

<file path=customXml/itemProps5.xml><?xml version="1.0" encoding="utf-8"?>
<ds:datastoreItem xmlns:ds="http://schemas.openxmlformats.org/officeDocument/2006/customXml" ds:itemID="{0DC46F9B-B2E7-4836-801D-120CC092BB11}">
  <ds:schemaRefs>
    <ds:schemaRef ds:uri="http://schemas.microsoft.com/sharepoint/events"/>
  </ds:schemaRefs>
</ds:datastoreItem>
</file>

<file path=customXml/itemProps6.xml><?xml version="1.0" encoding="utf-8"?>
<ds:datastoreItem xmlns:ds="http://schemas.openxmlformats.org/officeDocument/2006/customXml" ds:itemID="{BF78DB79-0737-4F8B-BB3D-E5EB82616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3850</Words>
  <Characters>21948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Missile Defense Agency</Company>
  <LinksUpToDate>false</LinksUpToDate>
  <CharactersWithSpaces>25747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Martinez-Medina, Luisa CIV MDA/DVC</dc:creator>
  <cp:keywords/>
  <dc:description/>
  <cp:lastModifiedBy>Darling, Troy</cp:lastModifiedBy>
  <cp:revision>2</cp:revision>
  <cp:lastPrinted>2021-03-30T21:44:00Z</cp:lastPrinted>
  <dcterms:created xsi:type="dcterms:W3CDTF">2022-04-19T17:20:00Z</dcterms:created>
  <dcterms:modified xsi:type="dcterms:W3CDTF">2022-04-19T17:20:00Z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