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9A37C8" w:rsidRPr="009A37C8" w:rsidP="009A37C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3A2EE7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HF Radios RFI Amendment 1</w:t>
            </w:r>
            <w:r w:rsidR="003A2EE7">
              <w:rPr>
                <w:rStyle w:val="AAMSKBFill-InHighlight"/>
              </w:rPr>
              <w:t xml:space="preserve"> </w:t>
            </w:r>
            <w:r w:rsidR="003A2EE7">
              <w:rPr>
                <w:rStyle w:val="AAMSKBFill-InHighlight"/>
              </w:rPr>
              <w:t xml:space="preserve"> </w:t>
            </w:r>
            <w:r w:rsidR="003A2EE7">
              <w:rPr>
                <w:rStyle w:val="AAMSKBFill-InHighlight"/>
              </w:rPr>
              <w:t xml:space="preserve"> </w:t>
            </w:r>
          </w:p>
        </w:tc>
      </w:tr>
    </w:tbl>
    <w:p w:rsidR="009A37C8" w:rsidRPr="009A37C8" w:rsidP="009A37C8">
      <w:pPr>
        <w:spacing w:before="0" w:after="160" w:line="252" w:lineRule="auto"/>
        <w:rPr>
          <w:rFonts w:eastAsia="Calibri"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07724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36C10B26Q0267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04-02-2026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14:00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90</w:t>
            </w:r>
            <w:r w:rsidRPr="006F6EF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6F6EF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A2EE7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3A2EE7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5820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334220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Technology Acquisition Center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Eatontown NJ  07724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9A37C8" w:rsidRPr="00E52B5E" w:rsidP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david.gabrysiak@va.gov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debra.clayton2@va.gov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david.gabrysiak@va.gov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401-273-7100 X-6746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rPr>
          <w:rFonts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Nationwide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71149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AGENCY’S URL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URL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EMAIL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30200">
      <w:pPr>
        <w:spacing w:before="0" w:after="200"/>
        <w:rPr>
          <w:rFonts w:cs="Calibri"/>
          <w:b/>
          <w:color w:val="4F81BD" w:themeColor="accent1"/>
          <w:sz w:val="28"/>
          <w:szCs w:val="28"/>
        </w:rPr>
      </w:pPr>
      <w:r>
        <w:rPr>
          <w:rFonts w:cs="Calibri"/>
          <w:b/>
          <w:color w:val="4F81BD" w:themeColor="accent1"/>
          <w:sz w:val="28"/>
          <w:szCs w:val="28"/>
        </w:rPr>
        <w:br w:type="page"/>
      </w:r>
    </w:p>
    <w:p w:rsidR="00CD337B" w:rsidRPr="009A37C8" w:rsidP="003A2EE7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 w:rsidR="00F23ABC">
      <w:r>
        <w:t xml:space="preserve">See Attached Facilities List </w:t>
      </w:r>
      <w:r w:rsidRPr="00AF3FF9">
        <w:t xml:space="preserve"> HF Radio\RFI\VHA Facility Inventory (HFRN).xlsx</w:t>
      </w:r>
    </w:p>
    <w:p>
      <w:pPr>
        <w:ind w:left="360"/>
      </w:pPr>
      <w:r>
        <w:t>See attached document: 36C10B26Q0267.</w:t>
      </w:r>
    </w:p>
    <w:p>
      <w:pPr>
        <w:ind w:left="360"/>
      </w:pPr>
      <w:r>
        <w:t>See attached document: VHA Facility Inventory HFRN.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66"/>
      <w:gridCol w:w="469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 w:rsidP="00D936C0">
          <w:pPr>
            <w:pStyle w:val="Footer"/>
          </w:pP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A37C8" w:rsidP="00D936C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76"/>
      <w:gridCol w:w="468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>
          <w:pPr>
            <w:pStyle w:val="Footer"/>
          </w:pPr>
          <w:r w:rsidRPr="00D936C0">
            <w:t>*= Required Field</w:t>
          </w: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3020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2EE7" w:rsidRPr="009B187F" w:rsidP="009B187F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849" w:rsidRPr="001016DD" w:rsidP="001016DD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9A37C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D93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5816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6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6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670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581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67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670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670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2026-03-19T20:07:04Z</dcterms:created>
  <dcterms:modified xsi:type="dcterms:W3CDTF">2026-03-19T20:07:04Z</dcterms:modified>
</cp:coreProperties>
</file>