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1E7A" w14:textId="77777777" w:rsidR="008A2B7E" w:rsidRPr="004F36A7" w:rsidRDefault="008A2B7E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E0923" w14:paraId="34451E7D" w14:textId="77777777" w:rsidTr="00231CE2">
        <w:trPr>
          <w:trHeight w:val="287"/>
        </w:trPr>
        <w:tc>
          <w:tcPr>
            <w:tcW w:w="1278" w:type="dxa"/>
          </w:tcPr>
          <w:p w14:paraId="34451E7B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34451E7C" w14:textId="77777777" w:rsidR="008A2B7E" w:rsidRPr="00F43FAC" w:rsidRDefault="008A2B7E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Luminos Agile Max and Ysio Max Preventive and Corrective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Maintenance (Silver Plan) at William S. Middleton Memorial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Veterans Hospital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34451E7E" w14:textId="77777777" w:rsidR="008A2B7E" w:rsidRPr="004F36A7" w:rsidRDefault="008A2B7E" w:rsidP="00D11D95">
      <w:pPr>
        <w:spacing w:after="160" w:line="254" w:lineRule="auto"/>
        <w:rPr>
          <w:rFonts w:eastAsia="Calibri" w:cstheme="minorHAnsi"/>
          <w:szCs w:val="20"/>
        </w:rPr>
      </w:pPr>
    </w:p>
    <w:p w14:paraId="34451E7F" w14:textId="77777777" w:rsidR="008A2B7E" w:rsidRPr="004F36A7" w:rsidRDefault="008A2B7E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E0923" w14:paraId="34451E82" w14:textId="77777777" w:rsidTr="009738F0">
        <w:tc>
          <w:tcPr>
            <w:tcW w:w="4698" w:type="dxa"/>
            <w:hideMark/>
          </w:tcPr>
          <w:p w14:paraId="34451E80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4451E81" w14:textId="77777777" w:rsidR="008A2B7E" w:rsidRPr="005B0401" w:rsidRDefault="008A2B7E">
            <w:pPr>
              <w:rPr>
                <w:rFonts w:cstheme="minorHAnsi"/>
              </w:rPr>
            </w:pPr>
            <w:r>
              <w:rPr>
                <w:rFonts w:cstheme="minorHAnsi"/>
              </w:rPr>
              <w:t>53214-1476</w:t>
            </w:r>
          </w:p>
        </w:tc>
      </w:tr>
      <w:tr w:rsidR="00AE0923" w14:paraId="34451E85" w14:textId="77777777" w:rsidTr="009738F0">
        <w:tc>
          <w:tcPr>
            <w:tcW w:w="4698" w:type="dxa"/>
            <w:hideMark/>
          </w:tcPr>
          <w:p w14:paraId="34451E83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4451E84" w14:textId="77777777" w:rsidR="008A2B7E" w:rsidRPr="005B0401" w:rsidRDefault="008A2B7E">
            <w:pPr>
              <w:rPr>
                <w:rFonts w:cstheme="minorHAnsi"/>
              </w:rPr>
            </w:pPr>
            <w:r>
              <w:rPr>
                <w:rFonts w:cstheme="minorHAnsi"/>
              </w:rPr>
              <w:t>36C25226Q0418</w:t>
            </w:r>
          </w:p>
        </w:tc>
      </w:tr>
      <w:tr w:rsidR="00AE0923" w14:paraId="34451E88" w14:textId="77777777" w:rsidTr="009738F0">
        <w:tc>
          <w:tcPr>
            <w:tcW w:w="4698" w:type="dxa"/>
          </w:tcPr>
          <w:p w14:paraId="34451E86" w14:textId="77777777" w:rsidR="008A2B7E" w:rsidRPr="009738F0" w:rsidRDefault="008A2B7E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34451E87" w14:textId="77777777" w:rsidR="008A2B7E" w:rsidRPr="00DD3F7D" w:rsidRDefault="008A2B7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04-28-2026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AE0923" w14:paraId="34451E8B" w14:textId="77777777" w:rsidTr="009738F0">
        <w:tc>
          <w:tcPr>
            <w:tcW w:w="4698" w:type="dxa"/>
          </w:tcPr>
          <w:p w14:paraId="34451E89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4451E8A" w14:textId="77777777" w:rsidR="008A2B7E" w:rsidRPr="004F36A7" w:rsidRDefault="008A2B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AE0923" w14:paraId="34451E8E" w14:textId="77777777" w:rsidTr="009738F0">
        <w:tc>
          <w:tcPr>
            <w:tcW w:w="4698" w:type="dxa"/>
          </w:tcPr>
          <w:p w14:paraId="34451E8C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4451E8D" w14:textId="77777777" w:rsidR="008A2B7E" w:rsidRPr="004F36A7" w:rsidRDefault="008A2B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E0923" w14:paraId="34451E91" w14:textId="77777777" w:rsidTr="009738F0">
        <w:tc>
          <w:tcPr>
            <w:tcW w:w="4698" w:type="dxa"/>
          </w:tcPr>
          <w:p w14:paraId="34451E8F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4451E90" w14:textId="77777777" w:rsidR="008A2B7E" w:rsidRPr="00DA1922" w:rsidRDefault="008A2B7E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AE0923" w14:paraId="34451E94" w14:textId="77777777" w:rsidTr="009738F0">
        <w:tc>
          <w:tcPr>
            <w:tcW w:w="4698" w:type="dxa"/>
          </w:tcPr>
          <w:p w14:paraId="34451E92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4451E93" w14:textId="77777777" w:rsidR="008A2B7E" w:rsidRPr="006E60E3" w:rsidRDefault="008A2B7E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AE0923" w14:paraId="34451E9C" w14:textId="77777777" w:rsidTr="009738F0">
        <w:tc>
          <w:tcPr>
            <w:tcW w:w="4698" w:type="dxa"/>
            <w:hideMark/>
          </w:tcPr>
          <w:p w14:paraId="34451E95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4451E96" w14:textId="77777777" w:rsidR="008A2B7E" w:rsidRPr="004F36A7" w:rsidRDefault="008A2B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4451E97" w14:textId="77777777" w:rsidR="008A2B7E" w:rsidRPr="004F36A7" w:rsidRDefault="008A2B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4451E98" w14:textId="77777777" w:rsidR="008A2B7E" w:rsidRPr="004F36A7" w:rsidRDefault="008A2B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4451E9B" w14:textId="4A1C9289" w:rsidR="008A2B7E" w:rsidRPr="008A2B7E" w:rsidRDefault="008A2B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AE0923" w14:paraId="34451EA6" w14:textId="77777777" w:rsidTr="009738F0">
        <w:tc>
          <w:tcPr>
            <w:tcW w:w="4698" w:type="dxa"/>
          </w:tcPr>
          <w:p w14:paraId="34451E9D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34451E9F" w14:textId="77777777" w:rsidR="008A2B7E" w:rsidRPr="005B0401" w:rsidRDefault="008A2B7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4451EA0" w14:textId="77777777" w:rsidR="008A2B7E" w:rsidRPr="004F36A7" w:rsidRDefault="008A2B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Joni Dorr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DA86742" w14:textId="77777777" w:rsidR="008A2B7E" w:rsidRDefault="008A2B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14:paraId="34451EA5" w14:textId="452E62C4" w:rsidR="008A2B7E" w:rsidRPr="008A2B7E" w:rsidRDefault="008A2B7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</w:tc>
      </w:tr>
    </w:tbl>
    <w:p w14:paraId="34451EA8" w14:textId="77777777" w:rsidR="008A2B7E" w:rsidRPr="004F36A7" w:rsidRDefault="008A2B7E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E0923" w14:paraId="34451EB1" w14:textId="77777777" w:rsidTr="00057B35">
        <w:tc>
          <w:tcPr>
            <w:tcW w:w="4675" w:type="dxa"/>
            <w:hideMark/>
          </w:tcPr>
          <w:p w14:paraId="34451EAF" w14:textId="77777777" w:rsidR="008A2B7E" w:rsidRPr="005B0401" w:rsidRDefault="008A2B7E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4451EB0" w14:textId="77777777" w:rsidR="008A2B7E" w:rsidRPr="004F36A7" w:rsidRDefault="008A2B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joni.dorr@va.gov</w:t>
            </w:r>
          </w:p>
        </w:tc>
      </w:tr>
      <w:tr w:rsidR="00AE0923" w14:paraId="34451EB4" w14:textId="77777777" w:rsidTr="00057B35">
        <w:tc>
          <w:tcPr>
            <w:tcW w:w="4675" w:type="dxa"/>
            <w:hideMark/>
          </w:tcPr>
          <w:p w14:paraId="34451EB2" w14:textId="77777777" w:rsidR="008A2B7E" w:rsidRPr="005B0401" w:rsidRDefault="008A2B7E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4451EB3" w14:textId="77777777" w:rsidR="008A2B7E" w:rsidRPr="004F36A7" w:rsidRDefault="008A2B7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Government Email</w:t>
            </w:r>
          </w:p>
        </w:tc>
      </w:tr>
    </w:tbl>
    <w:p w14:paraId="34451EB5" w14:textId="77777777" w:rsidR="008A2B7E" w:rsidRDefault="008A2B7E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4451EB6" w14:textId="77777777" w:rsidR="008A2B7E" w:rsidRPr="00A3522F" w:rsidRDefault="008A2B7E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4451EB7" w14:textId="77777777" w:rsidR="008A2B7E" w:rsidRDefault="008A2B7E" w:rsidP="009D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Statutory Authority 41 U.S.C. 1901 the Great Lakes Acquisition Center (GLAC) intends to negotiate a sole source contract with </w:t>
      </w:r>
      <w:r w:rsidRPr="009B56D2">
        <w:rPr>
          <w:rFonts w:ascii="Times New Roman" w:hAnsi="Times New Roman" w:cs="Times New Roman"/>
          <w:sz w:val="24"/>
          <w:szCs w:val="24"/>
        </w:rPr>
        <w:t>Siemens Medical Solutions USA, Inc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 xml:space="preserve">Preventive and Corrective Maintenance (Silver Plan) which includes software updates </w:t>
      </w:r>
      <w:r>
        <w:rPr>
          <w:rFonts w:ascii="Times New Roman" w:hAnsi="Times New Roman" w:cs="Times New Roman"/>
          <w:sz w:val="24"/>
          <w:szCs w:val="24"/>
        </w:rPr>
        <w:t xml:space="preserve">for the </w:t>
      </w:r>
      <w:r>
        <w:rPr>
          <w:rFonts w:ascii="Times New Roman" w:hAnsi="Times New Roman" w:cs="Times New Roman"/>
          <w:sz w:val="24"/>
          <w:szCs w:val="24"/>
        </w:rPr>
        <w:t>Luminos Agile Max and Ysio Max equipment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B56D2">
        <w:rPr>
          <w:rFonts w:ascii="Times New Roman" w:hAnsi="Times New Roman" w:cs="Times New Roman"/>
          <w:sz w:val="24"/>
          <w:szCs w:val="24"/>
        </w:rPr>
        <w:t xml:space="preserve">Siemens Medical Solutions USA, </w:t>
      </w:r>
      <w:proofErr w:type="gramStart"/>
      <w:r w:rsidRPr="009B56D2">
        <w:rPr>
          <w:rFonts w:ascii="Times New Roman" w:hAnsi="Times New Roman" w:cs="Times New Roman"/>
          <w:sz w:val="24"/>
          <w:szCs w:val="24"/>
        </w:rPr>
        <w:t>Inc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the only vendor authorized to complete maintenance</w:t>
      </w:r>
      <w:r>
        <w:rPr>
          <w:rFonts w:ascii="Times New Roman" w:hAnsi="Times New Roman" w:cs="Times New Roman"/>
          <w:sz w:val="24"/>
          <w:szCs w:val="24"/>
        </w:rPr>
        <w:t xml:space="preserve"> and software upgrades and updates</w:t>
      </w:r>
      <w:r>
        <w:rPr>
          <w:rFonts w:ascii="Times New Roman" w:hAnsi="Times New Roman" w:cs="Times New Roman"/>
          <w:sz w:val="24"/>
          <w:szCs w:val="24"/>
        </w:rPr>
        <w:t xml:space="preserve"> on these machines. This notice of intent 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not a request for competitive quotes. </w:t>
      </w:r>
      <w:r>
        <w:rPr>
          <w:rFonts w:ascii="Times New Roman" w:hAnsi="Times New Roman" w:cs="Times New Roman"/>
          <w:sz w:val="24"/>
          <w:szCs w:val="24"/>
        </w:rPr>
        <w:t xml:space="preserve">The Silver Plan </w:t>
      </w:r>
      <w:r>
        <w:rPr>
          <w:rFonts w:ascii="Times New Roman" w:hAnsi="Times New Roman" w:cs="Times New Roman"/>
          <w:sz w:val="24"/>
          <w:szCs w:val="24"/>
        </w:rPr>
        <w:t>maintenance is already in use. This request is for sustainment of an existing service.</w:t>
      </w:r>
    </w:p>
    <w:p w14:paraId="34451EB8" w14:textId="77777777" w:rsidR="008A2B7E" w:rsidRPr="009B1B79" w:rsidRDefault="008A2B7E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This acquisition is conducted under the authority of 41 U.S.C. 1901 Simplified acquisition procedures as implemented in FAR 13.106-3(b)(3)(i), only one responsible source and no other supplies or services will satisfy agency requirements. This will be a firm fixed price contract </w:t>
      </w:r>
      <w:r>
        <w:rPr>
          <w:rFonts w:ascii="Times New Roman" w:hAnsi="Times New Roman" w:cs="Times New Roman"/>
          <w:sz w:val="24"/>
          <w:szCs w:val="24"/>
        </w:rPr>
        <w:t xml:space="preserve">for a </w:t>
      </w:r>
      <w:r>
        <w:rPr>
          <w:rFonts w:ascii="Times New Roman" w:hAnsi="Times New Roman" w:cs="Times New Roman"/>
          <w:sz w:val="24"/>
          <w:szCs w:val="24"/>
        </w:rPr>
        <w:t>one-year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base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plus </w:t>
      </w:r>
      <w:r>
        <w:rPr>
          <w:rFonts w:ascii="Times New Roman" w:hAnsi="Times New Roman" w:cs="Times New Roman"/>
          <w:sz w:val="24"/>
          <w:szCs w:val="24"/>
        </w:rPr>
        <w:t xml:space="preserve">four (4) </w:t>
      </w:r>
      <w:r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year options</w:t>
      </w:r>
      <w:r w:rsidRPr="009B1B79">
        <w:rPr>
          <w:rFonts w:ascii="Times New Roman" w:hAnsi="Times New Roman" w:cs="Times New Roman"/>
          <w:sz w:val="24"/>
          <w:szCs w:val="24"/>
        </w:rPr>
        <w:t xml:space="preserve">. The North American Industry Classification System Code (NAICS) is </w:t>
      </w:r>
      <w:r>
        <w:rPr>
          <w:rFonts w:ascii="Times New Roman" w:hAnsi="Times New Roman" w:cs="Times New Roman"/>
          <w:sz w:val="24"/>
          <w:szCs w:val="24"/>
        </w:rPr>
        <w:t xml:space="preserve">811210 </w:t>
      </w:r>
      <w:r w:rsidRPr="009B1B79">
        <w:rPr>
          <w:rFonts w:ascii="Times New Roman" w:hAnsi="Times New Roman" w:cs="Times New Roman"/>
          <w:sz w:val="24"/>
          <w:szCs w:val="24"/>
        </w:rPr>
        <w:t>with a business size standard of $</w:t>
      </w:r>
      <w:r>
        <w:rPr>
          <w:rFonts w:ascii="Times New Roman" w:hAnsi="Times New Roman" w:cs="Times New Roman"/>
          <w:sz w:val="24"/>
          <w:szCs w:val="24"/>
        </w:rPr>
        <w:t>34.0 Million</w:t>
      </w:r>
      <w:r w:rsidRPr="009B1B79">
        <w:rPr>
          <w:rFonts w:ascii="Times New Roman" w:hAnsi="Times New Roman" w:cs="Times New Roman"/>
          <w:sz w:val="24"/>
          <w:szCs w:val="24"/>
        </w:rPr>
        <w:t>.</w:t>
      </w:r>
    </w:p>
    <w:p w14:paraId="34451EB9" w14:textId="77777777" w:rsidR="008A2B7E" w:rsidRPr="009B1B79" w:rsidRDefault="008A2B7E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No solicitation documents are </w:t>
      </w:r>
      <w:proofErr w:type="gramStart"/>
      <w:r w:rsidRPr="009B1B79">
        <w:rPr>
          <w:rFonts w:ascii="Times New Roman" w:hAnsi="Times New Roman" w:cs="Times New Roman"/>
          <w:sz w:val="24"/>
          <w:szCs w:val="24"/>
        </w:rPr>
        <w:t>available</w:t>
      </w:r>
      <w:proofErr w:type="gramEnd"/>
      <w:r w:rsidRPr="009B1B79">
        <w:rPr>
          <w:rFonts w:ascii="Times New Roman" w:hAnsi="Times New Roman" w:cs="Times New Roman"/>
          <w:sz w:val="24"/>
          <w:szCs w:val="24"/>
        </w:rPr>
        <w:t xml:space="preserve"> and telephone requests will not be accepted. However, any firm that believes it can meet these requirements may give written notification to the Contracting Officer by </w:t>
      </w:r>
      <w:r w:rsidRPr="00695321">
        <w:rPr>
          <w:rFonts w:ascii="Times New Roman" w:hAnsi="Times New Roman" w:cs="Times New Roman"/>
          <w:sz w:val="24"/>
          <w:szCs w:val="24"/>
        </w:rPr>
        <w:t xml:space="preserve">10:00 AM </w:t>
      </w:r>
      <w:r>
        <w:rPr>
          <w:rFonts w:ascii="Times New Roman" w:hAnsi="Times New Roman" w:cs="Times New Roman"/>
          <w:sz w:val="24"/>
          <w:szCs w:val="24"/>
        </w:rPr>
        <w:t xml:space="preserve">Local Time </w:t>
      </w:r>
      <w:r w:rsidRPr="00695321">
        <w:rPr>
          <w:rFonts w:ascii="Times New Roman" w:hAnsi="Times New Roman" w:cs="Times New Roman"/>
          <w:sz w:val="24"/>
          <w:szCs w:val="24"/>
        </w:rPr>
        <w:t xml:space="preserve">(Central) </w:t>
      </w:r>
      <w:r>
        <w:rPr>
          <w:rFonts w:ascii="Times New Roman" w:hAnsi="Times New Roman" w:cs="Times New Roman"/>
          <w:sz w:val="24"/>
          <w:szCs w:val="24"/>
        </w:rPr>
        <w:t>Tuesday, April 28, 2026</w:t>
      </w:r>
      <w:r w:rsidRPr="009B1B79">
        <w:rPr>
          <w:rFonts w:ascii="Times New Roman" w:hAnsi="Times New Roman" w:cs="Times New Roman"/>
          <w:sz w:val="24"/>
          <w:szCs w:val="24"/>
        </w:rPr>
        <w:t xml:space="preserve">. Supporting evidence must be furnished in sufficient detail to demonstrate the ability to comply with the above requirements. 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 xml:space="preserve">This evidence shall include a letter from the Original Equipment Manufacturer (OEM) stating vendor is an authorized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 vendor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r>
        <w:rPr>
          <w:rFonts w:ascii="Times New Roman" w:hAnsi="Times New Roman" w:cs="Times New Roman"/>
          <w:b/>
          <w:bCs/>
          <w:sz w:val="24"/>
          <w:szCs w:val="24"/>
        </w:rPr>
        <w:t>VAAR C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>lause 852.212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>-71(c).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Information must be sent to the Contracting Officer, </w:t>
      </w:r>
      <w:r>
        <w:rPr>
          <w:rFonts w:ascii="Times New Roman" w:hAnsi="Times New Roman" w:cs="Times New Roman"/>
          <w:sz w:val="24"/>
          <w:szCs w:val="24"/>
        </w:rPr>
        <w:t>Joni Dorr,</w:t>
      </w:r>
      <w:r w:rsidRPr="009B1B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joni.dorr</w:t>
      </w:r>
      <w:r w:rsidRPr="009B1B79">
        <w:rPr>
          <w:rFonts w:ascii="Times New Roman" w:hAnsi="Times New Roman" w:cs="Times New Roman"/>
          <w:sz w:val="24"/>
          <w:szCs w:val="24"/>
        </w:rPr>
        <w:t>@va.gov. Responses received will be evaluated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B1B79">
        <w:rPr>
          <w:rFonts w:ascii="Times New Roman" w:hAnsi="Times New Roman" w:cs="Times New Roman"/>
          <w:sz w:val="24"/>
          <w:szCs w:val="24"/>
        </w:rPr>
        <w:t xml:space="preserve"> however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a determination by the Government not to </w:t>
      </w:r>
      <w:proofErr w:type="gramStart"/>
      <w:r w:rsidRPr="009B1B79">
        <w:rPr>
          <w:rFonts w:ascii="Times New Roman" w:hAnsi="Times New Roman" w:cs="Times New Roman"/>
          <w:sz w:val="24"/>
          <w:szCs w:val="24"/>
        </w:rPr>
        <w:t>compete</w:t>
      </w:r>
      <w:proofErr w:type="gramEnd"/>
      <w:r w:rsidRPr="009B1B79">
        <w:rPr>
          <w:rFonts w:ascii="Times New Roman" w:hAnsi="Times New Roman" w:cs="Times New Roman"/>
          <w:sz w:val="24"/>
          <w:szCs w:val="24"/>
        </w:rPr>
        <w:t xml:space="preserve"> the proposed procurement based upon responses to this notice is solely within the discretion of the Government.</w:t>
      </w:r>
    </w:p>
    <w:p w14:paraId="34451EBA" w14:textId="77777777" w:rsidR="008A2B7E" w:rsidRDefault="008A2B7E"/>
    <w:sectPr w:rsidR="003F4A63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51ECB" w14:textId="77777777" w:rsidR="008A2B7E" w:rsidRDefault="008A2B7E">
      <w:pPr>
        <w:spacing w:after="0" w:line="240" w:lineRule="auto"/>
      </w:pPr>
      <w:r>
        <w:separator/>
      </w:r>
    </w:p>
  </w:endnote>
  <w:endnote w:type="continuationSeparator" w:id="0">
    <w:p w14:paraId="34451ECD" w14:textId="77777777" w:rsidR="008A2B7E" w:rsidRDefault="008A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E0923" w14:paraId="34451EBE" w14:textId="77777777" w:rsidTr="009A409F">
      <w:tc>
        <w:tcPr>
          <w:tcW w:w="4788" w:type="dxa"/>
        </w:tcPr>
        <w:p w14:paraId="34451EBC" w14:textId="77777777" w:rsidR="008A2B7E" w:rsidRDefault="008A2B7E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34451EBD" w14:textId="77777777" w:rsidR="008A2B7E" w:rsidRDefault="008A2B7E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34451EBF" w14:textId="77777777" w:rsidR="008A2B7E" w:rsidRPr="00975C97" w:rsidRDefault="008A2B7E" w:rsidP="009A409F">
    <w:pPr>
      <w:pStyle w:val="Footer"/>
      <w:rPr>
        <w:rFonts w:cstheme="minorHAnsi"/>
      </w:rPr>
    </w:pPr>
  </w:p>
  <w:p w14:paraId="34451EC0" w14:textId="77777777" w:rsidR="00AE0923" w:rsidRDefault="008A2B7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E0923" w14:paraId="34451EC4" w14:textId="77777777" w:rsidTr="009A409F">
      <w:tc>
        <w:tcPr>
          <w:tcW w:w="4788" w:type="dxa"/>
        </w:tcPr>
        <w:p w14:paraId="34451EC2" w14:textId="77777777" w:rsidR="008A2B7E" w:rsidRDefault="008A2B7E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34451EC3" w14:textId="77777777" w:rsidR="008A2B7E" w:rsidRDefault="008A2B7E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34451EC5" w14:textId="77777777" w:rsidR="008A2B7E" w:rsidRPr="00E52D1F" w:rsidRDefault="008A2B7E" w:rsidP="00637F97">
    <w:pPr>
      <w:pStyle w:val="Footer"/>
      <w:jc w:val="right"/>
      <w:rPr>
        <w:rFonts w:cstheme="minorHAnsi"/>
      </w:rPr>
    </w:pPr>
  </w:p>
  <w:p w14:paraId="34451EC6" w14:textId="77777777" w:rsidR="00AE0923" w:rsidRDefault="008A2B7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51EC7" w14:textId="77777777" w:rsidR="008A2B7E" w:rsidRDefault="008A2B7E">
      <w:pPr>
        <w:spacing w:after="0" w:line="240" w:lineRule="auto"/>
      </w:pPr>
      <w:r>
        <w:separator/>
      </w:r>
    </w:p>
  </w:footnote>
  <w:footnote w:type="continuationSeparator" w:id="0">
    <w:p w14:paraId="34451EC9" w14:textId="77777777" w:rsidR="008A2B7E" w:rsidRDefault="008A2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1EBB" w14:textId="77777777" w:rsidR="008A2B7E" w:rsidRPr="00C326BA" w:rsidRDefault="008A2B7E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1EC1" w14:textId="77777777" w:rsidR="008A2B7E" w:rsidRPr="00C326BA" w:rsidRDefault="008A2B7E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923"/>
    <w:rsid w:val="003659A6"/>
    <w:rsid w:val="008A2B7E"/>
    <w:rsid w:val="00AE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1E7A"/>
  <w15:docId w15:val="{2788FD14-EBA9-4A2B-AE5E-089314D049C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Dorr, Joni M.</cp:lastModifiedBy>
  <cp:revision>2</cp:revision>
  <dcterms:created xsi:type="dcterms:W3CDTF">2026-04-24T15:03:00Z</dcterms:created>
  <dcterms:modified xsi:type="dcterms:W3CDTF">2026-04-24T15:08:00Z</dcterms:modified>
</cp:coreProperties>
</file>