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Waste | Residential Waste Disposal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Grease Removal and Disposal Services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VAPHS and VA Medical Center HZ - Pittsburgh PA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36C24426Q0493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Z1DZ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562998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Services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Pittsburgh, PA 15215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Angelamarie Scott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Angelamarie.Scott@va.gov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 - VAPHS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University Drive C, Pittsburgh, PA 15240-1003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  - VAMC HZ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1010 Delafield Road, Pittsburgh PA 15215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Pittburgh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15240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Angelamarie.Scott@va.gov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 - Department of Veterans Affairs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A6EC2" w:rsidRPr="00937EC2" w:rsidP="001A6EC2">
      <w:pPr>
        <w:spacing w:before="120" w:after="120"/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</w:pPr>
      <w:r w:rsidRPr="00F91E24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Pittsburgh</w:t>
      </w:r>
      <w:r>
        <w:rPr>
          <w:rFonts w:ascii="Times New Roman" w:hAnsi="Times New Roman"/>
          <w:sz w:val="24"/>
          <w:szCs w:val="24"/>
        </w:rPr>
        <w:t xml:space="preserve"> </w:t>
      </w:r>
      <w:r w:rsidRPr="00F91E24">
        <w:rPr>
          <w:rFonts w:ascii="Times New Roman" w:hAnsi="Times New Roman" w:cs="Times New Roman"/>
          <w:sz w:val="24"/>
          <w:szCs w:val="24"/>
        </w:rPr>
        <w:t xml:space="preserve">VA </w:t>
      </w:r>
      <w:r>
        <w:rPr>
          <w:rFonts w:ascii="Times New Roman" w:hAnsi="Times New Roman" w:cs="Times New Roman"/>
          <w:sz w:val="24"/>
          <w:szCs w:val="24"/>
        </w:rPr>
        <w:t xml:space="preserve">Healthcare System and VA </w:t>
      </w:r>
      <w:r w:rsidRPr="00F91E24">
        <w:rPr>
          <w:rFonts w:ascii="Times New Roman" w:hAnsi="Times New Roman" w:cs="Times New Roman"/>
          <w:sz w:val="24"/>
          <w:szCs w:val="24"/>
        </w:rPr>
        <w:t>Medical Center</w:t>
      </w:r>
      <w:r>
        <w:rPr>
          <w:rFonts w:ascii="Times New Roman" w:hAnsi="Times New Roman" w:cs="Times New Roman"/>
          <w:sz w:val="24"/>
          <w:szCs w:val="24"/>
        </w:rPr>
        <w:t>, H.J. Heinz Campus</w:t>
      </w:r>
      <w:r w:rsidRPr="00F91E24">
        <w:rPr>
          <w:rFonts w:ascii="Times New Roman" w:hAnsi="Times New Roman" w:cs="Times New Roman"/>
          <w:sz w:val="24"/>
          <w:szCs w:val="24"/>
        </w:rPr>
        <w:t xml:space="preserve">, located at </w:t>
      </w:r>
      <w:r w:rsidRPr="001A6EC2">
        <w:rPr>
          <w:rFonts w:ascii="Times New Roman" w:hAnsi="Times New Roman" w:cs="Times New Roman"/>
          <w:sz w:val="24"/>
          <w:szCs w:val="24"/>
        </w:rPr>
        <w:t>University Drive C, Pittsburgh, PA 15240-1003</w:t>
      </w:r>
      <w:r>
        <w:rPr>
          <w:rFonts w:ascii="Times New Roman" w:hAnsi="Times New Roman" w:cs="Times New Roman"/>
          <w:sz w:val="24"/>
          <w:szCs w:val="24"/>
        </w:rPr>
        <w:t xml:space="preserve"> and 1010 Delafield Road, Pittsburgh, PA 15215</w:t>
      </w:r>
      <w:r w:rsidRPr="001A6EC2">
        <w:rPr>
          <w:rFonts w:ascii="Times New Roman" w:hAnsi="Times New Roman" w:cs="Times New Roman"/>
          <w:sz w:val="24"/>
          <w:szCs w:val="24"/>
        </w:rPr>
        <w:t xml:space="preserve"> </w:t>
      </w:r>
      <w:r w:rsidRPr="00937EC2">
        <w:rPr>
          <w:rFonts w:ascii="Times New Roman" w:hAnsi="Times New Roman" w:cs="Times New Roman"/>
          <w:b/>
          <w:bCs/>
          <w:sz w:val="24"/>
          <w:szCs w:val="24"/>
        </w:rPr>
        <w:t xml:space="preserve">has a requirement for Grease Removal Services and Disposal at both facilities. </w:t>
      </w:r>
      <w:r w:rsidRPr="00937E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37EC2">
        <w:rPr>
          <w:rFonts w:ascii="Times New Roman" w:hAnsi="Times New Roman" w:cs="Times New Roman"/>
          <w:b/>
          <w:bCs/>
          <w:sz w:val="24"/>
          <w:szCs w:val="24"/>
        </w:rPr>
        <w:t>The draft Statement of Work is attached.</w:t>
      </w:r>
    </w:p>
    <w:p w:rsidR="001A6EC2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>The purpose of this Sources Sought is to seek capable and responsible sources interested in providing this service. This is not a solicitation but rather a Request for Information (RFI/Sources Sought) in which the data collected will be used for market research purposes only. Responses will assist the Government with developing its acquisition strategy to include socio-economic set-asides.</w:t>
      </w:r>
    </w:p>
    <w:p w:rsidR="00937EC2" w:rsidRPr="00937EC2" w:rsidP="001A6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7EC2">
        <w:rPr>
          <w:rFonts w:ascii="Times New Roman" w:hAnsi="Times New Roman" w:cs="Times New Roman"/>
          <w:b/>
          <w:bCs/>
          <w:sz w:val="24"/>
          <w:szCs w:val="24"/>
        </w:rPr>
        <w:t>The Government anticipates award a Base Contract with 4 Option Years (May 2026 – April 2030) with 6 grease removal jobs (every other month) at VAPHS University Drive, with the 1</w:t>
      </w:r>
      <w:r w:rsidRPr="00937EC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937EC2">
        <w:rPr>
          <w:rFonts w:ascii="Times New Roman" w:hAnsi="Times New Roman" w:cs="Times New Roman"/>
          <w:b/>
          <w:bCs/>
          <w:sz w:val="24"/>
          <w:szCs w:val="24"/>
        </w:rPr>
        <w:t xml:space="preserve"> job to be completed immediately after contract award; and 4 grease removal jobs (4 times a year) at VAPHS HZ Campus, with the 1</w:t>
      </w:r>
      <w:r w:rsidRPr="00937EC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937EC2">
        <w:rPr>
          <w:rFonts w:ascii="Times New Roman" w:hAnsi="Times New Roman" w:cs="Times New Roman"/>
          <w:b/>
          <w:bCs/>
          <w:sz w:val="24"/>
          <w:szCs w:val="24"/>
        </w:rPr>
        <w:t xml:space="preserve"> job to be completed immediately after contract award.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The Government is not taking questions at this time, however, if you identify ambiguities or have concerns about anything in the draft SOW, please include them with your response. 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If you have a GSA Federal Supply Schedule contract that’s within scope of this effort, please identify the contract number. 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All SDVOSB and VOSB firms that respond must include proof of </w:t>
      </w:r>
      <w:r w:rsidRPr="00ED301C">
        <w:rPr>
          <w:rFonts w:ascii="Times New Roman" w:hAnsi="Times New Roman" w:cs="Times New Roman"/>
          <w:sz w:val="24"/>
          <w:szCs w:val="24"/>
        </w:rPr>
        <w:t>VetCert certification by the SBA (Veteran Small Business Certification (sba.gov))</w:t>
      </w:r>
      <w:r w:rsidRPr="00F91E24">
        <w:rPr>
          <w:rFonts w:ascii="Times New Roman" w:hAnsi="Times New Roman" w:cs="Times New Roman"/>
          <w:sz w:val="24"/>
          <w:szCs w:val="24"/>
        </w:rPr>
        <w:t>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While SDVOSB/VOSB contractors are preferred, all capable contractors are welcome to respond to this Sources Sought notice.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All respondents are encouraged to include as part of their response a brief capability statement that covers the information in the attached draft Statement of Work.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VA assumes no responsibility for any costs incurred associated with the preparation of responses.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Suggested NAICS: </w:t>
      </w:r>
      <w:r>
        <w:rPr>
          <w:rFonts w:ascii="Times New Roman" w:hAnsi="Times New Roman" w:cs="Times New Roman"/>
          <w:sz w:val="24"/>
          <w:szCs w:val="24"/>
          <w:shd w:val="clear" w:color="auto" w:fill="F9F9F9"/>
        </w:rPr>
        <w:t>562998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(</w:t>
      </w:r>
      <w:r>
        <w:rPr>
          <w:rFonts w:ascii="Times New Roman" w:hAnsi="Times New Roman" w:cs="Times New Roman"/>
          <w:sz w:val="24"/>
          <w:szCs w:val="24"/>
          <w:shd w:val="clear" w:color="auto" w:fill="F9F9F9"/>
        </w:rPr>
        <w:t>All Other Miscellaneous Waste Management Services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)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Suggested P/SC:  </w:t>
      </w:r>
      <w:r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Z1DZ 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(</w:t>
      </w:r>
      <w:r>
        <w:rPr>
          <w:rFonts w:ascii="Times New Roman" w:hAnsi="Times New Roman" w:cs="Times New Roman"/>
          <w:sz w:val="24"/>
          <w:szCs w:val="24"/>
          <w:shd w:val="clear" w:color="auto" w:fill="F9F9F9"/>
        </w:rPr>
        <w:t>Maintenance of All Other Hospital Buildings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)</w:t>
      </w:r>
    </w:p>
    <w:p w:rsidR="001A6EC2" w:rsidRPr="00F91E24" w:rsidP="001A6EC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If you are interested in providing this service, please provide a brief statement of interest and capabilities via email to </w:t>
      </w:r>
      <w:r>
        <w:rPr>
          <w:rFonts w:ascii="Times New Roman" w:hAnsi="Times New Roman" w:cs="Times New Roman"/>
          <w:sz w:val="24"/>
          <w:szCs w:val="24"/>
        </w:rPr>
        <w:t>Angelamarie Scott</w:t>
      </w:r>
      <w:r w:rsidRPr="00F91E24">
        <w:rPr>
          <w:rFonts w:ascii="Times New Roman" w:hAnsi="Times New Roman" w:cs="Times New Roman"/>
          <w:sz w:val="24"/>
          <w:szCs w:val="24"/>
        </w:rPr>
        <w:t>, Contract</w:t>
      </w:r>
      <w:r>
        <w:rPr>
          <w:rFonts w:ascii="Times New Roman" w:hAnsi="Times New Roman" w:cs="Times New Roman"/>
          <w:sz w:val="24"/>
          <w:szCs w:val="24"/>
        </w:rPr>
        <w:t xml:space="preserve"> Specialist</w:t>
      </w:r>
      <w:r w:rsidRPr="00F91E24">
        <w:rPr>
          <w:rFonts w:ascii="Times New Roman" w:hAnsi="Times New Roman" w:cs="Times New Roman"/>
          <w:sz w:val="24"/>
          <w:szCs w:val="24"/>
        </w:rPr>
        <w:t xml:space="preserve">, at </w:t>
      </w:r>
      <w:r>
        <w:rPr>
          <w:rFonts w:ascii="Times New Roman" w:hAnsi="Times New Roman" w:cs="Times New Roman"/>
          <w:sz w:val="24"/>
          <w:szCs w:val="24"/>
        </w:rPr>
        <w:t>Angelamarie</w:t>
      </w:r>
      <w:r w:rsidRPr="00F91E24">
        <w:rPr>
          <w:rFonts w:ascii="Times New Roman" w:hAnsi="Times New Roman" w:cs="Times New Roman"/>
          <w:sz w:val="24"/>
          <w:szCs w:val="24"/>
        </w:rPr>
        <w:t>.S</w:t>
      </w:r>
      <w:r>
        <w:rPr>
          <w:rFonts w:ascii="Times New Roman" w:hAnsi="Times New Roman" w:cs="Times New Roman"/>
          <w:sz w:val="24"/>
          <w:szCs w:val="24"/>
        </w:rPr>
        <w:t>cott</w:t>
      </w:r>
      <w:r w:rsidRPr="00F91E24">
        <w:rPr>
          <w:rFonts w:ascii="Times New Roman" w:hAnsi="Times New Roman" w:cs="Times New Roman"/>
          <w:sz w:val="24"/>
          <w:szCs w:val="24"/>
        </w:rPr>
        <w:t xml:space="preserve">@va.gov, no later than </w:t>
      </w:r>
      <w:r>
        <w:rPr>
          <w:rFonts w:ascii="Times New Roman" w:hAnsi="Times New Roman" w:cs="Times New Roman"/>
          <w:sz w:val="24"/>
          <w:szCs w:val="24"/>
        </w:rPr>
        <w:t xml:space="preserve">10 AM </w:t>
      </w:r>
      <w:r w:rsidRPr="00F91E24">
        <w:rPr>
          <w:rFonts w:ascii="Times New Roman" w:hAnsi="Times New Roman" w:cs="Times New Roman"/>
          <w:sz w:val="24"/>
          <w:szCs w:val="24"/>
        </w:rPr>
        <w:t>EST, on</w:t>
      </w:r>
      <w:r>
        <w:rPr>
          <w:rFonts w:ascii="Times New Roman" w:hAnsi="Times New Roman" w:cs="Times New Roman"/>
          <w:sz w:val="24"/>
          <w:szCs w:val="24"/>
        </w:rPr>
        <w:t xml:space="preserve"> Wednesday, April 29, 2026</w:t>
      </w:r>
      <w:r w:rsidRPr="00F91E24">
        <w:rPr>
          <w:rFonts w:ascii="Times New Roman" w:hAnsi="Times New Roman" w:cs="Times New Roman"/>
          <w:sz w:val="24"/>
          <w:szCs w:val="24"/>
        </w:rPr>
        <w:t>.</w:t>
      </w:r>
    </w:p>
    <w:p w:rsidR="00DC05D4"/>
    <w:p>
      <w:pPr>
        <w:ind w:left="360"/>
      </w:pPr>
      <w:r>
        <w:t>See attached document: UD Grease Trap SOW Base plus Option Years.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9"/>
      <w:gridCol w:w="4691"/>
    </w:tblGrid>
    <w:tr w:rsidTr="00442D7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1A6EC2" w:rsidRPr="00BF7EF2" w:rsidP="00BF7EF2">
          <w:pPr>
            <w:tabs>
              <w:tab w:val="center" w:pos="4680"/>
              <w:tab w:val="right" w:pos="9360"/>
            </w:tabs>
            <w:spacing w:after="0"/>
            <w:rPr>
              <w:b/>
              <w:bCs/>
            </w:rPr>
          </w:pPr>
        </w:p>
      </w:tc>
      <w:tc>
        <w:tcPr>
          <w:tcW w:w="4788" w:type="dxa"/>
        </w:tcPr>
        <w:p w:rsidR="001A6EC2" w:rsidRPr="00BF7EF2" w:rsidP="00BF7EF2">
          <w:pPr>
            <w:tabs>
              <w:tab w:val="center" w:pos="4680"/>
              <w:tab w:val="right" w:pos="9360"/>
            </w:tabs>
            <w:spacing w:after="0"/>
            <w:jc w:val="right"/>
            <w:rPr>
              <w:b/>
              <w:bCs/>
            </w:rPr>
          </w:pPr>
          <w:r w:rsidRPr="00BF7EF2">
            <w:rPr>
              <w:b/>
              <w:bCs/>
            </w:rPr>
            <w:t>Sources Sought Notice</w:t>
          </w:r>
        </w:p>
      </w:tc>
    </w:tr>
  </w:tbl>
  <w:p w:rsidR="001A6EC2" w:rsidRPr="00BF7EF2" w:rsidP="00BF7EF2">
    <w:pPr>
      <w:tabs>
        <w:tab w:val="center" w:pos="4680"/>
        <w:tab w:val="right" w:pos="9360"/>
      </w:tabs>
      <w:spacing w:after="0" w:line="240" w:lineRule="auto"/>
      <w:rPr>
        <w:b/>
        <w:bCs/>
      </w:rPr>
    </w:pPr>
  </w:p>
  <w:p w:rsidR="001A6EC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A6EC2" w:rsidRPr="00BF7EF2" w:rsidP="00BF7EF2">
    <w:pPr>
      <w:keepNext/>
      <w:keepLines/>
      <w:spacing w:before="360" w:after="80" w:line="278" w:lineRule="auto"/>
      <w:jc w:val="center"/>
      <w:outlineLvl w:val="0"/>
      <w:rPr>
        <w:rFonts w:ascii="Times New Roman" w:eastAsia="Times New Roman" w:hAnsi="Times New Roman" w:cs="Times New Roman"/>
        <w:color w:val="366092" w:themeColor="accent1" w:themeShade="BF"/>
        <w:kern w:val="2"/>
        <w:sz w:val="36"/>
        <w:szCs w:val="40"/>
        <w14:ligatures w14:val="standardContextual"/>
      </w:rPr>
    </w:pPr>
    <w:r w:rsidRPr="00BF7EF2">
      <w:rPr>
        <w:rFonts w:ascii="Times New Roman" w:eastAsia="Times New Roman" w:hAnsi="Times New Roman" w:cs="Times New Roman"/>
        <w:color w:val="366092" w:themeColor="accent1" w:themeShade="BF"/>
        <w:kern w:val="2"/>
        <w:sz w:val="36"/>
        <w:szCs w:val="40"/>
        <w14:ligatures w14:val="standardContextual"/>
      </w:rPr>
      <w:t>Sources Sought Notice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2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2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2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2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2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D452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45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2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2F"/>
    <w:rPr>
      <w:b/>
      <w:bCs/>
      <w:smallCaps/>
      <w:color w:val="366092" w:themeColor="accent1" w:themeShade="BF"/>
      <w:spacing w:val="5"/>
    </w:rPr>
  </w:style>
  <w:style w:type="character" w:customStyle="1" w:styleId="gstkn">
    <w:name w:val="gs_tkn"/>
    <w:basedOn w:val="DefaultParagraphFont"/>
    <w:rsid w:val="001A6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2026-04-24T16:46:09Z</dcterms:created>
  <dcterms:modified xsi:type="dcterms:W3CDTF">2026-04-24T16:46:09Z</dcterms:modified>
</cp:coreProperties>
</file>