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41E16" w14:textId="77777777" w:rsidR="004C6677" w:rsidRPr="00B855B7" w:rsidRDefault="005F3ADB" w:rsidP="004C6677">
      <w:pPr>
        <w:spacing w:line="259" w:lineRule="atLeast"/>
        <w:jc w:val="center"/>
        <w:rPr>
          <w:rFonts w:asciiTheme="minorHAnsi" w:hAnsiTheme="minorHAnsi"/>
          <w:b/>
          <w:bCs/>
        </w:rPr>
      </w:pPr>
      <w:r w:rsidRPr="00B855B7">
        <w:rPr>
          <w:rFonts w:asciiTheme="minorHAnsi" w:hAnsiTheme="minorHAnsi"/>
          <w:b/>
          <w:bCs/>
        </w:rPr>
        <w:t>SCOPE OF WORK</w:t>
      </w:r>
      <w:r w:rsidR="004C6677" w:rsidRPr="00B855B7">
        <w:rPr>
          <w:rFonts w:asciiTheme="minorHAnsi" w:hAnsiTheme="minorHAnsi"/>
          <w:b/>
          <w:bCs/>
        </w:rPr>
        <w:t xml:space="preserve"> – </w:t>
      </w:r>
      <w:r w:rsidR="00B855B7" w:rsidRPr="00B855B7">
        <w:rPr>
          <w:rFonts w:asciiTheme="minorHAnsi" w:hAnsiTheme="minorHAnsi"/>
          <w:b/>
          <w:bCs/>
        </w:rPr>
        <w:t>EYE GLASS PROGRAM</w:t>
      </w:r>
    </w:p>
    <w:p w14:paraId="2652EAA4" w14:textId="3E793DD1" w:rsidR="0077613C" w:rsidRPr="00B855B7" w:rsidRDefault="0077613C" w:rsidP="004C6677">
      <w:pPr>
        <w:spacing w:line="259" w:lineRule="atLeast"/>
        <w:jc w:val="center"/>
        <w:rPr>
          <w:rFonts w:asciiTheme="minorHAnsi" w:hAnsiTheme="minorHAnsi"/>
          <w:b/>
          <w:bCs/>
        </w:rPr>
      </w:pPr>
    </w:p>
    <w:p w14:paraId="56005557" w14:textId="77777777" w:rsidR="0077613C" w:rsidRPr="00B855B7" w:rsidRDefault="0077613C" w:rsidP="004C6677">
      <w:pPr>
        <w:spacing w:line="259" w:lineRule="atLeast"/>
        <w:jc w:val="center"/>
        <w:rPr>
          <w:rFonts w:asciiTheme="minorHAnsi" w:hAnsiTheme="minorHAnsi"/>
          <w:b/>
          <w:bCs/>
        </w:rPr>
      </w:pPr>
    </w:p>
    <w:p w14:paraId="65D6DA8C" w14:textId="77777777" w:rsidR="008814E2" w:rsidRPr="00B855B7" w:rsidRDefault="008814E2" w:rsidP="008814E2">
      <w:pPr>
        <w:numPr>
          <w:ilvl w:val="0"/>
          <w:numId w:val="2"/>
        </w:numPr>
        <w:tabs>
          <w:tab w:val="left" w:pos="0"/>
          <w:tab w:val="left" w:pos="1080"/>
        </w:tabs>
        <w:spacing w:line="259" w:lineRule="atLeast"/>
        <w:ind w:left="0" w:hanging="540"/>
        <w:rPr>
          <w:rFonts w:asciiTheme="minorHAnsi" w:hAnsiTheme="minorHAnsi"/>
        </w:rPr>
      </w:pPr>
      <w:r w:rsidRPr="00B855B7">
        <w:rPr>
          <w:rFonts w:asciiTheme="minorHAnsi" w:hAnsiTheme="minorHAnsi"/>
          <w:b/>
          <w:bCs/>
        </w:rPr>
        <w:t xml:space="preserve">Background:  </w:t>
      </w:r>
    </w:p>
    <w:p w14:paraId="7E8B14EE" w14:textId="77777777" w:rsidR="008814E2" w:rsidRPr="00B855B7" w:rsidRDefault="008814E2" w:rsidP="008814E2">
      <w:pPr>
        <w:tabs>
          <w:tab w:val="left" w:pos="0"/>
          <w:tab w:val="left" w:pos="1080"/>
        </w:tabs>
        <w:spacing w:line="259" w:lineRule="atLeast"/>
        <w:rPr>
          <w:rFonts w:asciiTheme="minorHAnsi" w:hAnsiTheme="minorHAnsi"/>
        </w:rPr>
      </w:pPr>
      <w:r w:rsidRPr="00B855B7">
        <w:rPr>
          <w:rFonts w:asciiTheme="minorHAnsi" w:hAnsiTheme="minorHAnsi"/>
        </w:rPr>
        <w:t xml:space="preserve">The </w:t>
      </w:r>
      <w:r w:rsidR="005E6B6A">
        <w:rPr>
          <w:rFonts w:asciiTheme="minorHAnsi" w:hAnsiTheme="minorHAnsi"/>
        </w:rPr>
        <w:t>Lawton Service Unit (L</w:t>
      </w:r>
      <w:r w:rsidRPr="00B855B7">
        <w:rPr>
          <w:rFonts w:asciiTheme="minorHAnsi" w:hAnsiTheme="minorHAnsi"/>
        </w:rPr>
        <w:t xml:space="preserve">SU) is comprised of three ambulatory clinics including the </w:t>
      </w:r>
      <w:r w:rsidR="00AC10B8">
        <w:rPr>
          <w:rFonts w:asciiTheme="minorHAnsi" w:hAnsiTheme="minorHAnsi"/>
        </w:rPr>
        <w:t>Lawton</w:t>
      </w:r>
      <w:r w:rsidRPr="00B855B7">
        <w:rPr>
          <w:rFonts w:asciiTheme="minorHAnsi" w:hAnsiTheme="minorHAnsi"/>
        </w:rPr>
        <w:t xml:space="preserve"> Indian Health Center (</w:t>
      </w:r>
      <w:r w:rsidR="00AC10B8">
        <w:rPr>
          <w:rFonts w:asciiTheme="minorHAnsi" w:hAnsiTheme="minorHAnsi"/>
        </w:rPr>
        <w:t>L</w:t>
      </w:r>
      <w:r w:rsidRPr="00B855B7">
        <w:rPr>
          <w:rFonts w:asciiTheme="minorHAnsi" w:hAnsiTheme="minorHAnsi"/>
        </w:rPr>
        <w:t xml:space="preserve">IHC), </w:t>
      </w:r>
      <w:r w:rsidR="00AC10B8">
        <w:rPr>
          <w:rFonts w:asciiTheme="minorHAnsi" w:hAnsiTheme="minorHAnsi"/>
        </w:rPr>
        <w:t xml:space="preserve">Anadarko </w:t>
      </w:r>
      <w:r w:rsidRPr="00B855B7">
        <w:rPr>
          <w:rFonts w:asciiTheme="minorHAnsi" w:hAnsiTheme="minorHAnsi"/>
        </w:rPr>
        <w:t xml:space="preserve">Indian Health Center and </w:t>
      </w:r>
      <w:r w:rsidR="00AC10B8">
        <w:rPr>
          <w:rFonts w:asciiTheme="minorHAnsi" w:hAnsiTheme="minorHAnsi"/>
        </w:rPr>
        <w:t xml:space="preserve">Carnegie </w:t>
      </w:r>
      <w:r w:rsidRPr="00B855B7">
        <w:rPr>
          <w:rFonts w:asciiTheme="minorHAnsi" w:hAnsiTheme="minorHAnsi"/>
        </w:rPr>
        <w:t xml:space="preserve">Indian Health Center. As part of the </w:t>
      </w:r>
      <w:r w:rsidR="00AC10B8">
        <w:rPr>
          <w:rFonts w:asciiTheme="minorHAnsi" w:hAnsiTheme="minorHAnsi"/>
        </w:rPr>
        <w:t>L</w:t>
      </w:r>
      <w:r w:rsidRPr="00B855B7">
        <w:rPr>
          <w:rFonts w:asciiTheme="minorHAnsi" w:hAnsiTheme="minorHAnsi"/>
        </w:rPr>
        <w:t xml:space="preserve">IHC’s </w:t>
      </w:r>
      <w:r w:rsidR="00B855B7" w:rsidRPr="00B855B7">
        <w:rPr>
          <w:rFonts w:asciiTheme="minorHAnsi" w:hAnsiTheme="minorHAnsi"/>
        </w:rPr>
        <w:t>efforts to increase access to care, the</w:t>
      </w:r>
      <w:r w:rsidR="00303A2A">
        <w:rPr>
          <w:rFonts w:asciiTheme="minorHAnsi" w:hAnsiTheme="minorHAnsi"/>
        </w:rPr>
        <w:t xml:space="preserve"> Special Diabetes Program in collaboration with the </w:t>
      </w:r>
      <w:r w:rsidR="00B855B7" w:rsidRPr="00B855B7">
        <w:rPr>
          <w:rFonts w:asciiTheme="minorHAnsi" w:hAnsiTheme="minorHAnsi"/>
        </w:rPr>
        <w:t xml:space="preserve">Optometry Department operates an Eye Glass Program for </w:t>
      </w:r>
      <w:r w:rsidR="00303A2A">
        <w:rPr>
          <w:rFonts w:asciiTheme="minorHAnsi" w:hAnsiTheme="minorHAnsi"/>
        </w:rPr>
        <w:t xml:space="preserve">diabetic </w:t>
      </w:r>
      <w:r w:rsidR="00B855B7" w:rsidRPr="00B855B7">
        <w:rPr>
          <w:rFonts w:asciiTheme="minorHAnsi" w:hAnsiTheme="minorHAnsi"/>
        </w:rPr>
        <w:t xml:space="preserve">patient’s receiving care within the service unit. </w:t>
      </w:r>
    </w:p>
    <w:p w14:paraId="38AEFA21" w14:textId="77777777" w:rsidR="008814E2" w:rsidRPr="00B855B7" w:rsidRDefault="008814E2" w:rsidP="008814E2">
      <w:pPr>
        <w:tabs>
          <w:tab w:val="left" w:pos="0"/>
        </w:tabs>
        <w:spacing w:line="259" w:lineRule="atLeast"/>
        <w:rPr>
          <w:rFonts w:asciiTheme="minorHAnsi" w:hAnsiTheme="minorHAnsi"/>
        </w:rPr>
      </w:pPr>
    </w:p>
    <w:p w14:paraId="2BBE8DA5" w14:textId="77777777" w:rsidR="0087357B" w:rsidRPr="00B855B7" w:rsidRDefault="004C6677" w:rsidP="0077613C">
      <w:pPr>
        <w:numPr>
          <w:ilvl w:val="0"/>
          <w:numId w:val="2"/>
        </w:numPr>
        <w:tabs>
          <w:tab w:val="left" w:pos="0"/>
        </w:tabs>
        <w:spacing w:line="259" w:lineRule="atLeast"/>
        <w:ind w:left="0" w:hanging="540"/>
        <w:rPr>
          <w:rFonts w:asciiTheme="minorHAnsi" w:hAnsiTheme="minorHAnsi"/>
        </w:rPr>
      </w:pPr>
      <w:r w:rsidRPr="00B855B7">
        <w:rPr>
          <w:rFonts w:asciiTheme="minorHAnsi" w:hAnsiTheme="minorHAnsi"/>
          <w:b/>
          <w:bCs/>
        </w:rPr>
        <w:t xml:space="preserve">General:  </w:t>
      </w:r>
    </w:p>
    <w:p w14:paraId="484CBB9F" w14:textId="77777777" w:rsidR="004C6677" w:rsidRPr="00B855B7" w:rsidRDefault="004C6677" w:rsidP="0087357B">
      <w:pPr>
        <w:pStyle w:val="ListParagraph"/>
        <w:numPr>
          <w:ilvl w:val="1"/>
          <w:numId w:val="2"/>
        </w:numPr>
        <w:tabs>
          <w:tab w:val="left" w:pos="0"/>
        </w:tabs>
        <w:spacing w:line="259" w:lineRule="atLeast"/>
        <w:rPr>
          <w:rFonts w:asciiTheme="minorHAnsi" w:hAnsiTheme="minorHAnsi"/>
        </w:rPr>
      </w:pPr>
      <w:r w:rsidRPr="00B855B7">
        <w:rPr>
          <w:rFonts w:asciiTheme="minorHAnsi" w:hAnsiTheme="minorHAnsi"/>
        </w:rPr>
        <w:t xml:space="preserve">This </w:t>
      </w:r>
      <w:r w:rsidR="0087357B" w:rsidRPr="00B855B7">
        <w:rPr>
          <w:rFonts w:asciiTheme="minorHAnsi" w:hAnsiTheme="minorHAnsi"/>
        </w:rPr>
        <w:t>Scope of Work</w:t>
      </w:r>
      <w:r w:rsidRPr="00B855B7">
        <w:rPr>
          <w:rFonts w:asciiTheme="minorHAnsi" w:hAnsiTheme="minorHAnsi"/>
        </w:rPr>
        <w:t xml:space="preserve"> describes the requirement for </w:t>
      </w:r>
      <w:r w:rsidR="00B855B7">
        <w:rPr>
          <w:rFonts w:asciiTheme="minorHAnsi" w:hAnsiTheme="minorHAnsi"/>
        </w:rPr>
        <w:t>the Eye Glasses program to be provided to</w:t>
      </w:r>
      <w:r w:rsidRPr="00B855B7">
        <w:rPr>
          <w:rFonts w:asciiTheme="minorHAnsi" w:hAnsiTheme="minorHAnsi"/>
        </w:rPr>
        <w:t xml:space="preserve"> the </w:t>
      </w:r>
      <w:r w:rsidR="00AC10B8">
        <w:rPr>
          <w:rFonts w:asciiTheme="minorHAnsi" w:hAnsiTheme="minorHAnsi"/>
        </w:rPr>
        <w:t>Lawton</w:t>
      </w:r>
      <w:r w:rsidRPr="00B855B7">
        <w:rPr>
          <w:rFonts w:asciiTheme="minorHAnsi" w:hAnsiTheme="minorHAnsi"/>
        </w:rPr>
        <w:t xml:space="preserve"> Indian Health </w:t>
      </w:r>
      <w:r w:rsidR="00303A2A">
        <w:rPr>
          <w:rFonts w:asciiTheme="minorHAnsi" w:hAnsiTheme="minorHAnsi"/>
        </w:rPr>
        <w:t>Special Diabetes Program/</w:t>
      </w:r>
      <w:r w:rsidR="00B855B7">
        <w:rPr>
          <w:rFonts w:asciiTheme="minorHAnsi" w:hAnsiTheme="minorHAnsi"/>
        </w:rPr>
        <w:t xml:space="preserve">Optometry Department. </w:t>
      </w:r>
    </w:p>
    <w:p w14:paraId="42C6A3F2" w14:textId="77777777" w:rsidR="0087357B" w:rsidRPr="00B855B7" w:rsidRDefault="001D3D22" w:rsidP="0087357B">
      <w:pPr>
        <w:pStyle w:val="ListParagraph"/>
        <w:numPr>
          <w:ilvl w:val="1"/>
          <w:numId w:val="2"/>
        </w:numPr>
        <w:tabs>
          <w:tab w:val="left" w:pos="0"/>
        </w:tabs>
        <w:spacing w:line="259" w:lineRule="atLeast"/>
        <w:rPr>
          <w:rFonts w:asciiTheme="minorHAnsi" w:hAnsiTheme="minorHAnsi"/>
        </w:rPr>
      </w:pPr>
      <w:r>
        <w:rPr>
          <w:rFonts w:asciiTheme="minorHAnsi" w:hAnsiTheme="minorHAnsi"/>
        </w:rPr>
        <w:t>Work shall</w:t>
      </w:r>
      <w:r w:rsidR="00E60937" w:rsidRPr="00B855B7">
        <w:rPr>
          <w:rFonts w:asciiTheme="minorHAnsi" w:hAnsiTheme="minorHAnsi"/>
        </w:rPr>
        <w:t xml:space="preserve"> be </w:t>
      </w:r>
      <w:r w:rsidR="00B855B7">
        <w:rPr>
          <w:rFonts w:asciiTheme="minorHAnsi" w:hAnsiTheme="minorHAnsi"/>
        </w:rPr>
        <w:t>performed off</w:t>
      </w:r>
      <w:r w:rsidR="00E60937" w:rsidRPr="00B855B7">
        <w:rPr>
          <w:rFonts w:asciiTheme="minorHAnsi" w:hAnsiTheme="minorHAnsi"/>
        </w:rPr>
        <w:t xml:space="preserve"> site at the </w:t>
      </w:r>
      <w:r w:rsidR="00B855B7">
        <w:rPr>
          <w:rFonts w:asciiTheme="minorHAnsi" w:hAnsiTheme="minorHAnsi"/>
        </w:rPr>
        <w:t xml:space="preserve">contractor’s laboratory. </w:t>
      </w:r>
    </w:p>
    <w:p w14:paraId="598C44F1" w14:textId="77777777" w:rsidR="00E60937" w:rsidRPr="00B855B7" w:rsidRDefault="001D3D22" w:rsidP="0087357B">
      <w:pPr>
        <w:pStyle w:val="ListParagraph"/>
        <w:numPr>
          <w:ilvl w:val="1"/>
          <w:numId w:val="2"/>
        </w:numPr>
        <w:tabs>
          <w:tab w:val="left" w:pos="0"/>
        </w:tabs>
        <w:spacing w:line="259" w:lineRule="atLeast"/>
        <w:rPr>
          <w:rFonts w:asciiTheme="minorHAnsi" w:hAnsiTheme="minorHAnsi"/>
        </w:rPr>
      </w:pPr>
      <w:r>
        <w:rPr>
          <w:rFonts w:asciiTheme="minorHAnsi" w:hAnsiTheme="minorHAnsi"/>
        </w:rPr>
        <w:t>The contractor shall be</w:t>
      </w:r>
      <w:r w:rsidR="00E60937" w:rsidRPr="00B855B7">
        <w:rPr>
          <w:rFonts w:asciiTheme="minorHAnsi" w:hAnsiTheme="minorHAnsi"/>
        </w:rPr>
        <w:t xml:space="preserve"> fully responsible for verifying and validating all information contained wit</w:t>
      </w:r>
      <w:r w:rsidR="00B757AC" w:rsidRPr="00B855B7">
        <w:rPr>
          <w:rFonts w:asciiTheme="minorHAnsi" w:hAnsiTheme="minorHAnsi"/>
        </w:rPr>
        <w:t xml:space="preserve">hin this scope. </w:t>
      </w:r>
    </w:p>
    <w:p w14:paraId="753DBD12" w14:textId="77777777" w:rsidR="00231FF7" w:rsidRPr="00B855B7" w:rsidRDefault="00DE22C7" w:rsidP="0087357B">
      <w:pPr>
        <w:pStyle w:val="ListParagraph"/>
        <w:numPr>
          <w:ilvl w:val="1"/>
          <w:numId w:val="2"/>
        </w:numPr>
        <w:tabs>
          <w:tab w:val="left" w:pos="0"/>
        </w:tabs>
        <w:spacing w:line="259" w:lineRule="atLeast"/>
        <w:rPr>
          <w:rFonts w:asciiTheme="minorHAnsi" w:hAnsiTheme="minorHAnsi"/>
        </w:rPr>
      </w:pPr>
      <w:r w:rsidRPr="00B855B7">
        <w:rPr>
          <w:rFonts w:asciiTheme="minorHAnsi" w:hAnsiTheme="minorHAnsi"/>
        </w:rPr>
        <w:t>All work shall</w:t>
      </w:r>
      <w:r w:rsidR="00231FF7" w:rsidRPr="00B855B7">
        <w:rPr>
          <w:rFonts w:asciiTheme="minorHAnsi" w:hAnsiTheme="minorHAnsi"/>
        </w:rPr>
        <w:t xml:space="preserve"> conform to, and comply with, the latest edition/version of ALL applicable federal, state, and local laws, rules, regulations, codes, and standards.</w:t>
      </w:r>
    </w:p>
    <w:p w14:paraId="5C8B4E7A" w14:textId="77777777" w:rsidR="004C6677" w:rsidRPr="00B855B7" w:rsidRDefault="004C6677" w:rsidP="008814E2">
      <w:pPr>
        <w:tabs>
          <w:tab w:val="left" w:pos="1080"/>
        </w:tabs>
        <w:spacing w:line="259" w:lineRule="atLeast"/>
        <w:rPr>
          <w:rFonts w:asciiTheme="minorHAnsi" w:hAnsiTheme="minorHAnsi"/>
        </w:rPr>
      </w:pPr>
    </w:p>
    <w:p w14:paraId="674E90BC" w14:textId="77777777" w:rsidR="004C6677" w:rsidRPr="00B855B7" w:rsidRDefault="004C6677" w:rsidP="004C6677">
      <w:pPr>
        <w:numPr>
          <w:ilvl w:val="0"/>
          <w:numId w:val="2"/>
        </w:numPr>
        <w:tabs>
          <w:tab w:val="left" w:pos="0"/>
        </w:tabs>
        <w:spacing w:line="259" w:lineRule="atLeast"/>
        <w:ind w:left="0" w:hanging="540"/>
        <w:rPr>
          <w:rFonts w:asciiTheme="minorHAnsi" w:hAnsiTheme="minorHAnsi"/>
        </w:rPr>
      </w:pPr>
      <w:r w:rsidRPr="00B855B7">
        <w:rPr>
          <w:rFonts w:asciiTheme="minorHAnsi" w:hAnsiTheme="minorHAnsi"/>
          <w:b/>
        </w:rPr>
        <w:t xml:space="preserve">Responsibilities:  </w:t>
      </w:r>
    </w:p>
    <w:p w14:paraId="4C136426" w14:textId="77777777" w:rsidR="00B855B7" w:rsidRPr="00B855B7" w:rsidRDefault="00B855B7" w:rsidP="00B855B7">
      <w:pPr>
        <w:numPr>
          <w:ilvl w:val="0"/>
          <w:numId w:val="3"/>
        </w:numPr>
        <w:tabs>
          <w:tab w:val="left" w:pos="0"/>
        </w:tabs>
        <w:spacing w:line="259" w:lineRule="atLeast"/>
        <w:rPr>
          <w:rFonts w:asciiTheme="minorHAnsi" w:hAnsiTheme="minorHAnsi"/>
        </w:rPr>
      </w:pPr>
      <w:r>
        <w:rPr>
          <w:rFonts w:asciiTheme="minorHAnsi" w:hAnsiTheme="minorHAnsi"/>
        </w:rPr>
        <w:t>C</w:t>
      </w:r>
      <w:r w:rsidRPr="00B855B7">
        <w:rPr>
          <w:rFonts w:asciiTheme="minorHAnsi" w:hAnsiTheme="minorHAnsi"/>
        </w:rPr>
        <w:t>ontractor shall pr</w:t>
      </w:r>
      <w:r w:rsidR="007D687C">
        <w:rPr>
          <w:rFonts w:asciiTheme="minorHAnsi" w:hAnsiTheme="minorHAnsi"/>
        </w:rPr>
        <w:t>ovide spectacle frames and len</w:t>
      </w:r>
      <w:r w:rsidRPr="00B855B7">
        <w:rPr>
          <w:rFonts w:asciiTheme="minorHAnsi" w:hAnsiTheme="minorHAnsi"/>
        </w:rPr>
        <w:t>s to include scratch resistan</w:t>
      </w:r>
      <w:r w:rsidR="007D687C">
        <w:rPr>
          <w:rFonts w:asciiTheme="minorHAnsi" w:hAnsiTheme="minorHAnsi"/>
        </w:rPr>
        <w:t>t coatings on all plastic lens</w:t>
      </w:r>
      <w:r w:rsidRPr="00B855B7">
        <w:rPr>
          <w:rFonts w:asciiTheme="minorHAnsi" w:hAnsiTheme="minorHAnsi"/>
        </w:rPr>
        <w:t xml:space="preserve"> and a 1 year warranty on fra</w:t>
      </w:r>
      <w:r w:rsidR="007D687C">
        <w:rPr>
          <w:rFonts w:asciiTheme="minorHAnsi" w:hAnsiTheme="minorHAnsi"/>
        </w:rPr>
        <w:t>me and lens</w:t>
      </w:r>
      <w:r w:rsidRPr="00B855B7">
        <w:rPr>
          <w:rFonts w:asciiTheme="minorHAnsi" w:hAnsiTheme="minorHAnsi"/>
        </w:rPr>
        <w:t xml:space="preserve"> at no additional charge.</w:t>
      </w:r>
    </w:p>
    <w:p w14:paraId="1EF5D635" w14:textId="77777777" w:rsidR="00303A2A" w:rsidRDefault="0036740A" w:rsidP="009E4F94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>Contractor shall supply 5</w:t>
      </w:r>
      <w:r w:rsidR="00B855B7" w:rsidRPr="00303A2A">
        <w:rPr>
          <w:rFonts w:asciiTheme="minorHAnsi" w:hAnsiTheme="minorHAnsi"/>
        </w:rPr>
        <w:t xml:space="preserve">0 frames </w:t>
      </w:r>
      <w:r w:rsidR="00173CEE">
        <w:rPr>
          <w:rFonts w:asciiTheme="minorHAnsi" w:hAnsiTheme="minorHAnsi"/>
        </w:rPr>
        <w:t xml:space="preserve">per site location referenced above </w:t>
      </w:r>
      <w:r w:rsidR="00B855B7" w:rsidRPr="00303A2A">
        <w:rPr>
          <w:rFonts w:asciiTheme="minorHAnsi" w:hAnsiTheme="minorHAnsi"/>
        </w:rPr>
        <w:t xml:space="preserve">for display in the eye clinic. Selection of such frames shall be at the discretion of the Optometry Department upon review of contractor’s </w:t>
      </w:r>
      <w:r w:rsidR="009E4F94" w:rsidRPr="00303A2A">
        <w:rPr>
          <w:rFonts w:asciiTheme="minorHAnsi" w:hAnsiTheme="minorHAnsi"/>
        </w:rPr>
        <w:t>frame catalog and shall be updated at no c</w:t>
      </w:r>
      <w:r w:rsidR="00AC331F" w:rsidRPr="00303A2A">
        <w:rPr>
          <w:rFonts w:asciiTheme="minorHAnsi" w:hAnsiTheme="minorHAnsi"/>
        </w:rPr>
        <w:t>harge. Additional frames</w:t>
      </w:r>
      <w:r w:rsidR="009E4F94" w:rsidRPr="00303A2A">
        <w:rPr>
          <w:rFonts w:asciiTheme="minorHAnsi" w:hAnsiTheme="minorHAnsi"/>
        </w:rPr>
        <w:t xml:space="preserve"> </w:t>
      </w:r>
      <w:r w:rsidR="00AC331F" w:rsidRPr="00303A2A">
        <w:rPr>
          <w:rFonts w:asciiTheme="minorHAnsi" w:hAnsiTheme="minorHAnsi"/>
        </w:rPr>
        <w:t>shall</w:t>
      </w:r>
      <w:r w:rsidR="009E4F94" w:rsidRPr="00303A2A">
        <w:rPr>
          <w:rFonts w:asciiTheme="minorHAnsi" w:hAnsiTheme="minorHAnsi"/>
        </w:rPr>
        <w:t xml:space="preserve"> be provided at no charge if needed. Frames for display shall i</w:t>
      </w:r>
      <w:r w:rsidR="00B855B7" w:rsidRPr="00303A2A">
        <w:rPr>
          <w:rFonts w:asciiTheme="minorHAnsi" w:hAnsiTheme="minorHAnsi"/>
        </w:rPr>
        <w:t>nclude a variety of mid-range frames su</w:t>
      </w:r>
      <w:r w:rsidR="00303A2A" w:rsidRPr="00303A2A">
        <w:rPr>
          <w:rFonts w:asciiTheme="minorHAnsi" w:hAnsiTheme="minorHAnsi"/>
        </w:rPr>
        <w:t>itable for men, women,</w:t>
      </w:r>
      <w:r w:rsidR="00303A2A">
        <w:rPr>
          <w:rFonts w:asciiTheme="minorHAnsi" w:hAnsiTheme="minorHAnsi"/>
        </w:rPr>
        <w:t xml:space="preserve"> and children</w:t>
      </w:r>
      <w:r w:rsidR="00303A2A" w:rsidRPr="00303A2A">
        <w:rPr>
          <w:rFonts w:asciiTheme="minorHAnsi" w:hAnsiTheme="minorHAnsi"/>
        </w:rPr>
        <w:t xml:space="preserve">.  </w:t>
      </w:r>
    </w:p>
    <w:p w14:paraId="58275EE8" w14:textId="77777777" w:rsidR="009E4F94" w:rsidRPr="00303A2A" w:rsidRDefault="000562B0" w:rsidP="009E4F94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 w:rsidRPr="00303A2A">
        <w:rPr>
          <w:rFonts w:asciiTheme="minorHAnsi" w:hAnsiTheme="minorHAnsi"/>
        </w:rPr>
        <w:t>Lens</w:t>
      </w:r>
      <w:r w:rsidR="009E4F94" w:rsidRPr="00303A2A">
        <w:rPr>
          <w:rFonts w:asciiTheme="minorHAnsi" w:hAnsiTheme="minorHAnsi"/>
        </w:rPr>
        <w:t xml:space="preserve"> </w:t>
      </w:r>
      <w:r w:rsidR="00AC331F" w:rsidRPr="00303A2A">
        <w:rPr>
          <w:rFonts w:asciiTheme="minorHAnsi" w:hAnsiTheme="minorHAnsi"/>
        </w:rPr>
        <w:t>shall</w:t>
      </w:r>
      <w:r w:rsidR="009E4F94" w:rsidRPr="00303A2A">
        <w:rPr>
          <w:rFonts w:asciiTheme="minorHAnsi" w:hAnsiTheme="minorHAnsi"/>
        </w:rPr>
        <w:t xml:space="preserve"> be fabricated to the exact specifications provided by the prescription received from the Optometry Department. </w:t>
      </w:r>
    </w:p>
    <w:p w14:paraId="7970D833" w14:textId="77777777" w:rsidR="009E4F94" w:rsidRPr="009E4F94" w:rsidRDefault="000562B0" w:rsidP="009E4F94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>Lens</w:t>
      </w:r>
      <w:r w:rsidR="009E4F94">
        <w:rPr>
          <w:rFonts w:asciiTheme="minorHAnsi" w:hAnsiTheme="minorHAnsi"/>
        </w:rPr>
        <w:t xml:space="preserve"> prescription changes shall </w:t>
      </w:r>
      <w:r w:rsidR="009E4F94" w:rsidRPr="009E4F94">
        <w:rPr>
          <w:rFonts w:asciiTheme="minorHAnsi" w:hAnsiTheme="minorHAnsi"/>
        </w:rPr>
        <w:t>be provided at no additional charge within 90 days of the original order</w:t>
      </w:r>
      <w:r w:rsidR="009E4F94">
        <w:rPr>
          <w:rFonts w:asciiTheme="minorHAnsi" w:hAnsiTheme="minorHAnsi"/>
        </w:rPr>
        <w:t>.</w:t>
      </w:r>
    </w:p>
    <w:p w14:paraId="79230845" w14:textId="77777777" w:rsidR="009E4F94" w:rsidRDefault="007D687C" w:rsidP="009E4F94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>All frames and lens</w:t>
      </w:r>
      <w:r w:rsidR="009E4F94">
        <w:rPr>
          <w:rFonts w:asciiTheme="minorHAnsi" w:hAnsiTheme="minorHAnsi"/>
        </w:rPr>
        <w:t xml:space="preserve"> shall</w:t>
      </w:r>
      <w:r w:rsidR="009E4F94" w:rsidRPr="009E4F94">
        <w:rPr>
          <w:rFonts w:asciiTheme="minorHAnsi" w:hAnsiTheme="minorHAnsi"/>
        </w:rPr>
        <w:t xml:space="preserve"> include a 1 year warranty based on industry standards.</w:t>
      </w:r>
    </w:p>
    <w:p w14:paraId="50014710" w14:textId="77777777" w:rsidR="009E4F94" w:rsidRPr="009E4F94" w:rsidRDefault="009E4F94" w:rsidP="009E4F94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>Contractor shall provide an online ordering website/portal for placement of orders.</w:t>
      </w:r>
    </w:p>
    <w:p w14:paraId="5C0FFE5D" w14:textId="77777777" w:rsidR="009E4F94" w:rsidRDefault="009E4F94" w:rsidP="009E4F94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 w:rsidRPr="009E4F94">
        <w:rPr>
          <w:rFonts w:asciiTheme="minorHAnsi" w:hAnsiTheme="minorHAnsi"/>
        </w:rPr>
        <w:t xml:space="preserve">Completed frame and lens orders </w:t>
      </w:r>
      <w:r>
        <w:rPr>
          <w:rFonts w:asciiTheme="minorHAnsi" w:hAnsiTheme="minorHAnsi"/>
        </w:rPr>
        <w:t>shall</w:t>
      </w:r>
      <w:r w:rsidRPr="009E4F94">
        <w:rPr>
          <w:rFonts w:asciiTheme="minorHAnsi" w:hAnsiTheme="minorHAnsi"/>
        </w:rPr>
        <w:t xml:space="preserve"> be delivered by mail </w:t>
      </w:r>
      <w:r>
        <w:rPr>
          <w:rFonts w:asciiTheme="minorHAnsi" w:hAnsiTheme="minorHAnsi"/>
        </w:rPr>
        <w:t xml:space="preserve">with shipment tracking </w:t>
      </w:r>
      <w:r w:rsidRPr="009E4F94">
        <w:rPr>
          <w:rFonts w:asciiTheme="minorHAnsi" w:hAnsiTheme="minorHAnsi"/>
        </w:rPr>
        <w:t xml:space="preserve">to the </w:t>
      </w:r>
      <w:r>
        <w:rPr>
          <w:rFonts w:asciiTheme="minorHAnsi" w:hAnsiTheme="minorHAnsi"/>
        </w:rPr>
        <w:t>Optometry Department within 7 days of receipt of order. The contractor shall notify the Optometry Department of an</w:t>
      </w:r>
      <w:r w:rsidR="00327A5F">
        <w:rPr>
          <w:rFonts w:asciiTheme="minorHAnsi" w:hAnsiTheme="minorHAnsi"/>
        </w:rPr>
        <w:t>y</w:t>
      </w:r>
      <w:r>
        <w:rPr>
          <w:rFonts w:asciiTheme="minorHAnsi" w:hAnsiTheme="minorHAnsi"/>
        </w:rPr>
        <w:t xml:space="preserve"> unexpected delays. </w:t>
      </w:r>
    </w:p>
    <w:p w14:paraId="6C9E0F8C" w14:textId="77777777" w:rsidR="007D687C" w:rsidRDefault="007D687C" w:rsidP="009E4F94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>Contractor shall inspect final lens to ensure lens correctly matches accompanying prescription order.</w:t>
      </w:r>
    </w:p>
    <w:p w14:paraId="06C75EEE" w14:textId="77777777" w:rsidR="004C6677" w:rsidRPr="00B855B7" w:rsidRDefault="004C6677" w:rsidP="004C6677">
      <w:pPr>
        <w:tabs>
          <w:tab w:val="left" w:pos="540"/>
          <w:tab w:val="left" w:pos="1260"/>
        </w:tabs>
        <w:spacing w:line="259" w:lineRule="atLeast"/>
        <w:rPr>
          <w:rFonts w:asciiTheme="minorHAnsi" w:hAnsiTheme="minorHAnsi"/>
          <w:bCs/>
        </w:rPr>
      </w:pPr>
    </w:p>
    <w:p w14:paraId="299187AF" w14:textId="77777777" w:rsidR="002F0F34" w:rsidRPr="002F0F34" w:rsidRDefault="00E93EE6" w:rsidP="004C6677">
      <w:pPr>
        <w:numPr>
          <w:ilvl w:val="0"/>
          <w:numId w:val="2"/>
        </w:numPr>
        <w:tabs>
          <w:tab w:val="left" w:pos="0"/>
          <w:tab w:val="left" w:pos="1260"/>
        </w:tabs>
        <w:autoSpaceDE w:val="0"/>
        <w:autoSpaceDN w:val="0"/>
        <w:adjustRightInd w:val="0"/>
        <w:spacing w:line="259" w:lineRule="atLeast"/>
        <w:ind w:left="0" w:hanging="540"/>
        <w:rPr>
          <w:rFonts w:asciiTheme="minorHAnsi" w:hAnsiTheme="minorHAnsi"/>
          <w:b/>
          <w:bCs/>
        </w:rPr>
      </w:pPr>
      <w:r w:rsidRPr="00231242">
        <w:rPr>
          <w:rFonts w:asciiTheme="minorHAnsi" w:hAnsiTheme="minorHAnsi"/>
          <w:b/>
          <w:bCs/>
        </w:rPr>
        <w:t xml:space="preserve">Period of Performance: </w:t>
      </w:r>
      <w:r w:rsidR="00231242">
        <w:rPr>
          <w:rFonts w:asciiTheme="minorHAnsi" w:hAnsiTheme="minorHAnsi"/>
          <w:bCs/>
        </w:rPr>
        <w:t xml:space="preserve">The contract term shall be </w:t>
      </w:r>
      <w:r w:rsidR="007D687C">
        <w:rPr>
          <w:rFonts w:asciiTheme="minorHAnsi" w:hAnsiTheme="minorHAnsi"/>
          <w:bCs/>
        </w:rPr>
        <w:t>for</w:t>
      </w:r>
      <w:r w:rsidR="00231242">
        <w:rPr>
          <w:rFonts w:asciiTheme="minorHAnsi" w:hAnsiTheme="minorHAnsi"/>
          <w:bCs/>
        </w:rPr>
        <w:t xml:space="preserve"> </w:t>
      </w:r>
      <w:r w:rsidR="00303A2A">
        <w:rPr>
          <w:rFonts w:asciiTheme="minorHAnsi" w:hAnsiTheme="minorHAnsi"/>
          <w:bCs/>
        </w:rPr>
        <w:t>1</w:t>
      </w:r>
      <w:r w:rsidR="00231242">
        <w:rPr>
          <w:rFonts w:asciiTheme="minorHAnsi" w:hAnsiTheme="minorHAnsi"/>
          <w:bCs/>
        </w:rPr>
        <w:t xml:space="preserve"> years (</w:t>
      </w:r>
      <w:r w:rsidR="007D687C">
        <w:rPr>
          <w:rFonts w:asciiTheme="minorHAnsi" w:hAnsiTheme="minorHAnsi"/>
          <w:bCs/>
        </w:rPr>
        <w:t xml:space="preserve">contract </w:t>
      </w:r>
      <w:r w:rsidR="00231242">
        <w:rPr>
          <w:rFonts w:asciiTheme="minorHAnsi" w:hAnsiTheme="minorHAnsi"/>
          <w:bCs/>
        </w:rPr>
        <w:t xml:space="preserve">base plus </w:t>
      </w:r>
      <w:r w:rsidR="0036740A">
        <w:rPr>
          <w:rFonts w:asciiTheme="minorHAnsi" w:hAnsiTheme="minorHAnsi"/>
          <w:bCs/>
        </w:rPr>
        <w:t>four</w:t>
      </w:r>
      <w:r w:rsidR="002F0F34">
        <w:rPr>
          <w:rFonts w:asciiTheme="minorHAnsi" w:hAnsiTheme="minorHAnsi"/>
          <w:bCs/>
        </w:rPr>
        <w:t xml:space="preserve"> </w:t>
      </w:r>
      <w:r w:rsidR="00231242">
        <w:rPr>
          <w:rFonts w:asciiTheme="minorHAnsi" w:hAnsiTheme="minorHAnsi"/>
          <w:bCs/>
        </w:rPr>
        <w:t>option year</w:t>
      </w:r>
      <w:r w:rsidR="0036740A">
        <w:rPr>
          <w:rFonts w:asciiTheme="minorHAnsi" w:hAnsiTheme="minorHAnsi"/>
          <w:bCs/>
        </w:rPr>
        <w:t>s</w:t>
      </w:r>
      <w:r w:rsidR="00231242">
        <w:rPr>
          <w:rFonts w:asciiTheme="minorHAnsi" w:hAnsiTheme="minorHAnsi"/>
          <w:bCs/>
        </w:rPr>
        <w:t>).</w:t>
      </w:r>
      <w:r w:rsidR="002F0F34">
        <w:rPr>
          <w:rFonts w:asciiTheme="minorHAnsi" w:hAnsiTheme="minorHAnsi"/>
          <w:bCs/>
        </w:rPr>
        <w:t xml:space="preserve">  Base Year -- </w:t>
      </w:r>
    </w:p>
    <w:p w14:paraId="4F0F1964" w14:textId="77777777" w:rsidR="004C6677" w:rsidRDefault="002F0F34" w:rsidP="002F0F34">
      <w:pPr>
        <w:tabs>
          <w:tab w:val="left" w:pos="0"/>
          <w:tab w:val="left" w:pos="1260"/>
        </w:tabs>
        <w:autoSpaceDE w:val="0"/>
        <w:autoSpaceDN w:val="0"/>
        <w:adjustRightInd w:val="0"/>
        <w:spacing w:line="259" w:lineRule="atLeast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 xml:space="preserve">Option year 1 -- </w:t>
      </w:r>
    </w:p>
    <w:p w14:paraId="114E02D9" w14:textId="77777777" w:rsidR="0036740A" w:rsidRPr="00231242" w:rsidRDefault="0036740A" w:rsidP="0036740A">
      <w:pPr>
        <w:tabs>
          <w:tab w:val="left" w:pos="0"/>
          <w:tab w:val="left" w:pos="1260"/>
        </w:tabs>
        <w:autoSpaceDE w:val="0"/>
        <w:autoSpaceDN w:val="0"/>
        <w:adjustRightInd w:val="0"/>
        <w:spacing w:line="259" w:lineRule="atLeast"/>
        <w:rPr>
          <w:rFonts w:asciiTheme="minorHAnsi" w:hAnsiTheme="minorHAnsi"/>
          <w:b/>
          <w:bCs/>
        </w:rPr>
      </w:pPr>
      <w:r>
        <w:rPr>
          <w:rFonts w:asciiTheme="minorHAnsi" w:hAnsiTheme="minorHAnsi"/>
          <w:bCs/>
        </w:rPr>
        <w:t xml:space="preserve">Option year 2 -- </w:t>
      </w:r>
    </w:p>
    <w:p w14:paraId="78CFF96C" w14:textId="77777777" w:rsidR="0036740A" w:rsidRPr="00231242" w:rsidRDefault="0036740A" w:rsidP="0036740A">
      <w:pPr>
        <w:tabs>
          <w:tab w:val="left" w:pos="0"/>
          <w:tab w:val="left" w:pos="1260"/>
        </w:tabs>
        <w:autoSpaceDE w:val="0"/>
        <w:autoSpaceDN w:val="0"/>
        <w:adjustRightInd w:val="0"/>
        <w:spacing w:line="259" w:lineRule="atLeast"/>
        <w:rPr>
          <w:rFonts w:asciiTheme="minorHAnsi" w:hAnsiTheme="minorHAnsi"/>
          <w:b/>
          <w:bCs/>
        </w:rPr>
      </w:pPr>
      <w:r>
        <w:rPr>
          <w:rFonts w:asciiTheme="minorHAnsi" w:hAnsiTheme="minorHAnsi"/>
          <w:bCs/>
        </w:rPr>
        <w:t xml:space="preserve">Option year 3 -- </w:t>
      </w:r>
    </w:p>
    <w:p w14:paraId="5DA0A615" w14:textId="77777777" w:rsidR="0036740A" w:rsidRPr="00231242" w:rsidRDefault="001D3D22" w:rsidP="0036740A">
      <w:pPr>
        <w:tabs>
          <w:tab w:val="left" w:pos="0"/>
          <w:tab w:val="left" w:pos="1260"/>
        </w:tabs>
        <w:autoSpaceDE w:val="0"/>
        <w:autoSpaceDN w:val="0"/>
        <w:adjustRightInd w:val="0"/>
        <w:spacing w:line="259" w:lineRule="atLeast"/>
        <w:rPr>
          <w:rFonts w:asciiTheme="minorHAnsi" w:hAnsiTheme="minorHAnsi"/>
          <w:b/>
          <w:bCs/>
        </w:rPr>
      </w:pPr>
      <w:r>
        <w:rPr>
          <w:rFonts w:asciiTheme="minorHAnsi" w:hAnsiTheme="minorHAnsi"/>
          <w:bCs/>
        </w:rPr>
        <w:t xml:space="preserve">Option year 4 -- </w:t>
      </w:r>
    </w:p>
    <w:p w14:paraId="77106B96" w14:textId="77777777" w:rsidR="00231242" w:rsidRPr="00231242" w:rsidRDefault="00231242" w:rsidP="00231242">
      <w:pPr>
        <w:tabs>
          <w:tab w:val="left" w:pos="0"/>
          <w:tab w:val="left" w:pos="1260"/>
        </w:tabs>
        <w:autoSpaceDE w:val="0"/>
        <w:autoSpaceDN w:val="0"/>
        <w:adjustRightInd w:val="0"/>
        <w:spacing w:line="259" w:lineRule="atLeast"/>
        <w:rPr>
          <w:rFonts w:asciiTheme="minorHAnsi" w:hAnsiTheme="minorHAnsi"/>
          <w:b/>
          <w:bCs/>
        </w:rPr>
      </w:pPr>
    </w:p>
    <w:p w14:paraId="4BFC5247" w14:textId="77777777" w:rsidR="004C6677" w:rsidRPr="00B855B7" w:rsidRDefault="004C6677" w:rsidP="004C6677">
      <w:pPr>
        <w:numPr>
          <w:ilvl w:val="0"/>
          <w:numId w:val="2"/>
        </w:numPr>
        <w:tabs>
          <w:tab w:val="left" w:pos="0"/>
        </w:tabs>
        <w:autoSpaceDE w:val="0"/>
        <w:autoSpaceDN w:val="0"/>
        <w:adjustRightInd w:val="0"/>
        <w:spacing w:line="259" w:lineRule="atLeast"/>
        <w:ind w:left="0" w:hanging="540"/>
        <w:rPr>
          <w:rFonts w:asciiTheme="minorHAnsi" w:hAnsiTheme="minorHAnsi"/>
          <w:b/>
          <w:bCs/>
        </w:rPr>
      </w:pPr>
      <w:r w:rsidRPr="00B855B7">
        <w:rPr>
          <w:rFonts w:asciiTheme="minorHAnsi" w:hAnsiTheme="minorHAnsi"/>
          <w:b/>
          <w:bCs/>
        </w:rPr>
        <w:t>Contractor Qualification Requirements:</w:t>
      </w:r>
      <w:r w:rsidR="00E93EE6" w:rsidRPr="00B855B7">
        <w:rPr>
          <w:rFonts w:asciiTheme="minorHAnsi" w:hAnsiTheme="minorHAnsi"/>
          <w:b/>
          <w:bCs/>
        </w:rPr>
        <w:t xml:space="preserve"> </w:t>
      </w:r>
      <w:r w:rsidR="007D687C">
        <w:rPr>
          <w:rFonts w:asciiTheme="minorHAnsi" w:hAnsiTheme="minorHAnsi"/>
          <w:bCs/>
        </w:rPr>
        <w:t>Contractor shall be</w:t>
      </w:r>
      <w:r w:rsidR="00E93EE6" w:rsidRPr="00B855B7">
        <w:rPr>
          <w:rFonts w:asciiTheme="minorHAnsi" w:hAnsiTheme="minorHAnsi"/>
          <w:bCs/>
        </w:rPr>
        <w:t xml:space="preserve"> </w:t>
      </w:r>
      <w:r w:rsidR="002F0F34">
        <w:rPr>
          <w:rFonts w:asciiTheme="minorHAnsi" w:hAnsiTheme="minorHAnsi"/>
          <w:bCs/>
        </w:rPr>
        <w:t xml:space="preserve">a </w:t>
      </w:r>
      <w:r w:rsidR="00E93EE6" w:rsidRPr="00B855B7">
        <w:rPr>
          <w:rFonts w:asciiTheme="minorHAnsi" w:hAnsiTheme="minorHAnsi"/>
          <w:bCs/>
        </w:rPr>
        <w:t xml:space="preserve">certified </w:t>
      </w:r>
      <w:r w:rsidR="00231242">
        <w:rPr>
          <w:rFonts w:asciiTheme="minorHAnsi" w:hAnsiTheme="minorHAnsi"/>
          <w:bCs/>
        </w:rPr>
        <w:t xml:space="preserve">laboratory with the ability to complete the </w:t>
      </w:r>
      <w:r w:rsidR="00E93EE6" w:rsidRPr="00B855B7">
        <w:rPr>
          <w:rFonts w:asciiTheme="minorHAnsi" w:hAnsiTheme="minorHAnsi"/>
          <w:bCs/>
        </w:rPr>
        <w:t xml:space="preserve">requirements set forth within </w:t>
      </w:r>
      <w:r w:rsidR="00231242">
        <w:rPr>
          <w:rFonts w:asciiTheme="minorHAnsi" w:hAnsiTheme="minorHAnsi"/>
          <w:bCs/>
        </w:rPr>
        <w:t xml:space="preserve">this </w:t>
      </w:r>
      <w:r w:rsidR="00E93EE6" w:rsidRPr="00B855B7">
        <w:rPr>
          <w:rFonts w:asciiTheme="minorHAnsi" w:hAnsiTheme="minorHAnsi"/>
          <w:bCs/>
        </w:rPr>
        <w:t>scope.</w:t>
      </w:r>
    </w:p>
    <w:p w14:paraId="29ED4024" w14:textId="77777777" w:rsidR="004C6677" w:rsidRPr="00B855B7" w:rsidRDefault="004C6677" w:rsidP="004C6677">
      <w:pPr>
        <w:tabs>
          <w:tab w:val="left" w:pos="1080"/>
          <w:tab w:val="left" w:pos="1620"/>
        </w:tabs>
        <w:spacing w:line="259" w:lineRule="atLeast"/>
        <w:rPr>
          <w:rFonts w:asciiTheme="minorHAnsi" w:hAnsiTheme="minorHAnsi"/>
        </w:rPr>
      </w:pPr>
    </w:p>
    <w:p w14:paraId="0DC27076" w14:textId="77777777" w:rsidR="004C6677" w:rsidRPr="00B855B7" w:rsidRDefault="004C6677" w:rsidP="004C6677">
      <w:pPr>
        <w:numPr>
          <w:ilvl w:val="0"/>
          <w:numId w:val="2"/>
        </w:numPr>
        <w:tabs>
          <w:tab w:val="left" w:pos="0"/>
          <w:tab w:val="left" w:pos="2250"/>
        </w:tabs>
        <w:spacing w:line="259" w:lineRule="atLeast"/>
        <w:ind w:left="0" w:hanging="540"/>
        <w:rPr>
          <w:rFonts w:asciiTheme="minorHAnsi" w:hAnsiTheme="minorHAnsi"/>
          <w:b/>
          <w:bCs/>
        </w:rPr>
      </w:pPr>
      <w:r w:rsidRPr="00B855B7">
        <w:rPr>
          <w:rFonts w:asciiTheme="minorHAnsi" w:hAnsiTheme="minorHAnsi"/>
          <w:b/>
          <w:bCs/>
        </w:rPr>
        <w:t>Rates of Payment:</w:t>
      </w:r>
    </w:p>
    <w:p w14:paraId="77610800" w14:textId="77777777" w:rsidR="00231242" w:rsidRDefault="004C6677" w:rsidP="004C6677">
      <w:pPr>
        <w:tabs>
          <w:tab w:val="left" w:pos="0"/>
        </w:tabs>
        <w:spacing w:line="259" w:lineRule="atLeast"/>
        <w:rPr>
          <w:rFonts w:asciiTheme="minorHAnsi" w:hAnsiTheme="minorHAnsi"/>
          <w:bCs/>
        </w:rPr>
      </w:pPr>
      <w:r w:rsidRPr="00B855B7">
        <w:rPr>
          <w:rFonts w:asciiTheme="minorHAnsi" w:hAnsiTheme="minorHAnsi"/>
          <w:bCs/>
        </w:rPr>
        <w:lastRenderedPageBreak/>
        <w:t>Contracted rates shall be established at an all-inclusive rate</w:t>
      </w:r>
      <w:r w:rsidR="00231242">
        <w:rPr>
          <w:rFonts w:asciiTheme="minorHAnsi" w:hAnsiTheme="minorHAnsi"/>
          <w:bCs/>
        </w:rPr>
        <w:t xml:space="preserve"> </w:t>
      </w:r>
      <w:r w:rsidR="00231242">
        <w:rPr>
          <w:rFonts w:asciiTheme="minorHAnsi" w:hAnsiTheme="minorHAnsi"/>
        </w:rPr>
        <w:t xml:space="preserve">(including shipping and handling) </w:t>
      </w:r>
      <w:r w:rsidR="00231242" w:rsidRPr="00B855B7">
        <w:rPr>
          <w:rFonts w:asciiTheme="minorHAnsi" w:hAnsiTheme="minorHAnsi"/>
          <w:bCs/>
        </w:rPr>
        <w:t>for</w:t>
      </w:r>
      <w:r w:rsidR="00231242">
        <w:rPr>
          <w:rFonts w:asciiTheme="minorHAnsi" w:hAnsiTheme="minorHAnsi"/>
          <w:bCs/>
        </w:rPr>
        <w:t xml:space="preserve"> the following:</w:t>
      </w:r>
    </w:p>
    <w:p w14:paraId="607CDD7C" w14:textId="77777777" w:rsidR="00231242" w:rsidRDefault="00231242" w:rsidP="00231242">
      <w:pPr>
        <w:pStyle w:val="ListParagraph"/>
        <w:numPr>
          <w:ilvl w:val="1"/>
          <w:numId w:val="5"/>
        </w:numPr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Single </w:t>
      </w:r>
      <w:r w:rsidR="00303A2A">
        <w:rPr>
          <w:rFonts w:asciiTheme="minorHAnsi" w:hAnsiTheme="minorHAnsi"/>
        </w:rPr>
        <w:t xml:space="preserve">vision </w:t>
      </w:r>
      <w:r>
        <w:rPr>
          <w:rFonts w:asciiTheme="minorHAnsi" w:hAnsiTheme="minorHAnsi"/>
        </w:rPr>
        <w:t xml:space="preserve">lens (monovision) with plastic, </w:t>
      </w:r>
      <w:proofErr w:type="spellStart"/>
      <w:r>
        <w:rPr>
          <w:rFonts w:asciiTheme="minorHAnsi" w:hAnsiTheme="minorHAnsi"/>
        </w:rPr>
        <w:t>polycarb</w:t>
      </w:r>
      <w:proofErr w:type="spellEnd"/>
      <w:r w:rsidR="00303A2A">
        <w:rPr>
          <w:rFonts w:asciiTheme="minorHAnsi" w:hAnsiTheme="minorHAnsi"/>
        </w:rPr>
        <w:t xml:space="preserve"> (children</w:t>
      </w:r>
      <w:r w:rsidR="00173CEE">
        <w:rPr>
          <w:rFonts w:asciiTheme="minorHAnsi" w:hAnsiTheme="minorHAnsi"/>
        </w:rPr>
        <w:t xml:space="preserve">, </w:t>
      </w:r>
      <w:r w:rsidR="00303A2A">
        <w:rPr>
          <w:rFonts w:asciiTheme="minorHAnsi" w:hAnsiTheme="minorHAnsi"/>
        </w:rPr>
        <w:t>elderly</w:t>
      </w:r>
      <w:r w:rsidR="00173CEE">
        <w:rPr>
          <w:rFonts w:asciiTheme="minorHAnsi" w:hAnsiTheme="minorHAnsi"/>
        </w:rPr>
        <w:t>, or visually impaired</w:t>
      </w:r>
      <w:r w:rsidR="00303A2A">
        <w:rPr>
          <w:rFonts w:asciiTheme="minorHAnsi" w:hAnsiTheme="minorHAnsi"/>
        </w:rPr>
        <w:t>)</w:t>
      </w:r>
      <w:r>
        <w:rPr>
          <w:rFonts w:asciiTheme="minorHAnsi" w:hAnsiTheme="minorHAnsi"/>
        </w:rPr>
        <w:t>, without transition</w:t>
      </w:r>
      <w:r w:rsidR="00173CEE">
        <w:rPr>
          <w:rFonts w:asciiTheme="minorHAnsi" w:hAnsiTheme="minorHAnsi"/>
        </w:rPr>
        <w:t>.</w:t>
      </w:r>
    </w:p>
    <w:p w14:paraId="3149D70F" w14:textId="77777777" w:rsidR="00231242" w:rsidRDefault="00231242" w:rsidP="00231242">
      <w:pPr>
        <w:pStyle w:val="ListParagraph"/>
        <w:numPr>
          <w:ilvl w:val="1"/>
          <w:numId w:val="5"/>
        </w:numPr>
        <w:ind w:left="720"/>
        <w:rPr>
          <w:rFonts w:asciiTheme="minorHAnsi" w:hAnsiTheme="minorHAnsi"/>
        </w:rPr>
      </w:pPr>
      <w:r w:rsidRPr="00231242">
        <w:rPr>
          <w:rFonts w:asciiTheme="minorHAnsi" w:hAnsiTheme="minorHAnsi"/>
        </w:rPr>
        <w:t>Bi</w:t>
      </w:r>
      <w:r w:rsidR="00303A2A">
        <w:rPr>
          <w:rFonts w:asciiTheme="minorHAnsi" w:hAnsiTheme="minorHAnsi"/>
        </w:rPr>
        <w:t>-</w:t>
      </w:r>
      <w:r w:rsidRPr="00231242">
        <w:rPr>
          <w:rFonts w:asciiTheme="minorHAnsi" w:hAnsiTheme="minorHAnsi"/>
        </w:rPr>
        <w:t>focal lens with line</w:t>
      </w:r>
      <w:r w:rsidR="00173CEE">
        <w:rPr>
          <w:rFonts w:asciiTheme="minorHAnsi" w:hAnsiTheme="minorHAnsi"/>
        </w:rPr>
        <w:t>.</w:t>
      </w:r>
    </w:p>
    <w:p w14:paraId="78CC1B55" w14:textId="77777777" w:rsidR="0036740A" w:rsidRDefault="0036740A" w:rsidP="00231242">
      <w:pPr>
        <w:pStyle w:val="ListParagraph"/>
        <w:numPr>
          <w:ilvl w:val="1"/>
          <w:numId w:val="5"/>
        </w:numPr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Tri-focal lens with line.</w:t>
      </w:r>
    </w:p>
    <w:p w14:paraId="4941979F" w14:textId="77777777" w:rsidR="00231242" w:rsidRPr="00231242" w:rsidRDefault="00231242" w:rsidP="00231242">
      <w:pPr>
        <w:pStyle w:val="ListParagraph"/>
        <w:numPr>
          <w:ilvl w:val="1"/>
          <w:numId w:val="5"/>
        </w:numPr>
        <w:ind w:left="720"/>
        <w:rPr>
          <w:rFonts w:asciiTheme="minorHAnsi" w:hAnsiTheme="minorHAnsi"/>
        </w:rPr>
      </w:pPr>
      <w:r w:rsidRPr="00231242">
        <w:rPr>
          <w:rFonts w:asciiTheme="minorHAnsi" w:hAnsiTheme="minorHAnsi"/>
        </w:rPr>
        <w:t>There shall be no additional charge to the package pricing for oversize, high powers or prisms.</w:t>
      </w:r>
    </w:p>
    <w:p w14:paraId="74627F75" w14:textId="77777777" w:rsidR="00231242" w:rsidRDefault="00231242" w:rsidP="004C6677">
      <w:pPr>
        <w:tabs>
          <w:tab w:val="left" w:pos="0"/>
        </w:tabs>
        <w:spacing w:line="259" w:lineRule="atLeast"/>
        <w:rPr>
          <w:rFonts w:asciiTheme="minorHAnsi" w:hAnsiTheme="minorHAnsi"/>
          <w:bCs/>
        </w:rPr>
      </w:pPr>
    </w:p>
    <w:p w14:paraId="01C09D66" w14:textId="77777777" w:rsidR="004C6677" w:rsidRPr="00B855B7" w:rsidRDefault="004C6677" w:rsidP="004C6677">
      <w:pPr>
        <w:tabs>
          <w:tab w:val="left" w:pos="0"/>
        </w:tabs>
        <w:spacing w:line="259" w:lineRule="atLeast"/>
        <w:rPr>
          <w:rFonts w:asciiTheme="minorHAnsi" w:hAnsiTheme="minorHAnsi"/>
          <w:bCs/>
        </w:rPr>
      </w:pPr>
      <w:r w:rsidRPr="00B855B7">
        <w:rPr>
          <w:rFonts w:asciiTheme="minorHAnsi" w:hAnsiTheme="minorHAnsi"/>
          <w:bCs/>
        </w:rPr>
        <w:t>All invoicing shall be invoiced on a totaled completed</w:t>
      </w:r>
      <w:r w:rsidR="00FF0F71" w:rsidRPr="00B855B7">
        <w:rPr>
          <w:rFonts w:asciiTheme="minorHAnsi" w:hAnsiTheme="minorHAnsi"/>
          <w:bCs/>
        </w:rPr>
        <w:t xml:space="preserve"> </w:t>
      </w:r>
      <w:r w:rsidR="00231242">
        <w:rPr>
          <w:rFonts w:asciiTheme="minorHAnsi" w:hAnsiTheme="minorHAnsi"/>
          <w:bCs/>
        </w:rPr>
        <w:t xml:space="preserve">monthly </w:t>
      </w:r>
      <w:r w:rsidR="00FF0F71" w:rsidRPr="00B855B7">
        <w:rPr>
          <w:rFonts w:asciiTheme="minorHAnsi" w:hAnsiTheme="minorHAnsi"/>
          <w:bCs/>
        </w:rPr>
        <w:t>service and be submitted</w:t>
      </w:r>
      <w:r w:rsidRPr="00B855B7">
        <w:rPr>
          <w:rFonts w:asciiTheme="minorHAnsi" w:hAnsiTheme="minorHAnsi"/>
          <w:bCs/>
        </w:rPr>
        <w:t xml:space="preserve"> as identified in sections </w:t>
      </w:r>
      <w:r w:rsidR="00FF0F71" w:rsidRPr="00B855B7">
        <w:rPr>
          <w:rFonts w:asciiTheme="minorHAnsi" w:hAnsiTheme="minorHAnsi"/>
          <w:bCs/>
        </w:rPr>
        <w:t>I</w:t>
      </w:r>
      <w:r w:rsidRPr="00B855B7">
        <w:rPr>
          <w:rFonts w:asciiTheme="minorHAnsi" w:hAnsiTheme="minorHAnsi"/>
          <w:bCs/>
        </w:rPr>
        <w:t>X of this S</w:t>
      </w:r>
      <w:r w:rsidR="00A07B5B" w:rsidRPr="00B855B7">
        <w:rPr>
          <w:rFonts w:asciiTheme="minorHAnsi" w:hAnsiTheme="minorHAnsi"/>
          <w:bCs/>
        </w:rPr>
        <w:t>cope</w:t>
      </w:r>
      <w:r w:rsidRPr="00B855B7">
        <w:rPr>
          <w:rFonts w:asciiTheme="minorHAnsi" w:hAnsiTheme="minorHAnsi"/>
          <w:bCs/>
        </w:rPr>
        <w:t xml:space="preserve"> of Work.  </w:t>
      </w:r>
    </w:p>
    <w:p w14:paraId="55630920" w14:textId="77777777" w:rsidR="004C6677" w:rsidRPr="00B855B7" w:rsidRDefault="004C6677" w:rsidP="004C6677">
      <w:pPr>
        <w:rPr>
          <w:rFonts w:asciiTheme="minorHAnsi" w:hAnsiTheme="minorHAnsi"/>
        </w:rPr>
      </w:pPr>
    </w:p>
    <w:p w14:paraId="5361FDDF" w14:textId="77777777" w:rsidR="004C6677" w:rsidRPr="00B855B7" w:rsidRDefault="004C6677" w:rsidP="004C6677">
      <w:pPr>
        <w:numPr>
          <w:ilvl w:val="0"/>
          <w:numId w:val="2"/>
        </w:numPr>
        <w:tabs>
          <w:tab w:val="left" w:pos="0"/>
          <w:tab w:val="left" w:pos="1080"/>
        </w:tabs>
        <w:spacing w:line="259" w:lineRule="atLeast"/>
        <w:ind w:left="0" w:hanging="540"/>
        <w:rPr>
          <w:rFonts w:asciiTheme="minorHAnsi" w:hAnsiTheme="minorHAnsi"/>
          <w:b/>
          <w:bCs/>
        </w:rPr>
      </w:pPr>
      <w:r w:rsidRPr="00B855B7">
        <w:rPr>
          <w:rFonts w:asciiTheme="minorHAnsi" w:hAnsiTheme="minorHAnsi"/>
          <w:b/>
          <w:bCs/>
        </w:rPr>
        <w:t>Government Furnished Information, Property and Services:</w:t>
      </w:r>
    </w:p>
    <w:p w14:paraId="71553E68" w14:textId="77777777" w:rsidR="004C6677" w:rsidRPr="00B855B7" w:rsidRDefault="004C6677" w:rsidP="004C6677">
      <w:pPr>
        <w:tabs>
          <w:tab w:val="left" w:pos="540"/>
          <w:tab w:val="left" w:pos="1080"/>
        </w:tabs>
        <w:spacing w:line="259" w:lineRule="atLeast"/>
        <w:rPr>
          <w:rFonts w:asciiTheme="minorHAnsi" w:hAnsiTheme="minorHAnsi"/>
          <w:b/>
          <w:bCs/>
        </w:rPr>
      </w:pPr>
    </w:p>
    <w:p w14:paraId="6E481949" w14:textId="77777777" w:rsidR="004C6677" w:rsidRPr="00B855B7" w:rsidRDefault="008814E2" w:rsidP="004C6677">
      <w:pPr>
        <w:spacing w:line="259" w:lineRule="atLeast"/>
        <w:rPr>
          <w:rFonts w:asciiTheme="minorHAnsi" w:hAnsiTheme="minorHAnsi"/>
        </w:rPr>
      </w:pPr>
      <w:r w:rsidRPr="00B855B7">
        <w:rPr>
          <w:rFonts w:asciiTheme="minorHAnsi" w:hAnsiTheme="minorHAnsi"/>
        </w:rPr>
        <w:t xml:space="preserve">The </w:t>
      </w:r>
      <w:r w:rsidR="00173CEE">
        <w:rPr>
          <w:rFonts w:asciiTheme="minorHAnsi" w:hAnsiTheme="minorHAnsi"/>
        </w:rPr>
        <w:t xml:space="preserve">contractor </w:t>
      </w:r>
      <w:r w:rsidRPr="00B855B7">
        <w:rPr>
          <w:rFonts w:asciiTheme="minorHAnsi" w:hAnsiTheme="minorHAnsi"/>
        </w:rPr>
        <w:t>shall</w:t>
      </w:r>
      <w:r w:rsidR="004C6677" w:rsidRPr="00B855B7">
        <w:rPr>
          <w:rFonts w:asciiTheme="minorHAnsi" w:hAnsiTheme="minorHAnsi"/>
        </w:rPr>
        <w:t xml:space="preserve"> provide </w:t>
      </w:r>
      <w:r w:rsidR="00231242">
        <w:rPr>
          <w:rFonts w:asciiTheme="minorHAnsi" w:hAnsiTheme="minorHAnsi"/>
        </w:rPr>
        <w:t xml:space="preserve">display case for frame display. </w:t>
      </w:r>
    </w:p>
    <w:p w14:paraId="5EFEE8F3" w14:textId="77777777" w:rsidR="004C6677" w:rsidRPr="00B855B7" w:rsidRDefault="004C6677" w:rsidP="004C6677">
      <w:pPr>
        <w:rPr>
          <w:rFonts w:asciiTheme="minorHAnsi" w:hAnsiTheme="minorHAnsi"/>
        </w:rPr>
      </w:pPr>
    </w:p>
    <w:p w14:paraId="743B8D9D" w14:textId="77777777" w:rsidR="004C6677" w:rsidRPr="00B855B7" w:rsidRDefault="004C6677" w:rsidP="004C6677">
      <w:pPr>
        <w:numPr>
          <w:ilvl w:val="0"/>
          <w:numId w:val="2"/>
        </w:numPr>
        <w:ind w:left="0" w:hanging="540"/>
        <w:rPr>
          <w:rFonts w:asciiTheme="minorHAnsi" w:hAnsiTheme="minorHAnsi"/>
          <w:b/>
        </w:rPr>
      </w:pPr>
      <w:r w:rsidRPr="00B855B7">
        <w:rPr>
          <w:rFonts w:asciiTheme="minorHAnsi" w:hAnsiTheme="minorHAnsi"/>
          <w:b/>
        </w:rPr>
        <w:t>Invoicing Requirements</w:t>
      </w:r>
    </w:p>
    <w:p w14:paraId="2BB4A9FC" w14:textId="77777777" w:rsidR="004C6677" w:rsidRPr="00B855B7" w:rsidRDefault="004C6677" w:rsidP="004C6677">
      <w:pPr>
        <w:rPr>
          <w:rFonts w:asciiTheme="minorHAnsi" w:hAnsiTheme="minorHAnsi"/>
        </w:rPr>
      </w:pPr>
    </w:p>
    <w:p w14:paraId="4CE9FC64" w14:textId="77777777" w:rsidR="004C6677" w:rsidRPr="00B855B7" w:rsidRDefault="004C6677" w:rsidP="00F45634">
      <w:pPr>
        <w:rPr>
          <w:rFonts w:asciiTheme="minorHAnsi" w:hAnsiTheme="minorHAnsi"/>
        </w:rPr>
      </w:pPr>
      <w:r w:rsidRPr="00B855B7">
        <w:rPr>
          <w:rFonts w:asciiTheme="minorHAnsi" w:hAnsiTheme="minorHAnsi"/>
        </w:rPr>
        <w:t>The Contractor shall be required to provide an original invoice to Oklahoma City Area Indian Health Service, Division of Financial Management, 701 Market Center Drive, OKC, 73114</w:t>
      </w:r>
      <w:r w:rsidR="002F0F34">
        <w:rPr>
          <w:rFonts w:asciiTheme="minorHAnsi" w:hAnsiTheme="minorHAnsi"/>
        </w:rPr>
        <w:t xml:space="preserve"> and a copy to the Lawton Indian Hospital Optometry and Diabetes Programs</w:t>
      </w:r>
      <w:r w:rsidRPr="00B855B7">
        <w:rPr>
          <w:rFonts w:asciiTheme="minorHAnsi" w:hAnsiTheme="minorHAnsi"/>
        </w:rPr>
        <w:t>.</w:t>
      </w:r>
    </w:p>
    <w:p w14:paraId="47846BFC" w14:textId="77777777" w:rsidR="004C6677" w:rsidRPr="00B855B7" w:rsidRDefault="004C6677" w:rsidP="004C6677">
      <w:pPr>
        <w:tabs>
          <w:tab w:val="left" w:pos="540"/>
        </w:tabs>
        <w:spacing w:line="259" w:lineRule="atLeast"/>
        <w:ind w:left="1440"/>
        <w:rPr>
          <w:rFonts w:asciiTheme="minorHAnsi" w:hAnsiTheme="minorHAnsi"/>
          <w:b/>
          <w:bCs/>
        </w:rPr>
      </w:pPr>
    </w:p>
    <w:p w14:paraId="3E2F6C5A" w14:textId="77777777" w:rsidR="0077613C" w:rsidRPr="00B855B7" w:rsidRDefault="002F0F34" w:rsidP="0077613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59" w:lineRule="atLeast"/>
        <w:ind w:left="0" w:hanging="540"/>
        <w:rPr>
          <w:rFonts w:asciiTheme="minorHAnsi" w:hAnsiTheme="minorHAnsi"/>
        </w:rPr>
      </w:pPr>
      <w:r>
        <w:rPr>
          <w:rFonts w:asciiTheme="minorHAnsi" w:hAnsiTheme="minorHAnsi"/>
          <w:b/>
        </w:rPr>
        <w:t>Point</w:t>
      </w:r>
      <w:r w:rsidR="00353184">
        <w:rPr>
          <w:rFonts w:asciiTheme="minorHAnsi" w:hAnsiTheme="minorHAnsi"/>
          <w:b/>
        </w:rPr>
        <w:t>s</w:t>
      </w:r>
      <w:r>
        <w:rPr>
          <w:rFonts w:asciiTheme="minorHAnsi" w:hAnsiTheme="minorHAnsi"/>
          <w:b/>
        </w:rPr>
        <w:t xml:space="preserve"> of Contact</w:t>
      </w:r>
      <w:r w:rsidR="0077613C" w:rsidRPr="00B855B7">
        <w:rPr>
          <w:rFonts w:asciiTheme="minorHAnsi" w:hAnsiTheme="minorHAnsi"/>
          <w:b/>
        </w:rPr>
        <w:t>:</w:t>
      </w:r>
    </w:p>
    <w:p w14:paraId="3C5C8F50" w14:textId="77777777" w:rsidR="0077613C" w:rsidRPr="00B855B7" w:rsidRDefault="0077613C" w:rsidP="0077613C">
      <w:pPr>
        <w:autoSpaceDE w:val="0"/>
        <w:autoSpaceDN w:val="0"/>
        <w:adjustRightInd w:val="0"/>
        <w:spacing w:line="259" w:lineRule="atLeast"/>
        <w:rPr>
          <w:rFonts w:asciiTheme="minorHAnsi" w:hAnsiTheme="minorHAnsi"/>
        </w:rPr>
      </w:pPr>
    </w:p>
    <w:p w14:paraId="45F2C901" w14:textId="77777777" w:rsidR="0077613C" w:rsidRPr="00B855B7" w:rsidRDefault="007D687C" w:rsidP="0077613C">
      <w:pPr>
        <w:autoSpaceDE w:val="0"/>
        <w:autoSpaceDN w:val="0"/>
        <w:adjustRightInd w:val="0"/>
        <w:spacing w:line="259" w:lineRule="atLeast"/>
        <w:rPr>
          <w:rFonts w:asciiTheme="minorHAnsi" w:hAnsiTheme="minorHAnsi"/>
        </w:rPr>
      </w:pPr>
      <w:r>
        <w:rPr>
          <w:rFonts w:asciiTheme="minorHAnsi" w:hAnsiTheme="minorHAnsi"/>
        </w:rPr>
        <w:t>Optometry Department Supervisor:</w:t>
      </w:r>
    </w:p>
    <w:p w14:paraId="0E15F625" w14:textId="77777777" w:rsidR="0077613C" w:rsidRPr="00B855B7" w:rsidRDefault="007D687C" w:rsidP="0077613C">
      <w:pPr>
        <w:tabs>
          <w:tab w:val="left" w:pos="-360"/>
        </w:tabs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 xml:space="preserve">Dr. </w:t>
      </w:r>
      <w:r w:rsidR="00303A2A">
        <w:rPr>
          <w:rFonts w:asciiTheme="minorHAnsi" w:hAnsiTheme="minorHAnsi"/>
        </w:rPr>
        <w:t>Laura Alexander</w:t>
      </w:r>
    </w:p>
    <w:p w14:paraId="7B90A78E" w14:textId="77777777" w:rsidR="0077613C" w:rsidRPr="00B855B7" w:rsidRDefault="00AC10B8" w:rsidP="0077613C">
      <w:pPr>
        <w:tabs>
          <w:tab w:val="left" w:pos="-360"/>
        </w:tabs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>Lawton</w:t>
      </w:r>
      <w:r w:rsidR="0077613C" w:rsidRPr="00B855B7">
        <w:rPr>
          <w:rFonts w:asciiTheme="minorHAnsi" w:hAnsiTheme="minorHAnsi"/>
        </w:rPr>
        <w:t xml:space="preserve"> Indian Health Center</w:t>
      </w:r>
    </w:p>
    <w:p w14:paraId="7778E2AD" w14:textId="77777777" w:rsidR="0077613C" w:rsidRPr="00B855B7" w:rsidRDefault="0077613C" w:rsidP="0077613C">
      <w:pPr>
        <w:tabs>
          <w:tab w:val="left" w:pos="-360"/>
        </w:tabs>
        <w:contextualSpacing/>
        <w:rPr>
          <w:rFonts w:asciiTheme="minorHAnsi" w:hAnsiTheme="minorHAnsi"/>
        </w:rPr>
      </w:pPr>
      <w:r w:rsidRPr="00B855B7">
        <w:rPr>
          <w:rFonts w:asciiTheme="minorHAnsi" w:hAnsiTheme="minorHAnsi"/>
        </w:rPr>
        <w:t>1</w:t>
      </w:r>
      <w:r w:rsidR="00303A2A">
        <w:rPr>
          <w:rFonts w:asciiTheme="minorHAnsi" w:hAnsiTheme="minorHAnsi"/>
        </w:rPr>
        <w:t xml:space="preserve">515 NE Lawrie Tatum </w:t>
      </w:r>
      <w:r w:rsidRPr="00B855B7">
        <w:rPr>
          <w:rFonts w:asciiTheme="minorHAnsi" w:hAnsiTheme="minorHAnsi"/>
        </w:rPr>
        <w:t>Rd</w:t>
      </w:r>
    </w:p>
    <w:p w14:paraId="739CFCDB" w14:textId="77777777" w:rsidR="0077613C" w:rsidRPr="00B855B7" w:rsidRDefault="00AC10B8" w:rsidP="0077613C">
      <w:pPr>
        <w:tabs>
          <w:tab w:val="left" w:pos="-360"/>
        </w:tabs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>Lawton</w:t>
      </w:r>
      <w:r w:rsidR="00303A2A">
        <w:rPr>
          <w:rFonts w:asciiTheme="minorHAnsi" w:hAnsiTheme="minorHAnsi"/>
        </w:rPr>
        <w:t>, OK 73507</w:t>
      </w:r>
    </w:p>
    <w:p w14:paraId="689D610E" w14:textId="77777777" w:rsidR="0077613C" w:rsidRDefault="007D687C" w:rsidP="0077613C">
      <w:pPr>
        <w:tabs>
          <w:tab w:val="left" w:pos="-360"/>
        </w:tabs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 xml:space="preserve">(580) </w:t>
      </w:r>
      <w:r w:rsidR="00303A2A">
        <w:rPr>
          <w:rFonts w:asciiTheme="minorHAnsi" w:hAnsiTheme="minorHAnsi"/>
        </w:rPr>
        <w:t>354-5466</w:t>
      </w:r>
    </w:p>
    <w:p w14:paraId="78A14DE5" w14:textId="77777777" w:rsidR="006C56C8" w:rsidRDefault="00A41EBD" w:rsidP="0077613C">
      <w:pPr>
        <w:tabs>
          <w:tab w:val="left" w:pos="-360"/>
        </w:tabs>
        <w:contextualSpacing/>
        <w:rPr>
          <w:rFonts w:asciiTheme="minorHAnsi" w:hAnsiTheme="minorHAnsi"/>
        </w:rPr>
      </w:pPr>
      <w:hyperlink r:id="rId5" w:history="1">
        <w:r w:rsidRPr="00056924">
          <w:rPr>
            <w:rStyle w:val="Hyperlink"/>
            <w:rFonts w:asciiTheme="minorHAnsi" w:hAnsiTheme="minorHAnsi"/>
          </w:rPr>
          <w:t>laura.alexander@ihs.gov</w:t>
        </w:r>
      </w:hyperlink>
    </w:p>
    <w:p w14:paraId="5F36350A" w14:textId="77777777" w:rsidR="006C56C8" w:rsidRPr="00B855B7" w:rsidRDefault="006C56C8" w:rsidP="0077613C">
      <w:pPr>
        <w:tabs>
          <w:tab w:val="left" w:pos="-360"/>
        </w:tabs>
        <w:contextualSpacing/>
        <w:rPr>
          <w:rFonts w:asciiTheme="minorHAnsi" w:hAnsiTheme="minorHAnsi"/>
        </w:rPr>
      </w:pPr>
    </w:p>
    <w:p w14:paraId="3D9D9B5F" w14:textId="77777777" w:rsidR="0077613C" w:rsidRDefault="0077613C" w:rsidP="0077613C">
      <w:pPr>
        <w:autoSpaceDE w:val="0"/>
        <w:autoSpaceDN w:val="0"/>
        <w:adjustRightInd w:val="0"/>
        <w:spacing w:line="259" w:lineRule="atLeast"/>
        <w:rPr>
          <w:rFonts w:asciiTheme="minorHAnsi" w:hAnsiTheme="minorHAnsi"/>
        </w:rPr>
      </w:pPr>
    </w:p>
    <w:p w14:paraId="625E6413" w14:textId="77777777" w:rsidR="0036740A" w:rsidRDefault="0036740A" w:rsidP="0077613C">
      <w:pPr>
        <w:autoSpaceDE w:val="0"/>
        <w:autoSpaceDN w:val="0"/>
        <w:adjustRightInd w:val="0"/>
        <w:spacing w:line="259" w:lineRule="atLeast"/>
        <w:rPr>
          <w:rFonts w:asciiTheme="minorHAnsi" w:hAnsiTheme="minorHAnsi"/>
        </w:rPr>
      </w:pPr>
      <w:r>
        <w:rPr>
          <w:rFonts w:asciiTheme="minorHAnsi" w:hAnsiTheme="minorHAnsi"/>
        </w:rPr>
        <w:t>Diabetes Department Supervisor:</w:t>
      </w:r>
    </w:p>
    <w:p w14:paraId="5A322190" w14:textId="77777777" w:rsidR="0036740A" w:rsidRDefault="0036740A" w:rsidP="0077613C">
      <w:pPr>
        <w:autoSpaceDE w:val="0"/>
        <w:autoSpaceDN w:val="0"/>
        <w:adjustRightInd w:val="0"/>
        <w:spacing w:line="259" w:lineRule="atLeast"/>
        <w:rPr>
          <w:rFonts w:asciiTheme="minorHAnsi" w:hAnsiTheme="minorHAnsi"/>
        </w:rPr>
      </w:pPr>
      <w:r>
        <w:rPr>
          <w:rFonts w:asciiTheme="minorHAnsi" w:hAnsiTheme="minorHAnsi"/>
        </w:rPr>
        <w:t>Julie Miller</w:t>
      </w:r>
    </w:p>
    <w:p w14:paraId="503E8A65" w14:textId="77777777" w:rsidR="0036740A" w:rsidRDefault="0036740A" w:rsidP="0077613C">
      <w:pPr>
        <w:autoSpaceDE w:val="0"/>
        <w:autoSpaceDN w:val="0"/>
        <w:adjustRightInd w:val="0"/>
        <w:spacing w:line="259" w:lineRule="atLeast"/>
        <w:rPr>
          <w:rFonts w:asciiTheme="minorHAnsi" w:hAnsiTheme="minorHAnsi"/>
        </w:rPr>
      </w:pPr>
      <w:r>
        <w:rPr>
          <w:rFonts w:asciiTheme="minorHAnsi" w:hAnsiTheme="minorHAnsi"/>
        </w:rPr>
        <w:t>Lawton Indian Health Center</w:t>
      </w:r>
    </w:p>
    <w:p w14:paraId="0A5032EA" w14:textId="77777777" w:rsidR="0036740A" w:rsidRPr="00B855B7" w:rsidRDefault="0036740A" w:rsidP="0036740A">
      <w:pPr>
        <w:tabs>
          <w:tab w:val="left" w:pos="-360"/>
        </w:tabs>
        <w:contextualSpacing/>
        <w:rPr>
          <w:rFonts w:asciiTheme="minorHAnsi" w:hAnsiTheme="minorHAnsi"/>
        </w:rPr>
      </w:pPr>
      <w:r w:rsidRPr="00B855B7">
        <w:rPr>
          <w:rFonts w:asciiTheme="minorHAnsi" w:hAnsiTheme="minorHAnsi"/>
        </w:rPr>
        <w:t>1</w:t>
      </w:r>
      <w:r>
        <w:rPr>
          <w:rFonts w:asciiTheme="minorHAnsi" w:hAnsiTheme="minorHAnsi"/>
        </w:rPr>
        <w:t xml:space="preserve">515 NE Lawrie Tatum </w:t>
      </w:r>
      <w:r w:rsidRPr="00B855B7">
        <w:rPr>
          <w:rFonts w:asciiTheme="minorHAnsi" w:hAnsiTheme="minorHAnsi"/>
        </w:rPr>
        <w:t>Rd</w:t>
      </w:r>
    </w:p>
    <w:p w14:paraId="41BDF5E7" w14:textId="77777777" w:rsidR="0036740A" w:rsidRPr="00B855B7" w:rsidRDefault="0036740A" w:rsidP="0036740A">
      <w:pPr>
        <w:tabs>
          <w:tab w:val="left" w:pos="-360"/>
        </w:tabs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>Lawton, OK 73507</w:t>
      </w:r>
    </w:p>
    <w:p w14:paraId="2F8F6FEB" w14:textId="77777777" w:rsidR="0036740A" w:rsidRDefault="0036740A" w:rsidP="0036740A">
      <w:pPr>
        <w:tabs>
          <w:tab w:val="left" w:pos="-360"/>
        </w:tabs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>(580) 354-5639</w:t>
      </w:r>
    </w:p>
    <w:p w14:paraId="2CC54B69" w14:textId="77777777" w:rsidR="0036740A" w:rsidRDefault="0036740A" w:rsidP="0036740A">
      <w:pPr>
        <w:tabs>
          <w:tab w:val="left" w:pos="-360"/>
        </w:tabs>
        <w:contextualSpacing/>
        <w:rPr>
          <w:rFonts w:asciiTheme="minorHAnsi" w:hAnsiTheme="minorHAnsi"/>
        </w:rPr>
      </w:pPr>
      <w:hyperlink r:id="rId6" w:history="1">
        <w:r w:rsidRPr="00C16824">
          <w:rPr>
            <w:rStyle w:val="Hyperlink"/>
            <w:rFonts w:asciiTheme="minorHAnsi" w:hAnsiTheme="minorHAnsi"/>
          </w:rPr>
          <w:t>Julie.miller2@ihs.gov</w:t>
        </w:r>
      </w:hyperlink>
    </w:p>
    <w:p w14:paraId="27EAC819" w14:textId="77777777" w:rsidR="0036740A" w:rsidRDefault="0036740A" w:rsidP="0036740A">
      <w:pPr>
        <w:tabs>
          <w:tab w:val="left" w:pos="-360"/>
        </w:tabs>
        <w:contextualSpacing/>
        <w:rPr>
          <w:rFonts w:asciiTheme="minorHAnsi" w:hAnsiTheme="minorHAnsi"/>
        </w:rPr>
      </w:pPr>
    </w:p>
    <w:p w14:paraId="750B2F76" w14:textId="77777777" w:rsidR="0036740A" w:rsidRPr="00B855B7" w:rsidRDefault="0036740A" w:rsidP="0077613C">
      <w:pPr>
        <w:autoSpaceDE w:val="0"/>
        <w:autoSpaceDN w:val="0"/>
        <w:adjustRightInd w:val="0"/>
        <w:spacing w:line="259" w:lineRule="atLeast"/>
        <w:rPr>
          <w:rFonts w:asciiTheme="minorHAnsi" w:hAnsiTheme="minorHAnsi"/>
        </w:rPr>
      </w:pPr>
    </w:p>
    <w:p w14:paraId="4928AD8A" w14:textId="77777777" w:rsidR="004C6677" w:rsidRPr="00B855B7" w:rsidRDefault="004C6677" w:rsidP="004C6677">
      <w:pPr>
        <w:tabs>
          <w:tab w:val="left" w:pos="540"/>
        </w:tabs>
        <w:autoSpaceDE w:val="0"/>
        <w:autoSpaceDN w:val="0"/>
        <w:adjustRightInd w:val="0"/>
        <w:spacing w:line="259" w:lineRule="atLeast"/>
        <w:rPr>
          <w:rFonts w:asciiTheme="minorHAnsi" w:hAnsiTheme="minorHAnsi"/>
        </w:rPr>
      </w:pPr>
    </w:p>
    <w:sectPr w:rsidR="004C6677" w:rsidRPr="00B855B7" w:rsidSect="002E4001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2FAB"/>
    <w:multiLevelType w:val="hybridMultilevel"/>
    <w:tmpl w:val="F8C2D3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F0F63"/>
    <w:multiLevelType w:val="hybridMultilevel"/>
    <w:tmpl w:val="D884029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7BD7AE2"/>
    <w:multiLevelType w:val="hybridMultilevel"/>
    <w:tmpl w:val="E32EF0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B77800"/>
    <w:multiLevelType w:val="hybridMultilevel"/>
    <w:tmpl w:val="D10438F8"/>
    <w:lvl w:ilvl="0" w:tplc="04090013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63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927C1"/>
    <w:multiLevelType w:val="hybridMultilevel"/>
    <w:tmpl w:val="348C34CC"/>
    <w:lvl w:ilvl="0" w:tplc="C3F64F3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21268730">
    <w:abstractNumId w:val="4"/>
  </w:num>
  <w:num w:numId="2" w16cid:durableId="724840715">
    <w:abstractNumId w:val="3"/>
  </w:num>
  <w:num w:numId="3" w16cid:durableId="1699235800">
    <w:abstractNumId w:val="0"/>
  </w:num>
  <w:num w:numId="4" w16cid:durableId="1176384497">
    <w:abstractNumId w:val="1"/>
  </w:num>
  <w:num w:numId="5" w16cid:durableId="145826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677"/>
    <w:rsid w:val="00045C14"/>
    <w:rsid w:val="000562B0"/>
    <w:rsid w:val="000B113A"/>
    <w:rsid w:val="00132A3A"/>
    <w:rsid w:val="0014078A"/>
    <w:rsid w:val="001540E1"/>
    <w:rsid w:val="00173CEE"/>
    <w:rsid w:val="001D3D22"/>
    <w:rsid w:val="001F390E"/>
    <w:rsid w:val="00231242"/>
    <w:rsid w:val="00231FF7"/>
    <w:rsid w:val="002608D8"/>
    <w:rsid w:val="0027127C"/>
    <w:rsid w:val="002E3DCF"/>
    <w:rsid w:val="002F0F34"/>
    <w:rsid w:val="00303A2A"/>
    <w:rsid w:val="003236EE"/>
    <w:rsid w:val="00327A5F"/>
    <w:rsid w:val="00353184"/>
    <w:rsid w:val="00355C84"/>
    <w:rsid w:val="0036740A"/>
    <w:rsid w:val="003C70FF"/>
    <w:rsid w:val="003D49A2"/>
    <w:rsid w:val="004C6677"/>
    <w:rsid w:val="00535226"/>
    <w:rsid w:val="0059770A"/>
    <w:rsid w:val="005B1194"/>
    <w:rsid w:val="005B6820"/>
    <w:rsid w:val="005E6B6A"/>
    <w:rsid w:val="005F3ADB"/>
    <w:rsid w:val="0061244F"/>
    <w:rsid w:val="0068561F"/>
    <w:rsid w:val="00697C32"/>
    <w:rsid w:val="006C56C8"/>
    <w:rsid w:val="0077613C"/>
    <w:rsid w:val="007D687C"/>
    <w:rsid w:val="00850028"/>
    <w:rsid w:val="00870000"/>
    <w:rsid w:val="0087357B"/>
    <w:rsid w:val="008814E2"/>
    <w:rsid w:val="00921107"/>
    <w:rsid w:val="00951F07"/>
    <w:rsid w:val="00953E2A"/>
    <w:rsid w:val="00993BFB"/>
    <w:rsid w:val="009E4F94"/>
    <w:rsid w:val="00A07B5B"/>
    <w:rsid w:val="00A41EBD"/>
    <w:rsid w:val="00AB478A"/>
    <w:rsid w:val="00AC10B8"/>
    <w:rsid w:val="00AC331F"/>
    <w:rsid w:val="00B133CD"/>
    <w:rsid w:val="00B757AC"/>
    <w:rsid w:val="00B82F12"/>
    <w:rsid w:val="00B845AE"/>
    <w:rsid w:val="00B855B7"/>
    <w:rsid w:val="00BE3E5E"/>
    <w:rsid w:val="00C20492"/>
    <w:rsid w:val="00C34F88"/>
    <w:rsid w:val="00C60FF8"/>
    <w:rsid w:val="00DE22C7"/>
    <w:rsid w:val="00E227AB"/>
    <w:rsid w:val="00E60937"/>
    <w:rsid w:val="00E64870"/>
    <w:rsid w:val="00E93EE6"/>
    <w:rsid w:val="00F45634"/>
    <w:rsid w:val="00F53351"/>
    <w:rsid w:val="00FE483B"/>
    <w:rsid w:val="00FE6584"/>
    <w:rsid w:val="00FF0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5CA91"/>
  <w15:docId w15:val="{B37EB1E5-31AD-4AA1-BB4C-1CF725177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677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C6677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735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ulie.miller2@ihs.gov" TargetMode="External"/><Relationship Id="rId5" Type="http://schemas.openxmlformats.org/officeDocument/2006/relationships/hyperlink" Target="mailto:laura.alexander@ihs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Piccolella, Brian (IHS/OKC/CNT)</dc:creator>
  <cp:lastModifiedBy>Yellowfish, Edson (IHS/OKC/AO)</cp:lastModifiedBy>
  <cp:revision>4</cp:revision>
  <cp:lastPrinted>2018-08-07T19:20:00Z</cp:lastPrinted>
  <dcterms:created xsi:type="dcterms:W3CDTF">2021-01-14T19:18:00Z</dcterms:created>
  <dcterms:modified xsi:type="dcterms:W3CDTF">2026-04-24T19:21:00Z</dcterms:modified>
</cp:coreProperties>
</file>