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FY27 Succeeding Parking: Gainesville Parking Lease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36C24826R0091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05-07-2026</w:t>
            </w:r>
            <w:r w:rsidRPr="004C7C18">
              <w:rPr>
                <w:rStyle w:val="AAMSKBFill-InHighlight"/>
                <w:rFonts w:asciiTheme="minorHAnsi" w:hAnsiTheme="minorHAnsi" w:cstheme="minorHAnsi"/>
              </w:rPr>
              <w:t xml:space="preserve"> </w:t>
            </w:r>
            <w:r>
              <w:rPr>
                <w:rFonts w:asciiTheme="minorHAnsi" w:hAnsiTheme="minorHAnsi" w:cstheme="minorHAnsi"/>
                <w:szCs w:val="20"/>
              </w:rPr>
              <w:t>3PM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X1LZ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531190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Lease 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Chennel Davis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Chennel.Davis@va.gov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Gainesville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Florida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Chennel.Davis@va.gov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Chennel Davis</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A25C49" w:rsidP="003B5D59">
      <w:pPr>
        <w:spacing w:after="0" w:line="240" w:lineRule="auto"/>
        <w:jc w:val="both"/>
        <w:textAlignment w:val="baseline"/>
        <w:rPr>
          <w:rFonts w:ascii="Arial" w:eastAsia="Times New Roman" w:hAnsi="Arial" w:cs="Arial"/>
          <w:color w:val="000000"/>
          <w:kern w:val="0"/>
          <w14:ligatures w14:val="none"/>
        </w:rPr>
      </w:pPr>
      <w:r w:rsidRPr="00A25C49">
        <w:rPr>
          <w:rFonts w:ascii="Arial" w:eastAsia="Times New Roman" w:hAnsi="Arial" w:cs="Arial"/>
          <w:color w:val="000000"/>
          <w:kern w:val="0"/>
          <w14:ligatures w14:val="none"/>
        </w:rPr>
        <w:t xml:space="preserve">The Department of Veterans Affairs currently occupies </w:t>
      </w:r>
      <w:r>
        <w:rPr>
          <w:rFonts w:ascii="Arial" w:eastAsia="Times New Roman" w:hAnsi="Arial" w:cs="Arial"/>
          <w:color w:val="000000"/>
          <w:kern w:val="0"/>
          <w14:ligatures w14:val="none"/>
        </w:rPr>
        <w:t>parking</w:t>
      </w:r>
      <w:r w:rsidRPr="00A25C49">
        <w:rPr>
          <w:rFonts w:ascii="Arial" w:eastAsia="Times New Roman" w:hAnsi="Arial" w:cs="Arial"/>
          <w:color w:val="000000"/>
          <w:kern w:val="0"/>
          <w14:ligatures w14:val="none"/>
        </w:rPr>
        <w:t xml:space="preserve"> space</w:t>
      </w:r>
      <w:r>
        <w:rPr>
          <w:rFonts w:ascii="Arial" w:eastAsia="Times New Roman" w:hAnsi="Arial" w:cs="Arial"/>
          <w:color w:val="000000"/>
          <w:kern w:val="0"/>
          <w14:ligatures w14:val="none"/>
        </w:rPr>
        <w:t>s</w:t>
      </w:r>
      <w:r w:rsidRPr="00A25C49">
        <w:rPr>
          <w:rFonts w:ascii="Arial" w:eastAsia="Times New Roman" w:hAnsi="Arial" w:cs="Arial"/>
          <w:color w:val="000000"/>
          <w:kern w:val="0"/>
          <w14:ligatures w14:val="none"/>
        </w:rPr>
        <w:t xml:space="preserve"> in a</w:t>
      </w:r>
      <w:r>
        <w:rPr>
          <w:rFonts w:ascii="Arial" w:eastAsia="Times New Roman" w:hAnsi="Arial" w:cs="Arial"/>
          <w:color w:val="000000"/>
          <w:kern w:val="0"/>
          <w14:ligatures w14:val="none"/>
        </w:rPr>
        <w:t xml:space="preserve"> lot</w:t>
      </w:r>
      <w:r w:rsidRPr="00A25C49">
        <w:rPr>
          <w:rFonts w:ascii="Arial" w:eastAsia="Times New Roman" w:hAnsi="Arial" w:cs="Arial"/>
          <w:color w:val="000000"/>
          <w:kern w:val="0"/>
          <w14:ligatures w14:val="none"/>
        </w:rPr>
        <w:t xml:space="preserve"> under a lease in Gainesville, Florida, which will be expiring. The Government will consider alternative space if economically advantageous. In making this determination, the Government will consider, among other things, the availability of alternative space that could satisfy the Government’s requirements, as well as the costs likely to be incurred through relocation, such as physical move costs, replication of tenant improvements and telecommunications infrastructure, and non-productive agency downtime.</w:t>
      </w:r>
    </w:p>
    <w:p w:rsidR="00A25C49" w:rsidP="003B5D59">
      <w:pPr>
        <w:spacing w:after="0" w:line="240" w:lineRule="auto"/>
        <w:jc w:val="both"/>
        <w:textAlignment w:val="baseline"/>
        <w:rPr>
          <w:rFonts w:ascii="Arial" w:eastAsia="Times New Roman" w:hAnsi="Arial" w:cs="Arial"/>
          <w:color w:val="000000"/>
          <w:kern w:val="0"/>
          <w14:ligatures w14:val="none"/>
        </w:rPr>
      </w:pPr>
    </w:p>
    <w:p w:rsidR="003B5D59" w:rsidRPr="003B5D59" w:rsidP="003B5D59">
      <w:pPr>
        <w:spacing w:after="0" w:line="240" w:lineRule="auto"/>
        <w:jc w:val="both"/>
        <w:textAlignment w:val="baseline"/>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Pr="003B5D59">
        <w:rPr>
          <w:rFonts w:ascii="Arial" w:eastAsia="Times New Roman" w:hAnsi="Arial" w:cs="Arial"/>
          <w:color w:val="000000"/>
          <w:kern w:val="0"/>
          <w14:ligatures w14:val="none"/>
        </w:rPr>
        <w:t>he Department of Veterans Affairs desires to lease </w:t>
      </w:r>
      <w:r w:rsidR="00ED37A8">
        <w:rPr>
          <w:rFonts w:ascii="Arial" w:eastAsia="Times New Roman" w:hAnsi="Arial" w:cs="Arial"/>
          <w:color w:val="000000"/>
          <w:kern w:val="0"/>
          <w14:ligatures w14:val="none"/>
        </w:rPr>
        <w:t>96</w:t>
      </w:r>
      <w:r w:rsidRPr="00E14382">
        <w:rPr>
          <w:rFonts w:ascii="Arial" w:eastAsia="Times New Roman" w:hAnsi="Arial" w:cs="Arial"/>
          <w:color w:val="000000"/>
          <w:kern w:val="0"/>
          <w14:ligatures w14:val="none"/>
        </w:rPr>
        <w:t xml:space="preserve"> </w:t>
      </w:r>
      <w:r w:rsidRPr="00E14382" w:rsidR="00D106A8">
        <w:rPr>
          <w:rFonts w:ascii="Arial" w:eastAsia="Times New Roman" w:hAnsi="Arial" w:cs="Arial"/>
          <w:color w:val="000000"/>
          <w:kern w:val="0"/>
          <w14:ligatures w14:val="none"/>
        </w:rPr>
        <w:t>sur</w:t>
      </w:r>
      <w:r w:rsidRPr="00E14382" w:rsidR="00317474">
        <w:rPr>
          <w:rFonts w:ascii="Arial" w:eastAsia="Times New Roman" w:hAnsi="Arial" w:cs="Arial"/>
          <w:color w:val="000000"/>
          <w:kern w:val="0"/>
          <w14:ligatures w14:val="none"/>
        </w:rPr>
        <w:t xml:space="preserve">face </w:t>
      </w:r>
      <w:r w:rsidRPr="00E14382">
        <w:rPr>
          <w:rFonts w:ascii="Arial" w:eastAsia="Times New Roman" w:hAnsi="Arial" w:cs="Arial"/>
          <w:color w:val="000000"/>
          <w:kern w:val="0"/>
          <w14:ligatures w14:val="none"/>
        </w:rPr>
        <w:t>Parking Spaces in </w:t>
      </w:r>
      <w:r w:rsidR="00ED37A8">
        <w:rPr>
          <w:rFonts w:ascii="Arial" w:eastAsia="Times New Roman" w:hAnsi="Arial" w:cs="Arial"/>
          <w:color w:val="000000"/>
          <w:kern w:val="0"/>
          <w14:ligatures w14:val="none"/>
        </w:rPr>
        <w:t>Gainesville</w:t>
      </w:r>
      <w:r w:rsidRPr="00E14382">
        <w:rPr>
          <w:rFonts w:ascii="Arial" w:eastAsia="Times New Roman" w:hAnsi="Arial" w:cs="Arial"/>
          <w:color w:val="000000"/>
          <w:kern w:val="0"/>
          <w14:ligatures w14:val="none"/>
        </w:rPr>
        <w:t>, Florida</w:t>
      </w:r>
      <w:r w:rsidR="00ED37A8">
        <w:rPr>
          <w:rFonts w:ascii="Arial" w:eastAsia="Times New Roman" w:hAnsi="Arial" w:cs="Arial"/>
          <w:color w:val="000000"/>
          <w:kern w:val="0"/>
          <w14:ligatures w14:val="none"/>
        </w:rPr>
        <w:t xml:space="preserve">, </w:t>
      </w:r>
      <w:r w:rsidRPr="003B5D59">
        <w:rPr>
          <w:rFonts w:ascii="Arial" w:eastAsia="Times New Roman" w:hAnsi="Arial" w:cs="Arial"/>
          <w:color w:val="000000"/>
          <w:kern w:val="0"/>
          <w14:ligatures w14:val="none"/>
        </w:rPr>
        <w:t>for</w:t>
      </w:r>
      <w:r w:rsidR="00317474">
        <w:rPr>
          <w:rFonts w:ascii="Arial" w:eastAsia="Times New Roman" w:hAnsi="Arial" w:cs="Arial"/>
          <w:color w:val="000000"/>
          <w:kern w:val="0"/>
          <w14:ligatures w14:val="none"/>
        </w:rPr>
        <w:t xml:space="preserve"> </w:t>
      </w:r>
      <w:r w:rsidRPr="003B5D59">
        <w:rPr>
          <w:rFonts w:ascii="Arial" w:eastAsia="Times New Roman" w:hAnsi="Arial" w:cs="Arial"/>
          <w:color w:val="000000"/>
          <w:kern w:val="0"/>
          <w14:ligatures w14:val="none"/>
        </w:rPr>
        <w:t>use as off-site Parking for Malcom Randall Veterans Affairs Medical Center, Gainesville</w:t>
      </w:r>
      <w:r w:rsidR="00ED37A8">
        <w:rPr>
          <w:rFonts w:ascii="Arial" w:eastAsia="Times New Roman" w:hAnsi="Arial" w:cs="Arial"/>
          <w:color w:val="000000"/>
          <w:kern w:val="0"/>
          <w14:ligatures w14:val="none"/>
        </w:rPr>
        <w:t>,</w:t>
      </w:r>
      <w:r w:rsidRPr="003B5D59">
        <w:rPr>
          <w:rFonts w:ascii="Arial" w:eastAsia="Times New Roman" w:hAnsi="Arial" w:cs="Arial"/>
          <w:color w:val="000000"/>
          <w:kern w:val="0"/>
          <w14:ligatures w14:val="none"/>
        </w:rPr>
        <w:t xml:space="preserve"> Florida.  A lease </w:t>
      </w:r>
      <w:r w:rsidR="00EF3A31">
        <w:rPr>
          <w:rFonts w:ascii="Arial" w:eastAsia="Times New Roman" w:hAnsi="Arial" w:cs="Arial"/>
          <w:color w:val="000000"/>
          <w:kern w:val="0"/>
          <w14:ligatures w14:val="none"/>
        </w:rPr>
        <w:t xml:space="preserve">of </w:t>
      </w:r>
      <w:r w:rsidRPr="003B5D59">
        <w:rPr>
          <w:rFonts w:ascii="Arial" w:eastAsia="Times New Roman" w:hAnsi="Arial" w:cs="Arial"/>
          <w:color w:val="000000"/>
          <w:kern w:val="0"/>
          <w14:ligatures w14:val="none"/>
        </w:rPr>
        <w:t>up to 10 Years will be considered.</w:t>
      </w:r>
    </w:p>
    <w:p w:rsidR="001241AE" w:rsidRPr="001241AE" w:rsidP="001241AE">
      <w:pPr>
        <w:spacing w:after="0" w:line="240" w:lineRule="auto"/>
        <w:jc w:val="both"/>
        <w:textAlignment w:val="baseline"/>
        <w:rPr>
          <w:rFonts w:ascii="Segoe UI" w:eastAsia="Times New Roman" w:hAnsi="Segoe UI" w:cs="Segoe UI"/>
          <w:kern w:val="0"/>
          <w14:ligatures w14:val="none"/>
        </w:rPr>
      </w:pPr>
      <w:r w:rsidRPr="001241AE">
        <w:rPr>
          <w:rFonts w:ascii="Arial" w:eastAsia="Times New Roman" w:hAnsi="Arial" w:cs="Arial"/>
          <w:color w:val="000000"/>
          <w:kern w:val="0"/>
          <w14:ligatures w14:val="none"/>
        </w:rPr>
        <w:t> </w:t>
      </w:r>
    </w:p>
    <w:p w:rsidR="001241AE" w:rsidRPr="001241AE" w:rsidP="001241AE">
      <w:pPr>
        <w:spacing w:after="0" w:line="240" w:lineRule="auto"/>
        <w:jc w:val="both"/>
        <w:textAlignment w:val="baseline"/>
        <w:rPr>
          <w:rFonts w:ascii="Segoe UI" w:eastAsia="Times New Roman" w:hAnsi="Segoe UI" w:cs="Segoe UI"/>
          <w:kern w:val="0"/>
          <w14:ligatures w14:val="none"/>
        </w:rPr>
      </w:pPr>
      <w:r w:rsidRPr="001241AE">
        <w:rPr>
          <w:rFonts w:ascii="Arial" w:eastAsia="Times New Roman" w:hAnsi="Arial" w:cs="Arial"/>
          <w:kern w:val="0"/>
          <w14:ligatures w14:val="none"/>
        </w:rPr>
        <w:t>The off-site parking space must be ready for occupancy no later than </w:t>
      </w:r>
      <w:r w:rsidR="00ED37A8">
        <w:rPr>
          <w:rFonts w:ascii="Arial" w:eastAsia="Times New Roman" w:hAnsi="Arial" w:cs="Arial"/>
          <w:kern w:val="0"/>
          <w14:ligatures w14:val="none"/>
        </w:rPr>
        <w:t>December</w:t>
      </w:r>
      <w:r w:rsidRPr="006E08F2" w:rsidR="006E08F2">
        <w:rPr>
          <w:rFonts w:ascii="Arial" w:eastAsia="Times New Roman" w:hAnsi="Arial" w:cs="Arial"/>
          <w:kern w:val="0"/>
          <w14:ligatures w14:val="none"/>
        </w:rPr>
        <w:t xml:space="preserve"> 1</w:t>
      </w:r>
      <w:r w:rsidRPr="001241AE">
        <w:rPr>
          <w:rFonts w:ascii="Arial" w:eastAsia="Times New Roman" w:hAnsi="Arial" w:cs="Arial"/>
          <w:kern w:val="0"/>
          <w14:ligatures w14:val="none"/>
        </w:rPr>
        <w:t>, 202</w:t>
      </w:r>
      <w:r w:rsidR="00ED37A8">
        <w:rPr>
          <w:rFonts w:ascii="Arial" w:eastAsia="Times New Roman" w:hAnsi="Arial" w:cs="Arial"/>
          <w:kern w:val="0"/>
          <w14:ligatures w14:val="none"/>
        </w:rPr>
        <w:t>6</w:t>
      </w:r>
      <w:r w:rsidRPr="001241AE">
        <w:rPr>
          <w:rFonts w:ascii="Arial" w:eastAsia="Times New Roman" w:hAnsi="Arial" w:cs="Arial"/>
          <w:kern w:val="0"/>
          <w14:ligatures w14:val="none"/>
        </w:rPr>
        <w:t>. </w:t>
      </w:r>
    </w:p>
    <w:p w:rsidR="001241AE" w:rsidRPr="001241AE" w:rsidP="001241AE">
      <w:pPr>
        <w:spacing w:after="0" w:line="240" w:lineRule="auto"/>
        <w:jc w:val="both"/>
        <w:textAlignment w:val="baseline"/>
        <w:rPr>
          <w:rFonts w:ascii="Segoe UI" w:eastAsia="Times New Roman" w:hAnsi="Segoe UI" w:cs="Segoe UI"/>
          <w:kern w:val="0"/>
          <w14:ligatures w14:val="none"/>
        </w:rPr>
      </w:pPr>
      <w:r w:rsidRPr="001241AE">
        <w:rPr>
          <w:rFonts w:ascii="Arial" w:eastAsia="Times New Roman" w:hAnsi="Arial" w:cs="Arial"/>
          <w:color w:val="000000"/>
          <w:kern w:val="0"/>
          <w14:ligatures w14:val="none"/>
        </w:rPr>
        <w:t> </w:t>
      </w:r>
    </w:p>
    <w:p w:rsidR="00281196" w:rsidRPr="00281196" w:rsidP="00281196">
      <w:pPr>
        <w:spacing w:after="0" w:line="240" w:lineRule="auto"/>
        <w:jc w:val="both"/>
        <w:textAlignment w:val="baseline"/>
        <w:rPr>
          <w:rFonts w:ascii="Arial" w:eastAsia="Times New Roman" w:hAnsi="Arial" w:cs="Arial"/>
          <w:color w:val="000000"/>
          <w:kern w:val="0"/>
          <w14:ligatures w14:val="none"/>
        </w:rPr>
      </w:pPr>
      <w:r w:rsidRPr="00281196">
        <w:rPr>
          <w:rFonts w:ascii="Arial" w:eastAsia="Times New Roman" w:hAnsi="Arial" w:cs="Arial"/>
          <w:color w:val="000000"/>
          <w:kern w:val="0"/>
          <w14:ligatures w14:val="none"/>
        </w:rPr>
        <w:t>Space within or bordering/facing the following boundaries will be considered: </w:t>
      </w:r>
    </w:p>
    <w:p w:rsidR="001241AE" w:rsidRPr="001241AE" w:rsidP="001241AE">
      <w:pPr>
        <w:spacing w:after="0" w:line="240" w:lineRule="auto"/>
        <w:jc w:val="both"/>
        <w:textAlignment w:val="baseline"/>
        <w:rPr>
          <w:rFonts w:ascii="Arial" w:eastAsia="Times New Roman" w:hAnsi="Arial" w:cs="Arial"/>
          <w:color w:val="000000"/>
          <w:kern w:val="0"/>
          <w14:ligatures w14:val="none"/>
        </w:rPr>
      </w:pPr>
      <w:r w:rsidRPr="001241AE">
        <w:rPr>
          <w:rFonts w:ascii="Arial" w:eastAsia="Times New Roman" w:hAnsi="Arial" w:cs="Arial"/>
          <w:color w:val="000000"/>
          <w:kern w:val="0"/>
          <w14:ligatures w14:val="none"/>
        </w:rPr>
        <w:t> </w:t>
      </w:r>
    </w:p>
    <w:p w:rsidR="00ED37A8" w:rsidRPr="00ED37A8" w:rsidP="00ED37A8">
      <w:pPr>
        <w:spacing w:after="0" w:line="240" w:lineRule="auto"/>
        <w:ind w:firstLine="360"/>
        <w:jc w:val="both"/>
        <w:textAlignment w:val="baseline"/>
        <w:rPr>
          <w:rFonts w:ascii="Segoe UI" w:eastAsia="Times New Roman" w:hAnsi="Segoe UI" w:cs="Segoe UI"/>
          <w:bCs/>
          <w:kern w:val="0"/>
          <w14:ligatures w14:val="none"/>
        </w:rPr>
      </w:pPr>
      <w:r w:rsidRPr="00ED37A8">
        <w:rPr>
          <w:rFonts w:ascii="Segoe UI" w:eastAsia="Times New Roman" w:hAnsi="Segoe UI" w:cs="Segoe UI"/>
          <w:bCs/>
          <w:kern w:val="0"/>
          <w14:ligatures w14:val="none"/>
        </w:rPr>
        <w:t>North – West University Avenue</w:t>
      </w:r>
    </w:p>
    <w:p w:rsidR="00ED37A8" w:rsidRPr="00ED37A8" w:rsidP="00ED37A8">
      <w:pPr>
        <w:spacing w:after="0" w:line="240" w:lineRule="auto"/>
        <w:ind w:firstLine="360"/>
        <w:jc w:val="both"/>
        <w:textAlignment w:val="baseline"/>
        <w:rPr>
          <w:rFonts w:ascii="Segoe UI" w:eastAsia="Times New Roman" w:hAnsi="Segoe UI" w:cs="Segoe UI"/>
          <w:bCs/>
          <w:kern w:val="0"/>
          <w14:ligatures w14:val="none"/>
        </w:rPr>
      </w:pPr>
      <w:r w:rsidRPr="00ED37A8">
        <w:rPr>
          <w:rFonts w:ascii="Segoe UI" w:eastAsia="Times New Roman" w:hAnsi="Segoe UI" w:cs="Segoe UI"/>
          <w:bCs/>
          <w:kern w:val="0"/>
          <w14:ligatures w14:val="none"/>
        </w:rPr>
        <w:t>East – South Main Street</w:t>
      </w:r>
    </w:p>
    <w:p w:rsidR="00ED37A8" w:rsidRPr="00ED37A8" w:rsidP="00ED37A8">
      <w:pPr>
        <w:spacing w:after="0" w:line="240" w:lineRule="auto"/>
        <w:ind w:firstLine="360"/>
        <w:jc w:val="both"/>
        <w:textAlignment w:val="baseline"/>
        <w:rPr>
          <w:rFonts w:ascii="Segoe UI" w:eastAsia="Times New Roman" w:hAnsi="Segoe UI" w:cs="Segoe UI"/>
          <w:bCs/>
          <w:kern w:val="0"/>
          <w14:ligatures w14:val="none"/>
        </w:rPr>
      </w:pPr>
      <w:r w:rsidRPr="00ED37A8">
        <w:rPr>
          <w:rFonts w:ascii="Segoe UI" w:eastAsia="Times New Roman" w:hAnsi="Segoe UI" w:cs="Segoe UI"/>
          <w:bCs/>
          <w:kern w:val="0"/>
          <w14:ligatures w14:val="none"/>
        </w:rPr>
        <w:t>South – SE Williston Road</w:t>
      </w:r>
    </w:p>
    <w:p w:rsidR="007D3B5D" w:rsidRPr="007D3B5D" w:rsidP="00ED37A8">
      <w:pPr>
        <w:spacing w:after="0" w:line="240" w:lineRule="auto"/>
        <w:ind w:firstLine="360"/>
        <w:jc w:val="both"/>
        <w:textAlignment w:val="baseline"/>
        <w:rPr>
          <w:rFonts w:ascii="Segoe UI" w:eastAsia="Times New Roman" w:hAnsi="Segoe UI" w:cs="Segoe UI"/>
          <w:bCs/>
          <w:kern w:val="0"/>
          <w14:ligatures w14:val="none"/>
        </w:rPr>
      </w:pPr>
      <w:r w:rsidRPr="00ED37A8">
        <w:rPr>
          <w:rFonts w:ascii="Segoe UI" w:eastAsia="Times New Roman" w:hAnsi="Segoe UI" w:cs="Segoe UI"/>
          <w:bCs/>
          <w:kern w:val="0"/>
          <w14:ligatures w14:val="none"/>
        </w:rPr>
        <w:t>West – SW 34</w:t>
      </w:r>
      <w:r w:rsidRPr="00ED37A8">
        <w:rPr>
          <w:rFonts w:ascii="Segoe UI" w:eastAsia="Times New Roman" w:hAnsi="Segoe UI" w:cs="Segoe UI"/>
          <w:bCs/>
          <w:kern w:val="0"/>
          <w:vertAlign w:val="superscript"/>
          <w14:ligatures w14:val="none"/>
        </w:rPr>
        <w:t>th</w:t>
      </w:r>
      <w:r w:rsidRPr="00ED37A8">
        <w:rPr>
          <w:rFonts w:ascii="Segoe UI" w:eastAsia="Times New Roman" w:hAnsi="Segoe UI" w:cs="Segoe UI"/>
          <w:bCs/>
          <w:kern w:val="0"/>
          <w14:ligatures w14:val="none"/>
        </w:rPr>
        <w:t xml:space="preserve"> Street</w:t>
      </w:r>
    </w:p>
    <w:p w:rsidR="006E08F2" w:rsidRPr="006E08F2" w:rsidP="006E08F2">
      <w:pPr>
        <w:spacing w:after="0" w:line="240" w:lineRule="auto"/>
        <w:ind w:firstLine="360"/>
        <w:jc w:val="both"/>
        <w:textAlignment w:val="baseline"/>
        <w:rPr>
          <w:rFonts w:ascii="Arial" w:eastAsia="Times New Roman" w:hAnsi="Arial" w:cs="Arial"/>
          <w:bCs/>
          <w:kern w:val="0"/>
          <w14:ligatures w14:val="none"/>
        </w:rPr>
      </w:pP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xml:space="preserve">A market survey of offered properties </w:t>
      </w:r>
      <w:r w:rsidR="00ED37A8">
        <w:rPr>
          <w:rFonts w:ascii="Arial" w:eastAsia="Times New Roman" w:hAnsi="Arial" w:cs="Arial"/>
          <w:color w:val="000000"/>
          <w:kern w:val="0"/>
          <w14:ligatures w14:val="none"/>
        </w:rPr>
        <w:t>may</w:t>
      </w:r>
      <w:r w:rsidRPr="001241AE">
        <w:rPr>
          <w:rFonts w:ascii="Arial" w:eastAsia="Times New Roman" w:hAnsi="Arial" w:cs="Arial"/>
          <w:color w:val="000000"/>
          <w:kern w:val="0"/>
          <w14:ligatures w14:val="none"/>
        </w:rPr>
        <w:t xml:space="preserve"> be conducted by VA staff. Interested offerors (owners, brokers, or their legal representatives) should submit site-specific information concerning their properties to </w:t>
      </w:r>
      <w:r w:rsidR="00ED37A8">
        <w:rPr>
          <w:rFonts w:ascii="Arial" w:eastAsia="Times New Roman" w:hAnsi="Arial" w:cs="Arial"/>
          <w:color w:val="000000"/>
          <w:kern w:val="0"/>
          <w14:ligatures w14:val="none"/>
        </w:rPr>
        <w:t>Chennel Davis</w:t>
      </w:r>
      <w:r w:rsidRPr="001241AE">
        <w:rPr>
          <w:rFonts w:ascii="Arial" w:eastAsia="Times New Roman" w:hAnsi="Arial" w:cs="Arial"/>
          <w:color w:val="000000"/>
          <w:kern w:val="0"/>
          <w14:ligatures w14:val="none"/>
        </w:rPr>
        <w:t xml:space="preserve"> by e-mail </w:t>
      </w:r>
      <w:r w:rsidRPr="001241AE">
        <w:rPr>
          <w:rFonts w:ascii="Arial" w:eastAsia="Times New Roman" w:hAnsi="Arial" w:cs="Arial"/>
          <w:color w:val="000000"/>
          <w:kern w:val="0"/>
          <w:u w:val="single"/>
          <w14:ligatures w14:val="none"/>
        </w:rPr>
        <w:t>only</w:t>
      </w:r>
      <w:r w:rsidR="00503F4B">
        <w:rPr>
          <w:rFonts w:ascii="Arial" w:eastAsia="Times New Roman" w:hAnsi="Arial" w:cs="Arial"/>
          <w:color w:val="000000"/>
          <w:kern w:val="0"/>
          <w14:ligatures w14:val="none"/>
        </w:rPr>
        <w:t xml:space="preserve">, </w:t>
      </w:r>
      <w:r w:rsidRPr="001241AE">
        <w:rPr>
          <w:rFonts w:ascii="Arial" w:eastAsia="Times New Roman" w:hAnsi="Arial" w:cs="Arial"/>
          <w:color w:val="000000"/>
          <w:kern w:val="0"/>
          <w14:ligatures w14:val="none"/>
        </w:rPr>
        <w:t>no later than 3:00 PM on </w:t>
      </w:r>
      <w:r w:rsidR="004263A3">
        <w:rPr>
          <w:rFonts w:ascii="Arial" w:eastAsia="Times New Roman" w:hAnsi="Arial" w:cs="Arial"/>
          <w:color w:val="000000"/>
          <w:kern w:val="0"/>
          <w14:ligatures w14:val="none"/>
        </w:rPr>
        <w:t>May 7</w:t>
      </w:r>
      <w:r w:rsidRPr="006E08F2" w:rsidR="006E08F2">
        <w:rPr>
          <w:rFonts w:ascii="Arial" w:eastAsia="Times New Roman" w:hAnsi="Arial" w:cs="Arial"/>
          <w:color w:val="000000"/>
          <w:kern w:val="0"/>
          <w14:ligatures w14:val="none"/>
        </w:rPr>
        <w:t>,</w:t>
      </w:r>
      <w:r w:rsidRPr="001241AE">
        <w:rPr>
          <w:rFonts w:ascii="Arial" w:eastAsia="Times New Roman" w:hAnsi="Arial" w:cs="Arial"/>
          <w:color w:val="000000"/>
          <w:kern w:val="0"/>
          <w14:ligatures w14:val="none"/>
        </w:rPr>
        <w:t> </w:t>
      </w:r>
      <w:r w:rsidR="00ED37A8">
        <w:rPr>
          <w:rFonts w:ascii="Arial" w:eastAsia="Times New Roman" w:hAnsi="Arial" w:cs="Arial"/>
          <w:color w:val="000000"/>
          <w:kern w:val="0"/>
          <w14:ligatures w14:val="none"/>
        </w:rPr>
        <w:t xml:space="preserve">2026 </w:t>
      </w:r>
      <w:r w:rsidR="00EA5773">
        <w:rPr>
          <w:rFonts w:ascii="Arial" w:eastAsia="Times New Roman" w:hAnsi="Arial" w:cs="Arial"/>
          <w:color w:val="000000"/>
          <w:kern w:val="0"/>
          <w14:ligatures w14:val="none"/>
        </w:rPr>
        <w:t xml:space="preserve">(EST) </w:t>
      </w:r>
      <w:r w:rsidRPr="001241AE">
        <w:rPr>
          <w:rFonts w:ascii="Arial" w:eastAsia="Times New Roman" w:hAnsi="Arial" w:cs="Arial"/>
          <w:color w:val="000000"/>
          <w:kern w:val="0"/>
          <w14:ligatures w14:val="none"/>
        </w:rPr>
        <w:t>at the following: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xml:space="preserve">Department of Veterans Affairs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xml:space="preserve">Attention: </w:t>
      </w:r>
      <w:r w:rsidR="00ED37A8">
        <w:rPr>
          <w:rFonts w:ascii="Arial" w:eastAsia="Times New Roman" w:hAnsi="Arial" w:cs="Arial"/>
          <w:color w:val="000000"/>
          <w:kern w:val="0"/>
          <w14:ligatures w14:val="none"/>
        </w:rPr>
        <w:t>Chennel Davis</w:t>
      </w:r>
      <w:r w:rsidRPr="001241AE">
        <w:rPr>
          <w:rFonts w:ascii="Arial" w:eastAsia="Times New Roman" w:hAnsi="Arial" w:cs="Arial"/>
          <w:color w:val="000000"/>
          <w:kern w:val="0"/>
          <w14:ligatures w14:val="none"/>
        </w:rPr>
        <w:t xml:space="preserve">, Lease Contracting </w:t>
      </w:r>
      <w:r w:rsidR="00741E49">
        <w:rPr>
          <w:rFonts w:ascii="Arial" w:eastAsia="Times New Roman" w:hAnsi="Arial" w:cs="Arial"/>
          <w:color w:val="000000"/>
          <w:kern w:val="0"/>
          <w14:ligatures w14:val="none"/>
        </w:rPr>
        <w:t>Specialist</w:t>
      </w:r>
      <w:r w:rsidRPr="001241AE">
        <w:rPr>
          <w:rFonts w:ascii="Arial" w:eastAsia="Times New Roman" w:hAnsi="Arial" w:cs="Arial"/>
          <w:color w:val="000000"/>
          <w:kern w:val="0"/>
          <w14:ligatures w14:val="none"/>
        </w:rPr>
        <w:t>  </w:t>
      </w:r>
    </w:p>
    <w:p w:rsidR="0051468E" w:rsidP="0051468E">
      <w:pPr>
        <w:spacing w:after="0" w:line="240" w:lineRule="auto"/>
        <w:jc w:val="both"/>
        <w:textAlignment w:val="baseline"/>
        <w:rPr>
          <w:rFonts w:ascii="Arial" w:eastAsia="Times New Roman" w:hAnsi="Arial" w:cs="Arial"/>
          <w:color w:val="0070C0"/>
          <w:kern w:val="0"/>
          <w14:ligatures w14:val="none"/>
        </w:rPr>
      </w:pPr>
      <w:r w:rsidRPr="001B3638">
        <w:rPr>
          <w:rFonts w:ascii="Arial" w:eastAsia="Times New Roman" w:hAnsi="Arial" w:cs="Arial"/>
          <w:color w:val="0070C0"/>
          <w:kern w:val="0"/>
          <w14:ligatures w14:val="none"/>
        </w:rPr>
        <w:t>Email:  </w:t>
      </w:r>
      <w:r>
        <w:fldChar w:fldCharType="begin"/>
      </w:r>
      <w:r>
        <w:instrText xml:space="preserve"> HYPERLINK "mailto:Chennel.Davis@va.gov" </w:instrText>
      </w:r>
      <w:r>
        <w:fldChar w:fldCharType="separate"/>
      </w:r>
      <w:r w:rsidRPr="001B3638" w:rsidR="00C50F2D">
        <w:rPr>
          <w:rStyle w:val="Hyperlink"/>
          <w:rFonts w:ascii="Arial" w:eastAsia="Times New Roman" w:hAnsi="Arial" w:cs="Arial"/>
          <w:color w:val="0070C0"/>
          <w:kern w:val="0"/>
          <w14:ligatures w14:val="none"/>
        </w:rPr>
        <w:t>Chennel.Davis@va.gov</w:t>
      </w:r>
      <w:r>
        <w:fldChar w:fldCharType="end"/>
      </w:r>
      <w:r w:rsidRPr="001B3638" w:rsidR="00C50F2D">
        <w:rPr>
          <w:rFonts w:ascii="Arial" w:eastAsia="Times New Roman" w:hAnsi="Arial" w:cs="Arial"/>
          <w:color w:val="0070C0"/>
          <w:kern w:val="0"/>
          <w14:ligatures w14:val="none"/>
        </w:rPr>
        <w:t xml:space="preserve"> </w:t>
      </w:r>
    </w:p>
    <w:p w:rsidR="00EA5773" w:rsidP="0051468E">
      <w:pPr>
        <w:spacing w:after="0" w:line="240" w:lineRule="auto"/>
        <w:jc w:val="both"/>
        <w:textAlignment w:val="baseline"/>
        <w:rPr>
          <w:rFonts w:ascii="Arial" w:eastAsia="Times New Roman" w:hAnsi="Arial" w:cs="Arial"/>
          <w:color w:val="0070C0"/>
          <w:kern w:val="0"/>
          <w14:ligatures w14:val="none"/>
        </w:rPr>
      </w:pPr>
    </w:p>
    <w:p w:rsidR="00EA5773" w:rsidRPr="00130834" w:rsidP="0051468E">
      <w:pPr>
        <w:spacing w:after="0" w:line="240" w:lineRule="auto"/>
        <w:jc w:val="both"/>
        <w:textAlignment w:val="baseline"/>
        <w:rPr>
          <w:rFonts w:ascii="Arial" w:eastAsia="Times New Roman" w:hAnsi="Arial" w:cs="Arial"/>
          <w:kern w:val="0"/>
          <w14:ligatures w14:val="none"/>
        </w:rPr>
      </w:pPr>
      <w:r w:rsidRPr="00130834">
        <w:rPr>
          <w:rFonts w:ascii="Arial" w:eastAsia="Times New Roman" w:hAnsi="Arial" w:cs="Arial"/>
          <w:kern w:val="0"/>
          <w14:ligatures w14:val="none"/>
        </w:rPr>
        <w:t>Alternate: Sibyl</w:t>
      </w:r>
      <w:r w:rsidRPr="00130834" w:rsidR="00130834">
        <w:rPr>
          <w:rFonts w:ascii="Arial" w:eastAsia="Times New Roman" w:hAnsi="Arial" w:cs="Arial"/>
          <w:kern w:val="0"/>
          <w14:ligatures w14:val="none"/>
        </w:rPr>
        <w:t xml:space="preserve"> Graham</w:t>
      </w:r>
      <w:r w:rsidR="00130834">
        <w:rPr>
          <w:rFonts w:ascii="Arial" w:eastAsia="Times New Roman" w:hAnsi="Arial" w:cs="Arial"/>
          <w:kern w:val="0"/>
          <w14:ligatures w14:val="none"/>
        </w:rPr>
        <w:t xml:space="preserve">, </w:t>
      </w:r>
      <w:r w:rsidR="00503F4B">
        <w:rPr>
          <w:rFonts w:ascii="Arial" w:eastAsia="Times New Roman" w:hAnsi="Arial" w:cs="Arial"/>
          <w:kern w:val="0"/>
          <w14:ligatures w14:val="none"/>
        </w:rPr>
        <w:t>Contract Specialist</w:t>
      </w:r>
    </w:p>
    <w:p w:rsidR="00130834" w:rsidRPr="001B3638" w:rsidP="0051468E">
      <w:pPr>
        <w:spacing w:after="0" w:line="240" w:lineRule="auto"/>
        <w:jc w:val="both"/>
        <w:textAlignment w:val="baseline"/>
        <w:rPr>
          <w:rFonts w:ascii="Arial" w:eastAsia="Times New Roman" w:hAnsi="Arial" w:cs="Arial"/>
          <w:color w:val="0070C0"/>
          <w:kern w:val="0"/>
          <w14:ligatures w14:val="none"/>
        </w:rPr>
      </w:pPr>
      <w:r>
        <w:rPr>
          <w:rFonts w:ascii="Arial" w:eastAsia="Times New Roman" w:hAnsi="Arial" w:cs="Arial"/>
          <w:color w:val="0070C0"/>
          <w:kern w:val="0"/>
          <w14:ligatures w14:val="none"/>
        </w:rPr>
        <w:t xml:space="preserve">Email: </w:t>
      </w:r>
      <w:r>
        <w:fldChar w:fldCharType="begin"/>
      </w:r>
      <w:r>
        <w:instrText xml:space="preserve"> HYPERLINK "mailto:Sibyl.Graham1@va.gov" </w:instrText>
      </w:r>
      <w:r>
        <w:fldChar w:fldCharType="separate"/>
      </w:r>
      <w:r w:rsidRPr="00520817">
        <w:rPr>
          <w:rStyle w:val="Hyperlink"/>
          <w:rFonts w:ascii="Arial" w:eastAsia="Times New Roman" w:hAnsi="Arial" w:cs="Arial"/>
          <w:kern w:val="0"/>
          <w14:ligatures w14:val="none"/>
        </w:rPr>
        <w:t>Sibyl.Graham1@va.gov</w:t>
      </w:r>
      <w:r>
        <w:fldChar w:fldCharType="end"/>
      </w:r>
      <w:r>
        <w:rPr>
          <w:rFonts w:ascii="Arial" w:eastAsia="Times New Roman" w:hAnsi="Arial" w:cs="Arial"/>
          <w:color w:val="0070C0"/>
          <w:kern w:val="0"/>
          <w14:ligatures w14:val="none"/>
        </w:rPr>
        <w:t xml:space="preserve">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Expressions of interest must contain the following information: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w:t>
      </w:r>
    </w:p>
    <w:p w:rsidR="001241AE" w:rsidRPr="001241AE" w:rsidP="001241AE">
      <w:pPr>
        <w:numPr>
          <w:ilvl w:val="0"/>
          <w:numId w:val="1"/>
        </w:numPr>
        <w:spacing w:after="0" w:line="240" w:lineRule="auto"/>
        <w:jc w:val="both"/>
        <w:textAlignment w:val="baseline"/>
        <w:rPr>
          <w:rFonts w:ascii="Arial" w:eastAsia="Times New Roman" w:hAnsi="Arial" w:cs="Arial"/>
          <w:color w:val="000000"/>
          <w:kern w:val="0"/>
          <w14:ligatures w14:val="none"/>
        </w:rPr>
      </w:pPr>
      <w:r w:rsidRPr="001241AE">
        <w:rPr>
          <w:rFonts w:ascii="Arial" w:eastAsia="Times New Roman" w:hAnsi="Arial" w:cs="Arial"/>
          <w:color w:val="000000"/>
          <w:kern w:val="0"/>
          <w14:ligatures w14:val="none"/>
        </w:rPr>
        <w:t>Building name and/or address and location of the available space within the building/lot. </w:t>
      </w:r>
    </w:p>
    <w:p w:rsidR="001241AE" w:rsidRPr="001241AE" w:rsidP="001241AE">
      <w:pPr>
        <w:numPr>
          <w:ilvl w:val="0"/>
          <w:numId w:val="1"/>
        </w:numPr>
        <w:spacing w:after="0" w:line="240" w:lineRule="auto"/>
        <w:jc w:val="both"/>
        <w:textAlignment w:val="baseline"/>
        <w:rPr>
          <w:rFonts w:ascii="Arial" w:eastAsia="Times New Roman" w:hAnsi="Arial" w:cs="Arial"/>
          <w:color w:val="000000"/>
          <w:kern w:val="0"/>
          <w14:ligatures w14:val="none"/>
        </w:rPr>
      </w:pPr>
      <w:r w:rsidRPr="001241AE">
        <w:rPr>
          <w:rFonts w:ascii="Arial" w:eastAsia="Times New Roman" w:hAnsi="Arial" w:cs="Arial"/>
          <w:color w:val="000000"/>
          <w:kern w:val="0"/>
          <w14:ligatures w14:val="none"/>
        </w:rPr>
        <w:t>Number of spaces to be offered and expected rental rate per parking space, fully serviced. Indicate whether the quoted rental rate includes an amount for tenant improvements and state the amount, if any. </w:t>
      </w:r>
    </w:p>
    <w:p w:rsidR="001241AE" w:rsidRPr="001241AE" w:rsidP="001241AE">
      <w:pPr>
        <w:numPr>
          <w:ilvl w:val="0"/>
          <w:numId w:val="1"/>
        </w:numPr>
        <w:spacing w:after="0" w:line="240" w:lineRule="auto"/>
        <w:jc w:val="both"/>
        <w:textAlignment w:val="baseline"/>
        <w:rPr>
          <w:rFonts w:ascii="Arial" w:eastAsia="Times New Roman" w:hAnsi="Arial" w:cs="Arial"/>
          <w:color w:val="000000"/>
          <w:kern w:val="0"/>
          <w14:ligatures w14:val="none"/>
        </w:rPr>
      </w:pPr>
      <w:r w:rsidRPr="001241AE">
        <w:rPr>
          <w:rFonts w:ascii="Arial" w:eastAsia="Times New Roman" w:hAnsi="Arial" w:cs="Arial"/>
          <w:color w:val="000000"/>
          <w:kern w:val="0"/>
          <w14:ligatures w14:val="none"/>
        </w:rPr>
        <w:t>Date of space availability </w:t>
      </w:r>
    </w:p>
    <w:p w:rsidR="001241AE" w:rsidRPr="001241AE" w:rsidP="001241AE">
      <w:pPr>
        <w:numPr>
          <w:ilvl w:val="0"/>
          <w:numId w:val="1"/>
        </w:numPr>
        <w:spacing w:after="0" w:line="240" w:lineRule="auto"/>
        <w:jc w:val="both"/>
        <w:textAlignment w:val="baseline"/>
        <w:rPr>
          <w:rFonts w:ascii="Arial" w:eastAsia="Times New Roman" w:hAnsi="Arial" w:cs="Arial"/>
          <w:color w:val="000000"/>
          <w:kern w:val="0"/>
          <w14:ligatures w14:val="none"/>
        </w:rPr>
      </w:pPr>
      <w:r w:rsidRPr="001241AE">
        <w:rPr>
          <w:rFonts w:ascii="Arial" w:eastAsia="Times New Roman" w:hAnsi="Arial" w:cs="Arial"/>
          <w:color w:val="000000"/>
          <w:kern w:val="0"/>
          <w14:ligatures w14:val="none"/>
        </w:rPr>
        <w:t xml:space="preserve">Building ownership information and authorization from </w:t>
      </w:r>
      <w:r w:rsidR="00C411D6">
        <w:rPr>
          <w:rFonts w:ascii="Arial" w:eastAsia="Times New Roman" w:hAnsi="Arial" w:cs="Arial"/>
          <w:color w:val="000000"/>
          <w:kern w:val="0"/>
          <w14:ligatures w14:val="none"/>
        </w:rPr>
        <w:t xml:space="preserve">the </w:t>
      </w:r>
      <w:r w:rsidRPr="001241AE">
        <w:rPr>
          <w:rFonts w:ascii="Arial" w:eastAsia="Times New Roman" w:hAnsi="Arial" w:cs="Arial"/>
          <w:color w:val="000000"/>
          <w:kern w:val="0"/>
          <w14:ligatures w14:val="none"/>
        </w:rPr>
        <w:t xml:space="preserve">owner to offer the property if </w:t>
      </w:r>
      <w:r w:rsidRPr="001241AE" w:rsidR="001B3638">
        <w:rPr>
          <w:rFonts w:ascii="Arial" w:eastAsia="Times New Roman" w:hAnsi="Arial" w:cs="Arial"/>
          <w:color w:val="000000"/>
          <w:kern w:val="0"/>
          <w14:ligatures w14:val="none"/>
        </w:rPr>
        <w:t>applicable.</w:t>
      </w:r>
      <w:r w:rsidRPr="001241AE">
        <w:rPr>
          <w:rFonts w:ascii="Arial" w:eastAsia="Times New Roman" w:hAnsi="Arial" w:cs="Arial"/>
          <w:color w:val="000000"/>
          <w:kern w:val="0"/>
          <w14:ligatures w14:val="none"/>
        </w:rPr>
        <w:t> </w:t>
      </w:r>
    </w:p>
    <w:p w:rsidR="001241AE" w:rsidRPr="001241AE" w:rsidP="001241AE">
      <w:pPr>
        <w:numPr>
          <w:ilvl w:val="0"/>
          <w:numId w:val="2"/>
        </w:numPr>
        <w:spacing w:after="0" w:line="240" w:lineRule="auto"/>
        <w:jc w:val="both"/>
        <w:textAlignment w:val="baseline"/>
        <w:rPr>
          <w:rFonts w:ascii="Arial" w:eastAsia="Times New Roman" w:hAnsi="Arial" w:cs="Arial"/>
          <w:color w:val="000000"/>
          <w:kern w:val="0"/>
          <w14:ligatures w14:val="none"/>
        </w:rPr>
      </w:pPr>
      <w:r w:rsidRPr="001241AE">
        <w:rPr>
          <w:rFonts w:ascii="Arial" w:eastAsia="Times New Roman" w:hAnsi="Arial" w:cs="Arial"/>
          <w:color w:val="000000"/>
          <w:kern w:val="0"/>
          <w14:ligatures w14:val="none"/>
        </w:rPr>
        <w:t>List of services provided (Utilities, janitorial, pest control, security monitoring, etc.).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xml:space="preserve">The Government is considering space if </w:t>
      </w:r>
      <w:r w:rsidR="00503F4B">
        <w:rPr>
          <w:rFonts w:ascii="Arial" w:eastAsia="Times New Roman" w:hAnsi="Arial" w:cs="Arial"/>
          <w:color w:val="000000"/>
          <w:kern w:val="0"/>
          <w14:ligatures w14:val="none"/>
        </w:rPr>
        <w:t xml:space="preserve">it is </w:t>
      </w:r>
      <w:r w:rsidRPr="001241AE">
        <w:rPr>
          <w:rFonts w:ascii="Arial" w:eastAsia="Times New Roman" w:hAnsi="Arial" w:cs="Arial"/>
          <w:color w:val="000000"/>
          <w:kern w:val="0"/>
          <w14:ligatures w14:val="none"/>
        </w:rPr>
        <w:t xml:space="preserve">economically advantageous. The Government is limited by law (40 USC 278a, as </w:t>
      </w:r>
      <w:r w:rsidR="00503F4B">
        <w:rPr>
          <w:rFonts w:ascii="Arial" w:eastAsia="Times New Roman" w:hAnsi="Arial" w:cs="Arial"/>
          <w:color w:val="000000"/>
          <w:kern w:val="0"/>
          <w14:ligatures w14:val="none"/>
        </w:rPr>
        <w:t>amended</w:t>
      </w:r>
      <w:r w:rsidRPr="001241AE">
        <w:rPr>
          <w:rFonts w:ascii="Arial" w:eastAsia="Times New Roman" w:hAnsi="Arial" w:cs="Arial"/>
          <w:color w:val="000000"/>
          <w:kern w:val="0"/>
          <w14:ligatures w14:val="none"/>
        </w:rPr>
        <w:t xml:space="preserve"> 10-1-81) to pay no more than the appraised fair rental value for space.  </w:t>
      </w:r>
    </w:p>
    <w:p w:rsidR="001241AE" w:rsidRPr="001241AE" w:rsidP="001241AE">
      <w:pPr>
        <w:spacing w:after="0" w:line="240" w:lineRule="auto"/>
        <w:jc w:val="both"/>
        <w:textAlignment w:val="baseline"/>
        <w:rPr>
          <w:rFonts w:ascii="Segoe UI" w:eastAsia="Times New Roman" w:hAnsi="Segoe UI" w:cs="Segoe UI"/>
          <w:color w:val="000000"/>
          <w:kern w:val="0"/>
          <w14:ligatures w14:val="none"/>
        </w:rPr>
      </w:pPr>
      <w:r w:rsidRPr="001241AE">
        <w:rPr>
          <w:rFonts w:ascii="Arial" w:eastAsia="Times New Roman" w:hAnsi="Arial" w:cs="Arial"/>
          <w:color w:val="000000"/>
          <w:kern w:val="0"/>
          <w14:ligatures w14:val="none"/>
        </w:rPr>
        <w:t> </w:t>
      </w:r>
    </w:p>
    <w:p w:rsidR="004A20BD" w:rsidRPr="006E08F2" w:rsidP="007D3B5D">
      <w:pPr>
        <w:spacing w:after="0" w:line="240" w:lineRule="auto"/>
        <w:jc w:val="both"/>
        <w:textAlignment w:val="baseline"/>
      </w:pPr>
      <w:r w:rsidRPr="001241AE">
        <w:rPr>
          <w:rFonts w:ascii="Arial" w:eastAsia="Times New Roman" w:hAnsi="Arial" w:cs="Arial"/>
          <w:b/>
          <w:bCs/>
          <w:kern w:val="0"/>
          <w:u w:val="single"/>
          <w14:ligatures w14:val="none"/>
        </w:rPr>
        <w:t>Please note: </w:t>
      </w:r>
      <w:r w:rsidRPr="001241AE">
        <w:rPr>
          <w:rFonts w:ascii="Arial" w:eastAsia="Times New Roman" w:hAnsi="Arial" w:cs="Arial"/>
          <w:b/>
          <w:bCs/>
          <w:kern w:val="0"/>
          <w14:ligatures w14:val="none"/>
        </w:rPr>
        <w:t>This advertisement is not a solicitation for offers</w:t>
      </w:r>
      <w:r w:rsidR="001D32E6">
        <w:rPr>
          <w:rFonts w:ascii="Arial" w:eastAsia="Times New Roman" w:hAnsi="Arial" w:cs="Arial"/>
          <w:b/>
          <w:bCs/>
          <w:kern w:val="0"/>
          <w14:ligatures w14:val="none"/>
        </w:rPr>
        <w:t xml:space="preserve"> or</w:t>
      </w:r>
      <w:r w:rsidRPr="001241AE">
        <w:rPr>
          <w:rFonts w:ascii="Arial" w:eastAsia="Times New Roman" w:hAnsi="Arial" w:cs="Arial"/>
          <w:b/>
          <w:bCs/>
          <w:kern w:val="0"/>
          <w14:ligatures w14:val="none"/>
        </w:rPr>
        <w:t xml:space="preserve"> a request for proposals. </w:t>
      </w:r>
      <w:r w:rsidR="001D32E6">
        <w:rPr>
          <w:rFonts w:ascii="Arial" w:eastAsia="Times New Roman" w:hAnsi="Arial" w:cs="Arial"/>
          <w:b/>
          <w:bCs/>
          <w:kern w:val="0"/>
          <w14:ligatures w14:val="none"/>
        </w:rPr>
        <w:t>The Department of Veterans Affairs may issue a solicitation for offers</w:t>
      </w:r>
      <w:r w:rsidRPr="001241AE">
        <w:rPr>
          <w:rFonts w:ascii="Arial" w:eastAsia="Times New Roman" w:hAnsi="Arial" w:cs="Arial"/>
          <w:b/>
          <w:bCs/>
          <w:kern w:val="0"/>
          <w14:ligatures w14:val="none"/>
        </w:rPr>
        <w:t xml:space="preserve"> </w:t>
      </w:r>
      <w:r w:rsidRPr="001241AE">
        <w:rPr>
          <w:rFonts w:ascii="Arial" w:eastAsia="Times New Roman" w:hAnsi="Arial" w:cs="Arial"/>
          <w:b/>
          <w:bCs/>
          <w:kern w:val="0"/>
          <w14:ligatures w14:val="none"/>
        </w:rPr>
        <w:t>at a later date</w:t>
      </w:r>
      <w:r w:rsidRPr="001241AE">
        <w:rPr>
          <w:rFonts w:ascii="Arial" w:eastAsia="Times New Roman" w:hAnsi="Arial" w:cs="Arial"/>
          <w:b/>
          <w:bCs/>
          <w:kern w:val="0"/>
          <w14:ligatures w14:val="none"/>
        </w:rPr>
        <w:t>.</w:t>
      </w:r>
      <w:r w:rsidRPr="001241AE">
        <w:rPr>
          <w:rFonts w:ascii="Arial" w:eastAsia="Times New Roman" w:hAnsi="Arial" w:cs="Arial"/>
          <w:kern w:val="0"/>
          <w14:ligatures w14:val="none"/>
        </w:rPr>
        <w:t> </w:t>
      </w:r>
    </w:p>
    <w:sectPr>
      <w:footerReference w:type="default" r:id="rId8"/>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8146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F94281C"/>
    <w:multiLevelType w:val="multilevel"/>
    <w:tmpl w:val="0EF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2655825"/>
    <w:multiLevelType w:val="multilevel"/>
    <w:tmpl w:val="896A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08F2"/>
    <w:rPr>
      <w:color w:val="0000FF" w:themeColor="hyperlink"/>
      <w:u w:val="single"/>
    </w:rPr>
  </w:style>
  <w:style w:type="character" w:customStyle="1" w:styleId="UnresolvedMention">
    <w:name w:val="Unresolved Mention"/>
    <w:basedOn w:val="DefaultParagraphFont"/>
    <w:uiPriority w:val="99"/>
    <w:semiHidden/>
    <w:unhideWhenUsed/>
    <w:rsid w:val="006E08F2"/>
    <w:rPr>
      <w:color w:val="605E5C"/>
      <w:shd w:val="clear" w:color="auto" w:fill="E1DFDD"/>
    </w:rPr>
  </w:style>
  <w:style w:type="character" w:customStyle="1" w:styleId="cf01">
    <w:name w:val="cf01"/>
    <w:basedOn w:val="DefaultParagraphFont"/>
    <w:rsid w:val="001E318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2026-04-22T19:00:26Z</dcterms:created>
  <dcterms:modified xsi:type="dcterms:W3CDTF">2026-04-22T19:00:26Z</dcterms:modified>
</cp:coreProperties>
</file>