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8318B" w14:textId="782050B7" w:rsidR="003B01EE" w:rsidRDefault="00344DC7">
      <w:r>
        <w:t xml:space="preserve">Klamath Sucker Net Pen Rearing </w:t>
      </w:r>
      <w:r w:rsidR="00FC4F94">
        <w:t>(1/4</w:t>
      </w:r>
      <w:r w:rsidR="00416760">
        <w:t xml:space="preserve">” mesh size) </w:t>
      </w:r>
      <w:r>
        <w:t>Scope of Work (SOW)</w:t>
      </w:r>
    </w:p>
    <w:p w14:paraId="51E9F478" w14:textId="77777777" w:rsidR="00344DC7" w:rsidRDefault="00344DC7"/>
    <w:p w14:paraId="277D8BC7" w14:textId="77777777" w:rsidR="008E3678" w:rsidRDefault="00344DC7">
      <w:r>
        <w:t xml:space="preserve">The Klamath Falls National Fish Hatchery is currently in the process of building a new hatchery program to help conserve and restore listed endemic sucker populations in the Upper Klamath Basin, including endangered Lost River and Shortnose Suckers. In addition to needing more rearing space to grow suckers to a larger size, we also need to provide areas for long term acclimation to wild lake environments, which data has </w:t>
      </w:r>
      <w:r w:rsidR="007E03DE">
        <w:t>shown</w:t>
      </w:r>
      <w:r>
        <w:t xml:space="preserve"> leads to higher post stocking survival and greater persistence and long term repeat detections of individuals from year to year than simply raising and stocking directly from the hatchery</w:t>
      </w:r>
      <w:r w:rsidR="008E3678">
        <w:t xml:space="preserve">. </w:t>
      </w:r>
    </w:p>
    <w:p w14:paraId="15BC02F4" w14:textId="219E6CDC" w:rsidR="000B2BFE" w:rsidRDefault="00384F67">
      <w:pPr>
        <w:rPr>
          <w:u w:val="single"/>
        </w:rPr>
      </w:pPr>
      <w:r>
        <w:t>Fish Pen systems</w:t>
      </w:r>
      <w:r w:rsidR="008812E9">
        <w:t xml:space="preserve"> (</w:t>
      </w:r>
      <w:r w:rsidR="008812E9" w:rsidRPr="008812E9">
        <w:t>with the netting rolled up on the deck for storage</w:t>
      </w:r>
      <w:r w:rsidR="008812E9">
        <w:t>)</w:t>
      </w:r>
      <w:r>
        <w:t xml:space="preserve"> have to withstand freezing in the lake of up to 10” and sur</w:t>
      </w:r>
      <w:r w:rsidR="00916592">
        <w:t xml:space="preserve">vive impacts by floating ice chunks that are up to 10” deep </w:t>
      </w:r>
    </w:p>
    <w:p w14:paraId="299F25A1" w14:textId="77777777" w:rsidR="000B2BFE" w:rsidRDefault="000B2BFE">
      <w:pPr>
        <w:rPr>
          <w:u w:val="single"/>
        </w:rPr>
      </w:pPr>
    </w:p>
    <w:p w14:paraId="5646D61B" w14:textId="68CA07EE" w:rsidR="002471C8" w:rsidRPr="002471C8" w:rsidRDefault="002471C8">
      <w:pPr>
        <w:rPr>
          <w:u w:val="single"/>
        </w:rPr>
      </w:pPr>
      <w:r w:rsidRPr="002471C8">
        <w:rPr>
          <w:u w:val="single"/>
        </w:rPr>
        <w:t>Upper Klamath Lake Net Pen Specifications</w:t>
      </w:r>
    </w:p>
    <w:p w14:paraId="6BA58A92" w14:textId="77777777" w:rsidR="002471C8" w:rsidRDefault="002471C8" w:rsidP="002471C8">
      <w:r>
        <w:t>Fish Pen Frame</w:t>
      </w:r>
    </w:p>
    <w:p w14:paraId="48C1E2CC" w14:textId="77777777" w:rsidR="002471C8" w:rsidRDefault="002471C8" w:rsidP="002471C8">
      <w:pPr>
        <w:ind w:left="720"/>
      </w:pPr>
      <w:r>
        <w:t>- 120’x 25’</w:t>
      </w:r>
    </w:p>
    <w:p w14:paraId="51268B58" w14:textId="77777777" w:rsidR="002471C8" w:rsidRDefault="002471C8" w:rsidP="002471C8">
      <w:pPr>
        <w:ind w:left="720"/>
      </w:pPr>
      <w:r>
        <w:t>- Dual 18” hdpe pontoons with 12” hdpe cross pipes.</w:t>
      </w:r>
    </w:p>
    <w:p w14:paraId="4EBC83A3" w14:textId="77777777" w:rsidR="002471C8" w:rsidRDefault="002471C8" w:rsidP="002471C8">
      <w:pPr>
        <w:ind w:left="720"/>
      </w:pPr>
      <w:r>
        <w:t>- 4’ wide walkway around perimeter/24” walkway splitting pen in middle.</w:t>
      </w:r>
    </w:p>
    <w:p w14:paraId="3112E7CC" w14:textId="74AD71D1" w:rsidR="002471C8" w:rsidRDefault="002471C8" w:rsidP="002471C8">
      <w:pPr>
        <w:ind w:left="720"/>
      </w:pPr>
      <w:r>
        <w:t xml:space="preserve">- 2x6 and 2x8 non treated Doug fir </w:t>
      </w:r>
      <w:r w:rsidR="008E3678">
        <w:t xml:space="preserve">(or equivalent) </w:t>
      </w:r>
      <w:r>
        <w:t>lumber package for joists and facia.</w:t>
      </w:r>
    </w:p>
    <w:p w14:paraId="3D533FF2" w14:textId="77777777" w:rsidR="002471C8" w:rsidRDefault="002471C8" w:rsidP="002471C8">
      <w:pPr>
        <w:ind w:left="720"/>
      </w:pPr>
      <w:r>
        <w:t>- 1.5”x1.5” fiberglass decking.</w:t>
      </w:r>
    </w:p>
    <w:p w14:paraId="3DC901A7" w14:textId="77777777" w:rsidR="002471C8" w:rsidRDefault="002471C8" w:rsidP="002471C8">
      <w:pPr>
        <w:ind w:left="720"/>
      </w:pPr>
      <w:r>
        <w:t>- 40” tall removable rail system like Gerber Lake fish pen.</w:t>
      </w:r>
    </w:p>
    <w:p w14:paraId="053BE407" w14:textId="63513C3B" w:rsidR="002471C8" w:rsidRDefault="002471C8" w:rsidP="002471C8">
      <w:pPr>
        <w:ind w:left="720"/>
      </w:pPr>
      <w:r>
        <w:t>- anchor line attachment points</w:t>
      </w:r>
    </w:p>
    <w:p w14:paraId="05DEAFAF" w14:textId="77777777" w:rsidR="002471C8" w:rsidRDefault="002471C8" w:rsidP="002471C8">
      <w:r>
        <w:t>Fish Net Package</w:t>
      </w:r>
    </w:p>
    <w:p w14:paraId="4B067350" w14:textId="77777777" w:rsidR="002471C8" w:rsidRDefault="002471C8" w:rsidP="002471C8">
      <w:pPr>
        <w:ind w:left="720"/>
      </w:pPr>
      <w:r>
        <w:t>- 25’x 59’x 15’</w:t>
      </w:r>
    </w:p>
    <w:p w14:paraId="51829A61" w14:textId="77777777" w:rsidR="002471C8" w:rsidRDefault="002471C8" w:rsidP="002471C8">
      <w:pPr>
        <w:ind w:left="720"/>
      </w:pPr>
      <w:r>
        <w:t>- .25” x .25” 250/56 polyester side, bottoms and end panels.</w:t>
      </w:r>
    </w:p>
    <w:p w14:paraId="1A695EAC" w14:textId="77777777" w:rsidR="002471C8" w:rsidRDefault="002471C8" w:rsidP="002471C8">
      <w:pPr>
        <w:ind w:left="720"/>
      </w:pPr>
      <w:r>
        <w:t>- 3/8” polyester 12 strand framing lines</w:t>
      </w:r>
    </w:p>
    <w:p w14:paraId="5761A162" w14:textId="77777777" w:rsidR="002471C8" w:rsidRDefault="002471C8" w:rsidP="002471C8">
      <w:pPr>
        <w:ind w:left="720"/>
      </w:pPr>
      <w:r>
        <w:t>- 5/16” chain hung around perimeter of bottom panel (.98 lbs. per ft)</w:t>
      </w:r>
    </w:p>
    <w:p w14:paraId="57790F95" w14:textId="77777777" w:rsidR="002471C8" w:rsidRDefault="002471C8" w:rsidP="002471C8">
      <w:pPr>
        <w:ind w:left="720"/>
      </w:pPr>
      <w:r>
        <w:t>- 2”x2” 380/27 black twisted polyethylene bird netting</w:t>
      </w:r>
    </w:p>
    <w:p w14:paraId="6657C9CD" w14:textId="5A579EF2" w:rsidR="002471C8" w:rsidRDefault="002471C8" w:rsidP="002471C8">
      <w:pPr>
        <w:ind w:left="720"/>
      </w:pPr>
      <w:r>
        <w:lastRenderedPageBreak/>
        <w:t>- 5/16” polyethylene bird lines for support</w:t>
      </w:r>
    </w:p>
    <w:p w14:paraId="73F7B177" w14:textId="77777777" w:rsidR="002471C8" w:rsidRDefault="002471C8" w:rsidP="002471C8">
      <w:r>
        <w:t>Anchor Package</w:t>
      </w:r>
    </w:p>
    <w:p w14:paraId="00600FC8" w14:textId="77777777" w:rsidR="002471C8" w:rsidRDefault="002471C8" w:rsidP="002471C8">
      <w:pPr>
        <w:ind w:left="720"/>
      </w:pPr>
      <w:r>
        <w:t>- Qty 16, 1650 lb ea. in water weight concrete block style anchors</w:t>
      </w:r>
    </w:p>
    <w:p w14:paraId="004A0E5A" w14:textId="77777777" w:rsidR="002471C8" w:rsidRDefault="002471C8" w:rsidP="002471C8">
      <w:pPr>
        <w:ind w:left="720"/>
      </w:pPr>
      <w:r>
        <w:t>- ¾” galvanized anchor chain</w:t>
      </w:r>
    </w:p>
    <w:p w14:paraId="341549FF" w14:textId="77777777" w:rsidR="002471C8" w:rsidRDefault="002471C8" w:rsidP="002471C8">
      <w:pPr>
        <w:ind w:left="720"/>
      </w:pPr>
      <w:r>
        <w:t>- ¾” 12 strand anchor crown line floats</w:t>
      </w:r>
    </w:p>
    <w:p w14:paraId="2FC47F70" w14:textId="77777777" w:rsidR="002471C8" w:rsidRDefault="002471C8" w:rsidP="002471C8">
      <w:pPr>
        <w:ind w:left="720"/>
      </w:pPr>
      <w:r>
        <w:t>- Qty 6, 36”x 5’ chain through buoys and hardware (chain runs through center of buoy. yellow or black color)</w:t>
      </w:r>
    </w:p>
    <w:p w14:paraId="2059A845" w14:textId="77777777" w:rsidR="002471C8" w:rsidRDefault="002471C8" w:rsidP="002471C8">
      <w:pPr>
        <w:ind w:left="720"/>
      </w:pPr>
      <w:r>
        <w:t>- All shackles</w:t>
      </w:r>
    </w:p>
    <w:p w14:paraId="4613DC8B" w14:textId="2A992038" w:rsidR="002471C8" w:rsidRDefault="002471C8" w:rsidP="002471C8">
      <w:pPr>
        <w:ind w:left="720"/>
      </w:pPr>
      <w:r>
        <w:t>- Reflective tape</w:t>
      </w:r>
    </w:p>
    <w:p w14:paraId="1447F588" w14:textId="77777777" w:rsidR="002471C8" w:rsidRDefault="002471C8" w:rsidP="002471C8">
      <w:r>
        <w:t>Wave Attenuator Package</w:t>
      </w:r>
    </w:p>
    <w:p w14:paraId="27A32FF5" w14:textId="77777777" w:rsidR="002471C8" w:rsidRDefault="002471C8" w:rsidP="002471C8">
      <w:pPr>
        <w:ind w:left="720"/>
      </w:pPr>
      <w:r>
        <w:t>- 24”x 50’ DR17 hdpe pipe (yellow or black color)</w:t>
      </w:r>
    </w:p>
    <w:p w14:paraId="3A73A3C5" w14:textId="77777777" w:rsidR="002471C8" w:rsidRDefault="002471C8" w:rsidP="002471C8">
      <w:pPr>
        <w:ind w:left="720"/>
      </w:pPr>
      <w:r>
        <w:t>- 4’ Rubber skirt with 20 lbs. per ft</w:t>
      </w:r>
    </w:p>
    <w:p w14:paraId="749C380E" w14:textId="28566CAE" w:rsidR="002471C8" w:rsidRDefault="002471C8" w:rsidP="00D94DC1">
      <w:pPr>
        <w:ind w:left="720"/>
      </w:pPr>
      <w:r>
        <w:t>- Would replace 2 anchor buoys on north ends</w:t>
      </w:r>
    </w:p>
    <w:p w14:paraId="141E2927" w14:textId="77777777" w:rsidR="007B7C29" w:rsidRDefault="007B7C29" w:rsidP="007B7C29">
      <w:r>
        <w:t>Installation Package</w:t>
      </w:r>
    </w:p>
    <w:p w14:paraId="641D834D" w14:textId="77777777" w:rsidR="007B7C29" w:rsidRDefault="007B7C29" w:rsidP="007B7C29">
      <w:pPr>
        <w:ind w:left="720"/>
      </w:pPr>
      <w:r>
        <w:t>- Mob and de-Mob</w:t>
      </w:r>
    </w:p>
    <w:p w14:paraId="5B42FB69" w14:textId="77777777" w:rsidR="007B7C29" w:rsidRDefault="007B7C29" w:rsidP="007B7C29">
      <w:pPr>
        <w:ind w:left="720"/>
      </w:pPr>
      <w:r>
        <w:t>- 4-man crew</w:t>
      </w:r>
    </w:p>
    <w:p w14:paraId="33B3CE33" w14:textId="77777777" w:rsidR="007B7C29" w:rsidRDefault="007B7C29" w:rsidP="007B7C29">
      <w:pPr>
        <w:ind w:left="720"/>
      </w:pPr>
      <w:r>
        <w:t>- 12k rental forklift</w:t>
      </w:r>
    </w:p>
    <w:p w14:paraId="13FA5951" w14:textId="77777777" w:rsidR="007B7C29" w:rsidRDefault="007B7C29" w:rsidP="007B7C29">
      <w:pPr>
        <w:ind w:left="720"/>
      </w:pPr>
      <w:r>
        <w:t>- Boat/Barge</w:t>
      </w:r>
    </w:p>
    <w:p w14:paraId="0641234A" w14:textId="77777777" w:rsidR="007B7C29" w:rsidRDefault="007B7C29" w:rsidP="007B7C29">
      <w:pPr>
        <w:ind w:left="720"/>
      </w:pPr>
      <w:r>
        <w:t>- Fish pen and net assembly</w:t>
      </w:r>
    </w:p>
    <w:p w14:paraId="558409D9" w14:textId="0BF37D77" w:rsidR="007B7C29" w:rsidRDefault="007B7C29" w:rsidP="007B7C29">
      <w:pPr>
        <w:ind w:left="720"/>
      </w:pPr>
      <w:r>
        <w:t>- Anchor system assembly</w:t>
      </w:r>
    </w:p>
    <w:p w14:paraId="34254A2B" w14:textId="77777777" w:rsidR="007B7C29" w:rsidRDefault="007B7C29" w:rsidP="007B7C29">
      <w:r>
        <w:t>Shipping and handling</w:t>
      </w:r>
    </w:p>
    <w:p w14:paraId="67DC87CB" w14:textId="159B1C61" w:rsidR="007B7C29" w:rsidRDefault="007B7C29" w:rsidP="007B7C29">
      <w:pPr>
        <w:ind w:left="720"/>
      </w:pPr>
      <w:r>
        <w:t>- Three - 48’ flatbeds per pen</w:t>
      </w:r>
    </w:p>
    <w:p w14:paraId="739C60B4" w14:textId="77777777" w:rsidR="007B7C29" w:rsidRDefault="007B7C29" w:rsidP="007B7C29">
      <w:pPr>
        <w:ind w:left="720"/>
      </w:pPr>
    </w:p>
    <w:p w14:paraId="7D0F1979" w14:textId="77777777" w:rsidR="000B2BFE" w:rsidRDefault="007B7C29" w:rsidP="007B7C29">
      <w:pPr>
        <w:rPr>
          <w:u w:val="single"/>
        </w:rPr>
      </w:pPr>
      <w:r>
        <w:rPr>
          <w:u w:val="single"/>
        </w:rPr>
        <w:t>Gerber Reservoir</w:t>
      </w:r>
      <w:r w:rsidRPr="002471C8">
        <w:rPr>
          <w:u w:val="single"/>
        </w:rPr>
        <w:t xml:space="preserve"> Net Pen Specifications</w:t>
      </w:r>
      <w:r>
        <w:rPr>
          <w:u w:val="single"/>
        </w:rPr>
        <w:t xml:space="preserve"> </w:t>
      </w:r>
    </w:p>
    <w:p w14:paraId="46375C74" w14:textId="70FE6DA8" w:rsidR="007B7C29" w:rsidRPr="000B2BFE" w:rsidRDefault="007B7C29" w:rsidP="007B7C29">
      <w:r w:rsidRPr="000B2BFE">
        <w:t>(</w:t>
      </w:r>
      <w:r w:rsidR="000B2BFE" w:rsidRPr="000B2BFE">
        <w:t>T</w:t>
      </w:r>
      <w:r w:rsidRPr="000B2BFE">
        <w:t xml:space="preserve">hese </w:t>
      </w:r>
      <w:r w:rsidR="000B2BFE" w:rsidRPr="000B2BFE">
        <w:t xml:space="preserve">specifications </w:t>
      </w:r>
      <w:r w:rsidRPr="000B2BFE">
        <w:t xml:space="preserve">are identical to what is </w:t>
      </w:r>
      <w:r w:rsidR="000B2BFE" w:rsidRPr="000B2BFE">
        <w:t xml:space="preserve">outlined </w:t>
      </w:r>
      <w:r w:rsidRPr="000B2BFE">
        <w:t>above</w:t>
      </w:r>
      <w:r w:rsidR="000B2BFE">
        <w:t xml:space="preserve"> for Upper Klamath Lake</w:t>
      </w:r>
      <w:r w:rsidRPr="000B2BFE">
        <w:t xml:space="preserve">, but </w:t>
      </w:r>
      <w:r w:rsidR="000B2BFE">
        <w:t xml:space="preserve">will be </w:t>
      </w:r>
      <w:r w:rsidRPr="000B2BFE">
        <w:t xml:space="preserve">installed at a different water body and will likely have unique labor and costs associated with </w:t>
      </w:r>
      <w:r w:rsidR="000B2BFE" w:rsidRPr="000B2BFE">
        <w:t>the increased travel and shipping distance to this more remote location.)</w:t>
      </w:r>
    </w:p>
    <w:p w14:paraId="54E2A4E8" w14:textId="77777777" w:rsidR="007B7C29" w:rsidRDefault="007B7C29" w:rsidP="007B7C29">
      <w:r>
        <w:lastRenderedPageBreak/>
        <w:t>Fish Pen Frame</w:t>
      </w:r>
    </w:p>
    <w:p w14:paraId="15DD3F29" w14:textId="77777777" w:rsidR="007B7C29" w:rsidRDefault="007B7C29" w:rsidP="007B7C29">
      <w:pPr>
        <w:ind w:left="720"/>
      </w:pPr>
      <w:r>
        <w:t>- 120’x 25’</w:t>
      </w:r>
    </w:p>
    <w:p w14:paraId="63CCCA6E" w14:textId="77777777" w:rsidR="007B7C29" w:rsidRDefault="007B7C29" w:rsidP="007B7C29">
      <w:pPr>
        <w:ind w:left="720"/>
      </w:pPr>
      <w:r>
        <w:t>- Dual 18” hdpe pontoons with 12” hdpe cross pipes.</w:t>
      </w:r>
    </w:p>
    <w:p w14:paraId="427EC330" w14:textId="77777777" w:rsidR="007B7C29" w:rsidRDefault="007B7C29" w:rsidP="007B7C29">
      <w:pPr>
        <w:ind w:left="720"/>
      </w:pPr>
      <w:r>
        <w:t>- 4’ wide walkway around perimeter/24” walkway splitting pen in middle.</w:t>
      </w:r>
    </w:p>
    <w:p w14:paraId="1412F17D" w14:textId="60E50BEE" w:rsidR="007B7C29" w:rsidRDefault="007B7C29" w:rsidP="007B7C29">
      <w:pPr>
        <w:ind w:left="720"/>
      </w:pPr>
      <w:r>
        <w:t xml:space="preserve">- 2x6 and 2x8 non treated Doug fir </w:t>
      </w:r>
      <w:r w:rsidR="007464FA">
        <w:t xml:space="preserve">(or equivalent) </w:t>
      </w:r>
      <w:r>
        <w:t>lumber package for joists and facia.</w:t>
      </w:r>
    </w:p>
    <w:p w14:paraId="35C71536" w14:textId="77777777" w:rsidR="007B7C29" w:rsidRDefault="007B7C29" w:rsidP="007B7C29">
      <w:pPr>
        <w:ind w:left="720"/>
      </w:pPr>
      <w:r>
        <w:t>- 1.5”x1.5” fiberglass decking.</w:t>
      </w:r>
    </w:p>
    <w:p w14:paraId="3185996D" w14:textId="77777777" w:rsidR="007B7C29" w:rsidRDefault="007B7C29" w:rsidP="007B7C29">
      <w:pPr>
        <w:ind w:left="720"/>
      </w:pPr>
      <w:r>
        <w:t>- 40” tall removable rail system like Gerber Lake fish pen.</w:t>
      </w:r>
    </w:p>
    <w:p w14:paraId="6D5BB825" w14:textId="77777777" w:rsidR="007B7C29" w:rsidRDefault="007B7C29" w:rsidP="007B7C29">
      <w:pPr>
        <w:ind w:left="720"/>
      </w:pPr>
      <w:r>
        <w:t>- anchor line attachment points</w:t>
      </w:r>
    </w:p>
    <w:p w14:paraId="72B46391" w14:textId="77777777" w:rsidR="007B7C29" w:rsidRDefault="007B7C29" w:rsidP="007B7C29">
      <w:r>
        <w:t>Fish Net Package</w:t>
      </w:r>
    </w:p>
    <w:p w14:paraId="0D5CA2E5" w14:textId="77777777" w:rsidR="007B7C29" w:rsidRDefault="007B7C29" w:rsidP="007B7C29">
      <w:pPr>
        <w:ind w:left="720"/>
      </w:pPr>
      <w:r>
        <w:t>- 25’x 59’x 15’</w:t>
      </w:r>
    </w:p>
    <w:p w14:paraId="35E1F05A" w14:textId="77777777" w:rsidR="007B7C29" w:rsidRDefault="007B7C29" w:rsidP="007B7C29">
      <w:pPr>
        <w:ind w:left="720"/>
      </w:pPr>
      <w:r>
        <w:t>- .25” x .25” 250/56 polyester side, bottoms and end panels.</w:t>
      </w:r>
    </w:p>
    <w:p w14:paraId="37CE7946" w14:textId="77777777" w:rsidR="007B7C29" w:rsidRDefault="007B7C29" w:rsidP="007B7C29">
      <w:pPr>
        <w:ind w:left="720"/>
      </w:pPr>
      <w:r>
        <w:t>- 3/8” polyester 12 strand framing lines</w:t>
      </w:r>
    </w:p>
    <w:p w14:paraId="070F3E56" w14:textId="77777777" w:rsidR="007B7C29" w:rsidRDefault="007B7C29" w:rsidP="007B7C29">
      <w:pPr>
        <w:ind w:left="720"/>
      </w:pPr>
      <w:r>
        <w:t>- 5/16” chain hung around perimeter of bottom panel (.98 lbs. per ft)</w:t>
      </w:r>
    </w:p>
    <w:p w14:paraId="6ED71CCA" w14:textId="77777777" w:rsidR="007B7C29" w:rsidRDefault="007B7C29" w:rsidP="007B7C29">
      <w:pPr>
        <w:ind w:left="720"/>
      </w:pPr>
      <w:r>
        <w:t>- 2”x2” 380/27 black twisted polyethylene bird netting</w:t>
      </w:r>
    </w:p>
    <w:p w14:paraId="4D787063" w14:textId="77777777" w:rsidR="007B7C29" w:rsidRDefault="007B7C29" w:rsidP="007B7C29">
      <w:pPr>
        <w:ind w:left="720"/>
      </w:pPr>
      <w:r>
        <w:t>- 5/16” polyethylene bird lines for support</w:t>
      </w:r>
    </w:p>
    <w:p w14:paraId="207C5B4F" w14:textId="77777777" w:rsidR="007B7C29" w:rsidRDefault="007B7C29" w:rsidP="007B7C29">
      <w:r>
        <w:t>Anchor Package</w:t>
      </w:r>
    </w:p>
    <w:p w14:paraId="5DC7BB44" w14:textId="77777777" w:rsidR="007B7C29" w:rsidRDefault="007B7C29" w:rsidP="007B7C29">
      <w:pPr>
        <w:ind w:left="720"/>
      </w:pPr>
      <w:r>
        <w:t>- Qty 16, 1650 lb ea. in water weight concrete block style anchors</w:t>
      </w:r>
    </w:p>
    <w:p w14:paraId="52680A2D" w14:textId="77777777" w:rsidR="007B7C29" w:rsidRDefault="007B7C29" w:rsidP="007B7C29">
      <w:pPr>
        <w:ind w:left="720"/>
      </w:pPr>
      <w:r>
        <w:t>- ¾” galvanized anchor chain</w:t>
      </w:r>
    </w:p>
    <w:p w14:paraId="7C5B3E74" w14:textId="77777777" w:rsidR="007B7C29" w:rsidRDefault="007B7C29" w:rsidP="007B7C29">
      <w:pPr>
        <w:ind w:left="720"/>
      </w:pPr>
      <w:r>
        <w:t>- ¾” 12 strand anchor crown line floats</w:t>
      </w:r>
    </w:p>
    <w:p w14:paraId="5377EDBD" w14:textId="77777777" w:rsidR="007B7C29" w:rsidRDefault="007B7C29" w:rsidP="007B7C29">
      <w:pPr>
        <w:ind w:left="720"/>
      </w:pPr>
      <w:r>
        <w:t>- Qty 6, 36”x 5’ chain through buoys and hardware (chain runs through center of buoy. yellow or black color)</w:t>
      </w:r>
    </w:p>
    <w:p w14:paraId="3AE84068" w14:textId="77777777" w:rsidR="007B7C29" w:rsidRDefault="007B7C29" w:rsidP="007B7C29">
      <w:pPr>
        <w:ind w:left="720"/>
      </w:pPr>
      <w:r>
        <w:t>- All shackles</w:t>
      </w:r>
    </w:p>
    <w:p w14:paraId="7AFB99F6" w14:textId="77777777" w:rsidR="007B7C29" w:rsidRDefault="007B7C29" w:rsidP="007B7C29">
      <w:pPr>
        <w:ind w:left="720"/>
      </w:pPr>
      <w:r>
        <w:t>- Reflective tape</w:t>
      </w:r>
    </w:p>
    <w:p w14:paraId="214E7DD0" w14:textId="77777777" w:rsidR="007B7C29" w:rsidRDefault="007B7C29" w:rsidP="007B7C29">
      <w:r>
        <w:t>Wave Attenuator Package</w:t>
      </w:r>
    </w:p>
    <w:p w14:paraId="5B3D4963" w14:textId="77777777" w:rsidR="007B7C29" w:rsidRDefault="007B7C29" w:rsidP="007B7C29">
      <w:pPr>
        <w:ind w:left="720"/>
      </w:pPr>
      <w:r>
        <w:t>- 24”x 50’ DR17 hdpe pipe (yellow or black color)</w:t>
      </w:r>
    </w:p>
    <w:p w14:paraId="593536FA" w14:textId="77777777" w:rsidR="007B7C29" w:rsidRDefault="007B7C29" w:rsidP="007B7C29">
      <w:pPr>
        <w:ind w:left="720"/>
      </w:pPr>
      <w:r>
        <w:t>- 4’ Rubber skirt with 20 lbs. per ft</w:t>
      </w:r>
    </w:p>
    <w:p w14:paraId="698AF0C1" w14:textId="77777777" w:rsidR="007B7C29" w:rsidRDefault="007B7C29" w:rsidP="007B7C29">
      <w:pPr>
        <w:ind w:left="720"/>
      </w:pPr>
      <w:r>
        <w:lastRenderedPageBreak/>
        <w:t>- Would replace 2 anchor buoys on north ends</w:t>
      </w:r>
    </w:p>
    <w:p w14:paraId="32E74981" w14:textId="77777777" w:rsidR="007B7C29" w:rsidRDefault="007B7C29" w:rsidP="007B7C29">
      <w:r>
        <w:t>Installation Package</w:t>
      </w:r>
    </w:p>
    <w:p w14:paraId="6DFBB293" w14:textId="77777777" w:rsidR="007B7C29" w:rsidRDefault="007B7C29" w:rsidP="007B7C29">
      <w:pPr>
        <w:ind w:left="720"/>
      </w:pPr>
      <w:r>
        <w:t>- Mob and de-Mob</w:t>
      </w:r>
    </w:p>
    <w:p w14:paraId="6BFEB400" w14:textId="77777777" w:rsidR="007B7C29" w:rsidRDefault="007B7C29" w:rsidP="007B7C29">
      <w:pPr>
        <w:ind w:left="720"/>
      </w:pPr>
      <w:r>
        <w:t>- 4-man crew</w:t>
      </w:r>
    </w:p>
    <w:p w14:paraId="254C54EB" w14:textId="77777777" w:rsidR="007B7C29" w:rsidRDefault="007B7C29" w:rsidP="007B7C29">
      <w:pPr>
        <w:ind w:left="720"/>
      </w:pPr>
      <w:r>
        <w:t>- 12k rental forklift</w:t>
      </w:r>
    </w:p>
    <w:p w14:paraId="7C628B04" w14:textId="77777777" w:rsidR="007B7C29" w:rsidRDefault="007B7C29" w:rsidP="007B7C29">
      <w:pPr>
        <w:ind w:left="720"/>
      </w:pPr>
      <w:r>
        <w:t>- Boat/Barge</w:t>
      </w:r>
    </w:p>
    <w:p w14:paraId="6B7C1BE0" w14:textId="77777777" w:rsidR="007B7C29" w:rsidRDefault="007B7C29" w:rsidP="007B7C29">
      <w:pPr>
        <w:ind w:left="720"/>
      </w:pPr>
      <w:r>
        <w:t>- Fish pen and net assembly</w:t>
      </w:r>
    </w:p>
    <w:p w14:paraId="1346514C" w14:textId="77777777" w:rsidR="007B7C29" w:rsidRDefault="007B7C29" w:rsidP="007B7C29">
      <w:pPr>
        <w:ind w:left="720"/>
      </w:pPr>
      <w:r>
        <w:t>- Anchor system assembly</w:t>
      </w:r>
    </w:p>
    <w:p w14:paraId="0BA979E6" w14:textId="77777777" w:rsidR="007B7C29" w:rsidRDefault="007B7C29" w:rsidP="007B7C29">
      <w:r>
        <w:t>Shipping and handling</w:t>
      </w:r>
    </w:p>
    <w:p w14:paraId="7FB62340" w14:textId="77777777" w:rsidR="007B7C29" w:rsidRDefault="007B7C29" w:rsidP="007B7C29">
      <w:pPr>
        <w:ind w:left="720"/>
      </w:pPr>
      <w:r>
        <w:t>- Three - 48’ flatbeds per pen</w:t>
      </w:r>
    </w:p>
    <w:p w14:paraId="09733F05" w14:textId="77777777" w:rsidR="007B7C29" w:rsidRDefault="007B7C29" w:rsidP="000B2BFE"/>
    <w:p w14:paraId="1129246E" w14:textId="77777777" w:rsidR="001F4526" w:rsidRDefault="001F4526" w:rsidP="000B2BFE"/>
    <w:p w14:paraId="3C135E55" w14:textId="77777777" w:rsidR="007B7C29" w:rsidRDefault="007B7C29" w:rsidP="007B7C29"/>
    <w:sectPr w:rsidR="007B7C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C7"/>
    <w:rsid w:val="000B2BFE"/>
    <w:rsid w:val="001F4526"/>
    <w:rsid w:val="00200E12"/>
    <w:rsid w:val="00207569"/>
    <w:rsid w:val="002417D4"/>
    <w:rsid w:val="002471C8"/>
    <w:rsid w:val="00344DC7"/>
    <w:rsid w:val="00371268"/>
    <w:rsid w:val="00384F67"/>
    <w:rsid w:val="003B01EE"/>
    <w:rsid w:val="003F5F28"/>
    <w:rsid w:val="00416760"/>
    <w:rsid w:val="004C54AB"/>
    <w:rsid w:val="007464FA"/>
    <w:rsid w:val="007B7C29"/>
    <w:rsid w:val="007E03DE"/>
    <w:rsid w:val="008812E9"/>
    <w:rsid w:val="008A5751"/>
    <w:rsid w:val="008E3678"/>
    <w:rsid w:val="00916592"/>
    <w:rsid w:val="0097064D"/>
    <w:rsid w:val="009844F7"/>
    <w:rsid w:val="00C25BE6"/>
    <w:rsid w:val="00C41C3B"/>
    <w:rsid w:val="00C431E7"/>
    <w:rsid w:val="00D43343"/>
    <w:rsid w:val="00D94DC1"/>
    <w:rsid w:val="00E355BC"/>
    <w:rsid w:val="00EB2B9D"/>
    <w:rsid w:val="00FA16E6"/>
    <w:rsid w:val="00FC4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28800"/>
  <w15:chartTrackingRefBased/>
  <w15:docId w15:val="{0F641397-7D90-4579-A0B5-8E2CD5801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DC7"/>
    <w:rPr>
      <w:rFonts w:eastAsiaTheme="majorEastAsia" w:cstheme="majorBidi"/>
      <w:color w:val="272727" w:themeColor="text1" w:themeTint="D8"/>
    </w:rPr>
  </w:style>
  <w:style w:type="paragraph" w:styleId="Title">
    <w:name w:val="Title"/>
    <w:basedOn w:val="Normal"/>
    <w:next w:val="Normal"/>
    <w:link w:val="TitleChar"/>
    <w:uiPriority w:val="10"/>
    <w:qFormat/>
    <w:rsid w:val="00344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DC7"/>
    <w:pPr>
      <w:spacing w:before="160"/>
      <w:jc w:val="center"/>
    </w:pPr>
    <w:rPr>
      <w:i/>
      <w:iCs/>
      <w:color w:val="404040" w:themeColor="text1" w:themeTint="BF"/>
    </w:rPr>
  </w:style>
  <w:style w:type="character" w:customStyle="1" w:styleId="QuoteChar">
    <w:name w:val="Quote Char"/>
    <w:basedOn w:val="DefaultParagraphFont"/>
    <w:link w:val="Quote"/>
    <w:uiPriority w:val="29"/>
    <w:rsid w:val="00344DC7"/>
    <w:rPr>
      <w:i/>
      <w:iCs/>
      <w:color w:val="404040" w:themeColor="text1" w:themeTint="BF"/>
    </w:rPr>
  </w:style>
  <w:style w:type="paragraph" w:styleId="ListParagraph">
    <w:name w:val="List Paragraph"/>
    <w:basedOn w:val="Normal"/>
    <w:uiPriority w:val="34"/>
    <w:qFormat/>
    <w:rsid w:val="00344DC7"/>
    <w:pPr>
      <w:ind w:left="720"/>
      <w:contextualSpacing/>
    </w:pPr>
  </w:style>
  <w:style w:type="character" w:styleId="IntenseEmphasis">
    <w:name w:val="Intense Emphasis"/>
    <w:basedOn w:val="DefaultParagraphFont"/>
    <w:uiPriority w:val="21"/>
    <w:qFormat/>
    <w:rsid w:val="00344DC7"/>
    <w:rPr>
      <w:i/>
      <w:iCs/>
      <w:color w:val="0F4761" w:themeColor="accent1" w:themeShade="BF"/>
    </w:rPr>
  </w:style>
  <w:style w:type="paragraph" w:styleId="IntenseQuote">
    <w:name w:val="Intense Quote"/>
    <w:basedOn w:val="Normal"/>
    <w:next w:val="Normal"/>
    <w:link w:val="IntenseQuoteChar"/>
    <w:uiPriority w:val="30"/>
    <w:qFormat/>
    <w:rsid w:val="00344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DC7"/>
    <w:rPr>
      <w:i/>
      <w:iCs/>
      <w:color w:val="0F4761" w:themeColor="accent1" w:themeShade="BF"/>
    </w:rPr>
  </w:style>
  <w:style w:type="character" w:styleId="IntenseReference">
    <w:name w:val="Intense Reference"/>
    <w:basedOn w:val="DefaultParagraphFont"/>
    <w:uiPriority w:val="32"/>
    <w:qFormat/>
    <w:rsid w:val="00344DC7"/>
    <w:rPr>
      <w:b/>
      <w:bCs/>
      <w:smallCaps/>
      <w:color w:val="0F4761" w:themeColor="accent1" w:themeShade="BF"/>
      <w:spacing w:val="5"/>
    </w:rPr>
  </w:style>
  <w:style w:type="character" w:styleId="Hyperlink">
    <w:name w:val="Hyperlink"/>
    <w:basedOn w:val="DefaultParagraphFont"/>
    <w:uiPriority w:val="99"/>
    <w:unhideWhenUsed/>
    <w:rsid w:val="000B2BFE"/>
    <w:rPr>
      <w:color w:val="467886" w:themeColor="hyperlink"/>
      <w:u w:val="single"/>
    </w:rPr>
  </w:style>
  <w:style w:type="character" w:styleId="UnresolvedMention">
    <w:name w:val="Unresolved Mention"/>
    <w:basedOn w:val="DefaultParagraphFont"/>
    <w:uiPriority w:val="99"/>
    <w:semiHidden/>
    <w:unhideWhenUsed/>
    <w:rsid w:val="000B2B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186</TotalTime>
  <Pages>4</Pages>
  <Words>695</Words>
  <Characters>3158</Characters>
  <Application>Microsoft Office Word</Application>
  <DocSecurity>0</DocSecurity>
  <Lines>150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Yost, Mark A</dc:creator>
  <cp:keywords/>
  <dc:description/>
  <cp:lastModifiedBy>Sung, Robert</cp:lastModifiedBy>
  <cp:revision>20</cp:revision>
  <dcterms:created xsi:type="dcterms:W3CDTF">2026-04-03T21:44:00Z</dcterms:created>
  <dcterms:modified xsi:type="dcterms:W3CDTF">2026-04-24T20:56:00Z</dcterms:modified>
</cp:coreProperties>
</file>